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999A5" w14:textId="55525DF7" w:rsidR="00E64C55" w:rsidRPr="00691DCC" w:rsidRDefault="0072787D" w:rsidP="00B93CBB">
      <w:pPr>
        <w:spacing w:after="0" w:line="276" w:lineRule="auto"/>
        <w:jc w:val="center"/>
        <w:rPr>
          <w:rFonts w:ascii="Arial" w:hAnsi="Arial" w:cs="Arial"/>
          <w:b/>
          <w:bCs/>
          <w:sz w:val="24"/>
          <w:szCs w:val="24"/>
        </w:rPr>
      </w:pPr>
      <w:r w:rsidRPr="00691DCC">
        <w:rPr>
          <w:rFonts w:ascii="Arial" w:hAnsi="Arial" w:cs="Arial"/>
          <w:b/>
          <w:bCs/>
          <w:sz w:val="24"/>
          <w:szCs w:val="24"/>
        </w:rPr>
        <w:t>INFORME DE ACTIVIDADES</w:t>
      </w:r>
      <w:r w:rsidR="0085426A" w:rsidRPr="00691DCC">
        <w:rPr>
          <w:rFonts w:ascii="Arial" w:hAnsi="Arial" w:cs="Arial"/>
          <w:b/>
          <w:bCs/>
          <w:sz w:val="24"/>
          <w:szCs w:val="24"/>
        </w:rPr>
        <w:t xml:space="preserve"> No.</w:t>
      </w:r>
      <w:r w:rsidR="00AE1C71" w:rsidRPr="00691DCC">
        <w:rPr>
          <w:rFonts w:ascii="Arial" w:hAnsi="Arial" w:cs="Arial"/>
          <w:b/>
          <w:bCs/>
          <w:sz w:val="24"/>
          <w:szCs w:val="24"/>
        </w:rPr>
        <w:t xml:space="preserve"> 1</w:t>
      </w:r>
    </w:p>
    <w:p w14:paraId="792828A1" w14:textId="77777777" w:rsidR="00970A01" w:rsidRPr="00691DCC" w:rsidRDefault="00970A01" w:rsidP="00B93CBB">
      <w:pPr>
        <w:spacing w:after="0" w:line="276" w:lineRule="auto"/>
        <w:jc w:val="center"/>
        <w:rPr>
          <w:rFonts w:ascii="Arial" w:hAnsi="Arial" w:cs="Arial"/>
          <w:b/>
          <w:bCs/>
          <w:sz w:val="24"/>
          <w:szCs w:val="24"/>
        </w:rPr>
      </w:pPr>
    </w:p>
    <w:p w14:paraId="14AB9297" w14:textId="77777777" w:rsidR="00970A01" w:rsidRPr="00691DCC" w:rsidRDefault="0072787D" w:rsidP="00B93CBB">
      <w:pPr>
        <w:spacing w:after="0" w:line="276" w:lineRule="auto"/>
        <w:jc w:val="center"/>
        <w:rPr>
          <w:rFonts w:ascii="Arial" w:hAnsi="Arial" w:cs="Arial"/>
          <w:b/>
          <w:bCs/>
          <w:sz w:val="24"/>
          <w:szCs w:val="24"/>
        </w:rPr>
      </w:pPr>
      <w:r w:rsidRPr="00691DCC">
        <w:rPr>
          <w:rFonts w:ascii="Arial" w:hAnsi="Arial" w:cs="Arial"/>
          <w:b/>
          <w:bCs/>
          <w:sz w:val="24"/>
          <w:szCs w:val="24"/>
        </w:rPr>
        <w:t>CONTRA</w:t>
      </w:r>
      <w:r w:rsidR="004049C3" w:rsidRPr="00691DCC">
        <w:rPr>
          <w:rFonts w:ascii="Arial" w:hAnsi="Arial" w:cs="Arial"/>
          <w:b/>
          <w:bCs/>
          <w:sz w:val="24"/>
          <w:szCs w:val="24"/>
        </w:rPr>
        <w:t xml:space="preserve">TO DE PRESTACIÓN DE SERVICIOS </w:t>
      </w:r>
      <w:r w:rsidRPr="00691DCC">
        <w:rPr>
          <w:rFonts w:ascii="Arial" w:hAnsi="Arial" w:cs="Arial"/>
          <w:b/>
          <w:bCs/>
          <w:sz w:val="24"/>
          <w:szCs w:val="24"/>
        </w:rPr>
        <w:t>DE APOYO</w:t>
      </w:r>
      <w:r w:rsidR="00523A6C" w:rsidRPr="00691DCC">
        <w:rPr>
          <w:rFonts w:ascii="Arial" w:hAnsi="Arial" w:cs="Arial"/>
          <w:b/>
          <w:bCs/>
          <w:sz w:val="24"/>
          <w:szCs w:val="24"/>
        </w:rPr>
        <w:t xml:space="preserve"> </w:t>
      </w:r>
      <w:r w:rsidRPr="00691DCC">
        <w:rPr>
          <w:rFonts w:ascii="Arial" w:hAnsi="Arial" w:cs="Arial"/>
          <w:b/>
          <w:bCs/>
          <w:sz w:val="24"/>
          <w:szCs w:val="24"/>
        </w:rPr>
        <w:t>A LA GESTIÓN</w:t>
      </w:r>
    </w:p>
    <w:p w14:paraId="15236620" w14:textId="77777777" w:rsidR="00693F2A" w:rsidRPr="00691DCC" w:rsidRDefault="00693F2A" w:rsidP="00B93CBB">
      <w:pPr>
        <w:spacing w:after="0" w:line="276" w:lineRule="auto"/>
        <w:jc w:val="center"/>
        <w:rPr>
          <w:rFonts w:ascii="Arial" w:hAnsi="Arial" w:cs="Arial"/>
          <w:b/>
          <w:bCs/>
          <w:sz w:val="24"/>
          <w:szCs w:val="24"/>
        </w:rPr>
      </w:pPr>
    </w:p>
    <w:tbl>
      <w:tblPr>
        <w:tblStyle w:val="Tablaconcuadrcula"/>
        <w:tblW w:w="0" w:type="auto"/>
        <w:tblLook w:val="04A0" w:firstRow="1" w:lastRow="0" w:firstColumn="1" w:lastColumn="0" w:noHBand="0" w:noVBand="1"/>
      </w:tblPr>
      <w:tblGrid>
        <w:gridCol w:w="2752"/>
        <w:gridCol w:w="776"/>
        <w:gridCol w:w="1760"/>
        <w:gridCol w:w="3540"/>
      </w:tblGrid>
      <w:tr w:rsidR="00335AB3" w:rsidRPr="00691DCC" w14:paraId="04B1E40B" w14:textId="77777777" w:rsidTr="00E64C55">
        <w:tc>
          <w:tcPr>
            <w:tcW w:w="2802" w:type="dxa"/>
          </w:tcPr>
          <w:p w14:paraId="0A11A71B" w14:textId="77777777" w:rsidR="0072787D" w:rsidRPr="00691DCC" w:rsidRDefault="0072787D" w:rsidP="00B93CBB">
            <w:pPr>
              <w:tabs>
                <w:tab w:val="left" w:pos="7530"/>
              </w:tabs>
              <w:spacing w:line="276" w:lineRule="auto"/>
              <w:jc w:val="center"/>
              <w:rPr>
                <w:rFonts w:ascii="Arial" w:hAnsi="Arial" w:cs="Arial"/>
                <w:sz w:val="24"/>
                <w:szCs w:val="24"/>
              </w:rPr>
            </w:pPr>
            <w:r w:rsidRPr="00691DCC">
              <w:rPr>
                <w:rFonts w:ascii="Arial" w:hAnsi="Arial" w:cs="Arial"/>
                <w:sz w:val="24"/>
                <w:szCs w:val="24"/>
              </w:rPr>
              <w:t>Fecha</w:t>
            </w:r>
          </w:p>
        </w:tc>
        <w:tc>
          <w:tcPr>
            <w:tcW w:w="788" w:type="dxa"/>
          </w:tcPr>
          <w:p w14:paraId="6244633D" w14:textId="6AB49915" w:rsidR="0072787D" w:rsidRPr="00691DCC" w:rsidRDefault="00685184" w:rsidP="00B93CBB">
            <w:pPr>
              <w:tabs>
                <w:tab w:val="left" w:pos="7530"/>
              </w:tabs>
              <w:spacing w:line="276" w:lineRule="auto"/>
              <w:jc w:val="center"/>
              <w:rPr>
                <w:rFonts w:ascii="Arial" w:hAnsi="Arial" w:cs="Arial"/>
                <w:sz w:val="24"/>
                <w:szCs w:val="24"/>
              </w:rPr>
            </w:pPr>
            <w:r>
              <w:rPr>
                <w:rFonts w:ascii="Arial" w:hAnsi="Arial" w:cs="Arial"/>
                <w:sz w:val="24"/>
                <w:szCs w:val="24"/>
              </w:rPr>
              <w:t>30</w:t>
            </w:r>
          </w:p>
        </w:tc>
        <w:tc>
          <w:tcPr>
            <w:tcW w:w="1796" w:type="dxa"/>
          </w:tcPr>
          <w:p w14:paraId="74A01058" w14:textId="6B4AF6C3" w:rsidR="0072787D" w:rsidRPr="00691DCC" w:rsidRDefault="00F034CD" w:rsidP="00B93CBB">
            <w:pPr>
              <w:tabs>
                <w:tab w:val="left" w:pos="7530"/>
              </w:tabs>
              <w:spacing w:line="276" w:lineRule="auto"/>
              <w:jc w:val="center"/>
              <w:rPr>
                <w:rFonts w:ascii="Arial" w:hAnsi="Arial" w:cs="Arial"/>
                <w:sz w:val="24"/>
                <w:szCs w:val="24"/>
              </w:rPr>
            </w:pPr>
            <w:r w:rsidRPr="00691DCC">
              <w:rPr>
                <w:rFonts w:ascii="Arial" w:hAnsi="Arial" w:cs="Arial"/>
                <w:sz w:val="24"/>
                <w:szCs w:val="24"/>
              </w:rPr>
              <w:t xml:space="preserve">Marzo </w:t>
            </w:r>
          </w:p>
        </w:tc>
        <w:tc>
          <w:tcPr>
            <w:tcW w:w="3653" w:type="dxa"/>
          </w:tcPr>
          <w:p w14:paraId="3BA00378" w14:textId="2111F51E" w:rsidR="0072787D" w:rsidRPr="00691DCC" w:rsidRDefault="007A1EE2" w:rsidP="00B93CBB">
            <w:pPr>
              <w:tabs>
                <w:tab w:val="left" w:pos="7530"/>
              </w:tabs>
              <w:spacing w:line="276" w:lineRule="auto"/>
              <w:jc w:val="center"/>
              <w:rPr>
                <w:rFonts w:ascii="Arial" w:hAnsi="Arial" w:cs="Arial"/>
                <w:sz w:val="24"/>
                <w:szCs w:val="24"/>
              </w:rPr>
            </w:pPr>
            <w:r w:rsidRPr="00691DCC">
              <w:rPr>
                <w:rFonts w:ascii="Arial" w:hAnsi="Arial" w:cs="Arial"/>
                <w:sz w:val="24"/>
                <w:szCs w:val="24"/>
              </w:rPr>
              <w:t>202</w:t>
            </w:r>
            <w:r w:rsidR="00AE1C71" w:rsidRPr="00691DCC">
              <w:rPr>
                <w:rFonts w:ascii="Arial" w:hAnsi="Arial" w:cs="Arial"/>
                <w:sz w:val="24"/>
                <w:szCs w:val="24"/>
              </w:rPr>
              <w:t>5</w:t>
            </w:r>
          </w:p>
        </w:tc>
      </w:tr>
      <w:tr w:rsidR="0072787D" w:rsidRPr="00691DCC" w14:paraId="10777B10" w14:textId="77777777" w:rsidTr="00E64C55">
        <w:tc>
          <w:tcPr>
            <w:tcW w:w="2802" w:type="dxa"/>
          </w:tcPr>
          <w:p w14:paraId="37863E7B" w14:textId="77777777" w:rsidR="0072787D" w:rsidRPr="00691DCC" w:rsidRDefault="0072787D" w:rsidP="00B93CBB">
            <w:pPr>
              <w:tabs>
                <w:tab w:val="left" w:pos="7530"/>
              </w:tabs>
              <w:spacing w:line="276" w:lineRule="auto"/>
              <w:rPr>
                <w:rFonts w:ascii="Arial" w:hAnsi="Arial" w:cs="Arial"/>
                <w:sz w:val="24"/>
                <w:szCs w:val="24"/>
              </w:rPr>
            </w:pPr>
            <w:r w:rsidRPr="00691DCC">
              <w:rPr>
                <w:rFonts w:ascii="Arial" w:hAnsi="Arial" w:cs="Arial"/>
                <w:sz w:val="24"/>
                <w:szCs w:val="24"/>
              </w:rPr>
              <w:t xml:space="preserve">Periodo de seguimiento </w:t>
            </w:r>
          </w:p>
        </w:tc>
        <w:tc>
          <w:tcPr>
            <w:tcW w:w="6237" w:type="dxa"/>
            <w:gridSpan w:val="3"/>
          </w:tcPr>
          <w:p w14:paraId="3417CF46" w14:textId="19766098" w:rsidR="0072787D" w:rsidRPr="00691DCC" w:rsidRDefault="008D7659" w:rsidP="00511F95">
            <w:pPr>
              <w:tabs>
                <w:tab w:val="left" w:pos="7530"/>
              </w:tabs>
              <w:spacing w:line="276" w:lineRule="auto"/>
              <w:rPr>
                <w:rFonts w:ascii="Arial" w:hAnsi="Arial" w:cs="Arial"/>
                <w:bCs/>
                <w:sz w:val="24"/>
                <w:szCs w:val="24"/>
              </w:rPr>
            </w:pPr>
            <w:r w:rsidRPr="00691DCC">
              <w:rPr>
                <w:rFonts w:ascii="Arial" w:hAnsi="Arial" w:cs="Arial"/>
                <w:bCs/>
                <w:sz w:val="24"/>
                <w:szCs w:val="24"/>
              </w:rPr>
              <w:t xml:space="preserve">Del </w:t>
            </w:r>
            <w:r w:rsidR="004F2C34">
              <w:rPr>
                <w:rFonts w:ascii="Arial" w:hAnsi="Arial" w:cs="Arial"/>
                <w:bCs/>
                <w:sz w:val="24"/>
                <w:szCs w:val="24"/>
              </w:rPr>
              <w:t>04 de marzo</w:t>
            </w:r>
            <w:r w:rsidR="00FE4635" w:rsidRPr="00691DCC">
              <w:rPr>
                <w:rFonts w:ascii="Arial" w:hAnsi="Arial" w:cs="Arial"/>
                <w:bCs/>
                <w:sz w:val="24"/>
                <w:szCs w:val="24"/>
              </w:rPr>
              <w:t xml:space="preserve"> </w:t>
            </w:r>
            <w:r w:rsidR="007B7033" w:rsidRPr="00691DCC">
              <w:rPr>
                <w:rFonts w:ascii="Arial" w:hAnsi="Arial" w:cs="Arial"/>
                <w:bCs/>
                <w:sz w:val="24"/>
                <w:szCs w:val="24"/>
              </w:rPr>
              <w:t xml:space="preserve">al </w:t>
            </w:r>
            <w:r w:rsidR="00AE1C71" w:rsidRPr="00691DCC">
              <w:rPr>
                <w:rFonts w:ascii="Arial" w:hAnsi="Arial" w:cs="Arial"/>
                <w:bCs/>
                <w:sz w:val="24"/>
                <w:szCs w:val="24"/>
              </w:rPr>
              <w:t>3</w:t>
            </w:r>
            <w:r w:rsidR="00685184">
              <w:rPr>
                <w:rFonts w:ascii="Arial" w:hAnsi="Arial" w:cs="Arial"/>
                <w:bCs/>
                <w:sz w:val="24"/>
                <w:szCs w:val="24"/>
              </w:rPr>
              <w:t>0</w:t>
            </w:r>
            <w:r w:rsidR="00F034CD" w:rsidRPr="00691DCC">
              <w:rPr>
                <w:rFonts w:ascii="Arial" w:hAnsi="Arial" w:cs="Arial"/>
                <w:bCs/>
                <w:sz w:val="24"/>
                <w:szCs w:val="24"/>
              </w:rPr>
              <w:t xml:space="preserve"> de marzo de </w:t>
            </w:r>
            <w:r w:rsidR="00062801" w:rsidRPr="00691DCC">
              <w:rPr>
                <w:rFonts w:ascii="Arial" w:hAnsi="Arial" w:cs="Arial"/>
                <w:bCs/>
                <w:sz w:val="24"/>
                <w:szCs w:val="24"/>
              </w:rPr>
              <w:t>202</w:t>
            </w:r>
            <w:r w:rsidR="00AE1C71" w:rsidRPr="00691DCC">
              <w:rPr>
                <w:rFonts w:ascii="Arial" w:hAnsi="Arial" w:cs="Arial"/>
                <w:bCs/>
                <w:sz w:val="24"/>
                <w:szCs w:val="24"/>
              </w:rPr>
              <w:t>5</w:t>
            </w:r>
          </w:p>
        </w:tc>
      </w:tr>
    </w:tbl>
    <w:p w14:paraId="52B8C4FE" w14:textId="77777777" w:rsidR="0072787D" w:rsidRPr="00691DCC" w:rsidRDefault="0072787D" w:rsidP="00B93CBB">
      <w:pPr>
        <w:tabs>
          <w:tab w:val="left" w:pos="7530"/>
        </w:tabs>
        <w:spacing w:line="276" w:lineRule="auto"/>
        <w:rPr>
          <w:rFonts w:ascii="Arial" w:hAnsi="Arial" w:cs="Arial"/>
          <w:b/>
          <w:bCs/>
          <w:sz w:val="24"/>
          <w:szCs w:val="24"/>
        </w:rPr>
      </w:pPr>
    </w:p>
    <w:tbl>
      <w:tblPr>
        <w:tblStyle w:val="Tablaconcuadrcula"/>
        <w:tblW w:w="0" w:type="auto"/>
        <w:tblLook w:val="04A0" w:firstRow="1" w:lastRow="0" w:firstColumn="1" w:lastColumn="0" w:noHBand="0" w:noVBand="1"/>
      </w:tblPr>
      <w:tblGrid>
        <w:gridCol w:w="4434"/>
        <w:gridCol w:w="4394"/>
      </w:tblGrid>
      <w:tr w:rsidR="00335AB3" w:rsidRPr="00691DCC" w14:paraId="21E43DCA" w14:textId="77777777" w:rsidTr="00DD3336">
        <w:tc>
          <w:tcPr>
            <w:tcW w:w="9039" w:type="dxa"/>
            <w:gridSpan w:val="2"/>
          </w:tcPr>
          <w:p w14:paraId="156A163F" w14:textId="77777777" w:rsidR="00594D9E" w:rsidRPr="00691DCC" w:rsidRDefault="006A1FB5" w:rsidP="00B93CBB">
            <w:pPr>
              <w:tabs>
                <w:tab w:val="left" w:pos="7530"/>
              </w:tabs>
              <w:spacing w:line="276" w:lineRule="auto"/>
              <w:jc w:val="center"/>
              <w:rPr>
                <w:rFonts w:ascii="Arial" w:hAnsi="Arial" w:cs="Arial"/>
                <w:b/>
                <w:bCs/>
                <w:sz w:val="24"/>
                <w:szCs w:val="24"/>
              </w:rPr>
            </w:pPr>
            <w:r w:rsidRPr="00691DCC">
              <w:rPr>
                <w:rFonts w:ascii="Arial" w:hAnsi="Arial" w:cs="Arial"/>
                <w:b/>
                <w:bCs/>
                <w:sz w:val="24"/>
                <w:szCs w:val="24"/>
              </w:rPr>
              <w:t xml:space="preserve">1. </w:t>
            </w:r>
            <w:r w:rsidR="008854BA" w:rsidRPr="00691DCC">
              <w:rPr>
                <w:rFonts w:ascii="Arial" w:hAnsi="Arial" w:cs="Arial"/>
                <w:b/>
                <w:bCs/>
                <w:sz w:val="24"/>
                <w:szCs w:val="24"/>
              </w:rPr>
              <w:t>INFORMACIÓ</w:t>
            </w:r>
            <w:r w:rsidR="00D24859" w:rsidRPr="00691DCC">
              <w:rPr>
                <w:rFonts w:ascii="Arial" w:hAnsi="Arial" w:cs="Arial"/>
                <w:b/>
                <w:bCs/>
                <w:sz w:val="24"/>
                <w:szCs w:val="24"/>
              </w:rPr>
              <w:t>N GENERAL DEL CONTRATO</w:t>
            </w:r>
          </w:p>
        </w:tc>
      </w:tr>
      <w:tr w:rsidR="00335AB3" w:rsidRPr="00691DCC" w14:paraId="203C39A2" w14:textId="77777777" w:rsidTr="0072787D">
        <w:tc>
          <w:tcPr>
            <w:tcW w:w="4489" w:type="dxa"/>
          </w:tcPr>
          <w:p w14:paraId="4C232C20" w14:textId="77777777" w:rsidR="0072787D" w:rsidRPr="00691DCC" w:rsidRDefault="0072787D" w:rsidP="00B93CBB">
            <w:pPr>
              <w:tabs>
                <w:tab w:val="left" w:pos="7530"/>
              </w:tabs>
              <w:spacing w:line="276" w:lineRule="auto"/>
              <w:rPr>
                <w:rFonts w:ascii="Arial" w:hAnsi="Arial" w:cs="Arial"/>
                <w:sz w:val="24"/>
                <w:szCs w:val="24"/>
              </w:rPr>
            </w:pPr>
            <w:r w:rsidRPr="00691DCC">
              <w:rPr>
                <w:rFonts w:ascii="Arial" w:hAnsi="Arial" w:cs="Arial"/>
                <w:sz w:val="24"/>
                <w:szCs w:val="24"/>
              </w:rPr>
              <w:t>Contrato número</w:t>
            </w:r>
          </w:p>
        </w:tc>
        <w:tc>
          <w:tcPr>
            <w:tcW w:w="4550" w:type="dxa"/>
          </w:tcPr>
          <w:p w14:paraId="7C6094DF" w14:textId="15B8DDA2" w:rsidR="0072787D" w:rsidRPr="00691DCC" w:rsidRDefault="00AF0140" w:rsidP="00B93CBB">
            <w:pPr>
              <w:tabs>
                <w:tab w:val="left" w:pos="7530"/>
              </w:tabs>
              <w:spacing w:line="276" w:lineRule="auto"/>
              <w:rPr>
                <w:rFonts w:ascii="Arial" w:hAnsi="Arial" w:cs="Arial"/>
                <w:b/>
                <w:bCs/>
                <w:sz w:val="24"/>
                <w:szCs w:val="24"/>
              </w:rPr>
            </w:pPr>
            <w:r w:rsidRPr="00691DCC">
              <w:rPr>
                <w:rFonts w:ascii="Arial" w:hAnsi="Arial" w:cs="Arial"/>
                <w:b/>
                <w:szCs w:val="20"/>
              </w:rPr>
              <w:t>PS-SE-2025-</w:t>
            </w:r>
            <w:r w:rsidR="004F2C34">
              <w:rPr>
                <w:rFonts w:ascii="Arial" w:hAnsi="Arial" w:cs="Arial"/>
                <w:b/>
                <w:szCs w:val="20"/>
              </w:rPr>
              <w:t>086</w:t>
            </w:r>
            <w:r w:rsidRPr="00691DCC">
              <w:rPr>
                <w:rFonts w:ascii="Arial" w:hAnsi="Arial" w:cs="Arial"/>
                <w:b/>
                <w:szCs w:val="20"/>
              </w:rPr>
              <w:t xml:space="preserve"> DE 2025</w:t>
            </w:r>
          </w:p>
        </w:tc>
      </w:tr>
      <w:tr w:rsidR="00335AB3" w:rsidRPr="00691DCC" w14:paraId="218E7FA4" w14:textId="77777777" w:rsidTr="0072787D">
        <w:tc>
          <w:tcPr>
            <w:tcW w:w="4489" w:type="dxa"/>
          </w:tcPr>
          <w:p w14:paraId="417BB0D3" w14:textId="77777777" w:rsidR="0072787D" w:rsidRPr="00691DCC" w:rsidRDefault="0072787D" w:rsidP="00B93CBB">
            <w:pPr>
              <w:tabs>
                <w:tab w:val="left" w:pos="7530"/>
              </w:tabs>
              <w:spacing w:line="276" w:lineRule="auto"/>
              <w:rPr>
                <w:rFonts w:ascii="Arial" w:hAnsi="Arial" w:cs="Arial"/>
                <w:sz w:val="24"/>
                <w:szCs w:val="24"/>
              </w:rPr>
            </w:pPr>
            <w:r w:rsidRPr="00691DCC">
              <w:rPr>
                <w:rFonts w:ascii="Arial" w:hAnsi="Arial" w:cs="Arial"/>
                <w:sz w:val="24"/>
                <w:szCs w:val="24"/>
              </w:rPr>
              <w:t>Objeto del Contrato</w:t>
            </w:r>
          </w:p>
        </w:tc>
        <w:tc>
          <w:tcPr>
            <w:tcW w:w="4550" w:type="dxa"/>
          </w:tcPr>
          <w:p w14:paraId="413B789A" w14:textId="721C1E17" w:rsidR="0072787D" w:rsidRPr="00691DCC" w:rsidRDefault="00613D42" w:rsidP="00062801">
            <w:pPr>
              <w:autoSpaceDE w:val="0"/>
              <w:autoSpaceDN w:val="0"/>
              <w:adjustRightInd w:val="0"/>
              <w:spacing w:line="276" w:lineRule="auto"/>
              <w:jc w:val="both"/>
              <w:rPr>
                <w:rFonts w:ascii="Arial" w:hAnsi="Arial" w:cs="Arial"/>
                <w:iCs/>
                <w:sz w:val="24"/>
                <w:szCs w:val="24"/>
              </w:rPr>
            </w:pPr>
            <w:r w:rsidRPr="00691DCC">
              <w:rPr>
                <w:rFonts w:ascii="Arial" w:hAnsi="Arial" w:cs="Arial"/>
                <w:sz w:val="24"/>
                <w:szCs w:val="24"/>
              </w:rPr>
              <w:t>“</w:t>
            </w:r>
            <w:r w:rsidR="00691DCC">
              <w:rPr>
                <w:rFonts w:ascii="Arial" w:hAnsi="Arial" w:cs="Arial"/>
                <w:sz w:val="24"/>
                <w:szCs w:val="24"/>
              </w:rPr>
              <w:t>P</w:t>
            </w:r>
            <w:r w:rsidR="00D72A7B" w:rsidRPr="00691DCC">
              <w:rPr>
                <w:rFonts w:ascii="Arial" w:hAnsi="Arial" w:cs="Arial"/>
                <w:sz w:val="24"/>
                <w:szCs w:val="24"/>
              </w:rPr>
              <w:t xml:space="preserve">restación de servicios </w:t>
            </w:r>
            <w:r w:rsidR="00D72A7B" w:rsidRPr="00691DCC">
              <w:rPr>
                <w:rFonts w:ascii="Arial" w:hAnsi="Arial" w:cs="Arial"/>
              </w:rPr>
              <w:t xml:space="preserve">de apoyo para los procesos de formación artísticos y culturales del laboratorio escuela artes vivas teatro y danza </w:t>
            </w:r>
            <w:r w:rsidR="00D72A7B" w:rsidRPr="00691DCC">
              <w:rPr>
                <w:rFonts w:ascii="Arial" w:hAnsi="Arial" w:cs="Arial"/>
                <w:lang w:val="es-ES_tradnl" w:eastAsia="es-ES"/>
              </w:rPr>
              <w:t>el municipio de Abejorral-</w:t>
            </w:r>
            <w:r w:rsidR="00691DCC" w:rsidRPr="00691DCC">
              <w:rPr>
                <w:rFonts w:ascii="Arial" w:hAnsi="Arial" w:cs="Arial"/>
                <w:lang w:val="es-ES_tradnl" w:eastAsia="es-ES"/>
              </w:rPr>
              <w:t>Antioquia</w:t>
            </w:r>
          </w:p>
        </w:tc>
      </w:tr>
      <w:tr w:rsidR="00F94BF1" w:rsidRPr="00691DCC" w14:paraId="78B42FF9" w14:textId="77777777" w:rsidTr="0072787D">
        <w:tc>
          <w:tcPr>
            <w:tcW w:w="4489" w:type="dxa"/>
          </w:tcPr>
          <w:p w14:paraId="72C38C4B" w14:textId="77777777" w:rsidR="00F94BF1" w:rsidRPr="00691DCC" w:rsidRDefault="00F94BF1" w:rsidP="00F94BF1">
            <w:pPr>
              <w:tabs>
                <w:tab w:val="left" w:pos="7530"/>
              </w:tabs>
              <w:spacing w:line="276" w:lineRule="auto"/>
              <w:rPr>
                <w:rFonts w:ascii="Arial" w:hAnsi="Arial" w:cs="Arial"/>
                <w:sz w:val="24"/>
                <w:szCs w:val="24"/>
              </w:rPr>
            </w:pPr>
            <w:r w:rsidRPr="00691DCC">
              <w:rPr>
                <w:rFonts w:ascii="Arial" w:hAnsi="Arial" w:cs="Arial"/>
                <w:sz w:val="24"/>
                <w:szCs w:val="24"/>
              </w:rPr>
              <w:t>Valor</w:t>
            </w:r>
          </w:p>
        </w:tc>
        <w:tc>
          <w:tcPr>
            <w:tcW w:w="4550" w:type="dxa"/>
          </w:tcPr>
          <w:p w14:paraId="52EA11A8" w14:textId="510B8942" w:rsidR="00F94BF1" w:rsidRPr="00691DCC" w:rsidRDefault="00D72A7B" w:rsidP="00F94BF1">
            <w:pPr>
              <w:autoSpaceDE w:val="0"/>
              <w:autoSpaceDN w:val="0"/>
              <w:adjustRightInd w:val="0"/>
              <w:spacing w:line="276" w:lineRule="auto"/>
              <w:jc w:val="both"/>
              <w:rPr>
                <w:rFonts w:ascii="Arial" w:hAnsi="Arial" w:cs="Arial"/>
                <w:bCs/>
                <w:sz w:val="24"/>
                <w:szCs w:val="24"/>
              </w:rPr>
            </w:pPr>
            <w:r w:rsidRPr="00691DCC">
              <w:rPr>
                <w:rFonts w:ascii="Arial" w:hAnsi="Arial" w:cs="Arial"/>
              </w:rPr>
              <w:t xml:space="preserve">DOCE MILLONES OCHOCIENTOS CUARENTA Y OCHO MIL DOSCIENTOS VEINTE SIETE </w:t>
            </w:r>
            <w:r w:rsidR="00F94BF1" w:rsidRPr="00691DCC">
              <w:rPr>
                <w:rFonts w:ascii="Arial" w:hAnsi="Arial" w:cs="Arial"/>
              </w:rPr>
              <w:t>MIL PESOS ($</w:t>
            </w:r>
            <w:r w:rsidR="00ED75B9" w:rsidRPr="00691DCC">
              <w:rPr>
                <w:rFonts w:ascii="Arial" w:hAnsi="Arial" w:cs="Arial"/>
              </w:rPr>
              <w:t>1</w:t>
            </w:r>
            <w:r w:rsidR="00C8616B">
              <w:rPr>
                <w:rFonts w:ascii="Arial" w:hAnsi="Arial" w:cs="Arial"/>
              </w:rPr>
              <w:t>2.848.227</w:t>
            </w:r>
            <w:r w:rsidR="00F94BF1" w:rsidRPr="00691DCC">
              <w:rPr>
                <w:rFonts w:ascii="Arial" w:hAnsi="Arial" w:cs="Arial"/>
              </w:rPr>
              <w:t>)</w:t>
            </w:r>
          </w:p>
        </w:tc>
      </w:tr>
      <w:tr w:rsidR="00F94BF1" w:rsidRPr="00691DCC" w14:paraId="038AEC28" w14:textId="77777777" w:rsidTr="0072787D">
        <w:tc>
          <w:tcPr>
            <w:tcW w:w="4489" w:type="dxa"/>
          </w:tcPr>
          <w:p w14:paraId="33A14A69" w14:textId="77777777" w:rsidR="00F94BF1" w:rsidRPr="00691DCC" w:rsidRDefault="00F94BF1" w:rsidP="00F94BF1">
            <w:pPr>
              <w:tabs>
                <w:tab w:val="left" w:pos="7530"/>
              </w:tabs>
              <w:spacing w:line="276" w:lineRule="auto"/>
              <w:rPr>
                <w:rFonts w:ascii="Arial" w:hAnsi="Arial" w:cs="Arial"/>
                <w:sz w:val="24"/>
                <w:szCs w:val="24"/>
              </w:rPr>
            </w:pPr>
            <w:r w:rsidRPr="00691DCC">
              <w:rPr>
                <w:rFonts w:ascii="Arial" w:hAnsi="Arial" w:cs="Arial"/>
                <w:sz w:val="24"/>
                <w:szCs w:val="24"/>
              </w:rPr>
              <w:t>Forma de pago</w:t>
            </w:r>
          </w:p>
        </w:tc>
        <w:tc>
          <w:tcPr>
            <w:tcW w:w="4550" w:type="dxa"/>
          </w:tcPr>
          <w:p w14:paraId="4DB067CC" w14:textId="77777777" w:rsidR="00F94BF1" w:rsidRPr="00691DCC" w:rsidRDefault="00F94BF1" w:rsidP="00F94BF1">
            <w:pPr>
              <w:spacing w:line="276" w:lineRule="auto"/>
              <w:jc w:val="both"/>
              <w:rPr>
                <w:rFonts w:ascii="Arial" w:hAnsi="Arial" w:cs="Arial"/>
                <w:b/>
                <w:sz w:val="24"/>
                <w:szCs w:val="24"/>
              </w:rPr>
            </w:pPr>
            <w:r w:rsidRPr="00691DCC">
              <w:rPr>
                <w:rFonts w:ascii="Arial" w:hAnsi="Arial" w:cs="Arial"/>
              </w:rPr>
              <w:t>El municipio de Abejorral, Antioquia, pagará al contratista sus honorarios en cuotas iguales mensuales o por fracción de mes con corte al último día del mes según corresponda, realizados a través de transferencia electrónica a la cuenta de ahorros suministrada por el contratista al diligenciar el formato “Pago por trasferencia electrónica”, previa presentación de la factura o cuenta de cobro o documento equivalente debidamente legalizado.</w:t>
            </w:r>
          </w:p>
        </w:tc>
      </w:tr>
      <w:tr w:rsidR="00F94BF1" w:rsidRPr="00691DCC" w14:paraId="1376EFBB" w14:textId="77777777" w:rsidTr="00182B41">
        <w:tc>
          <w:tcPr>
            <w:tcW w:w="4489" w:type="dxa"/>
          </w:tcPr>
          <w:p w14:paraId="0392755B" w14:textId="77777777" w:rsidR="00F94BF1" w:rsidRPr="00691DCC" w:rsidRDefault="00F94BF1" w:rsidP="00F94BF1">
            <w:pPr>
              <w:tabs>
                <w:tab w:val="right" w:pos="4273"/>
              </w:tabs>
              <w:spacing w:line="276" w:lineRule="auto"/>
              <w:rPr>
                <w:rFonts w:ascii="Arial" w:hAnsi="Arial" w:cs="Arial"/>
                <w:sz w:val="24"/>
                <w:szCs w:val="24"/>
              </w:rPr>
            </w:pPr>
            <w:r w:rsidRPr="00691DCC">
              <w:rPr>
                <w:rFonts w:ascii="Arial" w:hAnsi="Arial" w:cs="Arial"/>
                <w:sz w:val="24"/>
                <w:szCs w:val="24"/>
              </w:rPr>
              <w:t>Duración</w:t>
            </w:r>
            <w:r w:rsidRPr="00691DCC">
              <w:rPr>
                <w:rFonts w:ascii="Arial" w:hAnsi="Arial" w:cs="Arial"/>
                <w:sz w:val="24"/>
                <w:szCs w:val="24"/>
              </w:rPr>
              <w:tab/>
            </w:r>
          </w:p>
        </w:tc>
        <w:tc>
          <w:tcPr>
            <w:tcW w:w="4550" w:type="dxa"/>
          </w:tcPr>
          <w:p w14:paraId="24ACC7BA" w14:textId="4010EF73" w:rsidR="00F94BF1" w:rsidRPr="00691DCC" w:rsidRDefault="004F2C34" w:rsidP="00F94BF1">
            <w:pPr>
              <w:tabs>
                <w:tab w:val="left" w:pos="7530"/>
              </w:tabs>
              <w:spacing w:line="276" w:lineRule="auto"/>
              <w:rPr>
                <w:rFonts w:ascii="Arial" w:hAnsi="Arial" w:cs="Arial"/>
                <w:bCs/>
                <w:sz w:val="24"/>
                <w:szCs w:val="24"/>
              </w:rPr>
            </w:pPr>
            <w:r>
              <w:rPr>
                <w:rFonts w:ascii="Arial" w:hAnsi="Arial" w:cs="Arial"/>
                <w:color w:val="222222"/>
                <w:shd w:val="clear" w:color="auto" w:fill="FFFFFF"/>
              </w:rPr>
              <w:t>3 meses y 27 días</w:t>
            </w:r>
          </w:p>
        </w:tc>
      </w:tr>
      <w:tr w:rsidR="00F94BF1" w:rsidRPr="00691DCC" w14:paraId="3336E1B0" w14:textId="77777777" w:rsidTr="0072787D">
        <w:tc>
          <w:tcPr>
            <w:tcW w:w="4489" w:type="dxa"/>
          </w:tcPr>
          <w:p w14:paraId="54D7A582" w14:textId="77777777" w:rsidR="00F94BF1" w:rsidRPr="00691DCC" w:rsidRDefault="00F94BF1" w:rsidP="00F94BF1">
            <w:pPr>
              <w:tabs>
                <w:tab w:val="left" w:pos="7530"/>
              </w:tabs>
              <w:spacing w:line="276" w:lineRule="auto"/>
              <w:rPr>
                <w:rFonts w:ascii="Arial" w:hAnsi="Arial" w:cs="Arial"/>
                <w:sz w:val="24"/>
                <w:szCs w:val="24"/>
              </w:rPr>
            </w:pPr>
            <w:r w:rsidRPr="00691DCC">
              <w:rPr>
                <w:rFonts w:ascii="Arial" w:hAnsi="Arial" w:cs="Arial"/>
                <w:sz w:val="24"/>
                <w:szCs w:val="24"/>
              </w:rPr>
              <w:t>Nombre del contratista</w:t>
            </w:r>
          </w:p>
        </w:tc>
        <w:tc>
          <w:tcPr>
            <w:tcW w:w="4550" w:type="dxa"/>
          </w:tcPr>
          <w:p w14:paraId="6FF55E7D" w14:textId="0DA80E29" w:rsidR="00F94BF1" w:rsidRPr="00691DCC" w:rsidRDefault="00D72A7B" w:rsidP="00F94BF1">
            <w:pPr>
              <w:tabs>
                <w:tab w:val="left" w:pos="7530"/>
              </w:tabs>
              <w:spacing w:line="276" w:lineRule="auto"/>
              <w:rPr>
                <w:rFonts w:ascii="Arial" w:hAnsi="Arial" w:cs="Arial"/>
                <w:bCs/>
                <w:sz w:val="24"/>
                <w:szCs w:val="24"/>
              </w:rPr>
            </w:pPr>
            <w:r w:rsidRPr="00691DCC">
              <w:rPr>
                <w:rFonts w:ascii="Arial" w:hAnsi="Arial" w:cs="Arial"/>
                <w:bCs/>
                <w:sz w:val="24"/>
                <w:szCs w:val="24"/>
              </w:rPr>
              <w:t>WILMAR JULIAN PATIÑO OSPINA</w:t>
            </w:r>
          </w:p>
        </w:tc>
      </w:tr>
      <w:tr w:rsidR="00F94BF1" w:rsidRPr="00691DCC" w14:paraId="0A359BDF" w14:textId="77777777" w:rsidTr="0072787D">
        <w:tc>
          <w:tcPr>
            <w:tcW w:w="4489" w:type="dxa"/>
          </w:tcPr>
          <w:p w14:paraId="5B7CF594" w14:textId="77777777" w:rsidR="00F94BF1" w:rsidRPr="00691DCC" w:rsidRDefault="00F94BF1" w:rsidP="00F94BF1">
            <w:pPr>
              <w:tabs>
                <w:tab w:val="left" w:pos="7530"/>
              </w:tabs>
              <w:spacing w:line="276" w:lineRule="auto"/>
              <w:rPr>
                <w:rFonts w:ascii="Arial" w:hAnsi="Arial" w:cs="Arial"/>
                <w:sz w:val="24"/>
                <w:szCs w:val="24"/>
              </w:rPr>
            </w:pPr>
            <w:r w:rsidRPr="00691DCC">
              <w:rPr>
                <w:rFonts w:ascii="Arial" w:hAnsi="Arial" w:cs="Arial"/>
                <w:sz w:val="24"/>
                <w:szCs w:val="24"/>
              </w:rPr>
              <w:t>Identificación del contratista</w:t>
            </w:r>
          </w:p>
        </w:tc>
        <w:tc>
          <w:tcPr>
            <w:tcW w:w="4550" w:type="dxa"/>
          </w:tcPr>
          <w:p w14:paraId="63E60408" w14:textId="5EF8A742" w:rsidR="00F94BF1" w:rsidRPr="00691DCC" w:rsidRDefault="00F94BF1" w:rsidP="00F94BF1">
            <w:pPr>
              <w:tabs>
                <w:tab w:val="left" w:pos="7530"/>
              </w:tabs>
              <w:spacing w:line="276" w:lineRule="auto"/>
              <w:rPr>
                <w:rFonts w:ascii="Arial" w:hAnsi="Arial" w:cs="Arial"/>
                <w:bCs/>
                <w:sz w:val="24"/>
                <w:szCs w:val="24"/>
              </w:rPr>
            </w:pPr>
            <w:r w:rsidRPr="00691DCC">
              <w:rPr>
                <w:rFonts w:ascii="Arial" w:hAnsi="Arial" w:cs="Arial"/>
                <w:bCs/>
                <w:sz w:val="24"/>
                <w:szCs w:val="24"/>
              </w:rPr>
              <w:t>C.C. 70.7</w:t>
            </w:r>
            <w:r w:rsidR="00D72A7B" w:rsidRPr="00691DCC">
              <w:rPr>
                <w:rFonts w:ascii="Arial" w:hAnsi="Arial" w:cs="Arial"/>
                <w:bCs/>
                <w:sz w:val="24"/>
                <w:szCs w:val="24"/>
              </w:rPr>
              <w:t>87.266</w:t>
            </w:r>
          </w:p>
        </w:tc>
      </w:tr>
      <w:tr w:rsidR="00F94BF1" w:rsidRPr="00691DCC" w14:paraId="112460BC" w14:textId="77777777" w:rsidTr="00182B41">
        <w:tc>
          <w:tcPr>
            <w:tcW w:w="4489" w:type="dxa"/>
          </w:tcPr>
          <w:p w14:paraId="45A9823E" w14:textId="77777777" w:rsidR="00F94BF1" w:rsidRPr="00691DCC" w:rsidRDefault="00F94BF1" w:rsidP="00F94BF1">
            <w:pPr>
              <w:tabs>
                <w:tab w:val="left" w:pos="7530"/>
              </w:tabs>
              <w:spacing w:line="276" w:lineRule="auto"/>
              <w:rPr>
                <w:rFonts w:ascii="Arial" w:hAnsi="Arial" w:cs="Arial"/>
                <w:sz w:val="24"/>
                <w:szCs w:val="24"/>
              </w:rPr>
            </w:pPr>
            <w:r w:rsidRPr="00691DCC">
              <w:rPr>
                <w:rFonts w:ascii="Arial" w:hAnsi="Arial" w:cs="Arial"/>
                <w:sz w:val="24"/>
                <w:szCs w:val="24"/>
              </w:rPr>
              <w:t>Fecha de inicio</w:t>
            </w:r>
          </w:p>
        </w:tc>
        <w:tc>
          <w:tcPr>
            <w:tcW w:w="4550" w:type="dxa"/>
          </w:tcPr>
          <w:p w14:paraId="12F66243" w14:textId="261BB6F6" w:rsidR="00F94BF1" w:rsidRPr="00691DCC" w:rsidRDefault="004F2C34" w:rsidP="00F94BF1">
            <w:pPr>
              <w:tabs>
                <w:tab w:val="left" w:pos="7530"/>
              </w:tabs>
              <w:spacing w:line="276" w:lineRule="auto"/>
              <w:rPr>
                <w:rFonts w:ascii="Arial" w:hAnsi="Arial" w:cs="Arial"/>
                <w:bCs/>
                <w:sz w:val="24"/>
                <w:szCs w:val="24"/>
              </w:rPr>
            </w:pPr>
            <w:r>
              <w:rPr>
                <w:rFonts w:ascii="Arial" w:hAnsi="Arial" w:cs="Arial"/>
                <w:bCs/>
                <w:sz w:val="24"/>
                <w:szCs w:val="24"/>
              </w:rPr>
              <w:t>04 de marzo de 2025</w:t>
            </w:r>
          </w:p>
        </w:tc>
      </w:tr>
      <w:tr w:rsidR="00F94BF1" w:rsidRPr="00691DCC" w14:paraId="463A82D0" w14:textId="77777777" w:rsidTr="00182B41">
        <w:tc>
          <w:tcPr>
            <w:tcW w:w="4489" w:type="dxa"/>
          </w:tcPr>
          <w:p w14:paraId="3B9FCF35" w14:textId="77777777" w:rsidR="00F94BF1" w:rsidRPr="00691DCC" w:rsidRDefault="00F94BF1" w:rsidP="00F94BF1">
            <w:pPr>
              <w:tabs>
                <w:tab w:val="left" w:pos="7530"/>
              </w:tabs>
              <w:spacing w:line="276" w:lineRule="auto"/>
              <w:rPr>
                <w:rFonts w:ascii="Arial" w:hAnsi="Arial" w:cs="Arial"/>
                <w:sz w:val="24"/>
                <w:szCs w:val="24"/>
              </w:rPr>
            </w:pPr>
            <w:r w:rsidRPr="00691DCC">
              <w:rPr>
                <w:rFonts w:ascii="Arial" w:hAnsi="Arial" w:cs="Arial"/>
                <w:sz w:val="24"/>
                <w:szCs w:val="24"/>
              </w:rPr>
              <w:t>Fecha de terminación</w:t>
            </w:r>
          </w:p>
        </w:tc>
        <w:tc>
          <w:tcPr>
            <w:tcW w:w="4550" w:type="dxa"/>
          </w:tcPr>
          <w:p w14:paraId="7CDD05F5" w14:textId="49D81697" w:rsidR="00F94BF1" w:rsidRPr="00691DCC" w:rsidRDefault="00D72A7B" w:rsidP="00F94BF1">
            <w:pPr>
              <w:tabs>
                <w:tab w:val="left" w:pos="7530"/>
              </w:tabs>
              <w:spacing w:line="276" w:lineRule="auto"/>
              <w:rPr>
                <w:rFonts w:ascii="Arial" w:hAnsi="Arial" w:cs="Arial"/>
                <w:bCs/>
                <w:sz w:val="24"/>
                <w:szCs w:val="24"/>
              </w:rPr>
            </w:pPr>
            <w:r w:rsidRPr="00691DCC">
              <w:rPr>
                <w:rFonts w:ascii="Arial" w:hAnsi="Arial" w:cs="Arial"/>
                <w:bCs/>
                <w:sz w:val="24"/>
                <w:szCs w:val="24"/>
              </w:rPr>
              <w:t>30</w:t>
            </w:r>
            <w:r w:rsidR="00D9754A" w:rsidRPr="00691DCC">
              <w:rPr>
                <w:rFonts w:ascii="Arial" w:hAnsi="Arial" w:cs="Arial"/>
                <w:bCs/>
                <w:sz w:val="24"/>
                <w:szCs w:val="24"/>
              </w:rPr>
              <w:t xml:space="preserve"> de </w:t>
            </w:r>
            <w:r w:rsidR="006008BE" w:rsidRPr="00691DCC">
              <w:rPr>
                <w:rFonts w:ascii="Arial" w:hAnsi="Arial" w:cs="Arial"/>
                <w:bCs/>
                <w:sz w:val="24"/>
                <w:szCs w:val="24"/>
              </w:rPr>
              <w:t>junio</w:t>
            </w:r>
            <w:r w:rsidR="00F94BF1" w:rsidRPr="00691DCC">
              <w:rPr>
                <w:rFonts w:ascii="Arial" w:hAnsi="Arial" w:cs="Arial"/>
                <w:bCs/>
                <w:sz w:val="24"/>
                <w:szCs w:val="24"/>
              </w:rPr>
              <w:t xml:space="preserve"> de 202</w:t>
            </w:r>
            <w:r w:rsidR="003908D5" w:rsidRPr="00691DCC">
              <w:rPr>
                <w:rFonts w:ascii="Arial" w:hAnsi="Arial" w:cs="Arial"/>
                <w:bCs/>
                <w:sz w:val="24"/>
                <w:szCs w:val="24"/>
              </w:rPr>
              <w:t>5</w:t>
            </w:r>
          </w:p>
        </w:tc>
      </w:tr>
    </w:tbl>
    <w:p w14:paraId="4DB93450" w14:textId="77777777" w:rsidR="001C65B7" w:rsidRPr="00691DCC" w:rsidRDefault="001C65B7" w:rsidP="00B93CBB">
      <w:pPr>
        <w:tabs>
          <w:tab w:val="left" w:pos="1089"/>
        </w:tabs>
        <w:spacing w:line="276" w:lineRule="auto"/>
        <w:rPr>
          <w:rFonts w:ascii="Arial" w:hAnsi="Arial" w:cs="Arial"/>
          <w:b/>
          <w:bCs/>
          <w:sz w:val="24"/>
          <w:szCs w:val="24"/>
        </w:rPr>
      </w:pPr>
    </w:p>
    <w:p w14:paraId="5518B73B" w14:textId="270E41D9" w:rsidR="00182B41" w:rsidRPr="00691DCC" w:rsidRDefault="00D72A7B" w:rsidP="00D72A7B">
      <w:pPr>
        <w:tabs>
          <w:tab w:val="left" w:pos="2955"/>
        </w:tabs>
        <w:spacing w:line="276" w:lineRule="auto"/>
        <w:rPr>
          <w:rFonts w:ascii="Arial" w:hAnsi="Arial" w:cs="Arial"/>
          <w:b/>
          <w:bCs/>
          <w:sz w:val="24"/>
          <w:szCs w:val="24"/>
        </w:rPr>
      </w:pPr>
      <w:r w:rsidRPr="00691DCC">
        <w:rPr>
          <w:rFonts w:ascii="Arial" w:hAnsi="Arial" w:cs="Arial"/>
          <w:b/>
          <w:bCs/>
          <w:sz w:val="24"/>
          <w:szCs w:val="24"/>
        </w:rPr>
        <w:tab/>
      </w:r>
    </w:p>
    <w:p w14:paraId="6900EA5D" w14:textId="632BDC08" w:rsidR="00D72A7B" w:rsidRPr="00691DCC" w:rsidRDefault="00D72A7B" w:rsidP="00D72A7B">
      <w:pPr>
        <w:tabs>
          <w:tab w:val="left" w:pos="2955"/>
        </w:tabs>
        <w:spacing w:line="276" w:lineRule="auto"/>
        <w:rPr>
          <w:rFonts w:ascii="Arial" w:hAnsi="Arial" w:cs="Arial"/>
          <w:b/>
          <w:bCs/>
          <w:sz w:val="24"/>
          <w:szCs w:val="24"/>
        </w:rPr>
      </w:pPr>
    </w:p>
    <w:p w14:paraId="24A50E7A" w14:textId="6B29238D" w:rsidR="00D72A7B" w:rsidRPr="00691DCC" w:rsidRDefault="00D72A7B" w:rsidP="00D72A7B">
      <w:pPr>
        <w:tabs>
          <w:tab w:val="left" w:pos="2955"/>
        </w:tabs>
        <w:spacing w:line="276" w:lineRule="auto"/>
        <w:rPr>
          <w:rFonts w:ascii="Arial" w:hAnsi="Arial" w:cs="Arial"/>
          <w:b/>
          <w:bCs/>
          <w:sz w:val="24"/>
          <w:szCs w:val="24"/>
        </w:rPr>
      </w:pPr>
    </w:p>
    <w:p w14:paraId="2445D222" w14:textId="77777777" w:rsidR="00D72A7B" w:rsidRPr="00691DCC" w:rsidRDefault="00D72A7B" w:rsidP="00D72A7B">
      <w:pPr>
        <w:tabs>
          <w:tab w:val="left" w:pos="2955"/>
        </w:tabs>
        <w:spacing w:line="276" w:lineRule="auto"/>
        <w:rPr>
          <w:rFonts w:ascii="Arial" w:hAnsi="Arial" w:cs="Arial"/>
          <w:b/>
          <w:bCs/>
          <w:sz w:val="24"/>
          <w:szCs w:val="24"/>
        </w:rPr>
      </w:pPr>
    </w:p>
    <w:tbl>
      <w:tblPr>
        <w:tblStyle w:val="Tablaconcuadrcula"/>
        <w:tblW w:w="9364" w:type="dxa"/>
        <w:tblLayout w:type="fixed"/>
        <w:tblLook w:val="04A0" w:firstRow="1" w:lastRow="0" w:firstColumn="1" w:lastColumn="0" w:noHBand="0" w:noVBand="1"/>
      </w:tblPr>
      <w:tblGrid>
        <w:gridCol w:w="3235"/>
        <w:gridCol w:w="3240"/>
        <w:gridCol w:w="2889"/>
      </w:tblGrid>
      <w:tr w:rsidR="008357FB" w:rsidRPr="00691DCC" w14:paraId="421A929A" w14:textId="77777777" w:rsidTr="005B6E53">
        <w:tc>
          <w:tcPr>
            <w:tcW w:w="9364" w:type="dxa"/>
            <w:gridSpan w:val="3"/>
          </w:tcPr>
          <w:p w14:paraId="303A27EE" w14:textId="77777777" w:rsidR="001C65B7" w:rsidRPr="00691DCC" w:rsidRDefault="006A1FB5" w:rsidP="00B93CBB">
            <w:pPr>
              <w:tabs>
                <w:tab w:val="left" w:pos="7530"/>
              </w:tabs>
              <w:spacing w:line="276" w:lineRule="auto"/>
              <w:jc w:val="center"/>
              <w:rPr>
                <w:rFonts w:ascii="Arial" w:hAnsi="Arial" w:cs="Arial"/>
                <w:b/>
                <w:bCs/>
                <w:sz w:val="24"/>
                <w:szCs w:val="24"/>
              </w:rPr>
            </w:pPr>
            <w:r w:rsidRPr="00691DCC">
              <w:rPr>
                <w:rFonts w:ascii="Arial" w:hAnsi="Arial" w:cs="Arial"/>
                <w:b/>
                <w:bCs/>
                <w:sz w:val="24"/>
                <w:szCs w:val="24"/>
              </w:rPr>
              <w:lastRenderedPageBreak/>
              <w:t xml:space="preserve">2. </w:t>
            </w:r>
            <w:r w:rsidR="0072787D" w:rsidRPr="00691DCC">
              <w:rPr>
                <w:rFonts w:ascii="Arial" w:hAnsi="Arial" w:cs="Arial"/>
                <w:b/>
                <w:bCs/>
                <w:sz w:val="24"/>
                <w:szCs w:val="24"/>
              </w:rPr>
              <w:t>INFORMACIÓN DEL CUMPLIMIENTO DEL OBJETO CONTRACTUAL</w:t>
            </w:r>
          </w:p>
        </w:tc>
      </w:tr>
      <w:tr w:rsidR="008357FB" w:rsidRPr="00691DCC" w14:paraId="3223313D" w14:textId="77777777" w:rsidTr="00CD45F7">
        <w:tc>
          <w:tcPr>
            <w:tcW w:w="3235" w:type="dxa"/>
          </w:tcPr>
          <w:p w14:paraId="1077002E" w14:textId="77777777" w:rsidR="0072787D" w:rsidRPr="00691DCC" w:rsidRDefault="0072787D" w:rsidP="00B93CBB">
            <w:pPr>
              <w:tabs>
                <w:tab w:val="left" w:pos="7530"/>
              </w:tabs>
              <w:spacing w:line="276" w:lineRule="auto"/>
              <w:jc w:val="center"/>
              <w:rPr>
                <w:rFonts w:ascii="Arial" w:hAnsi="Arial" w:cs="Arial"/>
                <w:b/>
                <w:bCs/>
                <w:sz w:val="24"/>
                <w:szCs w:val="24"/>
              </w:rPr>
            </w:pPr>
            <w:r w:rsidRPr="00691DCC">
              <w:rPr>
                <w:rFonts w:ascii="Arial" w:hAnsi="Arial" w:cs="Arial"/>
                <w:b/>
                <w:bCs/>
                <w:sz w:val="24"/>
                <w:szCs w:val="24"/>
              </w:rPr>
              <w:t>Obligación</w:t>
            </w:r>
          </w:p>
        </w:tc>
        <w:tc>
          <w:tcPr>
            <w:tcW w:w="3240" w:type="dxa"/>
          </w:tcPr>
          <w:p w14:paraId="404E9D35" w14:textId="77777777" w:rsidR="0072787D" w:rsidRPr="00691DCC" w:rsidRDefault="00FA2D0F" w:rsidP="00B93CBB">
            <w:pPr>
              <w:tabs>
                <w:tab w:val="left" w:pos="7530"/>
              </w:tabs>
              <w:spacing w:line="276" w:lineRule="auto"/>
              <w:jc w:val="center"/>
              <w:rPr>
                <w:rFonts w:ascii="Arial" w:hAnsi="Arial" w:cs="Arial"/>
                <w:b/>
                <w:bCs/>
                <w:sz w:val="24"/>
                <w:szCs w:val="24"/>
              </w:rPr>
            </w:pPr>
            <w:r w:rsidRPr="00691DCC">
              <w:rPr>
                <w:rFonts w:ascii="Arial" w:hAnsi="Arial" w:cs="Arial"/>
                <w:b/>
                <w:bCs/>
                <w:sz w:val="24"/>
                <w:szCs w:val="24"/>
              </w:rPr>
              <w:t xml:space="preserve">Actividades </w:t>
            </w:r>
            <w:r w:rsidR="006A1FB5" w:rsidRPr="00691DCC">
              <w:rPr>
                <w:rFonts w:ascii="Arial" w:hAnsi="Arial" w:cs="Arial"/>
                <w:b/>
                <w:bCs/>
                <w:sz w:val="24"/>
                <w:szCs w:val="24"/>
              </w:rPr>
              <w:t>desarrolladas</w:t>
            </w:r>
          </w:p>
        </w:tc>
        <w:tc>
          <w:tcPr>
            <w:tcW w:w="2889" w:type="dxa"/>
          </w:tcPr>
          <w:p w14:paraId="22F1D272" w14:textId="77777777" w:rsidR="00B56641" w:rsidRPr="00691DCC" w:rsidRDefault="00A2516E" w:rsidP="00B93CBB">
            <w:pPr>
              <w:tabs>
                <w:tab w:val="left" w:pos="7530"/>
              </w:tabs>
              <w:spacing w:line="276" w:lineRule="auto"/>
              <w:jc w:val="center"/>
              <w:rPr>
                <w:rFonts w:ascii="Arial" w:hAnsi="Arial" w:cs="Arial"/>
                <w:b/>
                <w:bCs/>
                <w:sz w:val="24"/>
                <w:szCs w:val="24"/>
              </w:rPr>
            </w:pPr>
            <w:r w:rsidRPr="00691DCC">
              <w:rPr>
                <w:rFonts w:ascii="Arial" w:hAnsi="Arial" w:cs="Arial"/>
                <w:b/>
                <w:bCs/>
                <w:sz w:val="24"/>
                <w:szCs w:val="24"/>
              </w:rPr>
              <w:t>Anexo/e</w:t>
            </w:r>
            <w:r w:rsidR="0072787D" w:rsidRPr="00691DCC">
              <w:rPr>
                <w:rFonts w:ascii="Arial" w:hAnsi="Arial" w:cs="Arial"/>
                <w:b/>
                <w:bCs/>
                <w:sz w:val="24"/>
                <w:szCs w:val="24"/>
              </w:rPr>
              <w:t>videncia</w:t>
            </w:r>
          </w:p>
        </w:tc>
      </w:tr>
      <w:tr w:rsidR="008357FB" w:rsidRPr="00691DCC" w14:paraId="75FC6A8B" w14:textId="77777777" w:rsidTr="00CD45F7">
        <w:trPr>
          <w:trHeight w:val="274"/>
        </w:trPr>
        <w:tc>
          <w:tcPr>
            <w:tcW w:w="3235" w:type="dxa"/>
          </w:tcPr>
          <w:p w14:paraId="0B24B220" w14:textId="18464404" w:rsidR="00F07C27" w:rsidRPr="00691DCC" w:rsidRDefault="00CD45F7" w:rsidP="00CD45F7">
            <w:pPr>
              <w:pStyle w:val="Prrafodelista"/>
              <w:spacing w:line="276" w:lineRule="auto"/>
              <w:ind w:left="0"/>
              <w:jc w:val="both"/>
              <w:rPr>
                <w:rFonts w:ascii="Arial" w:hAnsi="Arial" w:cs="Arial"/>
              </w:rPr>
            </w:pPr>
            <w:r w:rsidRPr="00691DCC">
              <w:rPr>
                <w:rFonts w:ascii="Arial" w:hAnsi="Arial" w:cs="Arial"/>
              </w:rPr>
              <w:t>Avivar un espacio dentro de la Casa de la Cultura Miguel María Calle, destinado a procesos de formación en danza folclórica popular tradicional que sea de acceso a toda la población Abejorraleña</w:t>
            </w:r>
          </w:p>
        </w:tc>
        <w:tc>
          <w:tcPr>
            <w:tcW w:w="3240" w:type="dxa"/>
          </w:tcPr>
          <w:p w14:paraId="56852F48" w14:textId="3607E0A8" w:rsidR="00EE0E4F" w:rsidRPr="00691DCC" w:rsidRDefault="00CE3C70" w:rsidP="00FD0FB4">
            <w:pPr>
              <w:jc w:val="both"/>
              <w:rPr>
                <w:rFonts w:ascii="Arial" w:hAnsi="Arial" w:cs="Arial"/>
              </w:rPr>
            </w:pPr>
            <w:r w:rsidRPr="00691DCC">
              <w:rPr>
                <w:rFonts w:ascii="Arial" w:hAnsi="Arial" w:cs="Arial"/>
              </w:rPr>
              <w:t xml:space="preserve">Con relación a esta actividad, ya se tienen los bocetos </w:t>
            </w:r>
            <w:r w:rsidR="00344322" w:rsidRPr="00691DCC">
              <w:rPr>
                <w:rFonts w:ascii="Arial" w:hAnsi="Arial" w:cs="Arial"/>
              </w:rPr>
              <w:t xml:space="preserve">guía con los que se llevara a cabo el trabajo de adecuación (pintura). Se solicita gestión de recursos a la dirección de artes para proceder a realizar el proceso ejecutorio.  </w:t>
            </w:r>
          </w:p>
        </w:tc>
        <w:tc>
          <w:tcPr>
            <w:tcW w:w="2889" w:type="dxa"/>
          </w:tcPr>
          <w:p w14:paraId="464591EF" w14:textId="495543EF" w:rsidR="001F3BDA" w:rsidRPr="00691DCC" w:rsidRDefault="00691DCC" w:rsidP="001F3BDA">
            <w:pPr>
              <w:spacing w:before="100" w:beforeAutospacing="1" w:after="100" w:afterAutospacing="1"/>
              <w:jc w:val="center"/>
              <w:rPr>
                <w:rFonts w:ascii="Arial" w:eastAsia="Times New Roman" w:hAnsi="Arial" w:cs="Arial"/>
                <w:sz w:val="24"/>
                <w:szCs w:val="24"/>
                <w:lang w:val="es-CO"/>
              </w:rPr>
            </w:pPr>
            <w:r w:rsidRPr="00691DCC">
              <w:rPr>
                <w:rFonts w:ascii="Arial" w:eastAsia="Times New Roman" w:hAnsi="Arial" w:cs="Arial"/>
                <w:noProof/>
                <w:sz w:val="24"/>
                <w:szCs w:val="24"/>
                <w:lang w:val="es-CO"/>
              </w:rPr>
              <w:drawing>
                <wp:inline distT="0" distB="0" distL="0" distR="0" wp14:anchorId="671BF380" wp14:editId="365960E0">
                  <wp:extent cx="1697355" cy="187071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97355" cy="1870710"/>
                          </a:xfrm>
                          <a:prstGeom prst="rect">
                            <a:avLst/>
                          </a:prstGeom>
                        </pic:spPr>
                      </pic:pic>
                    </a:graphicData>
                  </a:graphic>
                </wp:inline>
              </w:drawing>
            </w:r>
          </w:p>
        </w:tc>
      </w:tr>
      <w:tr w:rsidR="008357FB" w:rsidRPr="00691DCC" w14:paraId="2307485B" w14:textId="77777777" w:rsidTr="00CD45F7">
        <w:trPr>
          <w:trHeight w:val="274"/>
        </w:trPr>
        <w:tc>
          <w:tcPr>
            <w:tcW w:w="3235" w:type="dxa"/>
          </w:tcPr>
          <w:p w14:paraId="4525AD2C" w14:textId="77777777" w:rsidR="00CD45F7" w:rsidRPr="00691DCC" w:rsidRDefault="00CD45F7" w:rsidP="00CD45F7">
            <w:pPr>
              <w:pStyle w:val="NormalWeb"/>
              <w:shd w:val="clear" w:color="auto" w:fill="FFFFFF"/>
              <w:spacing w:before="0" w:beforeAutospacing="0" w:after="0" w:afterAutospacing="0" w:line="276" w:lineRule="auto"/>
              <w:jc w:val="both"/>
              <w:rPr>
                <w:rFonts w:ascii="Arial" w:hAnsi="Arial" w:cs="Arial"/>
                <w:sz w:val="22"/>
                <w:szCs w:val="22"/>
                <w:lang w:val="es-ES"/>
              </w:rPr>
            </w:pPr>
            <w:r w:rsidRPr="00691DCC">
              <w:rPr>
                <w:rFonts w:ascii="Arial" w:hAnsi="Arial" w:cs="Arial"/>
                <w:sz w:val="22"/>
                <w:szCs w:val="22"/>
              </w:rPr>
              <w:t>Brindar talleres de formación en danza folclórica en las diversas Instituciones Educativas de la Zona Urbana y Rural del municipio para dar a conocer la cultura identitaria danzada de las regiones andinas, caribe, pacifica, cundí-boyacense y llanera de nuestro territorio colombiano, y que estos hagan parte de su desarrollo formativo y educativo</w:t>
            </w:r>
          </w:p>
          <w:p w14:paraId="6F9045D6" w14:textId="60AB3C11" w:rsidR="00C376FD" w:rsidRPr="00691DCC" w:rsidRDefault="00C376FD" w:rsidP="00CD45F7">
            <w:pPr>
              <w:pStyle w:val="Prrafodelista"/>
              <w:spacing w:line="276" w:lineRule="auto"/>
              <w:ind w:left="0"/>
              <w:jc w:val="both"/>
              <w:rPr>
                <w:rFonts w:ascii="Arial" w:hAnsi="Arial" w:cs="Arial"/>
                <w:b/>
                <w:sz w:val="24"/>
                <w:szCs w:val="24"/>
              </w:rPr>
            </w:pPr>
          </w:p>
        </w:tc>
        <w:tc>
          <w:tcPr>
            <w:tcW w:w="3240" w:type="dxa"/>
          </w:tcPr>
          <w:p w14:paraId="082BBC03" w14:textId="54BDB765" w:rsidR="00344322" w:rsidRPr="00691DCC" w:rsidRDefault="00344322" w:rsidP="006D00E0">
            <w:pPr>
              <w:pStyle w:val="Prrafodelista"/>
              <w:ind w:left="0"/>
              <w:jc w:val="both"/>
              <w:rPr>
                <w:rFonts w:ascii="Arial" w:hAnsi="Arial" w:cs="Arial"/>
                <w:sz w:val="24"/>
                <w:szCs w:val="24"/>
              </w:rPr>
            </w:pPr>
            <w:r w:rsidRPr="00691DCC">
              <w:rPr>
                <w:rFonts w:ascii="Arial" w:hAnsi="Arial" w:cs="Arial"/>
                <w:sz w:val="24"/>
                <w:szCs w:val="24"/>
              </w:rPr>
              <w:t xml:space="preserve">Se logra establecer proceso con la institución educativa Celia Duque, donde de inicia con el grupo de proyección de la institución. En este mes el trabajo técnico y formativo se </w:t>
            </w:r>
            <w:proofErr w:type="spellStart"/>
            <w:r w:rsidRPr="00691DCC">
              <w:rPr>
                <w:rFonts w:ascii="Arial" w:hAnsi="Arial" w:cs="Arial"/>
                <w:sz w:val="24"/>
                <w:szCs w:val="24"/>
              </w:rPr>
              <w:t>centro</w:t>
            </w:r>
            <w:proofErr w:type="spellEnd"/>
            <w:r w:rsidRPr="00691DCC">
              <w:rPr>
                <w:rFonts w:ascii="Arial" w:hAnsi="Arial" w:cs="Arial"/>
                <w:sz w:val="24"/>
                <w:szCs w:val="24"/>
              </w:rPr>
              <w:t xml:space="preserve"> en las danzas representativas de la Región Caribe. El fandango, La cumbia y el Garabato.</w:t>
            </w:r>
          </w:p>
          <w:p w14:paraId="61D15897" w14:textId="77777777" w:rsidR="00BF3EA6" w:rsidRPr="00691DCC" w:rsidRDefault="00344322" w:rsidP="00344322">
            <w:pPr>
              <w:pStyle w:val="Prrafodelista"/>
              <w:ind w:left="0"/>
              <w:jc w:val="both"/>
              <w:rPr>
                <w:rFonts w:ascii="Arial" w:hAnsi="Arial" w:cs="Arial"/>
                <w:sz w:val="24"/>
                <w:szCs w:val="24"/>
              </w:rPr>
            </w:pPr>
            <w:r w:rsidRPr="00691DCC">
              <w:rPr>
                <w:rFonts w:ascii="Arial" w:hAnsi="Arial" w:cs="Arial"/>
                <w:sz w:val="24"/>
                <w:szCs w:val="24"/>
              </w:rPr>
              <w:t>Se logra iniciar proceso de montaje creativo del fandango, ya que después del proceso pedagógico, se identifica que este ritmo y genero les es afín.</w:t>
            </w:r>
          </w:p>
          <w:p w14:paraId="5BE7FD64" w14:textId="08403F46" w:rsidR="00BF3EA6" w:rsidRPr="00691DCC" w:rsidRDefault="00BF3EA6" w:rsidP="00344322">
            <w:pPr>
              <w:pStyle w:val="Prrafodelista"/>
              <w:ind w:left="0"/>
              <w:jc w:val="both"/>
              <w:rPr>
                <w:rFonts w:ascii="Arial" w:hAnsi="Arial" w:cs="Arial"/>
                <w:sz w:val="24"/>
                <w:szCs w:val="24"/>
              </w:rPr>
            </w:pPr>
            <w:r w:rsidRPr="00691DCC">
              <w:rPr>
                <w:rFonts w:ascii="Arial" w:hAnsi="Arial" w:cs="Arial"/>
                <w:sz w:val="24"/>
                <w:szCs w:val="24"/>
              </w:rPr>
              <w:t>Adicionalmente de lograron inicios con la región de Santander a ritmo de torbellino de copa o también llamado la danza de la chica</w:t>
            </w:r>
          </w:p>
        </w:tc>
        <w:tc>
          <w:tcPr>
            <w:tcW w:w="2889" w:type="dxa"/>
          </w:tcPr>
          <w:p w14:paraId="1EF66DCC" w14:textId="77777777" w:rsidR="00C5785F" w:rsidRPr="00691DCC" w:rsidRDefault="00BF3EA6" w:rsidP="00592E3A">
            <w:pPr>
              <w:spacing w:before="100" w:beforeAutospacing="1" w:after="100" w:afterAutospacing="1"/>
              <w:jc w:val="center"/>
              <w:rPr>
                <w:rFonts w:ascii="Arial" w:hAnsi="Arial" w:cs="Arial"/>
                <w:noProof/>
              </w:rPr>
            </w:pPr>
            <w:r w:rsidRPr="00691DCC">
              <w:rPr>
                <w:rFonts w:ascii="Arial" w:hAnsi="Arial" w:cs="Arial"/>
                <w:noProof/>
                <w:lang w:val="es-CO"/>
              </w:rPr>
              <w:drawing>
                <wp:inline distT="0" distB="0" distL="0" distR="0" wp14:anchorId="7D98D653" wp14:editId="6B632609">
                  <wp:extent cx="1697355" cy="48514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97355" cy="485140"/>
                          </a:xfrm>
                          <a:prstGeom prst="rect">
                            <a:avLst/>
                          </a:prstGeom>
                        </pic:spPr>
                      </pic:pic>
                    </a:graphicData>
                  </a:graphic>
                </wp:inline>
              </w:drawing>
            </w:r>
          </w:p>
          <w:p w14:paraId="15CE3656" w14:textId="75176332" w:rsidR="00BF3EA6" w:rsidRPr="00691DCC" w:rsidRDefault="00BF3EA6" w:rsidP="00592E3A">
            <w:pPr>
              <w:spacing w:before="100" w:beforeAutospacing="1" w:after="100" w:afterAutospacing="1"/>
              <w:jc w:val="center"/>
              <w:rPr>
                <w:rFonts w:ascii="Arial" w:hAnsi="Arial" w:cs="Arial"/>
                <w:noProof/>
              </w:rPr>
            </w:pPr>
            <w:r w:rsidRPr="00691DCC">
              <w:rPr>
                <w:rFonts w:ascii="Arial" w:hAnsi="Arial" w:cs="Arial"/>
                <w:noProof/>
                <w:lang w:val="es-CO"/>
              </w:rPr>
              <w:drawing>
                <wp:inline distT="0" distB="0" distL="0" distR="0" wp14:anchorId="1D457CC9" wp14:editId="0DD0FC2C">
                  <wp:extent cx="1697355" cy="72898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97355" cy="728980"/>
                          </a:xfrm>
                          <a:prstGeom prst="rect">
                            <a:avLst/>
                          </a:prstGeom>
                        </pic:spPr>
                      </pic:pic>
                    </a:graphicData>
                  </a:graphic>
                </wp:inline>
              </w:drawing>
            </w:r>
          </w:p>
        </w:tc>
      </w:tr>
      <w:tr w:rsidR="008357FB" w:rsidRPr="00691DCC" w14:paraId="1F8691F0" w14:textId="77777777" w:rsidTr="00CD45F7">
        <w:tc>
          <w:tcPr>
            <w:tcW w:w="3235" w:type="dxa"/>
          </w:tcPr>
          <w:p w14:paraId="696F7DA2" w14:textId="4744B848" w:rsidR="00987DBC" w:rsidRPr="00691DCC" w:rsidRDefault="00CD45F7" w:rsidP="00CD45F7">
            <w:pPr>
              <w:pStyle w:val="NormalWeb"/>
              <w:shd w:val="clear" w:color="auto" w:fill="FFFFFF"/>
              <w:spacing w:before="0" w:beforeAutospacing="0" w:after="0" w:afterAutospacing="0" w:line="276" w:lineRule="auto"/>
              <w:jc w:val="both"/>
              <w:rPr>
                <w:rFonts w:ascii="Arial" w:hAnsi="Arial" w:cs="Arial"/>
              </w:rPr>
            </w:pPr>
            <w:r w:rsidRPr="00691DCC">
              <w:rPr>
                <w:rFonts w:ascii="Arial" w:hAnsi="Arial" w:cs="Arial"/>
                <w:sz w:val="22"/>
                <w:szCs w:val="22"/>
              </w:rPr>
              <w:t>Formar semilleros infantiles de danza folclórica popular tradicional en la zona urbana y rural con el propósito de mantener y preservar procesos</w:t>
            </w:r>
          </w:p>
        </w:tc>
        <w:tc>
          <w:tcPr>
            <w:tcW w:w="3240" w:type="dxa"/>
          </w:tcPr>
          <w:p w14:paraId="0F8CF9EC" w14:textId="73F75278" w:rsidR="00987DBC" w:rsidRPr="00691DCC" w:rsidRDefault="00344322" w:rsidP="00C15B75">
            <w:pPr>
              <w:jc w:val="both"/>
              <w:rPr>
                <w:rFonts w:ascii="Arial" w:hAnsi="Arial" w:cs="Arial"/>
                <w:noProof/>
                <w:sz w:val="24"/>
                <w:szCs w:val="24"/>
              </w:rPr>
            </w:pPr>
            <w:r w:rsidRPr="00691DCC">
              <w:rPr>
                <w:rFonts w:ascii="Arial" w:hAnsi="Arial" w:cs="Arial"/>
                <w:noProof/>
                <w:sz w:val="24"/>
                <w:szCs w:val="24"/>
              </w:rPr>
              <w:t xml:space="preserve">De la misma manera se logra establecer proceso </w:t>
            </w:r>
            <w:r w:rsidRPr="00691DCC">
              <w:rPr>
                <w:rFonts w:ascii="Arial" w:hAnsi="Arial" w:cs="Arial"/>
                <w:sz w:val="24"/>
                <w:szCs w:val="24"/>
              </w:rPr>
              <w:t>con la institución educativa Celia Duque. Allí se realiza convocatoria dirigida a la población primaria de los grados 4to y 5to</w:t>
            </w:r>
            <w:r w:rsidRPr="00691DCC">
              <w:rPr>
                <w:rFonts w:ascii="Arial" w:hAnsi="Arial" w:cs="Arial"/>
                <w:noProof/>
                <w:sz w:val="24"/>
                <w:szCs w:val="24"/>
              </w:rPr>
              <w:t xml:space="preserve">, se obitiene buen resultado y se inciai la conformación del semillero. Actualmente se trabaja con ellos montaje de cumbia proyectiva </w:t>
            </w:r>
          </w:p>
        </w:tc>
        <w:tc>
          <w:tcPr>
            <w:tcW w:w="2889" w:type="dxa"/>
          </w:tcPr>
          <w:p w14:paraId="53CF6157" w14:textId="77777777" w:rsidR="00FA5B53" w:rsidRPr="00691DCC" w:rsidRDefault="00BF3EA6" w:rsidP="00FA5B53">
            <w:pPr>
              <w:pStyle w:val="NormalWeb"/>
              <w:rPr>
                <w:rFonts w:ascii="Arial" w:eastAsia="Times New Roman" w:hAnsi="Arial" w:cs="Arial"/>
              </w:rPr>
            </w:pPr>
            <w:r w:rsidRPr="00691DCC">
              <w:rPr>
                <w:rFonts w:ascii="Arial" w:eastAsia="Times New Roman" w:hAnsi="Arial" w:cs="Arial"/>
                <w:noProof/>
              </w:rPr>
              <w:drawing>
                <wp:inline distT="0" distB="0" distL="0" distR="0" wp14:anchorId="29BAF503" wp14:editId="04563D13">
                  <wp:extent cx="1697355" cy="1289050"/>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97355" cy="1289050"/>
                          </a:xfrm>
                          <a:prstGeom prst="rect">
                            <a:avLst/>
                          </a:prstGeom>
                        </pic:spPr>
                      </pic:pic>
                    </a:graphicData>
                  </a:graphic>
                </wp:inline>
              </w:drawing>
            </w:r>
          </w:p>
          <w:p w14:paraId="360601FA" w14:textId="0336B0E4" w:rsidR="00BF3EA6" w:rsidRPr="00691DCC" w:rsidRDefault="00BF3EA6" w:rsidP="00BF3EA6">
            <w:pPr>
              <w:jc w:val="right"/>
              <w:rPr>
                <w:rFonts w:ascii="Arial" w:hAnsi="Arial" w:cs="Arial"/>
                <w:lang w:val="es-CO"/>
              </w:rPr>
            </w:pPr>
            <w:r w:rsidRPr="00691DCC">
              <w:rPr>
                <w:rFonts w:ascii="Arial" w:hAnsi="Arial" w:cs="Arial"/>
                <w:noProof/>
                <w:lang w:val="es-CO"/>
              </w:rPr>
              <w:lastRenderedPageBreak/>
              <w:drawing>
                <wp:inline distT="0" distB="0" distL="0" distR="0" wp14:anchorId="642CDC04" wp14:editId="58E1E902">
                  <wp:extent cx="1697355" cy="86550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97355" cy="865505"/>
                          </a:xfrm>
                          <a:prstGeom prst="rect">
                            <a:avLst/>
                          </a:prstGeom>
                        </pic:spPr>
                      </pic:pic>
                    </a:graphicData>
                  </a:graphic>
                </wp:inline>
              </w:drawing>
            </w:r>
          </w:p>
        </w:tc>
      </w:tr>
      <w:tr w:rsidR="008357FB" w:rsidRPr="00691DCC" w14:paraId="42A42EB1" w14:textId="77777777" w:rsidTr="00CD45F7">
        <w:tc>
          <w:tcPr>
            <w:tcW w:w="3235" w:type="dxa"/>
          </w:tcPr>
          <w:p w14:paraId="08996DEC" w14:textId="58A2983A" w:rsidR="00817CC3" w:rsidRPr="00691DCC" w:rsidRDefault="00CD45F7" w:rsidP="00CD45F7">
            <w:pPr>
              <w:pStyle w:val="NormalWeb"/>
              <w:shd w:val="clear" w:color="auto" w:fill="FFFFFF"/>
              <w:spacing w:before="0" w:beforeAutospacing="0" w:after="0" w:afterAutospacing="0" w:line="276" w:lineRule="auto"/>
              <w:jc w:val="both"/>
              <w:rPr>
                <w:rFonts w:ascii="Arial" w:hAnsi="Arial" w:cs="Arial"/>
              </w:rPr>
            </w:pPr>
            <w:r w:rsidRPr="00691DCC">
              <w:rPr>
                <w:rFonts w:ascii="Arial" w:hAnsi="Arial" w:cs="Arial"/>
                <w:sz w:val="22"/>
                <w:szCs w:val="22"/>
              </w:rPr>
              <w:lastRenderedPageBreak/>
              <w:t xml:space="preserve">Fortalecer los grupos de danza existentes en el municipio (sueños dorados. El Astillero) brindando asesoría técnica en la danza folclórica colombiana y sus formas de ejecución. </w:t>
            </w:r>
          </w:p>
        </w:tc>
        <w:tc>
          <w:tcPr>
            <w:tcW w:w="3240" w:type="dxa"/>
          </w:tcPr>
          <w:p w14:paraId="63C944E8" w14:textId="77777777" w:rsidR="00F447BE" w:rsidRPr="00691DCC" w:rsidRDefault="00BF3EA6" w:rsidP="00C32275">
            <w:pPr>
              <w:pStyle w:val="Prrafodelista"/>
              <w:ind w:left="0"/>
              <w:jc w:val="both"/>
              <w:rPr>
                <w:rFonts w:ascii="Arial" w:hAnsi="Arial" w:cs="Arial"/>
              </w:rPr>
            </w:pPr>
            <w:r w:rsidRPr="00691DCC">
              <w:rPr>
                <w:rFonts w:ascii="Arial" w:hAnsi="Arial" w:cs="Arial"/>
              </w:rPr>
              <w:t>Con dos de los integrantes del grupo sueños dorados se inicia la preparación técnica y coreográfica de la danza el San</w:t>
            </w:r>
            <w:r w:rsidR="00950AEB" w:rsidRPr="00691DCC">
              <w:rPr>
                <w:rFonts w:ascii="Arial" w:hAnsi="Arial" w:cs="Arial"/>
              </w:rPr>
              <w:t xml:space="preserve"> j</w:t>
            </w:r>
            <w:r w:rsidRPr="00691DCC">
              <w:rPr>
                <w:rFonts w:ascii="Arial" w:hAnsi="Arial" w:cs="Arial"/>
              </w:rPr>
              <w:t>uan</w:t>
            </w:r>
            <w:r w:rsidR="00950AEB" w:rsidRPr="00691DCC">
              <w:rPr>
                <w:rFonts w:ascii="Arial" w:hAnsi="Arial" w:cs="Arial"/>
              </w:rPr>
              <w:t>e huilense</w:t>
            </w:r>
            <w:r w:rsidRPr="00691DCC">
              <w:rPr>
                <w:rFonts w:ascii="Arial" w:hAnsi="Arial" w:cs="Arial"/>
              </w:rPr>
              <w:t xml:space="preserve">, ya que serán los que </w:t>
            </w:r>
            <w:r w:rsidR="00601AA7" w:rsidRPr="00691DCC">
              <w:rPr>
                <w:rFonts w:ascii="Arial" w:hAnsi="Arial" w:cs="Arial"/>
              </w:rPr>
              <w:t>presentarán</w:t>
            </w:r>
            <w:r w:rsidRPr="00691DCC">
              <w:rPr>
                <w:rFonts w:ascii="Arial" w:hAnsi="Arial" w:cs="Arial"/>
              </w:rPr>
              <w:t xml:space="preserve"> </w:t>
            </w:r>
            <w:r w:rsidR="00950AEB" w:rsidRPr="00691DCC">
              <w:rPr>
                <w:rFonts w:ascii="Arial" w:hAnsi="Arial" w:cs="Arial"/>
              </w:rPr>
              <w:t>la agrupación en el mes de abril por motivo de la celebración del día internacional de la danza.</w:t>
            </w:r>
          </w:p>
          <w:p w14:paraId="3E088783" w14:textId="77777777" w:rsidR="00601AA7" w:rsidRPr="00691DCC" w:rsidRDefault="00601AA7" w:rsidP="00C32275">
            <w:pPr>
              <w:pStyle w:val="Prrafodelista"/>
              <w:ind w:left="0"/>
              <w:jc w:val="both"/>
              <w:rPr>
                <w:rFonts w:ascii="Arial" w:hAnsi="Arial" w:cs="Arial"/>
              </w:rPr>
            </w:pPr>
          </w:p>
          <w:p w14:paraId="18EBA4CD" w14:textId="77777777" w:rsidR="00601AA7" w:rsidRPr="00691DCC" w:rsidRDefault="00601AA7" w:rsidP="00C32275">
            <w:pPr>
              <w:pStyle w:val="Prrafodelista"/>
              <w:ind w:left="0"/>
              <w:jc w:val="both"/>
              <w:rPr>
                <w:rFonts w:ascii="Arial" w:hAnsi="Arial" w:cs="Arial"/>
              </w:rPr>
            </w:pPr>
            <w:r w:rsidRPr="00691DCC">
              <w:rPr>
                <w:rFonts w:ascii="Arial" w:hAnsi="Arial" w:cs="Arial"/>
              </w:rPr>
              <w:t>De igual manera se brinda acompañamiento al Astillero Agrupación Folclórica en la sede de Medellín y en la sede del Municipio actualmente trabajando en dos frentes</w:t>
            </w:r>
          </w:p>
          <w:p w14:paraId="1FA4DD91" w14:textId="77777777" w:rsidR="00601AA7" w:rsidRPr="00691DCC" w:rsidRDefault="00601AA7" w:rsidP="00601AA7">
            <w:pPr>
              <w:pStyle w:val="Prrafodelista"/>
              <w:numPr>
                <w:ilvl w:val="0"/>
                <w:numId w:val="20"/>
              </w:numPr>
              <w:jc w:val="both"/>
              <w:rPr>
                <w:rFonts w:ascii="Arial" w:hAnsi="Arial" w:cs="Arial"/>
              </w:rPr>
            </w:pPr>
            <w:r w:rsidRPr="00691DCC">
              <w:rPr>
                <w:rFonts w:ascii="Arial" w:hAnsi="Arial" w:cs="Arial"/>
              </w:rPr>
              <w:t>Celebración del día internacional de la danza</w:t>
            </w:r>
          </w:p>
          <w:p w14:paraId="4EFD2587" w14:textId="77777777" w:rsidR="00601AA7" w:rsidRPr="00691DCC" w:rsidRDefault="00601AA7" w:rsidP="00601AA7">
            <w:pPr>
              <w:pStyle w:val="Prrafodelista"/>
              <w:numPr>
                <w:ilvl w:val="0"/>
                <w:numId w:val="20"/>
              </w:numPr>
              <w:jc w:val="both"/>
              <w:rPr>
                <w:rFonts w:ascii="Arial" w:hAnsi="Arial" w:cs="Arial"/>
              </w:rPr>
            </w:pPr>
            <w:r w:rsidRPr="00691DCC">
              <w:rPr>
                <w:rFonts w:ascii="Arial" w:hAnsi="Arial" w:cs="Arial"/>
              </w:rPr>
              <w:t>Proyección escénica para el teatro mesenia</w:t>
            </w:r>
          </w:p>
          <w:p w14:paraId="011AA006" w14:textId="3CF467BD" w:rsidR="00601AA7" w:rsidRPr="00691DCC" w:rsidRDefault="00601AA7" w:rsidP="00601AA7">
            <w:pPr>
              <w:pStyle w:val="Prrafodelista"/>
              <w:numPr>
                <w:ilvl w:val="0"/>
                <w:numId w:val="20"/>
              </w:numPr>
              <w:jc w:val="both"/>
              <w:rPr>
                <w:rFonts w:ascii="Arial" w:hAnsi="Arial" w:cs="Arial"/>
              </w:rPr>
            </w:pPr>
            <w:r w:rsidRPr="00691DCC">
              <w:rPr>
                <w:rFonts w:ascii="Arial" w:hAnsi="Arial" w:cs="Arial"/>
              </w:rPr>
              <w:t xml:space="preserve">Acompañar el festival de teatro municipal. </w:t>
            </w:r>
          </w:p>
        </w:tc>
        <w:tc>
          <w:tcPr>
            <w:tcW w:w="2889" w:type="dxa"/>
          </w:tcPr>
          <w:p w14:paraId="46C6824A" w14:textId="77777777" w:rsidR="003C445B" w:rsidRPr="00691DCC" w:rsidRDefault="00950AEB" w:rsidP="0071235C">
            <w:pPr>
              <w:pStyle w:val="NormalWeb"/>
              <w:jc w:val="center"/>
              <w:rPr>
                <w:rFonts w:ascii="Arial" w:eastAsia="Times New Roman" w:hAnsi="Arial" w:cs="Arial"/>
                <w:sz w:val="22"/>
                <w:szCs w:val="22"/>
              </w:rPr>
            </w:pPr>
            <w:r w:rsidRPr="00691DCC">
              <w:rPr>
                <w:rFonts w:ascii="Arial" w:eastAsia="Times New Roman" w:hAnsi="Arial" w:cs="Arial"/>
                <w:noProof/>
                <w:sz w:val="22"/>
                <w:szCs w:val="22"/>
              </w:rPr>
              <w:drawing>
                <wp:inline distT="0" distB="0" distL="0" distR="0" wp14:anchorId="297CF267" wp14:editId="396C18CF">
                  <wp:extent cx="1697355" cy="1191895"/>
                  <wp:effectExtent l="0" t="0" r="0" b="82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97355" cy="1191895"/>
                          </a:xfrm>
                          <a:prstGeom prst="rect">
                            <a:avLst/>
                          </a:prstGeom>
                        </pic:spPr>
                      </pic:pic>
                    </a:graphicData>
                  </a:graphic>
                </wp:inline>
              </w:drawing>
            </w:r>
          </w:p>
          <w:p w14:paraId="6144F426" w14:textId="77777777" w:rsidR="00950AEB" w:rsidRPr="00691DCC" w:rsidRDefault="00950AEB" w:rsidP="0071235C">
            <w:pPr>
              <w:pStyle w:val="NormalWeb"/>
              <w:jc w:val="center"/>
              <w:rPr>
                <w:rFonts w:ascii="Arial" w:eastAsia="Times New Roman" w:hAnsi="Arial" w:cs="Arial"/>
                <w:sz w:val="22"/>
                <w:szCs w:val="22"/>
              </w:rPr>
            </w:pPr>
            <w:r w:rsidRPr="00691DCC">
              <w:rPr>
                <w:rFonts w:ascii="Arial" w:eastAsia="Times New Roman" w:hAnsi="Arial" w:cs="Arial"/>
                <w:noProof/>
                <w:sz w:val="22"/>
                <w:szCs w:val="22"/>
              </w:rPr>
              <w:drawing>
                <wp:inline distT="0" distB="0" distL="0" distR="0" wp14:anchorId="7D7BAC31" wp14:editId="0C89C4AF">
                  <wp:extent cx="1697355" cy="135953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97355" cy="1359535"/>
                          </a:xfrm>
                          <a:prstGeom prst="rect">
                            <a:avLst/>
                          </a:prstGeom>
                        </pic:spPr>
                      </pic:pic>
                    </a:graphicData>
                  </a:graphic>
                </wp:inline>
              </w:drawing>
            </w:r>
          </w:p>
          <w:p w14:paraId="2F99D865" w14:textId="77777777" w:rsidR="00D32C7E" w:rsidRPr="00691DCC" w:rsidRDefault="00D32C7E" w:rsidP="0071235C">
            <w:pPr>
              <w:pStyle w:val="NormalWeb"/>
              <w:jc w:val="center"/>
              <w:rPr>
                <w:rFonts w:ascii="Arial" w:eastAsia="Times New Roman" w:hAnsi="Arial" w:cs="Arial"/>
                <w:sz w:val="22"/>
                <w:szCs w:val="22"/>
              </w:rPr>
            </w:pPr>
            <w:r w:rsidRPr="00691DCC">
              <w:rPr>
                <w:rFonts w:ascii="Arial" w:eastAsia="Times New Roman" w:hAnsi="Arial" w:cs="Arial"/>
                <w:noProof/>
                <w:sz w:val="22"/>
                <w:szCs w:val="22"/>
              </w:rPr>
              <w:drawing>
                <wp:inline distT="0" distB="0" distL="0" distR="0" wp14:anchorId="5D14C8A2" wp14:editId="0161E46B">
                  <wp:extent cx="1697355" cy="1042670"/>
                  <wp:effectExtent l="0" t="0" r="0" b="508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97355" cy="1042670"/>
                          </a:xfrm>
                          <a:prstGeom prst="rect">
                            <a:avLst/>
                          </a:prstGeom>
                        </pic:spPr>
                      </pic:pic>
                    </a:graphicData>
                  </a:graphic>
                </wp:inline>
              </w:drawing>
            </w:r>
          </w:p>
          <w:p w14:paraId="5A4FCE24" w14:textId="7DF591A9" w:rsidR="00D32C7E" w:rsidRPr="00691DCC" w:rsidRDefault="00D32C7E" w:rsidP="0071235C">
            <w:pPr>
              <w:pStyle w:val="NormalWeb"/>
              <w:jc w:val="center"/>
              <w:rPr>
                <w:rFonts w:ascii="Arial" w:eastAsia="Times New Roman" w:hAnsi="Arial" w:cs="Arial"/>
                <w:sz w:val="22"/>
                <w:szCs w:val="22"/>
              </w:rPr>
            </w:pPr>
            <w:r w:rsidRPr="00691DCC">
              <w:rPr>
                <w:rFonts w:ascii="Arial" w:eastAsia="Times New Roman" w:hAnsi="Arial" w:cs="Arial"/>
                <w:noProof/>
                <w:sz w:val="22"/>
                <w:szCs w:val="22"/>
              </w:rPr>
              <w:drawing>
                <wp:inline distT="0" distB="0" distL="0" distR="0" wp14:anchorId="50E1F535" wp14:editId="0788D2FD">
                  <wp:extent cx="1697355" cy="753745"/>
                  <wp:effectExtent l="0" t="0" r="0" b="825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697355" cy="753745"/>
                          </a:xfrm>
                          <a:prstGeom prst="rect">
                            <a:avLst/>
                          </a:prstGeom>
                        </pic:spPr>
                      </pic:pic>
                    </a:graphicData>
                  </a:graphic>
                </wp:inline>
              </w:drawing>
            </w:r>
          </w:p>
        </w:tc>
      </w:tr>
      <w:tr w:rsidR="008357FB" w:rsidRPr="00691DCC" w14:paraId="1F1A46D1" w14:textId="77777777" w:rsidTr="00CD45F7">
        <w:trPr>
          <w:trHeight w:val="184"/>
        </w:trPr>
        <w:tc>
          <w:tcPr>
            <w:tcW w:w="3235" w:type="dxa"/>
          </w:tcPr>
          <w:p w14:paraId="2FA0208E" w14:textId="7C46E80D" w:rsidR="00C83795" w:rsidRPr="00691DCC" w:rsidRDefault="00CD45F7" w:rsidP="00B93CBB">
            <w:pPr>
              <w:spacing w:line="276" w:lineRule="auto"/>
              <w:jc w:val="both"/>
              <w:rPr>
                <w:rFonts w:ascii="Arial" w:hAnsi="Arial" w:cs="Arial"/>
                <w:b/>
                <w:sz w:val="24"/>
                <w:szCs w:val="24"/>
              </w:rPr>
            </w:pPr>
            <w:r w:rsidRPr="00691DCC">
              <w:rPr>
                <w:rFonts w:ascii="Arial" w:hAnsi="Arial" w:cs="Arial"/>
              </w:rPr>
              <w:t xml:space="preserve">Proyectar el talento </w:t>
            </w:r>
            <w:proofErr w:type="spellStart"/>
            <w:r w:rsidRPr="00691DCC">
              <w:rPr>
                <w:rFonts w:ascii="Arial" w:hAnsi="Arial" w:cs="Arial"/>
              </w:rPr>
              <w:t>Abejorraleño</w:t>
            </w:r>
            <w:proofErr w:type="spellEnd"/>
            <w:r w:rsidRPr="00691DCC">
              <w:rPr>
                <w:rFonts w:ascii="Arial" w:hAnsi="Arial" w:cs="Arial"/>
              </w:rPr>
              <w:t xml:space="preserve"> a nivel local, regional, nacional y de ser posible internacional, buscando el fortalecimiento de la formación en danza y la motivación a los que integren esta gran escuela</w:t>
            </w:r>
          </w:p>
        </w:tc>
        <w:tc>
          <w:tcPr>
            <w:tcW w:w="3240" w:type="dxa"/>
          </w:tcPr>
          <w:p w14:paraId="04D13855" w14:textId="316A8852" w:rsidR="00F0536F" w:rsidRPr="00691DCC" w:rsidRDefault="00F0536F" w:rsidP="00F0536F">
            <w:pPr>
              <w:jc w:val="both"/>
              <w:rPr>
                <w:rFonts w:ascii="Arial" w:hAnsi="Arial" w:cs="Arial"/>
              </w:rPr>
            </w:pPr>
            <w:r w:rsidRPr="00691DCC">
              <w:rPr>
                <w:rFonts w:ascii="Arial" w:hAnsi="Arial" w:cs="Arial"/>
              </w:rPr>
              <w:t xml:space="preserve">Se realizo acercamiento con la dirección de cultura del municipio de </w:t>
            </w:r>
            <w:proofErr w:type="spellStart"/>
            <w:r w:rsidRPr="00691DCC">
              <w:rPr>
                <w:rFonts w:ascii="Arial" w:hAnsi="Arial" w:cs="Arial"/>
              </w:rPr>
              <w:t>Itagui</w:t>
            </w:r>
            <w:proofErr w:type="spellEnd"/>
            <w:r w:rsidRPr="00691DCC">
              <w:rPr>
                <w:rFonts w:ascii="Arial" w:hAnsi="Arial" w:cs="Arial"/>
              </w:rPr>
              <w:t xml:space="preserve">, donde se logró obtener invitación verbal para el sábado 26 de abril con motivo de la celebración del día internacional de la danza. </w:t>
            </w:r>
            <w:r w:rsidR="00223757" w:rsidRPr="00691DCC">
              <w:rPr>
                <w:rFonts w:ascii="Arial" w:hAnsi="Arial" w:cs="Arial"/>
              </w:rPr>
              <w:t xml:space="preserve">De esta manera proyectamos el municipio a nivel departamental, los grupos continúan en preparación. Estamos a la espera de la invitación oficial </w:t>
            </w:r>
          </w:p>
        </w:tc>
        <w:tc>
          <w:tcPr>
            <w:tcW w:w="2889" w:type="dxa"/>
          </w:tcPr>
          <w:p w14:paraId="6B3659A7" w14:textId="3FCBEB4A" w:rsidR="00096330" w:rsidRPr="00691DCC" w:rsidRDefault="00096330" w:rsidP="00037EC6">
            <w:pPr>
              <w:spacing w:before="100" w:beforeAutospacing="1" w:after="100" w:afterAutospacing="1"/>
              <w:jc w:val="center"/>
              <w:rPr>
                <w:rFonts w:ascii="Arial" w:hAnsi="Arial" w:cs="Arial"/>
                <w:sz w:val="24"/>
                <w:szCs w:val="24"/>
                <w:lang w:val="es-CO"/>
              </w:rPr>
            </w:pPr>
          </w:p>
        </w:tc>
      </w:tr>
      <w:tr w:rsidR="008357FB" w:rsidRPr="00691DCC" w14:paraId="41E8389E" w14:textId="77777777" w:rsidTr="00CD45F7">
        <w:trPr>
          <w:trHeight w:val="95"/>
        </w:trPr>
        <w:tc>
          <w:tcPr>
            <w:tcW w:w="3235" w:type="dxa"/>
          </w:tcPr>
          <w:p w14:paraId="4E1B902C" w14:textId="6121C421" w:rsidR="00E13130" w:rsidRPr="00691DCC" w:rsidRDefault="00CD45F7" w:rsidP="001F1901">
            <w:pPr>
              <w:pStyle w:val="Prrafodelista"/>
              <w:spacing w:line="276" w:lineRule="auto"/>
              <w:ind w:left="0"/>
              <w:jc w:val="both"/>
              <w:rPr>
                <w:rFonts w:ascii="Arial" w:hAnsi="Arial" w:cs="Arial"/>
                <w:bCs/>
                <w:sz w:val="24"/>
                <w:szCs w:val="24"/>
              </w:rPr>
            </w:pPr>
            <w:r w:rsidRPr="00691DCC">
              <w:rPr>
                <w:rFonts w:ascii="Arial" w:hAnsi="Arial" w:cs="Arial"/>
                <w:lang w:eastAsia="es-CO"/>
              </w:rPr>
              <w:lastRenderedPageBreak/>
              <w:t>Brindar talleres de danza moderna en los distintos grupos del municipio</w:t>
            </w:r>
            <w:r w:rsidRPr="00691DCC">
              <w:rPr>
                <w:rFonts w:ascii="Arial" w:hAnsi="Arial" w:cs="Arial"/>
                <w:bCs/>
                <w:sz w:val="24"/>
                <w:szCs w:val="24"/>
              </w:rPr>
              <w:t xml:space="preserve"> </w:t>
            </w:r>
          </w:p>
        </w:tc>
        <w:tc>
          <w:tcPr>
            <w:tcW w:w="3240" w:type="dxa"/>
          </w:tcPr>
          <w:p w14:paraId="740D09C2" w14:textId="360A7CA0" w:rsidR="006D0F90" w:rsidRPr="00691DCC" w:rsidRDefault="009066FF" w:rsidP="009066FF">
            <w:pPr>
              <w:jc w:val="both"/>
              <w:rPr>
                <w:rFonts w:ascii="Arial" w:hAnsi="Arial" w:cs="Arial"/>
              </w:rPr>
            </w:pPr>
            <w:r>
              <w:rPr>
                <w:rFonts w:ascii="Arial" w:hAnsi="Arial" w:cs="Arial"/>
              </w:rPr>
              <w:t xml:space="preserve">Esta actividad fue reemplazada por este mes con la ejecución de formación folclórica debido a la preparación que de esta adelantando para la participación en la celebración del día de la danza. </w:t>
            </w:r>
          </w:p>
        </w:tc>
        <w:tc>
          <w:tcPr>
            <w:tcW w:w="2889" w:type="dxa"/>
          </w:tcPr>
          <w:p w14:paraId="79DD1719" w14:textId="2795D8B2" w:rsidR="00736A9D" w:rsidRPr="00736A9D" w:rsidRDefault="00736A9D" w:rsidP="00736A9D">
            <w:pPr>
              <w:spacing w:before="100" w:beforeAutospacing="1" w:after="100" w:afterAutospacing="1"/>
              <w:rPr>
                <w:rFonts w:ascii="Times New Roman" w:eastAsia="Times New Roman" w:hAnsi="Times New Roman"/>
                <w:sz w:val="24"/>
                <w:szCs w:val="24"/>
                <w:lang w:val="es-CO"/>
              </w:rPr>
            </w:pPr>
            <w:r w:rsidRPr="00736A9D">
              <w:rPr>
                <w:rFonts w:ascii="Times New Roman" w:eastAsia="Times New Roman" w:hAnsi="Times New Roman"/>
                <w:noProof/>
                <w:sz w:val="24"/>
                <w:szCs w:val="24"/>
                <w:lang w:val="es-CO"/>
              </w:rPr>
              <w:drawing>
                <wp:inline distT="0" distB="0" distL="0" distR="0" wp14:anchorId="297B4A46" wp14:editId="25EB5C26">
                  <wp:extent cx="1713429" cy="1285875"/>
                  <wp:effectExtent l="0" t="0" r="1270" b="0"/>
                  <wp:docPr id="19" name="Imagen 19" descr="C:\Users\JULIAN\Downloads\WhatsApp Image 2025-03-30 at 9.29.3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ULIAN\Downloads\WhatsApp Image 2025-03-30 at 9.29.30 AM.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22542" cy="1292714"/>
                          </a:xfrm>
                          <a:prstGeom prst="rect">
                            <a:avLst/>
                          </a:prstGeom>
                          <a:noFill/>
                          <a:ln>
                            <a:noFill/>
                          </a:ln>
                        </pic:spPr>
                      </pic:pic>
                    </a:graphicData>
                  </a:graphic>
                </wp:inline>
              </w:drawing>
            </w:r>
          </w:p>
          <w:p w14:paraId="05EBCB70" w14:textId="5DD1AB77" w:rsidR="00FB65DE" w:rsidRPr="00691DCC" w:rsidRDefault="00FB65DE" w:rsidP="00BE318B">
            <w:pPr>
              <w:tabs>
                <w:tab w:val="left" w:pos="7530"/>
              </w:tabs>
              <w:spacing w:line="276" w:lineRule="auto"/>
              <w:jc w:val="center"/>
              <w:rPr>
                <w:rFonts w:ascii="Arial" w:hAnsi="Arial" w:cs="Arial"/>
                <w:noProof/>
              </w:rPr>
            </w:pPr>
          </w:p>
        </w:tc>
      </w:tr>
      <w:tr w:rsidR="008357FB" w:rsidRPr="00691DCC" w14:paraId="27A36A19" w14:textId="77777777" w:rsidTr="00CD45F7">
        <w:trPr>
          <w:trHeight w:val="95"/>
        </w:trPr>
        <w:tc>
          <w:tcPr>
            <w:tcW w:w="3235" w:type="dxa"/>
          </w:tcPr>
          <w:p w14:paraId="04D0D055" w14:textId="649800C9" w:rsidR="00424878" w:rsidRPr="00691DCC" w:rsidRDefault="00CD45F7" w:rsidP="001F1901">
            <w:pPr>
              <w:pStyle w:val="Prrafodelista"/>
              <w:spacing w:line="276" w:lineRule="auto"/>
              <w:ind w:left="0"/>
              <w:jc w:val="both"/>
              <w:rPr>
                <w:rFonts w:ascii="Arial" w:hAnsi="Arial" w:cs="Arial"/>
              </w:rPr>
            </w:pPr>
            <w:r w:rsidRPr="00691DCC">
              <w:rPr>
                <w:rFonts w:ascii="Arial" w:hAnsi="Arial" w:cs="Arial"/>
              </w:rPr>
              <w:t xml:space="preserve">Realización del festival de danza </w:t>
            </w:r>
          </w:p>
        </w:tc>
        <w:tc>
          <w:tcPr>
            <w:tcW w:w="3240" w:type="dxa"/>
          </w:tcPr>
          <w:p w14:paraId="59D4F291" w14:textId="19E1C5FD" w:rsidR="00424878" w:rsidRPr="00691DCC" w:rsidRDefault="00223757" w:rsidP="00223757">
            <w:pPr>
              <w:pStyle w:val="Sinespaciado"/>
              <w:rPr>
                <w:rFonts w:cs="Arial"/>
                <w:noProof/>
                <w:shd w:val="clear" w:color="auto" w:fill="FFFFFF"/>
              </w:rPr>
            </w:pPr>
            <w:r w:rsidRPr="00691DCC">
              <w:rPr>
                <w:rFonts w:cs="Arial"/>
                <w:noProof/>
                <w:shd w:val="clear" w:color="auto" w:fill="FFFFFF"/>
              </w:rPr>
              <w:t xml:space="preserve">Se hace invitación via whasap, donde se informan a los posibles grupos invitados para que se agenden y puedan con tiempo definirle a la organización si viablidad de participación. En el mes de abril se enviara invitación ofocial a cada uno de los grupos parcialmente  invitados. Bogotá, Manizalez, Medellín, Iatgui, la Ceja </w:t>
            </w:r>
          </w:p>
        </w:tc>
        <w:tc>
          <w:tcPr>
            <w:tcW w:w="2889" w:type="dxa"/>
          </w:tcPr>
          <w:p w14:paraId="54B50914" w14:textId="77777777" w:rsidR="005C2392" w:rsidRPr="00691DCC" w:rsidRDefault="00223757" w:rsidP="005C2392">
            <w:pPr>
              <w:tabs>
                <w:tab w:val="left" w:pos="7530"/>
              </w:tabs>
              <w:spacing w:line="276" w:lineRule="auto"/>
              <w:jc w:val="center"/>
              <w:rPr>
                <w:rFonts w:ascii="Arial" w:hAnsi="Arial" w:cs="Arial"/>
                <w:noProof/>
              </w:rPr>
            </w:pPr>
            <w:r w:rsidRPr="00691DCC">
              <w:rPr>
                <w:rFonts w:ascii="Arial" w:hAnsi="Arial" w:cs="Arial"/>
                <w:noProof/>
                <w:lang w:val="es-CO"/>
              </w:rPr>
              <w:drawing>
                <wp:inline distT="0" distB="0" distL="0" distR="0" wp14:anchorId="58C0206E" wp14:editId="5DA8F234">
                  <wp:extent cx="1697355" cy="12382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697355" cy="1238250"/>
                          </a:xfrm>
                          <a:prstGeom prst="rect">
                            <a:avLst/>
                          </a:prstGeom>
                        </pic:spPr>
                      </pic:pic>
                    </a:graphicData>
                  </a:graphic>
                </wp:inline>
              </w:drawing>
            </w:r>
          </w:p>
          <w:p w14:paraId="2FC4B012" w14:textId="4B5902A0" w:rsidR="00223757" w:rsidRPr="00691DCC" w:rsidRDefault="00223757" w:rsidP="005C2392">
            <w:pPr>
              <w:tabs>
                <w:tab w:val="left" w:pos="7530"/>
              </w:tabs>
              <w:spacing w:line="276" w:lineRule="auto"/>
              <w:jc w:val="center"/>
              <w:rPr>
                <w:rFonts w:ascii="Arial" w:hAnsi="Arial" w:cs="Arial"/>
                <w:noProof/>
              </w:rPr>
            </w:pPr>
            <w:r w:rsidRPr="00691DCC">
              <w:rPr>
                <w:rFonts w:ascii="Arial" w:hAnsi="Arial" w:cs="Arial"/>
                <w:noProof/>
                <w:lang w:val="es-CO"/>
              </w:rPr>
              <w:drawing>
                <wp:inline distT="0" distB="0" distL="0" distR="0" wp14:anchorId="30C681C1" wp14:editId="4A6C837B">
                  <wp:extent cx="1697355" cy="46418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697355" cy="464185"/>
                          </a:xfrm>
                          <a:prstGeom prst="rect">
                            <a:avLst/>
                          </a:prstGeom>
                        </pic:spPr>
                      </pic:pic>
                    </a:graphicData>
                  </a:graphic>
                </wp:inline>
              </w:drawing>
            </w:r>
          </w:p>
        </w:tc>
      </w:tr>
      <w:tr w:rsidR="008357FB" w:rsidRPr="00691DCC" w14:paraId="488391A2" w14:textId="77777777" w:rsidTr="00CD45F7">
        <w:trPr>
          <w:trHeight w:val="95"/>
        </w:trPr>
        <w:tc>
          <w:tcPr>
            <w:tcW w:w="3235" w:type="dxa"/>
          </w:tcPr>
          <w:p w14:paraId="432A0677" w14:textId="77777777" w:rsidR="004A7CB8" w:rsidRPr="00691DCC" w:rsidRDefault="00CD45F7" w:rsidP="001F1901">
            <w:pPr>
              <w:pStyle w:val="Prrafodelista"/>
              <w:spacing w:line="276" w:lineRule="auto"/>
              <w:ind w:left="0"/>
              <w:jc w:val="both"/>
              <w:rPr>
                <w:rFonts w:ascii="Arial" w:hAnsi="Arial" w:cs="Arial"/>
              </w:rPr>
            </w:pPr>
            <w:r w:rsidRPr="00691DCC">
              <w:rPr>
                <w:rFonts w:ascii="Arial" w:hAnsi="Arial" w:cs="Arial"/>
              </w:rPr>
              <w:t>Realización del festival de música campesina</w:t>
            </w:r>
          </w:p>
        </w:tc>
        <w:tc>
          <w:tcPr>
            <w:tcW w:w="3240" w:type="dxa"/>
          </w:tcPr>
          <w:p w14:paraId="3E46E4B6" w14:textId="0B93761F" w:rsidR="004A7CB8" w:rsidRPr="00691DCC" w:rsidRDefault="00223757" w:rsidP="008B16A8">
            <w:pPr>
              <w:spacing w:line="276" w:lineRule="auto"/>
              <w:jc w:val="both"/>
              <w:rPr>
                <w:rFonts w:ascii="Arial" w:hAnsi="Arial" w:cs="Arial"/>
                <w:noProof/>
                <w:shd w:val="clear" w:color="auto" w:fill="FFFFFF"/>
              </w:rPr>
            </w:pPr>
            <w:r w:rsidRPr="00691DCC">
              <w:rPr>
                <w:rFonts w:ascii="Arial" w:hAnsi="Arial" w:cs="Arial"/>
                <w:noProof/>
                <w:shd w:val="clear" w:color="auto" w:fill="FFFFFF"/>
                <w:lang w:val="es-CO"/>
              </w:rPr>
              <w:t>Con esta actividad aun no se tiene proceso</w:t>
            </w:r>
            <w:r w:rsidR="00A14F89" w:rsidRPr="00691DCC">
              <w:rPr>
                <w:rFonts w:ascii="Arial" w:hAnsi="Arial" w:cs="Arial"/>
                <w:noProof/>
                <w:shd w:val="clear" w:color="auto" w:fill="FFFFFF"/>
                <w:lang w:val="es-CO"/>
              </w:rPr>
              <w:t xml:space="preserve"> concreto, solo se logro generar cronograma de fechas para su ejecución, el cual sera durante el mes de septiembre, con el proposito de finalizar o tener presetación en la fiestas delarco a celebrarse en el mes de octubre. </w:t>
            </w:r>
          </w:p>
        </w:tc>
        <w:tc>
          <w:tcPr>
            <w:tcW w:w="2889" w:type="dxa"/>
          </w:tcPr>
          <w:p w14:paraId="472A9ADB" w14:textId="739AEB3F" w:rsidR="00B34F6E" w:rsidRPr="00691DCC" w:rsidRDefault="00A14F89" w:rsidP="00B34F6E">
            <w:pPr>
              <w:spacing w:before="100" w:beforeAutospacing="1" w:after="100" w:afterAutospacing="1"/>
              <w:jc w:val="center"/>
              <w:rPr>
                <w:rFonts w:ascii="Arial" w:eastAsia="Times New Roman" w:hAnsi="Arial" w:cs="Arial"/>
                <w:sz w:val="24"/>
                <w:szCs w:val="24"/>
                <w:lang w:val="es-CO"/>
              </w:rPr>
            </w:pPr>
            <w:r w:rsidRPr="00691DCC">
              <w:rPr>
                <w:rFonts w:ascii="Arial" w:eastAsia="Times New Roman" w:hAnsi="Arial" w:cs="Arial"/>
                <w:noProof/>
                <w:sz w:val="24"/>
                <w:szCs w:val="24"/>
                <w:lang w:val="es-CO"/>
              </w:rPr>
              <w:drawing>
                <wp:inline distT="0" distB="0" distL="0" distR="0" wp14:anchorId="193FBC50" wp14:editId="3D27F63F">
                  <wp:extent cx="1697355" cy="1645285"/>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97355" cy="1645285"/>
                          </a:xfrm>
                          <a:prstGeom prst="rect">
                            <a:avLst/>
                          </a:prstGeom>
                        </pic:spPr>
                      </pic:pic>
                    </a:graphicData>
                  </a:graphic>
                </wp:inline>
              </w:drawing>
            </w:r>
          </w:p>
        </w:tc>
      </w:tr>
      <w:tr w:rsidR="008357FB" w:rsidRPr="00691DCC" w14:paraId="2662A649" w14:textId="77777777" w:rsidTr="00CD45F7">
        <w:trPr>
          <w:trHeight w:val="95"/>
        </w:trPr>
        <w:tc>
          <w:tcPr>
            <w:tcW w:w="3235" w:type="dxa"/>
          </w:tcPr>
          <w:p w14:paraId="7A76D807" w14:textId="36332ED2" w:rsidR="004A7CB8" w:rsidRPr="00691DCC" w:rsidRDefault="00CD45F7" w:rsidP="001F1901">
            <w:pPr>
              <w:pStyle w:val="Prrafodelista"/>
              <w:spacing w:line="276" w:lineRule="auto"/>
              <w:ind w:left="0"/>
              <w:jc w:val="both"/>
              <w:rPr>
                <w:rFonts w:ascii="Arial" w:hAnsi="Arial" w:cs="Arial"/>
              </w:rPr>
            </w:pPr>
            <w:r w:rsidRPr="00691DCC">
              <w:rPr>
                <w:rFonts w:ascii="Arial" w:hAnsi="Arial" w:cs="Arial"/>
              </w:rPr>
              <w:t>Apoyar el festival de teatro, realizado por la dirección de teatro</w:t>
            </w:r>
          </w:p>
        </w:tc>
        <w:tc>
          <w:tcPr>
            <w:tcW w:w="3240" w:type="dxa"/>
          </w:tcPr>
          <w:p w14:paraId="6F04B37D" w14:textId="77777777" w:rsidR="00737344" w:rsidRPr="00691DCC" w:rsidRDefault="00223757" w:rsidP="00B7560A">
            <w:pPr>
              <w:spacing w:line="276" w:lineRule="auto"/>
              <w:jc w:val="both"/>
              <w:rPr>
                <w:rFonts w:ascii="Arial" w:hAnsi="Arial" w:cs="Arial"/>
                <w:noProof/>
                <w:shd w:val="clear" w:color="auto" w:fill="FFFFFF"/>
                <w:lang w:val="es-CO"/>
              </w:rPr>
            </w:pPr>
            <w:r w:rsidRPr="00691DCC">
              <w:rPr>
                <w:rFonts w:ascii="Arial" w:hAnsi="Arial" w:cs="Arial"/>
                <w:noProof/>
                <w:shd w:val="clear" w:color="auto" w:fill="FFFFFF"/>
                <w:lang w:val="es-CO"/>
              </w:rPr>
              <w:t xml:space="preserve">Se ejcuta reunión de socialización con la dirección de artes vivas (teatro) donde se informa el cronograma inicialmente propuesto, con  las fechas propuesta tematica. Queda el festival para el mes de mayo, tendra como nombre “MESENIA” y se prepara trabajo dancistico de pareja para presntar en el marco del festival. </w:t>
            </w:r>
          </w:p>
          <w:p w14:paraId="10FBCEC3" w14:textId="10CB0376" w:rsidR="00223757" w:rsidRPr="00691DCC" w:rsidRDefault="00223757" w:rsidP="00B7560A">
            <w:pPr>
              <w:spacing w:line="276" w:lineRule="auto"/>
              <w:jc w:val="both"/>
              <w:rPr>
                <w:rFonts w:ascii="Arial" w:hAnsi="Arial" w:cs="Arial"/>
                <w:noProof/>
                <w:shd w:val="clear" w:color="auto" w:fill="FFFFFF"/>
                <w:lang w:val="es-CO"/>
              </w:rPr>
            </w:pPr>
            <w:r w:rsidRPr="00691DCC">
              <w:rPr>
                <w:rFonts w:ascii="Arial" w:hAnsi="Arial" w:cs="Arial"/>
                <w:noProof/>
                <w:shd w:val="clear" w:color="auto" w:fill="FFFFFF"/>
                <w:lang w:val="es-CO"/>
              </w:rPr>
              <w:t xml:space="preserve">Cabe resaltar que esta propuesta esta sujeta a cambios si asi lo desea la dirección de teatro. </w:t>
            </w:r>
          </w:p>
        </w:tc>
        <w:tc>
          <w:tcPr>
            <w:tcW w:w="2889" w:type="dxa"/>
          </w:tcPr>
          <w:p w14:paraId="5D1915B5" w14:textId="079B433A" w:rsidR="00A32484" w:rsidRPr="00691DCC" w:rsidRDefault="00223757" w:rsidP="006077A8">
            <w:pPr>
              <w:spacing w:before="100" w:beforeAutospacing="1" w:after="100" w:afterAutospacing="1"/>
              <w:jc w:val="center"/>
              <w:rPr>
                <w:rFonts w:ascii="Arial" w:hAnsi="Arial" w:cs="Arial"/>
                <w:sz w:val="24"/>
                <w:szCs w:val="24"/>
                <w:lang w:val="es-CO"/>
              </w:rPr>
            </w:pPr>
            <w:r w:rsidRPr="00691DCC">
              <w:rPr>
                <w:rFonts w:ascii="Arial" w:hAnsi="Arial" w:cs="Arial"/>
                <w:noProof/>
                <w:sz w:val="24"/>
                <w:szCs w:val="24"/>
                <w:lang w:val="es-CO"/>
              </w:rPr>
              <w:drawing>
                <wp:inline distT="0" distB="0" distL="0" distR="0" wp14:anchorId="6A6EB4F3" wp14:editId="3420C6EA">
                  <wp:extent cx="1697355" cy="1383030"/>
                  <wp:effectExtent l="0" t="0" r="0" b="762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697355" cy="1383030"/>
                          </a:xfrm>
                          <a:prstGeom prst="rect">
                            <a:avLst/>
                          </a:prstGeom>
                        </pic:spPr>
                      </pic:pic>
                    </a:graphicData>
                  </a:graphic>
                </wp:inline>
              </w:drawing>
            </w:r>
          </w:p>
        </w:tc>
      </w:tr>
      <w:tr w:rsidR="008357FB" w:rsidRPr="00691DCC" w14:paraId="7AACB92E" w14:textId="77777777" w:rsidTr="00CD45F7">
        <w:trPr>
          <w:trHeight w:val="95"/>
        </w:trPr>
        <w:tc>
          <w:tcPr>
            <w:tcW w:w="3235" w:type="dxa"/>
          </w:tcPr>
          <w:p w14:paraId="3191F6B8" w14:textId="3FB0B0C1" w:rsidR="004A7CB8" w:rsidRPr="00691DCC" w:rsidRDefault="00CD45F7" w:rsidP="001F1901">
            <w:pPr>
              <w:pStyle w:val="Prrafodelista"/>
              <w:spacing w:line="276" w:lineRule="auto"/>
              <w:ind w:left="0"/>
              <w:jc w:val="both"/>
              <w:rPr>
                <w:rFonts w:ascii="Arial" w:hAnsi="Arial" w:cs="Arial"/>
              </w:rPr>
            </w:pPr>
            <w:r w:rsidRPr="00691DCC">
              <w:rPr>
                <w:rFonts w:ascii="Arial" w:hAnsi="Arial" w:cs="Arial"/>
              </w:rPr>
              <w:lastRenderedPageBreak/>
              <w:t xml:space="preserve">Presentar propuesta a las diferentes convocatorias dirigidas por el ministerio de cultura y la nación </w:t>
            </w:r>
          </w:p>
        </w:tc>
        <w:tc>
          <w:tcPr>
            <w:tcW w:w="3240" w:type="dxa"/>
          </w:tcPr>
          <w:p w14:paraId="53BD2FE5" w14:textId="77777777" w:rsidR="004A7CB8" w:rsidRPr="00691DCC" w:rsidRDefault="00223757" w:rsidP="002633F2">
            <w:pPr>
              <w:spacing w:line="276" w:lineRule="auto"/>
              <w:jc w:val="both"/>
              <w:rPr>
                <w:rFonts w:ascii="Arial" w:hAnsi="Arial" w:cs="Arial"/>
                <w:noProof/>
                <w:shd w:val="clear" w:color="auto" w:fill="FFFFFF"/>
                <w:lang w:val="es-CO"/>
              </w:rPr>
            </w:pPr>
            <w:r w:rsidRPr="00691DCC">
              <w:rPr>
                <w:rFonts w:ascii="Arial" w:hAnsi="Arial" w:cs="Arial"/>
                <w:noProof/>
                <w:shd w:val="clear" w:color="auto" w:fill="FFFFFF"/>
                <w:lang w:val="es-CO"/>
              </w:rPr>
              <w:t xml:space="preserve">Se documenta propuesta para la convocatoria de estimulos 2025 del ministerio de cultura. </w:t>
            </w:r>
            <w:r w:rsidR="009D45F9" w:rsidRPr="00691DCC">
              <w:rPr>
                <w:rFonts w:ascii="Arial" w:hAnsi="Arial" w:cs="Arial"/>
                <w:noProof/>
                <w:shd w:val="clear" w:color="auto" w:fill="FFFFFF"/>
                <w:lang w:val="es-CO"/>
              </w:rPr>
              <w:t>Se presenta como grupo conformado teniendo en cue</w:t>
            </w:r>
            <w:r w:rsidR="005D5B4A" w:rsidRPr="00691DCC">
              <w:rPr>
                <w:rFonts w:ascii="Arial" w:hAnsi="Arial" w:cs="Arial"/>
                <w:noProof/>
                <w:shd w:val="clear" w:color="auto" w:fill="FFFFFF"/>
                <w:lang w:val="es-CO"/>
              </w:rPr>
              <w:t>nta el astillero  y el personal de cultira del municipio, ya que la propuesta integra danza y musica en vivo. Se presenta propuesta POR LOS CAMPOS DE MI TIERRA DANZANDO ANDO,  a la convocatoria BECA DE CREACIÓN EN DANZA.</w:t>
            </w:r>
          </w:p>
          <w:p w14:paraId="7B7B8049" w14:textId="77777777" w:rsidR="00A14F89" w:rsidRPr="00691DCC" w:rsidRDefault="00A14F89" w:rsidP="002633F2">
            <w:pPr>
              <w:spacing w:line="276" w:lineRule="auto"/>
              <w:jc w:val="both"/>
              <w:rPr>
                <w:rFonts w:ascii="Arial" w:hAnsi="Arial" w:cs="Arial"/>
                <w:noProof/>
                <w:shd w:val="clear" w:color="auto" w:fill="FFFFFF"/>
                <w:lang w:val="es-CO"/>
              </w:rPr>
            </w:pPr>
          </w:p>
          <w:p w14:paraId="680B1B04" w14:textId="77777777" w:rsidR="00A14F89" w:rsidRPr="00691DCC" w:rsidRDefault="00A14F89" w:rsidP="002633F2">
            <w:pPr>
              <w:spacing w:line="276" w:lineRule="auto"/>
              <w:jc w:val="both"/>
              <w:rPr>
                <w:rFonts w:ascii="Arial" w:hAnsi="Arial" w:cs="Arial"/>
              </w:rPr>
            </w:pPr>
            <w:r w:rsidRPr="00691DCC">
              <w:rPr>
                <w:rFonts w:ascii="Arial" w:hAnsi="Arial" w:cs="Arial"/>
                <w:noProof/>
                <w:shd w:val="clear" w:color="auto" w:fill="FFFFFF"/>
                <w:lang w:val="es-CO"/>
              </w:rPr>
              <w:t xml:space="preserve">Tambien se revisa la convocatoria para la </w:t>
            </w:r>
            <w:r w:rsidRPr="00691DCC">
              <w:rPr>
                <w:rFonts w:ascii="Arial" w:hAnsi="Arial" w:cs="Arial"/>
                <w:b/>
                <w:bCs/>
                <w:color w:val="202124"/>
                <w:shd w:val="clear" w:color="auto" w:fill="FFFFFF"/>
              </w:rPr>
              <w:t xml:space="preserve">XXXV Festival nacional e internacional de danza folclórica Titiribí, mayo 30 - junio 01 de 2025 - XII Concurso nacional de danza por pareja. </w:t>
            </w:r>
            <w:r w:rsidRPr="00691DCC">
              <w:rPr>
                <w:rFonts w:ascii="Arial" w:hAnsi="Arial" w:cs="Arial"/>
                <w:color w:val="202124"/>
                <w:shd w:val="clear" w:color="auto" w:fill="FFFFFF"/>
              </w:rPr>
              <w:t>Se esta aun revisando la probabilidad de realizar inscripción, ya que se depende del presupuesto para transporte</w:t>
            </w:r>
            <w:r w:rsidR="00691DCC" w:rsidRPr="00691DCC">
              <w:rPr>
                <w:rFonts w:ascii="Arial" w:hAnsi="Arial" w:cs="Arial"/>
                <w:color w:val="202124"/>
                <w:shd w:val="clear" w:color="auto" w:fill="FFFFFF"/>
              </w:rPr>
              <w:t xml:space="preserve">. </w:t>
            </w:r>
            <w:r w:rsidR="00691DCC" w:rsidRPr="00691DCC">
              <w:rPr>
                <w:rFonts w:ascii="Arial" w:hAnsi="Arial" w:cs="Arial"/>
                <w:color w:val="434343"/>
                <w:sz w:val="21"/>
                <w:szCs w:val="21"/>
              </w:rPr>
              <w:t> </w:t>
            </w:r>
            <w:hyperlink r:id="rId22" w:history="1">
              <w:r w:rsidR="00691DCC" w:rsidRPr="00691DCC">
                <w:rPr>
                  <w:rStyle w:val="Hipervnculo"/>
                  <w:rFonts w:ascii="Arial" w:hAnsi="Arial" w:cs="Arial"/>
                  <w:b/>
                  <w:bCs/>
                  <w:color w:val="000000"/>
                  <w:sz w:val="21"/>
                  <w:szCs w:val="21"/>
                </w:rPr>
                <w:t>https://forms.gle/hSfpfKhsBiB7A22R6 </w:t>
              </w:r>
            </w:hyperlink>
          </w:p>
          <w:p w14:paraId="47B2AD29" w14:textId="7360EA58" w:rsidR="00691DCC" w:rsidRPr="00691DCC" w:rsidRDefault="00691DCC" w:rsidP="002633F2">
            <w:pPr>
              <w:spacing w:line="276" w:lineRule="auto"/>
              <w:jc w:val="both"/>
              <w:rPr>
                <w:rFonts w:ascii="Arial" w:hAnsi="Arial" w:cs="Arial"/>
                <w:noProof/>
                <w:shd w:val="clear" w:color="auto" w:fill="FFFFFF"/>
                <w:lang w:val="es-CO"/>
              </w:rPr>
            </w:pPr>
          </w:p>
        </w:tc>
        <w:tc>
          <w:tcPr>
            <w:tcW w:w="2889" w:type="dxa"/>
          </w:tcPr>
          <w:p w14:paraId="535357C3" w14:textId="6D7B8E6D" w:rsidR="005D5B4A" w:rsidRPr="005D5B4A" w:rsidRDefault="005D5B4A" w:rsidP="005D5B4A">
            <w:pPr>
              <w:spacing w:before="100" w:beforeAutospacing="1" w:after="100" w:afterAutospacing="1"/>
              <w:rPr>
                <w:rFonts w:ascii="Arial" w:eastAsia="Times New Roman" w:hAnsi="Arial" w:cs="Arial"/>
                <w:sz w:val="24"/>
                <w:szCs w:val="24"/>
                <w:lang w:val="es-CO"/>
              </w:rPr>
            </w:pPr>
            <w:r w:rsidRPr="00691DCC">
              <w:rPr>
                <w:rFonts w:ascii="Arial" w:eastAsia="Times New Roman" w:hAnsi="Arial" w:cs="Arial"/>
                <w:noProof/>
                <w:sz w:val="24"/>
                <w:szCs w:val="24"/>
                <w:lang w:val="es-CO"/>
              </w:rPr>
              <w:drawing>
                <wp:inline distT="0" distB="0" distL="0" distR="0" wp14:anchorId="743C95FF" wp14:editId="7E8DB92F">
                  <wp:extent cx="1697305" cy="76332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09585" cy="768848"/>
                          </a:xfrm>
                          <a:prstGeom prst="rect">
                            <a:avLst/>
                          </a:prstGeom>
                          <a:noFill/>
                          <a:ln>
                            <a:noFill/>
                          </a:ln>
                        </pic:spPr>
                      </pic:pic>
                    </a:graphicData>
                  </a:graphic>
                </wp:inline>
              </w:drawing>
            </w:r>
          </w:p>
          <w:p w14:paraId="0F757345" w14:textId="77777777" w:rsidR="008C2A42" w:rsidRPr="00691DCC" w:rsidRDefault="005D4100" w:rsidP="00287916">
            <w:pPr>
              <w:spacing w:before="100" w:beforeAutospacing="1" w:after="100" w:afterAutospacing="1"/>
              <w:jc w:val="center"/>
              <w:rPr>
                <w:rFonts w:ascii="Arial" w:eastAsia="Times New Roman" w:hAnsi="Arial" w:cs="Arial"/>
                <w:sz w:val="24"/>
                <w:szCs w:val="24"/>
                <w:lang w:val="es-CO"/>
              </w:rPr>
            </w:pPr>
            <w:r w:rsidRPr="00691DCC">
              <w:rPr>
                <w:rFonts w:ascii="Arial" w:eastAsia="Times New Roman" w:hAnsi="Arial" w:cs="Arial"/>
                <w:noProof/>
                <w:sz w:val="24"/>
                <w:szCs w:val="24"/>
                <w:lang w:val="es-CO"/>
              </w:rPr>
              <w:drawing>
                <wp:inline distT="0" distB="0" distL="0" distR="0" wp14:anchorId="59F46819" wp14:editId="2310BCED">
                  <wp:extent cx="1697355" cy="91757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697355" cy="917575"/>
                          </a:xfrm>
                          <a:prstGeom prst="rect">
                            <a:avLst/>
                          </a:prstGeom>
                        </pic:spPr>
                      </pic:pic>
                    </a:graphicData>
                  </a:graphic>
                </wp:inline>
              </w:drawing>
            </w:r>
          </w:p>
          <w:p w14:paraId="19CD7921" w14:textId="304E7265" w:rsidR="00A14F89" w:rsidRPr="00691DCC" w:rsidRDefault="00A14F89" w:rsidP="00A14F89">
            <w:pPr>
              <w:jc w:val="center"/>
              <w:rPr>
                <w:rFonts w:ascii="Arial" w:eastAsia="Times New Roman" w:hAnsi="Arial" w:cs="Arial"/>
                <w:sz w:val="24"/>
                <w:szCs w:val="24"/>
                <w:lang w:val="es-CO"/>
              </w:rPr>
            </w:pPr>
            <w:r w:rsidRPr="00691DCC">
              <w:rPr>
                <w:rFonts w:ascii="Arial" w:eastAsia="Times New Roman" w:hAnsi="Arial" w:cs="Arial"/>
                <w:noProof/>
                <w:sz w:val="24"/>
                <w:szCs w:val="24"/>
                <w:lang w:val="es-CO"/>
              </w:rPr>
              <w:drawing>
                <wp:inline distT="0" distB="0" distL="0" distR="0" wp14:anchorId="4C876302" wp14:editId="00EE2729">
                  <wp:extent cx="1697355" cy="2469515"/>
                  <wp:effectExtent l="0" t="0" r="0" b="698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697355" cy="2469515"/>
                          </a:xfrm>
                          <a:prstGeom prst="rect">
                            <a:avLst/>
                          </a:prstGeom>
                        </pic:spPr>
                      </pic:pic>
                    </a:graphicData>
                  </a:graphic>
                </wp:inline>
              </w:drawing>
            </w:r>
          </w:p>
        </w:tc>
      </w:tr>
      <w:tr w:rsidR="008357FB" w:rsidRPr="00691DCC" w14:paraId="43F2467B" w14:textId="77777777" w:rsidTr="005B6E53">
        <w:tc>
          <w:tcPr>
            <w:tcW w:w="9364" w:type="dxa"/>
            <w:gridSpan w:val="3"/>
          </w:tcPr>
          <w:p w14:paraId="4F4923E1" w14:textId="77777777" w:rsidR="00B93CBB" w:rsidRPr="00691DCC" w:rsidRDefault="00B93CBB" w:rsidP="00B93CBB">
            <w:pPr>
              <w:tabs>
                <w:tab w:val="left" w:pos="1890"/>
              </w:tabs>
              <w:spacing w:line="276" w:lineRule="auto"/>
              <w:jc w:val="center"/>
              <w:rPr>
                <w:rFonts w:ascii="Arial" w:hAnsi="Arial" w:cs="Arial"/>
                <w:b/>
                <w:bCs/>
                <w:sz w:val="24"/>
                <w:szCs w:val="24"/>
              </w:rPr>
            </w:pPr>
            <w:r w:rsidRPr="00691DCC">
              <w:rPr>
                <w:rFonts w:ascii="Arial" w:hAnsi="Arial" w:cs="Arial"/>
                <w:b/>
                <w:bCs/>
                <w:sz w:val="24"/>
                <w:szCs w:val="24"/>
              </w:rPr>
              <w:t>3. SEGURIDAD SOCIAL INTEGRAL</w:t>
            </w:r>
          </w:p>
        </w:tc>
      </w:tr>
      <w:tr w:rsidR="008357FB" w:rsidRPr="00691DCC" w14:paraId="58135A5F" w14:textId="77777777" w:rsidTr="005B6E53">
        <w:tc>
          <w:tcPr>
            <w:tcW w:w="9364" w:type="dxa"/>
            <w:gridSpan w:val="3"/>
          </w:tcPr>
          <w:p w14:paraId="4086AB0F" w14:textId="005A683E" w:rsidR="00B93CBB" w:rsidRPr="00691DCC" w:rsidRDefault="00B93CBB" w:rsidP="00B93CBB">
            <w:pPr>
              <w:tabs>
                <w:tab w:val="left" w:pos="7530"/>
              </w:tabs>
              <w:spacing w:line="276" w:lineRule="auto"/>
              <w:jc w:val="both"/>
              <w:rPr>
                <w:rFonts w:ascii="Arial" w:hAnsi="Arial" w:cs="Arial"/>
                <w:i/>
                <w:sz w:val="24"/>
                <w:szCs w:val="24"/>
              </w:rPr>
            </w:pPr>
            <w:r w:rsidRPr="00691DCC">
              <w:rPr>
                <w:rFonts w:ascii="Arial" w:hAnsi="Arial" w:cs="Arial"/>
                <w:sz w:val="24"/>
                <w:szCs w:val="24"/>
              </w:rPr>
              <w:t xml:space="preserve">En atención al artículo 1 del Decreto 1273 de 2018 por el cual se modifica el artículo 2.2.1.1.1.7 del Decreto 780 de 2016, el pago de las cotizaciones de los trabajadores independientes al Sistema de Seguridad social integral se realizará mes vencido. La norma mencionada establece lo siguiente: </w:t>
            </w:r>
            <w:r w:rsidRPr="00691DCC">
              <w:rPr>
                <w:rFonts w:ascii="Arial" w:hAnsi="Arial" w:cs="Arial"/>
                <w:bCs/>
                <w:sz w:val="24"/>
                <w:szCs w:val="24"/>
              </w:rPr>
              <w:t xml:space="preserve">Artículo 1. Modifíquese el artículo 2.2.1.1.1.7 del Decreto 780 de 2016, Único Reglamentario del Sector Salud y Protección Social, el cual quedará así: "Articulo 2.2.1.1.1.7 Pago de cotizaciones de los trabajadores independientes al Sistema de Seguridad Social Integral. El pago de las cotizaciones al Sistema de Seguridad Social Integral de los trabajadores independientes se efectuará mes vencido, por periodos mensuales, a través de la Planilla Integrada de Liquidación de Aportes (PILA) y teniendo en cuenta los ingresos percibidos en el periodo de cotización, esto es, el mes anterior. </w:t>
            </w:r>
            <w:r w:rsidRPr="00691DCC">
              <w:rPr>
                <w:rFonts w:ascii="Arial" w:hAnsi="Arial" w:cs="Arial"/>
                <w:sz w:val="24"/>
                <w:szCs w:val="24"/>
              </w:rPr>
              <w:t xml:space="preserve"> </w:t>
            </w:r>
            <w:r w:rsidRPr="00691DCC">
              <w:rPr>
                <w:rFonts w:ascii="Arial" w:hAnsi="Arial" w:cs="Arial"/>
                <w:bCs/>
                <w:sz w:val="24"/>
                <w:szCs w:val="24"/>
              </w:rPr>
              <w:t xml:space="preserve">Lo dispuesto en el presente artículo no afecta las coberturas de las prestaciones de cada uno de los Subsistemas del Sistema de Seguridad Social Integral que, conforme a la normativa </w:t>
            </w:r>
            <w:r w:rsidRPr="00691DCC">
              <w:rPr>
                <w:rFonts w:ascii="Arial" w:hAnsi="Arial" w:cs="Arial"/>
                <w:bCs/>
                <w:sz w:val="24"/>
                <w:szCs w:val="24"/>
              </w:rPr>
              <w:lastRenderedPageBreak/>
              <w:t>vigente, las entidades administradoras de los mismos deben garantizar a sus afiliados. "</w:t>
            </w:r>
            <w:r w:rsidRPr="00691DCC">
              <w:rPr>
                <w:rFonts w:ascii="Arial" w:hAnsi="Arial" w:cs="Arial"/>
                <w:i/>
                <w:sz w:val="24"/>
                <w:szCs w:val="24"/>
              </w:rPr>
              <w:t xml:space="preserve">Se presenta la planilla pagada correspondiente a la seguridad social </w:t>
            </w:r>
            <w:r w:rsidR="008B614E" w:rsidRPr="00691DCC">
              <w:rPr>
                <w:rFonts w:ascii="Arial" w:hAnsi="Arial" w:cs="Arial"/>
                <w:i/>
                <w:sz w:val="24"/>
                <w:szCs w:val="24"/>
              </w:rPr>
              <w:t xml:space="preserve">del mes </w:t>
            </w:r>
            <w:r w:rsidR="00183422">
              <w:rPr>
                <w:rFonts w:ascii="Arial" w:hAnsi="Arial" w:cs="Arial"/>
                <w:b/>
                <w:bCs/>
                <w:i/>
                <w:sz w:val="24"/>
                <w:szCs w:val="24"/>
              </w:rPr>
              <w:t>febrero</w:t>
            </w:r>
            <w:r w:rsidR="009D20C1" w:rsidRPr="00691DCC">
              <w:rPr>
                <w:rFonts w:ascii="Arial" w:hAnsi="Arial" w:cs="Arial"/>
                <w:i/>
                <w:sz w:val="24"/>
                <w:szCs w:val="24"/>
              </w:rPr>
              <w:t xml:space="preserve"> </w:t>
            </w:r>
            <w:r w:rsidR="008B614E" w:rsidRPr="00691DCC">
              <w:rPr>
                <w:rFonts w:ascii="Arial" w:hAnsi="Arial" w:cs="Arial"/>
                <w:i/>
                <w:sz w:val="24"/>
                <w:szCs w:val="24"/>
              </w:rPr>
              <w:t>de 202</w:t>
            </w:r>
            <w:r w:rsidR="00CC08C2" w:rsidRPr="00691DCC">
              <w:rPr>
                <w:rFonts w:ascii="Arial" w:hAnsi="Arial" w:cs="Arial"/>
                <w:i/>
                <w:sz w:val="24"/>
                <w:szCs w:val="24"/>
              </w:rPr>
              <w:t>5</w:t>
            </w:r>
            <w:r w:rsidR="001E3B25" w:rsidRPr="00691DCC">
              <w:rPr>
                <w:rFonts w:ascii="Arial" w:hAnsi="Arial" w:cs="Arial"/>
                <w:i/>
                <w:sz w:val="24"/>
                <w:szCs w:val="24"/>
              </w:rPr>
              <w:t xml:space="preserve">, </w:t>
            </w:r>
            <w:r w:rsidRPr="00691DCC">
              <w:rPr>
                <w:rFonts w:ascii="Arial" w:hAnsi="Arial" w:cs="Arial"/>
                <w:i/>
                <w:sz w:val="24"/>
                <w:szCs w:val="24"/>
              </w:rPr>
              <w:t>conforme a lo establecido en el</w:t>
            </w:r>
            <w:r w:rsidRPr="00691DCC">
              <w:rPr>
                <w:rFonts w:ascii="Arial" w:hAnsi="Arial" w:cs="Arial"/>
                <w:sz w:val="24"/>
                <w:szCs w:val="24"/>
              </w:rPr>
              <w:t xml:space="preserve"> Decreto 1273 de 2018 en su</w:t>
            </w:r>
            <w:r w:rsidRPr="00691DCC">
              <w:rPr>
                <w:rFonts w:ascii="Arial" w:hAnsi="Arial" w:cs="Arial"/>
                <w:i/>
                <w:sz w:val="24"/>
                <w:szCs w:val="24"/>
              </w:rPr>
              <w:t xml:space="preserve"> </w:t>
            </w:r>
            <w:r w:rsidRPr="00691DCC">
              <w:rPr>
                <w:rFonts w:ascii="Arial" w:hAnsi="Arial" w:cs="Arial"/>
                <w:sz w:val="24"/>
                <w:szCs w:val="24"/>
              </w:rPr>
              <w:t xml:space="preserve">artículo. 3.2.7.1 el cual establece que el </w:t>
            </w:r>
            <w:r w:rsidRPr="00691DCC">
              <w:rPr>
                <w:rFonts w:ascii="Arial" w:hAnsi="Arial" w:cs="Arial"/>
                <w:i/>
                <w:sz w:val="24"/>
                <w:szCs w:val="24"/>
              </w:rPr>
              <w:t>ingreso base de cotización (IBC) del trabajador independiente con contrato de prestación de servicios personales. el ingreso base de cotización (IBC) al sistema de seguridad social integral del trabajador independiente con contrato de prestación de servicios personales relacionados con las funciones de la entidad contratante corresponde mínimo al cuarenta por ciento (40%) del valor mensualizado de cada contrato, sin incluir el valor total del impuesto al valor agregado (IVA) cuando a ello haya lugar. en ningún caso el IBC podrá ser inferior al salario mínimo mensual legal vigente ni superior a 25 veces el salaría mínimo mensual legal vigente.</w:t>
            </w:r>
          </w:p>
          <w:p w14:paraId="095D3824" w14:textId="77777777" w:rsidR="001E7BE5" w:rsidRPr="00691DCC" w:rsidRDefault="001E7BE5" w:rsidP="00B93CBB">
            <w:pPr>
              <w:tabs>
                <w:tab w:val="left" w:pos="7530"/>
              </w:tabs>
              <w:spacing w:line="276" w:lineRule="auto"/>
              <w:jc w:val="both"/>
              <w:rPr>
                <w:rFonts w:ascii="Arial" w:hAnsi="Arial" w:cs="Arial"/>
                <w:i/>
                <w:sz w:val="24"/>
                <w:szCs w:val="24"/>
              </w:rPr>
            </w:pPr>
          </w:p>
          <w:p w14:paraId="583F80D0" w14:textId="35EB0870" w:rsidR="00B93CBB" w:rsidRPr="00691DCC" w:rsidRDefault="00B93CBB" w:rsidP="00B93CBB">
            <w:pPr>
              <w:tabs>
                <w:tab w:val="left" w:pos="7530"/>
              </w:tabs>
              <w:spacing w:line="276" w:lineRule="auto"/>
              <w:rPr>
                <w:rFonts w:ascii="Arial" w:hAnsi="Arial" w:cs="Arial"/>
                <w:sz w:val="24"/>
                <w:szCs w:val="24"/>
              </w:rPr>
            </w:pPr>
            <w:r w:rsidRPr="00691DCC">
              <w:rPr>
                <w:rFonts w:ascii="Arial" w:hAnsi="Arial" w:cs="Arial"/>
                <w:b/>
                <w:bCs/>
                <w:sz w:val="24"/>
                <w:szCs w:val="24"/>
              </w:rPr>
              <w:t>Periodo de cotización:</w:t>
            </w:r>
            <w:r w:rsidR="009D20C1" w:rsidRPr="00691DCC">
              <w:rPr>
                <w:rFonts w:ascii="Arial" w:hAnsi="Arial" w:cs="Arial"/>
                <w:sz w:val="24"/>
                <w:szCs w:val="24"/>
              </w:rPr>
              <w:t xml:space="preserve"> </w:t>
            </w:r>
            <w:r w:rsidR="00965136">
              <w:rPr>
                <w:rFonts w:ascii="Arial" w:hAnsi="Arial" w:cs="Arial"/>
                <w:sz w:val="24"/>
                <w:szCs w:val="24"/>
              </w:rPr>
              <w:t>febrero 2025</w:t>
            </w:r>
          </w:p>
          <w:p w14:paraId="173D8D32" w14:textId="1DD25E74" w:rsidR="00B93CBB" w:rsidRPr="00691DCC" w:rsidRDefault="00B93CBB" w:rsidP="00B93CBB">
            <w:pPr>
              <w:tabs>
                <w:tab w:val="left" w:pos="7530"/>
              </w:tabs>
              <w:spacing w:line="276" w:lineRule="auto"/>
              <w:rPr>
                <w:rFonts w:ascii="Arial" w:hAnsi="Arial" w:cs="Arial"/>
                <w:bCs/>
                <w:sz w:val="24"/>
                <w:szCs w:val="24"/>
              </w:rPr>
            </w:pPr>
            <w:r w:rsidRPr="00691DCC">
              <w:rPr>
                <w:rFonts w:ascii="Arial" w:hAnsi="Arial" w:cs="Arial"/>
                <w:b/>
                <w:bCs/>
                <w:sz w:val="24"/>
                <w:szCs w:val="24"/>
              </w:rPr>
              <w:t>Número de planilla:</w:t>
            </w:r>
            <w:r w:rsidR="00536474" w:rsidRPr="00691DCC">
              <w:rPr>
                <w:rFonts w:ascii="Arial" w:hAnsi="Arial" w:cs="Arial"/>
              </w:rPr>
              <w:t xml:space="preserve"> </w:t>
            </w:r>
            <w:r w:rsidR="00965136">
              <w:rPr>
                <w:rFonts w:ascii="Arial" w:hAnsi="Arial" w:cs="Arial"/>
              </w:rPr>
              <w:t>76821711</w:t>
            </w:r>
          </w:p>
          <w:p w14:paraId="2F5E84A4" w14:textId="7D4607EE" w:rsidR="001E3B25" w:rsidRPr="00691DCC" w:rsidRDefault="00B93CBB" w:rsidP="001E3B25">
            <w:pPr>
              <w:tabs>
                <w:tab w:val="left" w:pos="1890"/>
              </w:tabs>
              <w:spacing w:line="276" w:lineRule="auto"/>
              <w:jc w:val="both"/>
              <w:rPr>
                <w:rFonts w:ascii="Arial" w:hAnsi="Arial" w:cs="Arial"/>
                <w:sz w:val="24"/>
                <w:szCs w:val="24"/>
              </w:rPr>
            </w:pPr>
            <w:r w:rsidRPr="00691DCC">
              <w:rPr>
                <w:rFonts w:ascii="Arial" w:hAnsi="Arial" w:cs="Arial"/>
                <w:b/>
                <w:sz w:val="24"/>
                <w:szCs w:val="24"/>
              </w:rPr>
              <w:t>Valor pagado:</w:t>
            </w:r>
            <w:r w:rsidR="00036522" w:rsidRPr="00691DCC">
              <w:rPr>
                <w:rFonts w:ascii="Arial" w:hAnsi="Arial" w:cs="Arial"/>
                <w:b/>
                <w:sz w:val="24"/>
                <w:szCs w:val="24"/>
              </w:rPr>
              <w:t xml:space="preserve"> </w:t>
            </w:r>
            <w:r w:rsidR="00B3130E" w:rsidRPr="00965136">
              <w:rPr>
                <w:rFonts w:ascii="Arial" w:hAnsi="Arial" w:cs="Arial"/>
                <w:sz w:val="24"/>
                <w:szCs w:val="24"/>
              </w:rPr>
              <w:t>$4</w:t>
            </w:r>
            <w:r w:rsidR="00E61F68" w:rsidRPr="00965136">
              <w:rPr>
                <w:rFonts w:ascii="Arial" w:hAnsi="Arial" w:cs="Arial"/>
                <w:sz w:val="24"/>
                <w:szCs w:val="24"/>
              </w:rPr>
              <w:t>1</w:t>
            </w:r>
            <w:r w:rsidR="00965136" w:rsidRPr="00965136">
              <w:rPr>
                <w:rFonts w:ascii="Arial" w:hAnsi="Arial" w:cs="Arial"/>
                <w:sz w:val="24"/>
                <w:szCs w:val="24"/>
              </w:rPr>
              <w:t>3</w:t>
            </w:r>
            <w:r w:rsidR="000E5A52" w:rsidRPr="00965136">
              <w:rPr>
                <w:rFonts w:ascii="Arial" w:hAnsi="Arial" w:cs="Arial"/>
                <w:sz w:val="24"/>
                <w:szCs w:val="24"/>
              </w:rPr>
              <w:t>.300</w:t>
            </w:r>
          </w:p>
        </w:tc>
      </w:tr>
      <w:tr w:rsidR="008357FB" w:rsidRPr="00691DCC" w14:paraId="13F2272B" w14:textId="77777777" w:rsidTr="005B6E53">
        <w:tc>
          <w:tcPr>
            <w:tcW w:w="9364" w:type="dxa"/>
            <w:gridSpan w:val="3"/>
          </w:tcPr>
          <w:p w14:paraId="797EE3B2" w14:textId="77777777" w:rsidR="00B93CBB" w:rsidRPr="00691DCC" w:rsidRDefault="00B93CBB" w:rsidP="00B93CBB">
            <w:pPr>
              <w:tabs>
                <w:tab w:val="left" w:pos="7530"/>
              </w:tabs>
              <w:spacing w:line="276" w:lineRule="auto"/>
              <w:jc w:val="center"/>
              <w:rPr>
                <w:rFonts w:ascii="Arial" w:hAnsi="Arial" w:cs="Arial"/>
                <w:b/>
                <w:bCs/>
                <w:sz w:val="24"/>
                <w:szCs w:val="24"/>
              </w:rPr>
            </w:pPr>
            <w:r w:rsidRPr="00691DCC">
              <w:rPr>
                <w:rFonts w:ascii="Arial" w:hAnsi="Arial" w:cs="Arial"/>
                <w:b/>
                <w:bCs/>
                <w:sz w:val="24"/>
                <w:szCs w:val="24"/>
              </w:rPr>
              <w:lastRenderedPageBreak/>
              <w:t>4. ANEXOS</w:t>
            </w:r>
          </w:p>
        </w:tc>
      </w:tr>
      <w:tr w:rsidR="008357FB" w:rsidRPr="00691DCC" w14:paraId="502CAF3D" w14:textId="77777777" w:rsidTr="005B6E53">
        <w:trPr>
          <w:trHeight w:val="555"/>
        </w:trPr>
        <w:tc>
          <w:tcPr>
            <w:tcW w:w="9364" w:type="dxa"/>
            <w:gridSpan w:val="3"/>
          </w:tcPr>
          <w:p w14:paraId="4BD547B4" w14:textId="77777777" w:rsidR="00B93CBB" w:rsidRPr="00691DCC" w:rsidRDefault="00B93CBB" w:rsidP="00582E54">
            <w:pPr>
              <w:tabs>
                <w:tab w:val="left" w:pos="7530"/>
              </w:tabs>
              <w:spacing w:line="276" w:lineRule="auto"/>
              <w:jc w:val="both"/>
              <w:rPr>
                <w:rFonts w:ascii="Arial" w:hAnsi="Arial" w:cs="Arial"/>
                <w:bCs/>
                <w:sz w:val="24"/>
                <w:szCs w:val="24"/>
              </w:rPr>
            </w:pPr>
          </w:p>
        </w:tc>
      </w:tr>
    </w:tbl>
    <w:p w14:paraId="5D4B91BF" w14:textId="0A8FD6DF" w:rsidR="004E7DF7" w:rsidRPr="00691DCC" w:rsidRDefault="00434B02" w:rsidP="0079555F">
      <w:pPr>
        <w:tabs>
          <w:tab w:val="left" w:pos="7530"/>
        </w:tabs>
        <w:spacing w:after="0" w:line="276" w:lineRule="auto"/>
        <w:rPr>
          <w:rFonts w:ascii="Arial" w:hAnsi="Arial" w:cs="Arial"/>
          <w:b/>
          <w:bCs/>
          <w:sz w:val="24"/>
          <w:szCs w:val="24"/>
        </w:rPr>
      </w:pPr>
      <w:r w:rsidRPr="00691DCC">
        <w:rPr>
          <w:rFonts w:ascii="Arial" w:hAnsi="Arial" w:cs="Arial"/>
          <w:b/>
          <w:bCs/>
          <w:sz w:val="24"/>
          <w:szCs w:val="24"/>
        </w:rPr>
        <w:t xml:space="preserve">     </w:t>
      </w:r>
    </w:p>
    <w:p w14:paraId="37233D61" w14:textId="0E63832B" w:rsidR="00BE06B0" w:rsidRPr="00691DCC" w:rsidRDefault="00BE06B0" w:rsidP="0079555F">
      <w:pPr>
        <w:tabs>
          <w:tab w:val="left" w:pos="7530"/>
        </w:tabs>
        <w:spacing w:after="0" w:line="276" w:lineRule="auto"/>
        <w:rPr>
          <w:rFonts w:ascii="Arial" w:hAnsi="Arial" w:cs="Arial"/>
          <w:b/>
          <w:bCs/>
          <w:sz w:val="24"/>
          <w:szCs w:val="24"/>
        </w:rPr>
      </w:pPr>
    </w:p>
    <w:p w14:paraId="5DF688C7" w14:textId="7E45972C" w:rsidR="00BE06B0" w:rsidRPr="00691DCC" w:rsidRDefault="00BE06B0" w:rsidP="0079555F">
      <w:pPr>
        <w:tabs>
          <w:tab w:val="left" w:pos="7530"/>
        </w:tabs>
        <w:spacing w:after="0" w:line="276" w:lineRule="auto"/>
        <w:rPr>
          <w:rFonts w:ascii="Arial" w:hAnsi="Arial" w:cs="Arial"/>
          <w:b/>
          <w:bCs/>
          <w:sz w:val="24"/>
          <w:szCs w:val="24"/>
        </w:rPr>
      </w:pPr>
    </w:p>
    <w:p w14:paraId="55EA32A0" w14:textId="77777777" w:rsidR="008C2A42" w:rsidRPr="00691DCC" w:rsidRDefault="008C2A42" w:rsidP="0079555F">
      <w:pPr>
        <w:tabs>
          <w:tab w:val="left" w:pos="7530"/>
        </w:tabs>
        <w:spacing w:after="0" w:line="276" w:lineRule="auto"/>
        <w:rPr>
          <w:rFonts w:ascii="Arial" w:hAnsi="Arial" w:cs="Arial"/>
          <w:b/>
          <w:bCs/>
          <w:sz w:val="24"/>
          <w:szCs w:val="24"/>
        </w:rPr>
      </w:pPr>
    </w:p>
    <w:p w14:paraId="14A51964" w14:textId="77777777" w:rsidR="00BE06B0" w:rsidRPr="00691DCC" w:rsidRDefault="00BE06B0" w:rsidP="00B93CBB">
      <w:pPr>
        <w:tabs>
          <w:tab w:val="left" w:pos="7530"/>
        </w:tabs>
        <w:spacing w:after="0" w:line="276" w:lineRule="auto"/>
        <w:jc w:val="center"/>
        <w:rPr>
          <w:rFonts w:ascii="Arial" w:hAnsi="Arial" w:cs="Arial"/>
          <w:b/>
          <w:bCs/>
          <w:sz w:val="24"/>
          <w:szCs w:val="24"/>
        </w:rPr>
      </w:pPr>
    </w:p>
    <w:p w14:paraId="1CCBCF12" w14:textId="77777777" w:rsidR="00B9645E" w:rsidRPr="00691DCC" w:rsidRDefault="00B9645E" w:rsidP="00BE06B0">
      <w:pPr>
        <w:tabs>
          <w:tab w:val="left" w:pos="7530"/>
        </w:tabs>
        <w:spacing w:after="0" w:line="276" w:lineRule="auto"/>
        <w:jc w:val="center"/>
        <w:rPr>
          <w:rFonts w:ascii="Arial" w:hAnsi="Arial" w:cs="Arial"/>
          <w:b/>
          <w:bCs/>
          <w:sz w:val="24"/>
          <w:szCs w:val="24"/>
        </w:rPr>
      </w:pPr>
      <w:r w:rsidRPr="00691DCC">
        <w:rPr>
          <w:rFonts w:ascii="Arial" w:hAnsi="Arial" w:cs="Arial"/>
          <w:b/>
          <w:bCs/>
          <w:sz w:val="24"/>
          <w:szCs w:val="24"/>
        </w:rPr>
        <w:t>____________________________________</w:t>
      </w:r>
    </w:p>
    <w:p w14:paraId="51D3B2CA" w14:textId="76DBF559" w:rsidR="006A1FB5" w:rsidRPr="00691DCC" w:rsidRDefault="00691DCC" w:rsidP="00B93CBB">
      <w:pPr>
        <w:tabs>
          <w:tab w:val="left" w:pos="7530"/>
        </w:tabs>
        <w:spacing w:after="0" w:line="276" w:lineRule="auto"/>
        <w:jc w:val="center"/>
        <w:rPr>
          <w:rFonts w:ascii="Arial" w:hAnsi="Arial" w:cs="Arial"/>
          <w:b/>
          <w:bCs/>
          <w:sz w:val="24"/>
          <w:szCs w:val="24"/>
        </w:rPr>
      </w:pPr>
      <w:r w:rsidRPr="00691DCC">
        <w:rPr>
          <w:rFonts w:ascii="Arial" w:hAnsi="Arial" w:cs="Arial"/>
          <w:b/>
          <w:bCs/>
          <w:sz w:val="24"/>
          <w:szCs w:val="24"/>
        </w:rPr>
        <w:t>WILMAR JULIAN PATIÑO OSPINA</w:t>
      </w:r>
    </w:p>
    <w:p w14:paraId="417ED3A3" w14:textId="12CB433F" w:rsidR="007A1EE2" w:rsidRPr="00691DCC" w:rsidRDefault="00613D42" w:rsidP="00B93CBB">
      <w:pPr>
        <w:tabs>
          <w:tab w:val="left" w:pos="7530"/>
        </w:tabs>
        <w:spacing w:after="0" w:line="276" w:lineRule="auto"/>
        <w:jc w:val="center"/>
        <w:rPr>
          <w:rFonts w:ascii="Arial" w:hAnsi="Arial" w:cs="Arial"/>
          <w:b/>
          <w:bCs/>
          <w:sz w:val="24"/>
          <w:szCs w:val="24"/>
          <w:lang w:val="es-CO"/>
        </w:rPr>
      </w:pPr>
      <w:r w:rsidRPr="00691DCC">
        <w:rPr>
          <w:rFonts w:ascii="Arial" w:hAnsi="Arial" w:cs="Arial"/>
          <w:b/>
          <w:bCs/>
          <w:sz w:val="24"/>
          <w:szCs w:val="24"/>
        </w:rPr>
        <w:t>C.C. 70.</w:t>
      </w:r>
      <w:r w:rsidR="00691DCC" w:rsidRPr="00691DCC">
        <w:rPr>
          <w:rFonts w:ascii="Arial" w:hAnsi="Arial" w:cs="Arial"/>
          <w:b/>
          <w:bCs/>
          <w:sz w:val="24"/>
          <w:szCs w:val="24"/>
        </w:rPr>
        <w:t>787.266</w:t>
      </w:r>
    </w:p>
    <w:sectPr w:rsidR="007A1EE2" w:rsidRPr="00691DCC">
      <w:pgSz w:w="12240" w:h="15840"/>
      <w:pgMar w:top="1417" w:right="1701" w:bottom="1417" w:left="1701" w:header="720" w:footer="720" w:gutter="0"/>
      <w:cols w:space="720"/>
      <w:noEndnote/>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6903C" w14:textId="77777777" w:rsidR="002744C0" w:rsidRDefault="002744C0" w:rsidP="002D3958">
      <w:pPr>
        <w:spacing w:after="0" w:line="240" w:lineRule="auto"/>
      </w:pPr>
      <w:r>
        <w:separator/>
      </w:r>
    </w:p>
  </w:endnote>
  <w:endnote w:type="continuationSeparator" w:id="0">
    <w:p w14:paraId="3FB6648B" w14:textId="77777777" w:rsidR="002744C0" w:rsidRDefault="002744C0" w:rsidP="002D39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uphemia">
    <w:altName w:val="Euphemia"/>
    <w:charset w:val="00"/>
    <w:family w:val="swiss"/>
    <w:pitch w:val="variable"/>
    <w:sig w:usb0="8000006F" w:usb1="0000004A" w:usb2="00002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44AA1" w14:textId="77777777" w:rsidR="002744C0" w:rsidRDefault="002744C0" w:rsidP="002D3958">
      <w:pPr>
        <w:spacing w:after="0" w:line="240" w:lineRule="auto"/>
      </w:pPr>
      <w:r>
        <w:separator/>
      </w:r>
    </w:p>
  </w:footnote>
  <w:footnote w:type="continuationSeparator" w:id="0">
    <w:p w14:paraId="6D8CCE70" w14:textId="77777777" w:rsidR="002744C0" w:rsidRDefault="002744C0" w:rsidP="002D39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C35B3"/>
    <w:multiLevelType w:val="hybridMultilevel"/>
    <w:tmpl w:val="FFFFFFFF"/>
    <w:lvl w:ilvl="0" w:tplc="F0C07AEC">
      <w:start w:val="1"/>
      <w:numFmt w:val="bullet"/>
      <w:lvlText w:val="-"/>
      <w:lvlJc w:val="left"/>
      <w:pPr>
        <w:ind w:left="720" w:hanging="360"/>
      </w:pPr>
      <w:rPr>
        <w:rFonts w:ascii="Arial" w:eastAsiaTheme="minorEastAsia"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ED4536"/>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 w15:restartNumberingAfterBreak="0">
    <w:nsid w:val="0C5B3D3D"/>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 w15:restartNumberingAfterBreak="0">
    <w:nsid w:val="0E4C3E4A"/>
    <w:multiLevelType w:val="hybridMultilevel"/>
    <w:tmpl w:val="FFFFFFFF"/>
    <w:lvl w:ilvl="0" w:tplc="91F291AA">
      <w:start w:val="1"/>
      <w:numFmt w:val="decimal"/>
      <w:lvlText w:val="%1."/>
      <w:lvlJc w:val="left"/>
      <w:pPr>
        <w:ind w:left="690" w:hanging="360"/>
      </w:pPr>
      <w:rPr>
        <w:rFonts w:cs="Times New Roman" w:hint="default"/>
      </w:rPr>
    </w:lvl>
    <w:lvl w:ilvl="1" w:tplc="240A0019" w:tentative="1">
      <w:start w:val="1"/>
      <w:numFmt w:val="lowerLetter"/>
      <w:lvlText w:val="%2."/>
      <w:lvlJc w:val="left"/>
      <w:pPr>
        <w:ind w:left="1410" w:hanging="360"/>
      </w:pPr>
      <w:rPr>
        <w:rFonts w:cs="Times New Roman"/>
      </w:rPr>
    </w:lvl>
    <w:lvl w:ilvl="2" w:tplc="240A001B" w:tentative="1">
      <w:start w:val="1"/>
      <w:numFmt w:val="lowerRoman"/>
      <w:lvlText w:val="%3."/>
      <w:lvlJc w:val="right"/>
      <w:pPr>
        <w:ind w:left="2130" w:hanging="180"/>
      </w:pPr>
      <w:rPr>
        <w:rFonts w:cs="Times New Roman"/>
      </w:rPr>
    </w:lvl>
    <w:lvl w:ilvl="3" w:tplc="240A000F" w:tentative="1">
      <w:start w:val="1"/>
      <w:numFmt w:val="decimal"/>
      <w:lvlText w:val="%4."/>
      <w:lvlJc w:val="left"/>
      <w:pPr>
        <w:ind w:left="2850" w:hanging="360"/>
      </w:pPr>
      <w:rPr>
        <w:rFonts w:cs="Times New Roman"/>
      </w:rPr>
    </w:lvl>
    <w:lvl w:ilvl="4" w:tplc="240A0019" w:tentative="1">
      <w:start w:val="1"/>
      <w:numFmt w:val="lowerLetter"/>
      <w:lvlText w:val="%5."/>
      <w:lvlJc w:val="left"/>
      <w:pPr>
        <w:ind w:left="3570" w:hanging="360"/>
      </w:pPr>
      <w:rPr>
        <w:rFonts w:cs="Times New Roman"/>
      </w:rPr>
    </w:lvl>
    <w:lvl w:ilvl="5" w:tplc="240A001B" w:tentative="1">
      <w:start w:val="1"/>
      <w:numFmt w:val="lowerRoman"/>
      <w:lvlText w:val="%6."/>
      <w:lvlJc w:val="right"/>
      <w:pPr>
        <w:ind w:left="4290" w:hanging="180"/>
      </w:pPr>
      <w:rPr>
        <w:rFonts w:cs="Times New Roman"/>
      </w:rPr>
    </w:lvl>
    <w:lvl w:ilvl="6" w:tplc="240A000F" w:tentative="1">
      <w:start w:val="1"/>
      <w:numFmt w:val="decimal"/>
      <w:lvlText w:val="%7."/>
      <w:lvlJc w:val="left"/>
      <w:pPr>
        <w:ind w:left="5010" w:hanging="360"/>
      </w:pPr>
      <w:rPr>
        <w:rFonts w:cs="Times New Roman"/>
      </w:rPr>
    </w:lvl>
    <w:lvl w:ilvl="7" w:tplc="240A0019" w:tentative="1">
      <w:start w:val="1"/>
      <w:numFmt w:val="lowerLetter"/>
      <w:lvlText w:val="%8."/>
      <w:lvlJc w:val="left"/>
      <w:pPr>
        <w:ind w:left="5730" w:hanging="360"/>
      </w:pPr>
      <w:rPr>
        <w:rFonts w:cs="Times New Roman"/>
      </w:rPr>
    </w:lvl>
    <w:lvl w:ilvl="8" w:tplc="240A001B" w:tentative="1">
      <w:start w:val="1"/>
      <w:numFmt w:val="lowerRoman"/>
      <w:lvlText w:val="%9."/>
      <w:lvlJc w:val="right"/>
      <w:pPr>
        <w:ind w:left="6450" w:hanging="180"/>
      </w:pPr>
      <w:rPr>
        <w:rFonts w:cs="Times New Roman"/>
      </w:rPr>
    </w:lvl>
  </w:abstractNum>
  <w:abstractNum w:abstractNumId="4" w15:restartNumberingAfterBreak="0">
    <w:nsid w:val="12FF7D0F"/>
    <w:multiLevelType w:val="hybridMultilevel"/>
    <w:tmpl w:val="FFFFFFFF"/>
    <w:lvl w:ilvl="0" w:tplc="CE26250A">
      <w:start w:val="9"/>
      <w:numFmt w:val="bullet"/>
      <w:lvlText w:val="-"/>
      <w:lvlJc w:val="left"/>
      <w:pPr>
        <w:ind w:left="720" w:hanging="360"/>
      </w:pPr>
      <w:rPr>
        <w:rFonts w:ascii="Arial" w:eastAsiaTheme="minorEastAsia"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30F6C77"/>
    <w:multiLevelType w:val="hybridMultilevel"/>
    <w:tmpl w:val="53D2339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15D94"/>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1A980075"/>
    <w:multiLevelType w:val="hybridMultilevel"/>
    <w:tmpl w:val="E5C44B28"/>
    <w:lvl w:ilvl="0" w:tplc="37EE0ED2">
      <w:numFmt w:val="bullet"/>
      <w:lvlText w:val="-"/>
      <w:lvlJc w:val="left"/>
      <w:pPr>
        <w:ind w:left="360" w:hanging="360"/>
      </w:pPr>
      <w:rPr>
        <w:rFonts w:ascii="Euphemia" w:eastAsia="Times New Roman" w:hAnsi="Euphemia" w:cs="Aria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8" w15:restartNumberingAfterBreak="0">
    <w:nsid w:val="1CE773DA"/>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1EDF7B43"/>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0" w15:restartNumberingAfterBreak="0">
    <w:nsid w:val="22C350FC"/>
    <w:multiLevelType w:val="hybridMultilevel"/>
    <w:tmpl w:val="FFFFFFFF"/>
    <w:lvl w:ilvl="0" w:tplc="8794A562">
      <w:start w:val="5"/>
      <w:numFmt w:val="bullet"/>
      <w:lvlText w:val="-"/>
      <w:lvlJc w:val="left"/>
      <w:pPr>
        <w:ind w:left="720" w:hanging="360"/>
      </w:pPr>
      <w:rPr>
        <w:rFonts w:ascii="Arial" w:eastAsiaTheme="minorEastAsia"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C8213BE"/>
    <w:multiLevelType w:val="hybridMultilevel"/>
    <w:tmpl w:val="FFFFFFFF"/>
    <w:lvl w:ilvl="0" w:tplc="240A000F">
      <w:start w:val="1"/>
      <w:numFmt w:val="decimal"/>
      <w:lvlText w:val="%1."/>
      <w:lvlJc w:val="left"/>
      <w:pPr>
        <w:ind w:left="720" w:hanging="360"/>
      </w:pPr>
      <w:rPr>
        <w:rFonts w:cs="Times New Roman" w:hint="default"/>
        <w:b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4186654A"/>
    <w:multiLevelType w:val="hybridMultilevel"/>
    <w:tmpl w:val="FFFFFFFF"/>
    <w:lvl w:ilvl="0" w:tplc="D270A85A">
      <w:numFmt w:val="bullet"/>
      <w:lvlText w:val="-"/>
      <w:lvlJc w:val="left"/>
      <w:pPr>
        <w:ind w:left="720" w:hanging="360"/>
      </w:pPr>
      <w:rPr>
        <w:rFonts w:ascii="Arial" w:eastAsiaTheme="minorEastAsia"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CB20FB6"/>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4" w15:restartNumberingAfterBreak="0">
    <w:nsid w:val="579A6B0E"/>
    <w:multiLevelType w:val="hybridMultilevel"/>
    <w:tmpl w:val="FFFFFFFF"/>
    <w:lvl w:ilvl="0" w:tplc="BD0C0F98">
      <w:start w:val="6"/>
      <w:numFmt w:val="bullet"/>
      <w:lvlText w:val="-"/>
      <w:lvlJc w:val="left"/>
      <w:pPr>
        <w:ind w:left="720" w:hanging="360"/>
      </w:pPr>
      <w:rPr>
        <w:rFonts w:ascii="Arial" w:eastAsiaTheme="minorEastAsia"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959646B"/>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6" w15:restartNumberingAfterBreak="0">
    <w:nsid w:val="60C94311"/>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7" w15:restartNumberingAfterBreak="0">
    <w:nsid w:val="617F21E7"/>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8" w15:restartNumberingAfterBreak="0">
    <w:nsid w:val="69801A39"/>
    <w:multiLevelType w:val="hybridMultilevel"/>
    <w:tmpl w:val="FFFFFFFF"/>
    <w:lvl w:ilvl="0" w:tplc="B38A61F4">
      <w:numFmt w:val="bullet"/>
      <w:lvlText w:val="-"/>
      <w:lvlJc w:val="left"/>
      <w:pPr>
        <w:ind w:left="720" w:hanging="360"/>
      </w:pPr>
      <w:rPr>
        <w:rFonts w:ascii="Calibri" w:eastAsia="Times New Roman" w:hAnsi="Calibri"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34270A3"/>
    <w:multiLevelType w:val="hybridMultilevel"/>
    <w:tmpl w:val="DAC66966"/>
    <w:lvl w:ilvl="0" w:tplc="3BAA3D9C">
      <w:start w:val="27"/>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16"/>
  </w:num>
  <w:num w:numId="3">
    <w:abstractNumId w:val="18"/>
  </w:num>
  <w:num w:numId="4">
    <w:abstractNumId w:val="17"/>
  </w:num>
  <w:num w:numId="5">
    <w:abstractNumId w:val="1"/>
  </w:num>
  <w:num w:numId="6">
    <w:abstractNumId w:val="14"/>
  </w:num>
  <w:num w:numId="7">
    <w:abstractNumId w:val="6"/>
  </w:num>
  <w:num w:numId="8">
    <w:abstractNumId w:val="9"/>
  </w:num>
  <w:num w:numId="9">
    <w:abstractNumId w:val="11"/>
  </w:num>
  <w:num w:numId="10">
    <w:abstractNumId w:val="3"/>
  </w:num>
  <w:num w:numId="11">
    <w:abstractNumId w:val="8"/>
  </w:num>
  <w:num w:numId="12">
    <w:abstractNumId w:val="2"/>
  </w:num>
  <w:num w:numId="13">
    <w:abstractNumId w:val="12"/>
  </w:num>
  <w:num w:numId="14">
    <w:abstractNumId w:val="4"/>
  </w:num>
  <w:num w:numId="15">
    <w:abstractNumId w:val="13"/>
  </w:num>
  <w:num w:numId="16">
    <w:abstractNumId w:val="15"/>
  </w:num>
  <w:num w:numId="17">
    <w:abstractNumId w:val="0"/>
  </w:num>
  <w:num w:numId="18">
    <w:abstractNumId w:val="19"/>
  </w:num>
  <w:num w:numId="19">
    <w:abstractNumId w:val="7"/>
  </w:num>
  <w:num w:numId="20">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7D"/>
    <w:rsid w:val="00000590"/>
    <w:rsid w:val="000022F9"/>
    <w:rsid w:val="000036C1"/>
    <w:rsid w:val="00006285"/>
    <w:rsid w:val="000073B5"/>
    <w:rsid w:val="00010163"/>
    <w:rsid w:val="00010DAE"/>
    <w:rsid w:val="00012410"/>
    <w:rsid w:val="000127D0"/>
    <w:rsid w:val="00013FC7"/>
    <w:rsid w:val="0001604B"/>
    <w:rsid w:val="00017091"/>
    <w:rsid w:val="00022829"/>
    <w:rsid w:val="000229C3"/>
    <w:rsid w:val="00023621"/>
    <w:rsid w:val="00023D88"/>
    <w:rsid w:val="00024781"/>
    <w:rsid w:val="00024A6B"/>
    <w:rsid w:val="00024AE6"/>
    <w:rsid w:val="00026137"/>
    <w:rsid w:val="00026759"/>
    <w:rsid w:val="00026E62"/>
    <w:rsid w:val="000307DD"/>
    <w:rsid w:val="00030B1E"/>
    <w:rsid w:val="00030CB2"/>
    <w:rsid w:val="00034539"/>
    <w:rsid w:val="00034DD6"/>
    <w:rsid w:val="00036522"/>
    <w:rsid w:val="000366D0"/>
    <w:rsid w:val="00036737"/>
    <w:rsid w:val="00036F72"/>
    <w:rsid w:val="00037179"/>
    <w:rsid w:val="00037297"/>
    <w:rsid w:val="00037865"/>
    <w:rsid w:val="00037EC6"/>
    <w:rsid w:val="00040FF2"/>
    <w:rsid w:val="00041C95"/>
    <w:rsid w:val="00044227"/>
    <w:rsid w:val="000443EF"/>
    <w:rsid w:val="0004454F"/>
    <w:rsid w:val="00044836"/>
    <w:rsid w:val="0004524B"/>
    <w:rsid w:val="0004565D"/>
    <w:rsid w:val="00046949"/>
    <w:rsid w:val="00046C5E"/>
    <w:rsid w:val="00046D2D"/>
    <w:rsid w:val="00047910"/>
    <w:rsid w:val="0005193A"/>
    <w:rsid w:val="00053136"/>
    <w:rsid w:val="000537AB"/>
    <w:rsid w:val="00057F1B"/>
    <w:rsid w:val="00060576"/>
    <w:rsid w:val="00060704"/>
    <w:rsid w:val="000607FD"/>
    <w:rsid w:val="00062801"/>
    <w:rsid w:val="00063EE7"/>
    <w:rsid w:val="000640F7"/>
    <w:rsid w:val="00064528"/>
    <w:rsid w:val="000646A8"/>
    <w:rsid w:val="00067612"/>
    <w:rsid w:val="00067CDA"/>
    <w:rsid w:val="00067E98"/>
    <w:rsid w:val="0007111B"/>
    <w:rsid w:val="000715C3"/>
    <w:rsid w:val="00072261"/>
    <w:rsid w:val="00072877"/>
    <w:rsid w:val="000735C4"/>
    <w:rsid w:val="00074C93"/>
    <w:rsid w:val="00074ED5"/>
    <w:rsid w:val="000753EE"/>
    <w:rsid w:val="00080C39"/>
    <w:rsid w:val="00081022"/>
    <w:rsid w:val="000818F2"/>
    <w:rsid w:val="000838C6"/>
    <w:rsid w:val="00083AB9"/>
    <w:rsid w:val="00085A79"/>
    <w:rsid w:val="00094292"/>
    <w:rsid w:val="00096330"/>
    <w:rsid w:val="00097100"/>
    <w:rsid w:val="000A0032"/>
    <w:rsid w:val="000A0C44"/>
    <w:rsid w:val="000A2B6C"/>
    <w:rsid w:val="000A2FFE"/>
    <w:rsid w:val="000A4556"/>
    <w:rsid w:val="000A466C"/>
    <w:rsid w:val="000A550D"/>
    <w:rsid w:val="000A5A78"/>
    <w:rsid w:val="000A6B0F"/>
    <w:rsid w:val="000A744F"/>
    <w:rsid w:val="000B2414"/>
    <w:rsid w:val="000B38CE"/>
    <w:rsid w:val="000B399F"/>
    <w:rsid w:val="000B3A43"/>
    <w:rsid w:val="000B3EB9"/>
    <w:rsid w:val="000B5C68"/>
    <w:rsid w:val="000B6967"/>
    <w:rsid w:val="000B771B"/>
    <w:rsid w:val="000C0DE3"/>
    <w:rsid w:val="000C2100"/>
    <w:rsid w:val="000C33BC"/>
    <w:rsid w:val="000C3CAF"/>
    <w:rsid w:val="000C3D7B"/>
    <w:rsid w:val="000C50C0"/>
    <w:rsid w:val="000C599B"/>
    <w:rsid w:val="000C78BD"/>
    <w:rsid w:val="000C78DE"/>
    <w:rsid w:val="000D0B86"/>
    <w:rsid w:val="000D1652"/>
    <w:rsid w:val="000D1DA9"/>
    <w:rsid w:val="000D22A4"/>
    <w:rsid w:val="000D46DB"/>
    <w:rsid w:val="000D7107"/>
    <w:rsid w:val="000E04D6"/>
    <w:rsid w:val="000E11CD"/>
    <w:rsid w:val="000E1A43"/>
    <w:rsid w:val="000E3A8E"/>
    <w:rsid w:val="000E478E"/>
    <w:rsid w:val="000E557F"/>
    <w:rsid w:val="000E56FA"/>
    <w:rsid w:val="000E5A52"/>
    <w:rsid w:val="000E6735"/>
    <w:rsid w:val="000E686B"/>
    <w:rsid w:val="000E6D36"/>
    <w:rsid w:val="000F0CC1"/>
    <w:rsid w:val="000F138B"/>
    <w:rsid w:val="000F2308"/>
    <w:rsid w:val="000F44BB"/>
    <w:rsid w:val="000F4CA7"/>
    <w:rsid w:val="000F56D4"/>
    <w:rsid w:val="00101736"/>
    <w:rsid w:val="00103F18"/>
    <w:rsid w:val="00104CBC"/>
    <w:rsid w:val="00105DD5"/>
    <w:rsid w:val="00107E8D"/>
    <w:rsid w:val="00110CD0"/>
    <w:rsid w:val="00110D57"/>
    <w:rsid w:val="00111D9F"/>
    <w:rsid w:val="00111E2A"/>
    <w:rsid w:val="0011211D"/>
    <w:rsid w:val="0011321E"/>
    <w:rsid w:val="001132B4"/>
    <w:rsid w:val="001137A6"/>
    <w:rsid w:val="00114488"/>
    <w:rsid w:val="00114C15"/>
    <w:rsid w:val="00115AB0"/>
    <w:rsid w:val="00115D33"/>
    <w:rsid w:val="00117BAC"/>
    <w:rsid w:val="001217A1"/>
    <w:rsid w:val="001226BB"/>
    <w:rsid w:val="0012290F"/>
    <w:rsid w:val="00123EEB"/>
    <w:rsid w:val="00124F03"/>
    <w:rsid w:val="00125429"/>
    <w:rsid w:val="00125749"/>
    <w:rsid w:val="00126962"/>
    <w:rsid w:val="00126FFD"/>
    <w:rsid w:val="0013072B"/>
    <w:rsid w:val="00131536"/>
    <w:rsid w:val="001323E3"/>
    <w:rsid w:val="001337C1"/>
    <w:rsid w:val="00133EFC"/>
    <w:rsid w:val="00135A8D"/>
    <w:rsid w:val="00136943"/>
    <w:rsid w:val="00142291"/>
    <w:rsid w:val="001422E3"/>
    <w:rsid w:val="0014327A"/>
    <w:rsid w:val="001433BA"/>
    <w:rsid w:val="00143C01"/>
    <w:rsid w:val="00143C63"/>
    <w:rsid w:val="001442C3"/>
    <w:rsid w:val="0014506F"/>
    <w:rsid w:val="001457FC"/>
    <w:rsid w:val="00145AFA"/>
    <w:rsid w:val="00145C32"/>
    <w:rsid w:val="0014782B"/>
    <w:rsid w:val="00150557"/>
    <w:rsid w:val="00151EBA"/>
    <w:rsid w:val="00152823"/>
    <w:rsid w:val="001530FB"/>
    <w:rsid w:val="00153FC6"/>
    <w:rsid w:val="00154CC8"/>
    <w:rsid w:val="00156AC5"/>
    <w:rsid w:val="00156C5E"/>
    <w:rsid w:val="00162B70"/>
    <w:rsid w:val="00164311"/>
    <w:rsid w:val="001643FA"/>
    <w:rsid w:val="00165DAE"/>
    <w:rsid w:val="00166A51"/>
    <w:rsid w:val="00166E93"/>
    <w:rsid w:val="00166FDD"/>
    <w:rsid w:val="001708EA"/>
    <w:rsid w:val="00171124"/>
    <w:rsid w:val="0017161E"/>
    <w:rsid w:val="001738D0"/>
    <w:rsid w:val="00174A88"/>
    <w:rsid w:val="00175064"/>
    <w:rsid w:val="001753F9"/>
    <w:rsid w:val="00175572"/>
    <w:rsid w:val="00176636"/>
    <w:rsid w:val="00176F9F"/>
    <w:rsid w:val="00177300"/>
    <w:rsid w:val="001777F9"/>
    <w:rsid w:val="00177F27"/>
    <w:rsid w:val="00181376"/>
    <w:rsid w:val="00182009"/>
    <w:rsid w:val="00182B41"/>
    <w:rsid w:val="00183422"/>
    <w:rsid w:val="00183770"/>
    <w:rsid w:val="00183C66"/>
    <w:rsid w:val="00184613"/>
    <w:rsid w:val="00186EB1"/>
    <w:rsid w:val="001875AE"/>
    <w:rsid w:val="00187740"/>
    <w:rsid w:val="0018788F"/>
    <w:rsid w:val="00190E45"/>
    <w:rsid w:val="00190F82"/>
    <w:rsid w:val="00191BB7"/>
    <w:rsid w:val="00192FBE"/>
    <w:rsid w:val="00193A22"/>
    <w:rsid w:val="001947A7"/>
    <w:rsid w:val="001950FD"/>
    <w:rsid w:val="00195270"/>
    <w:rsid w:val="001953BD"/>
    <w:rsid w:val="001958DD"/>
    <w:rsid w:val="00197094"/>
    <w:rsid w:val="001A14BF"/>
    <w:rsid w:val="001A3316"/>
    <w:rsid w:val="001A3853"/>
    <w:rsid w:val="001A4BA9"/>
    <w:rsid w:val="001A4CD3"/>
    <w:rsid w:val="001A5605"/>
    <w:rsid w:val="001A6E66"/>
    <w:rsid w:val="001A74B5"/>
    <w:rsid w:val="001A7CF8"/>
    <w:rsid w:val="001B00A9"/>
    <w:rsid w:val="001B00EF"/>
    <w:rsid w:val="001B0C8F"/>
    <w:rsid w:val="001B1F14"/>
    <w:rsid w:val="001B3287"/>
    <w:rsid w:val="001B4193"/>
    <w:rsid w:val="001B74A8"/>
    <w:rsid w:val="001B7609"/>
    <w:rsid w:val="001B77D6"/>
    <w:rsid w:val="001B7EE9"/>
    <w:rsid w:val="001C2C6D"/>
    <w:rsid w:val="001C2D5B"/>
    <w:rsid w:val="001C2E9B"/>
    <w:rsid w:val="001C3C63"/>
    <w:rsid w:val="001C4F6E"/>
    <w:rsid w:val="001C5882"/>
    <w:rsid w:val="001C65B7"/>
    <w:rsid w:val="001D23E2"/>
    <w:rsid w:val="001D379C"/>
    <w:rsid w:val="001D3A49"/>
    <w:rsid w:val="001D3CE6"/>
    <w:rsid w:val="001D4027"/>
    <w:rsid w:val="001D41DD"/>
    <w:rsid w:val="001D68AD"/>
    <w:rsid w:val="001D69BA"/>
    <w:rsid w:val="001D78B4"/>
    <w:rsid w:val="001E1B52"/>
    <w:rsid w:val="001E2FBD"/>
    <w:rsid w:val="001E3275"/>
    <w:rsid w:val="001E3B25"/>
    <w:rsid w:val="001E5B67"/>
    <w:rsid w:val="001E7BE5"/>
    <w:rsid w:val="001E7FA8"/>
    <w:rsid w:val="001F1490"/>
    <w:rsid w:val="001F1901"/>
    <w:rsid w:val="001F2882"/>
    <w:rsid w:val="001F2E9C"/>
    <w:rsid w:val="001F3BDA"/>
    <w:rsid w:val="001F5415"/>
    <w:rsid w:val="001F6CF2"/>
    <w:rsid w:val="001F711C"/>
    <w:rsid w:val="001F79C6"/>
    <w:rsid w:val="00200151"/>
    <w:rsid w:val="002013A2"/>
    <w:rsid w:val="002015A9"/>
    <w:rsid w:val="002020B7"/>
    <w:rsid w:val="00202C9A"/>
    <w:rsid w:val="0020398F"/>
    <w:rsid w:val="00204CDA"/>
    <w:rsid w:val="002061F6"/>
    <w:rsid w:val="00210146"/>
    <w:rsid w:val="00210E58"/>
    <w:rsid w:val="0021133B"/>
    <w:rsid w:val="00211662"/>
    <w:rsid w:val="00211F78"/>
    <w:rsid w:val="00212340"/>
    <w:rsid w:val="002133D5"/>
    <w:rsid w:val="002138F3"/>
    <w:rsid w:val="00215798"/>
    <w:rsid w:val="00215A91"/>
    <w:rsid w:val="00215F37"/>
    <w:rsid w:val="0021739D"/>
    <w:rsid w:val="00220169"/>
    <w:rsid w:val="00221378"/>
    <w:rsid w:val="002225A0"/>
    <w:rsid w:val="00222BD1"/>
    <w:rsid w:val="00223757"/>
    <w:rsid w:val="00224B84"/>
    <w:rsid w:val="002253F0"/>
    <w:rsid w:val="00226C03"/>
    <w:rsid w:val="00226E5C"/>
    <w:rsid w:val="00227124"/>
    <w:rsid w:val="0023000A"/>
    <w:rsid w:val="00231010"/>
    <w:rsid w:val="00232C5A"/>
    <w:rsid w:val="002331C6"/>
    <w:rsid w:val="00233A6A"/>
    <w:rsid w:val="00234A12"/>
    <w:rsid w:val="00235BFD"/>
    <w:rsid w:val="00235C02"/>
    <w:rsid w:val="00237433"/>
    <w:rsid w:val="00237CFA"/>
    <w:rsid w:val="002427BF"/>
    <w:rsid w:val="002436B2"/>
    <w:rsid w:val="002455BE"/>
    <w:rsid w:val="00245A80"/>
    <w:rsid w:val="00246195"/>
    <w:rsid w:val="00247A73"/>
    <w:rsid w:val="00247EF9"/>
    <w:rsid w:val="002531EF"/>
    <w:rsid w:val="00253676"/>
    <w:rsid w:val="00254722"/>
    <w:rsid w:val="00254D5E"/>
    <w:rsid w:val="00255368"/>
    <w:rsid w:val="002555AE"/>
    <w:rsid w:val="0026086F"/>
    <w:rsid w:val="00261F09"/>
    <w:rsid w:val="002633F2"/>
    <w:rsid w:val="002643A3"/>
    <w:rsid w:val="0026507B"/>
    <w:rsid w:val="00265CB9"/>
    <w:rsid w:val="00267D44"/>
    <w:rsid w:val="00267E04"/>
    <w:rsid w:val="002719F8"/>
    <w:rsid w:val="00273355"/>
    <w:rsid w:val="002744C0"/>
    <w:rsid w:val="00275628"/>
    <w:rsid w:val="00275A6D"/>
    <w:rsid w:val="00275AAA"/>
    <w:rsid w:val="002765CC"/>
    <w:rsid w:val="00276EC3"/>
    <w:rsid w:val="002820A5"/>
    <w:rsid w:val="00282A9A"/>
    <w:rsid w:val="002860D4"/>
    <w:rsid w:val="00287735"/>
    <w:rsid w:val="00287916"/>
    <w:rsid w:val="00291362"/>
    <w:rsid w:val="00292CDD"/>
    <w:rsid w:val="00292F0B"/>
    <w:rsid w:val="00294079"/>
    <w:rsid w:val="0029516F"/>
    <w:rsid w:val="0029547F"/>
    <w:rsid w:val="00297312"/>
    <w:rsid w:val="00297999"/>
    <w:rsid w:val="00297B4D"/>
    <w:rsid w:val="002A036F"/>
    <w:rsid w:val="002A34C0"/>
    <w:rsid w:val="002A3883"/>
    <w:rsid w:val="002A47CC"/>
    <w:rsid w:val="002A4C6C"/>
    <w:rsid w:val="002A4D6A"/>
    <w:rsid w:val="002A5D78"/>
    <w:rsid w:val="002A683B"/>
    <w:rsid w:val="002B1E48"/>
    <w:rsid w:val="002B2B51"/>
    <w:rsid w:val="002B2E1B"/>
    <w:rsid w:val="002B2EFB"/>
    <w:rsid w:val="002B3B84"/>
    <w:rsid w:val="002B5124"/>
    <w:rsid w:val="002B5AF8"/>
    <w:rsid w:val="002B6C66"/>
    <w:rsid w:val="002B72EB"/>
    <w:rsid w:val="002C0F9B"/>
    <w:rsid w:val="002C3072"/>
    <w:rsid w:val="002C3638"/>
    <w:rsid w:val="002C586D"/>
    <w:rsid w:val="002C5B16"/>
    <w:rsid w:val="002C7579"/>
    <w:rsid w:val="002C75CB"/>
    <w:rsid w:val="002C7834"/>
    <w:rsid w:val="002D045A"/>
    <w:rsid w:val="002D1C56"/>
    <w:rsid w:val="002D2025"/>
    <w:rsid w:val="002D347F"/>
    <w:rsid w:val="002D3958"/>
    <w:rsid w:val="002D444D"/>
    <w:rsid w:val="002D53AE"/>
    <w:rsid w:val="002D6099"/>
    <w:rsid w:val="002D79F4"/>
    <w:rsid w:val="002E1041"/>
    <w:rsid w:val="002E265F"/>
    <w:rsid w:val="002E4B7D"/>
    <w:rsid w:val="002E5104"/>
    <w:rsid w:val="002E6380"/>
    <w:rsid w:val="002F07E3"/>
    <w:rsid w:val="002F13C7"/>
    <w:rsid w:val="002F3078"/>
    <w:rsid w:val="002F3204"/>
    <w:rsid w:val="002F555E"/>
    <w:rsid w:val="002F5BF5"/>
    <w:rsid w:val="002F5E80"/>
    <w:rsid w:val="002F5EA5"/>
    <w:rsid w:val="002F7A1A"/>
    <w:rsid w:val="0030004C"/>
    <w:rsid w:val="003005D4"/>
    <w:rsid w:val="00301C8C"/>
    <w:rsid w:val="0030391B"/>
    <w:rsid w:val="003045C6"/>
    <w:rsid w:val="0030574C"/>
    <w:rsid w:val="00305D30"/>
    <w:rsid w:val="003067AA"/>
    <w:rsid w:val="00307225"/>
    <w:rsid w:val="003103B2"/>
    <w:rsid w:val="00310E69"/>
    <w:rsid w:val="003113CC"/>
    <w:rsid w:val="00312289"/>
    <w:rsid w:val="00312A4E"/>
    <w:rsid w:val="00313525"/>
    <w:rsid w:val="00313F3C"/>
    <w:rsid w:val="00315A84"/>
    <w:rsid w:val="00321204"/>
    <w:rsid w:val="003218A9"/>
    <w:rsid w:val="00321CD8"/>
    <w:rsid w:val="00327025"/>
    <w:rsid w:val="00327F96"/>
    <w:rsid w:val="0033007E"/>
    <w:rsid w:val="003303F6"/>
    <w:rsid w:val="003314D3"/>
    <w:rsid w:val="003326A8"/>
    <w:rsid w:val="0033273E"/>
    <w:rsid w:val="00332930"/>
    <w:rsid w:val="003338CC"/>
    <w:rsid w:val="00334BD3"/>
    <w:rsid w:val="00335AB3"/>
    <w:rsid w:val="00337C7C"/>
    <w:rsid w:val="00341AF9"/>
    <w:rsid w:val="00343F62"/>
    <w:rsid w:val="00344322"/>
    <w:rsid w:val="0034549A"/>
    <w:rsid w:val="00345C81"/>
    <w:rsid w:val="00346471"/>
    <w:rsid w:val="00346516"/>
    <w:rsid w:val="003470FA"/>
    <w:rsid w:val="00350970"/>
    <w:rsid w:val="00351F65"/>
    <w:rsid w:val="003524ED"/>
    <w:rsid w:val="00352A8B"/>
    <w:rsid w:val="003539AD"/>
    <w:rsid w:val="00354820"/>
    <w:rsid w:val="00356319"/>
    <w:rsid w:val="0035661D"/>
    <w:rsid w:val="00356E13"/>
    <w:rsid w:val="00360774"/>
    <w:rsid w:val="00360FB0"/>
    <w:rsid w:val="003634A9"/>
    <w:rsid w:val="00363DFA"/>
    <w:rsid w:val="00365907"/>
    <w:rsid w:val="003665BA"/>
    <w:rsid w:val="00371C65"/>
    <w:rsid w:val="00373579"/>
    <w:rsid w:val="00374F9B"/>
    <w:rsid w:val="0037573F"/>
    <w:rsid w:val="003758C9"/>
    <w:rsid w:val="003764CE"/>
    <w:rsid w:val="00376BCC"/>
    <w:rsid w:val="00380986"/>
    <w:rsid w:val="00380D65"/>
    <w:rsid w:val="00382ACE"/>
    <w:rsid w:val="00382CB3"/>
    <w:rsid w:val="0038363F"/>
    <w:rsid w:val="003848B7"/>
    <w:rsid w:val="003851E7"/>
    <w:rsid w:val="00386A04"/>
    <w:rsid w:val="00387E9F"/>
    <w:rsid w:val="003908D5"/>
    <w:rsid w:val="00390DA5"/>
    <w:rsid w:val="00391B0F"/>
    <w:rsid w:val="00391FC3"/>
    <w:rsid w:val="00392A10"/>
    <w:rsid w:val="003933A7"/>
    <w:rsid w:val="003951DD"/>
    <w:rsid w:val="00395703"/>
    <w:rsid w:val="00396CD0"/>
    <w:rsid w:val="00397827"/>
    <w:rsid w:val="003979E7"/>
    <w:rsid w:val="00397D30"/>
    <w:rsid w:val="003A0A84"/>
    <w:rsid w:val="003A2D95"/>
    <w:rsid w:val="003A432B"/>
    <w:rsid w:val="003A512C"/>
    <w:rsid w:val="003A522F"/>
    <w:rsid w:val="003A54CD"/>
    <w:rsid w:val="003A5612"/>
    <w:rsid w:val="003B14FF"/>
    <w:rsid w:val="003B26E3"/>
    <w:rsid w:val="003B6AB9"/>
    <w:rsid w:val="003B7D1B"/>
    <w:rsid w:val="003C1E0E"/>
    <w:rsid w:val="003C20C8"/>
    <w:rsid w:val="003C2BA6"/>
    <w:rsid w:val="003C43DA"/>
    <w:rsid w:val="003C445B"/>
    <w:rsid w:val="003C51F2"/>
    <w:rsid w:val="003C7387"/>
    <w:rsid w:val="003C77C6"/>
    <w:rsid w:val="003D02CD"/>
    <w:rsid w:val="003D0E9E"/>
    <w:rsid w:val="003D1322"/>
    <w:rsid w:val="003D3313"/>
    <w:rsid w:val="003D4B9B"/>
    <w:rsid w:val="003D4F1E"/>
    <w:rsid w:val="003D6531"/>
    <w:rsid w:val="003D68DF"/>
    <w:rsid w:val="003D68EC"/>
    <w:rsid w:val="003D7A63"/>
    <w:rsid w:val="003E1EAD"/>
    <w:rsid w:val="003E48A7"/>
    <w:rsid w:val="003E48E6"/>
    <w:rsid w:val="003E5488"/>
    <w:rsid w:val="003E61FF"/>
    <w:rsid w:val="003F01E4"/>
    <w:rsid w:val="003F1FCD"/>
    <w:rsid w:val="003F2CED"/>
    <w:rsid w:val="003F55D3"/>
    <w:rsid w:val="003F5849"/>
    <w:rsid w:val="003F6587"/>
    <w:rsid w:val="004003F4"/>
    <w:rsid w:val="00402CE0"/>
    <w:rsid w:val="00403856"/>
    <w:rsid w:val="004041B4"/>
    <w:rsid w:val="004049C3"/>
    <w:rsid w:val="00404BF4"/>
    <w:rsid w:val="00406087"/>
    <w:rsid w:val="0041170F"/>
    <w:rsid w:val="0041207C"/>
    <w:rsid w:val="00414A30"/>
    <w:rsid w:val="00415206"/>
    <w:rsid w:val="00415D60"/>
    <w:rsid w:val="00415D94"/>
    <w:rsid w:val="00416104"/>
    <w:rsid w:val="00417292"/>
    <w:rsid w:val="00417E06"/>
    <w:rsid w:val="004209B5"/>
    <w:rsid w:val="00420B84"/>
    <w:rsid w:val="00420EB2"/>
    <w:rsid w:val="004228EF"/>
    <w:rsid w:val="00423A48"/>
    <w:rsid w:val="0042400D"/>
    <w:rsid w:val="004240DD"/>
    <w:rsid w:val="0042465A"/>
    <w:rsid w:val="00424878"/>
    <w:rsid w:val="00424E9C"/>
    <w:rsid w:val="00425543"/>
    <w:rsid w:val="00425E12"/>
    <w:rsid w:val="00425FC7"/>
    <w:rsid w:val="00427C3A"/>
    <w:rsid w:val="00427FA0"/>
    <w:rsid w:val="00430143"/>
    <w:rsid w:val="00431C9F"/>
    <w:rsid w:val="0043282C"/>
    <w:rsid w:val="0043417A"/>
    <w:rsid w:val="00434B02"/>
    <w:rsid w:val="00437561"/>
    <w:rsid w:val="00440A59"/>
    <w:rsid w:val="00440AB9"/>
    <w:rsid w:val="004414E2"/>
    <w:rsid w:val="00441674"/>
    <w:rsid w:val="00441763"/>
    <w:rsid w:val="00442DB6"/>
    <w:rsid w:val="00442E08"/>
    <w:rsid w:val="00442F30"/>
    <w:rsid w:val="00444805"/>
    <w:rsid w:val="004455B8"/>
    <w:rsid w:val="004458FE"/>
    <w:rsid w:val="00445EFD"/>
    <w:rsid w:val="004500BD"/>
    <w:rsid w:val="00452021"/>
    <w:rsid w:val="004602C0"/>
    <w:rsid w:val="004640D2"/>
    <w:rsid w:val="00465C7E"/>
    <w:rsid w:val="0046604A"/>
    <w:rsid w:val="0046796A"/>
    <w:rsid w:val="00467993"/>
    <w:rsid w:val="00467F18"/>
    <w:rsid w:val="004716BA"/>
    <w:rsid w:val="00471C2A"/>
    <w:rsid w:val="00474C26"/>
    <w:rsid w:val="00475BC7"/>
    <w:rsid w:val="00476453"/>
    <w:rsid w:val="00477152"/>
    <w:rsid w:val="00480425"/>
    <w:rsid w:val="00484BE1"/>
    <w:rsid w:val="00485DC6"/>
    <w:rsid w:val="00486890"/>
    <w:rsid w:val="004869CE"/>
    <w:rsid w:val="00486CA9"/>
    <w:rsid w:val="004871C5"/>
    <w:rsid w:val="004871EB"/>
    <w:rsid w:val="004878FE"/>
    <w:rsid w:val="00490CE3"/>
    <w:rsid w:val="00492E28"/>
    <w:rsid w:val="00493AC7"/>
    <w:rsid w:val="0049640C"/>
    <w:rsid w:val="00497272"/>
    <w:rsid w:val="00497968"/>
    <w:rsid w:val="004A0463"/>
    <w:rsid w:val="004A08A0"/>
    <w:rsid w:val="004A216E"/>
    <w:rsid w:val="004A3819"/>
    <w:rsid w:val="004A3CC3"/>
    <w:rsid w:val="004A4274"/>
    <w:rsid w:val="004A494F"/>
    <w:rsid w:val="004A5569"/>
    <w:rsid w:val="004A5E5C"/>
    <w:rsid w:val="004A70B8"/>
    <w:rsid w:val="004A7CB8"/>
    <w:rsid w:val="004B0034"/>
    <w:rsid w:val="004B00A1"/>
    <w:rsid w:val="004B066A"/>
    <w:rsid w:val="004B0932"/>
    <w:rsid w:val="004B1A39"/>
    <w:rsid w:val="004B1D93"/>
    <w:rsid w:val="004B2C82"/>
    <w:rsid w:val="004B33CB"/>
    <w:rsid w:val="004B3725"/>
    <w:rsid w:val="004B47BA"/>
    <w:rsid w:val="004B4B51"/>
    <w:rsid w:val="004B7122"/>
    <w:rsid w:val="004B789F"/>
    <w:rsid w:val="004C0698"/>
    <w:rsid w:val="004C0AD6"/>
    <w:rsid w:val="004C2062"/>
    <w:rsid w:val="004C2DBA"/>
    <w:rsid w:val="004C4F9F"/>
    <w:rsid w:val="004C5053"/>
    <w:rsid w:val="004D0082"/>
    <w:rsid w:val="004D00CE"/>
    <w:rsid w:val="004D09C6"/>
    <w:rsid w:val="004D176E"/>
    <w:rsid w:val="004D1834"/>
    <w:rsid w:val="004D2D60"/>
    <w:rsid w:val="004D39F2"/>
    <w:rsid w:val="004D3A56"/>
    <w:rsid w:val="004D4B08"/>
    <w:rsid w:val="004D505A"/>
    <w:rsid w:val="004D5288"/>
    <w:rsid w:val="004D6479"/>
    <w:rsid w:val="004D6529"/>
    <w:rsid w:val="004D7E0D"/>
    <w:rsid w:val="004E1DEB"/>
    <w:rsid w:val="004E1F4A"/>
    <w:rsid w:val="004E1FB1"/>
    <w:rsid w:val="004E1FD6"/>
    <w:rsid w:val="004E3D2D"/>
    <w:rsid w:val="004E4003"/>
    <w:rsid w:val="004E4895"/>
    <w:rsid w:val="004E4B42"/>
    <w:rsid w:val="004E53EC"/>
    <w:rsid w:val="004E6005"/>
    <w:rsid w:val="004E7207"/>
    <w:rsid w:val="004E7DF7"/>
    <w:rsid w:val="004F0B42"/>
    <w:rsid w:val="004F273B"/>
    <w:rsid w:val="004F2C34"/>
    <w:rsid w:val="004F301D"/>
    <w:rsid w:val="004F5D4E"/>
    <w:rsid w:val="004F79EA"/>
    <w:rsid w:val="0050167F"/>
    <w:rsid w:val="00505EB6"/>
    <w:rsid w:val="00506A30"/>
    <w:rsid w:val="00506A56"/>
    <w:rsid w:val="00506EE9"/>
    <w:rsid w:val="00507BF3"/>
    <w:rsid w:val="00510508"/>
    <w:rsid w:val="005105F6"/>
    <w:rsid w:val="0051077A"/>
    <w:rsid w:val="00511F95"/>
    <w:rsid w:val="00513E21"/>
    <w:rsid w:val="00513F9B"/>
    <w:rsid w:val="00514355"/>
    <w:rsid w:val="005168B2"/>
    <w:rsid w:val="005175F2"/>
    <w:rsid w:val="005176FB"/>
    <w:rsid w:val="005177A3"/>
    <w:rsid w:val="005208D8"/>
    <w:rsid w:val="005208E4"/>
    <w:rsid w:val="005211FD"/>
    <w:rsid w:val="00521E09"/>
    <w:rsid w:val="0052395E"/>
    <w:rsid w:val="00523A6C"/>
    <w:rsid w:val="0052615D"/>
    <w:rsid w:val="00527BC9"/>
    <w:rsid w:val="00530632"/>
    <w:rsid w:val="005337C3"/>
    <w:rsid w:val="00533CB0"/>
    <w:rsid w:val="005357B2"/>
    <w:rsid w:val="00535882"/>
    <w:rsid w:val="00536474"/>
    <w:rsid w:val="00537809"/>
    <w:rsid w:val="00537BE0"/>
    <w:rsid w:val="00541F90"/>
    <w:rsid w:val="0054233D"/>
    <w:rsid w:val="00543DAE"/>
    <w:rsid w:val="00544402"/>
    <w:rsid w:val="005452E9"/>
    <w:rsid w:val="00547BA8"/>
    <w:rsid w:val="00553D69"/>
    <w:rsid w:val="00554955"/>
    <w:rsid w:val="005549EB"/>
    <w:rsid w:val="00554DC5"/>
    <w:rsid w:val="00555BC0"/>
    <w:rsid w:val="00555C15"/>
    <w:rsid w:val="00556EBE"/>
    <w:rsid w:val="00556F5F"/>
    <w:rsid w:val="00560B38"/>
    <w:rsid w:val="005617E1"/>
    <w:rsid w:val="00563570"/>
    <w:rsid w:val="0056418D"/>
    <w:rsid w:val="00565EFF"/>
    <w:rsid w:val="00566576"/>
    <w:rsid w:val="00571436"/>
    <w:rsid w:val="00572A54"/>
    <w:rsid w:val="00572E34"/>
    <w:rsid w:val="00573BEA"/>
    <w:rsid w:val="00573E1D"/>
    <w:rsid w:val="0057459E"/>
    <w:rsid w:val="00574EAD"/>
    <w:rsid w:val="0057556F"/>
    <w:rsid w:val="00576E5C"/>
    <w:rsid w:val="0057720C"/>
    <w:rsid w:val="00580D27"/>
    <w:rsid w:val="00580E28"/>
    <w:rsid w:val="00582E54"/>
    <w:rsid w:val="005844C4"/>
    <w:rsid w:val="00584DFB"/>
    <w:rsid w:val="00586301"/>
    <w:rsid w:val="00591646"/>
    <w:rsid w:val="00592A96"/>
    <w:rsid w:val="00592E3A"/>
    <w:rsid w:val="005935E1"/>
    <w:rsid w:val="00594D9E"/>
    <w:rsid w:val="0059718D"/>
    <w:rsid w:val="005A00E5"/>
    <w:rsid w:val="005A0173"/>
    <w:rsid w:val="005A095B"/>
    <w:rsid w:val="005A44C8"/>
    <w:rsid w:val="005A477A"/>
    <w:rsid w:val="005A48A9"/>
    <w:rsid w:val="005A59D6"/>
    <w:rsid w:val="005A7C0A"/>
    <w:rsid w:val="005A7E26"/>
    <w:rsid w:val="005A7EC5"/>
    <w:rsid w:val="005B0346"/>
    <w:rsid w:val="005B1617"/>
    <w:rsid w:val="005B372E"/>
    <w:rsid w:val="005B49C3"/>
    <w:rsid w:val="005B52F1"/>
    <w:rsid w:val="005B6559"/>
    <w:rsid w:val="005B6732"/>
    <w:rsid w:val="005B6E53"/>
    <w:rsid w:val="005C031A"/>
    <w:rsid w:val="005C0354"/>
    <w:rsid w:val="005C2392"/>
    <w:rsid w:val="005C45DF"/>
    <w:rsid w:val="005C617E"/>
    <w:rsid w:val="005C6C06"/>
    <w:rsid w:val="005D0560"/>
    <w:rsid w:val="005D2EC5"/>
    <w:rsid w:val="005D37AB"/>
    <w:rsid w:val="005D4100"/>
    <w:rsid w:val="005D5B4A"/>
    <w:rsid w:val="005D5C6B"/>
    <w:rsid w:val="005D6644"/>
    <w:rsid w:val="005D74D4"/>
    <w:rsid w:val="005E0AEE"/>
    <w:rsid w:val="005E43AF"/>
    <w:rsid w:val="005E454A"/>
    <w:rsid w:val="005E491C"/>
    <w:rsid w:val="005E4E15"/>
    <w:rsid w:val="005E57D9"/>
    <w:rsid w:val="005E5F91"/>
    <w:rsid w:val="005E649E"/>
    <w:rsid w:val="005E6954"/>
    <w:rsid w:val="005F025D"/>
    <w:rsid w:val="005F0854"/>
    <w:rsid w:val="005F0C84"/>
    <w:rsid w:val="005F0F44"/>
    <w:rsid w:val="005F23C4"/>
    <w:rsid w:val="005F2907"/>
    <w:rsid w:val="005F3328"/>
    <w:rsid w:val="005F3C21"/>
    <w:rsid w:val="005F4BCA"/>
    <w:rsid w:val="005F555C"/>
    <w:rsid w:val="005F5FC6"/>
    <w:rsid w:val="005F7BFA"/>
    <w:rsid w:val="006008BE"/>
    <w:rsid w:val="00600FCF"/>
    <w:rsid w:val="0060187F"/>
    <w:rsid w:val="00601AA7"/>
    <w:rsid w:val="00602270"/>
    <w:rsid w:val="00603B09"/>
    <w:rsid w:val="006051E4"/>
    <w:rsid w:val="006054B0"/>
    <w:rsid w:val="006077A8"/>
    <w:rsid w:val="00607853"/>
    <w:rsid w:val="0061274D"/>
    <w:rsid w:val="00613D42"/>
    <w:rsid w:val="00616199"/>
    <w:rsid w:val="00617208"/>
    <w:rsid w:val="00617DA9"/>
    <w:rsid w:val="00620302"/>
    <w:rsid w:val="00620643"/>
    <w:rsid w:val="0062108A"/>
    <w:rsid w:val="006217F7"/>
    <w:rsid w:val="006224A8"/>
    <w:rsid w:val="00624F1F"/>
    <w:rsid w:val="00625ADA"/>
    <w:rsid w:val="00625F46"/>
    <w:rsid w:val="006261F5"/>
    <w:rsid w:val="00630636"/>
    <w:rsid w:val="006309EF"/>
    <w:rsid w:val="00631CBC"/>
    <w:rsid w:val="00632213"/>
    <w:rsid w:val="0063395C"/>
    <w:rsid w:val="00633A9B"/>
    <w:rsid w:val="00634762"/>
    <w:rsid w:val="00634E07"/>
    <w:rsid w:val="00636317"/>
    <w:rsid w:val="00640EB7"/>
    <w:rsid w:val="00641FCC"/>
    <w:rsid w:val="006430BE"/>
    <w:rsid w:val="00643260"/>
    <w:rsid w:val="00646054"/>
    <w:rsid w:val="00650749"/>
    <w:rsid w:val="00650D8B"/>
    <w:rsid w:val="00653022"/>
    <w:rsid w:val="00653F3D"/>
    <w:rsid w:val="00654325"/>
    <w:rsid w:val="006544EF"/>
    <w:rsid w:val="006546D6"/>
    <w:rsid w:val="00654E12"/>
    <w:rsid w:val="00657AD4"/>
    <w:rsid w:val="006600BC"/>
    <w:rsid w:val="00660427"/>
    <w:rsid w:val="006606F3"/>
    <w:rsid w:val="0066189F"/>
    <w:rsid w:val="00661C52"/>
    <w:rsid w:val="006631C5"/>
    <w:rsid w:val="0066349E"/>
    <w:rsid w:val="006639C2"/>
    <w:rsid w:val="00663C41"/>
    <w:rsid w:val="006678C4"/>
    <w:rsid w:val="006724AC"/>
    <w:rsid w:val="00673F1B"/>
    <w:rsid w:val="00673F6B"/>
    <w:rsid w:val="0067483B"/>
    <w:rsid w:val="00676110"/>
    <w:rsid w:val="006763C7"/>
    <w:rsid w:val="00677550"/>
    <w:rsid w:val="0068219C"/>
    <w:rsid w:val="0068299E"/>
    <w:rsid w:val="00683BAA"/>
    <w:rsid w:val="006846A5"/>
    <w:rsid w:val="00685184"/>
    <w:rsid w:val="006863C4"/>
    <w:rsid w:val="00687F77"/>
    <w:rsid w:val="00690C53"/>
    <w:rsid w:val="00691DCC"/>
    <w:rsid w:val="006927ED"/>
    <w:rsid w:val="00693123"/>
    <w:rsid w:val="00693F2A"/>
    <w:rsid w:val="00694544"/>
    <w:rsid w:val="00694844"/>
    <w:rsid w:val="006966CF"/>
    <w:rsid w:val="00696E79"/>
    <w:rsid w:val="006A0C71"/>
    <w:rsid w:val="006A1FB5"/>
    <w:rsid w:val="006A3E10"/>
    <w:rsid w:val="006A5079"/>
    <w:rsid w:val="006B127D"/>
    <w:rsid w:val="006B1608"/>
    <w:rsid w:val="006B1E0E"/>
    <w:rsid w:val="006B2B6B"/>
    <w:rsid w:val="006B322E"/>
    <w:rsid w:val="006B4C6E"/>
    <w:rsid w:val="006B4F56"/>
    <w:rsid w:val="006B529B"/>
    <w:rsid w:val="006B6929"/>
    <w:rsid w:val="006C08A3"/>
    <w:rsid w:val="006C2802"/>
    <w:rsid w:val="006C289B"/>
    <w:rsid w:val="006C6F3B"/>
    <w:rsid w:val="006C766D"/>
    <w:rsid w:val="006D00E0"/>
    <w:rsid w:val="006D0F90"/>
    <w:rsid w:val="006D1257"/>
    <w:rsid w:val="006D390D"/>
    <w:rsid w:val="006D41F8"/>
    <w:rsid w:val="006D500E"/>
    <w:rsid w:val="006D52BC"/>
    <w:rsid w:val="006D6332"/>
    <w:rsid w:val="006E1BFB"/>
    <w:rsid w:val="006E1EF6"/>
    <w:rsid w:val="006E2C2F"/>
    <w:rsid w:val="006E441E"/>
    <w:rsid w:val="006E4DCF"/>
    <w:rsid w:val="006E4F8B"/>
    <w:rsid w:val="006E58DD"/>
    <w:rsid w:val="006E5B5C"/>
    <w:rsid w:val="006E5DED"/>
    <w:rsid w:val="006E5F3B"/>
    <w:rsid w:val="006E66A4"/>
    <w:rsid w:val="006F1F49"/>
    <w:rsid w:val="006F344C"/>
    <w:rsid w:val="006F6721"/>
    <w:rsid w:val="006F7123"/>
    <w:rsid w:val="006F7A28"/>
    <w:rsid w:val="0070044E"/>
    <w:rsid w:val="00700AB4"/>
    <w:rsid w:val="00701911"/>
    <w:rsid w:val="0070283D"/>
    <w:rsid w:val="00705188"/>
    <w:rsid w:val="00705FA3"/>
    <w:rsid w:val="0070613E"/>
    <w:rsid w:val="007065DA"/>
    <w:rsid w:val="00707243"/>
    <w:rsid w:val="00711174"/>
    <w:rsid w:val="007114DB"/>
    <w:rsid w:val="0071235C"/>
    <w:rsid w:val="00713237"/>
    <w:rsid w:val="00714EC9"/>
    <w:rsid w:val="00715C47"/>
    <w:rsid w:val="00716F34"/>
    <w:rsid w:val="00717568"/>
    <w:rsid w:val="0072006F"/>
    <w:rsid w:val="007200D9"/>
    <w:rsid w:val="007205E5"/>
    <w:rsid w:val="00721ACE"/>
    <w:rsid w:val="0072325E"/>
    <w:rsid w:val="0072429C"/>
    <w:rsid w:val="00724E55"/>
    <w:rsid w:val="00725FFD"/>
    <w:rsid w:val="0072787D"/>
    <w:rsid w:val="007335E5"/>
    <w:rsid w:val="00734225"/>
    <w:rsid w:val="00734B24"/>
    <w:rsid w:val="00736A9D"/>
    <w:rsid w:val="00737344"/>
    <w:rsid w:val="00737B09"/>
    <w:rsid w:val="00740E0D"/>
    <w:rsid w:val="007419A2"/>
    <w:rsid w:val="00743E47"/>
    <w:rsid w:val="00745988"/>
    <w:rsid w:val="00747BBE"/>
    <w:rsid w:val="00751804"/>
    <w:rsid w:val="00751DE7"/>
    <w:rsid w:val="007535A5"/>
    <w:rsid w:val="00754463"/>
    <w:rsid w:val="00754C2C"/>
    <w:rsid w:val="00756233"/>
    <w:rsid w:val="0076344D"/>
    <w:rsid w:val="00764069"/>
    <w:rsid w:val="007644A5"/>
    <w:rsid w:val="00764DB0"/>
    <w:rsid w:val="00765657"/>
    <w:rsid w:val="007664F2"/>
    <w:rsid w:val="007665C0"/>
    <w:rsid w:val="00766FBC"/>
    <w:rsid w:val="0077028C"/>
    <w:rsid w:val="007752C7"/>
    <w:rsid w:val="007753FB"/>
    <w:rsid w:val="0077613B"/>
    <w:rsid w:val="0077701A"/>
    <w:rsid w:val="00777708"/>
    <w:rsid w:val="00780D30"/>
    <w:rsid w:val="00780DE6"/>
    <w:rsid w:val="007816B2"/>
    <w:rsid w:val="00781932"/>
    <w:rsid w:val="00781C69"/>
    <w:rsid w:val="00781F34"/>
    <w:rsid w:val="00781FD7"/>
    <w:rsid w:val="00784C10"/>
    <w:rsid w:val="007901B0"/>
    <w:rsid w:val="00790CD6"/>
    <w:rsid w:val="00791BCD"/>
    <w:rsid w:val="007929B6"/>
    <w:rsid w:val="00793D44"/>
    <w:rsid w:val="007946B7"/>
    <w:rsid w:val="0079555F"/>
    <w:rsid w:val="00795FCA"/>
    <w:rsid w:val="0079649D"/>
    <w:rsid w:val="00796670"/>
    <w:rsid w:val="007967A4"/>
    <w:rsid w:val="007A1327"/>
    <w:rsid w:val="007A1EE2"/>
    <w:rsid w:val="007A66D4"/>
    <w:rsid w:val="007A696A"/>
    <w:rsid w:val="007A7017"/>
    <w:rsid w:val="007A76DE"/>
    <w:rsid w:val="007A7925"/>
    <w:rsid w:val="007B04FF"/>
    <w:rsid w:val="007B0C99"/>
    <w:rsid w:val="007B0F0D"/>
    <w:rsid w:val="007B0FFA"/>
    <w:rsid w:val="007B17E4"/>
    <w:rsid w:val="007B4188"/>
    <w:rsid w:val="007B627B"/>
    <w:rsid w:val="007B7033"/>
    <w:rsid w:val="007C0EC7"/>
    <w:rsid w:val="007C101A"/>
    <w:rsid w:val="007C108B"/>
    <w:rsid w:val="007C10E6"/>
    <w:rsid w:val="007C31A1"/>
    <w:rsid w:val="007C33CD"/>
    <w:rsid w:val="007C3A66"/>
    <w:rsid w:val="007C3D8F"/>
    <w:rsid w:val="007C5891"/>
    <w:rsid w:val="007C6040"/>
    <w:rsid w:val="007C6F34"/>
    <w:rsid w:val="007D0E0E"/>
    <w:rsid w:val="007D1533"/>
    <w:rsid w:val="007D2742"/>
    <w:rsid w:val="007D3C8F"/>
    <w:rsid w:val="007D5733"/>
    <w:rsid w:val="007D7AAB"/>
    <w:rsid w:val="007E0216"/>
    <w:rsid w:val="007E0E13"/>
    <w:rsid w:val="007E0F20"/>
    <w:rsid w:val="007E38C1"/>
    <w:rsid w:val="007E428E"/>
    <w:rsid w:val="007E59AD"/>
    <w:rsid w:val="007E5FCE"/>
    <w:rsid w:val="007E6FAA"/>
    <w:rsid w:val="007F02FD"/>
    <w:rsid w:val="007F25C2"/>
    <w:rsid w:val="007F3AC0"/>
    <w:rsid w:val="007F41B7"/>
    <w:rsid w:val="008023C5"/>
    <w:rsid w:val="00802424"/>
    <w:rsid w:val="00802597"/>
    <w:rsid w:val="008026A9"/>
    <w:rsid w:val="00803002"/>
    <w:rsid w:val="0080505E"/>
    <w:rsid w:val="00806B85"/>
    <w:rsid w:val="00806DA5"/>
    <w:rsid w:val="00810C33"/>
    <w:rsid w:val="00811377"/>
    <w:rsid w:val="00814CD2"/>
    <w:rsid w:val="008171CD"/>
    <w:rsid w:val="008179BB"/>
    <w:rsid w:val="00817CC3"/>
    <w:rsid w:val="0082013C"/>
    <w:rsid w:val="00821B74"/>
    <w:rsid w:val="00821E9E"/>
    <w:rsid w:val="00825B08"/>
    <w:rsid w:val="00825FDB"/>
    <w:rsid w:val="008274CD"/>
    <w:rsid w:val="0083021E"/>
    <w:rsid w:val="0083057C"/>
    <w:rsid w:val="00830C2D"/>
    <w:rsid w:val="00831208"/>
    <w:rsid w:val="00831DCD"/>
    <w:rsid w:val="00831FF9"/>
    <w:rsid w:val="00832373"/>
    <w:rsid w:val="00832483"/>
    <w:rsid w:val="0083510B"/>
    <w:rsid w:val="008357FB"/>
    <w:rsid w:val="0083733E"/>
    <w:rsid w:val="00837FC2"/>
    <w:rsid w:val="00840F37"/>
    <w:rsid w:val="0084140C"/>
    <w:rsid w:val="0084177D"/>
    <w:rsid w:val="0084216E"/>
    <w:rsid w:val="008422FF"/>
    <w:rsid w:val="0084238D"/>
    <w:rsid w:val="00842DF0"/>
    <w:rsid w:val="00843BB6"/>
    <w:rsid w:val="00844D0F"/>
    <w:rsid w:val="00844D6A"/>
    <w:rsid w:val="00844E9F"/>
    <w:rsid w:val="00847568"/>
    <w:rsid w:val="00847736"/>
    <w:rsid w:val="00847DAF"/>
    <w:rsid w:val="00850032"/>
    <w:rsid w:val="008502CA"/>
    <w:rsid w:val="0085255C"/>
    <w:rsid w:val="0085278D"/>
    <w:rsid w:val="0085426A"/>
    <w:rsid w:val="008557AD"/>
    <w:rsid w:val="00855CE5"/>
    <w:rsid w:val="0085752E"/>
    <w:rsid w:val="00864A36"/>
    <w:rsid w:val="00864AFB"/>
    <w:rsid w:val="00865449"/>
    <w:rsid w:val="00866926"/>
    <w:rsid w:val="00867369"/>
    <w:rsid w:val="008718AF"/>
    <w:rsid w:val="00871BE1"/>
    <w:rsid w:val="0087203D"/>
    <w:rsid w:val="008721B6"/>
    <w:rsid w:val="00873221"/>
    <w:rsid w:val="00875143"/>
    <w:rsid w:val="008776C7"/>
    <w:rsid w:val="008808D8"/>
    <w:rsid w:val="00881B17"/>
    <w:rsid w:val="0088267B"/>
    <w:rsid w:val="008854BA"/>
    <w:rsid w:val="00886298"/>
    <w:rsid w:val="008905A7"/>
    <w:rsid w:val="008931E0"/>
    <w:rsid w:val="00894FCE"/>
    <w:rsid w:val="008A1AE7"/>
    <w:rsid w:val="008A1B6F"/>
    <w:rsid w:val="008A1C16"/>
    <w:rsid w:val="008A3085"/>
    <w:rsid w:val="008A37CD"/>
    <w:rsid w:val="008A3C96"/>
    <w:rsid w:val="008A40F9"/>
    <w:rsid w:val="008A4BA6"/>
    <w:rsid w:val="008A5434"/>
    <w:rsid w:val="008A5A42"/>
    <w:rsid w:val="008A6285"/>
    <w:rsid w:val="008B03BA"/>
    <w:rsid w:val="008B16A8"/>
    <w:rsid w:val="008B1F3E"/>
    <w:rsid w:val="008B2A30"/>
    <w:rsid w:val="008B34CB"/>
    <w:rsid w:val="008B4D6A"/>
    <w:rsid w:val="008B5129"/>
    <w:rsid w:val="008B581F"/>
    <w:rsid w:val="008B5C63"/>
    <w:rsid w:val="008B614E"/>
    <w:rsid w:val="008B63C6"/>
    <w:rsid w:val="008B7845"/>
    <w:rsid w:val="008C1115"/>
    <w:rsid w:val="008C2A42"/>
    <w:rsid w:val="008C320C"/>
    <w:rsid w:val="008C6364"/>
    <w:rsid w:val="008C68DC"/>
    <w:rsid w:val="008C7A5B"/>
    <w:rsid w:val="008D0C10"/>
    <w:rsid w:val="008D1484"/>
    <w:rsid w:val="008D2526"/>
    <w:rsid w:val="008D5FC1"/>
    <w:rsid w:val="008D6278"/>
    <w:rsid w:val="008D7659"/>
    <w:rsid w:val="008E03F5"/>
    <w:rsid w:val="008E093C"/>
    <w:rsid w:val="008E32B3"/>
    <w:rsid w:val="008E3BE3"/>
    <w:rsid w:val="008E4B76"/>
    <w:rsid w:val="008E4DE2"/>
    <w:rsid w:val="008E6882"/>
    <w:rsid w:val="008E6C8E"/>
    <w:rsid w:val="008F12F2"/>
    <w:rsid w:val="008F1D59"/>
    <w:rsid w:val="008F1EB8"/>
    <w:rsid w:val="008F59CD"/>
    <w:rsid w:val="008F5FCC"/>
    <w:rsid w:val="00902192"/>
    <w:rsid w:val="00902C61"/>
    <w:rsid w:val="00903BEF"/>
    <w:rsid w:val="009045EF"/>
    <w:rsid w:val="009050F7"/>
    <w:rsid w:val="00905633"/>
    <w:rsid w:val="00905993"/>
    <w:rsid w:val="00905DA6"/>
    <w:rsid w:val="009066FF"/>
    <w:rsid w:val="00912614"/>
    <w:rsid w:val="00912E20"/>
    <w:rsid w:val="0091415C"/>
    <w:rsid w:val="00914D1D"/>
    <w:rsid w:val="0091584B"/>
    <w:rsid w:val="0091634D"/>
    <w:rsid w:val="00917BE4"/>
    <w:rsid w:val="00917F6F"/>
    <w:rsid w:val="00920D79"/>
    <w:rsid w:val="00923772"/>
    <w:rsid w:val="00925696"/>
    <w:rsid w:val="0092602F"/>
    <w:rsid w:val="00927598"/>
    <w:rsid w:val="009279FE"/>
    <w:rsid w:val="00930039"/>
    <w:rsid w:val="00935201"/>
    <w:rsid w:val="00936F46"/>
    <w:rsid w:val="009370BC"/>
    <w:rsid w:val="00943142"/>
    <w:rsid w:val="00943294"/>
    <w:rsid w:val="00944154"/>
    <w:rsid w:val="00947121"/>
    <w:rsid w:val="00947A04"/>
    <w:rsid w:val="00947C00"/>
    <w:rsid w:val="00947CFF"/>
    <w:rsid w:val="0095068C"/>
    <w:rsid w:val="00950AEB"/>
    <w:rsid w:val="00950B45"/>
    <w:rsid w:val="00950E7F"/>
    <w:rsid w:val="00951CE6"/>
    <w:rsid w:val="00955667"/>
    <w:rsid w:val="009559FF"/>
    <w:rsid w:val="00955DA3"/>
    <w:rsid w:val="009573D6"/>
    <w:rsid w:val="009601F4"/>
    <w:rsid w:val="0096214C"/>
    <w:rsid w:val="00963953"/>
    <w:rsid w:val="00963E5C"/>
    <w:rsid w:val="00965136"/>
    <w:rsid w:val="009674C4"/>
    <w:rsid w:val="0096752C"/>
    <w:rsid w:val="0096789D"/>
    <w:rsid w:val="00967D64"/>
    <w:rsid w:val="00970A01"/>
    <w:rsid w:val="00970EFE"/>
    <w:rsid w:val="00971039"/>
    <w:rsid w:val="0097149E"/>
    <w:rsid w:val="00971875"/>
    <w:rsid w:val="00972FCA"/>
    <w:rsid w:val="00974A29"/>
    <w:rsid w:val="00974EB7"/>
    <w:rsid w:val="00975716"/>
    <w:rsid w:val="00977C0B"/>
    <w:rsid w:val="00981015"/>
    <w:rsid w:val="0098142C"/>
    <w:rsid w:val="00982710"/>
    <w:rsid w:val="00982C82"/>
    <w:rsid w:val="009846F8"/>
    <w:rsid w:val="00985004"/>
    <w:rsid w:val="00985B9A"/>
    <w:rsid w:val="009866FE"/>
    <w:rsid w:val="009868F6"/>
    <w:rsid w:val="00987054"/>
    <w:rsid w:val="00987DBC"/>
    <w:rsid w:val="009908AA"/>
    <w:rsid w:val="00990FEB"/>
    <w:rsid w:val="00993C28"/>
    <w:rsid w:val="0099481B"/>
    <w:rsid w:val="00995C95"/>
    <w:rsid w:val="00996841"/>
    <w:rsid w:val="00997DB1"/>
    <w:rsid w:val="009A1C49"/>
    <w:rsid w:val="009A5386"/>
    <w:rsid w:val="009A76F0"/>
    <w:rsid w:val="009B19A3"/>
    <w:rsid w:val="009C0FC9"/>
    <w:rsid w:val="009C13BC"/>
    <w:rsid w:val="009C222F"/>
    <w:rsid w:val="009C252E"/>
    <w:rsid w:val="009C3BD7"/>
    <w:rsid w:val="009C4BFF"/>
    <w:rsid w:val="009C57CF"/>
    <w:rsid w:val="009C7443"/>
    <w:rsid w:val="009C7FD7"/>
    <w:rsid w:val="009D1896"/>
    <w:rsid w:val="009D20C1"/>
    <w:rsid w:val="009D20E4"/>
    <w:rsid w:val="009D2443"/>
    <w:rsid w:val="009D311F"/>
    <w:rsid w:val="009D45F9"/>
    <w:rsid w:val="009D4E41"/>
    <w:rsid w:val="009D4F7C"/>
    <w:rsid w:val="009E0022"/>
    <w:rsid w:val="009E09A0"/>
    <w:rsid w:val="009E4DE8"/>
    <w:rsid w:val="009E5999"/>
    <w:rsid w:val="009E66B0"/>
    <w:rsid w:val="009E6AA0"/>
    <w:rsid w:val="009E6BB3"/>
    <w:rsid w:val="009F0640"/>
    <w:rsid w:val="009F3656"/>
    <w:rsid w:val="009F3FFF"/>
    <w:rsid w:val="009F4146"/>
    <w:rsid w:val="009F5B8C"/>
    <w:rsid w:val="009F5C50"/>
    <w:rsid w:val="009F610F"/>
    <w:rsid w:val="009F6745"/>
    <w:rsid w:val="009F7432"/>
    <w:rsid w:val="00A00685"/>
    <w:rsid w:val="00A01B10"/>
    <w:rsid w:val="00A01DB8"/>
    <w:rsid w:val="00A0216A"/>
    <w:rsid w:val="00A0258C"/>
    <w:rsid w:val="00A03523"/>
    <w:rsid w:val="00A03834"/>
    <w:rsid w:val="00A041A7"/>
    <w:rsid w:val="00A1079F"/>
    <w:rsid w:val="00A12083"/>
    <w:rsid w:val="00A12434"/>
    <w:rsid w:val="00A13670"/>
    <w:rsid w:val="00A1384D"/>
    <w:rsid w:val="00A1411C"/>
    <w:rsid w:val="00A14F89"/>
    <w:rsid w:val="00A15382"/>
    <w:rsid w:val="00A21A54"/>
    <w:rsid w:val="00A22A10"/>
    <w:rsid w:val="00A23FC3"/>
    <w:rsid w:val="00A2516E"/>
    <w:rsid w:val="00A251CD"/>
    <w:rsid w:val="00A25FD3"/>
    <w:rsid w:val="00A265C3"/>
    <w:rsid w:val="00A26CC2"/>
    <w:rsid w:val="00A2763D"/>
    <w:rsid w:val="00A27B8A"/>
    <w:rsid w:val="00A3074A"/>
    <w:rsid w:val="00A31660"/>
    <w:rsid w:val="00A31AEE"/>
    <w:rsid w:val="00A32484"/>
    <w:rsid w:val="00A327CD"/>
    <w:rsid w:val="00A34283"/>
    <w:rsid w:val="00A34E15"/>
    <w:rsid w:val="00A35EDF"/>
    <w:rsid w:val="00A36D62"/>
    <w:rsid w:val="00A40B64"/>
    <w:rsid w:val="00A42433"/>
    <w:rsid w:val="00A42505"/>
    <w:rsid w:val="00A42799"/>
    <w:rsid w:val="00A4283C"/>
    <w:rsid w:val="00A431E5"/>
    <w:rsid w:val="00A43666"/>
    <w:rsid w:val="00A439A9"/>
    <w:rsid w:val="00A44343"/>
    <w:rsid w:val="00A473FF"/>
    <w:rsid w:val="00A476C3"/>
    <w:rsid w:val="00A50238"/>
    <w:rsid w:val="00A505B2"/>
    <w:rsid w:val="00A525FB"/>
    <w:rsid w:val="00A5465A"/>
    <w:rsid w:val="00A5716C"/>
    <w:rsid w:val="00A5777D"/>
    <w:rsid w:val="00A57AA5"/>
    <w:rsid w:val="00A61F87"/>
    <w:rsid w:val="00A64389"/>
    <w:rsid w:val="00A646D7"/>
    <w:rsid w:val="00A64E63"/>
    <w:rsid w:val="00A663BC"/>
    <w:rsid w:val="00A66BB0"/>
    <w:rsid w:val="00A66CE1"/>
    <w:rsid w:val="00A67E20"/>
    <w:rsid w:val="00A700D7"/>
    <w:rsid w:val="00A7134D"/>
    <w:rsid w:val="00A71359"/>
    <w:rsid w:val="00A727DC"/>
    <w:rsid w:val="00A74568"/>
    <w:rsid w:val="00A75699"/>
    <w:rsid w:val="00A762BF"/>
    <w:rsid w:val="00A81BD3"/>
    <w:rsid w:val="00A861E3"/>
    <w:rsid w:val="00A87271"/>
    <w:rsid w:val="00A90BEC"/>
    <w:rsid w:val="00A91BDB"/>
    <w:rsid w:val="00A928EF"/>
    <w:rsid w:val="00A92D81"/>
    <w:rsid w:val="00A935FE"/>
    <w:rsid w:val="00A93841"/>
    <w:rsid w:val="00A94821"/>
    <w:rsid w:val="00A963C1"/>
    <w:rsid w:val="00A97C4A"/>
    <w:rsid w:val="00AA31C7"/>
    <w:rsid w:val="00AA4E97"/>
    <w:rsid w:val="00AA5197"/>
    <w:rsid w:val="00AA5DF1"/>
    <w:rsid w:val="00AA62F8"/>
    <w:rsid w:val="00AA69C2"/>
    <w:rsid w:val="00AA791B"/>
    <w:rsid w:val="00AA7E66"/>
    <w:rsid w:val="00AB0732"/>
    <w:rsid w:val="00AB101F"/>
    <w:rsid w:val="00AB1E1C"/>
    <w:rsid w:val="00AB51E7"/>
    <w:rsid w:val="00AB5590"/>
    <w:rsid w:val="00AB6E98"/>
    <w:rsid w:val="00AB743D"/>
    <w:rsid w:val="00AB7ED8"/>
    <w:rsid w:val="00AC0A9F"/>
    <w:rsid w:val="00AC0C2D"/>
    <w:rsid w:val="00AC7E11"/>
    <w:rsid w:val="00AD01FF"/>
    <w:rsid w:val="00AD0426"/>
    <w:rsid w:val="00AD214B"/>
    <w:rsid w:val="00AD254C"/>
    <w:rsid w:val="00AD2B6B"/>
    <w:rsid w:val="00AD2EB0"/>
    <w:rsid w:val="00AD3071"/>
    <w:rsid w:val="00AD35D0"/>
    <w:rsid w:val="00AD3E38"/>
    <w:rsid w:val="00AD5B53"/>
    <w:rsid w:val="00AD66C2"/>
    <w:rsid w:val="00AD67F2"/>
    <w:rsid w:val="00AD7B93"/>
    <w:rsid w:val="00AE1C71"/>
    <w:rsid w:val="00AE5CA8"/>
    <w:rsid w:val="00AE6BCE"/>
    <w:rsid w:val="00AE71D9"/>
    <w:rsid w:val="00AF0140"/>
    <w:rsid w:val="00AF167C"/>
    <w:rsid w:val="00AF1EC6"/>
    <w:rsid w:val="00AF38A6"/>
    <w:rsid w:val="00AF5A13"/>
    <w:rsid w:val="00AF5D1E"/>
    <w:rsid w:val="00B00628"/>
    <w:rsid w:val="00B00FC1"/>
    <w:rsid w:val="00B012C0"/>
    <w:rsid w:val="00B02468"/>
    <w:rsid w:val="00B025B9"/>
    <w:rsid w:val="00B04091"/>
    <w:rsid w:val="00B046C3"/>
    <w:rsid w:val="00B06218"/>
    <w:rsid w:val="00B07EB1"/>
    <w:rsid w:val="00B07F28"/>
    <w:rsid w:val="00B10E1A"/>
    <w:rsid w:val="00B114C9"/>
    <w:rsid w:val="00B11658"/>
    <w:rsid w:val="00B11EF8"/>
    <w:rsid w:val="00B12658"/>
    <w:rsid w:val="00B14EF9"/>
    <w:rsid w:val="00B2058C"/>
    <w:rsid w:val="00B220CA"/>
    <w:rsid w:val="00B224B9"/>
    <w:rsid w:val="00B22D59"/>
    <w:rsid w:val="00B24E0B"/>
    <w:rsid w:val="00B25159"/>
    <w:rsid w:val="00B25922"/>
    <w:rsid w:val="00B25930"/>
    <w:rsid w:val="00B25A8F"/>
    <w:rsid w:val="00B2658D"/>
    <w:rsid w:val="00B268B7"/>
    <w:rsid w:val="00B30018"/>
    <w:rsid w:val="00B30101"/>
    <w:rsid w:val="00B3130E"/>
    <w:rsid w:val="00B32EE1"/>
    <w:rsid w:val="00B34F6E"/>
    <w:rsid w:val="00B35511"/>
    <w:rsid w:val="00B35D95"/>
    <w:rsid w:val="00B36410"/>
    <w:rsid w:val="00B365DD"/>
    <w:rsid w:val="00B36E83"/>
    <w:rsid w:val="00B40506"/>
    <w:rsid w:val="00B4240B"/>
    <w:rsid w:val="00B43EFA"/>
    <w:rsid w:val="00B450C2"/>
    <w:rsid w:val="00B4762A"/>
    <w:rsid w:val="00B529E0"/>
    <w:rsid w:val="00B52CD1"/>
    <w:rsid w:val="00B54126"/>
    <w:rsid w:val="00B5463D"/>
    <w:rsid w:val="00B553DD"/>
    <w:rsid w:val="00B55785"/>
    <w:rsid w:val="00B55E70"/>
    <w:rsid w:val="00B56641"/>
    <w:rsid w:val="00B570C1"/>
    <w:rsid w:val="00B5783A"/>
    <w:rsid w:val="00B57AEE"/>
    <w:rsid w:val="00B61302"/>
    <w:rsid w:val="00B614F3"/>
    <w:rsid w:val="00B62457"/>
    <w:rsid w:val="00B625CC"/>
    <w:rsid w:val="00B6583F"/>
    <w:rsid w:val="00B6596D"/>
    <w:rsid w:val="00B666A7"/>
    <w:rsid w:val="00B66835"/>
    <w:rsid w:val="00B70082"/>
    <w:rsid w:val="00B72572"/>
    <w:rsid w:val="00B726C3"/>
    <w:rsid w:val="00B73CAE"/>
    <w:rsid w:val="00B7560A"/>
    <w:rsid w:val="00B77367"/>
    <w:rsid w:val="00B81C16"/>
    <w:rsid w:val="00B8282B"/>
    <w:rsid w:val="00B830A9"/>
    <w:rsid w:val="00B83D45"/>
    <w:rsid w:val="00B9021D"/>
    <w:rsid w:val="00B90D43"/>
    <w:rsid w:val="00B914D8"/>
    <w:rsid w:val="00B91844"/>
    <w:rsid w:val="00B928CD"/>
    <w:rsid w:val="00B9299E"/>
    <w:rsid w:val="00B931E8"/>
    <w:rsid w:val="00B93CBB"/>
    <w:rsid w:val="00B9645E"/>
    <w:rsid w:val="00BA1961"/>
    <w:rsid w:val="00BA4D0F"/>
    <w:rsid w:val="00BA5A85"/>
    <w:rsid w:val="00BA6227"/>
    <w:rsid w:val="00BA7287"/>
    <w:rsid w:val="00BA780D"/>
    <w:rsid w:val="00BB00D1"/>
    <w:rsid w:val="00BB02ED"/>
    <w:rsid w:val="00BB0A5C"/>
    <w:rsid w:val="00BB0D01"/>
    <w:rsid w:val="00BB0D8F"/>
    <w:rsid w:val="00BB1025"/>
    <w:rsid w:val="00BB1080"/>
    <w:rsid w:val="00BB1547"/>
    <w:rsid w:val="00BB3772"/>
    <w:rsid w:val="00BB5D56"/>
    <w:rsid w:val="00BB6B91"/>
    <w:rsid w:val="00BB6F54"/>
    <w:rsid w:val="00BC015D"/>
    <w:rsid w:val="00BC1A3F"/>
    <w:rsid w:val="00BC245D"/>
    <w:rsid w:val="00BC2611"/>
    <w:rsid w:val="00BC2774"/>
    <w:rsid w:val="00BC2CB1"/>
    <w:rsid w:val="00BC4D51"/>
    <w:rsid w:val="00BC712F"/>
    <w:rsid w:val="00BC7190"/>
    <w:rsid w:val="00BD0A87"/>
    <w:rsid w:val="00BD265A"/>
    <w:rsid w:val="00BD2A35"/>
    <w:rsid w:val="00BD3C4A"/>
    <w:rsid w:val="00BD4737"/>
    <w:rsid w:val="00BD52F1"/>
    <w:rsid w:val="00BD77BF"/>
    <w:rsid w:val="00BE00C6"/>
    <w:rsid w:val="00BE0472"/>
    <w:rsid w:val="00BE06B0"/>
    <w:rsid w:val="00BE1C6C"/>
    <w:rsid w:val="00BE318B"/>
    <w:rsid w:val="00BE361B"/>
    <w:rsid w:val="00BE426C"/>
    <w:rsid w:val="00BE7B9D"/>
    <w:rsid w:val="00BF0986"/>
    <w:rsid w:val="00BF0E0A"/>
    <w:rsid w:val="00BF1077"/>
    <w:rsid w:val="00BF3EA6"/>
    <w:rsid w:val="00BF3F22"/>
    <w:rsid w:val="00BF5230"/>
    <w:rsid w:val="00BF5F18"/>
    <w:rsid w:val="00BF6DF9"/>
    <w:rsid w:val="00BF70B3"/>
    <w:rsid w:val="00C00CCD"/>
    <w:rsid w:val="00C02265"/>
    <w:rsid w:val="00C033B3"/>
    <w:rsid w:val="00C0366E"/>
    <w:rsid w:val="00C041F1"/>
    <w:rsid w:val="00C04E8C"/>
    <w:rsid w:val="00C059F7"/>
    <w:rsid w:val="00C06160"/>
    <w:rsid w:val="00C06DC0"/>
    <w:rsid w:val="00C078A5"/>
    <w:rsid w:val="00C1005E"/>
    <w:rsid w:val="00C107C6"/>
    <w:rsid w:val="00C11805"/>
    <w:rsid w:val="00C11B0B"/>
    <w:rsid w:val="00C1421F"/>
    <w:rsid w:val="00C15724"/>
    <w:rsid w:val="00C15B75"/>
    <w:rsid w:val="00C15DEC"/>
    <w:rsid w:val="00C15E12"/>
    <w:rsid w:val="00C167FA"/>
    <w:rsid w:val="00C17BFF"/>
    <w:rsid w:val="00C17F2D"/>
    <w:rsid w:val="00C17F92"/>
    <w:rsid w:val="00C22F69"/>
    <w:rsid w:val="00C247B7"/>
    <w:rsid w:val="00C24FDA"/>
    <w:rsid w:val="00C2750A"/>
    <w:rsid w:val="00C31A2D"/>
    <w:rsid w:val="00C32275"/>
    <w:rsid w:val="00C3294A"/>
    <w:rsid w:val="00C331D7"/>
    <w:rsid w:val="00C337E0"/>
    <w:rsid w:val="00C34AEF"/>
    <w:rsid w:val="00C361C0"/>
    <w:rsid w:val="00C3659F"/>
    <w:rsid w:val="00C376FD"/>
    <w:rsid w:val="00C41452"/>
    <w:rsid w:val="00C45F19"/>
    <w:rsid w:val="00C46250"/>
    <w:rsid w:val="00C464F4"/>
    <w:rsid w:val="00C46E73"/>
    <w:rsid w:val="00C47259"/>
    <w:rsid w:val="00C51D30"/>
    <w:rsid w:val="00C54AAC"/>
    <w:rsid w:val="00C560CA"/>
    <w:rsid w:val="00C5613A"/>
    <w:rsid w:val="00C5676A"/>
    <w:rsid w:val="00C5785F"/>
    <w:rsid w:val="00C57E26"/>
    <w:rsid w:val="00C607CA"/>
    <w:rsid w:val="00C61349"/>
    <w:rsid w:val="00C61EC5"/>
    <w:rsid w:val="00C62B9F"/>
    <w:rsid w:val="00C640C3"/>
    <w:rsid w:val="00C645A9"/>
    <w:rsid w:val="00C65BC1"/>
    <w:rsid w:val="00C67CB1"/>
    <w:rsid w:val="00C67D66"/>
    <w:rsid w:val="00C76312"/>
    <w:rsid w:val="00C769A3"/>
    <w:rsid w:val="00C7757E"/>
    <w:rsid w:val="00C80DC7"/>
    <w:rsid w:val="00C83795"/>
    <w:rsid w:val="00C857EB"/>
    <w:rsid w:val="00C8612B"/>
    <w:rsid w:val="00C8616B"/>
    <w:rsid w:val="00C92280"/>
    <w:rsid w:val="00C936DD"/>
    <w:rsid w:val="00C94ED3"/>
    <w:rsid w:val="00C95381"/>
    <w:rsid w:val="00C95E70"/>
    <w:rsid w:val="00C95EDE"/>
    <w:rsid w:val="00C961A0"/>
    <w:rsid w:val="00C96AA2"/>
    <w:rsid w:val="00C96EE4"/>
    <w:rsid w:val="00C97F95"/>
    <w:rsid w:val="00CA2949"/>
    <w:rsid w:val="00CA34E5"/>
    <w:rsid w:val="00CA3683"/>
    <w:rsid w:val="00CA3D6A"/>
    <w:rsid w:val="00CA578A"/>
    <w:rsid w:val="00CA6E67"/>
    <w:rsid w:val="00CA6FAA"/>
    <w:rsid w:val="00CB0212"/>
    <w:rsid w:val="00CB05F9"/>
    <w:rsid w:val="00CB223E"/>
    <w:rsid w:val="00CB22DD"/>
    <w:rsid w:val="00CB420B"/>
    <w:rsid w:val="00CB569F"/>
    <w:rsid w:val="00CB64D5"/>
    <w:rsid w:val="00CB7C42"/>
    <w:rsid w:val="00CC08C2"/>
    <w:rsid w:val="00CC0C61"/>
    <w:rsid w:val="00CC1EDC"/>
    <w:rsid w:val="00CC4285"/>
    <w:rsid w:val="00CC7D6C"/>
    <w:rsid w:val="00CD0AEC"/>
    <w:rsid w:val="00CD145C"/>
    <w:rsid w:val="00CD2456"/>
    <w:rsid w:val="00CD302B"/>
    <w:rsid w:val="00CD45F7"/>
    <w:rsid w:val="00CD4C76"/>
    <w:rsid w:val="00CE36A6"/>
    <w:rsid w:val="00CE3BE6"/>
    <w:rsid w:val="00CE3C70"/>
    <w:rsid w:val="00CE3FCB"/>
    <w:rsid w:val="00CE4245"/>
    <w:rsid w:val="00CE4324"/>
    <w:rsid w:val="00CE4D2C"/>
    <w:rsid w:val="00CE7D84"/>
    <w:rsid w:val="00CF1636"/>
    <w:rsid w:val="00CF1739"/>
    <w:rsid w:val="00CF289F"/>
    <w:rsid w:val="00CF2F14"/>
    <w:rsid w:val="00CF47EF"/>
    <w:rsid w:val="00CF513A"/>
    <w:rsid w:val="00CF5565"/>
    <w:rsid w:val="00CF60AE"/>
    <w:rsid w:val="00D005E6"/>
    <w:rsid w:val="00D013DA"/>
    <w:rsid w:val="00D0172A"/>
    <w:rsid w:val="00D0256A"/>
    <w:rsid w:val="00D03715"/>
    <w:rsid w:val="00D11662"/>
    <w:rsid w:val="00D11F34"/>
    <w:rsid w:val="00D135E1"/>
    <w:rsid w:val="00D1394C"/>
    <w:rsid w:val="00D14F78"/>
    <w:rsid w:val="00D15097"/>
    <w:rsid w:val="00D151B4"/>
    <w:rsid w:val="00D15469"/>
    <w:rsid w:val="00D15E39"/>
    <w:rsid w:val="00D20F3E"/>
    <w:rsid w:val="00D233A6"/>
    <w:rsid w:val="00D23782"/>
    <w:rsid w:val="00D24859"/>
    <w:rsid w:val="00D24DA9"/>
    <w:rsid w:val="00D25297"/>
    <w:rsid w:val="00D266F3"/>
    <w:rsid w:val="00D2699F"/>
    <w:rsid w:val="00D271AC"/>
    <w:rsid w:val="00D27470"/>
    <w:rsid w:val="00D303B5"/>
    <w:rsid w:val="00D31991"/>
    <w:rsid w:val="00D32C7E"/>
    <w:rsid w:val="00D33055"/>
    <w:rsid w:val="00D33A01"/>
    <w:rsid w:val="00D34EA0"/>
    <w:rsid w:val="00D35734"/>
    <w:rsid w:val="00D35D93"/>
    <w:rsid w:val="00D35DFC"/>
    <w:rsid w:val="00D36802"/>
    <w:rsid w:val="00D3770F"/>
    <w:rsid w:val="00D4053A"/>
    <w:rsid w:val="00D41961"/>
    <w:rsid w:val="00D41B31"/>
    <w:rsid w:val="00D42F80"/>
    <w:rsid w:val="00D4326A"/>
    <w:rsid w:val="00D43751"/>
    <w:rsid w:val="00D445CD"/>
    <w:rsid w:val="00D46052"/>
    <w:rsid w:val="00D52094"/>
    <w:rsid w:val="00D5461B"/>
    <w:rsid w:val="00D54876"/>
    <w:rsid w:val="00D60ADD"/>
    <w:rsid w:val="00D61A70"/>
    <w:rsid w:val="00D61A76"/>
    <w:rsid w:val="00D61F29"/>
    <w:rsid w:val="00D62AAD"/>
    <w:rsid w:val="00D634BB"/>
    <w:rsid w:val="00D646F9"/>
    <w:rsid w:val="00D64D3E"/>
    <w:rsid w:val="00D64E6F"/>
    <w:rsid w:val="00D710EB"/>
    <w:rsid w:val="00D72A7B"/>
    <w:rsid w:val="00D72B5C"/>
    <w:rsid w:val="00D74430"/>
    <w:rsid w:val="00D74611"/>
    <w:rsid w:val="00D74BC7"/>
    <w:rsid w:val="00D76C21"/>
    <w:rsid w:val="00D76D5A"/>
    <w:rsid w:val="00D7792A"/>
    <w:rsid w:val="00D77A8D"/>
    <w:rsid w:val="00D800C0"/>
    <w:rsid w:val="00D80B89"/>
    <w:rsid w:val="00D80EC1"/>
    <w:rsid w:val="00D81039"/>
    <w:rsid w:val="00D82D55"/>
    <w:rsid w:val="00D8442E"/>
    <w:rsid w:val="00D87556"/>
    <w:rsid w:val="00D9129D"/>
    <w:rsid w:val="00D92C4F"/>
    <w:rsid w:val="00D9407B"/>
    <w:rsid w:val="00D94FDC"/>
    <w:rsid w:val="00D959B9"/>
    <w:rsid w:val="00D9682F"/>
    <w:rsid w:val="00D9754A"/>
    <w:rsid w:val="00DA03B7"/>
    <w:rsid w:val="00DA17FE"/>
    <w:rsid w:val="00DA24DC"/>
    <w:rsid w:val="00DA2717"/>
    <w:rsid w:val="00DA4161"/>
    <w:rsid w:val="00DA4307"/>
    <w:rsid w:val="00DA46FD"/>
    <w:rsid w:val="00DA4965"/>
    <w:rsid w:val="00DA5545"/>
    <w:rsid w:val="00DA679A"/>
    <w:rsid w:val="00DA68D6"/>
    <w:rsid w:val="00DB09FC"/>
    <w:rsid w:val="00DB0C05"/>
    <w:rsid w:val="00DB1180"/>
    <w:rsid w:val="00DB1C83"/>
    <w:rsid w:val="00DB1EC8"/>
    <w:rsid w:val="00DB2878"/>
    <w:rsid w:val="00DB3173"/>
    <w:rsid w:val="00DB34F5"/>
    <w:rsid w:val="00DB371F"/>
    <w:rsid w:val="00DB6916"/>
    <w:rsid w:val="00DC0D85"/>
    <w:rsid w:val="00DC46F4"/>
    <w:rsid w:val="00DC4AC3"/>
    <w:rsid w:val="00DC57FD"/>
    <w:rsid w:val="00DC74C8"/>
    <w:rsid w:val="00DC7B42"/>
    <w:rsid w:val="00DD2EEB"/>
    <w:rsid w:val="00DD3336"/>
    <w:rsid w:val="00DD62CD"/>
    <w:rsid w:val="00DE199E"/>
    <w:rsid w:val="00DE1BD5"/>
    <w:rsid w:val="00DE27A0"/>
    <w:rsid w:val="00DE2E72"/>
    <w:rsid w:val="00DE4B91"/>
    <w:rsid w:val="00DE4C41"/>
    <w:rsid w:val="00DF435A"/>
    <w:rsid w:val="00DF43E2"/>
    <w:rsid w:val="00DF7DFC"/>
    <w:rsid w:val="00E01111"/>
    <w:rsid w:val="00E02C94"/>
    <w:rsid w:val="00E0355C"/>
    <w:rsid w:val="00E046DF"/>
    <w:rsid w:val="00E06141"/>
    <w:rsid w:val="00E07AB5"/>
    <w:rsid w:val="00E10341"/>
    <w:rsid w:val="00E104A7"/>
    <w:rsid w:val="00E112F0"/>
    <w:rsid w:val="00E11F67"/>
    <w:rsid w:val="00E12D4B"/>
    <w:rsid w:val="00E13130"/>
    <w:rsid w:val="00E13A4E"/>
    <w:rsid w:val="00E1441F"/>
    <w:rsid w:val="00E1600A"/>
    <w:rsid w:val="00E2276F"/>
    <w:rsid w:val="00E23D10"/>
    <w:rsid w:val="00E24077"/>
    <w:rsid w:val="00E240AB"/>
    <w:rsid w:val="00E26756"/>
    <w:rsid w:val="00E27411"/>
    <w:rsid w:val="00E31A51"/>
    <w:rsid w:val="00E33F80"/>
    <w:rsid w:val="00E34B0E"/>
    <w:rsid w:val="00E40C20"/>
    <w:rsid w:val="00E40F1D"/>
    <w:rsid w:val="00E41C42"/>
    <w:rsid w:val="00E441E7"/>
    <w:rsid w:val="00E45AD9"/>
    <w:rsid w:val="00E47009"/>
    <w:rsid w:val="00E5013E"/>
    <w:rsid w:val="00E51F48"/>
    <w:rsid w:val="00E5319B"/>
    <w:rsid w:val="00E53851"/>
    <w:rsid w:val="00E53D32"/>
    <w:rsid w:val="00E54C8A"/>
    <w:rsid w:val="00E56933"/>
    <w:rsid w:val="00E61BB5"/>
    <w:rsid w:val="00E61F68"/>
    <w:rsid w:val="00E638D5"/>
    <w:rsid w:val="00E64C55"/>
    <w:rsid w:val="00E6518D"/>
    <w:rsid w:val="00E66296"/>
    <w:rsid w:val="00E67FF9"/>
    <w:rsid w:val="00E70C68"/>
    <w:rsid w:val="00E70C7B"/>
    <w:rsid w:val="00E724C0"/>
    <w:rsid w:val="00E7331D"/>
    <w:rsid w:val="00E738E2"/>
    <w:rsid w:val="00E73ACE"/>
    <w:rsid w:val="00E7485E"/>
    <w:rsid w:val="00E757DD"/>
    <w:rsid w:val="00E75E46"/>
    <w:rsid w:val="00E76953"/>
    <w:rsid w:val="00E76C54"/>
    <w:rsid w:val="00E77312"/>
    <w:rsid w:val="00E778AF"/>
    <w:rsid w:val="00E802B2"/>
    <w:rsid w:val="00E80606"/>
    <w:rsid w:val="00E8167D"/>
    <w:rsid w:val="00E81E3A"/>
    <w:rsid w:val="00E826AC"/>
    <w:rsid w:val="00E82CC1"/>
    <w:rsid w:val="00E83568"/>
    <w:rsid w:val="00E83C47"/>
    <w:rsid w:val="00E84908"/>
    <w:rsid w:val="00E84D16"/>
    <w:rsid w:val="00E85462"/>
    <w:rsid w:val="00E8549F"/>
    <w:rsid w:val="00E87EAD"/>
    <w:rsid w:val="00E95567"/>
    <w:rsid w:val="00E97B34"/>
    <w:rsid w:val="00E97DE7"/>
    <w:rsid w:val="00E97EF0"/>
    <w:rsid w:val="00EA5D7A"/>
    <w:rsid w:val="00EA6252"/>
    <w:rsid w:val="00EA7098"/>
    <w:rsid w:val="00EA7BCD"/>
    <w:rsid w:val="00EB003F"/>
    <w:rsid w:val="00EB01BE"/>
    <w:rsid w:val="00EB0AAF"/>
    <w:rsid w:val="00EB20AE"/>
    <w:rsid w:val="00EB31F5"/>
    <w:rsid w:val="00EB378B"/>
    <w:rsid w:val="00EB3CE5"/>
    <w:rsid w:val="00EB4F70"/>
    <w:rsid w:val="00EB6BAF"/>
    <w:rsid w:val="00EB71DE"/>
    <w:rsid w:val="00EC0EF2"/>
    <w:rsid w:val="00EC27B9"/>
    <w:rsid w:val="00EC308E"/>
    <w:rsid w:val="00EC3AC7"/>
    <w:rsid w:val="00EC4535"/>
    <w:rsid w:val="00EC47E1"/>
    <w:rsid w:val="00EC4C31"/>
    <w:rsid w:val="00ED0939"/>
    <w:rsid w:val="00ED104C"/>
    <w:rsid w:val="00ED184C"/>
    <w:rsid w:val="00ED25D5"/>
    <w:rsid w:val="00ED262D"/>
    <w:rsid w:val="00ED345A"/>
    <w:rsid w:val="00ED3D92"/>
    <w:rsid w:val="00ED41B1"/>
    <w:rsid w:val="00ED4214"/>
    <w:rsid w:val="00ED69A8"/>
    <w:rsid w:val="00ED75B9"/>
    <w:rsid w:val="00ED7EC7"/>
    <w:rsid w:val="00EE059C"/>
    <w:rsid w:val="00EE0E4F"/>
    <w:rsid w:val="00EE11C9"/>
    <w:rsid w:val="00EE2006"/>
    <w:rsid w:val="00EE20F2"/>
    <w:rsid w:val="00EE3937"/>
    <w:rsid w:val="00EE3A5A"/>
    <w:rsid w:val="00EE4990"/>
    <w:rsid w:val="00EE5177"/>
    <w:rsid w:val="00EE53E2"/>
    <w:rsid w:val="00EE634C"/>
    <w:rsid w:val="00EF1821"/>
    <w:rsid w:val="00EF277B"/>
    <w:rsid w:val="00EF439D"/>
    <w:rsid w:val="00EF4CAA"/>
    <w:rsid w:val="00EF6F67"/>
    <w:rsid w:val="00EF72E5"/>
    <w:rsid w:val="00EF757A"/>
    <w:rsid w:val="00EF7B9B"/>
    <w:rsid w:val="00F01C82"/>
    <w:rsid w:val="00F02E85"/>
    <w:rsid w:val="00F033A3"/>
    <w:rsid w:val="00F034CA"/>
    <w:rsid w:val="00F034CD"/>
    <w:rsid w:val="00F043D0"/>
    <w:rsid w:val="00F044BC"/>
    <w:rsid w:val="00F0536F"/>
    <w:rsid w:val="00F05790"/>
    <w:rsid w:val="00F05E5A"/>
    <w:rsid w:val="00F062BF"/>
    <w:rsid w:val="00F07C27"/>
    <w:rsid w:val="00F10FB0"/>
    <w:rsid w:val="00F11084"/>
    <w:rsid w:val="00F1113C"/>
    <w:rsid w:val="00F132FD"/>
    <w:rsid w:val="00F14D39"/>
    <w:rsid w:val="00F16879"/>
    <w:rsid w:val="00F17D18"/>
    <w:rsid w:val="00F20C67"/>
    <w:rsid w:val="00F2107E"/>
    <w:rsid w:val="00F21754"/>
    <w:rsid w:val="00F2492B"/>
    <w:rsid w:val="00F2538F"/>
    <w:rsid w:val="00F25713"/>
    <w:rsid w:val="00F26646"/>
    <w:rsid w:val="00F2699F"/>
    <w:rsid w:val="00F3021A"/>
    <w:rsid w:val="00F30827"/>
    <w:rsid w:val="00F32CAE"/>
    <w:rsid w:val="00F3538A"/>
    <w:rsid w:val="00F37063"/>
    <w:rsid w:val="00F37C5D"/>
    <w:rsid w:val="00F400F9"/>
    <w:rsid w:val="00F439F0"/>
    <w:rsid w:val="00F447BE"/>
    <w:rsid w:val="00F44850"/>
    <w:rsid w:val="00F44D76"/>
    <w:rsid w:val="00F46473"/>
    <w:rsid w:val="00F47618"/>
    <w:rsid w:val="00F50AF9"/>
    <w:rsid w:val="00F5147D"/>
    <w:rsid w:val="00F52A0D"/>
    <w:rsid w:val="00F53CB6"/>
    <w:rsid w:val="00F54F21"/>
    <w:rsid w:val="00F55F5F"/>
    <w:rsid w:val="00F57172"/>
    <w:rsid w:val="00F603A6"/>
    <w:rsid w:val="00F6058E"/>
    <w:rsid w:val="00F605AD"/>
    <w:rsid w:val="00F61BA7"/>
    <w:rsid w:val="00F6262D"/>
    <w:rsid w:val="00F62B19"/>
    <w:rsid w:val="00F630C4"/>
    <w:rsid w:val="00F63473"/>
    <w:rsid w:val="00F64194"/>
    <w:rsid w:val="00F661C4"/>
    <w:rsid w:val="00F67337"/>
    <w:rsid w:val="00F678C0"/>
    <w:rsid w:val="00F70C38"/>
    <w:rsid w:val="00F72C97"/>
    <w:rsid w:val="00F72D90"/>
    <w:rsid w:val="00F75039"/>
    <w:rsid w:val="00F75E14"/>
    <w:rsid w:val="00F760B5"/>
    <w:rsid w:val="00F7799C"/>
    <w:rsid w:val="00F80076"/>
    <w:rsid w:val="00F80B13"/>
    <w:rsid w:val="00F81359"/>
    <w:rsid w:val="00F82DE7"/>
    <w:rsid w:val="00F82E57"/>
    <w:rsid w:val="00F83B08"/>
    <w:rsid w:val="00F84429"/>
    <w:rsid w:val="00F87EA5"/>
    <w:rsid w:val="00F91D06"/>
    <w:rsid w:val="00F91D8C"/>
    <w:rsid w:val="00F93A75"/>
    <w:rsid w:val="00F93FBE"/>
    <w:rsid w:val="00F94BF1"/>
    <w:rsid w:val="00F9737A"/>
    <w:rsid w:val="00F9786F"/>
    <w:rsid w:val="00F979D8"/>
    <w:rsid w:val="00FA00E3"/>
    <w:rsid w:val="00FA10C6"/>
    <w:rsid w:val="00FA2920"/>
    <w:rsid w:val="00FA2D0F"/>
    <w:rsid w:val="00FA2D5D"/>
    <w:rsid w:val="00FA3CE2"/>
    <w:rsid w:val="00FA3DDB"/>
    <w:rsid w:val="00FA43F6"/>
    <w:rsid w:val="00FA4DCC"/>
    <w:rsid w:val="00FA51E4"/>
    <w:rsid w:val="00FA5524"/>
    <w:rsid w:val="00FA58F1"/>
    <w:rsid w:val="00FA5B53"/>
    <w:rsid w:val="00FA7793"/>
    <w:rsid w:val="00FB3443"/>
    <w:rsid w:val="00FB51B8"/>
    <w:rsid w:val="00FB597F"/>
    <w:rsid w:val="00FB59D4"/>
    <w:rsid w:val="00FB5F21"/>
    <w:rsid w:val="00FB65DE"/>
    <w:rsid w:val="00FC0970"/>
    <w:rsid w:val="00FC2C0B"/>
    <w:rsid w:val="00FC3CC4"/>
    <w:rsid w:val="00FC4293"/>
    <w:rsid w:val="00FC5145"/>
    <w:rsid w:val="00FC58E4"/>
    <w:rsid w:val="00FD009F"/>
    <w:rsid w:val="00FD0FB4"/>
    <w:rsid w:val="00FD2321"/>
    <w:rsid w:val="00FD2B5A"/>
    <w:rsid w:val="00FD2EDE"/>
    <w:rsid w:val="00FD32C1"/>
    <w:rsid w:val="00FD3FCF"/>
    <w:rsid w:val="00FD7508"/>
    <w:rsid w:val="00FE032E"/>
    <w:rsid w:val="00FE0699"/>
    <w:rsid w:val="00FE0747"/>
    <w:rsid w:val="00FE0759"/>
    <w:rsid w:val="00FE2B29"/>
    <w:rsid w:val="00FE2E06"/>
    <w:rsid w:val="00FE2FBE"/>
    <w:rsid w:val="00FE3401"/>
    <w:rsid w:val="00FE4635"/>
    <w:rsid w:val="00FE4AC9"/>
    <w:rsid w:val="00FE6DB2"/>
    <w:rsid w:val="00FE7E23"/>
    <w:rsid w:val="00FF10E3"/>
    <w:rsid w:val="00FF1A92"/>
    <w:rsid w:val="00FF3004"/>
    <w:rsid w:val="00FF30A1"/>
    <w:rsid w:val="00FF3438"/>
    <w:rsid w:val="00FF368B"/>
    <w:rsid w:val="00FF42F7"/>
    <w:rsid w:val="00FF4E78"/>
    <w:rsid w:val="00FF5775"/>
    <w:rsid w:val="00FF7B49"/>
    <w:rsid w:val="00FF7E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7C30F3"/>
  <w14:defaultImageDpi w14:val="0"/>
  <w15:docId w15:val="{0593B55B-A639-41A6-8C83-B28CE2B29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ulo2">
    <w:name w:val="heading 2"/>
    <w:basedOn w:val="Normal"/>
    <w:link w:val="Ttulo2Car"/>
    <w:uiPriority w:val="9"/>
    <w:qFormat/>
    <w:rsid w:val="006B322E"/>
    <w:pPr>
      <w:spacing w:before="100" w:beforeAutospacing="1" w:after="100" w:afterAutospacing="1" w:line="240" w:lineRule="auto"/>
      <w:outlineLvl w:val="1"/>
    </w:pPr>
    <w:rPr>
      <w:rFonts w:ascii="Times New Roman" w:hAnsi="Times New Roman"/>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locked/>
    <w:rsid w:val="006B322E"/>
    <w:rPr>
      <w:rFonts w:ascii="Times New Roman" w:hAnsi="Times New Roman" w:cs="Times New Roman"/>
      <w:b/>
      <w:bCs/>
      <w:sz w:val="36"/>
      <w:szCs w:val="36"/>
    </w:rPr>
  </w:style>
  <w:style w:type="table" w:styleId="Tablaconcuadrcula">
    <w:name w:val="Table Grid"/>
    <w:basedOn w:val="Tablanormal"/>
    <w:uiPriority w:val="39"/>
    <w:rsid w:val="007278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a"/>
    <w:basedOn w:val="Normal"/>
    <w:link w:val="PrrafodelistaCar"/>
    <w:uiPriority w:val="34"/>
    <w:qFormat/>
    <w:rsid w:val="00A66CE1"/>
    <w:pPr>
      <w:ind w:left="720"/>
      <w:contextualSpacing/>
    </w:pPr>
    <w:rPr>
      <w:lang w:eastAsia="en-US"/>
    </w:rPr>
  </w:style>
  <w:style w:type="character" w:customStyle="1" w:styleId="PrrafodelistaCar">
    <w:name w:val="Párrafo de lista Car"/>
    <w:aliases w:val="Ha Car"/>
    <w:link w:val="Prrafodelista"/>
    <w:uiPriority w:val="34"/>
    <w:locked/>
    <w:rsid w:val="00A66CE1"/>
    <w:rPr>
      <w:rFonts w:eastAsia="Times New Roman"/>
      <w:lang w:val="x-none" w:eastAsia="en-US"/>
    </w:rPr>
  </w:style>
  <w:style w:type="character" w:customStyle="1" w:styleId="texcontenido">
    <w:name w:val="texcontenido"/>
    <w:rsid w:val="00F1113C"/>
  </w:style>
  <w:style w:type="character" w:customStyle="1" w:styleId="x1a">
    <w:name w:val="x1a"/>
    <w:rsid w:val="00855CE5"/>
  </w:style>
  <w:style w:type="paragraph" w:styleId="Textodeglobo">
    <w:name w:val="Balloon Text"/>
    <w:basedOn w:val="Normal"/>
    <w:link w:val="TextodegloboCar"/>
    <w:uiPriority w:val="99"/>
    <w:semiHidden/>
    <w:unhideWhenUsed/>
    <w:rsid w:val="0033293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locked/>
    <w:rsid w:val="00332930"/>
    <w:rPr>
      <w:rFonts w:ascii="Segoe UI" w:hAnsi="Segoe UI" w:cs="Segoe UI"/>
      <w:sz w:val="18"/>
      <w:szCs w:val="18"/>
    </w:rPr>
  </w:style>
  <w:style w:type="character" w:customStyle="1" w:styleId="il">
    <w:name w:val="il"/>
    <w:rsid w:val="005A095B"/>
  </w:style>
  <w:style w:type="paragraph" w:customStyle="1" w:styleId="Default">
    <w:name w:val="Default"/>
    <w:rsid w:val="007E59AD"/>
    <w:pPr>
      <w:autoSpaceDE w:val="0"/>
      <w:autoSpaceDN w:val="0"/>
      <w:adjustRightInd w:val="0"/>
      <w:spacing w:after="0" w:line="240" w:lineRule="auto"/>
    </w:pPr>
    <w:rPr>
      <w:rFonts w:ascii="Arial" w:hAnsi="Arial" w:cs="Arial"/>
      <w:color w:val="000000"/>
      <w:sz w:val="24"/>
      <w:szCs w:val="24"/>
      <w:lang w:eastAsia="en-US"/>
    </w:rPr>
  </w:style>
  <w:style w:type="paragraph" w:styleId="Encabezado">
    <w:name w:val="header"/>
    <w:basedOn w:val="Normal"/>
    <w:link w:val="EncabezadoCar"/>
    <w:uiPriority w:val="99"/>
    <w:unhideWhenUsed/>
    <w:rsid w:val="002D3958"/>
    <w:pPr>
      <w:tabs>
        <w:tab w:val="center" w:pos="4419"/>
        <w:tab w:val="right" w:pos="8838"/>
      </w:tabs>
    </w:pPr>
  </w:style>
  <w:style w:type="character" w:customStyle="1" w:styleId="EncabezadoCar">
    <w:name w:val="Encabezado Car"/>
    <w:basedOn w:val="Fuentedeprrafopredeter"/>
    <w:link w:val="Encabezado"/>
    <w:uiPriority w:val="99"/>
    <w:locked/>
    <w:rsid w:val="002D3958"/>
    <w:rPr>
      <w:rFonts w:cs="Times New Roman"/>
    </w:rPr>
  </w:style>
  <w:style w:type="paragraph" w:styleId="Piedepgina">
    <w:name w:val="footer"/>
    <w:basedOn w:val="Normal"/>
    <w:link w:val="PiedepginaCar"/>
    <w:uiPriority w:val="99"/>
    <w:unhideWhenUsed/>
    <w:rsid w:val="002D3958"/>
    <w:pPr>
      <w:tabs>
        <w:tab w:val="center" w:pos="4419"/>
        <w:tab w:val="right" w:pos="8838"/>
      </w:tabs>
    </w:pPr>
  </w:style>
  <w:style w:type="character" w:customStyle="1" w:styleId="PiedepginaCar">
    <w:name w:val="Pie de página Car"/>
    <w:basedOn w:val="Fuentedeprrafopredeter"/>
    <w:link w:val="Piedepgina"/>
    <w:uiPriority w:val="99"/>
    <w:locked/>
    <w:rsid w:val="002D3958"/>
    <w:rPr>
      <w:rFonts w:cs="Times New Roman"/>
    </w:rPr>
  </w:style>
  <w:style w:type="character" w:styleId="Hipervnculo">
    <w:name w:val="Hyperlink"/>
    <w:basedOn w:val="Fuentedeprrafopredeter"/>
    <w:uiPriority w:val="99"/>
    <w:unhideWhenUsed/>
    <w:rsid w:val="0095068C"/>
    <w:rPr>
      <w:rFonts w:cs="Times New Roman"/>
      <w:color w:val="0000FF"/>
      <w:u w:val="single"/>
    </w:rPr>
  </w:style>
  <w:style w:type="character" w:customStyle="1" w:styleId="textotramitecreacion">
    <w:name w:val="texto_tramite_creacion"/>
    <w:rsid w:val="00F979D8"/>
  </w:style>
  <w:style w:type="character" w:customStyle="1" w:styleId="textotramitecorreccion">
    <w:name w:val="texto_tramite_correccion"/>
    <w:rsid w:val="00F979D8"/>
  </w:style>
  <w:style w:type="character" w:customStyle="1" w:styleId="textotramiterevision">
    <w:name w:val="texto_tramite_revision"/>
    <w:rsid w:val="00F979D8"/>
  </w:style>
  <w:style w:type="character" w:customStyle="1" w:styleId="textotramitepublicacion">
    <w:name w:val="texto_tramite_publicacion"/>
    <w:rsid w:val="00F979D8"/>
  </w:style>
  <w:style w:type="character" w:customStyle="1" w:styleId="textonivel1">
    <w:name w:val="textonivel1"/>
    <w:rsid w:val="000F2308"/>
  </w:style>
  <w:style w:type="character" w:customStyle="1" w:styleId="text-format-content">
    <w:name w:val="text-format-content"/>
    <w:rsid w:val="00FE2B29"/>
  </w:style>
  <w:style w:type="paragraph" w:styleId="NormalWeb">
    <w:name w:val="Normal (Web)"/>
    <w:basedOn w:val="Normal"/>
    <w:uiPriority w:val="99"/>
    <w:unhideWhenUsed/>
    <w:rsid w:val="00305D30"/>
    <w:pPr>
      <w:spacing w:before="100" w:beforeAutospacing="1" w:after="100" w:afterAutospacing="1" w:line="240" w:lineRule="auto"/>
    </w:pPr>
    <w:rPr>
      <w:rFonts w:ascii="Times New Roman" w:hAnsi="Times New Roman"/>
      <w:sz w:val="24"/>
      <w:szCs w:val="24"/>
      <w:lang w:val="es-CO"/>
    </w:rPr>
  </w:style>
  <w:style w:type="paragraph" w:styleId="Sinespaciado">
    <w:name w:val="No Spacing"/>
    <w:uiPriority w:val="1"/>
    <w:qFormat/>
    <w:rsid w:val="00424878"/>
    <w:pPr>
      <w:spacing w:after="0" w:line="240" w:lineRule="auto"/>
      <w:jc w:val="both"/>
    </w:pPr>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71737">
      <w:bodyDiv w:val="1"/>
      <w:marLeft w:val="0"/>
      <w:marRight w:val="0"/>
      <w:marTop w:val="0"/>
      <w:marBottom w:val="0"/>
      <w:divBdr>
        <w:top w:val="none" w:sz="0" w:space="0" w:color="auto"/>
        <w:left w:val="none" w:sz="0" w:space="0" w:color="auto"/>
        <w:bottom w:val="none" w:sz="0" w:space="0" w:color="auto"/>
        <w:right w:val="none" w:sz="0" w:space="0" w:color="auto"/>
      </w:divBdr>
    </w:div>
    <w:div w:id="101611408">
      <w:bodyDiv w:val="1"/>
      <w:marLeft w:val="0"/>
      <w:marRight w:val="0"/>
      <w:marTop w:val="0"/>
      <w:marBottom w:val="0"/>
      <w:divBdr>
        <w:top w:val="none" w:sz="0" w:space="0" w:color="auto"/>
        <w:left w:val="none" w:sz="0" w:space="0" w:color="auto"/>
        <w:bottom w:val="none" w:sz="0" w:space="0" w:color="auto"/>
        <w:right w:val="none" w:sz="0" w:space="0" w:color="auto"/>
      </w:divBdr>
    </w:div>
    <w:div w:id="183058012">
      <w:bodyDiv w:val="1"/>
      <w:marLeft w:val="0"/>
      <w:marRight w:val="0"/>
      <w:marTop w:val="0"/>
      <w:marBottom w:val="0"/>
      <w:divBdr>
        <w:top w:val="none" w:sz="0" w:space="0" w:color="auto"/>
        <w:left w:val="none" w:sz="0" w:space="0" w:color="auto"/>
        <w:bottom w:val="none" w:sz="0" w:space="0" w:color="auto"/>
        <w:right w:val="none" w:sz="0" w:space="0" w:color="auto"/>
      </w:divBdr>
    </w:div>
    <w:div w:id="190925030">
      <w:bodyDiv w:val="1"/>
      <w:marLeft w:val="0"/>
      <w:marRight w:val="0"/>
      <w:marTop w:val="0"/>
      <w:marBottom w:val="0"/>
      <w:divBdr>
        <w:top w:val="none" w:sz="0" w:space="0" w:color="auto"/>
        <w:left w:val="none" w:sz="0" w:space="0" w:color="auto"/>
        <w:bottom w:val="none" w:sz="0" w:space="0" w:color="auto"/>
        <w:right w:val="none" w:sz="0" w:space="0" w:color="auto"/>
      </w:divBdr>
    </w:div>
    <w:div w:id="281693799">
      <w:bodyDiv w:val="1"/>
      <w:marLeft w:val="0"/>
      <w:marRight w:val="0"/>
      <w:marTop w:val="0"/>
      <w:marBottom w:val="0"/>
      <w:divBdr>
        <w:top w:val="none" w:sz="0" w:space="0" w:color="auto"/>
        <w:left w:val="none" w:sz="0" w:space="0" w:color="auto"/>
        <w:bottom w:val="none" w:sz="0" w:space="0" w:color="auto"/>
        <w:right w:val="none" w:sz="0" w:space="0" w:color="auto"/>
      </w:divBdr>
    </w:div>
    <w:div w:id="320356287">
      <w:bodyDiv w:val="1"/>
      <w:marLeft w:val="0"/>
      <w:marRight w:val="0"/>
      <w:marTop w:val="0"/>
      <w:marBottom w:val="0"/>
      <w:divBdr>
        <w:top w:val="none" w:sz="0" w:space="0" w:color="auto"/>
        <w:left w:val="none" w:sz="0" w:space="0" w:color="auto"/>
        <w:bottom w:val="none" w:sz="0" w:space="0" w:color="auto"/>
        <w:right w:val="none" w:sz="0" w:space="0" w:color="auto"/>
      </w:divBdr>
    </w:div>
    <w:div w:id="409692439">
      <w:bodyDiv w:val="1"/>
      <w:marLeft w:val="0"/>
      <w:marRight w:val="0"/>
      <w:marTop w:val="0"/>
      <w:marBottom w:val="0"/>
      <w:divBdr>
        <w:top w:val="none" w:sz="0" w:space="0" w:color="auto"/>
        <w:left w:val="none" w:sz="0" w:space="0" w:color="auto"/>
        <w:bottom w:val="none" w:sz="0" w:space="0" w:color="auto"/>
        <w:right w:val="none" w:sz="0" w:space="0" w:color="auto"/>
      </w:divBdr>
    </w:div>
    <w:div w:id="422803586">
      <w:bodyDiv w:val="1"/>
      <w:marLeft w:val="0"/>
      <w:marRight w:val="0"/>
      <w:marTop w:val="0"/>
      <w:marBottom w:val="0"/>
      <w:divBdr>
        <w:top w:val="none" w:sz="0" w:space="0" w:color="auto"/>
        <w:left w:val="none" w:sz="0" w:space="0" w:color="auto"/>
        <w:bottom w:val="none" w:sz="0" w:space="0" w:color="auto"/>
        <w:right w:val="none" w:sz="0" w:space="0" w:color="auto"/>
      </w:divBdr>
    </w:div>
    <w:div w:id="425077507">
      <w:bodyDiv w:val="1"/>
      <w:marLeft w:val="0"/>
      <w:marRight w:val="0"/>
      <w:marTop w:val="0"/>
      <w:marBottom w:val="0"/>
      <w:divBdr>
        <w:top w:val="none" w:sz="0" w:space="0" w:color="auto"/>
        <w:left w:val="none" w:sz="0" w:space="0" w:color="auto"/>
        <w:bottom w:val="none" w:sz="0" w:space="0" w:color="auto"/>
        <w:right w:val="none" w:sz="0" w:space="0" w:color="auto"/>
      </w:divBdr>
    </w:div>
    <w:div w:id="448091315">
      <w:bodyDiv w:val="1"/>
      <w:marLeft w:val="0"/>
      <w:marRight w:val="0"/>
      <w:marTop w:val="0"/>
      <w:marBottom w:val="0"/>
      <w:divBdr>
        <w:top w:val="none" w:sz="0" w:space="0" w:color="auto"/>
        <w:left w:val="none" w:sz="0" w:space="0" w:color="auto"/>
        <w:bottom w:val="none" w:sz="0" w:space="0" w:color="auto"/>
        <w:right w:val="none" w:sz="0" w:space="0" w:color="auto"/>
      </w:divBdr>
    </w:div>
    <w:div w:id="456028518">
      <w:bodyDiv w:val="1"/>
      <w:marLeft w:val="0"/>
      <w:marRight w:val="0"/>
      <w:marTop w:val="0"/>
      <w:marBottom w:val="0"/>
      <w:divBdr>
        <w:top w:val="none" w:sz="0" w:space="0" w:color="auto"/>
        <w:left w:val="none" w:sz="0" w:space="0" w:color="auto"/>
        <w:bottom w:val="none" w:sz="0" w:space="0" w:color="auto"/>
        <w:right w:val="none" w:sz="0" w:space="0" w:color="auto"/>
      </w:divBdr>
    </w:div>
    <w:div w:id="553086032">
      <w:bodyDiv w:val="1"/>
      <w:marLeft w:val="0"/>
      <w:marRight w:val="0"/>
      <w:marTop w:val="0"/>
      <w:marBottom w:val="0"/>
      <w:divBdr>
        <w:top w:val="none" w:sz="0" w:space="0" w:color="auto"/>
        <w:left w:val="none" w:sz="0" w:space="0" w:color="auto"/>
        <w:bottom w:val="none" w:sz="0" w:space="0" w:color="auto"/>
        <w:right w:val="none" w:sz="0" w:space="0" w:color="auto"/>
      </w:divBdr>
    </w:div>
    <w:div w:id="668291440">
      <w:bodyDiv w:val="1"/>
      <w:marLeft w:val="0"/>
      <w:marRight w:val="0"/>
      <w:marTop w:val="0"/>
      <w:marBottom w:val="0"/>
      <w:divBdr>
        <w:top w:val="none" w:sz="0" w:space="0" w:color="auto"/>
        <w:left w:val="none" w:sz="0" w:space="0" w:color="auto"/>
        <w:bottom w:val="none" w:sz="0" w:space="0" w:color="auto"/>
        <w:right w:val="none" w:sz="0" w:space="0" w:color="auto"/>
      </w:divBdr>
    </w:div>
    <w:div w:id="674307705">
      <w:marLeft w:val="0"/>
      <w:marRight w:val="0"/>
      <w:marTop w:val="0"/>
      <w:marBottom w:val="0"/>
      <w:divBdr>
        <w:top w:val="none" w:sz="0" w:space="0" w:color="auto"/>
        <w:left w:val="none" w:sz="0" w:space="0" w:color="auto"/>
        <w:bottom w:val="none" w:sz="0" w:space="0" w:color="auto"/>
        <w:right w:val="none" w:sz="0" w:space="0" w:color="auto"/>
      </w:divBdr>
    </w:div>
    <w:div w:id="674307706">
      <w:marLeft w:val="0"/>
      <w:marRight w:val="0"/>
      <w:marTop w:val="0"/>
      <w:marBottom w:val="0"/>
      <w:divBdr>
        <w:top w:val="none" w:sz="0" w:space="0" w:color="auto"/>
        <w:left w:val="none" w:sz="0" w:space="0" w:color="auto"/>
        <w:bottom w:val="none" w:sz="0" w:space="0" w:color="auto"/>
        <w:right w:val="none" w:sz="0" w:space="0" w:color="auto"/>
      </w:divBdr>
    </w:div>
    <w:div w:id="674307707">
      <w:marLeft w:val="0"/>
      <w:marRight w:val="0"/>
      <w:marTop w:val="0"/>
      <w:marBottom w:val="0"/>
      <w:divBdr>
        <w:top w:val="none" w:sz="0" w:space="0" w:color="auto"/>
        <w:left w:val="none" w:sz="0" w:space="0" w:color="auto"/>
        <w:bottom w:val="none" w:sz="0" w:space="0" w:color="auto"/>
        <w:right w:val="none" w:sz="0" w:space="0" w:color="auto"/>
      </w:divBdr>
    </w:div>
    <w:div w:id="674307708">
      <w:marLeft w:val="0"/>
      <w:marRight w:val="0"/>
      <w:marTop w:val="0"/>
      <w:marBottom w:val="0"/>
      <w:divBdr>
        <w:top w:val="none" w:sz="0" w:space="0" w:color="auto"/>
        <w:left w:val="none" w:sz="0" w:space="0" w:color="auto"/>
        <w:bottom w:val="none" w:sz="0" w:space="0" w:color="auto"/>
        <w:right w:val="none" w:sz="0" w:space="0" w:color="auto"/>
      </w:divBdr>
    </w:div>
    <w:div w:id="674307709">
      <w:marLeft w:val="0"/>
      <w:marRight w:val="0"/>
      <w:marTop w:val="0"/>
      <w:marBottom w:val="0"/>
      <w:divBdr>
        <w:top w:val="none" w:sz="0" w:space="0" w:color="auto"/>
        <w:left w:val="none" w:sz="0" w:space="0" w:color="auto"/>
        <w:bottom w:val="none" w:sz="0" w:space="0" w:color="auto"/>
        <w:right w:val="none" w:sz="0" w:space="0" w:color="auto"/>
      </w:divBdr>
    </w:div>
    <w:div w:id="674307710">
      <w:marLeft w:val="0"/>
      <w:marRight w:val="0"/>
      <w:marTop w:val="0"/>
      <w:marBottom w:val="0"/>
      <w:divBdr>
        <w:top w:val="none" w:sz="0" w:space="0" w:color="auto"/>
        <w:left w:val="none" w:sz="0" w:space="0" w:color="auto"/>
        <w:bottom w:val="none" w:sz="0" w:space="0" w:color="auto"/>
        <w:right w:val="none" w:sz="0" w:space="0" w:color="auto"/>
      </w:divBdr>
    </w:div>
    <w:div w:id="674307711">
      <w:marLeft w:val="0"/>
      <w:marRight w:val="0"/>
      <w:marTop w:val="0"/>
      <w:marBottom w:val="0"/>
      <w:divBdr>
        <w:top w:val="none" w:sz="0" w:space="0" w:color="auto"/>
        <w:left w:val="none" w:sz="0" w:space="0" w:color="auto"/>
        <w:bottom w:val="none" w:sz="0" w:space="0" w:color="auto"/>
        <w:right w:val="none" w:sz="0" w:space="0" w:color="auto"/>
      </w:divBdr>
    </w:div>
    <w:div w:id="674307712">
      <w:marLeft w:val="0"/>
      <w:marRight w:val="0"/>
      <w:marTop w:val="0"/>
      <w:marBottom w:val="0"/>
      <w:divBdr>
        <w:top w:val="none" w:sz="0" w:space="0" w:color="auto"/>
        <w:left w:val="none" w:sz="0" w:space="0" w:color="auto"/>
        <w:bottom w:val="none" w:sz="0" w:space="0" w:color="auto"/>
        <w:right w:val="none" w:sz="0" w:space="0" w:color="auto"/>
      </w:divBdr>
    </w:div>
    <w:div w:id="674307713">
      <w:marLeft w:val="0"/>
      <w:marRight w:val="0"/>
      <w:marTop w:val="0"/>
      <w:marBottom w:val="0"/>
      <w:divBdr>
        <w:top w:val="none" w:sz="0" w:space="0" w:color="auto"/>
        <w:left w:val="none" w:sz="0" w:space="0" w:color="auto"/>
        <w:bottom w:val="none" w:sz="0" w:space="0" w:color="auto"/>
        <w:right w:val="none" w:sz="0" w:space="0" w:color="auto"/>
      </w:divBdr>
    </w:div>
    <w:div w:id="674307714">
      <w:marLeft w:val="0"/>
      <w:marRight w:val="0"/>
      <w:marTop w:val="0"/>
      <w:marBottom w:val="0"/>
      <w:divBdr>
        <w:top w:val="none" w:sz="0" w:space="0" w:color="auto"/>
        <w:left w:val="none" w:sz="0" w:space="0" w:color="auto"/>
        <w:bottom w:val="none" w:sz="0" w:space="0" w:color="auto"/>
        <w:right w:val="none" w:sz="0" w:space="0" w:color="auto"/>
      </w:divBdr>
    </w:div>
    <w:div w:id="674307715">
      <w:marLeft w:val="0"/>
      <w:marRight w:val="0"/>
      <w:marTop w:val="0"/>
      <w:marBottom w:val="0"/>
      <w:divBdr>
        <w:top w:val="none" w:sz="0" w:space="0" w:color="auto"/>
        <w:left w:val="none" w:sz="0" w:space="0" w:color="auto"/>
        <w:bottom w:val="none" w:sz="0" w:space="0" w:color="auto"/>
        <w:right w:val="none" w:sz="0" w:space="0" w:color="auto"/>
      </w:divBdr>
    </w:div>
    <w:div w:id="674307716">
      <w:marLeft w:val="0"/>
      <w:marRight w:val="0"/>
      <w:marTop w:val="0"/>
      <w:marBottom w:val="0"/>
      <w:divBdr>
        <w:top w:val="none" w:sz="0" w:space="0" w:color="auto"/>
        <w:left w:val="none" w:sz="0" w:space="0" w:color="auto"/>
        <w:bottom w:val="none" w:sz="0" w:space="0" w:color="auto"/>
        <w:right w:val="none" w:sz="0" w:space="0" w:color="auto"/>
      </w:divBdr>
    </w:div>
    <w:div w:id="674307717">
      <w:marLeft w:val="0"/>
      <w:marRight w:val="0"/>
      <w:marTop w:val="0"/>
      <w:marBottom w:val="0"/>
      <w:divBdr>
        <w:top w:val="none" w:sz="0" w:space="0" w:color="auto"/>
        <w:left w:val="none" w:sz="0" w:space="0" w:color="auto"/>
        <w:bottom w:val="none" w:sz="0" w:space="0" w:color="auto"/>
        <w:right w:val="none" w:sz="0" w:space="0" w:color="auto"/>
      </w:divBdr>
    </w:div>
    <w:div w:id="674307718">
      <w:marLeft w:val="0"/>
      <w:marRight w:val="0"/>
      <w:marTop w:val="0"/>
      <w:marBottom w:val="0"/>
      <w:divBdr>
        <w:top w:val="none" w:sz="0" w:space="0" w:color="auto"/>
        <w:left w:val="none" w:sz="0" w:space="0" w:color="auto"/>
        <w:bottom w:val="none" w:sz="0" w:space="0" w:color="auto"/>
        <w:right w:val="none" w:sz="0" w:space="0" w:color="auto"/>
      </w:divBdr>
    </w:div>
    <w:div w:id="674307719">
      <w:marLeft w:val="0"/>
      <w:marRight w:val="0"/>
      <w:marTop w:val="0"/>
      <w:marBottom w:val="0"/>
      <w:divBdr>
        <w:top w:val="none" w:sz="0" w:space="0" w:color="auto"/>
        <w:left w:val="none" w:sz="0" w:space="0" w:color="auto"/>
        <w:bottom w:val="none" w:sz="0" w:space="0" w:color="auto"/>
        <w:right w:val="none" w:sz="0" w:space="0" w:color="auto"/>
      </w:divBdr>
    </w:div>
    <w:div w:id="674307720">
      <w:marLeft w:val="0"/>
      <w:marRight w:val="0"/>
      <w:marTop w:val="0"/>
      <w:marBottom w:val="0"/>
      <w:divBdr>
        <w:top w:val="none" w:sz="0" w:space="0" w:color="auto"/>
        <w:left w:val="none" w:sz="0" w:space="0" w:color="auto"/>
        <w:bottom w:val="none" w:sz="0" w:space="0" w:color="auto"/>
        <w:right w:val="none" w:sz="0" w:space="0" w:color="auto"/>
      </w:divBdr>
    </w:div>
    <w:div w:id="674307721">
      <w:marLeft w:val="0"/>
      <w:marRight w:val="0"/>
      <w:marTop w:val="0"/>
      <w:marBottom w:val="0"/>
      <w:divBdr>
        <w:top w:val="none" w:sz="0" w:space="0" w:color="auto"/>
        <w:left w:val="none" w:sz="0" w:space="0" w:color="auto"/>
        <w:bottom w:val="none" w:sz="0" w:space="0" w:color="auto"/>
        <w:right w:val="none" w:sz="0" w:space="0" w:color="auto"/>
      </w:divBdr>
    </w:div>
    <w:div w:id="674307722">
      <w:marLeft w:val="0"/>
      <w:marRight w:val="0"/>
      <w:marTop w:val="0"/>
      <w:marBottom w:val="0"/>
      <w:divBdr>
        <w:top w:val="none" w:sz="0" w:space="0" w:color="auto"/>
        <w:left w:val="none" w:sz="0" w:space="0" w:color="auto"/>
        <w:bottom w:val="none" w:sz="0" w:space="0" w:color="auto"/>
        <w:right w:val="none" w:sz="0" w:space="0" w:color="auto"/>
      </w:divBdr>
    </w:div>
    <w:div w:id="674307723">
      <w:marLeft w:val="0"/>
      <w:marRight w:val="0"/>
      <w:marTop w:val="0"/>
      <w:marBottom w:val="0"/>
      <w:divBdr>
        <w:top w:val="none" w:sz="0" w:space="0" w:color="auto"/>
        <w:left w:val="none" w:sz="0" w:space="0" w:color="auto"/>
        <w:bottom w:val="none" w:sz="0" w:space="0" w:color="auto"/>
        <w:right w:val="none" w:sz="0" w:space="0" w:color="auto"/>
      </w:divBdr>
    </w:div>
    <w:div w:id="674307724">
      <w:marLeft w:val="0"/>
      <w:marRight w:val="0"/>
      <w:marTop w:val="0"/>
      <w:marBottom w:val="0"/>
      <w:divBdr>
        <w:top w:val="none" w:sz="0" w:space="0" w:color="auto"/>
        <w:left w:val="none" w:sz="0" w:space="0" w:color="auto"/>
        <w:bottom w:val="none" w:sz="0" w:space="0" w:color="auto"/>
        <w:right w:val="none" w:sz="0" w:space="0" w:color="auto"/>
      </w:divBdr>
    </w:div>
    <w:div w:id="674307725">
      <w:marLeft w:val="0"/>
      <w:marRight w:val="0"/>
      <w:marTop w:val="0"/>
      <w:marBottom w:val="0"/>
      <w:divBdr>
        <w:top w:val="none" w:sz="0" w:space="0" w:color="auto"/>
        <w:left w:val="none" w:sz="0" w:space="0" w:color="auto"/>
        <w:bottom w:val="none" w:sz="0" w:space="0" w:color="auto"/>
        <w:right w:val="none" w:sz="0" w:space="0" w:color="auto"/>
      </w:divBdr>
    </w:div>
    <w:div w:id="674307726">
      <w:marLeft w:val="0"/>
      <w:marRight w:val="0"/>
      <w:marTop w:val="0"/>
      <w:marBottom w:val="0"/>
      <w:divBdr>
        <w:top w:val="none" w:sz="0" w:space="0" w:color="auto"/>
        <w:left w:val="none" w:sz="0" w:space="0" w:color="auto"/>
        <w:bottom w:val="none" w:sz="0" w:space="0" w:color="auto"/>
        <w:right w:val="none" w:sz="0" w:space="0" w:color="auto"/>
      </w:divBdr>
    </w:div>
    <w:div w:id="674307727">
      <w:marLeft w:val="0"/>
      <w:marRight w:val="0"/>
      <w:marTop w:val="0"/>
      <w:marBottom w:val="0"/>
      <w:divBdr>
        <w:top w:val="none" w:sz="0" w:space="0" w:color="auto"/>
        <w:left w:val="none" w:sz="0" w:space="0" w:color="auto"/>
        <w:bottom w:val="none" w:sz="0" w:space="0" w:color="auto"/>
        <w:right w:val="none" w:sz="0" w:space="0" w:color="auto"/>
      </w:divBdr>
    </w:div>
    <w:div w:id="674307728">
      <w:marLeft w:val="0"/>
      <w:marRight w:val="0"/>
      <w:marTop w:val="0"/>
      <w:marBottom w:val="0"/>
      <w:divBdr>
        <w:top w:val="none" w:sz="0" w:space="0" w:color="auto"/>
        <w:left w:val="none" w:sz="0" w:space="0" w:color="auto"/>
        <w:bottom w:val="none" w:sz="0" w:space="0" w:color="auto"/>
        <w:right w:val="none" w:sz="0" w:space="0" w:color="auto"/>
      </w:divBdr>
    </w:div>
    <w:div w:id="674307729">
      <w:marLeft w:val="0"/>
      <w:marRight w:val="0"/>
      <w:marTop w:val="0"/>
      <w:marBottom w:val="0"/>
      <w:divBdr>
        <w:top w:val="none" w:sz="0" w:space="0" w:color="auto"/>
        <w:left w:val="none" w:sz="0" w:space="0" w:color="auto"/>
        <w:bottom w:val="none" w:sz="0" w:space="0" w:color="auto"/>
        <w:right w:val="none" w:sz="0" w:space="0" w:color="auto"/>
      </w:divBdr>
    </w:div>
    <w:div w:id="674307730">
      <w:marLeft w:val="0"/>
      <w:marRight w:val="0"/>
      <w:marTop w:val="0"/>
      <w:marBottom w:val="0"/>
      <w:divBdr>
        <w:top w:val="none" w:sz="0" w:space="0" w:color="auto"/>
        <w:left w:val="none" w:sz="0" w:space="0" w:color="auto"/>
        <w:bottom w:val="none" w:sz="0" w:space="0" w:color="auto"/>
        <w:right w:val="none" w:sz="0" w:space="0" w:color="auto"/>
      </w:divBdr>
    </w:div>
    <w:div w:id="674307731">
      <w:marLeft w:val="0"/>
      <w:marRight w:val="0"/>
      <w:marTop w:val="0"/>
      <w:marBottom w:val="0"/>
      <w:divBdr>
        <w:top w:val="none" w:sz="0" w:space="0" w:color="auto"/>
        <w:left w:val="none" w:sz="0" w:space="0" w:color="auto"/>
        <w:bottom w:val="none" w:sz="0" w:space="0" w:color="auto"/>
        <w:right w:val="none" w:sz="0" w:space="0" w:color="auto"/>
      </w:divBdr>
    </w:div>
    <w:div w:id="674307732">
      <w:marLeft w:val="0"/>
      <w:marRight w:val="0"/>
      <w:marTop w:val="0"/>
      <w:marBottom w:val="0"/>
      <w:divBdr>
        <w:top w:val="none" w:sz="0" w:space="0" w:color="auto"/>
        <w:left w:val="none" w:sz="0" w:space="0" w:color="auto"/>
        <w:bottom w:val="none" w:sz="0" w:space="0" w:color="auto"/>
        <w:right w:val="none" w:sz="0" w:space="0" w:color="auto"/>
      </w:divBdr>
    </w:div>
    <w:div w:id="674307733">
      <w:marLeft w:val="0"/>
      <w:marRight w:val="0"/>
      <w:marTop w:val="0"/>
      <w:marBottom w:val="0"/>
      <w:divBdr>
        <w:top w:val="none" w:sz="0" w:space="0" w:color="auto"/>
        <w:left w:val="none" w:sz="0" w:space="0" w:color="auto"/>
        <w:bottom w:val="none" w:sz="0" w:space="0" w:color="auto"/>
        <w:right w:val="none" w:sz="0" w:space="0" w:color="auto"/>
      </w:divBdr>
    </w:div>
    <w:div w:id="944309687">
      <w:bodyDiv w:val="1"/>
      <w:marLeft w:val="0"/>
      <w:marRight w:val="0"/>
      <w:marTop w:val="0"/>
      <w:marBottom w:val="0"/>
      <w:divBdr>
        <w:top w:val="none" w:sz="0" w:space="0" w:color="auto"/>
        <w:left w:val="none" w:sz="0" w:space="0" w:color="auto"/>
        <w:bottom w:val="none" w:sz="0" w:space="0" w:color="auto"/>
        <w:right w:val="none" w:sz="0" w:space="0" w:color="auto"/>
      </w:divBdr>
    </w:div>
    <w:div w:id="957638984">
      <w:bodyDiv w:val="1"/>
      <w:marLeft w:val="0"/>
      <w:marRight w:val="0"/>
      <w:marTop w:val="0"/>
      <w:marBottom w:val="0"/>
      <w:divBdr>
        <w:top w:val="none" w:sz="0" w:space="0" w:color="auto"/>
        <w:left w:val="none" w:sz="0" w:space="0" w:color="auto"/>
        <w:bottom w:val="none" w:sz="0" w:space="0" w:color="auto"/>
        <w:right w:val="none" w:sz="0" w:space="0" w:color="auto"/>
      </w:divBdr>
    </w:div>
    <w:div w:id="1057709269">
      <w:bodyDiv w:val="1"/>
      <w:marLeft w:val="0"/>
      <w:marRight w:val="0"/>
      <w:marTop w:val="0"/>
      <w:marBottom w:val="0"/>
      <w:divBdr>
        <w:top w:val="none" w:sz="0" w:space="0" w:color="auto"/>
        <w:left w:val="none" w:sz="0" w:space="0" w:color="auto"/>
        <w:bottom w:val="none" w:sz="0" w:space="0" w:color="auto"/>
        <w:right w:val="none" w:sz="0" w:space="0" w:color="auto"/>
      </w:divBdr>
    </w:div>
    <w:div w:id="1104498443">
      <w:bodyDiv w:val="1"/>
      <w:marLeft w:val="0"/>
      <w:marRight w:val="0"/>
      <w:marTop w:val="0"/>
      <w:marBottom w:val="0"/>
      <w:divBdr>
        <w:top w:val="none" w:sz="0" w:space="0" w:color="auto"/>
        <w:left w:val="none" w:sz="0" w:space="0" w:color="auto"/>
        <w:bottom w:val="none" w:sz="0" w:space="0" w:color="auto"/>
        <w:right w:val="none" w:sz="0" w:space="0" w:color="auto"/>
      </w:divBdr>
    </w:div>
    <w:div w:id="1107578580">
      <w:bodyDiv w:val="1"/>
      <w:marLeft w:val="0"/>
      <w:marRight w:val="0"/>
      <w:marTop w:val="0"/>
      <w:marBottom w:val="0"/>
      <w:divBdr>
        <w:top w:val="none" w:sz="0" w:space="0" w:color="auto"/>
        <w:left w:val="none" w:sz="0" w:space="0" w:color="auto"/>
        <w:bottom w:val="none" w:sz="0" w:space="0" w:color="auto"/>
        <w:right w:val="none" w:sz="0" w:space="0" w:color="auto"/>
      </w:divBdr>
    </w:div>
    <w:div w:id="1180512538">
      <w:bodyDiv w:val="1"/>
      <w:marLeft w:val="0"/>
      <w:marRight w:val="0"/>
      <w:marTop w:val="0"/>
      <w:marBottom w:val="0"/>
      <w:divBdr>
        <w:top w:val="none" w:sz="0" w:space="0" w:color="auto"/>
        <w:left w:val="none" w:sz="0" w:space="0" w:color="auto"/>
        <w:bottom w:val="none" w:sz="0" w:space="0" w:color="auto"/>
        <w:right w:val="none" w:sz="0" w:space="0" w:color="auto"/>
      </w:divBdr>
    </w:div>
    <w:div w:id="1194533044">
      <w:bodyDiv w:val="1"/>
      <w:marLeft w:val="0"/>
      <w:marRight w:val="0"/>
      <w:marTop w:val="0"/>
      <w:marBottom w:val="0"/>
      <w:divBdr>
        <w:top w:val="none" w:sz="0" w:space="0" w:color="auto"/>
        <w:left w:val="none" w:sz="0" w:space="0" w:color="auto"/>
        <w:bottom w:val="none" w:sz="0" w:space="0" w:color="auto"/>
        <w:right w:val="none" w:sz="0" w:space="0" w:color="auto"/>
      </w:divBdr>
    </w:div>
    <w:div w:id="1281716963">
      <w:bodyDiv w:val="1"/>
      <w:marLeft w:val="0"/>
      <w:marRight w:val="0"/>
      <w:marTop w:val="0"/>
      <w:marBottom w:val="0"/>
      <w:divBdr>
        <w:top w:val="none" w:sz="0" w:space="0" w:color="auto"/>
        <w:left w:val="none" w:sz="0" w:space="0" w:color="auto"/>
        <w:bottom w:val="none" w:sz="0" w:space="0" w:color="auto"/>
        <w:right w:val="none" w:sz="0" w:space="0" w:color="auto"/>
      </w:divBdr>
    </w:div>
    <w:div w:id="1283263895">
      <w:bodyDiv w:val="1"/>
      <w:marLeft w:val="0"/>
      <w:marRight w:val="0"/>
      <w:marTop w:val="0"/>
      <w:marBottom w:val="0"/>
      <w:divBdr>
        <w:top w:val="none" w:sz="0" w:space="0" w:color="auto"/>
        <w:left w:val="none" w:sz="0" w:space="0" w:color="auto"/>
        <w:bottom w:val="none" w:sz="0" w:space="0" w:color="auto"/>
        <w:right w:val="none" w:sz="0" w:space="0" w:color="auto"/>
      </w:divBdr>
    </w:div>
    <w:div w:id="1412891446">
      <w:bodyDiv w:val="1"/>
      <w:marLeft w:val="0"/>
      <w:marRight w:val="0"/>
      <w:marTop w:val="0"/>
      <w:marBottom w:val="0"/>
      <w:divBdr>
        <w:top w:val="none" w:sz="0" w:space="0" w:color="auto"/>
        <w:left w:val="none" w:sz="0" w:space="0" w:color="auto"/>
        <w:bottom w:val="none" w:sz="0" w:space="0" w:color="auto"/>
        <w:right w:val="none" w:sz="0" w:space="0" w:color="auto"/>
      </w:divBdr>
    </w:div>
    <w:div w:id="1469399691">
      <w:bodyDiv w:val="1"/>
      <w:marLeft w:val="0"/>
      <w:marRight w:val="0"/>
      <w:marTop w:val="0"/>
      <w:marBottom w:val="0"/>
      <w:divBdr>
        <w:top w:val="none" w:sz="0" w:space="0" w:color="auto"/>
        <w:left w:val="none" w:sz="0" w:space="0" w:color="auto"/>
        <w:bottom w:val="none" w:sz="0" w:space="0" w:color="auto"/>
        <w:right w:val="none" w:sz="0" w:space="0" w:color="auto"/>
      </w:divBdr>
    </w:div>
    <w:div w:id="1470636507">
      <w:bodyDiv w:val="1"/>
      <w:marLeft w:val="0"/>
      <w:marRight w:val="0"/>
      <w:marTop w:val="0"/>
      <w:marBottom w:val="0"/>
      <w:divBdr>
        <w:top w:val="none" w:sz="0" w:space="0" w:color="auto"/>
        <w:left w:val="none" w:sz="0" w:space="0" w:color="auto"/>
        <w:bottom w:val="none" w:sz="0" w:space="0" w:color="auto"/>
        <w:right w:val="none" w:sz="0" w:space="0" w:color="auto"/>
      </w:divBdr>
    </w:div>
    <w:div w:id="1548879976">
      <w:bodyDiv w:val="1"/>
      <w:marLeft w:val="0"/>
      <w:marRight w:val="0"/>
      <w:marTop w:val="0"/>
      <w:marBottom w:val="0"/>
      <w:divBdr>
        <w:top w:val="none" w:sz="0" w:space="0" w:color="auto"/>
        <w:left w:val="none" w:sz="0" w:space="0" w:color="auto"/>
        <w:bottom w:val="none" w:sz="0" w:space="0" w:color="auto"/>
        <w:right w:val="none" w:sz="0" w:space="0" w:color="auto"/>
      </w:divBdr>
    </w:div>
    <w:div w:id="1605308762">
      <w:bodyDiv w:val="1"/>
      <w:marLeft w:val="0"/>
      <w:marRight w:val="0"/>
      <w:marTop w:val="0"/>
      <w:marBottom w:val="0"/>
      <w:divBdr>
        <w:top w:val="none" w:sz="0" w:space="0" w:color="auto"/>
        <w:left w:val="none" w:sz="0" w:space="0" w:color="auto"/>
        <w:bottom w:val="none" w:sz="0" w:space="0" w:color="auto"/>
        <w:right w:val="none" w:sz="0" w:space="0" w:color="auto"/>
      </w:divBdr>
    </w:div>
    <w:div w:id="1660959887">
      <w:bodyDiv w:val="1"/>
      <w:marLeft w:val="0"/>
      <w:marRight w:val="0"/>
      <w:marTop w:val="0"/>
      <w:marBottom w:val="0"/>
      <w:divBdr>
        <w:top w:val="none" w:sz="0" w:space="0" w:color="auto"/>
        <w:left w:val="none" w:sz="0" w:space="0" w:color="auto"/>
        <w:bottom w:val="none" w:sz="0" w:space="0" w:color="auto"/>
        <w:right w:val="none" w:sz="0" w:space="0" w:color="auto"/>
      </w:divBdr>
    </w:div>
    <w:div w:id="1666396525">
      <w:bodyDiv w:val="1"/>
      <w:marLeft w:val="0"/>
      <w:marRight w:val="0"/>
      <w:marTop w:val="0"/>
      <w:marBottom w:val="0"/>
      <w:divBdr>
        <w:top w:val="none" w:sz="0" w:space="0" w:color="auto"/>
        <w:left w:val="none" w:sz="0" w:space="0" w:color="auto"/>
        <w:bottom w:val="none" w:sz="0" w:space="0" w:color="auto"/>
        <w:right w:val="none" w:sz="0" w:space="0" w:color="auto"/>
      </w:divBdr>
    </w:div>
    <w:div w:id="1905949506">
      <w:bodyDiv w:val="1"/>
      <w:marLeft w:val="0"/>
      <w:marRight w:val="0"/>
      <w:marTop w:val="0"/>
      <w:marBottom w:val="0"/>
      <w:divBdr>
        <w:top w:val="none" w:sz="0" w:space="0" w:color="auto"/>
        <w:left w:val="none" w:sz="0" w:space="0" w:color="auto"/>
        <w:bottom w:val="none" w:sz="0" w:space="0" w:color="auto"/>
        <w:right w:val="none" w:sz="0" w:space="0" w:color="auto"/>
      </w:divBdr>
    </w:div>
    <w:div w:id="1960525526">
      <w:bodyDiv w:val="1"/>
      <w:marLeft w:val="0"/>
      <w:marRight w:val="0"/>
      <w:marTop w:val="0"/>
      <w:marBottom w:val="0"/>
      <w:divBdr>
        <w:top w:val="none" w:sz="0" w:space="0" w:color="auto"/>
        <w:left w:val="none" w:sz="0" w:space="0" w:color="auto"/>
        <w:bottom w:val="none" w:sz="0" w:space="0" w:color="auto"/>
        <w:right w:val="none" w:sz="0" w:space="0" w:color="auto"/>
      </w:divBdr>
    </w:div>
    <w:div w:id="2091344874">
      <w:bodyDiv w:val="1"/>
      <w:marLeft w:val="0"/>
      <w:marRight w:val="0"/>
      <w:marTop w:val="0"/>
      <w:marBottom w:val="0"/>
      <w:divBdr>
        <w:top w:val="none" w:sz="0" w:space="0" w:color="auto"/>
        <w:left w:val="none" w:sz="0" w:space="0" w:color="auto"/>
        <w:bottom w:val="none" w:sz="0" w:space="0" w:color="auto"/>
        <w:right w:val="none" w:sz="0" w:space="0" w:color="auto"/>
      </w:divBdr>
    </w:div>
    <w:div w:id="2099865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jpe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forms.gle/hSfpfKhsBiB7A22R6"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AD9AD-C90E-44D2-9253-C971C9D43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1379</Words>
  <Characters>7588</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Patricia Cortés Jiménez</dc:creator>
  <cp:keywords/>
  <dc:description/>
  <cp:lastModifiedBy>EDWIN STIVEN  PATIÑO OSPINA</cp:lastModifiedBy>
  <cp:revision>2</cp:revision>
  <cp:lastPrinted>2022-04-23T16:30:00Z</cp:lastPrinted>
  <dcterms:created xsi:type="dcterms:W3CDTF">2025-12-29T22:23:00Z</dcterms:created>
  <dcterms:modified xsi:type="dcterms:W3CDTF">2025-12-29T22:23:00Z</dcterms:modified>
</cp:coreProperties>
</file>