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47421" w14:textId="77777777" w:rsidR="0024346F" w:rsidRDefault="00926281">
      <w:pPr>
        <w:widowControl w:val="0"/>
        <w:tabs>
          <w:tab w:val="center" w:pos="4252"/>
          <w:tab w:val="right" w:pos="8504"/>
        </w:tabs>
        <w:jc w:val="center"/>
        <w:rPr>
          <w:b/>
          <w:bCs/>
          <w:i/>
          <w:iCs/>
        </w:rPr>
      </w:pPr>
      <w:r>
        <w:rPr>
          <w:b/>
          <w:bCs/>
          <w:i/>
          <w:iCs/>
        </w:rPr>
        <w:t>SECRETARIA DISTRITAL DE DESARROLLO ECONÓMICO</w:t>
      </w:r>
    </w:p>
    <w:p w14:paraId="7867F093" w14:textId="77777777" w:rsidR="0024346F" w:rsidRDefault="00926281">
      <w:pPr>
        <w:widowControl w:val="0"/>
        <w:tabs>
          <w:tab w:val="center" w:pos="4252"/>
          <w:tab w:val="right" w:pos="8504"/>
        </w:tabs>
        <w:jc w:val="center"/>
        <w:rPr>
          <w:b/>
          <w:bCs/>
          <w:i/>
          <w:iCs/>
        </w:rPr>
      </w:pPr>
      <w:r>
        <w:rPr>
          <w:b/>
          <w:bCs/>
          <w:i/>
          <w:iCs/>
        </w:rPr>
        <w:t>Informe de ejecución de actividades orden contractual de prestación de servicios persona natural</w:t>
      </w:r>
    </w:p>
    <w:p w14:paraId="46852865" w14:textId="77777777" w:rsidR="0024346F" w:rsidRDefault="0024346F">
      <w:pPr>
        <w:widowControl w:val="0"/>
        <w:tabs>
          <w:tab w:val="center" w:pos="4252"/>
          <w:tab w:val="right" w:pos="8504"/>
        </w:tabs>
        <w:rPr>
          <w:b/>
          <w:bCs/>
          <w:i/>
          <w:iCs/>
        </w:rPr>
      </w:pPr>
    </w:p>
    <w:tbl>
      <w:tblPr>
        <w:tblStyle w:val="aff2"/>
        <w:tblW w:w="1034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1471"/>
        <w:gridCol w:w="883"/>
        <w:gridCol w:w="791"/>
        <w:gridCol w:w="1052"/>
        <w:gridCol w:w="1580"/>
        <w:gridCol w:w="885"/>
        <w:gridCol w:w="28"/>
        <w:gridCol w:w="681"/>
        <w:gridCol w:w="850"/>
      </w:tblGrid>
      <w:tr w:rsidR="0024346F" w14:paraId="15560947" w14:textId="77777777">
        <w:trPr>
          <w:trHeight w:val="321"/>
          <w:jc w:val="center"/>
        </w:trPr>
        <w:tc>
          <w:tcPr>
            <w:tcW w:w="6319"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7D6B813B" w14:textId="77777777" w:rsidR="0024346F" w:rsidRDefault="00926281">
            <w:pPr>
              <w:rPr>
                <w:sz w:val="18"/>
                <w:szCs w:val="18"/>
              </w:rPr>
            </w:pPr>
            <w:r>
              <w:rPr>
                <w:sz w:val="18"/>
                <w:szCs w:val="18"/>
              </w:rPr>
              <w:t>ORDEN CONTRACTUAL DE PRESTACIÓN DE SERVICIOS No.:</w:t>
            </w:r>
          </w:p>
        </w:tc>
        <w:tc>
          <w:tcPr>
            <w:tcW w:w="1580" w:type="dxa"/>
            <w:tcBorders>
              <w:top w:val="single" w:sz="4" w:space="0" w:color="000000"/>
              <w:left w:val="single" w:sz="4" w:space="0" w:color="000000"/>
              <w:bottom w:val="single" w:sz="4" w:space="0" w:color="000000"/>
              <w:right w:val="single" w:sz="4" w:space="0" w:color="000000"/>
            </w:tcBorders>
            <w:vAlign w:val="center"/>
          </w:tcPr>
          <w:p w14:paraId="2049ACC5" w14:textId="77777777" w:rsidR="0024346F" w:rsidRDefault="00926281">
            <w:pPr>
              <w:jc w:val="center"/>
              <w:rPr>
                <w:sz w:val="16"/>
                <w:szCs w:val="16"/>
              </w:rPr>
            </w:pPr>
            <w:bookmarkStart w:id="0" w:name="_heading=h.gjdgxs" w:colFirst="0" w:colLast="0"/>
            <w:bookmarkEnd w:id="0"/>
            <w:r>
              <w:rPr>
                <w:sz w:val="16"/>
                <w:szCs w:val="16"/>
              </w:rPr>
              <w:t>CD-55-2025-4599.</w:t>
            </w:r>
          </w:p>
        </w:tc>
        <w:tc>
          <w:tcPr>
            <w:tcW w:w="91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575D09E" w14:textId="77777777" w:rsidR="0024346F" w:rsidRDefault="00926281">
            <w:pPr>
              <w:jc w:val="center"/>
              <w:rPr>
                <w:sz w:val="18"/>
                <w:szCs w:val="18"/>
              </w:rPr>
            </w:pPr>
            <w:r>
              <w:rPr>
                <w:sz w:val="18"/>
                <w:szCs w:val="18"/>
                <w:shd w:val="clear" w:color="auto" w:fill="F2F2F2"/>
              </w:rPr>
              <w:t>Del Año</w:t>
            </w:r>
            <w:r>
              <w:rPr>
                <w:sz w:val="18"/>
                <w:szCs w:val="18"/>
              </w:rPr>
              <w:t>:</w:t>
            </w:r>
          </w:p>
        </w:tc>
        <w:tc>
          <w:tcPr>
            <w:tcW w:w="1531" w:type="dxa"/>
            <w:gridSpan w:val="2"/>
            <w:tcBorders>
              <w:top w:val="single" w:sz="4" w:space="0" w:color="000000"/>
              <w:left w:val="single" w:sz="4" w:space="0" w:color="000000"/>
              <w:bottom w:val="single" w:sz="4" w:space="0" w:color="000000"/>
              <w:right w:val="single" w:sz="4" w:space="0" w:color="000000"/>
            </w:tcBorders>
            <w:vAlign w:val="center"/>
          </w:tcPr>
          <w:p w14:paraId="53D10913" w14:textId="77777777" w:rsidR="0024346F" w:rsidRDefault="00926281">
            <w:pPr>
              <w:jc w:val="center"/>
              <w:rPr>
                <w:sz w:val="18"/>
                <w:szCs w:val="18"/>
              </w:rPr>
            </w:pPr>
            <w:r>
              <w:rPr>
                <w:sz w:val="18"/>
                <w:szCs w:val="18"/>
              </w:rPr>
              <w:t>2025</w:t>
            </w:r>
          </w:p>
        </w:tc>
      </w:tr>
      <w:tr w:rsidR="0024346F" w14:paraId="0E7F0003" w14:textId="77777777">
        <w:trPr>
          <w:trHeight w:val="344"/>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AEA76F" w14:textId="77777777" w:rsidR="0024346F" w:rsidRDefault="00926281">
            <w:pPr>
              <w:rPr>
                <w:sz w:val="18"/>
                <w:szCs w:val="18"/>
              </w:rPr>
            </w:pPr>
            <w:r>
              <w:rPr>
                <w:sz w:val="18"/>
                <w:szCs w:val="18"/>
              </w:rPr>
              <w:t>CONTRATISTA:</w:t>
            </w:r>
          </w:p>
        </w:tc>
        <w:tc>
          <w:tcPr>
            <w:tcW w:w="4197" w:type="dxa"/>
            <w:gridSpan w:val="4"/>
            <w:tcBorders>
              <w:top w:val="single" w:sz="4" w:space="0" w:color="000000"/>
              <w:left w:val="single" w:sz="4" w:space="0" w:color="000000"/>
              <w:bottom w:val="single" w:sz="4" w:space="0" w:color="000000"/>
              <w:right w:val="single" w:sz="4" w:space="0" w:color="000000"/>
            </w:tcBorders>
            <w:vAlign w:val="center"/>
          </w:tcPr>
          <w:p w14:paraId="675A2177" w14:textId="77777777" w:rsidR="0024346F" w:rsidRDefault="00926281">
            <w:pPr>
              <w:rPr>
                <w:sz w:val="18"/>
                <w:szCs w:val="18"/>
              </w:rPr>
            </w:pPr>
            <w:r>
              <w:rPr>
                <w:sz w:val="18"/>
                <w:szCs w:val="18"/>
              </w:rPr>
              <w:t>VANESA LINDA CUBAS RIVERA</w:t>
            </w:r>
          </w:p>
        </w:tc>
        <w:tc>
          <w:tcPr>
            <w:tcW w:w="15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C2D1C3" w14:textId="77777777" w:rsidR="0024346F" w:rsidRDefault="00926281">
            <w:pPr>
              <w:rPr>
                <w:sz w:val="18"/>
                <w:szCs w:val="18"/>
              </w:rPr>
            </w:pPr>
            <w:r>
              <w:rPr>
                <w:sz w:val="18"/>
                <w:szCs w:val="18"/>
              </w:rPr>
              <w:t>C.C. / C.E. No.:</w:t>
            </w:r>
          </w:p>
        </w:tc>
        <w:tc>
          <w:tcPr>
            <w:tcW w:w="2444" w:type="dxa"/>
            <w:gridSpan w:val="4"/>
            <w:tcBorders>
              <w:top w:val="single" w:sz="4" w:space="0" w:color="000000"/>
              <w:left w:val="single" w:sz="4" w:space="0" w:color="000000"/>
              <w:bottom w:val="single" w:sz="4" w:space="0" w:color="000000"/>
              <w:right w:val="single" w:sz="4" w:space="0" w:color="000000"/>
            </w:tcBorders>
            <w:vAlign w:val="center"/>
          </w:tcPr>
          <w:p w14:paraId="57F5DF29" w14:textId="77777777" w:rsidR="0024346F" w:rsidRDefault="00926281">
            <w:pPr>
              <w:jc w:val="center"/>
              <w:rPr>
                <w:sz w:val="18"/>
                <w:szCs w:val="18"/>
              </w:rPr>
            </w:pPr>
            <w:r>
              <w:rPr>
                <w:sz w:val="18"/>
                <w:szCs w:val="18"/>
              </w:rPr>
              <w:t>1140895821</w:t>
            </w:r>
          </w:p>
        </w:tc>
      </w:tr>
      <w:tr w:rsidR="0024346F" w14:paraId="76CE9D33" w14:textId="77777777">
        <w:trPr>
          <w:trHeight w:val="344"/>
          <w:jc w:val="center"/>
        </w:trPr>
        <w:tc>
          <w:tcPr>
            <w:tcW w:w="21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9303DF2" w14:textId="77777777" w:rsidR="0024346F" w:rsidRDefault="00926281">
            <w:pPr>
              <w:jc w:val="both"/>
              <w:rPr>
                <w:sz w:val="18"/>
                <w:szCs w:val="18"/>
              </w:rPr>
            </w:pPr>
            <w:r>
              <w:rPr>
                <w:sz w:val="18"/>
                <w:szCs w:val="18"/>
              </w:rPr>
              <w:t>No DE INFORMES PACTADOS</w:t>
            </w:r>
          </w:p>
        </w:tc>
        <w:tc>
          <w:tcPr>
            <w:tcW w:w="4197" w:type="dxa"/>
            <w:gridSpan w:val="4"/>
            <w:tcBorders>
              <w:top w:val="single" w:sz="4" w:space="0" w:color="000000"/>
              <w:left w:val="single" w:sz="4" w:space="0" w:color="000000"/>
              <w:bottom w:val="single" w:sz="4" w:space="0" w:color="000000"/>
              <w:right w:val="single" w:sz="4" w:space="0" w:color="000000"/>
            </w:tcBorders>
            <w:vAlign w:val="center"/>
          </w:tcPr>
          <w:p w14:paraId="0AC53200" w14:textId="77777777" w:rsidR="0024346F" w:rsidRDefault="00926281">
            <w:pPr>
              <w:jc w:val="center"/>
              <w:rPr>
                <w:sz w:val="18"/>
                <w:szCs w:val="18"/>
              </w:rPr>
            </w:pPr>
            <w:r>
              <w:rPr>
                <w:sz w:val="18"/>
                <w:szCs w:val="18"/>
              </w:rPr>
              <w:t>6</w:t>
            </w:r>
          </w:p>
        </w:tc>
        <w:tc>
          <w:tcPr>
            <w:tcW w:w="1580" w:type="dxa"/>
            <w:tcBorders>
              <w:top w:val="single" w:sz="4" w:space="0" w:color="000000"/>
              <w:left w:val="single" w:sz="4" w:space="0" w:color="000000"/>
              <w:bottom w:val="single" w:sz="4" w:space="0" w:color="000000"/>
              <w:right w:val="single" w:sz="4" w:space="0" w:color="000000"/>
            </w:tcBorders>
            <w:vAlign w:val="center"/>
          </w:tcPr>
          <w:p w14:paraId="4A1BEF9C" w14:textId="77777777" w:rsidR="0024346F" w:rsidRDefault="00926281">
            <w:pPr>
              <w:rPr>
                <w:sz w:val="18"/>
                <w:szCs w:val="18"/>
              </w:rPr>
            </w:pPr>
            <w:r>
              <w:rPr>
                <w:sz w:val="18"/>
                <w:szCs w:val="18"/>
              </w:rPr>
              <w:t>No DE INFORME</w:t>
            </w:r>
          </w:p>
        </w:tc>
        <w:tc>
          <w:tcPr>
            <w:tcW w:w="2444" w:type="dxa"/>
            <w:gridSpan w:val="4"/>
            <w:tcBorders>
              <w:top w:val="single" w:sz="4" w:space="0" w:color="000000"/>
              <w:left w:val="single" w:sz="4" w:space="0" w:color="000000"/>
              <w:bottom w:val="single" w:sz="4" w:space="0" w:color="000000"/>
              <w:right w:val="single" w:sz="4" w:space="0" w:color="000000"/>
            </w:tcBorders>
            <w:vAlign w:val="center"/>
          </w:tcPr>
          <w:p w14:paraId="2CC403B2" w14:textId="77777777" w:rsidR="0024346F" w:rsidRDefault="00926281">
            <w:pPr>
              <w:jc w:val="center"/>
              <w:rPr>
                <w:sz w:val="18"/>
                <w:szCs w:val="18"/>
              </w:rPr>
            </w:pPr>
            <w:r>
              <w:rPr>
                <w:sz w:val="18"/>
                <w:szCs w:val="18"/>
              </w:rPr>
              <w:t>6</w:t>
            </w:r>
            <w:r>
              <w:rPr>
                <w:color w:val="000000"/>
                <w:sz w:val="18"/>
                <w:szCs w:val="18"/>
              </w:rPr>
              <w:t xml:space="preserve"> de </w:t>
            </w:r>
            <w:r>
              <w:rPr>
                <w:sz w:val="18"/>
                <w:szCs w:val="18"/>
              </w:rPr>
              <w:t>6</w:t>
            </w:r>
          </w:p>
        </w:tc>
      </w:tr>
      <w:tr w:rsidR="0024346F" w14:paraId="4C8C2C65" w14:textId="77777777">
        <w:trPr>
          <w:trHeight w:val="205"/>
          <w:jc w:val="center"/>
        </w:trPr>
        <w:tc>
          <w:tcPr>
            <w:tcW w:w="2122" w:type="dxa"/>
            <w:vMerge w:val="restart"/>
            <w:tcBorders>
              <w:top w:val="single" w:sz="4" w:space="0" w:color="000000"/>
              <w:left w:val="single" w:sz="4" w:space="0" w:color="000000"/>
              <w:right w:val="single" w:sz="4" w:space="0" w:color="000000"/>
            </w:tcBorders>
            <w:shd w:val="clear" w:color="auto" w:fill="F2F2F2"/>
            <w:vAlign w:val="center"/>
          </w:tcPr>
          <w:p w14:paraId="6F71B00D" w14:textId="77777777" w:rsidR="0024346F" w:rsidRDefault="00926281">
            <w:pPr>
              <w:spacing w:line="336" w:lineRule="auto"/>
              <w:jc w:val="center"/>
              <w:rPr>
                <w:sz w:val="18"/>
                <w:szCs w:val="18"/>
              </w:rPr>
            </w:pPr>
            <w:r>
              <w:rPr>
                <w:sz w:val="18"/>
                <w:szCs w:val="18"/>
              </w:rPr>
              <w:t>PERIODO DEL INFORME:</w:t>
            </w:r>
          </w:p>
        </w:tc>
        <w:tc>
          <w:tcPr>
            <w:tcW w:w="1471" w:type="dxa"/>
            <w:vMerge w:val="restart"/>
            <w:tcBorders>
              <w:top w:val="single" w:sz="4" w:space="0" w:color="000000"/>
              <w:left w:val="single" w:sz="4" w:space="0" w:color="000000"/>
              <w:right w:val="single" w:sz="4" w:space="0" w:color="000000"/>
            </w:tcBorders>
            <w:shd w:val="clear" w:color="auto" w:fill="F2F2F2"/>
            <w:vAlign w:val="center"/>
          </w:tcPr>
          <w:p w14:paraId="777BCCBE" w14:textId="77777777" w:rsidR="0024346F" w:rsidRDefault="00926281">
            <w:pPr>
              <w:jc w:val="center"/>
              <w:rPr>
                <w:sz w:val="18"/>
                <w:szCs w:val="18"/>
              </w:rPr>
            </w:pPr>
            <w:r>
              <w:rPr>
                <w:sz w:val="18"/>
                <w:szCs w:val="18"/>
              </w:rPr>
              <w:t>Desde:</w:t>
            </w:r>
          </w:p>
        </w:tc>
        <w:tc>
          <w:tcPr>
            <w:tcW w:w="883" w:type="dxa"/>
            <w:tcBorders>
              <w:top w:val="single" w:sz="4" w:space="0" w:color="000000"/>
              <w:left w:val="single" w:sz="4" w:space="0" w:color="000000"/>
              <w:bottom w:val="single" w:sz="4" w:space="0" w:color="000000"/>
              <w:right w:val="single" w:sz="4" w:space="0" w:color="000000"/>
            </w:tcBorders>
            <w:vAlign w:val="center"/>
          </w:tcPr>
          <w:p w14:paraId="636A9620" w14:textId="77777777" w:rsidR="0024346F" w:rsidRDefault="00926281">
            <w:pPr>
              <w:jc w:val="center"/>
              <w:rPr>
                <w:color w:val="4F81BD"/>
                <w:sz w:val="18"/>
                <w:szCs w:val="18"/>
              </w:rPr>
            </w:pPr>
            <w:r>
              <w:rPr>
                <w:color w:val="4F81BD"/>
                <w:sz w:val="18"/>
                <w:szCs w:val="18"/>
              </w:rPr>
              <w:t>26</w:t>
            </w:r>
          </w:p>
        </w:tc>
        <w:tc>
          <w:tcPr>
            <w:tcW w:w="791" w:type="dxa"/>
            <w:tcBorders>
              <w:top w:val="single" w:sz="4" w:space="0" w:color="000000"/>
              <w:left w:val="single" w:sz="4" w:space="0" w:color="000000"/>
              <w:bottom w:val="single" w:sz="4" w:space="0" w:color="000000"/>
              <w:right w:val="single" w:sz="4" w:space="0" w:color="000000"/>
            </w:tcBorders>
            <w:vAlign w:val="center"/>
          </w:tcPr>
          <w:p w14:paraId="0B0E2245" w14:textId="77777777" w:rsidR="0024346F" w:rsidRDefault="00926281">
            <w:pPr>
              <w:jc w:val="center"/>
              <w:rPr>
                <w:color w:val="4F81BD"/>
                <w:sz w:val="18"/>
                <w:szCs w:val="18"/>
              </w:rPr>
            </w:pPr>
            <w:r>
              <w:rPr>
                <w:color w:val="4F81BD"/>
                <w:sz w:val="18"/>
                <w:szCs w:val="18"/>
              </w:rPr>
              <w:t>11</w:t>
            </w:r>
          </w:p>
        </w:tc>
        <w:tc>
          <w:tcPr>
            <w:tcW w:w="1052" w:type="dxa"/>
            <w:tcBorders>
              <w:top w:val="single" w:sz="4" w:space="0" w:color="000000"/>
              <w:left w:val="single" w:sz="4" w:space="0" w:color="000000"/>
              <w:bottom w:val="single" w:sz="4" w:space="0" w:color="000000"/>
              <w:right w:val="single" w:sz="4" w:space="0" w:color="000000"/>
            </w:tcBorders>
            <w:vAlign w:val="center"/>
          </w:tcPr>
          <w:p w14:paraId="38455FF9" w14:textId="77777777" w:rsidR="0024346F" w:rsidRDefault="00926281">
            <w:pPr>
              <w:jc w:val="center"/>
              <w:rPr>
                <w:color w:val="4F81BD"/>
                <w:sz w:val="18"/>
                <w:szCs w:val="18"/>
              </w:rPr>
            </w:pPr>
            <w:r>
              <w:rPr>
                <w:color w:val="4F81BD"/>
                <w:sz w:val="18"/>
                <w:szCs w:val="18"/>
              </w:rPr>
              <w:t>2025</w:t>
            </w:r>
          </w:p>
        </w:tc>
        <w:tc>
          <w:tcPr>
            <w:tcW w:w="1580" w:type="dxa"/>
            <w:vMerge w:val="restart"/>
            <w:tcBorders>
              <w:top w:val="single" w:sz="4" w:space="0" w:color="000000"/>
              <w:left w:val="single" w:sz="4" w:space="0" w:color="000000"/>
              <w:right w:val="single" w:sz="4" w:space="0" w:color="000000"/>
            </w:tcBorders>
            <w:shd w:val="clear" w:color="auto" w:fill="F2F2F2"/>
            <w:vAlign w:val="center"/>
          </w:tcPr>
          <w:p w14:paraId="587FA20E" w14:textId="77777777" w:rsidR="0024346F" w:rsidRDefault="00926281">
            <w:pPr>
              <w:jc w:val="center"/>
              <w:rPr>
                <w:sz w:val="18"/>
                <w:szCs w:val="18"/>
              </w:rPr>
            </w:pPr>
            <w:r>
              <w:rPr>
                <w:sz w:val="18"/>
                <w:szCs w:val="18"/>
              </w:rPr>
              <w:t>Hasta:</w:t>
            </w:r>
          </w:p>
        </w:tc>
        <w:tc>
          <w:tcPr>
            <w:tcW w:w="885" w:type="dxa"/>
            <w:tcBorders>
              <w:top w:val="single" w:sz="4" w:space="0" w:color="000000"/>
              <w:left w:val="single" w:sz="4" w:space="0" w:color="000000"/>
              <w:bottom w:val="single" w:sz="4" w:space="0" w:color="000000"/>
              <w:right w:val="single" w:sz="4" w:space="0" w:color="000000"/>
            </w:tcBorders>
            <w:vAlign w:val="center"/>
          </w:tcPr>
          <w:p w14:paraId="3378E1AE" w14:textId="77777777" w:rsidR="0024346F" w:rsidRDefault="00926281">
            <w:pPr>
              <w:jc w:val="center"/>
              <w:rPr>
                <w:color w:val="4F81BD"/>
                <w:sz w:val="18"/>
                <w:szCs w:val="18"/>
              </w:rPr>
            </w:pPr>
            <w:r>
              <w:rPr>
                <w:color w:val="4F81BD"/>
                <w:sz w:val="18"/>
                <w:szCs w:val="18"/>
              </w:rPr>
              <w:t>25</w:t>
            </w: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F76ADF2" w14:textId="77777777" w:rsidR="0024346F" w:rsidRDefault="00926281">
            <w:pPr>
              <w:jc w:val="center"/>
              <w:rPr>
                <w:color w:val="4F81BD"/>
                <w:sz w:val="18"/>
                <w:szCs w:val="18"/>
              </w:rPr>
            </w:pPr>
            <w:r>
              <w:rPr>
                <w:color w:val="4F81BD"/>
                <w:sz w:val="18"/>
                <w:szCs w:val="18"/>
              </w:rPr>
              <w:t>12</w:t>
            </w:r>
          </w:p>
        </w:tc>
        <w:tc>
          <w:tcPr>
            <w:tcW w:w="850" w:type="dxa"/>
            <w:tcBorders>
              <w:top w:val="single" w:sz="4" w:space="0" w:color="000000"/>
              <w:left w:val="single" w:sz="4" w:space="0" w:color="000000"/>
              <w:bottom w:val="single" w:sz="4" w:space="0" w:color="000000"/>
              <w:right w:val="single" w:sz="4" w:space="0" w:color="000000"/>
            </w:tcBorders>
            <w:vAlign w:val="center"/>
          </w:tcPr>
          <w:p w14:paraId="46FBFFAB" w14:textId="77777777" w:rsidR="0024346F" w:rsidRDefault="00926281">
            <w:pPr>
              <w:jc w:val="center"/>
              <w:rPr>
                <w:color w:val="4F81BD"/>
                <w:sz w:val="18"/>
                <w:szCs w:val="18"/>
              </w:rPr>
            </w:pPr>
            <w:r>
              <w:rPr>
                <w:color w:val="4F81BD"/>
                <w:sz w:val="18"/>
                <w:szCs w:val="18"/>
              </w:rPr>
              <w:t>2025</w:t>
            </w:r>
          </w:p>
        </w:tc>
      </w:tr>
      <w:tr w:rsidR="0024346F" w14:paraId="58FA4D00" w14:textId="77777777">
        <w:trPr>
          <w:trHeight w:val="204"/>
          <w:jc w:val="center"/>
        </w:trPr>
        <w:tc>
          <w:tcPr>
            <w:tcW w:w="2122" w:type="dxa"/>
            <w:vMerge/>
            <w:tcBorders>
              <w:top w:val="single" w:sz="4" w:space="0" w:color="000000"/>
              <w:left w:val="single" w:sz="4" w:space="0" w:color="000000"/>
              <w:right w:val="single" w:sz="4" w:space="0" w:color="000000"/>
            </w:tcBorders>
            <w:shd w:val="clear" w:color="auto" w:fill="F2F2F2"/>
            <w:vAlign w:val="center"/>
          </w:tcPr>
          <w:p w14:paraId="38900066" w14:textId="77777777" w:rsidR="0024346F" w:rsidRDefault="0024346F">
            <w:pPr>
              <w:widowControl w:val="0"/>
              <w:pBdr>
                <w:top w:val="nil"/>
                <w:left w:val="nil"/>
                <w:bottom w:val="nil"/>
                <w:right w:val="nil"/>
                <w:between w:val="nil"/>
              </w:pBdr>
              <w:spacing w:line="276" w:lineRule="auto"/>
              <w:rPr>
                <w:color w:val="4F81BD"/>
                <w:sz w:val="18"/>
                <w:szCs w:val="18"/>
              </w:rPr>
            </w:pPr>
          </w:p>
        </w:tc>
        <w:tc>
          <w:tcPr>
            <w:tcW w:w="1471" w:type="dxa"/>
            <w:vMerge/>
            <w:tcBorders>
              <w:top w:val="single" w:sz="4" w:space="0" w:color="000000"/>
              <w:left w:val="single" w:sz="4" w:space="0" w:color="000000"/>
              <w:right w:val="single" w:sz="4" w:space="0" w:color="000000"/>
            </w:tcBorders>
            <w:shd w:val="clear" w:color="auto" w:fill="F2F2F2"/>
            <w:vAlign w:val="center"/>
          </w:tcPr>
          <w:p w14:paraId="076C1D81" w14:textId="77777777" w:rsidR="0024346F" w:rsidRDefault="0024346F">
            <w:pPr>
              <w:widowControl w:val="0"/>
              <w:pBdr>
                <w:top w:val="nil"/>
                <w:left w:val="nil"/>
                <w:bottom w:val="nil"/>
                <w:right w:val="nil"/>
                <w:between w:val="nil"/>
              </w:pBdr>
              <w:spacing w:line="276" w:lineRule="auto"/>
              <w:rPr>
                <w:color w:val="4F81BD"/>
                <w:sz w:val="18"/>
                <w:szCs w:val="18"/>
              </w:rPr>
            </w:pPr>
          </w:p>
        </w:tc>
        <w:tc>
          <w:tcPr>
            <w:tcW w:w="883" w:type="dxa"/>
            <w:tcBorders>
              <w:top w:val="nil"/>
              <w:left w:val="single" w:sz="4" w:space="0" w:color="000000"/>
              <w:bottom w:val="single" w:sz="4" w:space="0" w:color="000000"/>
              <w:right w:val="single" w:sz="4" w:space="0" w:color="000000"/>
            </w:tcBorders>
            <w:shd w:val="clear" w:color="auto" w:fill="F2F2F2"/>
            <w:vAlign w:val="center"/>
          </w:tcPr>
          <w:p w14:paraId="59B4862C" w14:textId="77777777" w:rsidR="0024346F" w:rsidRDefault="00926281">
            <w:pPr>
              <w:widowControl w:val="0"/>
              <w:spacing w:before="60"/>
              <w:jc w:val="center"/>
              <w:rPr>
                <w:sz w:val="18"/>
                <w:szCs w:val="18"/>
              </w:rPr>
            </w:pPr>
            <w:r>
              <w:rPr>
                <w:sz w:val="18"/>
                <w:szCs w:val="18"/>
              </w:rPr>
              <w:t>Día</w:t>
            </w:r>
          </w:p>
        </w:tc>
        <w:tc>
          <w:tcPr>
            <w:tcW w:w="791" w:type="dxa"/>
            <w:tcBorders>
              <w:top w:val="nil"/>
              <w:left w:val="single" w:sz="4" w:space="0" w:color="000000"/>
              <w:bottom w:val="single" w:sz="4" w:space="0" w:color="000000"/>
              <w:right w:val="single" w:sz="4" w:space="0" w:color="000000"/>
            </w:tcBorders>
            <w:shd w:val="clear" w:color="auto" w:fill="F2F2F2"/>
            <w:vAlign w:val="center"/>
          </w:tcPr>
          <w:p w14:paraId="7D8C3B8B" w14:textId="77777777" w:rsidR="0024346F" w:rsidRDefault="00926281">
            <w:pPr>
              <w:widowControl w:val="0"/>
              <w:spacing w:before="60"/>
              <w:jc w:val="center"/>
              <w:rPr>
                <w:sz w:val="18"/>
                <w:szCs w:val="18"/>
              </w:rPr>
            </w:pPr>
            <w:r>
              <w:rPr>
                <w:sz w:val="18"/>
                <w:szCs w:val="18"/>
              </w:rPr>
              <w:t xml:space="preserve"> Mes</w:t>
            </w:r>
          </w:p>
        </w:tc>
        <w:tc>
          <w:tcPr>
            <w:tcW w:w="1052" w:type="dxa"/>
            <w:tcBorders>
              <w:top w:val="nil"/>
              <w:left w:val="single" w:sz="4" w:space="0" w:color="000000"/>
              <w:bottom w:val="single" w:sz="4" w:space="0" w:color="000000"/>
              <w:right w:val="single" w:sz="4" w:space="0" w:color="000000"/>
            </w:tcBorders>
            <w:shd w:val="clear" w:color="auto" w:fill="F2F2F2"/>
            <w:vAlign w:val="center"/>
          </w:tcPr>
          <w:p w14:paraId="07D5437A" w14:textId="77777777" w:rsidR="0024346F" w:rsidRDefault="00926281">
            <w:pPr>
              <w:widowControl w:val="0"/>
              <w:spacing w:before="60"/>
              <w:jc w:val="center"/>
              <w:rPr>
                <w:sz w:val="18"/>
                <w:szCs w:val="18"/>
              </w:rPr>
            </w:pPr>
            <w:r>
              <w:rPr>
                <w:sz w:val="18"/>
                <w:szCs w:val="18"/>
              </w:rPr>
              <w:t>Año</w:t>
            </w:r>
          </w:p>
        </w:tc>
        <w:tc>
          <w:tcPr>
            <w:tcW w:w="1580" w:type="dxa"/>
            <w:vMerge/>
            <w:tcBorders>
              <w:top w:val="single" w:sz="4" w:space="0" w:color="000000"/>
              <w:left w:val="single" w:sz="4" w:space="0" w:color="000000"/>
              <w:right w:val="single" w:sz="4" w:space="0" w:color="000000"/>
            </w:tcBorders>
            <w:shd w:val="clear" w:color="auto" w:fill="F2F2F2"/>
            <w:vAlign w:val="center"/>
          </w:tcPr>
          <w:p w14:paraId="1B8A5C17" w14:textId="77777777" w:rsidR="0024346F" w:rsidRDefault="0024346F">
            <w:pPr>
              <w:widowControl w:val="0"/>
              <w:pBdr>
                <w:top w:val="nil"/>
                <w:left w:val="nil"/>
                <w:bottom w:val="nil"/>
                <w:right w:val="nil"/>
                <w:between w:val="nil"/>
              </w:pBdr>
              <w:spacing w:line="276" w:lineRule="auto"/>
              <w:rPr>
                <w:sz w:val="18"/>
                <w:szCs w:val="18"/>
              </w:rPr>
            </w:pPr>
          </w:p>
        </w:tc>
        <w:tc>
          <w:tcPr>
            <w:tcW w:w="88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5FB9DBF" w14:textId="77777777" w:rsidR="0024346F" w:rsidRDefault="00926281">
            <w:pPr>
              <w:widowControl w:val="0"/>
              <w:spacing w:before="60"/>
              <w:jc w:val="center"/>
              <w:rPr>
                <w:sz w:val="18"/>
                <w:szCs w:val="18"/>
              </w:rPr>
            </w:pPr>
            <w:r>
              <w:rPr>
                <w:sz w:val="18"/>
                <w:szCs w:val="18"/>
              </w:rPr>
              <w:t>Día</w:t>
            </w:r>
          </w:p>
        </w:tc>
        <w:tc>
          <w:tcPr>
            <w:tcW w:w="70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0DF757D" w14:textId="77777777" w:rsidR="0024346F" w:rsidRDefault="00926281">
            <w:pPr>
              <w:widowControl w:val="0"/>
              <w:spacing w:before="60"/>
              <w:jc w:val="center"/>
              <w:rPr>
                <w:sz w:val="18"/>
                <w:szCs w:val="18"/>
              </w:rPr>
            </w:pPr>
            <w:r>
              <w:rPr>
                <w:sz w:val="18"/>
                <w:szCs w:val="18"/>
              </w:rPr>
              <w:t>Mes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AB12BA" w14:textId="77777777" w:rsidR="0024346F" w:rsidRDefault="00926281">
            <w:pPr>
              <w:widowControl w:val="0"/>
              <w:spacing w:before="60"/>
              <w:jc w:val="center"/>
              <w:rPr>
                <w:sz w:val="18"/>
                <w:szCs w:val="18"/>
              </w:rPr>
            </w:pPr>
            <w:r>
              <w:rPr>
                <w:sz w:val="18"/>
                <w:szCs w:val="18"/>
              </w:rPr>
              <w:t>Año</w:t>
            </w:r>
          </w:p>
        </w:tc>
      </w:tr>
    </w:tbl>
    <w:p w14:paraId="1568D444" w14:textId="77777777" w:rsidR="0024346F" w:rsidRDefault="00926281">
      <w:pPr>
        <w:widowControl w:val="0"/>
        <w:numPr>
          <w:ilvl w:val="0"/>
          <w:numId w:val="1"/>
        </w:numPr>
        <w:ind w:left="284"/>
        <w:rPr>
          <w:b/>
          <w:bCs/>
          <w:sz w:val="20"/>
          <w:szCs w:val="20"/>
        </w:rPr>
      </w:pPr>
      <w:r>
        <w:rPr>
          <w:b/>
          <w:bCs/>
          <w:sz w:val="20"/>
          <w:szCs w:val="20"/>
        </w:rPr>
        <w:t xml:space="preserve">INFORMACIÓN GENERAL DEL PROYECTO </w:t>
      </w:r>
    </w:p>
    <w:p w14:paraId="71A3F151" w14:textId="77777777" w:rsidR="0024346F" w:rsidRDefault="00926281">
      <w:pPr>
        <w:widowControl w:val="0"/>
        <w:tabs>
          <w:tab w:val="left" w:pos="1320"/>
        </w:tabs>
        <w:ind w:left="360"/>
        <w:rPr>
          <w:rFonts w:ascii="Arial" w:eastAsia="Arial" w:hAnsi="Arial" w:cs="Arial"/>
        </w:rPr>
      </w:pPr>
      <w:r>
        <w:rPr>
          <w:rFonts w:ascii="Arial" w:eastAsia="Arial" w:hAnsi="Arial" w:cs="Arial"/>
        </w:rPr>
        <w:tab/>
      </w:r>
    </w:p>
    <w:tbl>
      <w:tblPr>
        <w:tblStyle w:val="aff3"/>
        <w:tblW w:w="8915" w:type="dxa"/>
        <w:jc w:val="center"/>
        <w:tblInd w:w="0" w:type="dxa"/>
        <w:tblLayout w:type="fixed"/>
        <w:tblLook w:val="0400" w:firstRow="0" w:lastRow="0" w:firstColumn="0" w:lastColumn="0" w:noHBand="0" w:noVBand="1"/>
      </w:tblPr>
      <w:tblGrid>
        <w:gridCol w:w="1062"/>
        <w:gridCol w:w="519"/>
        <w:gridCol w:w="341"/>
        <w:gridCol w:w="617"/>
        <w:gridCol w:w="512"/>
        <w:gridCol w:w="178"/>
        <w:gridCol w:w="692"/>
        <w:gridCol w:w="2544"/>
        <w:gridCol w:w="859"/>
        <w:gridCol w:w="701"/>
        <w:gridCol w:w="890"/>
      </w:tblGrid>
      <w:tr w:rsidR="0024346F" w14:paraId="6EF60144" w14:textId="77777777">
        <w:trPr>
          <w:cantSplit/>
          <w:trHeight w:val="277"/>
          <w:jc w:val="center"/>
        </w:trPr>
        <w:tc>
          <w:tcPr>
            <w:tcW w:w="1581" w:type="dxa"/>
            <w:gridSpan w:val="2"/>
            <w:tcBorders>
              <w:top w:val="single" w:sz="4" w:space="0" w:color="000000"/>
              <w:left w:val="single" w:sz="4" w:space="0" w:color="000000"/>
              <w:bottom w:val="single" w:sz="4" w:space="0" w:color="000000"/>
              <w:right w:val="single" w:sz="4" w:space="0" w:color="000000"/>
            </w:tcBorders>
            <w:shd w:val="clear" w:color="auto" w:fill="F2F2F2"/>
          </w:tcPr>
          <w:p w14:paraId="396DAE9B" w14:textId="77777777" w:rsidR="0024346F" w:rsidRDefault="00926281">
            <w:pPr>
              <w:widowControl w:val="0"/>
              <w:jc w:val="center"/>
              <w:rPr>
                <w:sz w:val="18"/>
                <w:szCs w:val="18"/>
              </w:rPr>
            </w:pPr>
            <w:r>
              <w:rPr>
                <w:sz w:val="18"/>
                <w:szCs w:val="18"/>
              </w:rPr>
              <w:t>PROYECTO VINCULADO A LA CONTRATACIÓN</w:t>
            </w:r>
          </w:p>
        </w:tc>
        <w:tc>
          <w:tcPr>
            <w:tcW w:w="5743"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3FD045A7" w14:textId="77777777" w:rsidR="0024346F" w:rsidRDefault="00926281">
            <w:pPr>
              <w:widowControl w:val="0"/>
              <w:rPr>
                <w:sz w:val="18"/>
                <w:szCs w:val="18"/>
              </w:rPr>
            </w:pPr>
            <w:r>
              <w:rPr>
                <w:sz w:val="18"/>
                <w:szCs w:val="18"/>
              </w:rPr>
              <w:t>Consolidación de estrategias innovadoras para el trabajo en la ciudad de Barranquilla.</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340CED3D" w14:textId="77777777" w:rsidR="0024346F" w:rsidRDefault="00926281">
            <w:pPr>
              <w:widowControl w:val="0"/>
              <w:rPr>
                <w:sz w:val="18"/>
                <w:szCs w:val="18"/>
              </w:rPr>
            </w:pPr>
            <w:r>
              <w:rPr>
                <w:sz w:val="18"/>
                <w:szCs w:val="18"/>
              </w:rPr>
              <w:t>BPIN:</w:t>
            </w:r>
            <w:r>
              <w:rPr>
                <w:rFonts w:ascii="Arial" w:eastAsia="Arial" w:hAnsi="Arial" w:cs="Arial"/>
              </w:rPr>
              <w:t xml:space="preserve"> </w:t>
            </w:r>
            <w:r>
              <w:rPr>
                <w:sz w:val="18"/>
                <w:szCs w:val="18"/>
              </w:rPr>
              <w:t>2024080010119</w:t>
            </w:r>
          </w:p>
        </w:tc>
      </w:tr>
      <w:tr w:rsidR="0024346F" w14:paraId="40A4D7DB" w14:textId="77777777">
        <w:trPr>
          <w:cantSplit/>
          <w:trHeight w:val="613"/>
          <w:jc w:val="center"/>
        </w:trPr>
        <w:tc>
          <w:tcPr>
            <w:tcW w:w="1581" w:type="dxa"/>
            <w:gridSpan w:val="2"/>
            <w:vMerge w:val="restart"/>
            <w:tcBorders>
              <w:top w:val="single" w:sz="4" w:space="0" w:color="000000"/>
              <w:left w:val="single" w:sz="4" w:space="0" w:color="000000"/>
              <w:right w:val="single" w:sz="4" w:space="0" w:color="000000"/>
            </w:tcBorders>
            <w:shd w:val="clear" w:color="auto" w:fill="F2F2F2"/>
          </w:tcPr>
          <w:p w14:paraId="6E9B922C" w14:textId="77777777" w:rsidR="0024346F" w:rsidRDefault="0024346F">
            <w:pPr>
              <w:widowControl w:val="0"/>
              <w:jc w:val="center"/>
              <w:rPr>
                <w:sz w:val="18"/>
                <w:szCs w:val="18"/>
              </w:rPr>
            </w:pPr>
          </w:p>
          <w:p w14:paraId="6143A794" w14:textId="77777777" w:rsidR="0024346F" w:rsidRDefault="0024346F">
            <w:pPr>
              <w:widowControl w:val="0"/>
              <w:jc w:val="center"/>
              <w:rPr>
                <w:sz w:val="18"/>
                <w:szCs w:val="18"/>
              </w:rPr>
            </w:pPr>
          </w:p>
          <w:p w14:paraId="7B80D3DF" w14:textId="77777777" w:rsidR="0024346F" w:rsidRDefault="00926281">
            <w:pPr>
              <w:widowControl w:val="0"/>
              <w:jc w:val="center"/>
              <w:rPr>
                <w:sz w:val="18"/>
                <w:szCs w:val="18"/>
              </w:rPr>
            </w:pPr>
            <w:r>
              <w:rPr>
                <w:sz w:val="18"/>
                <w:szCs w:val="18"/>
              </w:rPr>
              <w:t>ACTIVIDAD SUIF</w:t>
            </w: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184CFC90" w14:textId="77777777" w:rsidR="0024346F" w:rsidRDefault="00926281">
            <w:pPr>
              <w:widowControl w:val="0"/>
              <w:ind w:right="-417"/>
              <w:rPr>
                <w:sz w:val="18"/>
                <w:szCs w:val="18"/>
              </w:rPr>
            </w:pPr>
            <w:r>
              <w:rPr>
                <w:sz w:val="18"/>
                <w:szCs w:val="18"/>
              </w:rPr>
              <w:t>Servicio de registro laboral</w:t>
            </w:r>
          </w:p>
        </w:tc>
        <w:tc>
          <w:tcPr>
            <w:tcW w:w="1591" w:type="dxa"/>
            <w:gridSpan w:val="2"/>
            <w:tcBorders>
              <w:top w:val="single" w:sz="4" w:space="0" w:color="000000"/>
              <w:left w:val="single" w:sz="4" w:space="0" w:color="000000"/>
              <w:right w:val="single" w:sz="4" w:space="0" w:color="000000"/>
            </w:tcBorders>
            <w:shd w:val="clear" w:color="auto" w:fill="FFFFFF"/>
          </w:tcPr>
          <w:p w14:paraId="5C81DF2D" w14:textId="77777777" w:rsidR="0024346F" w:rsidRDefault="00926281">
            <w:pPr>
              <w:widowControl w:val="0"/>
              <w:jc w:val="center"/>
              <w:rPr>
                <w:sz w:val="18"/>
                <w:szCs w:val="18"/>
              </w:rPr>
            </w:pPr>
            <w:r>
              <w:rPr>
                <w:rFonts w:ascii="MS Gothic" w:eastAsia="MS Gothic" w:hAnsi="MS Gothic" w:cs="MS Gothic"/>
                <w:sz w:val="18"/>
                <w:szCs w:val="18"/>
              </w:rPr>
              <w:t>☒</w:t>
            </w:r>
          </w:p>
          <w:p w14:paraId="7D5BAA65" w14:textId="77777777" w:rsidR="0024346F" w:rsidRDefault="0024346F">
            <w:pPr>
              <w:widowControl w:val="0"/>
              <w:jc w:val="center"/>
              <w:rPr>
                <w:sz w:val="18"/>
                <w:szCs w:val="18"/>
              </w:rPr>
            </w:pPr>
          </w:p>
        </w:tc>
      </w:tr>
      <w:tr w:rsidR="0024346F" w14:paraId="7D2C261A" w14:textId="77777777">
        <w:trPr>
          <w:cantSplit/>
          <w:trHeight w:val="270"/>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0EF9CD72"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204B3C92" w14:textId="77777777" w:rsidR="0024346F" w:rsidRDefault="00926281">
            <w:pPr>
              <w:widowControl w:val="0"/>
              <w:ind w:right="-417"/>
              <w:rPr>
                <w:sz w:val="18"/>
                <w:szCs w:val="18"/>
              </w:rPr>
            </w:pPr>
            <w:r>
              <w:rPr>
                <w:sz w:val="18"/>
                <w:szCs w:val="18"/>
              </w:rPr>
              <w:t>Servicio de formación para el trabajo en+</w:t>
            </w:r>
          </w:p>
          <w:p w14:paraId="015F82B0" w14:textId="77777777" w:rsidR="0024346F" w:rsidRDefault="00926281">
            <w:pPr>
              <w:widowControl w:val="0"/>
              <w:ind w:right="-417"/>
              <w:rPr>
                <w:sz w:val="18"/>
                <w:szCs w:val="18"/>
              </w:rPr>
            </w:pPr>
            <w:r>
              <w:rPr>
                <w:sz w:val="18"/>
                <w:szCs w:val="18"/>
              </w:rPr>
              <w:t>competencias para la inserción laboral</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8253EA7" w14:textId="77777777" w:rsidR="0024346F" w:rsidRDefault="00926281">
            <w:pPr>
              <w:widowControl w:val="0"/>
              <w:jc w:val="center"/>
              <w:rPr>
                <w:sz w:val="18"/>
                <w:szCs w:val="18"/>
              </w:rPr>
            </w:pPr>
            <w:r>
              <w:rPr>
                <w:rFonts w:ascii="Arimo" w:eastAsia="Arimo" w:hAnsi="Arimo" w:cs="Arimo"/>
                <w:sz w:val="18"/>
                <w:szCs w:val="18"/>
              </w:rPr>
              <w:t>☐</w:t>
            </w:r>
          </w:p>
          <w:p w14:paraId="57E166A8" w14:textId="77777777" w:rsidR="0024346F" w:rsidRDefault="0024346F">
            <w:pPr>
              <w:widowControl w:val="0"/>
              <w:jc w:val="center"/>
              <w:rPr>
                <w:sz w:val="18"/>
                <w:szCs w:val="18"/>
              </w:rPr>
            </w:pPr>
          </w:p>
        </w:tc>
      </w:tr>
      <w:tr w:rsidR="0024346F" w14:paraId="5695E58C" w14:textId="77777777">
        <w:trPr>
          <w:cantSplit/>
          <w:trHeight w:val="499"/>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21BEA2F1"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297DB5D1" w14:textId="77777777" w:rsidR="0024346F" w:rsidRDefault="00926281">
            <w:pPr>
              <w:widowControl w:val="0"/>
              <w:ind w:right="-417"/>
              <w:rPr>
                <w:sz w:val="18"/>
                <w:szCs w:val="18"/>
              </w:rPr>
            </w:pPr>
            <w:r>
              <w:rPr>
                <w:sz w:val="18"/>
                <w:szCs w:val="18"/>
              </w:rPr>
              <w:t>Servicio de asesoría técnica para el</w:t>
            </w:r>
          </w:p>
          <w:p w14:paraId="56B4EA97" w14:textId="77777777" w:rsidR="0024346F" w:rsidRDefault="00926281">
            <w:pPr>
              <w:widowControl w:val="0"/>
              <w:ind w:right="-417"/>
              <w:rPr>
                <w:sz w:val="18"/>
                <w:szCs w:val="18"/>
              </w:rPr>
            </w:pPr>
            <w:r>
              <w:rPr>
                <w:sz w:val="18"/>
                <w:szCs w:val="18"/>
              </w:rPr>
              <w:t>Emprendimiento</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598909F" w14:textId="77777777" w:rsidR="0024346F" w:rsidRDefault="00926281">
            <w:pPr>
              <w:widowControl w:val="0"/>
              <w:jc w:val="center"/>
              <w:rPr>
                <w:sz w:val="18"/>
                <w:szCs w:val="18"/>
              </w:rPr>
            </w:pPr>
            <w:r>
              <w:rPr>
                <w:rFonts w:ascii="Arimo" w:eastAsia="Arimo" w:hAnsi="Arimo" w:cs="Arimo"/>
                <w:sz w:val="18"/>
                <w:szCs w:val="18"/>
              </w:rPr>
              <w:t>☐</w:t>
            </w:r>
          </w:p>
          <w:p w14:paraId="78F127EF" w14:textId="77777777" w:rsidR="0024346F" w:rsidRDefault="0024346F">
            <w:pPr>
              <w:widowControl w:val="0"/>
              <w:jc w:val="center"/>
              <w:rPr>
                <w:sz w:val="18"/>
                <w:szCs w:val="18"/>
              </w:rPr>
            </w:pPr>
          </w:p>
        </w:tc>
      </w:tr>
      <w:tr w:rsidR="0024346F" w14:paraId="6DDABACA" w14:textId="77777777">
        <w:trPr>
          <w:cantSplit/>
          <w:trHeight w:val="585"/>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4F941116"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7E60620A" w14:textId="77777777" w:rsidR="0024346F" w:rsidRDefault="00926281">
            <w:pPr>
              <w:widowControl w:val="0"/>
              <w:ind w:right="-417"/>
              <w:rPr>
                <w:sz w:val="18"/>
                <w:szCs w:val="18"/>
              </w:rPr>
            </w:pPr>
            <w:r>
              <w:rPr>
                <w:sz w:val="18"/>
                <w:szCs w:val="18"/>
              </w:rPr>
              <w:t>Servicios de orientación ocupacional (Producto</w:t>
            </w:r>
          </w:p>
          <w:p w14:paraId="529E0CCC" w14:textId="77777777" w:rsidR="0024346F" w:rsidRDefault="00926281">
            <w:pPr>
              <w:widowControl w:val="0"/>
              <w:ind w:right="-417"/>
              <w:rPr>
                <w:sz w:val="18"/>
                <w:szCs w:val="18"/>
              </w:rPr>
            </w:pPr>
            <w:r>
              <w:rPr>
                <w:sz w:val="18"/>
                <w:szCs w:val="18"/>
              </w:rPr>
              <w:t>principal del proyecto)</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45DCEFF" w14:textId="77777777" w:rsidR="0024346F" w:rsidRDefault="00926281">
            <w:pPr>
              <w:widowControl w:val="0"/>
              <w:jc w:val="center"/>
              <w:rPr>
                <w:sz w:val="18"/>
                <w:szCs w:val="18"/>
              </w:rPr>
            </w:pPr>
            <w:r>
              <w:rPr>
                <w:rFonts w:ascii="MS Gothic" w:eastAsia="MS Gothic" w:hAnsi="MS Gothic" w:cs="MS Gothic"/>
                <w:sz w:val="18"/>
                <w:szCs w:val="18"/>
              </w:rPr>
              <w:t>☒</w:t>
            </w:r>
          </w:p>
        </w:tc>
      </w:tr>
      <w:tr w:rsidR="0024346F" w14:paraId="35045FF0" w14:textId="77777777">
        <w:trPr>
          <w:cantSplit/>
          <w:trHeight w:val="384"/>
          <w:jc w:val="center"/>
        </w:trPr>
        <w:tc>
          <w:tcPr>
            <w:tcW w:w="1581" w:type="dxa"/>
            <w:gridSpan w:val="2"/>
            <w:vMerge w:val="restart"/>
            <w:tcBorders>
              <w:top w:val="single" w:sz="4" w:space="0" w:color="000000"/>
              <w:left w:val="single" w:sz="4" w:space="0" w:color="000000"/>
              <w:right w:val="single" w:sz="4" w:space="0" w:color="000000"/>
            </w:tcBorders>
            <w:shd w:val="clear" w:color="auto" w:fill="F2F2F2"/>
          </w:tcPr>
          <w:p w14:paraId="7B3CD363" w14:textId="77777777" w:rsidR="0024346F" w:rsidRDefault="00926281">
            <w:pPr>
              <w:widowControl w:val="0"/>
              <w:jc w:val="center"/>
              <w:rPr>
                <w:sz w:val="18"/>
                <w:szCs w:val="18"/>
              </w:rPr>
            </w:pPr>
            <w:r>
              <w:rPr>
                <w:sz w:val="18"/>
                <w:szCs w:val="18"/>
              </w:rPr>
              <w:t>META PDD</w:t>
            </w: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67866E7B" w14:textId="77777777" w:rsidR="0024346F" w:rsidRDefault="00926281">
            <w:pPr>
              <w:widowControl w:val="0"/>
              <w:tabs>
                <w:tab w:val="left" w:pos="310"/>
              </w:tabs>
              <w:rPr>
                <w:sz w:val="18"/>
                <w:szCs w:val="18"/>
              </w:rPr>
            </w:pPr>
            <w:r>
              <w:rPr>
                <w:sz w:val="18"/>
                <w:szCs w:val="18"/>
              </w:rPr>
              <w:t>Personas con registro laboral</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4945B8" w14:textId="77777777" w:rsidR="0024346F" w:rsidRDefault="00926281">
            <w:pPr>
              <w:widowControl w:val="0"/>
              <w:tabs>
                <w:tab w:val="left" w:pos="310"/>
              </w:tabs>
              <w:jc w:val="center"/>
              <w:rPr>
                <w:sz w:val="18"/>
                <w:szCs w:val="18"/>
              </w:rPr>
            </w:pPr>
            <w:r>
              <w:rPr>
                <w:rFonts w:ascii="MS Gothic" w:eastAsia="MS Gothic" w:hAnsi="MS Gothic" w:cs="MS Gothic"/>
                <w:sz w:val="18"/>
                <w:szCs w:val="18"/>
              </w:rPr>
              <w:t>☒</w:t>
            </w:r>
          </w:p>
        </w:tc>
      </w:tr>
      <w:tr w:rsidR="0024346F" w14:paraId="65825627" w14:textId="77777777">
        <w:trPr>
          <w:cantSplit/>
          <w:trHeight w:val="480"/>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03E14798"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748437AE" w14:textId="77777777" w:rsidR="0024346F" w:rsidRDefault="00926281">
            <w:pPr>
              <w:pBdr>
                <w:top w:val="nil"/>
                <w:left w:val="nil"/>
                <w:bottom w:val="nil"/>
                <w:right w:val="nil"/>
                <w:between w:val="nil"/>
              </w:pBdr>
              <w:rPr>
                <w:color w:val="000000"/>
                <w:sz w:val="18"/>
                <w:szCs w:val="18"/>
              </w:rPr>
            </w:pPr>
            <w:r>
              <w:rPr>
                <w:color w:val="000000"/>
                <w:sz w:val="18"/>
                <w:szCs w:val="18"/>
              </w:rPr>
              <w:t xml:space="preserve">Personas orientadas laboralmente </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590786" w14:textId="77777777" w:rsidR="0024346F" w:rsidRDefault="00926281">
            <w:pPr>
              <w:widowControl w:val="0"/>
              <w:tabs>
                <w:tab w:val="left" w:pos="310"/>
              </w:tabs>
              <w:jc w:val="center"/>
              <w:rPr>
                <w:sz w:val="18"/>
                <w:szCs w:val="18"/>
              </w:rPr>
            </w:pPr>
            <w:r>
              <w:rPr>
                <w:rFonts w:ascii="MS Gothic" w:eastAsia="MS Gothic" w:hAnsi="MS Gothic" w:cs="MS Gothic"/>
                <w:sz w:val="18"/>
                <w:szCs w:val="18"/>
              </w:rPr>
              <w:t>☒</w:t>
            </w:r>
          </w:p>
        </w:tc>
      </w:tr>
      <w:tr w:rsidR="0024346F" w14:paraId="3150F11D" w14:textId="77777777">
        <w:trPr>
          <w:cantSplit/>
          <w:trHeight w:val="384"/>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542FF207"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4E64EAE8" w14:textId="77777777" w:rsidR="0024346F" w:rsidRDefault="00926281">
            <w:pPr>
              <w:widowControl w:val="0"/>
              <w:tabs>
                <w:tab w:val="left" w:pos="310"/>
              </w:tabs>
              <w:rPr>
                <w:sz w:val="18"/>
                <w:szCs w:val="18"/>
              </w:rPr>
            </w:pPr>
            <w:r>
              <w:rPr>
                <w:sz w:val="18"/>
                <w:szCs w:val="18"/>
              </w:rPr>
              <w:t>Personas formadas en competencias para el trabajo</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094A37F" w14:textId="77777777" w:rsidR="0024346F" w:rsidRDefault="00926281">
            <w:pPr>
              <w:widowControl w:val="0"/>
              <w:tabs>
                <w:tab w:val="left" w:pos="310"/>
              </w:tabs>
              <w:jc w:val="center"/>
              <w:rPr>
                <w:sz w:val="18"/>
                <w:szCs w:val="18"/>
              </w:rPr>
            </w:pPr>
            <w:r>
              <w:rPr>
                <w:rFonts w:ascii="Arimo" w:eastAsia="Arimo" w:hAnsi="Arimo" w:cs="Arimo"/>
                <w:sz w:val="18"/>
                <w:szCs w:val="18"/>
              </w:rPr>
              <w:t>☐</w:t>
            </w:r>
          </w:p>
        </w:tc>
      </w:tr>
      <w:tr w:rsidR="0024346F" w14:paraId="4A96B87E" w14:textId="77777777">
        <w:trPr>
          <w:cantSplit/>
          <w:trHeight w:val="480"/>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093EC54C"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4823AD54" w14:textId="77777777" w:rsidR="0024346F" w:rsidRDefault="00926281">
            <w:pPr>
              <w:widowControl w:val="0"/>
              <w:tabs>
                <w:tab w:val="left" w:pos="310"/>
              </w:tabs>
              <w:rPr>
                <w:sz w:val="18"/>
                <w:szCs w:val="18"/>
              </w:rPr>
            </w:pPr>
            <w:r>
              <w:rPr>
                <w:sz w:val="18"/>
                <w:szCs w:val="18"/>
              </w:rPr>
              <w:t>Vacantes registradas</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BD5C9D" w14:textId="77777777" w:rsidR="0024346F" w:rsidRDefault="00926281">
            <w:pPr>
              <w:widowControl w:val="0"/>
              <w:tabs>
                <w:tab w:val="left" w:pos="310"/>
              </w:tabs>
              <w:jc w:val="center"/>
              <w:rPr>
                <w:sz w:val="18"/>
                <w:szCs w:val="18"/>
              </w:rPr>
            </w:pPr>
            <w:r>
              <w:rPr>
                <w:rFonts w:ascii="MS Gothic" w:eastAsia="MS Gothic" w:hAnsi="MS Gothic" w:cs="MS Gothic"/>
                <w:sz w:val="18"/>
                <w:szCs w:val="18"/>
              </w:rPr>
              <w:t>☒</w:t>
            </w:r>
          </w:p>
        </w:tc>
      </w:tr>
      <w:tr w:rsidR="0024346F" w14:paraId="32FADD35" w14:textId="77777777">
        <w:trPr>
          <w:cantSplit/>
          <w:trHeight w:val="330"/>
          <w:jc w:val="center"/>
        </w:trPr>
        <w:tc>
          <w:tcPr>
            <w:tcW w:w="1581" w:type="dxa"/>
            <w:gridSpan w:val="2"/>
            <w:vMerge/>
            <w:tcBorders>
              <w:top w:val="single" w:sz="4" w:space="0" w:color="000000"/>
              <w:left w:val="single" w:sz="4" w:space="0" w:color="000000"/>
              <w:right w:val="single" w:sz="4" w:space="0" w:color="000000"/>
            </w:tcBorders>
            <w:shd w:val="clear" w:color="auto" w:fill="F2F2F2"/>
          </w:tcPr>
          <w:p w14:paraId="1330A23A" w14:textId="77777777" w:rsidR="0024346F" w:rsidRDefault="0024346F">
            <w:pPr>
              <w:widowControl w:val="0"/>
              <w:pBdr>
                <w:top w:val="nil"/>
                <w:left w:val="nil"/>
                <w:bottom w:val="nil"/>
                <w:right w:val="nil"/>
                <w:between w:val="nil"/>
              </w:pBdr>
              <w:spacing w:line="276" w:lineRule="auto"/>
              <w:rPr>
                <w:sz w:val="18"/>
                <w:szCs w:val="18"/>
              </w:rPr>
            </w:pPr>
          </w:p>
        </w:tc>
        <w:tc>
          <w:tcPr>
            <w:tcW w:w="5743" w:type="dxa"/>
            <w:gridSpan w:val="7"/>
            <w:tcBorders>
              <w:top w:val="single" w:sz="4" w:space="0" w:color="000000"/>
              <w:left w:val="single" w:sz="4" w:space="0" w:color="000000"/>
              <w:right w:val="single" w:sz="4" w:space="0" w:color="000000"/>
            </w:tcBorders>
            <w:shd w:val="clear" w:color="auto" w:fill="FFFFFF"/>
            <w:vAlign w:val="center"/>
          </w:tcPr>
          <w:p w14:paraId="4BCC467D" w14:textId="77777777" w:rsidR="0024346F" w:rsidRDefault="00926281">
            <w:pPr>
              <w:widowControl w:val="0"/>
              <w:tabs>
                <w:tab w:val="left" w:pos="310"/>
              </w:tabs>
              <w:rPr>
                <w:sz w:val="18"/>
                <w:szCs w:val="18"/>
              </w:rPr>
            </w:pPr>
            <w:r>
              <w:rPr>
                <w:sz w:val="18"/>
                <w:szCs w:val="18"/>
              </w:rPr>
              <w:t>Emprendimientos asesorados técnicamente</w:t>
            </w:r>
          </w:p>
        </w:tc>
        <w:tc>
          <w:tcPr>
            <w:tcW w:w="159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B904D2" w14:textId="77777777" w:rsidR="0024346F" w:rsidRDefault="00926281">
            <w:pPr>
              <w:widowControl w:val="0"/>
              <w:tabs>
                <w:tab w:val="left" w:pos="310"/>
              </w:tabs>
              <w:jc w:val="center"/>
              <w:rPr>
                <w:sz w:val="18"/>
                <w:szCs w:val="18"/>
              </w:rPr>
            </w:pPr>
            <w:r>
              <w:rPr>
                <w:rFonts w:ascii="Arimo" w:eastAsia="Arimo" w:hAnsi="Arimo" w:cs="Arimo"/>
                <w:sz w:val="18"/>
                <w:szCs w:val="18"/>
              </w:rPr>
              <w:t>☐</w:t>
            </w:r>
          </w:p>
        </w:tc>
      </w:tr>
      <w:tr w:rsidR="0024346F" w14:paraId="0E36C47F" w14:textId="77777777">
        <w:trPr>
          <w:cantSplit/>
          <w:trHeight w:val="277"/>
          <w:jc w:val="center"/>
        </w:trPr>
        <w:tc>
          <w:tcPr>
            <w:tcW w:w="8915" w:type="dxa"/>
            <w:gridSpan w:val="11"/>
            <w:tcBorders>
              <w:top w:val="single" w:sz="4" w:space="0" w:color="000000"/>
              <w:bottom w:val="single" w:sz="4" w:space="0" w:color="000000"/>
            </w:tcBorders>
            <w:shd w:val="clear" w:color="auto" w:fill="FFFFFF"/>
          </w:tcPr>
          <w:p w14:paraId="5D0509E7" w14:textId="77777777" w:rsidR="0024346F" w:rsidRDefault="0024346F">
            <w:pPr>
              <w:widowControl w:val="0"/>
              <w:tabs>
                <w:tab w:val="left" w:pos="310"/>
              </w:tabs>
              <w:spacing w:before="240"/>
              <w:ind w:left="346"/>
              <w:rPr>
                <w:b/>
                <w:bCs/>
                <w:sz w:val="20"/>
                <w:szCs w:val="20"/>
              </w:rPr>
            </w:pPr>
          </w:p>
          <w:p w14:paraId="2559BFFB" w14:textId="77777777" w:rsidR="0024346F" w:rsidRDefault="00926281">
            <w:pPr>
              <w:widowControl w:val="0"/>
              <w:numPr>
                <w:ilvl w:val="0"/>
                <w:numId w:val="1"/>
              </w:numPr>
              <w:tabs>
                <w:tab w:val="left" w:pos="310"/>
              </w:tabs>
              <w:ind w:left="346"/>
              <w:rPr>
                <w:b/>
                <w:bCs/>
                <w:sz w:val="20"/>
                <w:szCs w:val="20"/>
              </w:rPr>
            </w:pPr>
            <w:r>
              <w:rPr>
                <w:b/>
                <w:bCs/>
                <w:sz w:val="20"/>
                <w:szCs w:val="20"/>
              </w:rPr>
              <w:t>INFORMACIÓN GENERAL DEL CONTRATO</w:t>
            </w:r>
          </w:p>
          <w:p w14:paraId="7F26CA95" w14:textId="77777777" w:rsidR="0024346F" w:rsidRDefault="0024346F">
            <w:pPr>
              <w:tabs>
                <w:tab w:val="left" w:pos="310"/>
              </w:tabs>
              <w:ind w:left="346"/>
              <w:rPr>
                <w:b/>
                <w:bCs/>
                <w:sz w:val="18"/>
                <w:szCs w:val="18"/>
              </w:rPr>
            </w:pPr>
          </w:p>
        </w:tc>
      </w:tr>
      <w:tr w:rsidR="0024346F" w14:paraId="7FCDA3F2" w14:textId="77777777">
        <w:trPr>
          <w:cantSplit/>
          <w:trHeight w:val="680"/>
          <w:jc w:val="center"/>
        </w:trPr>
        <w:tc>
          <w:tcPr>
            <w:tcW w:w="8915" w:type="dxa"/>
            <w:gridSpan w:val="11"/>
            <w:tcBorders>
              <w:top w:val="single" w:sz="4" w:space="0" w:color="000000"/>
              <w:left w:val="single" w:sz="4" w:space="0" w:color="000000"/>
              <w:bottom w:val="single" w:sz="4" w:space="0" w:color="000000"/>
              <w:right w:val="single" w:sz="4" w:space="0" w:color="000000"/>
            </w:tcBorders>
            <w:vAlign w:val="center"/>
          </w:tcPr>
          <w:p w14:paraId="661CF41B" w14:textId="77777777" w:rsidR="0024346F" w:rsidRDefault="00926281">
            <w:pPr>
              <w:rPr>
                <w:sz w:val="18"/>
                <w:szCs w:val="18"/>
              </w:rPr>
            </w:pPr>
            <w:r>
              <w:rPr>
                <w:b/>
                <w:bCs/>
                <w:sz w:val="18"/>
                <w:szCs w:val="18"/>
              </w:rPr>
              <w:t>OBJETO:</w:t>
            </w:r>
            <w:r>
              <w:rPr>
                <w:rFonts w:ascii="Times New Roman" w:eastAsia="Times New Roman" w:hAnsi="Times New Roman" w:cs="Times New Roman"/>
                <w:sz w:val="31"/>
                <w:szCs w:val="31"/>
              </w:rPr>
              <w:t xml:space="preserve"> </w:t>
            </w:r>
            <w:r>
              <w:rPr>
                <w:sz w:val="18"/>
                <w:szCs w:val="18"/>
              </w:rPr>
              <w:t>Prestación de servicios profesionales para asesorar los procesos de orientación ocupacional e intermediación laboral en el marco del proyecto de empleabilidad.</w:t>
            </w:r>
          </w:p>
        </w:tc>
      </w:tr>
      <w:tr w:rsidR="0024346F" w14:paraId="2A3172E3" w14:textId="77777777">
        <w:trPr>
          <w:cantSplit/>
          <w:trHeight w:val="243"/>
          <w:jc w:val="center"/>
        </w:trPr>
        <w:tc>
          <w:tcPr>
            <w:tcW w:w="3051" w:type="dxa"/>
            <w:gridSpan w:val="5"/>
            <w:tcBorders>
              <w:top w:val="single" w:sz="4" w:space="0" w:color="000000"/>
              <w:left w:val="single" w:sz="4" w:space="0" w:color="000000"/>
              <w:bottom w:val="single" w:sz="4" w:space="0" w:color="000000"/>
              <w:right w:val="single" w:sz="4" w:space="0" w:color="000000"/>
            </w:tcBorders>
            <w:shd w:val="clear" w:color="auto" w:fill="F2F2F2"/>
          </w:tcPr>
          <w:p w14:paraId="0F176996" w14:textId="77777777" w:rsidR="0024346F" w:rsidRDefault="00926281">
            <w:pPr>
              <w:jc w:val="both"/>
              <w:rPr>
                <w:b/>
                <w:bCs/>
                <w:sz w:val="18"/>
                <w:szCs w:val="18"/>
              </w:rPr>
            </w:pPr>
            <w:r>
              <w:rPr>
                <w:b/>
                <w:bCs/>
                <w:sz w:val="18"/>
                <w:szCs w:val="18"/>
              </w:rPr>
              <w:t xml:space="preserve">VALOR CONTRATO </w:t>
            </w:r>
          </w:p>
        </w:tc>
        <w:tc>
          <w:tcPr>
            <w:tcW w:w="5864" w:type="dxa"/>
            <w:gridSpan w:val="6"/>
            <w:tcBorders>
              <w:top w:val="single" w:sz="4" w:space="0" w:color="000000"/>
              <w:left w:val="single" w:sz="4" w:space="0" w:color="000000"/>
              <w:bottom w:val="single" w:sz="4" w:space="0" w:color="000000"/>
              <w:right w:val="single" w:sz="4" w:space="0" w:color="000000"/>
            </w:tcBorders>
            <w:vAlign w:val="center"/>
          </w:tcPr>
          <w:p w14:paraId="103A5DE9" w14:textId="77777777" w:rsidR="0024346F" w:rsidRDefault="00926281">
            <w:pPr>
              <w:rPr>
                <w:sz w:val="18"/>
                <w:szCs w:val="18"/>
              </w:rPr>
            </w:pPr>
            <w:r>
              <w:rPr>
                <w:sz w:val="18"/>
                <w:szCs w:val="18"/>
              </w:rPr>
              <w:t>30.000.000</w:t>
            </w:r>
          </w:p>
        </w:tc>
      </w:tr>
      <w:tr w:rsidR="0024346F" w14:paraId="3A0EA70A" w14:textId="77777777">
        <w:trPr>
          <w:cantSplit/>
          <w:trHeight w:val="243"/>
          <w:jc w:val="center"/>
        </w:trPr>
        <w:tc>
          <w:tcPr>
            <w:tcW w:w="3051" w:type="dxa"/>
            <w:gridSpan w:val="5"/>
            <w:tcBorders>
              <w:top w:val="single" w:sz="4" w:space="0" w:color="000000"/>
              <w:left w:val="single" w:sz="4" w:space="0" w:color="000000"/>
              <w:bottom w:val="single" w:sz="4" w:space="0" w:color="000000"/>
              <w:right w:val="single" w:sz="4" w:space="0" w:color="000000"/>
            </w:tcBorders>
            <w:shd w:val="clear" w:color="auto" w:fill="F2F2F2"/>
          </w:tcPr>
          <w:p w14:paraId="46112DA1" w14:textId="77777777" w:rsidR="0024346F" w:rsidRDefault="00926281">
            <w:pPr>
              <w:jc w:val="both"/>
              <w:rPr>
                <w:b/>
                <w:bCs/>
                <w:sz w:val="18"/>
                <w:szCs w:val="18"/>
              </w:rPr>
            </w:pPr>
            <w:r>
              <w:rPr>
                <w:b/>
                <w:bCs/>
                <w:sz w:val="18"/>
                <w:szCs w:val="18"/>
              </w:rPr>
              <w:t>NOMBRE DEL SUPERVISOR O INTERVENTOR:</w:t>
            </w:r>
          </w:p>
        </w:tc>
        <w:tc>
          <w:tcPr>
            <w:tcW w:w="5864" w:type="dxa"/>
            <w:gridSpan w:val="6"/>
            <w:tcBorders>
              <w:top w:val="single" w:sz="4" w:space="0" w:color="000000"/>
              <w:left w:val="single" w:sz="4" w:space="0" w:color="000000"/>
              <w:bottom w:val="single" w:sz="4" w:space="0" w:color="000000"/>
              <w:right w:val="single" w:sz="4" w:space="0" w:color="000000"/>
            </w:tcBorders>
            <w:vAlign w:val="center"/>
          </w:tcPr>
          <w:p w14:paraId="1C10580D" w14:textId="77777777" w:rsidR="0024346F" w:rsidRDefault="00926281">
            <w:pPr>
              <w:rPr>
                <w:sz w:val="18"/>
                <w:szCs w:val="18"/>
              </w:rPr>
            </w:pPr>
            <w:r>
              <w:rPr>
                <w:sz w:val="18"/>
                <w:szCs w:val="18"/>
              </w:rPr>
              <w:t>JOBERT MANUEL DE LOS SANTOS GUTIERREZ GONZALEZ</w:t>
            </w:r>
          </w:p>
        </w:tc>
      </w:tr>
      <w:tr w:rsidR="0024346F" w14:paraId="14FB58E6" w14:textId="77777777">
        <w:trPr>
          <w:cantSplit/>
          <w:trHeight w:val="462"/>
          <w:jc w:val="center"/>
        </w:trPr>
        <w:tc>
          <w:tcPr>
            <w:tcW w:w="1062"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tcPr>
          <w:p w14:paraId="5F2B0CF0" w14:textId="77777777" w:rsidR="0024346F" w:rsidRDefault="00926281">
            <w:pPr>
              <w:widowControl w:val="0"/>
              <w:jc w:val="center"/>
              <w:rPr>
                <w:sz w:val="18"/>
                <w:szCs w:val="18"/>
              </w:rPr>
            </w:pPr>
            <w:r>
              <w:rPr>
                <w:sz w:val="18"/>
                <w:szCs w:val="18"/>
              </w:rPr>
              <w:t>PLAZO OPS</w:t>
            </w:r>
          </w:p>
        </w:tc>
        <w:tc>
          <w:tcPr>
            <w:tcW w:w="860" w:type="dxa"/>
            <w:gridSpan w:val="2"/>
            <w:vMerge w:val="restart"/>
            <w:tcBorders>
              <w:top w:val="single" w:sz="4" w:space="0" w:color="000000"/>
              <w:left w:val="single" w:sz="4" w:space="0" w:color="000000"/>
              <w:right w:val="single" w:sz="4" w:space="0" w:color="000000"/>
            </w:tcBorders>
            <w:shd w:val="clear" w:color="auto" w:fill="F2F2F2"/>
            <w:vAlign w:val="center"/>
          </w:tcPr>
          <w:p w14:paraId="119C3905" w14:textId="77777777" w:rsidR="0024346F" w:rsidRDefault="00926281">
            <w:pPr>
              <w:widowControl w:val="0"/>
              <w:spacing w:before="60"/>
              <w:jc w:val="center"/>
              <w:rPr>
                <w:sz w:val="18"/>
                <w:szCs w:val="18"/>
              </w:rPr>
            </w:pPr>
            <w:r>
              <w:rPr>
                <w:sz w:val="18"/>
                <w:szCs w:val="18"/>
              </w:rPr>
              <w:t>Fecha inicio</w:t>
            </w:r>
          </w:p>
        </w:tc>
        <w:tc>
          <w:tcPr>
            <w:tcW w:w="617" w:type="dxa"/>
            <w:tcBorders>
              <w:top w:val="single" w:sz="4" w:space="0" w:color="000000"/>
              <w:left w:val="single" w:sz="4" w:space="0" w:color="000000"/>
              <w:bottom w:val="single" w:sz="4" w:space="0" w:color="000000"/>
              <w:right w:val="single" w:sz="4" w:space="0" w:color="000000"/>
            </w:tcBorders>
            <w:vAlign w:val="center"/>
          </w:tcPr>
          <w:p w14:paraId="31442286" w14:textId="77777777" w:rsidR="0024346F" w:rsidRDefault="00926281">
            <w:pPr>
              <w:widowControl w:val="0"/>
              <w:jc w:val="center"/>
              <w:rPr>
                <w:sz w:val="18"/>
                <w:szCs w:val="18"/>
              </w:rPr>
            </w:pPr>
            <w:r>
              <w:rPr>
                <w:sz w:val="18"/>
                <w:szCs w:val="18"/>
              </w:rPr>
              <w:t>26</w:t>
            </w:r>
          </w:p>
        </w:tc>
        <w:tc>
          <w:tcPr>
            <w:tcW w:w="690" w:type="dxa"/>
            <w:gridSpan w:val="2"/>
            <w:tcBorders>
              <w:top w:val="single" w:sz="4" w:space="0" w:color="000000"/>
              <w:left w:val="single" w:sz="4" w:space="0" w:color="000000"/>
              <w:bottom w:val="single" w:sz="4" w:space="0" w:color="000000"/>
              <w:right w:val="single" w:sz="4" w:space="0" w:color="000000"/>
            </w:tcBorders>
            <w:vAlign w:val="center"/>
          </w:tcPr>
          <w:p w14:paraId="1DED40E1" w14:textId="77777777" w:rsidR="0024346F" w:rsidRDefault="00926281">
            <w:pPr>
              <w:widowControl w:val="0"/>
              <w:jc w:val="center"/>
              <w:rPr>
                <w:sz w:val="18"/>
                <w:szCs w:val="18"/>
              </w:rPr>
            </w:pPr>
            <w:r>
              <w:rPr>
                <w:sz w:val="18"/>
                <w:szCs w:val="18"/>
              </w:rPr>
              <w:t>06</w:t>
            </w:r>
          </w:p>
        </w:tc>
        <w:tc>
          <w:tcPr>
            <w:tcW w:w="692" w:type="dxa"/>
            <w:tcBorders>
              <w:top w:val="single" w:sz="4" w:space="0" w:color="000000"/>
              <w:left w:val="single" w:sz="4" w:space="0" w:color="000000"/>
              <w:bottom w:val="single" w:sz="4" w:space="0" w:color="000000"/>
              <w:right w:val="single" w:sz="4" w:space="0" w:color="000000"/>
            </w:tcBorders>
            <w:vAlign w:val="center"/>
          </w:tcPr>
          <w:p w14:paraId="31DEB52E" w14:textId="77777777" w:rsidR="0024346F" w:rsidRDefault="00926281">
            <w:pPr>
              <w:widowControl w:val="0"/>
              <w:jc w:val="center"/>
              <w:rPr>
                <w:sz w:val="18"/>
                <w:szCs w:val="18"/>
              </w:rPr>
            </w:pPr>
            <w:r>
              <w:rPr>
                <w:sz w:val="18"/>
                <w:szCs w:val="18"/>
              </w:rPr>
              <w:t>2025</w:t>
            </w:r>
          </w:p>
        </w:tc>
        <w:tc>
          <w:tcPr>
            <w:tcW w:w="2544" w:type="dxa"/>
            <w:vMerge w:val="restart"/>
            <w:tcBorders>
              <w:left w:val="single" w:sz="4" w:space="0" w:color="000000"/>
              <w:bottom w:val="single" w:sz="4" w:space="0" w:color="000000"/>
              <w:right w:val="single" w:sz="4" w:space="0" w:color="000000"/>
            </w:tcBorders>
            <w:shd w:val="clear" w:color="auto" w:fill="F2F2F2"/>
            <w:vAlign w:val="center"/>
          </w:tcPr>
          <w:p w14:paraId="47D97D74" w14:textId="77777777" w:rsidR="0024346F" w:rsidRDefault="00926281">
            <w:pPr>
              <w:widowControl w:val="0"/>
              <w:jc w:val="center"/>
              <w:rPr>
                <w:sz w:val="18"/>
                <w:szCs w:val="18"/>
              </w:rPr>
            </w:pPr>
            <w:r>
              <w:rPr>
                <w:sz w:val="18"/>
                <w:szCs w:val="18"/>
              </w:rPr>
              <w:t xml:space="preserve">Fecha </w:t>
            </w:r>
          </w:p>
          <w:p w14:paraId="7DAE9983" w14:textId="77777777" w:rsidR="0024346F" w:rsidRDefault="00926281">
            <w:pPr>
              <w:widowControl w:val="0"/>
              <w:jc w:val="center"/>
              <w:rPr>
                <w:sz w:val="18"/>
                <w:szCs w:val="18"/>
              </w:rPr>
            </w:pPr>
            <w:r>
              <w:rPr>
                <w:sz w:val="18"/>
                <w:szCs w:val="18"/>
              </w:rPr>
              <w:t>Terminación</w:t>
            </w:r>
          </w:p>
          <w:p w14:paraId="2E4436A5" w14:textId="77777777" w:rsidR="0024346F" w:rsidRDefault="00926281">
            <w:pPr>
              <w:widowControl w:val="0"/>
              <w:jc w:val="center"/>
              <w:rPr>
                <w:i/>
                <w:iCs/>
                <w:sz w:val="18"/>
                <w:szCs w:val="18"/>
              </w:rPr>
            </w:pPr>
            <w:r>
              <w:rPr>
                <w:i/>
                <w:iCs/>
                <w:sz w:val="18"/>
                <w:szCs w:val="18"/>
              </w:rPr>
              <w:t>(Incluidas prórrogas y suspensiones si aplica)</w:t>
            </w:r>
          </w:p>
        </w:tc>
        <w:tc>
          <w:tcPr>
            <w:tcW w:w="859" w:type="dxa"/>
            <w:tcBorders>
              <w:top w:val="single" w:sz="4" w:space="0" w:color="000000"/>
              <w:left w:val="single" w:sz="4" w:space="0" w:color="000000"/>
              <w:bottom w:val="single" w:sz="4" w:space="0" w:color="000000"/>
              <w:right w:val="single" w:sz="4" w:space="0" w:color="000000"/>
            </w:tcBorders>
            <w:vAlign w:val="center"/>
          </w:tcPr>
          <w:p w14:paraId="09F11BC1" w14:textId="77777777" w:rsidR="0024346F" w:rsidRDefault="00926281">
            <w:pPr>
              <w:widowControl w:val="0"/>
              <w:jc w:val="center"/>
              <w:rPr>
                <w:sz w:val="18"/>
                <w:szCs w:val="18"/>
              </w:rPr>
            </w:pPr>
            <w:r>
              <w:rPr>
                <w:sz w:val="18"/>
                <w:szCs w:val="18"/>
              </w:rPr>
              <w:t>25</w:t>
            </w:r>
          </w:p>
        </w:tc>
        <w:tc>
          <w:tcPr>
            <w:tcW w:w="701" w:type="dxa"/>
            <w:tcBorders>
              <w:top w:val="single" w:sz="4" w:space="0" w:color="000000"/>
              <w:left w:val="single" w:sz="4" w:space="0" w:color="000000"/>
              <w:bottom w:val="single" w:sz="4" w:space="0" w:color="000000"/>
              <w:right w:val="single" w:sz="4" w:space="0" w:color="000000"/>
            </w:tcBorders>
            <w:vAlign w:val="center"/>
          </w:tcPr>
          <w:p w14:paraId="01C27D5B" w14:textId="77777777" w:rsidR="0024346F" w:rsidRDefault="00926281">
            <w:pPr>
              <w:widowControl w:val="0"/>
              <w:jc w:val="center"/>
              <w:rPr>
                <w:sz w:val="18"/>
                <w:szCs w:val="18"/>
              </w:rPr>
            </w:pPr>
            <w:r>
              <w:rPr>
                <w:sz w:val="18"/>
                <w:szCs w:val="18"/>
              </w:rPr>
              <w:t>12</w:t>
            </w:r>
          </w:p>
        </w:tc>
        <w:tc>
          <w:tcPr>
            <w:tcW w:w="890" w:type="dxa"/>
            <w:tcBorders>
              <w:top w:val="single" w:sz="4" w:space="0" w:color="000000"/>
              <w:left w:val="single" w:sz="4" w:space="0" w:color="000000"/>
              <w:bottom w:val="single" w:sz="4" w:space="0" w:color="000000"/>
              <w:right w:val="single" w:sz="4" w:space="0" w:color="000000"/>
            </w:tcBorders>
            <w:vAlign w:val="center"/>
          </w:tcPr>
          <w:p w14:paraId="1D4FAF0D" w14:textId="77777777" w:rsidR="0024346F" w:rsidRDefault="00926281">
            <w:pPr>
              <w:widowControl w:val="0"/>
              <w:jc w:val="center"/>
              <w:rPr>
                <w:sz w:val="18"/>
                <w:szCs w:val="18"/>
              </w:rPr>
            </w:pPr>
            <w:r>
              <w:rPr>
                <w:sz w:val="18"/>
                <w:szCs w:val="18"/>
              </w:rPr>
              <w:t>2025</w:t>
            </w:r>
          </w:p>
        </w:tc>
      </w:tr>
      <w:tr w:rsidR="0024346F" w14:paraId="20B25140" w14:textId="77777777">
        <w:trPr>
          <w:cantSplit/>
          <w:trHeight w:val="76"/>
          <w:jc w:val="center"/>
        </w:trPr>
        <w:tc>
          <w:tcPr>
            <w:tcW w:w="1062" w:type="dxa"/>
            <w:vMerge/>
            <w:tcBorders>
              <w:top w:val="single" w:sz="4" w:space="0" w:color="000000"/>
              <w:left w:val="single" w:sz="4" w:space="0" w:color="000000"/>
              <w:bottom w:val="single" w:sz="4" w:space="0" w:color="000000"/>
              <w:right w:val="single" w:sz="4" w:space="0" w:color="000000"/>
            </w:tcBorders>
            <w:shd w:val="clear" w:color="auto" w:fill="F2F2F2"/>
            <w:vAlign w:val="center"/>
          </w:tcPr>
          <w:p w14:paraId="098E2B80" w14:textId="77777777" w:rsidR="0024346F" w:rsidRDefault="0024346F">
            <w:pPr>
              <w:widowControl w:val="0"/>
              <w:pBdr>
                <w:top w:val="nil"/>
                <w:left w:val="nil"/>
                <w:bottom w:val="nil"/>
                <w:right w:val="nil"/>
                <w:between w:val="nil"/>
              </w:pBdr>
              <w:spacing w:line="276" w:lineRule="auto"/>
              <w:rPr>
                <w:sz w:val="18"/>
                <w:szCs w:val="18"/>
              </w:rPr>
            </w:pPr>
          </w:p>
        </w:tc>
        <w:tc>
          <w:tcPr>
            <w:tcW w:w="860" w:type="dxa"/>
            <w:gridSpan w:val="2"/>
            <w:vMerge/>
            <w:tcBorders>
              <w:top w:val="single" w:sz="4" w:space="0" w:color="000000"/>
              <w:left w:val="single" w:sz="4" w:space="0" w:color="000000"/>
              <w:bottom w:val="single" w:sz="8" w:space="0" w:color="000000"/>
              <w:right w:val="single" w:sz="4" w:space="0" w:color="000000"/>
            </w:tcBorders>
            <w:shd w:val="clear" w:color="auto" w:fill="F2F2F2"/>
            <w:vAlign w:val="center"/>
          </w:tcPr>
          <w:p w14:paraId="2E278CF7" w14:textId="77777777" w:rsidR="0024346F" w:rsidRDefault="0024346F">
            <w:pPr>
              <w:widowControl w:val="0"/>
              <w:pBdr>
                <w:top w:val="nil"/>
                <w:left w:val="nil"/>
                <w:bottom w:val="nil"/>
                <w:right w:val="nil"/>
                <w:between w:val="nil"/>
              </w:pBdr>
              <w:spacing w:line="276" w:lineRule="auto"/>
              <w:rPr>
                <w:sz w:val="18"/>
                <w:szCs w:val="18"/>
              </w:rPr>
            </w:pPr>
          </w:p>
        </w:tc>
        <w:tc>
          <w:tcPr>
            <w:tcW w:w="617" w:type="dxa"/>
            <w:tcBorders>
              <w:top w:val="single" w:sz="4" w:space="0" w:color="000000"/>
              <w:left w:val="single" w:sz="4" w:space="0" w:color="000000"/>
              <w:bottom w:val="single" w:sz="8" w:space="0" w:color="000000"/>
              <w:right w:val="single" w:sz="4" w:space="0" w:color="000000"/>
            </w:tcBorders>
            <w:shd w:val="clear" w:color="auto" w:fill="F2F2F2"/>
            <w:vAlign w:val="center"/>
          </w:tcPr>
          <w:p w14:paraId="3E57B3CD" w14:textId="77777777" w:rsidR="0024346F" w:rsidRDefault="00926281">
            <w:pPr>
              <w:widowControl w:val="0"/>
              <w:spacing w:before="60"/>
              <w:jc w:val="center"/>
              <w:rPr>
                <w:sz w:val="18"/>
                <w:szCs w:val="18"/>
              </w:rPr>
            </w:pPr>
            <w:r>
              <w:rPr>
                <w:sz w:val="18"/>
                <w:szCs w:val="18"/>
              </w:rPr>
              <w:t>Día</w:t>
            </w:r>
          </w:p>
        </w:tc>
        <w:tc>
          <w:tcPr>
            <w:tcW w:w="690"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459991AB" w14:textId="77777777" w:rsidR="0024346F" w:rsidRDefault="00926281">
            <w:pPr>
              <w:widowControl w:val="0"/>
              <w:spacing w:before="60"/>
              <w:jc w:val="center"/>
              <w:rPr>
                <w:sz w:val="18"/>
                <w:szCs w:val="18"/>
              </w:rPr>
            </w:pPr>
            <w:r>
              <w:rPr>
                <w:sz w:val="18"/>
                <w:szCs w:val="18"/>
              </w:rPr>
              <w:t>Mes</w:t>
            </w:r>
          </w:p>
        </w:tc>
        <w:tc>
          <w:tcPr>
            <w:tcW w:w="6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7630ED" w14:textId="77777777" w:rsidR="0024346F" w:rsidRDefault="00926281">
            <w:pPr>
              <w:widowControl w:val="0"/>
              <w:spacing w:before="60"/>
              <w:jc w:val="center"/>
              <w:rPr>
                <w:sz w:val="18"/>
                <w:szCs w:val="18"/>
              </w:rPr>
            </w:pPr>
            <w:r>
              <w:rPr>
                <w:sz w:val="18"/>
                <w:szCs w:val="18"/>
              </w:rPr>
              <w:t>Año</w:t>
            </w:r>
          </w:p>
        </w:tc>
        <w:tc>
          <w:tcPr>
            <w:tcW w:w="2544" w:type="dxa"/>
            <w:vMerge/>
            <w:tcBorders>
              <w:left w:val="single" w:sz="4" w:space="0" w:color="000000"/>
              <w:bottom w:val="single" w:sz="4" w:space="0" w:color="000000"/>
              <w:right w:val="single" w:sz="4" w:space="0" w:color="000000"/>
            </w:tcBorders>
            <w:shd w:val="clear" w:color="auto" w:fill="F2F2F2"/>
            <w:vAlign w:val="center"/>
          </w:tcPr>
          <w:p w14:paraId="643FCBD6" w14:textId="77777777" w:rsidR="0024346F" w:rsidRDefault="0024346F">
            <w:pPr>
              <w:widowControl w:val="0"/>
              <w:pBdr>
                <w:top w:val="nil"/>
                <w:left w:val="nil"/>
                <w:bottom w:val="nil"/>
                <w:right w:val="nil"/>
                <w:between w:val="nil"/>
              </w:pBdr>
              <w:spacing w:line="276" w:lineRule="auto"/>
              <w:rPr>
                <w:sz w:val="18"/>
                <w:szCs w:val="18"/>
              </w:rPr>
            </w:pPr>
          </w:p>
        </w:tc>
        <w:tc>
          <w:tcPr>
            <w:tcW w:w="8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7BC57A" w14:textId="77777777" w:rsidR="0024346F" w:rsidRDefault="00926281">
            <w:pPr>
              <w:widowControl w:val="0"/>
              <w:spacing w:before="60"/>
              <w:jc w:val="center"/>
              <w:rPr>
                <w:sz w:val="18"/>
                <w:szCs w:val="18"/>
              </w:rPr>
            </w:pPr>
            <w:r>
              <w:rPr>
                <w:sz w:val="18"/>
                <w:szCs w:val="18"/>
              </w:rPr>
              <w:t>Día</w:t>
            </w:r>
          </w:p>
        </w:tc>
        <w:tc>
          <w:tcPr>
            <w:tcW w:w="7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53D95F" w14:textId="77777777" w:rsidR="0024346F" w:rsidRDefault="00926281">
            <w:pPr>
              <w:widowControl w:val="0"/>
              <w:spacing w:before="60"/>
              <w:jc w:val="center"/>
              <w:rPr>
                <w:sz w:val="18"/>
                <w:szCs w:val="18"/>
              </w:rPr>
            </w:pPr>
            <w:r>
              <w:rPr>
                <w:sz w:val="18"/>
                <w:szCs w:val="18"/>
              </w:rPr>
              <w:t>Mes</w:t>
            </w:r>
          </w:p>
        </w:tc>
        <w:tc>
          <w:tcPr>
            <w:tcW w:w="89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C6FBAF" w14:textId="77777777" w:rsidR="0024346F" w:rsidRDefault="00926281">
            <w:pPr>
              <w:widowControl w:val="0"/>
              <w:spacing w:before="60"/>
              <w:jc w:val="center"/>
              <w:rPr>
                <w:sz w:val="18"/>
                <w:szCs w:val="18"/>
              </w:rPr>
            </w:pPr>
            <w:r>
              <w:rPr>
                <w:sz w:val="18"/>
                <w:szCs w:val="18"/>
              </w:rPr>
              <w:t xml:space="preserve">Año </w:t>
            </w:r>
          </w:p>
        </w:tc>
      </w:tr>
    </w:tbl>
    <w:p w14:paraId="73E3D492" w14:textId="77777777" w:rsidR="0024346F" w:rsidRDefault="0024346F">
      <w:pPr>
        <w:widowControl w:val="0"/>
        <w:tabs>
          <w:tab w:val="left" w:pos="310"/>
        </w:tabs>
        <w:ind w:left="346"/>
        <w:rPr>
          <w:b/>
          <w:bCs/>
          <w:sz w:val="20"/>
          <w:szCs w:val="20"/>
        </w:rPr>
      </w:pPr>
    </w:p>
    <w:p w14:paraId="065EDA75" w14:textId="77777777" w:rsidR="0024346F" w:rsidRDefault="00926281">
      <w:pPr>
        <w:widowControl w:val="0"/>
        <w:numPr>
          <w:ilvl w:val="0"/>
          <w:numId w:val="1"/>
        </w:numPr>
        <w:tabs>
          <w:tab w:val="left" w:pos="310"/>
        </w:tabs>
        <w:ind w:left="346"/>
        <w:rPr>
          <w:b/>
          <w:bCs/>
          <w:sz w:val="20"/>
          <w:szCs w:val="20"/>
        </w:rPr>
      </w:pPr>
      <w:r>
        <w:rPr>
          <w:b/>
          <w:bCs/>
          <w:sz w:val="20"/>
          <w:szCs w:val="20"/>
        </w:rPr>
        <w:t xml:space="preserve">DETALLE DE LA EJECUCIÓN </w:t>
      </w:r>
    </w:p>
    <w:tbl>
      <w:tblPr>
        <w:tblStyle w:val="aff4"/>
        <w:tblW w:w="91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5"/>
        <w:gridCol w:w="1785"/>
        <w:gridCol w:w="2880"/>
        <w:gridCol w:w="1605"/>
        <w:gridCol w:w="1170"/>
        <w:gridCol w:w="1260"/>
      </w:tblGrid>
      <w:tr w:rsidR="0024346F" w14:paraId="1758AA99" w14:textId="77777777">
        <w:trPr>
          <w:cantSplit/>
          <w:trHeight w:val="301"/>
          <w:jc w:val="center"/>
        </w:trPr>
        <w:tc>
          <w:tcPr>
            <w:tcW w:w="405" w:type="dxa"/>
            <w:vMerge w:val="restart"/>
            <w:shd w:val="clear" w:color="auto" w:fill="F2F2F2"/>
            <w:vAlign w:val="center"/>
          </w:tcPr>
          <w:p w14:paraId="7FEF5FE4" w14:textId="77777777" w:rsidR="0024346F" w:rsidRDefault="00926281">
            <w:pPr>
              <w:widowControl w:val="0"/>
              <w:jc w:val="center"/>
              <w:rPr>
                <w:b/>
                <w:bCs/>
                <w:sz w:val="16"/>
                <w:szCs w:val="16"/>
              </w:rPr>
            </w:pPr>
            <w:r>
              <w:rPr>
                <w:b/>
                <w:bCs/>
                <w:sz w:val="16"/>
                <w:szCs w:val="16"/>
              </w:rPr>
              <w:lastRenderedPageBreak/>
              <w:t>No.</w:t>
            </w:r>
          </w:p>
        </w:tc>
        <w:tc>
          <w:tcPr>
            <w:tcW w:w="1785" w:type="dxa"/>
            <w:vMerge w:val="restart"/>
            <w:shd w:val="clear" w:color="auto" w:fill="F2F2F2"/>
            <w:vAlign w:val="center"/>
          </w:tcPr>
          <w:p w14:paraId="1D3EA02C" w14:textId="77777777" w:rsidR="0024346F" w:rsidRDefault="00926281">
            <w:pPr>
              <w:widowControl w:val="0"/>
              <w:jc w:val="center"/>
              <w:rPr>
                <w:b/>
                <w:bCs/>
                <w:sz w:val="16"/>
                <w:szCs w:val="16"/>
              </w:rPr>
            </w:pPr>
            <w:r>
              <w:rPr>
                <w:b/>
                <w:bCs/>
                <w:sz w:val="16"/>
                <w:szCs w:val="16"/>
              </w:rPr>
              <w:t>OBLIGACIÓN ESPECÍFICA</w:t>
            </w:r>
          </w:p>
          <w:p w14:paraId="069372A8" w14:textId="77777777" w:rsidR="0024346F" w:rsidRDefault="00926281">
            <w:pPr>
              <w:widowControl w:val="0"/>
              <w:jc w:val="center"/>
              <w:rPr>
                <w:i/>
                <w:iCs/>
                <w:sz w:val="16"/>
                <w:szCs w:val="16"/>
              </w:rPr>
            </w:pPr>
            <w:r>
              <w:rPr>
                <w:i/>
                <w:iCs/>
                <w:sz w:val="16"/>
                <w:szCs w:val="16"/>
              </w:rPr>
              <w:t>(Incluir cada obligación tal como se pactó en la OPS)</w:t>
            </w:r>
          </w:p>
        </w:tc>
        <w:tc>
          <w:tcPr>
            <w:tcW w:w="2880" w:type="dxa"/>
            <w:vMerge w:val="restart"/>
            <w:shd w:val="clear" w:color="auto" w:fill="F2F2F2"/>
            <w:vAlign w:val="center"/>
          </w:tcPr>
          <w:p w14:paraId="61A2531F" w14:textId="77777777" w:rsidR="0024346F" w:rsidRDefault="00926281">
            <w:pPr>
              <w:widowControl w:val="0"/>
              <w:jc w:val="center"/>
              <w:rPr>
                <w:b/>
                <w:bCs/>
                <w:sz w:val="16"/>
                <w:szCs w:val="16"/>
              </w:rPr>
            </w:pPr>
            <w:r>
              <w:rPr>
                <w:b/>
                <w:bCs/>
                <w:sz w:val="16"/>
                <w:szCs w:val="16"/>
              </w:rPr>
              <w:t>ACTIVIDADES EJECUTADAS</w:t>
            </w:r>
          </w:p>
          <w:p w14:paraId="2B5BC007" w14:textId="77777777" w:rsidR="0024346F" w:rsidRDefault="00926281">
            <w:pPr>
              <w:widowControl w:val="0"/>
              <w:jc w:val="center"/>
              <w:rPr>
                <w:i/>
                <w:iCs/>
                <w:sz w:val="16"/>
                <w:szCs w:val="16"/>
              </w:rPr>
            </w:pPr>
            <w:r>
              <w:rPr>
                <w:i/>
                <w:iCs/>
                <w:sz w:val="16"/>
                <w:szCs w:val="16"/>
              </w:rPr>
              <w:t>(Para el cumplimento de la obligación en el periodo informado)</w:t>
            </w:r>
          </w:p>
        </w:tc>
        <w:tc>
          <w:tcPr>
            <w:tcW w:w="1605" w:type="dxa"/>
            <w:vMerge w:val="restart"/>
            <w:shd w:val="clear" w:color="auto" w:fill="F2F2F2"/>
          </w:tcPr>
          <w:p w14:paraId="79E2985E" w14:textId="77777777" w:rsidR="0024346F" w:rsidRDefault="00926281">
            <w:pPr>
              <w:widowControl w:val="0"/>
              <w:jc w:val="center"/>
              <w:rPr>
                <w:b/>
                <w:bCs/>
                <w:sz w:val="16"/>
                <w:szCs w:val="16"/>
              </w:rPr>
            </w:pPr>
            <w:r>
              <w:rPr>
                <w:b/>
                <w:bCs/>
                <w:sz w:val="16"/>
                <w:szCs w:val="16"/>
              </w:rPr>
              <w:t>EVIDENCIA EJECUCIÓN DE ACTIVIDADES</w:t>
            </w:r>
          </w:p>
          <w:p w14:paraId="04FC4776" w14:textId="77777777" w:rsidR="0024346F" w:rsidRDefault="00926281">
            <w:pPr>
              <w:widowControl w:val="0"/>
              <w:jc w:val="center"/>
              <w:rPr>
                <w:i/>
                <w:iCs/>
                <w:sz w:val="16"/>
                <w:szCs w:val="16"/>
              </w:rPr>
            </w:pPr>
            <w:r>
              <w:rPr>
                <w:i/>
                <w:iCs/>
                <w:sz w:val="16"/>
                <w:szCs w:val="16"/>
              </w:rPr>
              <w:t>(Indique el nombre del archivo que soporta la ejecución y el avance de las actividades en la carpeta OneDrive compartida o anexos)</w:t>
            </w:r>
          </w:p>
        </w:tc>
        <w:tc>
          <w:tcPr>
            <w:tcW w:w="2430" w:type="dxa"/>
            <w:gridSpan w:val="2"/>
            <w:shd w:val="clear" w:color="auto" w:fill="F2F2F2"/>
            <w:vAlign w:val="center"/>
          </w:tcPr>
          <w:p w14:paraId="5D4E3057" w14:textId="77777777" w:rsidR="0024346F" w:rsidRDefault="00926281">
            <w:pPr>
              <w:widowControl w:val="0"/>
              <w:jc w:val="center"/>
              <w:rPr>
                <w:b/>
                <w:bCs/>
                <w:sz w:val="16"/>
                <w:szCs w:val="16"/>
              </w:rPr>
            </w:pPr>
            <w:r>
              <w:rPr>
                <w:b/>
                <w:bCs/>
                <w:sz w:val="16"/>
                <w:szCs w:val="16"/>
              </w:rPr>
              <w:t>AVANCE/ ESTADO DE EJECUCIÓN</w:t>
            </w:r>
          </w:p>
          <w:p w14:paraId="1BA15578" w14:textId="77777777" w:rsidR="0024346F" w:rsidRDefault="00926281">
            <w:pPr>
              <w:widowControl w:val="0"/>
              <w:jc w:val="center"/>
              <w:rPr>
                <w:i/>
                <w:iCs/>
                <w:sz w:val="16"/>
                <w:szCs w:val="16"/>
              </w:rPr>
            </w:pPr>
            <w:r>
              <w:rPr>
                <w:i/>
                <w:iCs/>
                <w:sz w:val="16"/>
                <w:szCs w:val="16"/>
              </w:rPr>
              <w:t>(Incluir el porcentaje de avance por cada obligación ejecutada en el periodo de actividades informado, y la total acumulada a la fecha)</w:t>
            </w:r>
          </w:p>
        </w:tc>
      </w:tr>
      <w:tr w:rsidR="0024346F" w14:paraId="4F56ABA9" w14:textId="77777777">
        <w:trPr>
          <w:cantSplit/>
          <w:trHeight w:val="150"/>
          <w:jc w:val="center"/>
        </w:trPr>
        <w:tc>
          <w:tcPr>
            <w:tcW w:w="405" w:type="dxa"/>
            <w:vMerge/>
            <w:shd w:val="clear" w:color="auto" w:fill="F2F2F2"/>
            <w:vAlign w:val="center"/>
          </w:tcPr>
          <w:p w14:paraId="3F95666E" w14:textId="77777777" w:rsidR="0024346F" w:rsidRDefault="0024346F">
            <w:pPr>
              <w:widowControl w:val="0"/>
              <w:pBdr>
                <w:top w:val="nil"/>
                <w:left w:val="nil"/>
                <w:bottom w:val="nil"/>
                <w:right w:val="nil"/>
                <w:between w:val="nil"/>
              </w:pBdr>
              <w:spacing w:line="276" w:lineRule="auto"/>
              <w:rPr>
                <w:i/>
                <w:iCs/>
                <w:sz w:val="16"/>
                <w:szCs w:val="16"/>
              </w:rPr>
            </w:pPr>
          </w:p>
        </w:tc>
        <w:tc>
          <w:tcPr>
            <w:tcW w:w="1785" w:type="dxa"/>
            <w:vMerge/>
            <w:shd w:val="clear" w:color="auto" w:fill="F2F2F2"/>
            <w:vAlign w:val="center"/>
          </w:tcPr>
          <w:p w14:paraId="6187624D" w14:textId="77777777" w:rsidR="0024346F" w:rsidRDefault="0024346F">
            <w:pPr>
              <w:widowControl w:val="0"/>
              <w:pBdr>
                <w:top w:val="nil"/>
                <w:left w:val="nil"/>
                <w:bottom w:val="nil"/>
                <w:right w:val="nil"/>
                <w:between w:val="nil"/>
              </w:pBdr>
              <w:spacing w:line="276" w:lineRule="auto"/>
              <w:rPr>
                <w:i/>
                <w:iCs/>
                <w:sz w:val="16"/>
                <w:szCs w:val="16"/>
              </w:rPr>
            </w:pPr>
          </w:p>
        </w:tc>
        <w:tc>
          <w:tcPr>
            <w:tcW w:w="2880" w:type="dxa"/>
            <w:vMerge/>
            <w:shd w:val="clear" w:color="auto" w:fill="F2F2F2"/>
            <w:vAlign w:val="center"/>
          </w:tcPr>
          <w:p w14:paraId="21D303BC" w14:textId="77777777" w:rsidR="0024346F" w:rsidRDefault="0024346F">
            <w:pPr>
              <w:widowControl w:val="0"/>
              <w:pBdr>
                <w:top w:val="nil"/>
                <w:left w:val="nil"/>
                <w:bottom w:val="nil"/>
                <w:right w:val="nil"/>
                <w:between w:val="nil"/>
              </w:pBdr>
              <w:spacing w:line="276" w:lineRule="auto"/>
              <w:rPr>
                <w:i/>
                <w:iCs/>
                <w:sz w:val="16"/>
                <w:szCs w:val="16"/>
              </w:rPr>
            </w:pPr>
          </w:p>
        </w:tc>
        <w:tc>
          <w:tcPr>
            <w:tcW w:w="1605" w:type="dxa"/>
            <w:vMerge/>
            <w:shd w:val="clear" w:color="auto" w:fill="F2F2F2"/>
          </w:tcPr>
          <w:p w14:paraId="3742FC05" w14:textId="77777777" w:rsidR="0024346F" w:rsidRDefault="0024346F">
            <w:pPr>
              <w:widowControl w:val="0"/>
              <w:pBdr>
                <w:top w:val="nil"/>
                <w:left w:val="nil"/>
                <w:bottom w:val="nil"/>
                <w:right w:val="nil"/>
                <w:between w:val="nil"/>
              </w:pBdr>
              <w:spacing w:line="276" w:lineRule="auto"/>
              <w:rPr>
                <w:i/>
                <w:iCs/>
                <w:sz w:val="16"/>
                <w:szCs w:val="16"/>
              </w:rPr>
            </w:pPr>
          </w:p>
        </w:tc>
        <w:tc>
          <w:tcPr>
            <w:tcW w:w="1170" w:type="dxa"/>
            <w:shd w:val="clear" w:color="auto" w:fill="F2F2F2"/>
            <w:vAlign w:val="center"/>
          </w:tcPr>
          <w:p w14:paraId="1FCB128D" w14:textId="77777777" w:rsidR="0024346F" w:rsidRDefault="00926281">
            <w:pPr>
              <w:widowControl w:val="0"/>
              <w:jc w:val="center"/>
              <w:rPr>
                <w:sz w:val="16"/>
                <w:szCs w:val="16"/>
                <w:u w:val="single"/>
              </w:rPr>
            </w:pPr>
            <w:r>
              <w:rPr>
                <w:sz w:val="16"/>
                <w:szCs w:val="16"/>
                <w:u w:val="single"/>
              </w:rPr>
              <w:t>Periodo (%)</w:t>
            </w:r>
          </w:p>
        </w:tc>
        <w:tc>
          <w:tcPr>
            <w:tcW w:w="1260" w:type="dxa"/>
            <w:shd w:val="clear" w:color="auto" w:fill="F2F2F2"/>
            <w:vAlign w:val="center"/>
          </w:tcPr>
          <w:p w14:paraId="4C9370AE" w14:textId="77777777" w:rsidR="0024346F" w:rsidRDefault="00926281">
            <w:pPr>
              <w:widowControl w:val="0"/>
              <w:jc w:val="center"/>
              <w:rPr>
                <w:sz w:val="16"/>
                <w:szCs w:val="16"/>
                <w:u w:val="single"/>
              </w:rPr>
            </w:pPr>
            <w:r>
              <w:rPr>
                <w:sz w:val="16"/>
                <w:szCs w:val="16"/>
                <w:u w:val="single"/>
              </w:rPr>
              <w:t>Acumulada a la fecha (%)</w:t>
            </w:r>
          </w:p>
        </w:tc>
      </w:tr>
      <w:tr w:rsidR="0024346F" w14:paraId="658BDDF5" w14:textId="77777777" w:rsidTr="004A4E16">
        <w:trPr>
          <w:cantSplit/>
          <w:trHeight w:val="220"/>
          <w:jc w:val="center"/>
        </w:trPr>
        <w:tc>
          <w:tcPr>
            <w:tcW w:w="405" w:type="dxa"/>
            <w:shd w:val="clear" w:color="auto" w:fill="F2F2F2"/>
            <w:vAlign w:val="center"/>
          </w:tcPr>
          <w:p w14:paraId="4B04542D" w14:textId="77777777" w:rsidR="0024346F" w:rsidRDefault="00926281">
            <w:pPr>
              <w:widowControl w:val="0"/>
              <w:rPr>
                <w:b/>
                <w:bCs/>
                <w:sz w:val="16"/>
                <w:szCs w:val="16"/>
              </w:rPr>
            </w:pPr>
            <w:r>
              <w:rPr>
                <w:b/>
                <w:bCs/>
                <w:sz w:val="16"/>
                <w:szCs w:val="16"/>
              </w:rPr>
              <w:t>1</w:t>
            </w:r>
          </w:p>
        </w:tc>
        <w:tc>
          <w:tcPr>
            <w:tcW w:w="1785" w:type="dxa"/>
            <w:shd w:val="clear" w:color="auto" w:fill="F2F2F2"/>
            <w:vAlign w:val="center"/>
          </w:tcPr>
          <w:p w14:paraId="001E1DC4" w14:textId="77777777" w:rsidR="0024346F" w:rsidRDefault="00926281">
            <w:pPr>
              <w:widowControl w:val="0"/>
              <w:jc w:val="center"/>
              <w:rPr>
                <w:sz w:val="16"/>
                <w:szCs w:val="16"/>
              </w:rPr>
            </w:pPr>
            <w:r>
              <w:rPr>
                <w:sz w:val="16"/>
                <w:szCs w:val="16"/>
              </w:rPr>
              <w:t>Apoyar en la intermediación laboral de la ruta de empleabilidad de la Oficina de Inclusión y</w:t>
            </w:r>
          </w:p>
          <w:p w14:paraId="1E688C65" w14:textId="77777777" w:rsidR="0024346F" w:rsidRDefault="00926281">
            <w:pPr>
              <w:widowControl w:val="0"/>
              <w:jc w:val="center"/>
              <w:rPr>
                <w:sz w:val="16"/>
                <w:szCs w:val="16"/>
              </w:rPr>
            </w:pPr>
            <w:r>
              <w:rPr>
                <w:sz w:val="16"/>
                <w:szCs w:val="16"/>
              </w:rPr>
              <w:t>Desarrollo Productivo, identificando y registrando buscadores de empleo, verificando y</w:t>
            </w:r>
          </w:p>
          <w:p w14:paraId="2BDECE45" w14:textId="77777777" w:rsidR="0024346F" w:rsidRDefault="00926281">
            <w:pPr>
              <w:widowControl w:val="0"/>
              <w:jc w:val="center"/>
              <w:rPr>
                <w:sz w:val="16"/>
                <w:szCs w:val="16"/>
              </w:rPr>
            </w:pPr>
            <w:r>
              <w:rPr>
                <w:sz w:val="16"/>
                <w:szCs w:val="16"/>
              </w:rPr>
              <w:t>actualizando su información en un listado detallado, facilitando su conexión con el sector</w:t>
            </w:r>
          </w:p>
          <w:p w14:paraId="1D9BEB2F" w14:textId="77777777" w:rsidR="0024346F" w:rsidRDefault="00926281">
            <w:pPr>
              <w:widowControl w:val="0"/>
              <w:jc w:val="center"/>
              <w:rPr>
                <w:sz w:val="16"/>
                <w:szCs w:val="16"/>
              </w:rPr>
            </w:pPr>
            <w:r>
              <w:rPr>
                <w:sz w:val="16"/>
                <w:szCs w:val="16"/>
              </w:rPr>
              <w:t>empresarial y aliados estratégicos, y gestionando el envío de perfiles a las empresas en cumplimiento de la normativa vigente de protección de datos personales.</w:t>
            </w:r>
          </w:p>
        </w:tc>
        <w:tc>
          <w:tcPr>
            <w:tcW w:w="2880" w:type="dxa"/>
            <w:vAlign w:val="center"/>
          </w:tcPr>
          <w:p w14:paraId="13C2357D" w14:textId="525310B9" w:rsidR="0024346F" w:rsidRDefault="005215EB">
            <w:pPr>
              <w:widowControl w:val="0"/>
              <w:jc w:val="both"/>
              <w:rPr>
                <w:sz w:val="16"/>
                <w:szCs w:val="16"/>
              </w:rPr>
            </w:pPr>
            <w:r>
              <w:rPr>
                <w:sz w:val="16"/>
                <w:szCs w:val="16"/>
              </w:rPr>
              <w:t>Apoy</w:t>
            </w:r>
            <w:r w:rsidR="00926281">
              <w:rPr>
                <w:sz w:val="16"/>
                <w:szCs w:val="16"/>
              </w:rPr>
              <w:t xml:space="preserve">é el proceso de preselección de hojas de vida en el área de intermediación laboral con la gestión de </w:t>
            </w:r>
            <w:r w:rsidR="00ED41EC">
              <w:rPr>
                <w:sz w:val="16"/>
                <w:szCs w:val="16"/>
              </w:rPr>
              <w:t>once</w:t>
            </w:r>
            <w:r w:rsidR="00926281">
              <w:rPr>
                <w:sz w:val="16"/>
                <w:szCs w:val="16"/>
              </w:rPr>
              <w:t xml:space="preserve"> (11) vacantes; correspondientes a los cargos: </w:t>
            </w:r>
          </w:p>
          <w:p w14:paraId="1C8AB31D" w14:textId="3D8C6918" w:rsidR="0024346F" w:rsidRDefault="00926281">
            <w:pPr>
              <w:widowControl w:val="0"/>
              <w:jc w:val="both"/>
              <w:rPr>
                <w:sz w:val="16"/>
                <w:szCs w:val="16"/>
              </w:rPr>
            </w:pPr>
            <w:r>
              <w:rPr>
                <w:sz w:val="16"/>
                <w:szCs w:val="16"/>
              </w:rPr>
              <w:t>1. ANALISTA DE IMPORTACIONES requerido por la empresa: A TIEMPO S.A.S</w:t>
            </w:r>
          </w:p>
          <w:p w14:paraId="10060F15" w14:textId="505FDAD5" w:rsidR="0024346F" w:rsidRDefault="00926281">
            <w:pPr>
              <w:widowControl w:val="0"/>
              <w:jc w:val="both"/>
              <w:rPr>
                <w:sz w:val="16"/>
                <w:szCs w:val="16"/>
              </w:rPr>
            </w:pPr>
            <w:r>
              <w:rPr>
                <w:sz w:val="16"/>
                <w:szCs w:val="16"/>
              </w:rPr>
              <w:t>2. OPERADOR DE CARGADOR FRONTAL requerido por la empresa</w:t>
            </w:r>
            <w:r w:rsidR="00946052">
              <w:rPr>
                <w:sz w:val="16"/>
                <w:szCs w:val="16"/>
              </w:rPr>
              <w:t xml:space="preserve"> </w:t>
            </w:r>
            <w:r>
              <w:rPr>
                <w:sz w:val="16"/>
                <w:szCs w:val="16"/>
              </w:rPr>
              <w:t>GRES CARIBE S.A</w:t>
            </w:r>
          </w:p>
          <w:p w14:paraId="537D428D" w14:textId="77777777" w:rsidR="0024346F" w:rsidRDefault="00926281">
            <w:pPr>
              <w:widowControl w:val="0"/>
              <w:jc w:val="both"/>
              <w:rPr>
                <w:sz w:val="16"/>
                <w:szCs w:val="16"/>
              </w:rPr>
            </w:pPr>
            <w:r>
              <w:rPr>
                <w:sz w:val="16"/>
                <w:szCs w:val="16"/>
              </w:rPr>
              <w:t>3. AGENTE DE SERVICIO AL CLIENTE requerido por la empresa: ADECCO COLOMBIA S A</w:t>
            </w:r>
          </w:p>
          <w:p w14:paraId="076EF9F9" w14:textId="77777777" w:rsidR="0024346F" w:rsidRDefault="00926281">
            <w:pPr>
              <w:widowControl w:val="0"/>
              <w:jc w:val="both"/>
              <w:rPr>
                <w:sz w:val="16"/>
                <w:szCs w:val="16"/>
              </w:rPr>
            </w:pPr>
            <w:r>
              <w:rPr>
                <w:sz w:val="16"/>
                <w:szCs w:val="16"/>
              </w:rPr>
              <w:t>4. PISCINERO requerido por la empresa: CASALIMPIA SA</w:t>
            </w:r>
          </w:p>
          <w:p w14:paraId="4778800D" w14:textId="77777777" w:rsidR="0024346F" w:rsidRDefault="00926281">
            <w:pPr>
              <w:widowControl w:val="0"/>
              <w:jc w:val="both"/>
              <w:rPr>
                <w:sz w:val="16"/>
                <w:szCs w:val="16"/>
              </w:rPr>
            </w:pPr>
            <w:r>
              <w:rPr>
                <w:sz w:val="16"/>
                <w:szCs w:val="16"/>
              </w:rPr>
              <w:t>5. SUPERVISOR HSEQ requerido por la empresa: ALFA SAIT SAS BIC</w:t>
            </w:r>
          </w:p>
          <w:p w14:paraId="74D54E35" w14:textId="77777777" w:rsidR="0024346F" w:rsidRDefault="00926281">
            <w:pPr>
              <w:widowControl w:val="0"/>
              <w:jc w:val="both"/>
              <w:rPr>
                <w:sz w:val="16"/>
                <w:szCs w:val="16"/>
              </w:rPr>
            </w:pPr>
            <w:r>
              <w:rPr>
                <w:sz w:val="16"/>
                <w:szCs w:val="16"/>
              </w:rPr>
              <w:t>6. OPERARIO DE TIENDA requerido por la empresa: ADECCO COLOMBIA S A</w:t>
            </w:r>
          </w:p>
          <w:p w14:paraId="36263F24" w14:textId="3D65D3DE" w:rsidR="0024346F" w:rsidRDefault="00926281">
            <w:pPr>
              <w:widowControl w:val="0"/>
              <w:jc w:val="both"/>
              <w:rPr>
                <w:sz w:val="16"/>
                <w:szCs w:val="16"/>
              </w:rPr>
            </w:pPr>
            <w:r>
              <w:rPr>
                <w:sz w:val="16"/>
                <w:szCs w:val="16"/>
              </w:rPr>
              <w:t>7. OPERARIO DE FIBRA DE VIDRIO requerido por: AB MARINE GROUP SAS</w:t>
            </w:r>
          </w:p>
          <w:p w14:paraId="74511387" w14:textId="77777777" w:rsidR="0024346F" w:rsidRDefault="00926281">
            <w:pPr>
              <w:widowControl w:val="0"/>
              <w:jc w:val="both"/>
              <w:rPr>
                <w:sz w:val="16"/>
                <w:szCs w:val="16"/>
              </w:rPr>
            </w:pPr>
            <w:r>
              <w:rPr>
                <w:sz w:val="16"/>
                <w:szCs w:val="16"/>
              </w:rPr>
              <w:t>8. DISEÑADOR GRAFICO requerido por la empresa: YOYOSO COLOMBIA S.A.S.</w:t>
            </w:r>
          </w:p>
          <w:p w14:paraId="65671EDF" w14:textId="77777777" w:rsidR="0024346F" w:rsidRDefault="00926281">
            <w:pPr>
              <w:widowControl w:val="0"/>
              <w:jc w:val="both"/>
              <w:rPr>
                <w:sz w:val="16"/>
                <w:szCs w:val="16"/>
              </w:rPr>
            </w:pPr>
            <w:r>
              <w:rPr>
                <w:sz w:val="16"/>
                <w:szCs w:val="16"/>
              </w:rPr>
              <w:t>9. GUARDIA DE SEGURIDAD requerido por la empresa: VP GLOBAL LTDA</w:t>
            </w:r>
          </w:p>
          <w:p w14:paraId="40184287" w14:textId="77777777" w:rsidR="0024346F" w:rsidRDefault="00926281">
            <w:pPr>
              <w:widowControl w:val="0"/>
              <w:jc w:val="both"/>
              <w:rPr>
                <w:sz w:val="16"/>
                <w:szCs w:val="16"/>
              </w:rPr>
            </w:pPr>
            <w:r>
              <w:rPr>
                <w:sz w:val="16"/>
                <w:szCs w:val="16"/>
              </w:rPr>
              <w:t>10. AUXILIAR DE TALENTO HUMANO requerido por la empresa: FUND. INTERNAL.DE PEDAGOGIA CONCEP. ALBE</w:t>
            </w:r>
          </w:p>
          <w:p w14:paraId="7DBD15FF" w14:textId="77777777" w:rsidR="0024346F" w:rsidRDefault="00926281">
            <w:pPr>
              <w:widowControl w:val="0"/>
              <w:jc w:val="both"/>
              <w:rPr>
                <w:sz w:val="16"/>
                <w:szCs w:val="16"/>
              </w:rPr>
            </w:pPr>
            <w:r>
              <w:rPr>
                <w:sz w:val="16"/>
                <w:szCs w:val="16"/>
              </w:rPr>
              <w:t>11. COORDINADOR(A) CORPORATIVO SST requerido por la empresa: INVERSIONES PREVISALUD SAS / COMBARRANQUILLA</w:t>
            </w:r>
          </w:p>
          <w:p w14:paraId="5C50439C" w14:textId="77777777" w:rsidR="004A4E16" w:rsidRDefault="004A4E16">
            <w:pPr>
              <w:widowControl w:val="0"/>
              <w:jc w:val="both"/>
              <w:rPr>
                <w:sz w:val="16"/>
                <w:szCs w:val="16"/>
              </w:rPr>
            </w:pPr>
          </w:p>
          <w:p w14:paraId="7D2BD88B" w14:textId="707C693D" w:rsidR="0024346F" w:rsidRDefault="00926281">
            <w:pPr>
              <w:widowControl w:val="0"/>
              <w:jc w:val="both"/>
              <w:rPr>
                <w:sz w:val="16"/>
                <w:szCs w:val="16"/>
              </w:rPr>
            </w:pPr>
            <w:r>
              <w:rPr>
                <w:sz w:val="16"/>
                <w:szCs w:val="16"/>
              </w:rPr>
              <w:t xml:space="preserve">Para estas vacantes validé el interés y la pertinencia del perfil laboral de sesenta y tres (63) buscadores de empleo, garantizando alineación entre sus competencias individuales y los requerimientos específicos de las vacantes disponibles, verificando sus trayectorias formativas y ocupacionales, previa socialización de la oferta institucional en materia de empleo. Así mismo, completé los registros institucionales correspondientes, y </w:t>
            </w:r>
            <w:r w:rsidR="00340E66">
              <w:rPr>
                <w:sz w:val="16"/>
                <w:szCs w:val="16"/>
              </w:rPr>
              <w:t>realicé</w:t>
            </w:r>
            <w:r>
              <w:rPr>
                <w:sz w:val="16"/>
                <w:szCs w:val="16"/>
              </w:rPr>
              <w:t xml:space="preserve"> la remisión de las hojas de vida mencionadas a los distintos potenciales empleadores, cumpliendo la normativa vigente.</w:t>
            </w:r>
            <w:r w:rsidR="004A4E16">
              <w:rPr>
                <w:sz w:val="16"/>
                <w:szCs w:val="16"/>
              </w:rPr>
              <w:t xml:space="preserve"> </w:t>
            </w:r>
            <w:r>
              <w:rPr>
                <w:sz w:val="16"/>
                <w:szCs w:val="16"/>
              </w:rPr>
              <w:t xml:space="preserve">De los buscadores atendidos: 38 son hombres y 25 son mujeres. 31 corresponden a población joven (menores a 28 años) y 1 a población migrante, para quienes registré y/o actualicé la información de los participantes en listados de seguimiento, y los 31 restantes pertenecen a población general.   </w:t>
            </w:r>
          </w:p>
        </w:tc>
        <w:tc>
          <w:tcPr>
            <w:tcW w:w="1605" w:type="dxa"/>
            <w:vAlign w:val="center"/>
          </w:tcPr>
          <w:p w14:paraId="7036291D" w14:textId="77777777" w:rsidR="0024346F" w:rsidRDefault="00926281" w:rsidP="004A4E16">
            <w:pPr>
              <w:widowControl w:val="0"/>
              <w:jc w:val="center"/>
              <w:rPr>
                <w:sz w:val="16"/>
                <w:szCs w:val="16"/>
              </w:rPr>
            </w:pPr>
            <w:r>
              <w:rPr>
                <w:sz w:val="16"/>
                <w:szCs w:val="16"/>
              </w:rPr>
              <w:t>Anexo 1. Correos de remisión de hojas de vida.</w:t>
            </w:r>
          </w:p>
          <w:p w14:paraId="68D43126" w14:textId="77777777" w:rsidR="0024346F" w:rsidRDefault="0024346F" w:rsidP="004A4E16">
            <w:pPr>
              <w:widowControl w:val="0"/>
              <w:jc w:val="center"/>
              <w:rPr>
                <w:sz w:val="16"/>
                <w:szCs w:val="16"/>
              </w:rPr>
            </w:pPr>
          </w:p>
          <w:p w14:paraId="2F6E6323" w14:textId="77777777" w:rsidR="0024346F" w:rsidRDefault="0024346F" w:rsidP="004A4E16">
            <w:pPr>
              <w:widowControl w:val="0"/>
              <w:jc w:val="center"/>
              <w:rPr>
                <w:sz w:val="16"/>
                <w:szCs w:val="16"/>
              </w:rPr>
            </w:pPr>
          </w:p>
          <w:p w14:paraId="22E300C7" w14:textId="525B24A5" w:rsidR="0024346F" w:rsidRDefault="00926281" w:rsidP="004A4E16">
            <w:pPr>
              <w:widowControl w:val="0"/>
              <w:jc w:val="center"/>
              <w:rPr>
                <w:sz w:val="16"/>
                <w:szCs w:val="16"/>
              </w:rPr>
            </w:pPr>
            <w:r>
              <w:rPr>
                <w:sz w:val="16"/>
                <w:szCs w:val="16"/>
              </w:rPr>
              <w:t>Anexo 2. Base de datos intermediación Laboral.</w:t>
            </w:r>
          </w:p>
        </w:tc>
        <w:tc>
          <w:tcPr>
            <w:tcW w:w="1170" w:type="dxa"/>
            <w:vAlign w:val="center"/>
          </w:tcPr>
          <w:p w14:paraId="79A18DB5" w14:textId="77777777" w:rsidR="0024346F" w:rsidRDefault="00926281">
            <w:pPr>
              <w:widowControl w:val="0"/>
              <w:jc w:val="center"/>
              <w:rPr>
                <w:sz w:val="16"/>
                <w:szCs w:val="16"/>
              </w:rPr>
            </w:pPr>
            <w:r>
              <w:rPr>
                <w:color w:val="4F81BD"/>
                <w:sz w:val="16"/>
                <w:szCs w:val="16"/>
              </w:rPr>
              <w:t>16.6%</w:t>
            </w:r>
          </w:p>
        </w:tc>
        <w:tc>
          <w:tcPr>
            <w:tcW w:w="1260" w:type="dxa"/>
            <w:vAlign w:val="center"/>
          </w:tcPr>
          <w:p w14:paraId="45C65A88" w14:textId="77777777" w:rsidR="0024346F" w:rsidRDefault="00926281">
            <w:pPr>
              <w:widowControl w:val="0"/>
              <w:jc w:val="center"/>
              <w:rPr>
                <w:b/>
                <w:bCs/>
                <w:sz w:val="16"/>
                <w:szCs w:val="16"/>
              </w:rPr>
            </w:pPr>
            <w:r>
              <w:rPr>
                <w:color w:val="4F81BD"/>
                <w:sz w:val="16"/>
                <w:szCs w:val="16"/>
              </w:rPr>
              <w:t>100%</w:t>
            </w:r>
          </w:p>
        </w:tc>
      </w:tr>
      <w:tr w:rsidR="0024346F" w14:paraId="4ADF14EC" w14:textId="77777777">
        <w:trPr>
          <w:cantSplit/>
          <w:trHeight w:val="220"/>
          <w:jc w:val="center"/>
        </w:trPr>
        <w:tc>
          <w:tcPr>
            <w:tcW w:w="405" w:type="dxa"/>
            <w:shd w:val="clear" w:color="auto" w:fill="F2F2F2"/>
            <w:vAlign w:val="center"/>
          </w:tcPr>
          <w:p w14:paraId="41CEF5F1" w14:textId="77777777" w:rsidR="0024346F" w:rsidRDefault="00926281">
            <w:pPr>
              <w:widowControl w:val="0"/>
              <w:jc w:val="center"/>
              <w:rPr>
                <w:b/>
                <w:bCs/>
                <w:sz w:val="16"/>
                <w:szCs w:val="16"/>
              </w:rPr>
            </w:pPr>
            <w:r>
              <w:rPr>
                <w:b/>
                <w:bCs/>
                <w:sz w:val="16"/>
                <w:szCs w:val="16"/>
              </w:rPr>
              <w:lastRenderedPageBreak/>
              <w:t>2</w:t>
            </w:r>
          </w:p>
        </w:tc>
        <w:tc>
          <w:tcPr>
            <w:tcW w:w="1785" w:type="dxa"/>
            <w:shd w:val="clear" w:color="auto" w:fill="F2F2F2"/>
            <w:vAlign w:val="center"/>
          </w:tcPr>
          <w:p w14:paraId="3BBDF4A5" w14:textId="77777777" w:rsidR="0024346F" w:rsidRDefault="00926281">
            <w:pPr>
              <w:widowControl w:val="0"/>
              <w:jc w:val="center"/>
              <w:rPr>
                <w:sz w:val="16"/>
                <w:szCs w:val="16"/>
              </w:rPr>
            </w:pPr>
            <w:r>
              <w:rPr>
                <w:sz w:val="16"/>
                <w:szCs w:val="16"/>
              </w:rPr>
              <w:t>Realizar la intermediación laboral mediante la identificación y registro de buscadores de</w:t>
            </w:r>
          </w:p>
          <w:p w14:paraId="015F2C78" w14:textId="77777777" w:rsidR="0024346F" w:rsidRDefault="00926281">
            <w:pPr>
              <w:widowControl w:val="0"/>
              <w:jc w:val="center"/>
              <w:rPr>
                <w:sz w:val="16"/>
                <w:szCs w:val="16"/>
              </w:rPr>
            </w:pPr>
            <w:r>
              <w:rPr>
                <w:sz w:val="16"/>
                <w:szCs w:val="16"/>
              </w:rPr>
              <w:t>empleo, garantizando la recolección, verificación y actualización de su información en un</w:t>
            </w:r>
          </w:p>
          <w:p w14:paraId="3B39B8DB" w14:textId="77777777" w:rsidR="0024346F" w:rsidRDefault="00926281">
            <w:pPr>
              <w:widowControl w:val="0"/>
              <w:jc w:val="center"/>
              <w:rPr>
                <w:sz w:val="16"/>
                <w:szCs w:val="16"/>
              </w:rPr>
            </w:pPr>
            <w:r>
              <w:rPr>
                <w:sz w:val="16"/>
                <w:szCs w:val="16"/>
              </w:rPr>
              <w:t>listado detallado para facilitar su vinculación con las vacantes disponibles.</w:t>
            </w:r>
          </w:p>
          <w:p w14:paraId="30758B6B" w14:textId="77777777" w:rsidR="0024346F" w:rsidRDefault="0024346F">
            <w:pPr>
              <w:widowControl w:val="0"/>
              <w:jc w:val="center"/>
              <w:rPr>
                <w:sz w:val="16"/>
                <w:szCs w:val="16"/>
              </w:rPr>
            </w:pPr>
          </w:p>
        </w:tc>
        <w:tc>
          <w:tcPr>
            <w:tcW w:w="2880" w:type="dxa"/>
            <w:vAlign w:val="center"/>
          </w:tcPr>
          <w:p w14:paraId="28724F5B" w14:textId="75A58E2D" w:rsidR="0024346F" w:rsidRDefault="00926281">
            <w:pPr>
              <w:widowControl w:val="0"/>
              <w:jc w:val="both"/>
              <w:rPr>
                <w:sz w:val="16"/>
                <w:szCs w:val="16"/>
              </w:rPr>
            </w:pPr>
            <w:r>
              <w:rPr>
                <w:sz w:val="16"/>
                <w:szCs w:val="16"/>
              </w:rPr>
              <w:t xml:space="preserve">Durante el presente mes reportado, brindé acompañamiento y seguimiento personalizado vía telefónica a treinta (30) buscadores de empleo. En este acompañamiento facilité </w:t>
            </w:r>
            <w:r w:rsidR="00A5228C">
              <w:rPr>
                <w:sz w:val="16"/>
                <w:szCs w:val="16"/>
              </w:rPr>
              <w:t>la</w:t>
            </w:r>
            <w:r>
              <w:rPr>
                <w:sz w:val="16"/>
                <w:szCs w:val="16"/>
              </w:rPr>
              <w:t xml:space="preserve"> correcta creación y</w:t>
            </w:r>
            <w:r w:rsidR="00C96FE7">
              <w:rPr>
                <w:sz w:val="16"/>
                <w:szCs w:val="16"/>
              </w:rPr>
              <w:t>/o</w:t>
            </w:r>
            <w:r>
              <w:rPr>
                <w:sz w:val="16"/>
                <w:szCs w:val="16"/>
              </w:rPr>
              <w:t xml:space="preserve"> actualización de su hoja de vida en la plataforma </w:t>
            </w:r>
            <w:proofErr w:type="gramStart"/>
            <w:r>
              <w:rPr>
                <w:sz w:val="16"/>
                <w:szCs w:val="16"/>
              </w:rPr>
              <w:t>SISE</w:t>
            </w:r>
            <w:proofErr w:type="gramEnd"/>
            <w:r>
              <w:rPr>
                <w:sz w:val="16"/>
                <w:szCs w:val="16"/>
              </w:rPr>
              <w:t xml:space="preserve"> (Sistema de Información del SPE). </w:t>
            </w:r>
          </w:p>
          <w:p w14:paraId="74D830F4" w14:textId="18280C9B" w:rsidR="0024346F" w:rsidRDefault="00926281">
            <w:pPr>
              <w:widowControl w:val="0"/>
              <w:jc w:val="both"/>
              <w:rPr>
                <w:sz w:val="16"/>
                <w:szCs w:val="16"/>
              </w:rPr>
            </w:pPr>
            <w:r>
              <w:rPr>
                <w:sz w:val="16"/>
                <w:szCs w:val="16"/>
              </w:rPr>
              <w:t xml:space="preserve">Este proceso incluyó orientación sobre la adecuada diligencia de la información personal, académica y laboral, así como la actualización de datos relevantes para mejorar su perfil frente a las exigencias del mercado actual. De igual forma, </w:t>
            </w:r>
            <w:r w:rsidR="0016501E">
              <w:rPr>
                <w:sz w:val="16"/>
                <w:szCs w:val="16"/>
              </w:rPr>
              <w:t>elaboré y</w:t>
            </w:r>
            <w:r w:rsidR="00187C18">
              <w:rPr>
                <w:sz w:val="16"/>
                <w:szCs w:val="16"/>
              </w:rPr>
              <w:t>/o</w:t>
            </w:r>
            <w:r>
              <w:rPr>
                <w:sz w:val="16"/>
                <w:szCs w:val="16"/>
              </w:rPr>
              <w:t xml:space="preserve"> actualicé ocho (8) perfiles laborales asociados, con base en la información proporcionada directamente por los usuarios, teniendo en cuenta sus niveles de formación, experiencia y aspiraciones laborales, así como realicé orientación laboral complementaria. </w:t>
            </w:r>
          </w:p>
          <w:p w14:paraId="7D5AF737" w14:textId="467C2875" w:rsidR="0024346F" w:rsidRDefault="00926281">
            <w:pPr>
              <w:widowControl w:val="0"/>
              <w:jc w:val="both"/>
              <w:rPr>
                <w:sz w:val="16"/>
                <w:szCs w:val="16"/>
              </w:rPr>
            </w:pPr>
            <w:r>
              <w:rPr>
                <w:sz w:val="16"/>
                <w:szCs w:val="16"/>
              </w:rPr>
              <w:t xml:space="preserve">Todas las acciones desarrolladas estuvieron enmarcadas en los lineamientos de la ruta de empleabilidad, promovida por la dependencia, cumpliendo con las disposiciones de la Ley 1581 de 2012 sobre protección de datos. </w:t>
            </w:r>
          </w:p>
        </w:tc>
        <w:tc>
          <w:tcPr>
            <w:tcW w:w="1605" w:type="dxa"/>
            <w:vAlign w:val="center"/>
          </w:tcPr>
          <w:p w14:paraId="25CAED1F" w14:textId="77777777" w:rsidR="0024346F" w:rsidRDefault="00926281">
            <w:pPr>
              <w:widowControl w:val="0"/>
              <w:jc w:val="center"/>
              <w:rPr>
                <w:sz w:val="16"/>
                <w:szCs w:val="16"/>
              </w:rPr>
            </w:pPr>
            <w:r>
              <w:rPr>
                <w:sz w:val="16"/>
                <w:szCs w:val="16"/>
              </w:rPr>
              <w:t>Anexo 3. Excel de base de datos registro de buscadores de empleo.</w:t>
            </w:r>
          </w:p>
          <w:p w14:paraId="74F786B7" w14:textId="77777777" w:rsidR="0024346F" w:rsidRDefault="0024346F">
            <w:pPr>
              <w:widowControl w:val="0"/>
              <w:jc w:val="center"/>
              <w:rPr>
                <w:sz w:val="16"/>
                <w:szCs w:val="16"/>
              </w:rPr>
            </w:pPr>
          </w:p>
          <w:p w14:paraId="72B1C555" w14:textId="77777777" w:rsidR="000A2E98" w:rsidRDefault="000A2E98">
            <w:pPr>
              <w:widowControl w:val="0"/>
              <w:jc w:val="center"/>
              <w:rPr>
                <w:sz w:val="16"/>
                <w:szCs w:val="16"/>
              </w:rPr>
            </w:pPr>
          </w:p>
          <w:p w14:paraId="5FDEDB2F" w14:textId="7E1056AE" w:rsidR="0024346F" w:rsidRDefault="00926281" w:rsidP="006E012B">
            <w:pPr>
              <w:widowControl w:val="0"/>
              <w:jc w:val="center"/>
              <w:rPr>
                <w:sz w:val="16"/>
                <w:szCs w:val="16"/>
              </w:rPr>
            </w:pPr>
            <w:r>
              <w:rPr>
                <w:sz w:val="16"/>
                <w:szCs w:val="16"/>
              </w:rPr>
              <w:t>Anexo 4. Base de datos orientación ocupacional.</w:t>
            </w:r>
          </w:p>
          <w:p w14:paraId="038B8DB1" w14:textId="77777777" w:rsidR="0024346F" w:rsidRDefault="0024346F">
            <w:pPr>
              <w:widowControl w:val="0"/>
              <w:rPr>
                <w:sz w:val="16"/>
                <w:szCs w:val="16"/>
              </w:rPr>
            </w:pPr>
          </w:p>
        </w:tc>
        <w:tc>
          <w:tcPr>
            <w:tcW w:w="1170" w:type="dxa"/>
            <w:vAlign w:val="center"/>
          </w:tcPr>
          <w:p w14:paraId="1BC77D32" w14:textId="77777777" w:rsidR="0024346F" w:rsidRDefault="00926281">
            <w:pPr>
              <w:widowControl w:val="0"/>
              <w:jc w:val="center"/>
              <w:rPr>
                <w:sz w:val="16"/>
                <w:szCs w:val="16"/>
              </w:rPr>
            </w:pPr>
            <w:r>
              <w:rPr>
                <w:color w:val="4F81BD"/>
                <w:sz w:val="16"/>
                <w:szCs w:val="16"/>
              </w:rPr>
              <w:t>16.6%</w:t>
            </w:r>
          </w:p>
        </w:tc>
        <w:tc>
          <w:tcPr>
            <w:tcW w:w="1260" w:type="dxa"/>
            <w:vAlign w:val="center"/>
          </w:tcPr>
          <w:p w14:paraId="4F1A9BFD" w14:textId="77777777" w:rsidR="0024346F" w:rsidRDefault="00926281">
            <w:pPr>
              <w:widowControl w:val="0"/>
              <w:jc w:val="center"/>
              <w:rPr>
                <w:sz w:val="16"/>
                <w:szCs w:val="16"/>
              </w:rPr>
            </w:pPr>
            <w:r>
              <w:rPr>
                <w:color w:val="4F81BD"/>
                <w:sz w:val="16"/>
                <w:szCs w:val="16"/>
              </w:rPr>
              <w:t>100%</w:t>
            </w:r>
          </w:p>
        </w:tc>
      </w:tr>
      <w:tr w:rsidR="0024346F" w14:paraId="36663E85" w14:textId="77777777">
        <w:trPr>
          <w:cantSplit/>
          <w:trHeight w:val="220"/>
          <w:jc w:val="center"/>
        </w:trPr>
        <w:tc>
          <w:tcPr>
            <w:tcW w:w="405" w:type="dxa"/>
            <w:shd w:val="clear" w:color="auto" w:fill="F2F2F2"/>
            <w:vAlign w:val="center"/>
          </w:tcPr>
          <w:p w14:paraId="6B327DAB" w14:textId="77777777" w:rsidR="0024346F" w:rsidRDefault="00926281">
            <w:pPr>
              <w:widowControl w:val="0"/>
              <w:rPr>
                <w:b/>
                <w:bCs/>
                <w:sz w:val="16"/>
                <w:szCs w:val="16"/>
              </w:rPr>
            </w:pPr>
            <w:r>
              <w:rPr>
                <w:b/>
                <w:bCs/>
                <w:sz w:val="16"/>
                <w:szCs w:val="16"/>
              </w:rPr>
              <w:t>3</w:t>
            </w:r>
          </w:p>
        </w:tc>
        <w:tc>
          <w:tcPr>
            <w:tcW w:w="1785" w:type="dxa"/>
            <w:shd w:val="clear" w:color="auto" w:fill="F2F2F2"/>
            <w:vAlign w:val="center"/>
          </w:tcPr>
          <w:p w14:paraId="0B0C0475" w14:textId="77777777" w:rsidR="0024346F" w:rsidRDefault="00926281">
            <w:pPr>
              <w:widowControl w:val="0"/>
              <w:rPr>
                <w:sz w:val="16"/>
                <w:szCs w:val="16"/>
              </w:rPr>
            </w:pPr>
            <w:r>
              <w:rPr>
                <w:sz w:val="16"/>
                <w:szCs w:val="16"/>
              </w:rPr>
              <w:t>Asesorar y acompañar en los eventos, ferias y actividades de atención a la población</w:t>
            </w:r>
          </w:p>
          <w:p w14:paraId="6713AF61" w14:textId="77777777" w:rsidR="0024346F" w:rsidRDefault="00926281">
            <w:pPr>
              <w:widowControl w:val="0"/>
              <w:rPr>
                <w:sz w:val="16"/>
                <w:szCs w:val="16"/>
              </w:rPr>
            </w:pPr>
            <w:r>
              <w:rPr>
                <w:sz w:val="16"/>
                <w:szCs w:val="16"/>
              </w:rPr>
              <w:t>beneficiaria de la Oficina de Inclusión y Desarrollo Productivo, en todas las actividades</w:t>
            </w:r>
          </w:p>
          <w:p w14:paraId="793C02E3" w14:textId="77777777" w:rsidR="0024346F" w:rsidRDefault="00926281">
            <w:pPr>
              <w:widowControl w:val="0"/>
              <w:rPr>
                <w:sz w:val="16"/>
                <w:szCs w:val="16"/>
              </w:rPr>
            </w:pPr>
            <w:r>
              <w:rPr>
                <w:sz w:val="16"/>
                <w:szCs w:val="16"/>
              </w:rPr>
              <w:t>inherentes al objeto contractual.</w:t>
            </w:r>
          </w:p>
        </w:tc>
        <w:tc>
          <w:tcPr>
            <w:tcW w:w="2880" w:type="dxa"/>
            <w:vAlign w:val="center"/>
          </w:tcPr>
          <w:p w14:paraId="0E47B8D3" w14:textId="7DB3A4A8" w:rsidR="0024346F" w:rsidRDefault="00926281">
            <w:pPr>
              <w:widowControl w:val="0"/>
              <w:jc w:val="both"/>
              <w:rPr>
                <w:sz w:val="16"/>
                <w:szCs w:val="16"/>
              </w:rPr>
            </w:pPr>
            <w:r>
              <w:rPr>
                <w:sz w:val="16"/>
                <w:szCs w:val="16"/>
              </w:rPr>
              <w:t xml:space="preserve">El 26 de </w:t>
            </w:r>
            <w:r w:rsidR="00454590">
              <w:rPr>
                <w:sz w:val="16"/>
                <w:szCs w:val="16"/>
              </w:rPr>
              <w:t>noviembre</w:t>
            </w:r>
            <w:r>
              <w:rPr>
                <w:sz w:val="16"/>
                <w:szCs w:val="16"/>
              </w:rPr>
              <w:t xml:space="preserve"> del 2025,</w:t>
            </w:r>
            <w:r w:rsidR="00B800E5">
              <w:rPr>
                <w:sz w:val="16"/>
                <w:szCs w:val="16"/>
              </w:rPr>
              <w:t xml:space="preserve"> </w:t>
            </w:r>
            <w:r>
              <w:rPr>
                <w:sz w:val="16"/>
                <w:szCs w:val="16"/>
              </w:rPr>
              <w:t>represent</w:t>
            </w:r>
            <w:r w:rsidR="00B800E5">
              <w:rPr>
                <w:sz w:val="16"/>
                <w:szCs w:val="16"/>
              </w:rPr>
              <w:t>é</w:t>
            </w:r>
            <w:r>
              <w:rPr>
                <w:sz w:val="16"/>
                <w:szCs w:val="16"/>
              </w:rPr>
              <w:t xml:space="preserve"> </w:t>
            </w:r>
            <w:r w:rsidR="00B800E5">
              <w:rPr>
                <w:sz w:val="16"/>
                <w:szCs w:val="16"/>
              </w:rPr>
              <w:t>a</w:t>
            </w:r>
            <w:r>
              <w:rPr>
                <w:sz w:val="16"/>
                <w:szCs w:val="16"/>
              </w:rPr>
              <w:t xml:space="preserve"> la Oficina de Inclusión y desarrollo </w:t>
            </w:r>
            <w:r w:rsidR="0071172B">
              <w:rPr>
                <w:sz w:val="16"/>
                <w:szCs w:val="16"/>
              </w:rPr>
              <w:t xml:space="preserve">productivo </w:t>
            </w:r>
            <w:r w:rsidR="00454590">
              <w:rPr>
                <w:sz w:val="16"/>
                <w:szCs w:val="16"/>
              </w:rPr>
              <w:t>distrital</w:t>
            </w:r>
            <w:r>
              <w:rPr>
                <w:sz w:val="16"/>
                <w:szCs w:val="16"/>
              </w:rPr>
              <w:t xml:space="preserve"> a la Feria Laboral en el sector Pinar del río. En este evento socialicé la oferta de beneficios y servicios dirigidos a esta población por la normativa vigente, y en especial, brind</w:t>
            </w:r>
            <w:r w:rsidR="00B800E5">
              <w:rPr>
                <w:sz w:val="16"/>
                <w:szCs w:val="16"/>
              </w:rPr>
              <w:t>é</w:t>
            </w:r>
            <w:r>
              <w:rPr>
                <w:sz w:val="16"/>
                <w:szCs w:val="16"/>
              </w:rPr>
              <w:t xml:space="preserve"> orientación institucional sobre los procesos de formación, apoyo en emprendimiento y empleabilidad de la dependencia. </w:t>
            </w:r>
          </w:p>
          <w:p w14:paraId="3CE8A305" w14:textId="3F4B93DF" w:rsidR="0024346F" w:rsidRDefault="00926281" w:rsidP="00076932">
            <w:pPr>
              <w:widowControl w:val="0"/>
              <w:jc w:val="both"/>
              <w:rPr>
                <w:sz w:val="16"/>
                <w:szCs w:val="16"/>
              </w:rPr>
            </w:pPr>
            <w:r>
              <w:rPr>
                <w:sz w:val="16"/>
                <w:szCs w:val="16"/>
              </w:rPr>
              <w:t xml:space="preserve">El </w:t>
            </w:r>
            <w:r w:rsidR="009140CD">
              <w:rPr>
                <w:sz w:val="16"/>
                <w:szCs w:val="16"/>
              </w:rPr>
              <w:t>viernes</w:t>
            </w:r>
            <w:r>
              <w:rPr>
                <w:sz w:val="16"/>
                <w:szCs w:val="16"/>
              </w:rPr>
              <w:t xml:space="preserve"> 10 de diciembre </w:t>
            </w:r>
            <w:r w:rsidR="00370584">
              <w:rPr>
                <w:sz w:val="16"/>
                <w:szCs w:val="16"/>
              </w:rPr>
              <w:t>hog</w:t>
            </w:r>
            <w:r>
              <w:rPr>
                <w:sz w:val="16"/>
                <w:szCs w:val="16"/>
              </w:rPr>
              <w:t>añ</w:t>
            </w:r>
            <w:r w:rsidR="00370584">
              <w:rPr>
                <w:sz w:val="16"/>
                <w:szCs w:val="16"/>
              </w:rPr>
              <w:t>o</w:t>
            </w:r>
            <w:r>
              <w:rPr>
                <w:sz w:val="16"/>
                <w:szCs w:val="16"/>
              </w:rPr>
              <w:t>, en cumplimiento de las orientaciones institucionales</w:t>
            </w:r>
            <w:r w:rsidR="009F6F86">
              <w:rPr>
                <w:sz w:val="16"/>
                <w:szCs w:val="16"/>
              </w:rPr>
              <w:t xml:space="preserve">, </w:t>
            </w:r>
            <w:r>
              <w:rPr>
                <w:sz w:val="16"/>
                <w:szCs w:val="16"/>
              </w:rPr>
              <w:t>y dando alcance a la instrucción recibida</w:t>
            </w:r>
            <w:r w:rsidR="009F6F86">
              <w:rPr>
                <w:sz w:val="16"/>
                <w:szCs w:val="16"/>
              </w:rPr>
              <w:t>,</w:t>
            </w:r>
            <w:r>
              <w:rPr>
                <w:sz w:val="16"/>
                <w:szCs w:val="16"/>
              </w:rPr>
              <w:t xml:space="preserve"> participé en la “Feria de Servicios Población Ribereña” liderada por la Gerencia de Desarrollo Social, con el fin de atender </w:t>
            </w:r>
            <w:r w:rsidR="009F4C2F">
              <w:rPr>
                <w:sz w:val="16"/>
                <w:szCs w:val="16"/>
              </w:rPr>
              <w:t>l</w:t>
            </w:r>
            <w:r>
              <w:rPr>
                <w:sz w:val="16"/>
                <w:szCs w:val="16"/>
              </w:rPr>
              <w:t xml:space="preserve">as necesidades identificadas en reuniones comunitarias desarrolladas en conjunto con la Gerencia de Ciudad. Durante la jornada, brindé acompañamiento y orientación directa a la ciudadanía asistente, socializando la información básica sobre los programas y servicios institucionales que ofrece la Secretaría, especialmente en las líneas de empleabilidad, emprendimiento y </w:t>
            </w:r>
            <w:proofErr w:type="spellStart"/>
            <w:r>
              <w:rPr>
                <w:sz w:val="16"/>
                <w:szCs w:val="16"/>
              </w:rPr>
              <w:t>Credichevere</w:t>
            </w:r>
            <w:proofErr w:type="spellEnd"/>
            <w:r>
              <w:rPr>
                <w:sz w:val="16"/>
                <w:szCs w:val="16"/>
              </w:rPr>
              <w:t xml:space="preserve">. Asimismo, apoyé el proceso de registro de asistencia </w:t>
            </w:r>
            <w:r w:rsidR="00815C19">
              <w:rPr>
                <w:sz w:val="16"/>
                <w:szCs w:val="16"/>
              </w:rPr>
              <w:t>a</w:t>
            </w:r>
            <w:r w:rsidR="00060A12">
              <w:rPr>
                <w:sz w:val="16"/>
                <w:szCs w:val="16"/>
              </w:rPr>
              <w:t xml:space="preserve"> usuarios</w:t>
            </w:r>
            <w:r>
              <w:rPr>
                <w:sz w:val="16"/>
                <w:szCs w:val="16"/>
              </w:rPr>
              <w:t xml:space="preserve"> en los enlaces institucionales, garantizando que los ciudadanos interesados quedaran vinculados a la ruta de servicios </w:t>
            </w:r>
            <w:r w:rsidR="00060A12">
              <w:rPr>
                <w:sz w:val="16"/>
                <w:szCs w:val="16"/>
              </w:rPr>
              <w:t>d</w:t>
            </w:r>
            <w:r>
              <w:rPr>
                <w:sz w:val="16"/>
                <w:szCs w:val="16"/>
              </w:rPr>
              <w:t>istrit</w:t>
            </w:r>
            <w:r w:rsidR="00060A12">
              <w:rPr>
                <w:sz w:val="16"/>
                <w:szCs w:val="16"/>
              </w:rPr>
              <w:t>al</w:t>
            </w:r>
            <w:r>
              <w:rPr>
                <w:sz w:val="16"/>
                <w:szCs w:val="16"/>
              </w:rPr>
              <w:t xml:space="preserve">. </w:t>
            </w:r>
            <w:r w:rsidR="006E5137">
              <w:rPr>
                <w:sz w:val="16"/>
                <w:szCs w:val="16"/>
              </w:rPr>
              <w:t>Este acompañamiento permitió fortale</w:t>
            </w:r>
            <w:r w:rsidR="003F535B">
              <w:rPr>
                <w:sz w:val="16"/>
                <w:szCs w:val="16"/>
              </w:rPr>
              <w:t>ce</w:t>
            </w:r>
            <w:r w:rsidR="006E5137">
              <w:rPr>
                <w:sz w:val="16"/>
                <w:szCs w:val="16"/>
              </w:rPr>
              <w:t>r los vínculos institucionales y asegura</w:t>
            </w:r>
            <w:r w:rsidR="003F535B">
              <w:rPr>
                <w:sz w:val="16"/>
                <w:szCs w:val="16"/>
              </w:rPr>
              <w:t>r</w:t>
            </w:r>
            <w:r w:rsidR="006E5137">
              <w:rPr>
                <w:sz w:val="16"/>
                <w:szCs w:val="16"/>
              </w:rPr>
              <w:t xml:space="preserve"> la presencia activa de la Alcaldía en escenarios de participación comunitaria.</w:t>
            </w:r>
          </w:p>
        </w:tc>
        <w:tc>
          <w:tcPr>
            <w:tcW w:w="1605" w:type="dxa"/>
            <w:vAlign w:val="center"/>
          </w:tcPr>
          <w:p w14:paraId="10F5F508" w14:textId="77777777" w:rsidR="0024346F" w:rsidRDefault="00926281">
            <w:pPr>
              <w:widowControl w:val="0"/>
              <w:jc w:val="center"/>
              <w:rPr>
                <w:sz w:val="16"/>
                <w:szCs w:val="16"/>
              </w:rPr>
            </w:pPr>
            <w:r>
              <w:rPr>
                <w:sz w:val="16"/>
                <w:szCs w:val="16"/>
              </w:rPr>
              <w:t>Anexo 5. Registro fotográfico de “Feria Laboral” en el sector Pinar del río.</w:t>
            </w:r>
          </w:p>
          <w:p w14:paraId="46C5E13D" w14:textId="77777777" w:rsidR="0024346F" w:rsidRDefault="0024346F">
            <w:pPr>
              <w:widowControl w:val="0"/>
              <w:jc w:val="center"/>
              <w:rPr>
                <w:sz w:val="16"/>
                <w:szCs w:val="16"/>
              </w:rPr>
            </w:pPr>
          </w:p>
          <w:p w14:paraId="305EB6E1" w14:textId="77777777" w:rsidR="0024346F" w:rsidRDefault="0024346F">
            <w:pPr>
              <w:widowControl w:val="0"/>
              <w:jc w:val="center"/>
              <w:rPr>
                <w:sz w:val="16"/>
                <w:szCs w:val="16"/>
              </w:rPr>
            </w:pPr>
          </w:p>
          <w:p w14:paraId="3C9AA7C9" w14:textId="77777777" w:rsidR="0024346F" w:rsidRDefault="0024346F">
            <w:pPr>
              <w:widowControl w:val="0"/>
              <w:jc w:val="center"/>
              <w:rPr>
                <w:sz w:val="16"/>
                <w:szCs w:val="16"/>
              </w:rPr>
            </w:pPr>
          </w:p>
          <w:p w14:paraId="14239FE4" w14:textId="77777777" w:rsidR="0024346F" w:rsidRDefault="0024346F">
            <w:pPr>
              <w:widowControl w:val="0"/>
              <w:jc w:val="center"/>
              <w:rPr>
                <w:sz w:val="16"/>
                <w:szCs w:val="16"/>
              </w:rPr>
            </w:pPr>
          </w:p>
          <w:p w14:paraId="35B9A773" w14:textId="77777777" w:rsidR="0024346F" w:rsidRDefault="0024346F">
            <w:pPr>
              <w:widowControl w:val="0"/>
              <w:jc w:val="center"/>
              <w:rPr>
                <w:sz w:val="16"/>
                <w:szCs w:val="16"/>
              </w:rPr>
            </w:pPr>
          </w:p>
          <w:p w14:paraId="2E59B468" w14:textId="77777777" w:rsidR="0024346F" w:rsidRDefault="0024346F">
            <w:pPr>
              <w:widowControl w:val="0"/>
              <w:rPr>
                <w:sz w:val="16"/>
                <w:szCs w:val="16"/>
              </w:rPr>
            </w:pPr>
          </w:p>
          <w:p w14:paraId="426AB427" w14:textId="77777777" w:rsidR="0024346F" w:rsidRDefault="0024346F">
            <w:pPr>
              <w:widowControl w:val="0"/>
              <w:rPr>
                <w:sz w:val="16"/>
                <w:szCs w:val="16"/>
              </w:rPr>
            </w:pPr>
          </w:p>
          <w:p w14:paraId="128E02C1" w14:textId="77777777" w:rsidR="0024346F" w:rsidRDefault="0024346F">
            <w:pPr>
              <w:widowControl w:val="0"/>
              <w:rPr>
                <w:sz w:val="16"/>
                <w:szCs w:val="16"/>
              </w:rPr>
            </w:pPr>
          </w:p>
          <w:p w14:paraId="6D0C5DA2" w14:textId="77777777" w:rsidR="0024346F" w:rsidRDefault="0024346F">
            <w:pPr>
              <w:widowControl w:val="0"/>
              <w:rPr>
                <w:sz w:val="16"/>
                <w:szCs w:val="16"/>
              </w:rPr>
            </w:pPr>
          </w:p>
          <w:p w14:paraId="0E71008C" w14:textId="77777777" w:rsidR="0024346F" w:rsidRDefault="0024346F">
            <w:pPr>
              <w:widowControl w:val="0"/>
              <w:rPr>
                <w:sz w:val="16"/>
                <w:szCs w:val="16"/>
              </w:rPr>
            </w:pPr>
          </w:p>
          <w:p w14:paraId="202EB588" w14:textId="77777777" w:rsidR="0024346F" w:rsidRDefault="0024346F">
            <w:pPr>
              <w:widowControl w:val="0"/>
              <w:rPr>
                <w:sz w:val="16"/>
                <w:szCs w:val="16"/>
              </w:rPr>
            </w:pPr>
          </w:p>
          <w:p w14:paraId="3AF6DE80" w14:textId="77777777" w:rsidR="0024346F" w:rsidRDefault="0024346F">
            <w:pPr>
              <w:widowControl w:val="0"/>
              <w:rPr>
                <w:sz w:val="16"/>
                <w:szCs w:val="16"/>
              </w:rPr>
            </w:pPr>
          </w:p>
          <w:p w14:paraId="2BC2A1E7" w14:textId="77777777" w:rsidR="0024346F" w:rsidRDefault="0024346F">
            <w:pPr>
              <w:widowControl w:val="0"/>
              <w:rPr>
                <w:sz w:val="16"/>
                <w:szCs w:val="16"/>
              </w:rPr>
            </w:pPr>
          </w:p>
          <w:p w14:paraId="64C9E6BE" w14:textId="77777777" w:rsidR="0024346F" w:rsidRDefault="0024346F">
            <w:pPr>
              <w:widowControl w:val="0"/>
              <w:rPr>
                <w:sz w:val="16"/>
                <w:szCs w:val="16"/>
              </w:rPr>
            </w:pPr>
          </w:p>
          <w:p w14:paraId="30A60055" w14:textId="77777777" w:rsidR="0024346F" w:rsidRDefault="0024346F">
            <w:pPr>
              <w:widowControl w:val="0"/>
              <w:jc w:val="center"/>
              <w:rPr>
                <w:sz w:val="16"/>
                <w:szCs w:val="16"/>
              </w:rPr>
            </w:pPr>
          </w:p>
          <w:p w14:paraId="6B6799A3" w14:textId="77777777" w:rsidR="0024346F" w:rsidRDefault="0024346F">
            <w:pPr>
              <w:widowControl w:val="0"/>
              <w:rPr>
                <w:sz w:val="16"/>
                <w:szCs w:val="16"/>
              </w:rPr>
            </w:pPr>
          </w:p>
          <w:p w14:paraId="007DFD7A" w14:textId="77777777" w:rsidR="0024346F" w:rsidRDefault="0024346F">
            <w:pPr>
              <w:widowControl w:val="0"/>
              <w:jc w:val="center"/>
              <w:rPr>
                <w:sz w:val="16"/>
                <w:szCs w:val="16"/>
              </w:rPr>
            </w:pPr>
          </w:p>
          <w:p w14:paraId="5B88EFC6" w14:textId="11A40191" w:rsidR="0024346F" w:rsidRDefault="00926281" w:rsidP="00F90C8B">
            <w:pPr>
              <w:widowControl w:val="0"/>
              <w:jc w:val="center"/>
              <w:rPr>
                <w:sz w:val="16"/>
                <w:szCs w:val="16"/>
              </w:rPr>
            </w:pPr>
            <w:r>
              <w:rPr>
                <w:sz w:val="16"/>
                <w:szCs w:val="16"/>
              </w:rPr>
              <w:t xml:space="preserve">Anexo 6. Registro fotográfico de la ¨Feria de Servicios Población Ribereña¨ barrio </w:t>
            </w:r>
            <w:r w:rsidR="00A1061B">
              <w:rPr>
                <w:sz w:val="16"/>
                <w:szCs w:val="16"/>
              </w:rPr>
              <w:t>SIAPE</w:t>
            </w:r>
          </w:p>
        </w:tc>
        <w:tc>
          <w:tcPr>
            <w:tcW w:w="1170" w:type="dxa"/>
            <w:vAlign w:val="center"/>
          </w:tcPr>
          <w:p w14:paraId="2F63576C" w14:textId="77777777" w:rsidR="0024346F" w:rsidRDefault="00926281">
            <w:pPr>
              <w:widowControl w:val="0"/>
              <w:jc w:val="center"/>
              <w:rPr>
                <w:b/>
                <w:bCs/>
                <w:sz w:val="16"/>
                <w:szCs w:val="16"/>
              </w:rPr>
            </w:pPr>
            <w:r>
              <w:rPr>
                <w:color w:val="4F81BD"/>
                <w:sz w:val="16"/>
                <w:szCs w:val="16"/>
              </w:rPr>
              <w:t>16.6%</w:t>
            </w:r>
          </w:p>
        </w:tc>
        <w:tc>
          <w:tcPr>
            <w:tcW w:w="1260" w:type="dxa"/>
            <w:vAlign w:val="center"/>
          </w:tcPr>
          <w:p w14:paraId="111D9192" w14:textId="77777777" w:rsidR="0024346F" w:rsidRDefault="00926281">
            <w:pPr>
              <w:widowControl w:val="0"/>
              <w:jc w:val="center"/>
              <w:rPr>
                <w:b/>
                <w:bCs/>
                <w:sz w:val="16"/>
                <w:szCs w:val="16"/>
              </w:rPr>
            </w:pPr>
            <w:r>
              <w:rPr>
                <w:color w:val="4F81BD"/>
                <w:sz w:val="16"/>
                <w:szCs w:val="16"/>
              </w:rPr>
              <w:t>100%</w:t>
            </w:r>
          </w:p>
        </w:tc>
      </w:tr>
      <w:tr w:rsidR="0024346F" w14:paraId="4D1E97CC" w14:textId="77777777">
        <w:trPr>
          <w:cantSplit/>
          <w:trHeight w:val="220"/>
          <w:jc w:val="center"/>
        </w:trPr>
        <w:tc>
          <w:tcPr>
            <w:tcW w:w="405" w:type="dxa"/>
            <w:shd w:val="clear" w:color="auto" w:fill="F2F2F2"/>
            <w:vAlign w:val="center"/>
          </w:tcPr>
          <w:p w14:paraId="0B793BCD" w14:textId="77777777" w:rsidR="0024346F" w:rsidRDefault="00926281">
            <w:pPr>
              <w:widowControl w:val="0"/>
              <w:jc w:val="center"/>
              <w:rPr>
                <w:b/>
                <w:bCs/>
                <w:sz w:val="16"/>
                <w:szCs w:val="16"/>
              </w:rPr>
            </w:pPr>
            <w:r>
              <w:rPr>
                <w:b/>
                <w:bCs/>
                <w:sz w:val="16"/>
                <w:szCs w:val="16"/>
              </w:rPr>
              <w:lastRenderedPageBreak/>
              <w:t>4</w:t>
            </w:r>
          </w:p>
        </w:tc>
        <w:tc>
          <w:tcPr>
            <w:tcW w:w="1785" w:type="dxa"/>
            <w:shd w:val="clear" w:color="auto" w:fill="F2F2F2"/>
            <w:vAlign w:val="center"/>
          </w:tcPr>
          <w:p w14:paraId="44F7E5E3" w14:textId="77777777" w:rsidR="0024346F" w:rsidRDefault="00926281">
            <w:pPr>
              <w:widowControl w:val="0"/>
              <w:jc w:val="both"/>
              <w:rPr>
                <w:sz w:val="16"/>
                <w:szCs w:val="16"/>
              </w:rPr>
            </w:pPr>
            <w:r>
              <w:rPr>
                <w:sz w:val="16"/>
                <w:szCs w:val="16"/>
              </w:rPr>
              <w:t>Brindar asistencia técnica en la preparación para entrevista, diseño y realización de</w:t>
            </w:r>
          </w:p>
          <w:p w14:paraId="753B1B11" w14:textId="77777777" w:rsidR="0024346F" w:rsidRDefault="00926281">
            <w:pPr>
              <w:widowControl w:val="0"/>
              <w:jc w:val="both"/>
              <w:rPr>
                <w:sz w:val="16"/>
                <w:szCs w:val="16"/>
              </w:rPr>
            </w:pPr>
            <w:r>
              <w:rPr>
                <w:sz w:val="16"/>
                <w:szCs w:val="16"/>
              </w:rPr>
              <w:t>Talleres de Formación / capacitación para usuarios y/o empresas.</w:t>
            </w:r>
          </w:p>
        </w:tc>
        <w:tc>
          <w:tcPr>
            <w:tcW w:w="2880" w:type="dxa"/>
            <w:vAlign w:val="center"/>
          </w:tcPr>
          <w:p w14:paraId="0DE11807" w14:textId="42FDFCEC" w:rsidR="0024346F" w:rsidRDefault="00926281">
            <w:pPr>
              <w:widowControl w:val="0"/>
              <w:jc w:val="both"/>
              <w:rPr>
                <w:sz w:val="16"/>
                <w:szCs w:val="16"/>
              </w:rPr>
            </w:pPr>
            <w:r>
              <w:rPr>
                <w:sz w:val="16"/>
                <w:szCs w:val="16"/>
              </w:rPr>
              <w:t xml:space="preserve">El día 27 de </w:t>
            </w:r>
            <w:r w:rsidR="004E52A5">
              <w:rPr>
                <w:sz w:val="16"/>
                <w:szCs w:val="16"/>
              </w:rPr>
              <w:t>noviembre</w:t>
            </w:r>
            <w:r>
              <w:rPr>
                <w:sz w:val="16"/>
                <w:szCs w:val="16"/>
              </w:rPr>
              <w:t xml:space="preserve"> de 2025 brindé acompañamiento en la jornada de desarrollo del taller FIS (Formación integral del ser) y el taller de habilidades blandas, en las instalaciones de Combarranquilla sede Norte en articulación con la organización sin ánimo de lucro </w:t>
            </w:r>
            <w:r w:rsidR="00526A7B">
              <w:rPr>
                <w:sz w:val="16"/>
                <w:szCs w:val="16"/>
              </w:rPr>
              <w:t>denominada GOYN</w:t>
            </w:r>
            <w:r>
              <w:rPr>
                <w:sz w:val="16"/>
                <w:szCs w:val="16"/>
              </w:rPr>
              <w:t xml:space="preserve"> Barranquilla quienes favorecen a la población joven en temas de empleabilidad, formación y emprendimiento, la jornada incluyó:</w:t>
            </w:r>
          </w:p>
          <w:p w14:paraId="110F0F64" w14:textId="77777777" w:rsidR="009C1D27" w:rsidRDefault="00926281" w:rsidP="009C1D27">
            <w:pPr>
              <w:widowControl w:val="0"/>
              <w:ind w:left="144"/>
              <w:jc w:val="both"/>
              <w:rPr>
                <w:sz w:val="16"/>
                <w:szCs w:val="16"/>
              </w:rPr>
            </w:pPr>
            <w:r>
              <w:rPr>
                <w:sz w:val="16"/>
                <w:szCs w:val="16"/>
              </w:rPr>
              <w:t xml:space="preserve">- Competencias laborales clave solicitadas por </w:t>
            </w:r>
            <w:r w:rsidR="009C1D27">
              <w:rPr>
                <w:sz w:val="16"/>
                <w:szCs w:val="16"/>
              </w:rPr>
              <w:t xml:space="preserve">empleadores. </w:t>
            </w:r>
          </w:p>
          <w:p w14:paraId="0F6387E8" w14:textId="09CE268E" w:rsidR="0024346F" w:rsidRDefault="009C1D27" w:rsidP="009C1D27">
            <w:pPr>
              <w:widowControl w:val="0"/>
              <w:ind w:left="144"/>
              <w:jc w:val="both"/>
              <w:rPr>
                <w:sz w:val="16"/>
                <w:szCs w:val="16"/>
              </w:rPr>
            </w:pPr>
            <w:r>
              <w:rPr>
                <w:sz w:val="16"/>
                <w:szCs w:val="16"/>
              </w:rPr>
              <w:t xml:space="preserve">- </w:t>
            </w:r>
            <w:r w:rsidR="00926281">
              <w:rPr>
                <w:sz w:val="16"/>
                <w:szCs w:val="16"/>
              </w:rPr>
              <w:t>Elaboración de un currículum vitae efectivo como herramienta estratégica para acceder a vacantes.</w:t>
            </w:r>
          </w:p>
          <w:p w14:paraId="78618E11" w14:textId="77777777" w:rsidR="0024346F" w:rsidRDefault="00926281" w:rsidP="009C1D27">
            <w:pPr>
              <w:widowControl w:val="0"/>
              <w:ind w:left="144"/>
              <w:jc w:val="both"/>
              <w:rPr>
                <w:sz w:val="16"/>
                <w:szCs w:val="16"/>
              </w:rPr>
            </w:pPr>
            <w:r>
              <w:rPr>
                <w:sz w:val="16"/>
                <w:szCs w:val="16"/>
              </w:rPr>
              <w:t>-Tipos de entrevistas laborales y estrategias previas para su preparación.</w:t>
            </w:r>
          </w:p>
          <w:p w14:paraId="51942A9F" w14:textId="77777777" w:rsidR="0024346F" w:rsidRDefault="00926281" w:rsidP="009C1D27">
            <w:pPr>
              <w:widowControl w:val="0"/>
              <w:ind w:left="144"/>
              <w:jc w:val="both"/>
              <w:rPr>
                <w:sz w:val="16"/>
                <w:szCs w:val="16"/>
              </w:rPr>
            </w:pPr>
            <w:r>
              <w:rPr>
                <w:sz w:val="16"/>
                <w:szCs w:val="16"/>
              </w:rPr>
              <w:t>-Recomendaciones sobre actitudes, posturas y lenguaje corporal adecuados.</w:t>
            </w:r>
          </w:p>
          <w:p w14:paraId="3C33E6C2" w14:textId="77777777" w:rsidR="0024346F" w:rsidRDefault="00926281" w:rsidP="009C1D27">
            <w:pPr>
              <w:widowControl w:val="0"/>
              <w:ind w:left="144"/>
              <w:jc w:val="both"/>
              <w:rPr>
                <w:sz w:val="16"/>
                <w:szCs w:val="16"/>
              </w:rPr>
            </w:pPr>
            <w:r>
              <w:rPr>
                <w:sz w:val="16"/>
                <w:szCs w:val="16"/>
              </w:rPr>
              <w:t>-Orientación sobre la presentación de pruebas psicotécnicas y otros aspectos relevantes del proceso de selección.</w:t>
            </w:r>
          </w:p>
          <w:p w14:paraId="2E2887E1" w14:textId="77777777" w:rsidR="0024346F" w:rsidRDefault="00926281" w:rsidP="009C1D27">
            <w:pPr>
              <w:widowControl w:val="0"/>
              <w:ind w:left="144"/>
              <w:jc w:val="both"/>
              <w:rPr>
                <w:sz w:val="16"/>
                <w:szCs w:val="16"/>
              </w:rPr>
            </w:pPr>
            <w:r>
              <w:rPr>
                <w:sz w:val="16"/>
                <w:szCs w:val="16"/>
              </w:rPr>
              <w:t>-Cómo las herramientas blandas transforman la inserción laboral.</w:t>
            </w:r>
          </w:p>
          <w:p w14:paraId="63F18FB0" w14:textId="77777777" w:rsidR="0024346F" w:rsidRDefault="0024346F">
            <w:pPr>
              <w:widowControl w:val="0"/>
              <w:jc w:val="both"/>
              <w:rPr>
                <w:sz w:val="16"/>
                <w:szCs w:val="16"/>
              </w:rPr>
            </w:pPr>
            <w:bookmarkStart w:id="1" w:name="_heading=h.u4syog88rbe6" w:colFirst="0" w:colLast="0"/>
            <w:bookmarkEnd w:id="1"/>
          </w:p>
          <w:p w14:paraId="452241AE" w14:textId="7F39B6E8" w:rsidR="0024346F" w:rsidRDefault="00926281">
            <w:pPr>
              <w:widowControl w:val="0"/>
              <w:jc w:val="both"/>
              <w:rPr>
                <w:sz w:val="16"/>
                <w:szCs w:val="16"/>
              </w:rPr>
            </w:pPr>
            <w:r>
              <w:rPr>
                <w:sz w:val="16"/>
                <w:szCs w:val="16"/>
              </w:rPr>
              <w:t xml:space="preserve">El día 02 de diciembre brindé acompañamiento "Feria de Empleabilidad -SENATIC”, en las instalaciones de la Institución Educativa José Raimundo Carrera 9 </w:t>
            </w:r>
            <w:r w:rsidR="00CB7CDD">
              <w:rPr>
                <w:sz w:val="16"/>
                <w:szCs w:val="16"/>
              </w:rPr>
              <w:t>J con</w:t>
            </w:r>
            <w:r>
              <w:rPr>
                <w:sz w:val="16"/>
                <w:szCs w:val="16"/>
              </w:rPr>
              <w:t xml:space="preserve"> Calle 78 y Diagonal 70 C (Barrio </w:t>
            </w:r>
            <w:proofErr w:type="spellStart"/>
            <w:r>
              <w:rPr>
                <w:sz w:val="16"/>
                <w:szCs w:val="16"/>
              </w:rPr>
              <w:t>Lipaya</w:t>
            </w:r>
            <w:proofErr w:type="spellEnd"/>
            <w:r>
              <w:rPr>
                <w:sz w:val="16"/>
                <w:szCs w:val="16"/>
              </w:rPr>
              <w:t xml:space="preserve">) liderando el taller FIS formación integral del ser) dirigida a la población estudiantil de grados 10 y 11 los temas abordados fueron: </w:t>
            </w:r>
          </w:p>
          <w:p w14:paraId="4E3E9BE2" w14:textId="77777777" w:rsidR="0024346F" w:rsidRDefault="00926281" w:rsidP="00B8026F">
            <w:pPr>
              <w:widowControl w:val="0"/>
              <w:ind w:left="144"/>
              <w:jc w:val="both"/>
              <w:rPr>
                <w:sz w:val="16"/>
                <w:szCs w:val="16"/>
              </w:rPr>
            </w:pPr>
            <w:r>
              <w:rPr>
                <w:sz w:val="16"/>
                <w:szCs w:val="16"/>
              </w:rPr>
              <w:t>- Competencias laborales clave solicitadas por empleadores.</w:t>
            </w:r>
          </w:p>
          <w:p w14:paraId="52EF079D" w14:textId="77777777" w:rsidR="0024346F" w:rsidRDefault="00926281" w:rsidP="00B8026F">
            <w:pPr>
              <w:widowControl w:val="0"/>
              <w:ind w:left="144"/>
              <w:jc w:val="both"/>
              <w:rPr>
                <w:sz w:val="16"/>
                <w:szCs w:val="16"/>
              </w:rPr>
            </w:pPr>
            <w:r>
              <w:rPr>
                <w:sz w:val="16"/>
                <w:szCs w:val="16"/>
              </w:rPr>
              <w:t>-Elaboración de un currículum vitae efectivo como herramienta estratégica para acceder a vacantes.</w:t>
            </w:r>
          </w:p>
          <w:p w14:paraId="3703FC0F" w14:textId="77777777" w:rsidR="0024346F" w:rsidRDefault="00926281" w:rsidP="00B8026F">
            <w:pPr>
              <w:widowControl w:val="0"/>
              <w:ind w:left="144"/>
              <w:jc w:val="both"/>
              <w:rPr>
                <w:sz w:val="16"/>
                <w:szCs w:val="16"/>
              </w:rPr>
            </w:pPr>
            <w:r>
              <w:rPr>
                <w:sz w:val="16"/>
                <w:szCs w:val="16"/>
              </w:rPr>
              <w:t>-Tipos de entrevistas laborales y estrategias previas para su preparación.</w:t>
            </w:r>
          </w:p>
          <w:p w14:paraId="2EE9A61D" w14:textId="77777777" w:rsidR="0024346F" w:rsidRDefault="00926281" w:rsidP="00B8026F">
            <w:pPr>
              <w:widowControl w:val="0"/>
              <w:ind w:left="144"/>
              <w:jc w:val="both"/>
              <w:rPr>
                <w:sz w:val="16"/>
                <w:szCs w:val="16"/>
              </w:rPr>
            </w:pPr>
            <w:r>
              <w:rPr>
                <w:sz w:val="16"/>
                <w:szCs w:val="16"/>
              </w:rPr>
              <w:t>-Recomendaciones sobre actitudes, posturas y lenguaje corporal adecuados.</w:t>
            </w:r>
          </w:p>
          <w:p w14:paraId="54967822" w14:textId="77777777" w:rsidR="0024346F" w:rsidRDefault="00926281" w:rsidP="00B8026F">
            <w:pPr>
              <w:widowControl w:val="0"/>
              <w:ind w:left="144"/>
              <w:jc w:val="both"/>
              <w:rPr>
                <w:sz w:val="16"/>
                <w:szCs w:val="16"/>
              </w:rPr>
            </w:pPr>
            <w:r>
              <w:rPr>
                <w:sz w:val="16"/>
                <w:szCs w:val="16"/>
              </w:rPr>
              <w:t>-Orientación sobre la presentación de pruebas psicotécnicas y otros aspectos relevantes del proceso de selección.</w:t>
            </w:r>
          </w:p>
          <w:p w14:paraId="2B8B82C6" w14:textId="77777777" w:rsidR="0024346F" w:rsidRDefault="0024346F">
            <w:pPr>
              <w:widowControl w:val="0"/>
              <w:jc w:val="both"/>
              <w:rPr>
                <w:sz w:val="16"/>
                <w:szCs w:val="16"/>
              </w:rPr>
            </w:pPr>
            <w:bookmarkStart w:id="2" w:name="_heading=h.5c5q6zaccqjl" w:colFirst="0" w:colLast="0"/>
            <w:bookmarkEnd w:id="2"/>
          </w:p>
          <w:p w14:paraId="2224B847" w14:textId="209E5FA4" w:rsidR="0024346F" w:rsidRDefault="00926281">
            <w:pPr>
              <w:widowControl w:val="0"/>
              <w:jc w:val="both"/>
              <w:rPr>
                <w:sz w:val="16"/>
                <w:szCs w:val="16"/>
              </w:rPr>
            </w:pPr>
            <w:bookmarkStart w:id="3" w:name="_heading=h.mb3mwsqxidro" w:colFirst="0" w:colLast="0"/>
            <w:bookmarkEnd w:id="3"/>
            <w:r>
              <w:rPr>
                <w:sz w:val="16"/>
                <w:szCs w:val="16"/>
              </w:rPr>
              <w:t xml:space="preserve">El día 04 de diciembre del 2025 lideré las jornadas del taller FIS en la </w:t>
            </w:r>
            <w:r w:rsidR="00993BEE">
              <w:rPr>
                <w:sz w:val="16"/>
                <w:szCs w:val="16"/>
              </w:rPr>
              <w:t>O</w:t>
            </w:r>
            <w:r>
              <w:rPr>
                <w:sz w:val="16"/>
                <w:szCs w:val="16"/>
              </w:rPr>
              <w:t>ficina de inclusión y desarrollo productivo, impartiendo una formación integral que incluyó:</w:t>
            </w:r>
          </w:p>
          <w:p w14:paraId="75BE472B" w14:textId="77777777" w:rsidR="0024346F" w:rsidRDefault="00926281">
            <w:pPr>
              <w:widowControl w:val="0"/>
              <w:ind w:left="146"/>
              <w:jc w:val="both"/>
              <w:rPr>
                <w:sz w:val="16"/>
                <w:szCs w:val="16"/>
              </w:rPr>
            </w:pPr>
            <w:r>
              <w:rPr>
                <w:sz w:val="16"/>
                <w:szCs w:val="16"/>
              </w:rPr>
              <w:t>-Competencias laborales clave solicitadas por empleadores.</w:t>
            </w:r>
          </w:p>
          <w:p w14:paraId="1FBD327C" w14:textId="77777777" w:rsidR="0024346F" w:rsidRDefault="00926281">
            <w:pPr>
              <w:widowControl w:val="0"/>
              <w:ind w:left="146"/>
              <w:jc w:val="both"/>
              <w:rPr>
                <w:sz w:val="16"/>
                <w:szCs w:val="16"/>
              </w:rPr>
            </w:pPr>
            <w:r>
              <w:rPr>
                <w:sz w:val="16"/>
                <w:szCs w:val="16"/>
              </w:rPr>
              <w:t>-Elaboración de un currículum vitae efectivo como herramienta estratégica para acceder a vacantes.</w:t>
            </w:r>
          </w:p>
          <w:p w14:paraId="38468E3F" w14:textId="77777777" w:rsidR="0024346F" w:rsidRDefault="00926281">
            <w:pPr>
              <w:widowControl w:val="0"/>
              <w:ind w:left="146"/>
              <w:jc w:val="both"/>
              <w:rPr>
                <w:sz w:val="16"/>
                <w:szCs w:val="16"/>
              </w:rPr>
            </w:pPr>
            <w:r>
              <w:rPr>
                <w:sz w:val="16"/>
                <w:szCs w:val="16"/>
              </w:rPr>
              <w:t>-Tipos de entrevistas laborales y estrategias previas para su preparación.</w:t>
            </w:r>
          </w:p>
          <w:p w14:paraId="05CBE081" w14:textId="77777777" w:rsidR="0024346F" w:rsidRDefault="00926281">
            <w:pPr>
              <w:widowControl w:val="0"/>
              <w:ind w:left="146"/>
              <w:jc w:val="both"/>
              <w:rPr>
                <w:sz w:val="16"/>
                <w:szCs w:val="16"/>
              </w:rPr>
            </w:pPr>
            <w:r>
              <w:rPr>
                <w:sz w:val="16"/>
                <w:szCs w:val="16"/>
              </w:rPr>
              <w:t>-Recomendaciones sobre actitudes, posturas y lenguaje corporal adecuados.</w:t>
            </w:r>
          </w:p>
          <w:p w14:paraId="797071A0" w14:textId="77777777" w:rsidR="0024346F" w:rsidRDefault="00926281">
            <w:pPr>
              <w:widowControl w:val="0"/>
              <w:ind w:left="146"/>
              <w:jc w:val="both"/>
              <w:rPr>
                <w:sz w:val="16"/>
                <w:szCs w:val="16"/>
              </w:rPr>
            </w:pPr>
            <w:r>
              <w:rPr>
                <w:sz w:val="16"/>
                <w:szCs w:val="16"/>
              </w:rPr>
              <w:lastRenderedPageBreak/>
              <w:t>-Orientación sobre la presentación de pruebas psicotécnicas y otros aspectos relevantes del proceso de selección.</w:t>
            </w:r>
          </w:p>
          <w:p w14:paraId="425BCF6D" w14:textId="77777777" w:rsidR="00AD5A44" w:rsidRDefault="00AD5A44">
            <w:pPr>
              <w:widowControl w:val="0"/>
              <w:ind w:left="146"/>
              <w:jc w:val="both"/>
              <w:rPr>
                <w:sz w:val="16"/>
                <w:szCs w:val="16"/>
              </w:rPr>
            </w:pPr>
          </w:p>
          <w:p w14:paraId="69C4133D" w14:textId="77777777" w:rsidR="0024346F" w:rsidRDefault="00926281">
            <w:pPr>
              <w:widowControl w:val="0"/>
              <w:jc w:val="both"/>
              <w:rPr>
                <w:sz w:val="16"/>
                <w:szCs w:val="16"/>
              </w:rPr>
            </w:pPr>
            <w:bookmarkStart w:id="4" w:name="_heading=h.nkdrfkrdd3ca" w:colFirst="0" w:colLast="0"/>
            <w:bookmarkEnd w:id="4"/>
            <w:r>
              <w:rPr>
                <w:sz w:val="16"/>
                <w:szCs w:val="16"/>
              </w:rPr>
              <w:t xml:space="preserve">Las actividades se ejecutaron con pertinencia, asegurando que los asistentes adquirieron herramientas prácticas y actualizadas para su inserción laboral. El enfoque integral del taller (currículum, entrevista, pruebas psicotécnicas) contribuye al fortalecimiento de las competencias laborales, lo cual es coherente con los lineamientos del proyecto.  </w:t>
            </w:r>
          </w:p>
        </w:tc>
        <w:tc>
          <w:tcPr>
            <w:tcW w:w="1605" w:type="dxa"/>
            <w:vAlign w:val="center"/>
          </w:tcPr>
          <w:p w14:paraId="683B8C29" w14:textId="77777777" w:rsidR="00B8026F" w:rsidRDefault="00B8026F">
            <w:pPr>
              <w:widowControl w:val="0"/>
              <w:jc w:val="center"/>
              <w:rPr>
                <w:sz w:val="16"/>
                <w:szCs w:val="16"/>
              </w:rPr>
            </w:pPr>
          </w:p>
          <w:p w14:paraId="09695037" w14:textId="77777777" w:rsidR="00B8026F" w:rsidRDefault="00B8026F">
            <w:pPr>
              <w:widowControl w:val="0"/>
              <w:jc w:val="center"/>
              <w:rPr>
                <w:sz w:val="16"/>
                <w:szCs w:val="16"/>
              </w:rPr>
            </w:pPr>
          </w:p>
          <w:p w14:paraId="616AD53C" w14:textId="77777777" w:rsidR="00B8026F" w:rsidRDefault="00B8026F">
            <w:pPr>
              <w:widowControl w:val="0"/>
              <w:jc w:val="center"/>
              <w:rPr>
                <w:sz w:val="16"/>
                <w:szCs w:val="16"/>
              </w:rPr>
            </w:pPr>
          </w:p>
          <w:p w14:paraId="794B5DEC" w14:textId="77777777" w:rsidR="00B8026F" w:rsidRDefault="00B8026F">
            <w:pPr>
              <w:widowControl w:val="0"/>
              <w:jc w:val="center"/>
              <w:rPr>
                <w:sz w:val="16"/>
                <w:szCs w:val="16"/>
              </w:rPr>
            </w:pPr>
          </w:p>
          <w:p w14:paraId="6DDE2611" w14:textId="77777777" w:rsidR="00B8026F" w:rsidRDefault="00B8026F">
            <w:pPr>
              <w:widowControl w:val="0"/>
              <w:jc w:val="center"/>
              <w:rPr>
                <w:sz w:val="16"/>
                <w:szCs w:val="16"/>
              </w:rPr>
            </w:pPr>
          </w:p>
          <w:p w14:paraId="59DE5CC8" w14:textId="77777777" w:rsidR="00B8026F" w:rsidRDefault="00B8026F">
            <w:pPr>
              <w:widowControl w:val="0"/>
              <w:jc w:val="center"/>
              <w:rPr>
                <w:sz w:val="16"/>
                <w:szCs w:val="16"/>
              </w:rPr>
            </w:pPr>
          </w:p>
          <w:p w14:paraId="3250E054" w14:textId="77777777" w:rsidR="00B8026F" w:rsidRDefault="00B8026F">
            <w:pPr>
              <w:widowControl w:val="0"/>
              <w:jc w:val="center"/>
              <w:rPr>
                <w:sz w:val="16"/>
                <w:szCs w:val="16"/>
              </w:rPr>
            </w:pPr>
          </w:p>
          <w:p w14:paraId="0D7F6B46" w14:textId="77777777" w:rsidR="00B8026F" w:rsidRDefault="00B8026F">
            <w:pPr>
              <w:widowControl w:val="0"/>
              <w:jc w:val="center"/>
              <w:rPr>
                <w:sz w:val="16"/>
                <w:szCs w:val="16"/>
              </w:rPr>
            </w:pPr>
          </w:p>
          <w:p w14:paraId="63C608F4" w14:textId="77777777" w:rsidR="00B8026F" w:rsidRDefault="00B8026F">
            <w:pPr>
              <w:widowControl w:val="0"/>
              <w:jc w:val="center"/>
              <w:rPr>
                <w:sz w:val="16"/>
                <w:szCs w:val="16"/>
              </w:rPr>
            </w:pPr>
          </w:p>
          <w:p w14:paraId="54278ADF" w14:textId="77777777" w:rsidR="00B8026F" w:rsidRDefault="00B8026F">
            <w:pPr>
              <w:widowControl w:val="0"/>
              <w:jc w:val="center"/>
              <w:rPr>
                <w:sz w:val="16"/>
                <w:szCs w:val="16"/>
              </w:rPr>
            </w:pPr>
          </w:p>
          <w:p w14:paraId="1568AF32" w14:textId="77777777" w:rsidR="00B8026F" w:rsidRDefault="00B8026F">
            <w:pPr>
              <w:widowControl w:val="0"/>
              <w:jc w:val="center"/>
              <w:rPr>
                <w:sz w:val="16"/>
                <w:szCs w:val="16"/>
              </w:rPr>
            </w:pPr>
          </w:p>
          <w:p w14:paraId="1A259941" w14:textId="77777777" w:rsidR="00B8026F" w:rsidRDefault="00B8026F">
            <w:pPr>
              <w:widowControl w:val="0"/>
              <w:jc w:val="center"/>
              <w:rPr>
                <w:sz w:val="16"/>
                <w:szCs w:val="16"/>
              </w:rPr>
            </w:pPr>
          </w:p>
          <w:p w14:paraId="376BF28C" w14:textId="77777777" w:rsidR="00B8026F" w:rsidRDefault="00B8026F">
            <w:pPr>
              <w:widowControl w:val="0"/>
              <w:jc w:val="center"/>
              <w:rPr>
                <w:sz w:val="16"/>
                <w:szCs w:val="16"/>
              </w:rPr>
            </w:pPr>
          </w:p>
          <w:p w14:paraId="3BFC113D" w14:textId="77777777" w:rsidR="00B8026F" w:rsidRDefault="00B8026F">
            <w:pPr>
              <w:widowControl w:val="0"/>
              <w:jc w:val="center"/>
              <w:rPr>
                <w:sz w:val="16"/>
                <w:szCs w:val="16"/>
              </w:rPr>
            </w:pPr>
          </w:p>
          <w:p w14:paraId="163470AD" w14:textId="77777777" w:rsidR="00B8026F" w:rsidRDefault="00B8026F">
            <w:pPr>
              <w:widowControl w:val="0"/>
              <w:jc w:val="center"/>
              <w:rPr>
                <w:sz w:val="16"/>
                <w:szCs w:val="16"/>
              </w:rPr>
            </w:pPr>
          </w:p>
          <w:p w14:paraId="3394D62F" w14:textId="1407BE8F" w:rsidR="0024346F" w:rsidRDefault="00926281" w:rsidP="00CA623B">
            <w:pPr>
              <w:widowControl w:val="0"/>
              <w:jc w:val="center"/>
              <w:rPr>
                <w:sz w:val="16"/>
                <w:szCs w:val="16"/>
              </w:rPr>
            </w:pPr>
            <w:r>
              <w:rPr>
                <w:sz w:val="16"/>
                <w:szCs w:val="16"/>
              </w:rPr>
              <w:t>Anexo 7. Registro fotográfico de la jornada de taller fis y habilidades blandas en articulación con GOYN Barranquilla.</w:t>
            </w:r>
          </w:p>
          <w:p w14:paraId="6FE9A442" w14:textId="77777777" w:rsidR="0024346F" w:rsidRDefault="0024346F">
            <w:pPr>
              <w:widowControl w:val="0"/>
              <w:jc w:val="center"/>
              <w:rPr>
                <w:sz w:val="16"/>
                <w:szCs w:val="16"/>
              </w:rPr>
            </w:pPr>
          </w:p>
          <w:p w14:paraId="0F7F415C" w14:textId="77777777" w:rsidR="00EF6345" w:rsidRDefault="00EF6345">
            <w:pPr>
              <w:widowControl w:val="0"/>
              <w:jc w:val="center"/>
              <w:rPr>
                <w:sz w:val="16"/>
                <w:szCs w:val="16"/>
              </w:rPr>
            </w:pPr>
          </w:p>
          <w:p w14:paraId="00E389CC" w14:textId="77777777" w:rsidR="00EF6345" w:rsidRDefault="00EF6345">
            <w:pPr>
              <w:widowControl w:val="0"/>
              <w:jc w:val="center"/>
              <w:rPr>
                <w:sz w:val="16"/>
                <w:szCs w:val="16"/>
              </w:rPr>
            </w:pPr>
          </w:p>
          <w:p w14:paraId="714F7A59" w14:textId="77777777" w:rsidR="0024346F" w:rsidRDefault="0024346F">
            <w:pPr>
              <w:widowControl w:val="0"/>
              <w:jc w:val="center"/>
              <w:rPr>
                <w:sz w:val="16"/>
                <w:szCs w:val="16"/>
              </w:rPr>
            </w:pPr>
          </w:p>
          <w:p w14:paraId="1115AAA3" w14:textId="77777777" w:rsidR="0024346F" w:rsidRDefault="0024346F">
            <w:pPr>
              <w:widowControl w:val="0"/>
              <w:jc w:val="center"/>
              <w:rPr>
                <w:sz w:val="16"/>
                <w:szCs w:val="16"/>
              </w:rPr>
            </w:pPr>
          </w:p>
          <w:p w14:paraId="41C366C3" w14:textId="77777777" w:rsidR="00471B33" w:rsidRDefault="00471B33">
            <w:pPr>
              <w:widowControl w:val="0"/>
              <w:jc w:val="center"/>
              <w:rPr>
                <w:sz w:val="16"/>
                <w:szCs w:val="16"/>
              </w:rPr>
            </w:pPr>
          </w:p>
          <w:p w14:paraId="36B7C62D" w14:textId="77777777" w:rsidR="00471B33" w:rsidRDefault="00471B33">
            <w:pPr>
              <w:widowControl w:val="0"/>
              <w:jc w:val="center"/>
              <w:rPr>
                <w:sz w:val="16"/>
                <w:szCs w:val="16"/>
              </w:rPr>
            </w:pPr>
          </w:p>
          <w:p w14:paraId="3796BB5C" w14:textId="77777777" w:rsidR="00471B33" w:rsidRDefault="00471B33">
            <w:pPr>
              <w:widowControl w:val="0"/>
              <w:jc w:val="center"/>
              <w:rPr>
                <w:sz w:val="16"/>
                <w:szCs w:val="16"/>
              </w:rPr>
            </w:pPr>
          </w:p>
          <w:p w14:paraId="5710CC08" w14:textId="77777777" w:rsidR="00471B33" w:rsidRDefault="00471B33">
            <w:pPr>
              <w:widowControl w:val="0"/>
              <w:jc w:val="center"/>
              <w:rPr>
                <w:sz w:val="16"/>
                <w:szCs w:val="16"/>
              </w:rPr>
            </w:pPr>
          </w:p>
          <w:p w14:paraId="7F1F534B" w14:textId="77777777" w:rsidR="00471B33" w:rsidRDefault="00471B33">
            <w:pPr>
              <w:widowControl w:val="0"/>
              <w:jc w:val="center"/>
              <w:rPr>
                <w:sz w:val="16"/>
                <w:szCs w:val="16"/>
              </w:rPr>
            </w:pPr>
          </w:p>
          <w:p w14:paraId="66ABBA9C" w14:textId="77777777" w:rsidR="00471B33" w:rsidRDefault="00471B33">
            <w:pPr>
              <w:widowControl w:val="0"/>
              <w:jc w:val="center"/>
              <w:rPr>
                <w:sz w:val="16"/>
                <w:szCs w:val="16"/>
              </w:rPr>
            </w:pPr>
          </w:p>
          <w:p w14:paraId="08DD8C46" w14:textId="77777777" w:rsidR="00471B33" w:rsidRDefault="00471B33">
            <w:pPr>
              <w:widowControl w:val="0"/>
              <w:jc w:val="center"/>
              <w:rPr>
                <w:sz w:val="16"/>
                <w:szCs w:val="16"/>
              </w:rPr>
            </w:pPr>
          </w:p>
          <w:p w14:paraId="073FDDE6" w14:textId="77777777" w:rsidR="0024346F" w:rsidRDefault="0024346F">
            <w:pPr>
              <w:widowControl w:val="0"/>
              <w:jc w:val="center"/>
              <w:rPr>
                <w:sz w:val="16"/>
                <w:szCs w:val="16"/>
              </w:rPr>
            </w:pPr>
          </w:p>
          <w:p w14:paraId="38307A40" w14:textId="77777777" w:rsidR="0024346F" w:rsidRDefault="00926281">
            <w:pPr>
              <w:widowControl w:val="0"/>
              <w:jc w:val="center"/>
              <w:rPr>
                <w:sz w:val="16"/>
                <w:szCs w:val="16"/>
              </w:rPr>
            </w:pPr>
            <w:r>
              <w:rPr>
                <w:sz w:val="16"/>
                <w:szCs w:val="16"/>
              </w:rPr>
              <w:t xml:space="preserve">Anexo 8. Registro fotográfico de la jornada de taller </w:t>
            </w:r>
            <w:proofErr w:type="gramStart"/>
            <w:r>
              <w:rPr>
                <w:sz w:val="16"/>
                <w:szCs w:val="16"/>
              </w:rPr>
              <w:t>fis  en</w:t>
            </w:r>
            <w:proofErr w:type="gramEnd"/>
            <w:r>
              <w:rPr>
                <w:sz w:val="16"/>
                <w:szCs w:val="16"/>
              </w:rPr>
              <w:t xml:space="preserve"> la "Feria de Empleabilidad -SENATIC”</w:t>
            </w:r>
          </w:p>
          <w:p w14:paraId="36CEBDD8" w14:textId="77777777" w:rsidR="0024346F" w:rsidRDefault="0024346F">
            <w:pPr>
              <w:widowControl w:val="0"/>
              <w:jc w:val="center"/>
              <w:rPr>
                <w:sz w:val="16"/>
                <w:szCs w:val="16"/>
              </w:rPr>
            </w:pPr>
          </w:p>
          <w:p w14:paraId="3455E415" w14:textId="77777777" w:rsidR="0024346F" w:rsidRDefault="0024346F">
            <w:pPr>
              <w:widowControl w:val="0"/>
              <w:jc w:val="center"/>
              <w:rPr>
                <w:sz w:val="16"/>
                <w:szCs w:val="16"/>
              </w:rPr>
            </w:pPr>
          </w:p>
          <w:p w14:paraId="5E1BC096" w14:textId="77777777" w:rsidR="0024346F" w:rsidRDefault="0024346F">
            <w:pPr>
              <w:widowControl w:val="0"/>
              <w:jc w:val="center"/>
              <w:rPr>
                <w:sz w:val="16"/>
                <w:szCs w:val="16"/>
              </w:rPr>
            </w:pPr>
          </w:p>
          <w:p w14:paraId="69B814DA" w14:textId="77777777" w:rsidR="0024346F" w:rsidRDefault="0024346F">
            <w:pPr>
              <w:widowControl w:val="0"/>
              <w:jc w:val="center"/>
              <w:rPr>
                <w:sz w:val="16"/>
                <w:szCs w:val="16"/>
              </w:rPr>
            </w:pPr>
          </w:p>
          <w:p w14:paraId="27FFE617" w14:textId="77777777" w:rsidR="00B8026F" w:rsidRDefault="00B8026F">
            <w:pPr>
              <w:widowControl w:val="0"/>
              <w:jc w:val="center"/>
              <w:rPr>
                <w:sz w:val="16"/>
                <w:szCs w:val="16"/>
              </w:rPr>
            </w:pPr>
          </w:p>
          <w:p w14:paraId="4829DD8A" w14:textId="77777777" w:rsidR="00B8026F" w:rsidRDefault="00B8026F">
            <w:pPr>
              <w:widowControl w:val="0"/>
              <w:jc w:val="center"/>
              <w:rPr>
                <w:sz w:val="16"/>
                <w:szCs w:val="16"/>
              </w:rPr>
            </w:pPr>
          </w:p>
          <w:p w14:paraId="62B2B633" w14:textId="77777777" w:rsidR="00B8026F" w:rsidRDefault="00B8026F">
            <w:pPr>
              <w:widowControl w:val="0"/>
              <w:jc w:val="center"/>
              <w:rPr>
                <w:sz w:val="16"/>
                <w:szCs w:val="16"/>
              </w:rPr>
            </w:pPr>
          </w:p>
          <w:p w14:paraId="3864EBFD" w14:textId="77777777" w:rsidR="00B8026F" w:rsidRDefault="00B8026F">
            <w:pPr>
              <w:widowControl w:val="0"/>
              <w:jc w:val="center"/>
              <w:rPr>
                <w:sz w:val="16"/>
                <w:szCs w:val="16"/>
              </w:rPr>
            </w:pPr>
          </w:p>
          <w:p w14:paraId="22BDF7A2" w14:textId="77777777" w:rsidR="00B8026F" w:rsidRDefault="00B8026F">
            <w:pPr>
              <w:widowControl w:val="0"/>
              <w:jc w:val="center"/>
              <w:rPr>
                <w:sz w:val="16"/>
                <w:szCs w:val="16"/>
              </w:rPr>
            </w:pPr>
          </w:p>
          <w:p w14:paraId="5604F1A5" w14:textId="77777777" w:rsidR="0024346F" w:rsidRDefault="0024346F">
            <w:pPr>
              <w:widowControl w:val="0"/>
              <w:jc w:val="center"/>
              <w:rPr>
                <w:sz w:val="16"/>
                <w:szCs w:val="16"/>
              </w:rPr>
            </w:pPr>
          </w:p>
          <w:p w14:paraId="16B729D9" w14:textId="77777777" w:rsidR="0024346F" w:rsidRDefault="00926281">
            <w:pPr>
              <w:widowControl w:val="0"/>
              <w:jc w:val="center"/>
              <w:rPr>
                <w:sz w:val="16"/>
                <w:szCs w:val="16"/>
              </w:rPr>
            </w:pPr>
            <w:r>
              <w:rPr>
                <w:sz w:val="16"/>
                <w:szCs w:val="16"/>
              </w:rPr>
              <w:t xml:space="preserve">Anexo 9. Registro fotográfico y Listado de asistentes al taller FIS del día 04 de diciembre del </w:t>
            </w:r>
            <w:proofErr w:type="gramStart"/>
            <w:r>
              <w:rPr>
                <w:sz w:val="16"/>
                <w:szCs w:val="16"/>
              </w:rPr>
              <w:t>2025  y</w:t>
            </w:r>
            <w:proofErr w:type="gramEnd"/>
            <w:r>
              <w:rPr>
                <w:sz w:val="16"/>
                <w:szCs w:val="16"/>
              </w:rPr>
              <w:t xml:space="preserve"> registro fotográfico de actividad. </w:t>
            </w:r>
          </w:p>
          <w:p w14:paraId="0BCD3AAF" w14:textId="77777777" w:rsidR="0024346F" w:rsidRDefault="0024346F">
            <w:pPr>
              <w:widowControl w:val="0"/>
              <w:jc w:val="center"/>
              <w:rPr>
                <w:sz w:val="16"/>
                <w:szCs w:val="16"/>
              </w:rPr>
            </w:pPr>
          </w:p>
          <w:p w14:paraId="5B50FEAD" w14:textId="77777777" w:rsidR="0024346F" w:rsidRDefault="0024346F">
            <w:pPr>
              <w:widowControl w:val="0"/>
              <w:rPr>
                <w:sz w:val="16"/>
                <w:szCs w:val="16"/>
              </w:rPr>
            </w:pPr>
          </w:p>
          <w:p w14:paraId="4D47080A" w14:textId="77777777" w:rsidR="0024346F" w:rsidRDefault="0024346F">
            <w:pPr>
              <w:widowControl w:val="0"/>
              <w:jc w:val="center"/>
              <w:rPr>
                <w:sz w:val="16"/>
                <w:szCs w:val="16"/>
              </w:rPr>
            </w:pPr>
          </w:p>
          <w:p w14:paraId="390C55A1" w14:textId="77777777" w:rsidR="0024346F" w:rsidRDefault="0024346F">
            <w:pPr>
              <w:widowControl w:val="0"/>
              <w:jc w:val="center"/>
              <w:rPr>
                <w:sz w:val="16"/>
                <w:szCs w:val="16"/>
              </w:rPr>
            </w:pPr>
          </w:p>
          <w:p w14:paraId="293DCDD8" w14:textId="77777777" w:rsidR="0024346F" w:rsidRDefault="0024346F">
            <w:pPr>
              <w:widowControl w:val="0"/>
              <w:rPr>
                <w:sz w:val="16"/>
                <w:szCs w:val="16"/>
              </w:rPr>
            </w:pPr>
          </w:p>
          <w:p w14:paraId="430E8E77" w14:textId="77777777" w:rsidR="0024346F" w:rsidRDefault="0024346F">
            <w:pPr>
              <w:widowControl w:val="0"/>
              <w:rPr>
                <w:sz w:val="16"/>
                <w:szCs w:val="16"/>
              </w:rPr>
            </w:pPr>
          </w:p>
          <w:p w14:paraId="207C5183" w14:textId="77777777" w:rsidR="0024346F" w:rsidRDefault="0024346F">
            <w:pPr>
              <w:widowControl w:val="0"/>
              <w:jc w:val="center"/>
              <w:rPr>
                <w:sz w:val="16"/>
                <w:szCs w:val="16"/>
              </w:rPr>
            </w:pPr>
          </w:p>
          <w:p w14:paraId="5C4FBFBE" w14:textId="77777777" w:rsidR="0024346F" w:rsidRDefault="0024346F">
            <w:pPr>
              <w:widowControl w:val="0"/>
              <w:jc w:val="center"/>
              <w:rPr>
                <w:sz w:val="16"/>
                <w:szCs w:val="16"/>
              </w:rPr>
            </w:pPr>
          </w:p>
        </w:tc>
        <w:tc>
          <w:tcPr>
            <w:tcW w:w="1170" w:type="dxa"/>
            <w:vAlign w:val="center"/>
          </w:tcPr>
          <w:p w14:paraId="7A7BBBDA" w14:textId="77777777" w:rsidR="0024346F" w:rsidRDefault="00926281">
            <w:pPr>
              <w:widowControl w:val="0"/>
              <w:jc w:val="center"/>
              <w:rPr>
                <w:color w:val="4F81BD"/>
                <w:sz w:val="16"/>
                <w:szCs w:val="16"/>
              </w:rPr>
            </w:pPr>
            <w:r>
              <w:rPr>
                <w:color w:val="4F81BD"/>
                <w:sz w:val="16"/>
                <w:szCs w:val="16"/>
              </w:rPr>
              <w:lastRenderedPageBreak/>
              <w:t>16.6%</w:t>
            </w:r>
          </w:p>
        </w:tc>
        <w:tc>
          <w:tcPr>
            <w:tcW w:w="1260" w:type="dxa"/>
            <w:vAlign w:val="center"/>
          </w:tcPr>
          <w:p w14:paraId="77E2A69C" w14:textId="77777777" w:rsidR="0024346F" w:rsidRDefault="00926281">
            <w:pPr>
              <w:widowControl w:val="0"/>
              <w:jc w:val="center"/>
              <w:rPr>
                <w:color w:val="4F81BD"/>
                <w:sz w:val="16"/>
                <w:szCs w:val="16"/>
              </w:rPr>
            </w:pPr>
            <w:r>
              <w:rPr>
                <w:color w:val="4F81BD"/>
                <w:sz w:val="16"/>
                <w:szCs w:val="16"/>
              </w:rPr>
              <w:t>100%</w:t>
            </w:r>
          </w:p>
        </w:tc>
      </w:tr>
      <w:tr w:rsidR="0024346F" w14:paraId="3A1B61EC" w14:textId="77777777" w:rsidTr="00926281">
        <w:trPr>
          <w:cantSplit/>
          <w:trHeight w:val="220"/>
          <w:jc w:val="center"/>
        </w:trPr>
        <w:tc>
          <w:tcPr>
            <w:tcW w:w="405" w:type="dxa"/>
            <w:shd w:val="clear" w:color="auto" w:fill="F2F2F2"/>
            <w:vAlign w:val="center"/>
          </w:tcPr>
          <w:p w14:paraId="29B240F5" w14:textId="77777777" w:rsidR="0024346F" w:rsidRDefault="00926281">
            <w:pPr>
              <w:widowControl w:val="0"/>
              <w:jc w:val="center"/>
              <w:rPr>
                <w:b/>
                <w:bCs/>
                <w:sz w:val="16"/>
                <w:szCs w:val="16"/>
              </w:rPr>
            </w:pPr>
            <w:r>
              <w:rPr>
                <w:b/>
                <w:bCs/>
                <w:sz w:val="16"/>
                <w:szCs w:val="16"/>
              </w:rPr>
              <w:t>5</w:t>
            </w:r>
          </w:p>
        </w:tc>
        <w:tc>
          <w:tcPr>
            <w:tcW w:w="1785" w:type="dxa"/>
            <w:shd w:val="clear" w:color="auto" w:fill="F2F2F2"/>
            <w:vAlign w:val="center"/>
          </w:tcPr>
          <w:p w14:paraId="3672B44C" w14:textId="77777777" w:rsidR="0024346F" w:rsidRDefault="00926281">
            <w:pPr>
              <w:widowControl w:val="0"/>
              <w:jc w:val="both"/>
              <w:rPr>
                <w:sz w:val="16"/>
                <w:szCs w:val="16"/>
              </w:rPr>
            </w:pPr>
            <w:r>
              <w:rPr>
                <w:sz w:val="16"/>
                <w:szCs w:val="16"/>
              </w:rPr>
              <w:t>Brindar apoyo y acompañamiento a todas las actividades inherentes a su perfil y área de</w:t>
            </w:r>
          </w:p>
          <w:p w14:paraId="697B9169" w14:textId="77777777" w:rsidR="0024346F" w:rsidRDefault="00926281">
            <w:pPr>
              <w:widowControl w:val="0"/>
              <w:jc w:val="both"/>
              <w:rPr>
                <w:sz w:val="16"/>
                <w:szCs w:val="16"/>
              </w:rPr>
            </w:pPr>
            <w:r>
              <w:rPr>
                <w:sz w:val="16"/>
                <w:szCs w:val="16"/>
              </w:rPr>
              <w:t>desempeño delegadas por el supervisor del contrato.</w:t>
            </w:r>
          </w:p>
        </w:tc>
        <w:tc>
          <w:tcPr>
            <w:tcW w:w="2880" w:type="dxa"/>
            <w:vAlign w:val="center"/>
          </w:tcPr>
          <w:p w14:paraId="44866620" w14:textId="77777777" w:rsidR="0024346F" w:rsidRDefault="00926281">
            <w:pPr>
              <w:widowControl w:val="0"/>
              <w:jc w:val="both"/>
              <w:rPr>
                <w:sz w:val="16"/>
                <w:szCs w:val="16"/>
              </w:rPr>
            </w:pPr>
            <w:r>
              <w:rPr>
                <w:sz w:val="16"/>
                <w:szCs w:val="16"/>
              </w:rPr>
              <w:t xml:space="preserve">El día 6 y 13 de diciembre del 2025, brindé acompañamiento en la atención del comedor asignado a la Secretaría de Desarrollo Económico, ubicado en la IED Calixto Álvarez. Este proyecto forma parte de una estrategia social y comunitaria liderada por el alcalde Alejandro </w:t>
            </w:r>
            <w:proofErr w:type="spellStart"/>
            <w:r>
              <w:rPr>
                <w:sz w:val="16"/>
                <w:szCs w:val="16"/>
              </w:rPr>
              <w:t>Char</w:t>
            </w:r>
            <w:proofErr w:type="spellEnd"/>
            <w:r>
              <w:rPr>
                <w:sz w:val="16"/>
                <w:szCs w:val="16"/>
              </w:rPr>
              <w:t xml:space="preserve">, a través de la Gerencia de Ciudad, con el propósito de fortalecer la seguridad alimentaria en los barrios mediante la participación de líderes sociales, ediles y juntas de acción comunal. </w:t>
            </w:r>
          </w:p>
        </w:tc>
        <w:tc>
          <w:tcPr>
            <w:tcW w:w="1605" w:type="dxa"/>
            <w:vAlign w:val="center"/>
          </w:tcPr>
          <w:p w14:paraId="5298EBC0" w14:textId="62CD777F" w:rsidR="0024346F" w:rsidRDefault="00926281" w:rsidP="00926281">
            <w:pPr>
              <w:widowControl w:val="0"/>
              <w:jc w:val="center"/>
              <w:rPr>
                <w:sz w:val="16"/>
                <w:szCs w:val="16"/>
              </w:rPr>
            </w:pPr>
            <w:r>
              <w:rPr>
                <w:sz w:val="16"/>
                <w:szCs w:val="16"/>
              </w:rPr>
              <w:t>Anexo 10. Registro fotográfico de acompañamiento en la atención del comedor comunitario en la IED Calixto Álvarez.</w:t>
            </w:r>
          </w:p>
        </w:tc>
        <w:tc>
          <w:tcPr>
            <w:tcW w:w="1170" w:type="dxa"/>
            <w:vAlign w:val="center"/>
          </w:tcPr>
          <w:p w14:paraId="4F9909E7" w14:textId="77777777" w:rsidR="0024346F" w:rsidRDefault="00926281">
            <w:pPr>
              <w:widowControl w:val="0"/>
              <w:jc w:val="center"/>
              <w:rPr>
                <w:color w:val="4F81BD"/>
                <w:sz w:val="16"/>
                <w:szCs w:val="16"/>
              </w:rPr>
            </w:pPr>
            <w:r>
              <w:rPr>
                <w:color w:val="4F81BD"/>
                <w:sz w:val="16"/>
                <w:szCs w:val="16"/>
              </w:rPr>
              <w:t xml:space="preserve"> 20%</w:t>
            </w:r>
          </w:p>
        </w:tc>
        <w:tc>
          <w:tcPr>
            <w:tcW w:w="1260" w:type="dxa"/>
            <w:vAlign w:val="center"/>
          </w:tcPr>
          <w:p w14:paraId="3D1DC500" w14:textId="77777777" w:rsidR="0024346F" w:rsidRDefault="00926281">
            <w:pPr>
              <w:widowControl w:val="0"/>
              <w:jc w:val="center"/>
              <w:rPr>
                <w:color w:val="4F81BD"/>
                <w:sz w:val="16"/>
                <w:szCs w:val="16"/>
              </w:rPr>
            </w:pPr>
            <w:r>
              <w:rPr>
                <w:color w:val="4F81BD"/>
                <w:sz w:val="16"/>
                <w:szCs w:val="16"/>
              </w:rPr>
              <w:t>100%</w:t>
            </w:r>
          </w:p>
        </w:tc>
      </w:tr>
    </w:tbl>
    <w:p w14:paraId="47887B2B" w14:textId="77777777" w:rsidR="0024346F" w:rsidRDefault="00926281">
      <w:pPr>
        <w:widowControl w:val="0"/>
        <w:tabs>
          <w:tab w:val="left" w:pos="310"/>
        </w:tabs>
        <w:rPr>
          <w:b/>
          <w:bCs/>
          <w:sz w:val="20"/>
          <w:szCs w:val="20"/>
        </w:rPr>
      </w:pPr>
      <w:r>
        <w:rPr>
          <w:b/>
          <w:bCs/>
          <w:sz w:val="20"/>
          <w:szCs w:val="20"/>
        </w:rPr>
        <w:t xml:space="preserve"> </w:t>
      </w:r>
    </w:p>
    <w:p w14:paraId="59E9F1B1" w14:textId="77777777" w:rsidR="0024346F" w:rsidRDefault="00926281">
      <w:pPr>
        <w:widowControl w:val="0"/>
        <w:numPr>
          <w:ilvl w:val="0"/>
          <w:numId w:val="1"/>
        </w:numPr>
        <w:tabs>
          <w:tab w:val="left" w:pos="310"/>
        </w:tabs>
        <w:ind w:left="346"/>
        <w:rPr>
          <w:b/>
          <w:bCs/>
          <w:sz w:val="20"/>
          <w:szCs w:val="20"/>
        </w:rPr>
      </w:pPr>
      <w:r>
        <w:rPr>
          <w:b/>
          <w:bCs/>
          <w:sz w:val="20"/>
          <w:szCs w:val="20"/>
        </w:rPr>
        <w:t xml:space="preserve">PRODUCTOS ENTREGADOS A LA FECHA (En caso de haber sido pactados en la OPS) </w:t>
      </w:r>
    </w:p>
    <w:tbl>
      <w:tblPr>
        <w:tblStyle w:val="aff5"/>
        <w:tblW w:w="90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9"/>
        <w:gridCol w:w="8711"/>
      </w:tblGrid>
      <w:tr w:rsidR="0024346F" w14:paraId="58CCA82E" w14:textId="77777777">
        <w:trPr>
          <w:trHeight w:val="305"/>
          <w:jc w:val="center"/>
        </w:trPr>
        <w:tc>
          <w:tcPr>
            <w:tcW w:w="359" w:type="dxa"/>
            <w:shd w:val="clear" w:color="auto" w:fill="F2F2F2"/>
            <w:vAlign w:val="center"/>
          </w:tcPr>
          <w:p w14:paraId="7EEA01AB" w14:textId="77777777" w:rsidR="0024346F" w:rsidRDefault="00926281">
            <w:pPr>
              <w:widowControl w:val="0"/>
              <w:jc w:val="center"/>
              <w:rPr>
                <w:b/>
                <w:bCs/>
                <w:sz w:val="18"/>
                <w:szCs w:val="18"/>
              </w:rPr>
            </w:pPr>
            <w:r>
              <w:rPr>
                <w:b/>
                <w:bCs/>
                <w:sz w:val="18"/>
                <w:szCs w:val="18"/>
              </w:rPr>
              <w:t>1</w:t>
            </w:r>
          </w:p>
        </w:tc>
        <w:tc>
          <w:tcPr>
            <w:tcW w:w="8711" w:type="dxa"/>
            <w:vAlign w:val="center"/>
          </w:tcPr>
          <w:p w14:paraId="724EEC50" w14:textId="77777777" w:rsidR="0024346F" w:rsidRDefault="00926281">
            <w:pPr>
              <w:widowControl w:val="0"/>
              <w:rPr>
                <w:b/>
                <w:bCs/>
                <w:sz w:val="18"/>
                <w:szCs w:val="18"/>
              </w:rPr>
            </w:pPr>
            <w:r>
              <w:rPr>
                <w:i/>
                <w:iCs/>
                <w:color w:val="4F81BD"/>
                <w:sz w:val="18"/>
                <w:szCs w:val="18"/>
              </w:rPr>
              <w:t>Para reporte por parte del contratista</w:t>
            </w:r>
          </w:p>
        </w:tc>
      </w:tr>
      <w:tr w:rsidR="0024346F" w14:paraId="6444F596" w14:textId="77777777">
        <w:trPr>
          <w:trHeight w:val="320"/>
          <w:jc w:val="center"/>
        </w:trPr>
        <w:tc>
          <w:tcPr>
            <w:tcW w:w="359" w:type="dxa"/>
            <w:shd w:val="clear" w:color="auto" w:fill="F2F2F2"/>
            <w:vAlign w:val="center"/>
          </w:tcPr>
          <w:p w14:paraId="3E5CD4F0" w14:textId="77777777" w:rsidR="0024346F" w:rsidRDefault="00926281">
            <w:pPr>
              <w:widowControl w:val="0"/>
              <w:jc w:val="center"/>
              <w:rPr>
                <w:b/>
                <w:bCs/>
                <w:sz w:val="18"/>
                <w:szCs w:val="18"/>
              </w:rPr>
            </w:pPr>
            <w:r>
              <w:rPr>
                <w:b/>
                <w:bCs/>
                <w:sz w:val="18"/>
                <w:szCs w:val="18"/>
              </w:rPr>
              <w:t>2</w:t>
            </w:r>
          </w:p>
        </w:tc>
        <w:tc>
          <w:tcPr>
            <w:tcW w:w="8711" w:type="dxa"/>
            <w:vAlign w:val="center"/>
          </w:tcPr>
          <w:p w14:paraId="0A61C811" w14:textId="77777777" w:rsidR="0024346F" w:rsidRDefault="00926281">
            <w:pPr>
              <w:widowControl w:val="0"/>
              <w:rPr>
                <w:b/>
                <w:bCs/>
                <w:sz w:val="18"/>
                <w:szCs w:val="18"/>
              </w:rPr>
            </w:pPr>
            <w:r>
              <w:rPr>
                <w:i/>
                <w:iCs/>
                <w:color w:val="4F81BD"/>
                <w:sz w:val="18"/>
                <w:szCs w:val="18"/>
              </w:rPr>
              <w:t>Para reporte por parte del contratista</w:t>
            </w:r>
          </w:p>
        </w:tc>
      </w:tr>
      <w:tr w:rsidR="0024346F" w14:paraId="48977F94" w14:textId="77777777">
        <w:trPr>
          <w:trHeight w:val="371"/>
          <w:jc w:val="center"/>
        </w:trPr>
        <w:tc>
          <w:tcPr>
            <w:tcW w:w="359" w:type="dxa"/>
            <w:shd w:val="clear" w:color="auto" w:fill="F2F2F2"/>
            <w:vAlign w:val="center"/>
          </w:tcPr>
          <w:p w14:paraId="448E6B49" w14:textId="77777777" w:rsidR="0024346F" w:rsidRDefault="00926281">
            <w:pPr>
              <w:widowControl w:val="0"/>
              <w:jc w:val="center"/>
              <w:rPr>
                <w:b/>
                <w:bCs/>
                <w:sz w:val="18"/>
                <w:szCs w:val="18"/>
              </w:rPr>
            </w:pPr>
            <w:r>
              <w:rPr>
                <w:b/>
                <w:bCs/>
                <w:sz w:val="18"/>
                <w:szCs w:val="18"/>
              </w:rPr>
              <w:t>3</w:t>
            </w:r>
          </w:p>
        </w:tc>
        <w:tc>
          <w:tcPr>
            <w:tcW w:w="8711" w:type="dxa"/>
            <w:vAlign w:val="center"/>
          </w:tcPr>
          <w:p w14:paraId="26B6A9A9" w14:textId="77777777" w:rsidR="0024346F" w:rsidRDefault="00926281">
            <w:pPr>
              <w:widowControl w:val="0"/>
              <w:rPr>
                <w:b/>
                <w:bCs/>
                <w:color w:val="4F81BD"/>
                <w:sz w:val="18"/>
                <w:szCs w:val="18"/>
              </w:rPr>
            </w:pPr>
            <w:r>
              <w:rPr>
                <w:i/>
                <w:iCs/>
                <w:color w:val="4F81BD"/>
                <w:sz w:val="18"/>
                <w:szCs w:val="18"/>
              </w:rPr>
              <w:t>Para reporte por parte del contratista</w:t>
            </w:r>
          </w:p>
        </w:tc>
      </w:tr>
    </w:tbl>
    <w:p w14:paraId="770619AB" w14:textId="77777777" w:rsidR="0024346F" w:rsidRDefault="0024346F">
      <w:pPr>
        <w:widowControl w:val="0"/>
        <w:rPr>
          <w:sz w:val="22"/>
          <w:szCs w:val="22"/>
        </w:rPr>
      </w:pPr>
    </w:p>
    <w:p w14:paraId="4013AB35" w14:textId="77777777" w:rsidR="0024346F" w:rsidRDefault="00926281">
      <w:pPr>
        <w:widowControl w:val="0"/>
        <w:rPr>
          <w:b/>
          <w:bCs/>
          <w:sz w:val="22"/>
          <w:szCs w:val="22"/>
        </w:rPr>
      </w:pPr>
      <w:r>
        <w:rPr>
          <w:sz w:val="22"/>
          <w:szCs w:val="22"/>
        </w:rPr>
        <w:t>En constancia de lo anterior, se firma el presente informe el 26 de julio de 2025.</w:t>
      </w:r>
      <w:r>
        <w:rPr>
          <w:b/>
          <w:bCs/>
          <w:sz w:val="22"/>
          <w:szCs w:val="22"/>
        </w:rPr>
        <w:t xml:space="preserve"> </w:t>
      </w:r>
    </w:p>
    <w:p w14:paraId="4D9BF448" w14:textId="77777777" w:rsidR="0024346F" w:rsidRDefault="0024346F">
      <w:pPr>
        <w:widowControl w:val="0"/>
        <w:rPr>
          <w:b/>
          <w:bCs/>
          <w:sz w:val="22"/>
          <w:szCs w:val="22"/>
        </w:rPr>
      </w:pPr>
    </w:p>
    <w:p w14:paraId="72F75ACD" w14:textId="77777777" w:rsidR="0024346F" w:rsidRDefault="00926281">
      <w:pPr>
        <w:widowControl w:val="0"/>
        <w:rPr>
          <w:b/>
          <w:bCs/>
          <w:sz w:val="22"/>
          <w:szCs w:val="22"/>
        </w:rPr>
      </w:pPr>
      <w:r>
        <w:rPr>
          <w:noProof/>
        </w:rPr>
        <w:drawing>
          <wp:anchor distT="0" distB="0" distL="114300" distR="114300" simplePos="0" relativeHeight="251658240" behindDoc="0" locked="0" layoutInCell="1" hidden="0" allowOverlap="1" wp14:anchorId="467037E5" wp14:editId="5A1D3889">
            <wp:simplePos x="0" y="0"/>
            <wp:positionH relativeFrom="column">
              <wp:posOffset>114300</wp:posOffset>
            </wp:positionH>
            <wp:positionV relativeFrom="paragraph">
              <wp:posOffset>0</wp:posOffset>
            </wp:positionV>
            <wp:extent cx="1784350" cy="512775"/>
            <wp:effectExtent l="17693" t="70748" r="17693" b="70748"/>
            <wp:wrapNone/>
            <wp:docPr id="13055770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8031" r="2352"/>
                    <a:stretch>
                      <a:fillRect/>
                    </a:stretch>
                  </pic:blipFill>
                  <pic:spPr>
                    <a:xfrm rot="276090">
                      <a:off x="0" y="0"/>
                      <a:ext cx="1784350" cy="512775"/>
                    </a:xfrm>
                    <a:prstGeom prst="rect">
                      <a:avLst/>
                    </a:prstGeom>
                    <a:ln/>
                  </pic:spPr>
                </pic:pic>
              </a:graphicData>
            </a:graphic>
          </wp:anchor>
        </w:drawing>
      </w:r>
    </w:p>
    <w:p w14:paraId="166352DA" w14:textId="77777777" w:rsidR="0024346F" w:rsidRDefault="0024346F">
      <w:pPr>
        <w:widowControl w:val="0"/>
        <w:ind w:left="-284"/>
        <w:jc w:val="center"/>
        <w:rPr>
          <w:sz w:val="22"/>
          <w:szCs w:val="22"/>
        </w:rPr>
      </w:pPr>
    </w:p>
    <w:p w14:paraId="7B6E29B7" w14:textId="77777777" w:rsidR="0024346F" w:rsidRDefault="0024346F">
      <w:pPr>
        <w:widowControl w:val="0"/>
        <w:ind w:left="-284"/>
        <w:rPr>
          <w:sz w:val="22"/>
          <w:szCs w:val="22"/>
        </w:rPr>
      </w:pPr>
    </w:p>
    <w:p w14:paraId="4C435E58" w14:textId="77777777" w:rsidR="0024346F" w:rsidRDefault="0024346F">
      <w:pPr>
        <w:widowControl w:val="0"/>
        <w:ind w:left="-284"/>
        <w:jc w:val="center"/>
        <w:rPr>
          <w:sz w:val="22"/>
          <w:szCs w:val="22"/>
        </w:rPr>
      </w:pPr>
    </w:p>
    <w:tbl>
      <w:tblPr>
        <w:tblStyle w:val="aff6"/>
        <w:tblW w:w="10276" w:type="dxa"/>
        <w:jc w:val="center"/>
        <w:tblInd w:w="0" w:type="dxa"/>
        <w:tblLayout w:type="fixed"/>
        <w:tblLook w:val="0400" w:firstRow="0" w:lastRow="0" w:firstColumn="0" w:lastColumn="0" w:noHBand="0" w:noVBand="1"/>
      </w:tblPr>
      <w:tblGrid>
        <w:gridCol w:w="4829"/>
        <w:gridCol w:w="992"/>
        <w:gridCol w:w="4455"/>
      </w:tblGrid>
      <w:tr w:rsidR="0024346F" w14:paraId="271F4335" w14:textId="77777777">
        <w:trPr>
          <w:trHeight w:val="316"/>
          <w:jc w:val="center"/>
        </w:trPr>
        <w:tc>
          <w:tcPr>
            <w:tcW w:w="4829" w:type="dxa"/>
            <w:tcBorders>
              <w:top w:val="single" w:sz="4" w:space="0" w:color="000000"/>
            </w:tcBorders>
          </w:tcPr>
          <w:p w14:paraId="4F874264" w14:textId="77777777" w:rsidR="0024346F" w:rsidRDefault="00926281">
            <w:pPr>
              <w:widowControl w:val="0"/>
              <w:rPr>
                <w:sz w:val="22"/>
                <w:szCs w:val="22"/>
              </w:rPr>
            </w:pPr>
            <w:r>
              <w:rPr>
                <w:sz w:val="22"/>
                <w:szCs w:val="22"/>
              </w:rPr>
              <w:t xml:space="preserve">Firma Contratista </w:t>
            </w:r>
          </w:p>
          <w:p w14:paraId="130AC9CD" w14:textId="77777777" w:rsidR="0024346F" w:rsidRDefault="00926281">
            <w:pPr>
              <w:widowControl w:val="0"/>
              <w:rPr>
                <w:sz w:val="22"/>
                <w:szCs w:val="22"/>
              </w:rPr>
            </w:pPr>
            <w:r>
              <w:rPr>
                <w:sz w:val="22"/>
                <w:szCs w:val="22"/>
              </w:rPr>
              <w:t>Nombre: Vanessa Linda Cubas Rivera</w:t>
            </w:r>
          </w:p>
        </w:tc>
        <w:tc>
          <w:tcPr>
            <w:tcW w:w="992" w:type="dxa"/>
          </w:tcPr>
          <w:p w14:paraId="1FEC7E4A" w14:textId="77777777" w:rsidR="0024346F" w:rsidRDefault="0024346F">
            <w:pPr>
              <w:widowControl w:val="0"/>
              <w:rPr>
                <w:sz w:val="22"/>
                <w:szCs w:val="22"/>
              </w:rPr>
            </w:pPr>
          </w:p>
        </w:tc>
        <w:tc>
          <w:tcPr>
            <w:tcW w:w="4455" w:type="dxa"/>
          </w:tcPr>
          <w:p w14:paraId="4EB594EE" w14:textId="77777777" w:rsidR="0024346F" w:rsidRDefault="0024346F">
            <w:pPr>
              <w:widowControl w:val="0"/>
              <w:rPr>
                <w:sz w:val="22"/>
                <w:szCs w:val="22"/>
              </w:rPr>
            </w:pPr>
          </w:p>
        </w:tc>
      </w:tr>
      <w:tr w:rsidR="0024346F" w14:paraId="4C5EFB57" w14:textId="77777777">
        <w:trPr>
          <w:trHeight w:val="80"/>
          <w:jc w:val="center"/>
        </w:trPr>
        <w:tc>
          <w:tcPr>
            <w:tcW w:w="4829" w:type="dxa"/>
          </w:tcPr>
          <w:p w14:paraId="75620C70" w14:textId="77777777" w:rsidR="0024346F" w:rsidRDefault="0024346F">
            <w:pPr>
              <w:widowControl w:val="0"/>
              <w:rPr>
                <w:sz w:val="22"/>
                <w:szCs w:val="22"/>
              </w:rPr>
            </w:pPr>
          </w:p>
        </w:tc>
        <w:tc>
          <w:tcPr>
            <w:tcW w:w="992" w:type="dxa"/>
          </w:tcPr>
          <w:p w14:paraId="4D8409C4" w14:textId="77777777" w:rsidR="0024346F" w:rsidRDefault="0024346F">
            <w:pPr>
              <w:widowControl w:val="0"/>
              <w:rPr>
                <w:sz w:val="22"/>
                <w:szCs w:val="22"/>
              </w:rPr>
            </w:pPr>
          </w:p>
        </w:tc>
        <w:tc>
          <w:tcPr>
            <w:tcW w:w="4455" w:type="dxa"/>
          </w:tcPr>
          <w:p w14:paraId="5D777F64" w14:textId="77777777" w:rsidR="0024346F" w:rsidRDefault="0024346F">
            <w:pPr>
              <w:widowControl w:val="0"/>
              <w:rPr>
                <w:sz w:val="22"/>
                <w:szCs w:val="22"/>
              </w:rPr>
            </w:pPr>
          </w:p>
        </w:tc>
      </w:tr>
    </w:tbl>
    <w:p w14:paraId="72DD148A" w14:textId="77777777" w:rsidR="0024346F" w:rsidRDefault="00926281">
      <w:pPr>
        <w:ind w:right="-801"/>
        <w:jc w:val="both"/>
        <w:rPr>
          <w:b/>
          <w:bCs/>
          <w:sz w:val="22"/>
          <w:szCs w:val="22"/>
        </w:rPr>
      </w:pPr>
      <w:r>
        <w:br w:type="page"/>
      </w:r>
    </w:p>
    <w:p w14:paraId="2669ED77" w14:textId="77777777" w:rsidR="0024346F" w:rsidRDefault="00926281">
      <w:pPr>
        <w:ind w:right="-801"/>
        <w:jc w:val="both"/>
        <w:rPr>
          <w:b/>
          <w:bCs/>
          <w:sz w:val="22"/>
          <w:szCs w:val="22"/>
        </w:rPr>
      </w:pPr>
      <w:r>
        <w:rPr>
          <w:b/>
          <w:bCs/>
          <w:sz w:val="22"/>
          <w:szCs w:val="22"/>
        </w:rPr>
        <w:lastRenderedPageBreak/>
        <w:t>ANEXOS:</w:t>
      </w:r>
    </w:p>
    <w:p w14:paraId="48C7C778" w14:textId="77777777" w:rsidR="0024346F" w:rsidRDefault="0024346F">
      <w:pPr>
        <w:ind w:right="-801"/>
        <w:jc w:val="both"/>
        <w:rPr>
          <w:b/>
          <w:bCs/>
          <w:sz w:val="22"/>
          <w:szCs w:val="22"/>
        </w:rPr>
      </w:pPr>
    </w:p>
    <w:p w14:paraId="333C2D3F" w14:textId="77777777" w:rsidR="0024346F" w:rsidRDefault="00926281">
      <w:pPr>
        <w:widowControl w:val="0"/>
        <w:rPr>
          <w:i/>
          <w:iCs/>
          <w:sz w:val="22"/>
          <w:szCs w:val="22"/>
        </w:rPr>
      </w:pPr>
      <w:r>
        <w:rPr>
          <w:b/>
          <w:bCs/>
          <w:sz w:val="22"/>
          <w:szCs w:val="22"/>
        </w:rPr>
        <w:t>Anexo 1. C</w:t>
      </w:r>
      <w:r>
        <w:rPr>
          <w:i/>
          <w:iCs/>
          <w:sz w:val="22"/>
          <w:szCs w:val="22"/>
        </w:rPr>
        <w:t xml:space="preserve">orreos de remisión de hojas de vida </w:t>
      </w:r>
      <w:hyperlink r:id="rId9">
        <w:r>
          <w:rPr>
            <w:i/>
            <w:iCs/>
            <w:color w:val="1155CC"/>
            <w:sz w:val="22"/>
            <w:szCs w:val="22"/>
            <w:u w:val="single"/>
          </w:rPr>
          <w:t>https://drive.google.com/file/d/1X_dmx7mZLVlfX_IvD4hhp8bmJfeVtsvM/view?usp=sharing</w:t>
        </w:r>
      </w:hyperlink>
      <w:r>
        <w:rPr>
          <w:i/>
          <w:iCs/>
          <w:sz w:val="22"/>
          <w:szCs w:val="22"/>
        </w:rPr>
        <w:t xml:space="preserve"> </w:t>
      </w:r>
    </w:p>
    <w:p w14:paraId="26A09DE2" w14:textId="77777777" w:rsidR="0024346F" w:rsidRDefault="0024346F">
      <w:pPr>
        <w:widowControl w:val="0"/>
        <w:rPr>
          <w:b/>
          <w:bCs/>
          <w:sz w:val="22"/>
          <w:szCs w:val="22"/>
        </w:rPr>
      </w:pPr>
    </w:p>
    <w:p w14:paraId="7AD5B254" w14:textId="77777777" w:rsidR="0024346F" w:rsidRDefault="00926281">
      <w:pPr>
        <w:widowControl w:val="0"/>
        <w:rPr>
          <w:sz w:val="22"/>
          <w:szCs w:val="22"/>
        </w:rPr>
      </w:pPr>
      <w:r>
        <w:rPr>
          <w:b/>
          <w:bCs/>
          <w:sz w:val="22"/>
          <w:szCs w:val="22"/>
        </w:rPr>
        <w:t xml:space="preserve">Anexo 2. </w:t>
      </w:r>
      <w:r>
        <w:rPr>
          <w:i/>
          <w:iCs/>
          <w:sz w:val="22"/>
          <w:szCs w:val="22"/>
        </w:rPr>
        <w:t xml:space="preserve">Bases de datos intermediación Laboral. </w:t>
      </w:r>
      <w:hyperlink r:id="rId10">
        <w:r>
          <w:rPr>
            <w:i/>
            <w:iCs/>
            <w:color w:val="1155CC"/>
            <w:sz w:val="22"/>
            <w:szCs w:val="22"/>
            <w:u w:val="single"/>
          </w:rPr>
          <w:t>https://docs.google.com/spreadsheets/d/14mv_uMLLxfiwA7wdUCzIGo1IIoT933FRlWkJoXH0vGw/edit?usp=sharing</w:t>
        </w:r>
      </w:hyperlink>
      <w:r>
        <w:rPr>
          <w:i/>
          <w:iCs/>
          <w:sz w:val="22"/>
          <w:szCs w:val="22"/>
        </w:rPr>
        <w:t xml:space="preserve"> </w:t>
      </w:r>
    </w:p>
    <w:p w14:paraId="73272870" w14:textId="77777777" w:rsidR="0024346F" w:rsidRDefault="0024346F">
      <w:pPr>
        <w:widowControl w:val="0"/>
        <w:rPr>
          <w:sz w:val="22"/>
          <w:szCs w:val="22"/>
        </w:rPr>
      </w:pPr>
    </w:p>
    <w:p w14:paraId="40474E7E" w14:textId="77777777" w:rsidR="0024346F" w:rsidRDefault="00926281">
      <w:pPr>
        <w:widowControl w:val="0"/>
        <w:rPr>
          <w:i/>
          <w:iCs/>
          <w:sz w:val="22"/>
          <w:szCs w:val="22"/>
        </w:rPr>
      </w:pPr>
      <w:r>
        <w:rPr>
          <w:b/>
          <w:bCs/>
          <w:sz w:val="22"/>
          <w:szCs w:val="22"/>
        </w:rPr>
        <w:t>Anexo 3.</w:t>
      </w:r>
      <w:r>
        <w:rPr>
          <w:sz w:val="16"/>
          <w:szCs w:val="16"/>
        </w:rPr>
        <w:t xml:space="preserve"> </w:t>
      </w:r>
      <w:r>
        <w:rPr>
          <w:i/>
          <w:iCs/>
          <w:sz w:val="22"/>
          <w:szCs w:val="22"/>
        </w:rPr>
        <w:t xml:space="preserve">Excel de base de datos registro </w:t>
      </w:r>
    </w:p>
    <w:p w14:paraId="0A9B10B8" w14:textId="77777777" w:rsidR="0024346F" w:rsidRDefault="00815317">
      <w:pPr>
        <w:widowControl w:val="0"/>
        <w:rPr>
          <w:sz w:val="22"/>
          <w:szCs w:val="22"/>
        </w:rPr>
      </w:pPr>
      <w:hyperlink r:id="rId11">
        <w:r w:rsidR="00926281">
          <w:rPr>
            <w:color w:val="1155CC"/>
            <w:sz w:val="22"/>
            <w:szCs w:val="22"/>
            <w:u w:val="single"/>
          </w:rPr>
          <w:t>https://docs.google.com/spreadsheets/d/1jOBgLVJvZy7JpUMqWSnKDDwAAj_vxvdPwRRNZaHPfZw/edit?usp=sharing</w:t>
        </w:r>
      </w:hyperlink>
      <w:r w:rsidR="00926281">
        <w:rPr>
          <w:sz w:val="22"/>
          <w:szCs w:val="22"/>
        </w:rPr>
        <w:t xml:space="preserve">  </w:t>
      </w:r>
    </w:p>
    <w:p w14:paraId="79DD0741" w14:textId="77777777" w:rsidR="0024346F" w:rsidRDefault="0024346F">
      <w:pPr>
        <w:widowControl w:val="0"/>
        <w:rPr>
          <w:b/>
          <w:bCs/>
          <w:sz w:val="22"/>
          <w:szCs w:val="22"/>
        </w:rPr>
      </w:pPr>
    </w:p>
    <w:p w14:paraId="2F6C5375" w14:textId="77777777" w:rsidR="0024346F" w:rsidRDefault="00926281">
      <w:pPr>
        <w:widowControl w:val="0"/>
        <w:rPr>
          <w:i/>
          <w:iCs/>
          <w:sz w:val="22"/>
          <w:szCs w:val="22"/>
        </w:rPr>
      </w:pPr>
      <w:r>
        <w:rPr>
          <w:b/>
          <w:bCs/>
          <w:sz w:val="22"/>
          <w:szCs w:val="22"/>
        </w:rPr>
        <w:t xml:space="preserve">Anexo 4. </w:t>
      </w:r>
      <w:r>
        <w:rPr>
          <w:sz w:val="22"/>
          <w:szCs w:val="22"/>
        </w:rPr>
        <w:t>Base de datos orientación ocupacional.</w:t>
      </w:r>
    </w:p>
    <w:p w14:paraId="69CA794E" w14:textId="77777777" w:rsidR="0024346F" w:rsidRDefault="00815317">
      <w:pPr>
        <w:widowControl w:val="0"/>
        <w:rPr>
          <w:sz w:val="22"/>
          <w:szCs w:val="22"/>
        </w:rPr>
      </w:pPr>
      <w:hyperlink r:id="rId12">
        <w:r w:rsidR="00926281">
          <w:rPr>
            <w:color w:val="1155CC"/>
            <w:sz w:val="22"/>
            <w:szCs w:val="22"/>
            <w:u w:val="single"/>
          </w:rPr>
          <w:t>https://docs.google.com/spreadsheets/d/1h8tycN0S0gsh8RcZ1JCg91TOfuXNRmJKNrYuhvNWCc0/edit?usp=sharing</w:t>
        </w:r>
      </w:hyperlink>
      <w:r w:rsidR="00926281">
        <w:rPr>
          <w:sz w:val="22"/>
          <w:szCs w:val="22"/>
        </w:rPr>
        <w:t xml:space="preserve"> </w:t>
      </w:r>
    </w:p>
    <w:p w14:paraId="179CA252" w14:textId="77777777" w:rsidR="0024346F" w:rsidRDefault="0024346F">
      <w:pPr>
        <w:widowControl w:val="0"/>
        <w:rPr>
          <w:sz w:val="22"/>
          <w:szCs w:val="22"/>
        </w:rPr>
      </w:pPr>
    </w:p>
    <w:p w14:paraId="6F0BD65D" w14:textId="77777777" w:rsidR="0024346F" w:rsidRDefault="00926281">
      <w:pPr>
        <w:widowControl w:val="0"/>
        <w:rPr>
          <w:i/>
          <w:iCs/>
          <w:sz w:val="22"/>
          <w:szCs w:val="22"/>
        </w:rPr>
      </w:pPr>
      <w:r>
        <w:rPr>
          <w:b/>
          <w:bCs/>
          <w:sz w:val="22"/>
          <w:szCs w:val="22"/>
        </w:rPr>
        <w:t xml:space="preserve">Anexo 5. </w:t>
      </w:r>
      <w:r>
        <w:rPr>
          <w:sz w:val="22"/>
          <w:szCs w:val="22"/>
        </w:rPr>
        <w:t>Registro fotográfico de “Feria Laboral” en el sector Pinar del río.</w:t>
      </w:r>
      <w:r>
        <w:rPr>
          <w:i/>
          <w:iCs/>
          <w:sz w:val="22"/>
          <w:szCs w:val="22"/>
        </w:rPr>
        <w:t xml:space="preserve"> </w:t>
      </w:r>
      <w:hyperlink r:id="rId13">
        <w:r>
          <w:rPr>
            <w:i/>
            <w:iCs/>
            <w:color w:val="1155CC"/>
            <w:sz w:val="22"/>
            <w:szCs w:val="22"/>
            <w:u w:val="single"/>
          </w:rPr>
          <w:t>https://docs.google.com/document/d/1ltltAETM7w1P-Kst3rZQeCrw-iGnTzrcqeCF-AMePdE/edit?usp=sharing</w:t>
        </w:r>
      </w:hyperlink>
      <w:r>
        <w:rPr>
          <w:i/>
          <w:iCs/>
          <w:sz w:val="22"/>
          <w:szCs w:val="22"/>
        </w:rPr>
        <w:t xml:space="preserve"> </w:t>
      </w:r>
    </w:p>
    <w:p w14:paraId="342B9EEE" w14:textId="77777777" w:rsidR="0024346F" w:rsidRDefault="0024346F">
      <w:pPr>
        <w:widowControl w:val="0"/>
        <w:rPr>
          <w:b/>
          <w:bCs/>
          <w:sz w:val="22"/>
          <w:szCs w:val="22"/>
        </w:rPr>
      </w:pPr>
    </w:p>
    <w:p w14:paraId="087CCEBB" w14:textId="77777777" w:rsidR="0024346F" w:rsidRDefault="00926281">
      <w:pPr>
        <w:widowControl w:val="0"/>
        <w:rPr>
          <w:sz w:val="22"/>
          <w:szCs w:val="22"/>
        </w:rPr>
      </w:pPr>
      <w:r>
        <w:rPr>
          <w:b/>
          <w:bCs/>
          <w:sz w:val="22"/>
          <w:szCs w:val="22"/>
        </w:rPr>
        <w:t>Anexo 6.</w:t>
      </w:r>
      <w:r>
        <w:rPr>
          <w:sz w:val="22"/>
          <w:szCs w:val="22"/>
        </w:rPr>
        <w:t xml:space="preserve"> </w:t>
      </w:r>
      <w:r>
        <w:rPr>
          <w:i/>
          <w:iCs/>
          <w:sz w:val="22"/>
          <w:szCs w:val="22"/>
        </w:rPr>
        <w:t xml:space="preserve">Registro fotográfico de la ¨Feria de Servicios Población Ribereña¨ barrio </w:t>
      </w:r>
      <w:proofErr w:type="spellStart"/>
      <w:r>
        <w:rPr>
          <w:i/>
          <w:iCs/>
          <w:sz w:val="22"/>
          <w:szCs w:val="22"/>
        </w:rPr>
        <w:t>Siape</w:t>
      </w:r>
      <w:proofErr w:type="spellEnd"/>
      <w:r>
        <w:rPr>
          <w:i/>
          <w:iCs/>
          <w:sz w:val="22"/>
          <w:szCs w:val="22"/>
        </w:rPr>
        <w:t xml:space="preserve">  </w:t>
      </w:r>
      <w:hyperlink r:id="rId14">
        <w:r>
          <w:rPr>
            <w:color w:val="1155CC"/>
            <w:sz w:val="22"/>
            <w:szCs w:val="22"/>
            <w:u w:val="single"/>
          </w:rPr>
          <w:t>https://docs.google.com/document/d/13n5bBwCK5K4-1YcDQxxnl7DtpNMXzXcE3IDOVAPXXPA/edit?usp=sharing</w:t>
        </w:r>
      </w:hyperlink>
      <w:r>
        <w:rPr>
          <w:sz w:val="22"/>
          <w:szCs w:val="22"/>
        </w:rPr>
        <w:t xml:space="preserve">  </w:t>
      </w:r>
    </w:p>
    <w:p w14:paraId="37138D3D" w14:textId="77777777" w:rsidR="0024346F" w:rsidRDefault="0024346F">
      <w:pPr>
        <w:widowControl w:val="0"/>
        <w:rPr>
          <w:sz w:val="22"/>
          <w:szCs w:val="22"/>
        </w:rPr>
      </w:pPr>
    </w:p>
    <w:p w14:paraId="041E2492" w14:textId="77777777" w:rsidR="0024346F" w:rsidRDefault="00926281">
      <w:pPr>
        <w:widowControl w:val="0"/>
        <w:rPr>
          <w:sz w:val="22"/>
          <w:szCs w:val="22"/>
        </w:rPr>
      </w:pPr>
      <w:r>
        <w:rPr>
          <w:b/>
          <w:bCs/>
          <w:sz w:val="22"/>
          <w:szCs w:val="22"/>
        </w:rPr>
        <w:t xml:space="preserve">Anexo 7. </w:t>
      </w:r>
      <w:r>
        <w:rPr>
          <w:i/>
          <w:iCs/>
          <w:sz w:val="22"/>
          <w:szCs w:val="22"/>
        </w:rPr>
        <w:t xml:space="preserve">Registro fotográfico de la jornada de taller fis y habilidades blandas en articulación con GOYN Barranquilla y listado de asistentes. </w:t>
      </w:r>
      <w:hyperlink r:id="rId15">
        <w:r>
          <w:rPr>
            <w:color w:val="1155CC"/>
            <w:sz w:val="22"/>
            <w:szCs w:val="22"/>
            <w:u w:val="single"/>
          </w:rPr>
          <w:t>https://docs.google.com/document/d/1ApDtuEv_-Y5WxeklRX0aA9Cm4JClmssKZes7rdnq2cM/edit?usp=drive_link</w:t>
        </w:r>
      </w:hyperlink>
      <w:r>
        <w:rPr>
          <w:sz w:val="22"/>
          <w:szCs w:val="22"/>
        </w:rPr>
        <w:t xml:space="preserve">   </w:t>
      </w:r>
    </w:p>
    <w:p w14:paraId="136DAC7D" w14:textId="77777777" w:rsidR="0024346F" w:rsidRDefault="0024346F">
      <w:pPr>
        <w:widowControl w:val="0"/>
        <w:rPr>
          <w:sz w:val="22"/>
          <w:szCs w:val="22"/>
        </w:rPr>
      </w:pPr>
    </w:p>
    <w:p w14:paraId="717EFAC5" w14:textId="77777777" w:rsidR="0024346F" w:rsidRDefault="00926281">
      <w:pPr>
        <w:widowControl w:val="0"/>
        <w:rPr>
          <w:b/>
          <w:bCs/>
          <w:sz w:val="22"/>
          <w:szCs w:val="22"/>
        </w:rPr>
      </w:pPr>
      <w:r>
        <w:rPr>
          <w:b/>
          <w:bCs/>
          <w:sz w:val="22"/>
          <w:szCs w:val="22"/>
        </w:rPr>
        <w:t>Anexo 8.</w:t>
      </w:r>
      <w:r>
        <w:rPr>
          <w:i/>
          <w:iCs/>
          <w:sz w:val="22"/>
          <w:szCs w:val="22"/>
        </w:rPr>
        <w:t xml:space="preserve"> Registro fotográfico de la jornada de taller </w:t>
      </w:r>
      <w:proofErr w:type="gramStart"/>
      <w:r>
        <w:rPr>
          <w:i/>
          <w:iCs/>
          <w:sz w:val="22"/>
          <w:szCs w:val="22"/>
        </w:rPr>
        <w:t>fis  en</w:t>
      </w:r>
      <w:proofErr w:type="gramEnd"/>
      <w:r>
        <w:rPr>
          <w:i/>
          <w:iCs/>
          <w:sz w:val="22"/>
          <w:szCs w:val="22"/>
        </w:rPr>
        <w:t xml:space="preserve"> la "Feria de Empleabilidad -SENATIC” </w:t>
      </w:r>
      <w:hyperlink r:id="rId16">
        <w:r>
          <w:rPr>
            <w:color w:val="1155CC"/>
            <w:sz w:val="22"/>
            <w:szCs w:val="22"/>
            <w:u w:val="single"/>
          </w:rPr>
          <w:t>https://docs.google.com/document/d/1K7yDpDWedVaZJYSbzP-p8tn-pytnS_r96-V93ak9xDI/edit?usp=sharing</w:t>
        </w:r>
      </w:hyperlink>
      <w:r>
        <w:rPr>
          <w:sz w:val="22"/>
          <w:szCs w:val="22"/>
        </w:rPr>
        <w:t xml:space="preserve">  </w:t>
      </w:r>
    </w:p>
    <w:p w14:paraId="2F673CB9" w14:textId="77777777" w:rsidR="0024346F" w:rsidRDefault="0024346F">
      <w:pPr>
        <w:widowControl w:val="0"/>
        <w:rPr>
          <w:b/>
          <w:bCs/>
          <w:sz w:val="22"/>
          <w:szCs w:val="22"/>
        </w:rPr>
      </w:pPr>
    </w:p>
    <w:p w14:paraId="26914114" w14:textId="77777777" w:rsidR="0024346F" w:rsidRDefault="00926281">
      <w:pPr>
        <w:widowControl w:val="0"/>
        <w:rPr>
          <w:sz w:val="22"/>
          <w:szCs w:val="22"/>
        </w:rPr>
      </w:pPr>
      <w:r>
        <w:rPr>
          <w:b/>
          <w:bCs/>
          <w:sz w:val="22"/>
          <w:szCs w:val="22"/>
        </w:rPr>
        <w:t xml:space="preserve">Anexo 9. </w:t>
      </w:r>
      <w:r>
        <w:rPr>
          <w:sz w:val="22"/>
          <w:szCs w:val="22"/>
        </w:rPr>
        <w:t xml:space="preserve">Registro fotográfico y Listado de asistentes al taller FIS del día 04 de diciembre del </w:t>
      </w:r>
      <w:proofErr w:type="gramStart"/>
      <w:r>
        <w:rPr>
          <w:sz w:val="22"/>
          <w:szCs w:val="22"/>
        </w:rPr>
        <w:t>2025  y</w:t>
      </w:r>
      <w:proofErr w:type="gramEnd"/>
      <w:r>
        <w:rPr>
          <w:sz w:val="22"/>
          <w:szCs w:val="22"/>
        </w:rPr>
        <w:t xml:space="preserve"> registro fotográfico de actividad. </w:t>
      </w:r>
      <w:r>
        <w:rPr>
          <w:i/>
          <w:iCs/>
          <w:sz w:val="22"/>
          <w:szCs w:val="22"/>
        </w:rPr>
        <w:t xml:space="preserve"> </w:t>
      </w:r>
      <w:hyperlink r:id="rId17">
        <w:r>
          <w:rPr>
            <w:color w:val="1155CC"/>
            <w:sz w:val="22"/>
            <w:szCs w:val="22"/>
            <w:u w:val="single"/>
          </w:rPr>
          <w:t>https://docs.google.com/document/d/19bWXkLX17zZmHqAuWLewhy3C_h0mlsm5oYLDnMo52To/edit?usp=sharing</w:t>
        </w:r>
      </w:hyperlink>
      <w:r>
        <w:rPr>
          <w:sz w:val="22"/>
          <w:szCs w:val="22"/>
        </w:rPr>
        <w:t xml:space="preserve"> </w:t>
      </w:r>
    </w:p>
    <w:p w14:paraId="2D7A54C3" w14:textId="77777777" w:rsidR="0024346F" w:rsidRDefault="0024346F">
      <w:pPr>
        <w:ind w:right="-801"/>
        <w:rPr>
          <w:sz w:val="22"/>
          <w:szCs w:val="22"/>
        </w:rPr>
      </w:pPr>
    </w:p>
    <w:p w14:paraId="49129508" w14:textId="77777777" w:rsidR="0024346F" w:rsidRDefault="00926281">
      <w:pPr>
        <w:ind w:right="-801"/>
        <w:rPr>
          <w:sz w:val="22"/>
          <w:szCs w:val="22"/>
        </w:rPr>
      </w:pPr>
      <w:r>
        <w:rPr>
          <w:b/>
          <w:bCs/>
          <w:sz w:val="22"/>
          <w:szCs w:val="22"/>
        </w:rPr>
        <w:t>Anexo 10.</w:t>
      </w:r>
      <w:r>
        <w:rPr>
          <w:sz w:val="22"/>
          <w:szCs w:val="22"/>
        </w:rPr>
        <w:t xml:space="preserve"> Registro fotográfico de acompañamiento en la atención del comedor comunitario en la IED Calixto Álvarez. </w:t>
      </w:r>
    </w:p>
    <w:p w14:paraId="68EC25BA" w14:textId="77777777" w:rsidR="0024346F" w:rsidRDefault="00815317">
      <w:pPr>
        <w:ind w:right="-801"/>
        <w:rPr>
          <w:sz w:val="22"/>
          <w:szCs w:val="22"/>
        </w:rPr>
      </w:pPr>
      <w:hyperlink r:id="rId18">
        <w:r w:rsidR="00926281">
          <w:rPr>
            <w:color w:val="1155CC"/>
            <w:sz w:val="22"/>
            <w:szCs w:val="22"/>
            <w:u w:val="single"/>
          </w:rPr>
          <w:t>https://docs.google.com/document/d/1_ozBB4Q6VmRzbAGhWncpQOSjAGwWhtsm4rSw52AbnSw/edit?usp=sharing</w:t>
        </w:r>
      </w:hyperlink>
      <w:r w:rsidR="00926281">
        <w:rPr>
          <w:sz w:val="22"/>
          <w:szCs w:val="22"/>
        </w:rPr>
        <w:t xml:space="preserve"> </w:t>
      </w:r>
    </w:p>
    <w:sectPr w:rsidR="0024346F">
      <w:headerReference w:type="default" r:id="rId19"/>
      <w:footerReference w:type="default" r:id="rId20"/>
      <w:pgSz w:w="12240" w:h="15840"/>
      <w:pgMar w:top="2085" w:right="1701" w:bottom="149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E689B" w14:textId="77777777" w:rsidR="00815317" w:rsidRDefault="00815317">
      <w:r>
        <w:separator/>
      </w:r>
    </w:p>
  </w:endnote>
  <w:endnote w:type="continuationSeparator" w:id="0">
    <w:p w14:paraId="2C85840F" w14:textId="77777777" w:rsidR="00815317" w:rsidRDefault="00815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A4A95552-B65E-4136-801D-D28631806EF0}"/>
    <w:embedBold r:id="rId2" w:fontKey="{28F51783-599B-4FD0-A5EB-E5523F4BC73C}"/>
    <w:embedItalic r:id="rId3" w:fontKey="{F65BFECA-C761-4EA9-98F8-934D0F6BF079}"/>
    <w:embedBoldItalic r:id="rId4" w:fontKey="{FF16A1B2-BE39-412A-BA28-FB3FAA156E82}"/>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Italic r:id="rId5" w:fontKey="{6CD85411-CEEA-46E5-AFBD-7A70715A928F}"/>
  </w:font>
  <w:font w:name="MS Gothic">
    <w:altName w:val="ＭＳ ゴシック"/>
    <w:panose1 w:val="020B0609070205080204"/>
    <w:charset w:val="80"/>
    <w:family w:val="modern"/>
    <w:pitch w:val="fixed"/>
    <w:sig w:usb0="E00002FF" w:usb1="6AC7FDFB" w:usb2="08000012" w:usb3="00000000" w:csb0="0002009F" w:csb1="00000000"/>
    <w:embedRegular r:id="rId6" w:subsetted="1" w:fontKey="{E106795E-A4CD-44C2-BDA6-DD1C9BD3783D}"/>
  </w:font>
  <w:font w:name="Arimo">
    <w:charset w:val="00"/>
    <w:family w:val="auto"/>
    <w:pitch w:val="default"/>
    <w:embedRegular r:id="rId7" w:fontKey="{54A22825-7447-457D-B060-6A58BEC65E67}"/>
  </w:font>
  <w:font w:name="Calibri Light">
    <w:panose1 w:val="020F0302020204030204"/>
    <w:charset w:val="00"/>
    <w:family w:val="swiss"/>
    <w:pitch w:val="variable"/>
    <w:sig w:usb0="E4002EFF" w:usb1="C200247B" w:usb2="00000009" w:usb3="00000000" w:csb0="000001FF" w:csb1="00000000"/>
    <w:embedRegular r:id="rId8" w:fontKey="{F5464B9A-D1BB-451B-9626-8324C7954F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4398" w14:textId="77777777" w:rsidR="0024346F" w:rsidRDefault="002434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8B9C4" w14:textId="77777777" w:rsidR="00815317" w:rsidRDefault="00815317">
      <w:r>
        <w:separator/>
      </w:r>
    </w:p>
  </w:footnote>
  <w:footnote w:type="continuationSeparator" w:id="0">
    <w:p w14:paraId="01B44FAB" w14:textId="77777777" w:rsidR="00815317" w:rsidRDefault="00815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21C61" w14:textId="77777777" w:rsidR="0024346F" w:rsidRDefault="00926281">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8240" behindDoc="1" locked="0" layoutInCell="1" hidden="0" allowOverlap="1" wp14:anchorId="13D272C4" wp14:editId="0B8988AC">
          <wp:simplePos x="0" y="0"/>
          <wp:positionH relativeFrom="column">
            <wp:posOffset>-1067426</wp:posOffset>
          </wp:positionH>
          <wp:positionV relativeFrom="paragraph">
            <wp:posOffset>-462268</wp:posOffset>
          </wp:positionV>
          <wp:extent cx="7816923" cy="10115655"/>
          <wp:effectExtent l="0" t="0" r="0" b="0"/>
          <wp:wrapNone/>
          <wp:docPr id="130557700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816923" cy="10115655"/>
                  </a:xfrm>
                  <a:prstGeom prst="rect">
                    <a:avLst/>
                  </a:prstGeom>
                  <a:ln/>
                </pic:spPr>
              </pic:pic>
            </a:graphicData>
          </a:graphic>
        </wp:anchor>
      </w:drawing>
    </w:r>
  </w:p>
  <w:p w14:paraId="750773A7" w14:textId="77777777" w:rsidR="0024346F" w:rsidRDefault="0024346F">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00767"/>
    <w:multiLevelType w:val="multilevel"/>
    <w:tmpl w:val="495E2C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46F"/>
    <w:rsid w:val="00041A38"/>
    <w:rsid w:val="00060A12"/>
    <w:rsid w:val="00076932"/>
    <w:rsid w:val="000858B5"/>
    <w:rsid w:val="000A2E98"/>
    <w:rsid w:val="000E3488"/>
    <w:rsid w:val="00126A4D"/>
    <w:rsid w:val="001601A5"/>
    <w:rsid w:val="00164B51"/>
    <w:rsid w:val="0016501E"/>
    <w:rsid w:val="00187C18"/>
    <w:rsid w:val="0024346F"/>
    <w:rsid w:val="002A25C2"/>
    <w:rsid w:val="002A46BC"/>
    <w:rsid w:val="00301F68"/>
    <w:rsid w:val="00340E66"/>
    <w:rsid w:val="00370584"/>
    <w:rsid w:val="00384DA1"/>
    <w:rsid w:val="003B1A01"/>
    <w:rsid w:val="003D3329"/>
    <w:rsid w:val="003D4AC4"/>
    <w:rsid w:val="003F535B"/>
    <w:rsid w:val="00405102"/>
    <w:rsid w:val="00437F7E"/>
    <w:rsid w:val="00454590"/>
    <w:rsid w:val="00471B33"/>
    <w:rsid w:val="004A4E16"/>
    <w:rsid w:val="004E52A5"/>
    <w:rsid w:val="005215EB"/>
    <w:rsid w:val="00526A7B"/>
    <w:rsid w:val="005C24A8"/>
    <w:rsid w:val="006427A7"/>
    <w:rsid w:val="006E012B"/>
    <w:rsid w:val="006E5137"/>
    <w:rsid w:val="0071172B"/>
    <w:rsid w:val="007219D1"/>
    <w:rsid w:val="00815317"/>
    <w:rsid w:val="00815C19"/>
    <w:rsid w:val="0087670B"/>
    <w:rsid w:val="00907F43"/>
    <w:rsid w:val="009140CD"/>
    <w:rsid w:val="00926281"/>
    <w:rsid w:val="00946052"/>
    <w:rsid w:val="00993BEE"/>
    <w:rsid w:val="009B6490"/>
    <w:rsid w:val="009C1D27"/>
    <w:rsid w:val="009F4C2F"/>
    <w:rsid w:val="009F6F86"/>
    <w:rsid w:val="00A1061B"/>
    <w:rsid w:val="00A11A7A"/>
    <w:rsid w:val="00A5228C"/>
    <w:rsid w:val="00A640F3"/>
    <w:rsid w:val="00AD5A44"/>
    <w:rsid w:val="00B100A1"/>
    <w:rsid w:val="00B64541"/>
    <w:rsid w:val="00B800E5"/>
    <w:rsid w:val="00B8026F"/>
    <w:rsid w:val="00BA4507"/>
    <w:rsid w:val="00BC1040"/>
    <w:rsid w:val="00BD4815"/>
    <w:rsid w:val="00C07D52"/>
    <w:rsid w:val="00C86CBD"/>
    <w:rsid w:val="00C96FE7"/>
    <w:rsid w:val="00CA623B"/>
    <w:rsid w:val="00CB7CDD"/>
    <w:rsid w:val="00DE7D15"/>
    <w:rsid w:val="00ED41EC"/>
    <w:rsid w:val="00EF6345"/>
    <w:rsid w:val="00F210F9"/>
    <w:rsid w:val="00F90C8B"/>
    <w:rsid w:val="00FA30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815FF"/>
  <w15:docId w15:val="{3A484D97-F5B7-4D31-93C3-6C0A1C5F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 w:type="table" w:customStyle="1" w:styleId="TableNormal6">
    <w:name w:val="TableNormal"/>
    <w:tblPr>
      <w:tblCellMar>
        <w:top w:w="0" w:type="dxa"/>
        <w:left w:w="0" w:type="dxa"/>
        <w:bottom w:w="0" w:type="dxa"/>
        <w:right w:w="0" w:type="dxa"/>
      </w:tblCellMar>
    </w:tblPr>
  </w:style>
  <w:style w:type="character" w:styleId="Hipervnculo">
    <w:name w:val="Hyperlink"/>
    <w:basedOn w:val="Fuentedeprrafopredeter"/>
    <w:uiPriority w:val="99"/>
    <w:unhideWhenUsed/>
    <w:qFormat/>
    <w:rPr>
      <w:color w:val="0563C1" w:themeColor="hyperlink"/>
      <w:u w:val="single"/>
    </w:rPr>
  </w:style>
  <w:style w:type="paragraph" w:styleId="Encabezado">
    <w:name w:val="header"/>
    <w:basedOn w:val="Normal"/>
    <w:link w:val="EncabezadoCar"/>
    <w:uiPriority w:val="99"/>
    <w:unhideWhenUsed/>
    <w:qFormat/>
    <w:pPr>
      <w:tabs>
        <w:tab w:val="center" w:pos="4419"/>
        <w:tab w:val="right" w:pos="8838"/>
      </w:tabs>
    </w:pPr>
  </w:style>
  <w:style w:type="paragraph" w:styleId="Piedepgina">
    <w:name w:val="footer"/>
    <w:basedOn w:val="Normal"/>
    <w:link w:val="PiedepginaCar"/>
    <w:uiPriority w:val="99"/>
    <w:unhideWhenUsed/>
    <w:qFormat/>
    <w:pPr>
      <w:tabs>
        <w:tab w:val="center" w:pos="4419"/>
        <w:tab w:val="right" w:pos="8838"/>
      </w:tabs>
    </w:pPr>
  </w:style>
  <w:style w:type="character" w:customStyle="1" w:styleId="EncabezadoCar">
    <w:name w:val="Encabezado Car"/>
    <w:basedOn w:val="Fuentedeprrafopredeter"/>
    <w:link w:val="Encabezado"/>
    <w:uiPriority w:val="99"/>
    <w:qFormat/>
  </w:style>
  <w:style w:type="character" w:customStyle="1" w:styleId="PiedepginaCar">
    <w:name w:val="Pie de página Car"/>
    <w:basedOn w:val="Fuentedeprrafopredeter"/>
    <w:link w:val="Piedepgina"/>
    <w:uiPriority w:val="99"/>
  </w:style>
  <w:style w:type="paragraph" w:styleId="Prrafodelista">
    <w:name w:val="List Paragraph"/>
    <w:basedOn w:val="Normal"/>
    <w:uiPriority w:val="34"/>
    <w:qFormat/>
    <w:pPr>
      <w:ind w:left="720"/>
      <w:contextualSpacing/>
    </w:pPr>
  </w:style>
  <w:style w:type="paragraph" w:customStyle="1" w:styleId="Default">
    <w:name w:val="Default"/>
    <w:rsid w:val="00A84F81"/>
    <w:pPr>
      <w:autoSpaceDE w:val="0"/>
      <w:autoSpaceDN w:val="0"/>
      <w:adjustRightInd w:val="0"/>
    </w:pPr>
    <w:rPr>
      <w:rFonts w:ascii="Arial" w:eastAsia="SimSun" w:hAnsi="Arial" w:cs="Arial"/>
      <w:color w:val="000000"/>
    </w:rPr>
  </w:style>
  <w:style w:type="character" w:styleId="Mencinsinresolver">
    <w:name w:val="Unresolved Mention"/>
    <w:basedOn w:val="Fuentedeprrafopredeter"/>
    <w:uiPriority w:val="99"/>
    <w:semiHidden/>
    <w:unhideWhenUsed/>
    <w:rsid w:val="001016A8"/>
    <w:rPr>
      <w:color w:val="605E5C"/>
      <w:shd w:val="clear" w:color="auto" w:fill="E1DFDD"/>
    </w:rPr>
  </w:style>
  <w:style w:type="character" w:styleId="Hipervnculovisitado">
    <w:name w:val="FollowedHyperlink"/>
    <w:basedOn w:val="Fuentedeprrafopredeter"/>
    <w:uiPriority w:val="99"/>
    <w:semiHidden/>
    <w:unhideWhenUsed/>
    <w:rsid w:val="00E23A6D"/>
    <w:rPr>
      <w:color w:val="954F72" w:themeColor="followedHyperlink"/>
      <w:u w:val="single"/>
    </w:rPr>
  </w:style>
  <w:style w:type="table" w:customStyle="1" w:styleId="a">
    <w:basedOn w:val="TableNormal6"/>
    <w:tblPr>
      <w:tblStyleRowBandSize w:val="1"/>
      <w:tblStyleColBandSize w:val="1"/>
      <w:tblCellMar>
        <w:left w:w="70" w:type="dxa"/>
        <w:right w:w="70" w:type="dxa"/>
      </w:tblCellMar>
    </w:tblPr>
  </w:style>
  <w:style w:type="table" w:customStyle="1" w:styleId="a0">
    <w:basedOn w:val="TableNormal6"/>
    <w:tblPr>
      <w:tblStyleRowBandSize w:val="1"/>
      <w:tblStyleColBandSize w:val="1"/>
      <w:tblCellMar>
        <w:left w:w="70" w:type="dxa"/>
        <w:right w:w="70" w:type="dxa"/>
      </w:tblCellMar>
    </w:tblPr>
  </w:style>
  <w:style w:type="table" w:customStyle="1" w:styleId="a1">
    <w:basedOn w:val="TableNormal6"/>
    <w:tblPr>
      <w:tblStyleRowBandSize w:val="1"/>
      <w:tblStyleColBandSize w:val="1"/>
      <w:tblCellMar>
        <w:left w:w="70" w:type="dxa"/>
        <w:right w:w="70" w:type="dxa"/>
      </w:tblCellMar>
    </w:tblPr>
  </w:style>
  <w:style w:type="table" w:customStyle="1" w:styleId="a2">
    <w:basedOn w:val="TableNormal6"/>
    <w:tblPr>
      <w:tblStyleRowBandSize w:val="1"/>
      <w:tblStyleColBandSize w:val="1"/>
      <w:tblCellMar>
        <w:left w:w="70" w:type="dxa"/>
        <w:right w:w="70" w:type="dxa"/>
      </w:tblCellMar>
    </w:tblPr>
  </w:style>
  <w:style w:type="table" w:customStyle="1" w:styleId="a3">
    <w:basedOn w:val="TableNormal6"/>
    <w:tblPr>
      <w:tblStyleRowBandSize w:val="1"/>
      <w:tblStyleColBandSize w:val="1"/>
      <w:tblCellMar>
        <w:left w:w="115" w:type="dxa"/>
        <w:right w:w="115" w:type="dxa"/>
      </w:tblCellMar>
    </w:tblPr>
  </w:style>
  <w:style w:type="table" w:customStyle="1" w:styleId="a4">
    <w:basedOn w:val="TableNormal6"/>
    <w:tblPr>
      <w:tblStyleRowBandSize w:val="1"/>
      <w:tblStyleColBandSize w:val="1"/>
      <w:tblCellMar>
        <w:left w:w="70" w:type="dxa"/>
        <w:right w:w="70" w:type="dxa"/>
      </w:tblCellMar>
    </w:tblPr>
  </w:style>
  <w:style w:type="table" w:customStyle="1" w:styleId="a5">
    <w:basedOn w:val="TableNormal6"/>
    <w:tblPr>
      <w:tblStyleRowBandSize w:val="1"/>
      <w:tblStyleColBandSize w:val="1"/>
      <w:tblCellMar>
        <w:left w:w="70" w:type="dxa"/>
        <w:right w:w="70" w:type="dxa"/>
      </w:tblCellMar>
    </w:tblPr>
  </w:style>
  <w:style w:type="table" w:customStyle="1" w:styleId="a6">
    <w:basedOn w:val="TableNormal6"/>
    <w:tblPr>
      <w:tblStyleRowBandSize w:val="1"/>
      <w:tblStyleColBandSize w:val="1"/>
      <w:tblCellMar>
        <w:left w:w="70" w:type="dxa"/>
        <w:right w:w="70" w:type="dxa"/>
      </w:tblCellMar>
    </w:tblPr>
  </w:style>
  <w:style w:type="table" w:customStyle="1" w:styleId="a7">
    <w:basedOn w:val="TableNormal6"/>
    <w:tblPr>
      <w:tblStyleRowBandSize w:val="1"/>
      <w:tblStyleColBandSize w:val="1"/>
      <w:tblCellMar>
        <w:left w:w="70" w:type="dxa"/>
        <w:right w:w="70" w:type="dxa"/>
      </w:tblCellMar>
    </w:tblPr>
  </w:style>
  <w:style w:type="table" w:customStyle="1" w:styleId="a8">
    <w:basedOn w:val="TableNormal6"/>
    <w:tblPr>
      <w:tblStyleRowBandSize w:val="1"/>
      <w:tblStyleColBandSize w:val="1"/>
      <w:tblCellMar>
        <w:left w:w="115" w:type="dxa"/>
        <w:right w:w="115" w:type="dxa"/>
      </w:tblCellMar>
    </w:tblPr>
  </w:style>
  <w:style w:type="table" w:customStyle="1" w:styleId="a9">
    <w:basedOn w:val="TableNormal5"/>
    <w:tblPr>
      <w:tblStyleRowBandSize w:val="1"/>
      <w:tblStyleColBandSize w:val="1"/>
      <w:tblCellMar>
        <w:left w:w="70" w:type="dxa"/>
        <w:right w:w="70" w:type="dxa"/>
      </w:tblCellMar>
    </w:tblPr>
  </w:style>
  <w:style w:type="table" w:customStyle="1" w:styleId="aa">
    <w:basedOn w:val="TableNormal5"/>
    <w:tblPr>
      <w:tblStyleRowBandSize w:val="1"/>
      <w:tblStyleColBandSize w:val="1"/>
      <w:tblCellMar>
        <w:left w:w="70" w:type="dxa"/>
        <w:right w:w="70" w:type="dxa"/>
      </w:tblCellMar>
    </w:tblPr>
  </w:style>
  <w:style w:type="table" w:customStyle="1" w:styleId="ab">
    <w:basedOn w:val="TableNormal5"/>
    <w:tblPr>
      <w:tblStyleRowBandSize w:val="1"/>
      <w:tblStyleColBandSize w:val="1"/>
      <w:tblCellMar>
        <w:left w:w="70" w:type="dxa"/>
        <w:right w:w="70" w:type="dxa"/>
      </w:tblCellMar>
    </w:tblPr>
  </w:style>
  <w:style w:type="table" w:customStyle="1" w:styleId="ac">
    <w:basedOn w:val="TableNormal5"/>
    <w:tblPr>
      <w:tblStyleRowBandSize w:val="1"/>
      <w:tblStyleColBandSize w:val="1"/>
      <w:tblCellMar>
        <w:left w:w="70" w:type="dxa"/>
        <w:right w:w="70"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4"/>
    <w:tblPr>
      <w:tblStyleRowBandSize w:val="1"/>
      <w:tblStyleColBandSize w:val="1"/>
      <w:tblCellMar>
        <w:left w:w="70" w:type="dxa"/>
        <w:right w:w="70" w:type="dxa"/>
      </w:tblCellMar>
    </w:tblPr>
  </w:style>
  <w:style w:type="table" w:customStyle="1" w:styleId="af">
    <w:basedOn w:val="TableNormal4"/>
    <w:tblPr>
      <w:tblStyleRowBandSize w:val="1"/>
      <w:tblStyleColBandSize w:val="1"/>
      <w:tblCellMar>
        <w:left w:w="70" w:type="dxa"/>
        <w:right w:w="70" w:type="dxa"/>
      </w:tblCellMar>
    </w:tblPr>
  </w:style>
  <w:style w:type="table" w:customStyle="1" w:styleId="af0">
    <w:basedOn w:val="TableNormal4"/>
    <w:tblPr>
      <w:tblStyleRowBandSize w:val="1"/>
      <w:tblStyleColBandSize w:val="1"/>
      <w:tblCellMar>
        <w:left w:w="70" w:type="dxa"/>
        <w:right w:w="70" w:type="dxa"/>
      </w:tblCellMar>
    </w:tblPr>
  </w:style>
  <w:style w:type="table" w:customStyle="1" w:styleId="af1">
    <w:basedOn w:val="TableNormal4"/>
    <w:tblPr>
      <w:tblStyleRowBandSize w:val="1"/>
      <w:tblStyleColBandSize w:val="1"/>
      <w:tblCellMar>
        <w:left w:w="70" w:type="dxa"/>
        <w:right w:w="70" w:type="dxa"/>
      </w:tblCellMar>
    </w:tblPr>
  </w:style>
  <w:style w:type="table" w:customStyle="1" w:styleId="af2">
    <w:basedOn w:val="TableNormal4"/>
    <w:tblPr>
      <w:tblStyleRowBandSize w:val="1"/>
      <w:tblStyleColBandSize w:val="1"/>
      <w:tblCellMar>
        <w:left w:w="115" w:type="dxa"/>
        <w:right w:w="115" w:type="dxa"/>
      </w:tblCellMar>
    </w:tblPr>
  </w:style>
  <w:style w:type="character" w:styleId="Refdecomentario">
    <w:name w:val="annotation reference"/>
    <w:basedOn w:val="Fuentedeprrafopredeter"/>
    <w:uiPriority w:val="99"/>
    <w:semiHidden/>
    <w:unhideWhenUsed/>
    <w:rsid w:val="006D7D31"/>
    <w:rPr>
      <w:sz w:val="16"/>
      <w:szCs w:val="16"/>
    </w:rPr>
  </w:style>
  <w:style w:type="paragraph" w:styleId="Textocomentario">
    <w:name w:val="annotation text"/>
    <w:basedOn w:val="Normal"/>
    <w:link w:val="TextocomentarioCar"/>
    <w:uiPriority w:val="99"/>
    <w:unhideWhenUsed/>
    <w:rsid w:val="006D7D31"/>
    <w:rPr>
      <w:sz w:val="20"/>
      <w:szCs w:val="20"/>
    </w:rPr>
  </w:style>
  <w:style w:type="character" w:customStyle="1" w:styleId="TextocomentarioCar">
    <w:name w:val="Texto comentario Car"/>
    <w:basedOn w:val="Fuentedeprrafopredeter"/>
    <w:link w:val="Textocomentario"/>
    <w:uiPriority w:val="99"/>
    <w:rsid w:val="006D7D31"/>
    <w:rPr>
      <w:sz w:val="20"/>
      <w:szCs w:val="20"/>
    </w:rPr>
  </w:style>
  <w:style w:type="paragraph" w:styleId="Asuntodelcomentario">
    <w:name w:val="annotation subject"/>
    <w:basedOn w:val="Textocomentario"/>
    <w:next w:val="Textocomentario"/>
    <w:link w:val="AsuntodelcomentarioCar"/>
    <w:uiPriority w:val="99"/>
    <w:semiHidden/>
    <w:unhideWhenUsed/>
    <w:rsid w:val="006D7D31"/>
    <w:rPr>
      <w:b/>
      <w:bCs/>
    </w:rPr>
  </w:style>
  <w:style w:type="character" w:customStyle="1" w:styleId="AsuntodelcomentarioCar">
    <w:name w:val="Asunto del comentario Car"/>
    <w:basedOn w:val="TextocomentarioCar"/>
    <w:link w:val="Asuntodelcomentario"/>
    <w:uiPriority w:val="99"/>
    <w:semiHidden/>
    <w:rsid w:val="006D7D31"/>
    <w:rPr>
      <w:b/>
      <w:bCs/>
      <w:sz w:val="20"/>
      <w:szCs w:val="20"/>
    </w:rPr>
  </w:style>
  <w:style w:type="table" w:customStyle="1" w:styleId="af3">
    <w:basedOn w:val="TableNormal3"/>
    <w:tblPr>
      <w:tblStyleRowBandSize w:val="1"/>
      <w:tblStyleColBandSize w:val="1"/>
      <w:tblCellMar>
        <w:top w:w="0" w:type="dxa"/>
        <w:left w:w="70" w:type="dxa"/>
        <w:bottom w:w="0" w:type="dxa"/>
        <w:right w:w="70" w:type="dxa"/>
      </w:tblCellMar>
    </w:tblPr>
  </w:style>
  <w:style w:type="table" w:customStyle="1" w:styleId="af4">
    <w:basedOn w:val="TableNormal3"/>
    <w:tblPr>
      <w:tblStyleRowBandSize w:val="1"/>
      <w:tblStyleColBandSize w:val="1"/>
      <w:tblCellMar>
        <w:top w:w="0" w:type="dxa"/>
        <w:left w:w="70" w:type="dxa"/>
        <w:bottom w:w="0" w:type="dxa"/>
        <w:right w:w="70" w:type="dxa"/>
      </w:tblCellMar>
    </w:tblPr>
  </w:style>
  <w:style w:type="table" w:customStyle="1" w:styleId="af5">
    <w:basedOn w:val="TableNormal3"/>
    <w:tblPr>
      <w:tblStyleRowBandSize w:val="1"/>
      <w:tblStyleColBandSize w:val="1"/>
      <w:tblCellMar>
        <w:top w:w="0" w:type="dxa"/>
        <w:left w:w="70" w:type="dxa"/>
        <w:bottom w:w="0" w:type="dxa"/>
        <w:right w:w="70" w:type="dxa"/>
      </w:tblCellMar>
    </w:tblPr>
  </w:style>
  <w:style w:type="table" w:customStyle="1" w:styleId="af6">
    <w:basedOn w:val="TableNormal3"/>
    <w:tblPr>
      <w:tblStyleRowBandSize w:val="1"/>
      <w:tblStyleColBandSize w:val="1"/>
      <w:tblCellMar>
        <w:top w:w="0" w:type="dxa"/>
        <w:left w:w="70" w:type="dxa"/>
        <w:bottom w:w="0" w:type="dxa"/>
        <w:right w:w="70" w:type="dxa"/>
      </w:tblCellMar>
    </w:tblPr>
  </w:style>
  <w:style w:type="table" w:customStyle="1" w:styleId="af7">
    <w:basedOn w:val="TableNormal3"/>
    <w:tblPr>
      <w:tblStyleRowBandSize w:val="1"/>
      <w:tblStyleColBandSize w:val="1"/>
      <w:tblCellMar>
        <w:top w:w="0" w:type="dxa"/>
        <w:left w:w="115" w:type="dxa"/>
        <w:bottom w:w="0" w:type="dxa"/>
        <w:right w:w="115" w:type="dxa"/>
      </w:tblCellMar>
    </w:tblPr>
  </w:style>
  <w:style w:type="table" w:customStyle="1" w:styleId="af8">
    <w:basedOn w:val="TableNormal3"/>
    <w:tblPr>
      <w:tblStyleRowBandSize w:val="1"/>
      <w:tblStyleColBandSize w:val="1"/>
      <w:tblCellMar>
        <w:top w:w="0" w:type="dxa"/>
        <w:left w:w="70" w:type="dxa"/>
        <w:bottom w:w="0" w:type="dxa"/>
        <w:right w:w="70" w:type="dxa"/>
      </w:tblCellMar>
    </w:tblPr>
  </w:style>
  <w:style w:type="table" w:customStyle="1" w:styleId="af9">
    <w:basedOn w:val="TableNormal3"/>
    <w:tblPr>
      <w:tblStyleRowBandSize w:val="1"/>
      <w:tblStyleColBandSize w:val="1"/>
      <w:tblCellMar>
        <w:top w:w="0" w:type="dxa"/>
        <w:left w:w="70" w:type="dxa"/>
        <w:bottom w:w="0" w:type="dxa"/>
        <w:right w:w="70" w:type="dxa"/>
      </w:tblCellMar>
    </w:tblPr>
  </w:style>
  <w:style w:type="table" w:customStyle="1" w:styleId="afa">
    <w:basedOn w:val="TableNormal3"/>
    <w:tblPr>
      <w:tblStyleRowBandSize w:val="1"/>
      <w:tblStyleColBandSize w:val="1"/>
      <w:tblCellMar>
        <w:top w:w="0" w:type="dxa"/>
        <w:left w:w="70" w:type="dxa"/>
        <w:bottom w:w="0" w:type="dxa"/>
        <w:right w:w="70" w:type="dxa"/>
      </w:tblCellMar>
    </w:tblPr>
  </w:style>
  <w:style w:type="table" w:customStyle="1" w:styleId="afb">
    <w:basedOn w:val="TableNormal3"/>
    <w:tblPr>
      <w:tblStyleRowBandSize w:val="1"/>
      <w:tblStyleColBandSize w:val="1"/>
      <w:tblCellMar>
        <w:top w:w="0" w:type="dxa"/>
        <w:left w:w="70" w:type="dxa"/>
        <w:bottom w:w="0" w:type="dxa"/>
        <w:right w:w="70" w:type="dxa"/>
      </w:tblCellMar>
    </w:tblPr>
  </w:style>
  <w:style w:type="table" w:customStyle="1" w:styleId="afc">
    <w:basedOn w:val="TableNormal3"/>
    <w:tblPr>
      <w:tblStyleRowBandSize w:val="1"/>
      <w:tblStyleColBandSize w:val="1"/>
      <w:tblCellMar>
        <w:top w:w="0" w:type="dxa"/>
        <w:left w:w="115" w:type="dxa"/>
        <w:bottom w:w="0" w:type="dxa"/>
        <w:right w:w="115" w:type="dxa"/>
      </w:tblCellMar>
    </w:tblPr>
  </w:style>
  <w:style w:type="table" w:customStyle="1" w:styleId="afd">
    <w:basedOn w:val="TableNormal3"/>
    <w:tblPr>
      <w:tblStyleRowBandSize w:val="1"/>
      <w:tblStyleColBandSize w:val="1"/>
      <w:tblCellMar>
        <w:top w:w="0" w:type="dxa"/>
        <w:left w:w="70" w:type="dxa"/>
        <w:bottom w:w="0" w:type="dxa"/>
        <w:right w:w="70" w:type="dxa"/>
      </w:tblCellMar>
    </w:tblPr>
  </w:style>
  <w:style w:type="table" w:customStyle="1" w:styleId="afe">
    <w:basedOn w:val="TableNormal3"/>
    <w:tblPr>
      <w:tblStyleRowBandSize w:val="1"/>
      <w:tblStyleColBandSize w:val="1"/>
      <w:tblCellMar>
        <w:top w:w="0" w:type="dxa"/>
        <w:left w:w="70" w:type="dxa"/>
        <w:bottom w:w="0" w:type="dxa"/>
        <w:right w:w="70" w:type="dxa"/>
      </w:tblCellMar>
    </w:tblPr>
  </w:style>
  <w:style w:type="table" w:customStyle="1" w:styleId="aff">
    <w:basedOn w:val="TableNormal3"/>
    <w:tblPr>
      <w:tblStyleRowBandSize w:val="1"/>
      <w:tblStyleColBandSize w:val="1"/>
      <w:tblCellMar>
        <w:top w:w="0" w:type="dxa"/>
        <w:left w:w="70" w:type="dxa"/>
        <w:bottom w:w="0" w:type="dxa"/>
        <w:right w:w="70" w:type="dxa"/>
      </w:tblCellMar>
    </w:tblPr>
  </w:style>
  <w:style w:type="table" w:customStyle="1" w:styleId="aff0">
    <w:basedOn w:val="TableNormal3"/>
    <w:tblPr>
      <w:tblStyleRowBandSize w:val="1"/>
      <w:tblStyleColBandSize w:val="1"/>
      <w:tblCellMar>
        <w:top w:w="0" w:type="dxa"/>
        <w:left w:w="70" w:type="dxa"/>
        <w:bottom w:w="0" w:type="dxa"/>
        <w:right w:w="70" w:type="dxa"/>
      </w:tblCellMar>
    </w:tblPr>
  </w:style>
  <w:style w:type="table" w:customStyle="1" w:styleId="aff1">
    <w:basedOn w:val="TableNormal3"/>
    <w:tblPr>
      <w:tblStyleRowBandSize w:val="1"/>
      <w:tblStyleColBandSize w:val="1"/>
      <w:tblCellMar>
        <w:top w:w="0" w:type="dxa"/>
        <w:left w:w="115" w:type="dxa"/>
        <w:bottom w:w="0"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2">
    <w:basedOn w:val="TableNormal3"/>
    <w:tblPr>
      <w:tblStyleRowBandSize w:val="1"/>
      <w:tblStyleColBandSize w:val="1"/>
      <w:tblCellMar>
        <w:top w:w="0" w:type="dxa"/>
        <w:left w:w="70" w:type="dxa"/>
        <w:bottom w:w="0" w:type="dxa"/>
        <w:right w:w="70" w:type="dxa"/>
      </w:tblCellMar>
    </w:tblPr>
  </w:style>
  <w:style w:type="table" w:customStyle="1" w:styleId="aff3">
    <w:basedOn w:val="TableNormal3"/>
    <w:tblPr>
      <w:tblStyleRowBandSize w:val="1"/>
      <w:tblStyleColBandSize w:val="1"/>
      <w:tblCellMar>
        <w:top w:w="0" w:type="dxa"/>
        <w:left w:w="70" w:type="dxa"/>
        <w:bottom w:w="0" w:type="dxa"/>
        <w:right w:w="70" w:type="dxa"/>
      </w:tblCellMar>
    </w:tblPr>
  </w:style>
  <w:style w:type="table" w:customStyle="1" w:styleId="aff4">
    <w:basedOn w:val="TableNormal3"/>
    <w:tblPr>
      <w:tblStyleRowBandSize w:val="1"/>
      <w:tblStyleColBandSize w:val="1"/>
      <w:tblCellMar>
        <w:top w:w="0" w:type="dxa"/>
        <w:left w:w="70" w:type="dxa"/>
        <w:bottom w:w="0" w:type="dxa"/>
        <w:right w:w="70" w:type="dxa"/>
      </w:tblCellMar>
    </w:tblPr>
  </w:style>
  <w:style w:type="table" w:customStyle="1" w:styleId="aff5">
    <w:basedOn w:val="TableNormal3"/>
    <w:tblPr>
      <w:tblStyleRowBandSize w:val="1"/>
      <w:tblStyleColBandSize w:val="1"/>
      <w:tblCellMar>
        <w:top w:w="0" w:type="dxa"/>
        <w:left w:w="70" w:type="dxa"/>
        <w:bottom w:w="0" w:type="dxa"/>
        <w:right w:w="70" w:type="dxa"/>
      </w:tblCellMar>
    </w:tblPr>
  </w:style>
  <w:style w:type="table" w:customStyle="1" w:styleId="aff6">
    <w:basedOn w:val="TableNormal3"/>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document/d/1ltltAETM7w1P-Kst3rZQeCrw-iGnTzrcqeCF-AMePdE/edit?usp=sharing" TargetMode="External"/><Relationship Id="rId18" Type="http://schemas.openxmlformats.org/officeDocument/2006/relationships/hyperlink" Target="https://docs.google.com/document/d/1_ozBB4Q6VmRzbAGhWncpQOSjAGwWhtsm4rSw52AbnSw/edit?usp=shar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google.com/spreadsheets/d/1h8tycN0S0gsh8RcZ1JCg91TOfuXNRmJKNrYuhvNWCc0/edit?usp=sharing" TargetMode="External"/><Relationship Id="rId17" Type="http://schemas.openxmlformats.org/officeDocument/2006/relationships/hyperlink" Target="https://docs.google.com/document/d/19bWXkLX17zZmHqAuWLewhy3C_h0mlsm5oYLDnMo52To/edit?usp=sharing" TargetMode="External"/><Relationship Id="rId2" Type="http://schemas.openxmlformats.org/officeDocument/2006/relationships/numbering" Target="numbering.xml"/><Relationship Id="rId16" Type="http://schemas.openxmlformats.org/officeDocument/2006/relationships/hyperlink" Target="https://docs.google.com/document/d/1K7yDpDWedVaZJYSbzP-p8tn-pytnS_r96-V93ak9xDI/edit?usp=shar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jOBgLVJvZy7JpUMqWSnKDDwAAj_vxvdPwRRNZaHPfZw/edit?usp=sharing" TargetMode="External"/><Relationship Id="rId5" Type="http://schemas.openxmlformats.org/officeDocument/2006/relationships/webSettings" Target="webSettings.xml"/><Relationship Id="rId15" Type="http://schemas.openxmlformats.org/officeDocument/2006/relationships/hyperlink" Target="https://docs.google.com/document/d/1ApDtuEv_-Y5WxeklRX0aA9Cm4JClmssKZes7rdnq2cM/edit?usp=drive_link" TargetMode="External"/><Relationship Id="rId10" Type="http://schemas.openxmlformats.org/officeDocument/2006/relationships/hyperlink" Target="https://docs.google.com/spreadsheets/d/14mv_uMLLxfiwA7wdUCzIGo1IIoT933FRlWkJoXH0vGw/edit?usp=sharin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rive.google.com/file/d/1X_dmx7mZLVlfX_IvD4hhp8bmJfeVtsvM/view?usp=sharing" TargetMode="External"/><Relationship Id="rId14" Type="http://schemas.openxmlformats.org/officeDocument/2006/relationships/hyperlink" Target="https://docs.google.com/document/d/13n5bBwCK5K4-1YcDQxxnl7DtpNMXzXcE3IDOVAPXXPA/edit?usp=sharing"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f5O5EX1VmMGDBu+susPMMZJ7+Q==">CgMxLjAyCGguZ2pkZ3hzMg5oLnU0c3lvZzg4cmJlNjIOaC41YzVxNnphY2NxamwyDmgubWIzbXdzcXhpZHJvMg5oLm5rZHJma3JkZDNjYTgAciExQi02YWxHUkM1Y0M4bDZKMVRlTTdmMDRkb2dFNl9EdHU=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Pages>
  <Words>2300</Words>
  <Characters>12655</Characters>
  <Application>Microsoft Office Word</Application>
  <DocSecurity>0</DocSecurity>
  <Lines>105</Lines>
  <Paragraphs>29</Paragraphs>
  <ScaleCrop>false</ScaleCrop>
  <Company/>
  <LinksUpToDate>false</LinksUpToDate>
  <CharactersWithSpaces>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4 Rodriguez</dc:creator>
  <cp:lastModifiedBy>Emanuel</cp:lastModifiedBy>
  <cp:revision>78</cp:revision>
  <dcterms:created xsi:type="dcterms:W3CDTF">2024-05-22T16:08:00Z</dcterms:created>
  <dcterms:modified xsi:type="dcterms:W3CDTF">2025-12-29T19:52:00Z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3082-12.2.0.19307</vt:lpwstr>
  </property>
  <property fmtid="{D5CDD505-2E9C-101B-9397-08002B2CF9AE}" pid="3" name="ICV">
    <vt:lpwstr>9EF48732F6DF4D11B17EE75F8395F4CC_12</vt:lpwstr>
  </property>
</Properties>
</file>