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F51" w:rsidRPr="001F2441" w:rsidRDefault="001D6F51" w:rsidP="001D6F51">
      <w:pPr>
        <w:tabs>
          <w:tab w:val="center" w:pos="4513"/>
        </w:tabs>
        <w:spacing w:line="0" w:lineRule="atLeast"/>
        <w:jc w:val="center"/>
        <w:rPr>
          <w:rFonts w:ascii="Arial" w:hAnsi="Arial" w:cs="Arial"/>
          <w:b/>
          <w:sz w:val="22"/>
          <w:szCs w:val="22"/>
        </w:rPr>
      </w:pPr>
      <w:r w:rsidRPr="001F2441">
        <w:rPr>
          <w:rFonts w:ascii="Arial" w:hAnsi="Arial" w:cs="Arial"/>
          <w:b/>
          <w:sz w:val="22"/>
          <w:szCs w:val="22"/>
        </w:rPr>
        <w:t>GENERALIDADES DEL PROCESO DE MÍNIMA CUANTÍA</w:t>
      </w:r>
      <w:r w:rsidR="002B30AE">
        <w:rPr>
          <w:rFonts w:ascii="Arial" w:hAnsi="Arial" w:cs="Arial"/>
          <w:b/>
          <w:sz w:val="22"/>
          <w:szCs w:val="22"/>
        </w:rPr>
        <w:t xml:space="preserve"> </w:t>
      </w:r>
      <w:r w:rsidR="002B30AE" w:rsidRPr="006E21B4">
        <w:rPr>
          <w:rFonts w:ascii="Arial" w:hAnsi="Arial" w:cs="Arial"/>
          <w:b/>
          <w:sz w:val="22"/>
          <w:szCs w:val="22"/>
        </w:rPr>
        <w:t>No</w:t>
      </w:r>
      <w:r w:rsidR="00547CA8">
        <w:rPr>
          <w:rFonts w:ascii="Arial" w:hAnsi="Arial" w:cs="Arial"/>
          <w:b/>
          <w:sz w:val="22"/>
          <w:szCs w:val="22"/>
        </w:rPr>
        <w:t>.</w:t>
      </w:r>
      <w:r w:rsidR="006E21B4" w:rsidRPr="006E21B4">
        <w:rPr>
          <w:rFonts w:ascii="Arial" w:hAnsi="Arial" w:cs="Arial"/>
          <w:b/>
          <w:sz w:val="22"/>
          <w:szCs w:val="22"/>
        </w:rPr>
        <w:t xml:space="preserve"> </w:t>
      </w:r>
      <w:r w:rsidR="00D667B3">
        <w:rPr>
          <w:rFonts w:ascii="Arial" w:hAnsi="Arial" w:cs="Arial"/>
          <w:b/>
          <w:sz w:val="22"/>
          <w:szCs w:val="22"/>
        </w:rPr>
        <w:t>036</w:t>
      </w:r>
      <w:r w:rsidR="006E21B4" w:rsidRPr="006E21B4">
        <w:rPr>
          <w:rFonts w:ascii="Arial" w:hAnsi="Arial" w:cs="Arial"/>
          <w:b/>
          <w:sz w:val="22"/>
          <w:szCs w:val="22"/>
        </w:rPr>
        <w:t>-GINRED-2018</w:t>
      </w:r>
    </w:p>
    <w:p w:rsidR="001D6F51" w:rsidRDefault="001D6F51" w:rsidP="001D6F51">
      <w:pPr>
        <w:tabs>
          <w:tab w:val="center" w:pos="4513"/>
        </w:tabs>
        <w:spacing w:line="0" w:lineRule="atLeast"/>
        <w:jc w:val="center"/>
        <w:rPr>
          <w:rFonts w:ascii="Arial" w:hAnsi="Arial" w:cs="Arial"/>
          <w:b/>
          <w:sz w:val="22"/>
          <w:szCs w:val="22"/>
        </w:rPr>
      </w:pPr>
    </w:p>
    <w:p w:rsidR="00FB6295" w:rsidRDefault="00FB6295" w:rsidP="001D6F51">
      <w:pPr>
        <w:tabs>
          <w:tab w:val="center" w:pos="4513"/>
        </w:tabs>
        <w:spacing w:line="0" w:lineRule="atLeast"/>
        <w:jc w:val="center"/>
        <w:rPr>
          <w:rFonts w:ascii="Arial" w:hAnsi="Arial" w:cs="Arial"/>
          <w:b/>
          <w:sz w:val="22"/>
          <w:szCs w:val="22"/>
        </w:rPr>
      </w:pPr>
    </w:p>
    <w:p w:rsidR="001D6F51" w:rsidRPr="001F2441" w:rsidRDefault="001D6F51" w:rsidP="005D6743">
      <w:pPr>
        <w:pStyle w:val="BodyText21"/>
        <w:numPr>
          <w:ilvl w:val="0"/>
          <w:numId w:val="40"/>
        </w:numPr>
        <w:autoSpaceDE w:val="0"/>
        <w:autoSpaceDN w:val="0"/>
        <w:adjustRightInd w:val="0"/>
        <w:spacing w:line="0" w:lineRule="atLeast"/>
        <w:rPr>
          <w:rFonts w:cs="Arial"/>
          <w:szCs w:val="22"/>
        </w:rPr>
      </w:pPr>
      <w:r w:rsidRPr="001F2441">
        <w:rPr>
          <w:rFonts w:cs="Arial"/>
          <w:b/>
          <w:iCs/>
          <w:szCs w:val="22"/>
          <w:lang w:eastAsia="es-CO"/>
        </w:rPr>
        <w:t xml:space="preserve">MODIFICACIÓN DE </w:t>
      </w:r>
      <w:r w:rsidR="002B30AE">
        <w:rPr>
          <w:rFonts w:cs="Arial"/>
          <w:b/>
          <w:iCs/>
          <w:szCs w:val="22"/>
          <w:lang w:eastAsia="es-CO"/>
        </w:rPr>
        <w:t xml:space="preserve">LA INVITACION </w:t>
      </w:r>
      <w:r w:rsidR="00174791">
        <w:rPr>
          <w:rFonts w:cs="Arial"/>
          <w:b/>
          <w:iCs/>
          <w:szCs w:val="22"/>
          <w:lang w:eastAsia="es-CO"/>
        </w:rPr>
        <w:t>PÚBLICA</w:t>
      </w:r>
    </w:p>
    <w:p w:rsidR="001D6F51" w:rsidRPr="001F2441" w:rsidRDefault="001D6F51" w:rsidP="001D6F51">
      <w:pPr>
        <w:autoSpaceDE w:val="0"/>
        <w:autoSpaceDN w:val="0"/>
        <w:adjustRightInd w:val="0"/>
        <w:spacing w:line="0" w:lineRule="atLeast"/>
        <w:jc w:val="both"/>
        <w:rPr>
          <w:rFonts w:ascii="Arial" w:hAnsi="Arial" w:cs="Arial"/>
          <w:sz w:val="22"/>
          <w:szCs w:val="22"/>
          <w:lang w:val="es-CO"/>
        </w:rPr>
      </w:pPr>
    </w:p>
    <w:p w:rsidR="001D6F51" w:rsidRPr="001F2441" w:rsidRDefault="001D6F51" w:rsidP="001D6F51">
      <w:pPr>
        <w:autoSpaceDE w:val="0"/>
        <w:autoSpaceDN w:val="0"/>
        <w:adjustRightInd w:val="0"/>
        <w:spacing w:line="0" w:lineRule="atLeast"/>
        <w:jc w:val="both"/>
        <w:rPr>
          <w:rFonts w:ascii="Arial" w:hAnsi="Arial" w:cs="Arial"/>
          <w:sz w:val="22"/>
          <w:szCs w:val="22"/>
          <w:lang w:val="es-CO" w:eastAsia="es-CO"/>
        </w:rPr>
      </w:pPr>
      <w:r w:rsidRPr="001F2441">
        <w:rPr>
          <w:rFonts w:ascii="Arial" w:hAnsi="Arial" w:cs="Arial"/>
          <w:sz w:val="22"/>
          <w:szCs w:val="22"/>
        </w:rPr>
        <w:t xml:space="preserve">De conformidad con el artículo 2.2.1.1.2.2.1 del Decreto 1082 de 2015, </w:t>
      </w:r>
      <w:r w:rsidRPr="001F2441">
        <w:rPr>
          <w:rFonts w:ascii="Arial" w:hAnsi="Arial" w:cs="Arial"/>
          <w:sz w:val="22"/>
          <w:szCs w:val="22"/>
          <w:lang w:val="es-CO" w:eastAsia="es-CO"/>
        </w:rPr>
        <w:t>la</w:t>
      </w:r>
      <w:r w:rsidR="009324D9">
        <w:rPr>
          <w:rFonts w:ascii="Arial" w:hAnsi="Arial" w:cs="Arial"/>
          <w:sz w:val="22"/>
          <w:szCs w:val="22"/>
        </w:rPr>
        <w:t xml:space="preserve"> INTENDENCIA REGIONAL </w:t>
      </w:r>
      <w:r w:rsidR="009324D9" w:rsidRPr="005179B9">
        <w:rPr>
          <w:rFonts w:ascii="Arial" w:hAnsi="Arial" w:cs="Arial"/>
          <w:bCs/>
          <w:sz w:val="22"/>
          <w:szCs w:val="22"/>
        </w:rPr>
        <w:t>DIMAR</w:t>
      </w:r>
      <w:r w:rsidR="009324D9" w:rsidRPr="001F2441">
        <w:rPr>
          <w:rFonts w:ascii="Arial" w:hAnsi="Arial" w:cs="Arial"/>
          <w:b/>
          <w:bCs/>
          <w:sz w:val="22"/>
          <w:szCs w:val="22"/>
        </w:rPr>
        <w:t xml:space="preserve"> </w:t>
      </w:r>
      <w:r w:rsidR="009324D9">
        <w:rPr>
          <w:rFonts w:ascii="Arial" w:hAnsi="Arial" w:cs="Arial"/>
          <w:sz w:val="22"/>
          <w:szCs w:val="22"/>
        </w:rPr>
        <w:t>No.3,</w:t>
      </w:r>
      <w:r w:rsidRPr="001F2441">
        <w:rPr>
          <w:rFonts w:ascii="Arial" w:hAnsi="Arial" w:cs="Arial"/>
          <w:b/>
          <w:sz w:val="22"/>
          <w:szCs w:val="22"/>
          <w:lang w:val="es-CO" w:eastAsia="es-CO"/>
        </w:rPr>
        <w:t xml:space="preserve"> </w:t>
      </w:r>
      <w:r w:rsidRPr="001F2441">
        <w:rPr>
          <w:rFonts w:ascii="Arial" w:hAnsi="Arial" w:cs="Arial"/>
          <w:sz w:val="22"/>
          <w:szCs w:val="22"/>
          <w:lang w:val="es-CO" w:eastAsia="es-CO"/>
        </w:rPr>
        <w:t>puede modificar l</w:t>
      </w:r>
      <w:r w:rsidR="002B30AE">
        <w:rPr>
          <w:rFonts w:ascii="Arial" w:hAnsi="Arial" w:cs="Arial"/>
          <w:sz w:val="22"/>
          <w:szCs w:val="22"/>
          <w:lang w:val="es-CO" w:eastAsia="es-CO"/>
        </w:rPr>
        <w:t>a</w:t>
      </w:r>
      <w:r w:rsidRPr="001F2441">
        <w:rPr>
          <w:rFonts w:ascii="Arial" w:hAnsi="Arial" w:cs="Arial"/>
          <w:sz w:val="22"/>
          <w:szCs w:val="22"/>
          <w:lang w:val="es-CO" w:eastAsia="es-CO"/>
        </w:rPr>
        <w:t xml:space="preserve">s </w:t>
      </w:r>
      <w:r w:rsidR="002B30AE">
        <w:rPr>
          <w:rFonts w:ascii="Arial" w:hAnsi="Arial" w:cs="Arial"/>
          <w:sz w:val="22"/>
          <w:szCs w:val="22"/>
          <w:lang w:val="es-CO" w:eastAsia="es-CO"/>
        </w:rPr>
        <w:t>condiciones de la invitación públic</w:t>
      </w:r>
      <w:r w:rsidRPr="001F2441">
        <w:rPr>
          <w:rFonts w:ascii="Arial" w:hAnsi="Arial" w:cs="Arial"/>
          <w:sz w:val="22"/>
          <w:szCs w:val="22"/>
          <w:lang w:val="es-CO" w:eastAsia="es-CO"/>
        </w:rPr>
        <w:t xml:space="preserve">a </w:t>
      </w:r>
      <w:r w:rsidR="002B30AE">
        <w:rPr>
          <w:rFonts w:ascii="Arial" w:hAnsi="Arial" w:cs="Arial"/>
          <w:sz w:val="22"/>
          <w:szCs w:val="22"/>
          <w:lang w:val="es-CO" w:eastAsia="es-CO"/>
        </w:rPr>
        <w:t xml:space="preserve">a </w:t>
      </w:r>
      <w:r w:rsidRPr="001F2441">
        <w:rPr>
          <w:rFonts w:ascii="Arial" w:hAnsi="Arial" w:cs="Arial"/>
          <w:sz w:val="22"/>
          <w:szCs w:val="22"/>
          <w:lang w:val="es-CO" w:eastAsia="es-CO"/>
        </w:rPr>
        <w:t xml:space="preserve">través de </w:t>
      </w:r>
      <w:r w:rsidR="002B30AE">
        <w:rPr>
          <w:rFonts w:ascii="Arial" w:hAnsi="Arial" w:cs="Arial"/>
          <w:sz w:val="22"/>
          <w:szCs w:val="22"/>
          <w:lang w:val="es-CO" w:eastAsia="es-CO"/>
        </w:rPr>
        <w:t>A</w:t>
      </w:r>
      <w:r w:rsidRPr="001F2441">
        <w:rPr>
          <w:rFonts w:ascii="Arial" w:hAnsi="Arial" w:cs="Arial"/>
          <w:sz w:val="22"/>
          <w:szCs w:val="22"/>
          <w:lang w:val="es-CO" w:eastAsia="es-CO"/>
        </w:rPr>
        <w:t xml:space="preserve">dendas expedidas antes del vencimiento del plazo para presentar ofertas. </w:t>
      </w:r>
    </w:p>
    <w:p w:rsidR="001D6F51" w:rsidRPr="001F2441" w:rsidRDefault="001D6F51" w:rsidP="001D6F51">
      <w:pPr>
        <w:autoSpaceDE w:val="0"/>
        <w:autoSpaceDN w:val="0"/>
        <w:adjustRightInd w:val="0"/>
        <w:spacing w:line="0" w:lineRule="atLeast"/>
        <w:jc w:val="both"/>
        <w:rPr>
          <w:rFonts w:ascii="Arial" w:hAnsi="Arial" w:cs="Arial"/>
          <w:sz w:val="22"/>
          <w:szCs w:val="22"/>
          <w:lang w:val="es-CO"/>
        </w:rPr>
      </w:pPr>
    </w:p>
    <w:p w:rsidR="001D6F51" w:rsidRPr="001F2441" w:rsidRDefault="001D6F51" w:rsidP="001D6F51">
      <w:pPr>
        <w:autoSpaceDE w:val="0"/>
        <w:autoSpaceDN w:val="0"/>
        <w:adjustRightInd w:val="0"/>
        <w:spacing w:line="0" w:lineRule="atLeast"/>
        <w:jc w:val="both"/>
        <w:rPr>
          <w:rFonts w:ascii="Arial" w:hAnsi="Arial" w:cs="Arial"/>
          <w:sz w:val="22"/>
          <w:szCs w:val="22"/>
          <w:lang w:val="es-CO" w:eastAsia="es-CO"/>
        </w:rPr>
      </w:pPr>
      <w:r w:rsidRPr="001F2441">
        <w:rPr>
          <w:rFonts w:ascii="Arial" w:hAnsi="Arial" w:cs="Arial"/>
          <w:sz w:val="22"/>
          <w:szCs w:val="22"/>
          <w:lang w:val="es-CO" w:eastAsia="es-CO"/>
        </w:rPr>
        <w:t xml:space="preserve">La </w:t>
      </w:r>
      <w:r w:rsidR="009324D9">
        <w:rPr>
          <w:rFonts w:ascii="Arial" w:hAnsi="Arial" w:cs="Arial"/>
          <w:sz w:val="22"/>
          <w:szCs w:val="22"/>
        </w:rPr>
        <w:t xml:space="preserve">INTENDENCIA REGIONAL </w:t>
      </w:r>
      <w:r w:rsidR="009324D9" w:rsidRPr="005179B9">
        <w:rPr>
          <w:rFonts w:ascii="Arial" w:hAnsi="Arial" w:cs="Arial"/>
          <w:bCs/>
          <w:sz w:val="22"/>
          <w:szCs w:val="22"/>
        </w:rPr>
        <w:t>DIMAR</w:t>
      </w:r>
      <w:r w:rsidR="009324D9" w:rsidRPr="001F2441">
        <w:rPr>
          <w:rFonts w:ascii="Arial" w:hAnsi="Arial" w:cs="Arial"/>
          <w:b/>
          <w:bCs/>
          <w:sz w:val="22"/>
          <w:szCs w:val="22"/>
        </w:rPr>
        <w:t xml:space="preserve"> </w:t>
      </w:r>
      <w:r w:rsidR="009324D9">
        <w:rPr>
          <w:rFonts w:ascii="Arial" w:hAnsi="Arial" w:cs="Arial"/>
          <w:sz w:val="22"/>
          <w:szCs w:val="22"/>
        </w:rPr>
        <w:t>No.3,</w:t>
      </w:r>
      <w:r w:rsidRPr="001F2441">
        <w:rPr>
          <w:rFonts w:ascii="Arial" w:hAnsi="Arial" w:cs="Arial"/>
          <w:b/>
          <w:sz w:val="22"/>
          <w:szCs w:val="22"/>
          <w:lang w:val="es-CO" w:eastAsia="es-CO"/>
        </w:rPr>
        <w:t xml:space="preserve"> </w:t>
      </w:r>
      <w:r w:rsidRPr="001F2441">
        <w:rPr>
          <w:rFonts w:ascii="Arial" w:hAnsi="Arial" w:cs="Arial"/>
          <w:sz w:val="22"/>
          <w:szCs w:val="22"/>
          <w:lang w:val="es-CO" w:eastAsia="es-CO"/>
        </w:rPr>
        <w:t xml:space="preserve">puede expedir Adendas para modificar el cronograma una vez vencido el término para la presentación de las ofertas y antes de la adjudicación del Contrato. </w:t>
      </w:r>
    </w:p>
    <w:p w:rsidR="001D6F51" w:rsidRPr="001F2441" w:rsidRDefault="001D6F51" w:rsidP="001D6F51">
      <w:pPr>
        <w:autoSpaceDE w:val="0"/>
        <w:autoSpaceDN w:val="0"/>
        <w:adjustRightInd w:val="0"/>
        <w:spacing w:line="0" w:lineRule="atLeast"/>
        <w:jc w:val="both"/>
        <w:rPr>
          <w:rFonts w:ascii="Arial" w:hAnsi="Arial" w:cs="Arial"/>
          <w:sz w:val="22"/>
          <w:szCs w:val="22"/>
          <w:lang w:val="es-CO"/>
        </w:rPr>
      </w:pPr>
    </w:p>
    <w:p w:rsidR="001D6F51" w:rsidRPr="001F2441" w:rsidRDefault="001D6F51" w:rsidP="001D6F51">
      <w:pPr>
        <w:autoSpaceDE w:val="0"/>
        <w:autoSpaceDN w:val="0"/>
        <w:adjustRightInd w:val="0"/>
        <w:spacing w:line="0" w:lineRule="atLeast"/>
        <w:jc w:val="both"/>
        <w:rPr>
          <w:rFonts w:ascii="Arial" w:hAnsi="Arial" w:cs="Arial"/>
          <w:sz w:val="22"/>
          <w:szCs w:val="22"/>
        </w:rPr>
      </w:pPr>
      <w:r w:rsidRPr="001F2441">
        <w:rPr>
          <w:rFonts w:ascii="Arial" w:hAnsi="Arial" w:cs="Arial"/>
          <w:sz w:val="22"/>
          <w:szCs w:val="22"/>
          <w:lang w:val="es-CO" w:eastAsia="es-CO"/>
        </w:rPr>
        <w:t xml:space="preserve">La </w:t>
      </w:r>
      <w:r w:rsidR="009324D9">
        <w:rPr>
          <w:rFonts w:ascii="Arial" w:hAnsi="Arial" w:cs="Arial"/>
          <w:sz w:val="22"/>
          <w:szCs w:val="22"/>
        </w:rPr>
        <w:t xml:space="preserve"> INTENDENCIA REGIONAL </w:t>
      </w:r>
      <w:r w:rsidR="009324D9" w:rsidRPr="005179B9">
        <w:rPr>
          <w:rFonts w:ascii="Arial" w:hAnsi="Arial" w:cs="Arial"/>
          <w:bCs/>
          <w:sz w:val="22"/>
          <w:szCs w:val="22"/>
        </w:rPr>
        <w:t>DIMAR</w:t>
      </w:r>
      <w:r w:rsidR="009324D9" w:rsidRPr="001F2441">
        <w:rPr>
          <w:rFonts w:ascii="Arial" w:hAnsi="Arial" w:cs="Arial"/>
          <w:b/>
          <w:bCs/>
          <w:sz w:val="22"/>
          <w:szCs w:val="22"/>
        </w:rPr>
        <w:t xml:space="preserve"> </w:t>
      </w:r>
      <w:r w:rsidR="009324D9">
        <w:rPr>
          <w:rFonts w:ascii="Arial" w:hAnsi="Arial" w:cs="Arial"/>
          <w:sz w:val="22"/>
          <w:szCs w:val="22"/>
        </w:rPr>
        <w:t>No.3,</w:t>
      </w:r>
      <w:r w:rsidRPr="001F2441">
        <w:rPr>
          <w:rFonts w:ascii="Arial" w:hAnsi="Arial" w:cs="Arial"/>
          <w:sz w:val="22"/>
          <w:szCs w:val="22"/>
          <w:lang w:val="es-CO" w:eastAsia="es-CO"/>
        </w:rPr>
        <w:t xml:space="preserve"> debe publicar las Adendas en los días hábiles, entre las 7:00 a.m. y las 7:00 p.m., a más tardar el día hábil anterior al vencimiento del plazo para presentar ofertas a la hora fijada para tal presentación.</w:t>
      </w:r>
    </w:p>
    <w:p w:rsidR="001D6F51" w:rsidRPr="001F2441" w:rsidRDefault="001D6F51" w:rsidP="001D6F51">
      <w:pPr>
        <w:spacing w:line="0" w:lineRule="atLeast"/>
        <w:jc w:val="both"/>
        <w:rPr>
          <w:rFonts w:ascii="Arial" w:hAnsi="Arial" w:cs="Arial"/>
          <w:sz w:val="22"/>
          <w:szCs w:val="22"/>
        </w:rPr>
      </w:pPr>
    </w:p>
    <w:p w:rsidR="001D6F51" w:rsidRPr="001F2441" w:rsidRDefault="002B30AE" w:rsidP="005D6743">
      <w:pPr>
        <w:spacing w:line="0" w:lineRule="atLeast"/>
        <w:jc w:val="both"/>
        <w:rPr>
          <w:rFonts w:ascii="Arial" w:hAnsi="Arial" w:cs="Arial"/>
          <w:b/>
          <w:bCs/>
          <w:sz w:val="22"/>
          <w:szCs w:val="22"/>
        </w:rPr>
      </w:pPr>
      <w:r>
        <w:rPr>
          <w:rFonts w:ascii="Arial" w:hAnsi="Arial" w:cs="Arial"/>
          <w:sz w:val="22"/>
          <w:szCs w:val="22"/>
        </w:rPr>
        <w:t xml:space="preserve">Las Adendas se realizarán a través del </w:t>
      </w:r>
      <w:r w:rsidRPr="001F2441">
        <w:rPr>
          <w:rFonts w:ascii="Arial" w:hAnsi="Arial" w:cs="Arial"/>
          <w:sz w:val="22"/>
          <w:szCs w:val="22"/>
          <w:lang w:val="es-ES_tradnl"/>
        </w:rPr>
        <w:t>SECOP II</w:t>
      </w:r>
      <w:r>
        <w:rPr>
          <w:rFonts w:ascii="Arial" w:hAnsi="Arial" w:cs="Arial"/>
          <w:sz w:val="22"/>
          <w:szCs w:val="22"/>
          <w:lang w:val="es-ES_tradnl"/>
        </w:rPr>
        <w:t xml:space="preserve"> (Si</w:t>
      </w:r>
      <w:r w:rsidR="001D6F51" w:rsidRPr="001F2441">
        <w:rPr>
          <w:rFonts w:ascii="Arial" w:hAnsi="Arial" w:cs="Arial"/>
          <w:sz w:val="22"/>
          <w:szCs w:val="22"/>
          <w:lang w:val="es-ES_tradnl"/>
        </w:rPr>
        <w:t xml:space="preserve">stema </w:t>
      </w:r>
      <w:r>
        <w:rPr>
          <w:rFonts w:ascii="Arial" w:hAnsi="Arial" w:cs="Arial"/>
          <w:sz w:val="22"/>
          <w:szCs w:val="22"/>
          <w:lang w:val="es-ES_tradnl"/>
        </w:rPr>
        <w:t>E</w:t>
      </w:r>
      <w:r w:rsidR="001D6F51" w:rsidRPr="001F2441">
        <w:rPr>
          <w:rFonts w:ascii="Arial" w:hAnsi="Arial" w:cs="Arial"/>
          <w:sz w:val="22"/>
          <w:szCs w:val="22"/>
          <w:lang w:val="es-ES_tradnl"/>
        </w:rPr>
        <w:t xml:space="preserve">lectrónico para la </w:t>
      </w:r>
      <w:r>
        <w:rPr>
          <w:rFonts w:ascii="Arial" w:hAnsi="Arial" w:cs="Arial"/>
          <w:sz w:val="22"/>
          <w:szCs w:val="22"/>
          <w:lang w:val="es-ES_tradnl"/>
        </w:rPr>
        <w:t>C</w:t>
      </w:r>
      <w:r w:rsidR="001D6F51" w:rsidRPr="001F2441">
        <w:rPr>
          <w:rFonts w:ascii="Arial" w:hAnsi="Arial" w:cs="Arial"/>
          <w:sz w:val="22"/>
          <w:szCs w:val="22"/>
          <w:lang w:val="es-ES_tradnl"/>
        </w:rPr>
        <w:t>ontratación Pública</w:t>
      </w:r>
      <w:r>
        <w:rPr>
          <w:rFonts w:ascii="Arial" w:hAnsi="Arial" w:cs="Arial"/>
          <w:sz w:val="22"/>
          <w:szCs w:val="22"/>
          <w:lang w:val="es-ES_tradnl"/>
        </w:rPr>
        <w:t>)</w:t>
      </w:r>
      <w:r w:rsidR="001D6F51" w:rsidRPr="001F2441">
        <w:rPr>
          <w:rFonts w:ascii="Arial" w:hAnsi="Arial" w:cs="Arial"/>
          <w:sz w:val="22"/>
          <w:szCs w:val="22"/>
          <w:lang w:val="es-ES_tradnl"/>
        </w:rPr>
        <w:t xml:space="preserve">  </w:t>
      </w:r>
    </w:p>
    <w:p w:rsidR="001B1D5F" w:rsidRDefault="001B1D5F" w:rsidP="001D6F51">
      <w:pPr>
        <w:autoSpaceDE w:val="0"/>
        <w:autoSpaceDN w:val="0"/>
        <w:adjustRightInd w:val="0"/>
        <w:spacing w:line="0" w:lineRule="atLeast"/>
        <w:jc w:val="both"/>
        <w:rPr>
          <w:rFonts w:ascii="Arial" w:hAnsi="Arial" w:cs="Arial"/>
          <w:b/>
          <w:bCs/>
          <w:sz w:val="22"/>
          <w:szCs w:val="22"/>
        </w:rPr>
      </w:pPr>
    </w:p>
    <w:p w:rsidR="001D6F51" w:rsidRPr="005D6743" w:rsidRDefault="007641F1" w:rsidP="005D6743">
      <w:pPr>
        <w:pStyle w:val="Prrafodelista"/>
        <w:numPr>
          <w:ilvl w:val="0"/>
          <w:numId w:val="40"/>
        </w:numPr>
        <w:autoSpaceDE w:val="0"/>
        <w:autoSpaceDN w:val="0"/>
        <w:adjustRightInd w:val="0"/>
        <w:spacing w:line="0" w:lineRule="atLeast"/>
        <w:jc w:val="both"/>
        <w:rPr>
          <w:rFonts w:ascii="Arial" w:hAnsi="Arial" w:cs="Arial"/>
          <w:b/>
          <w:bCs/>
        </w:rPr>
      </w:pPr>
      <w:r w:rsidRPr="005D6743">
        <w:rPr>
          <w:rFonts w:ascii="Arial" w:hAnsi="Arial" w:cs="Arial"/>
          <w:b/>
          <w:bCs/>
        </w:rPr>
        <w:t>MEDIOS DE COMUNICACIÓN:</w:t>
      </w:r>
    </w:p>
    <w:p w:rsidR="00C63A1E" w:rsidRDefault="001D6F51" w:rsidP="001D6F51">
      <w:pPr>
        <w:autoSpaceDE w:val="0"/>
        <w:autoSpaceDN w:val="0"/>
        <w:adjustRightInd w:val="0"/>
        <w:spacing w:line="0" w:lineRule="atLeast"/>
        <w:jc w:val="both"/>
        <w:rPr>
          <w:rFonts w:ascii="Arial" w:hAnsi="Arial" w:cs="Arial"/>
          <w:sz w:val="22"/>
          <w:szCs w:val="22"/>
          <w:lang w:val="es-ES_tradnl"/>
        </w:rPr>
      </w:pPr>
      <w:r w:rsidRPr="001F2441">
        <w:rPr>
          <w:rFonts w:ascii="Arial" w:hAnsi="Arial" w:cs="Arial"/>
          <w:sz w:val="22"/>
          <w:szCs w:val="22"/>
        </w:rPr>
        <w:t>Aten</w:t>
      </w:r>
      <w:r>
        <w:rPr>
          <w:rFonts w:ascii="Arial" w:hAnsi="Arial" w:cs="Arial"/>
          <w:sz w:val="22"/>
          <w:szCs w:val="22"/>
        </w:rPr>
        <w:t>d</w:t>
      </w:r>
      <w:r w:rsidRPr="001F2441">
        <w:rPr>
          <w:rFonts w:ascii="Arial" w:hAnsi="Arial" w:cs="Arial"/>
          <w:sz w:val="22"/>
          <w:szCs w:val="22"/>
        </w:rPr>
        <w:t xml:space="preserve">iendo a que el presente proceso de contratación se está llevando a cabo por medio del </w:t>
      </w:r>
      <w:r w:rsidRPr="001F2441">
        <w:rPr>
          <w:rFonts w:ascii="Arial" w:hAnsi="Arial" w:cs="Arial"/>
          <w:sz w:val="22"/>
          <w:szCs w:val="22"/>
          <w:lang w:val="es-ES_tradnl"/>
        </w:rPr>
        <w:t xml:space="preserve">Sistema electrónico para la contratación Pública – </w:t>
      </w:r>
      <w:r w:rsidRPr="001B15A1">
        <w:rPr>
          <w:rFonts w:ascii="Arial" w:hAnsi="Arial" w:cs="Arial"/>
          <w:b/>
          <w:sz w:val="22"/>
          <w:szCs w:val="22"/>
          <w:lang w:val="es-ES_tradnl"/>
        </w:rPr>
        <w:t>SECOP II,</w:t>
      </w:r>
      <w:r w:rsidRPr="001F2441">
        <w:rPr>
          <w:rFonts w:ascii="Arial" w:hAnsi="Arial" w:cs="Arial"/>
          <w:sz w:val="22"/>
          <w:szCs w:val="22"/>
          <w:lang w:val="es-ES_tradnl"/>
        </w:rPr>
        <w:t xml:space="preserve"> que corresponde a una plataforma transaccional, </w:t>
      </w:r>
      <w:r w:rsidRPr="001B15A1">
        <w:rPr>
          <w:rFonts w:ascii="Arial" w:hAnsi="Arial" w:cs="Arial"/>
          <w:b/>
          <w:sz w:val="22"/>
          <w:szCs w:val="22"/>
          <w:u w:val="single"/>
          <w:lang w:val="es-ES_tradnl"/>
        </w:rPr>
        <w:t>solo se tendrá como medio de comunicación dicha plataforma</w:t>
      </w:r>
      <w:r w:rsidRPr="001F2441">
        <w:rPr>
          <w:rFonts w:ascii="Arial" w:hAnsi="Arial" w:cs="Arial"/>
          <w:sz w:val="22"/>
          <w:szCs w:val="22"/>
          <w:lang w:val="es-ES_tradnl"/>
        </w:rPr>
        <w:t xml:space="preserve">,  por lo tanto, la presentación de la oferta, presentación de observaciones, solicitud de aclaraciones y otros, </w:t>
      </w:r>
      <w:r w:rsidRPr="009A5EA0">
        <w:rPr>
          <w:rFonts w:ascii="Arial" w:hAnsi="Arial" w:cs="Arial"/>
          <w:b/>
          <w:sz w:val="22"/>
          <w:szCs w:val="22"/>
          <w:lang w:val="es-ES_tradnl"/>
        </w:rPr>
        <w:t>se hará únicamente por intermedio de las opciones de la plataforma</w:t>
      </w:r>
      <w:r w:rsidR="001B1D5F">
        <w:rPr>
          <w:rFonts w:ascii="Arial" w:hAnsi="Arial" w:cs="Arial"/>
          <w:b/>
          <w:sz w:val="22"/>
          <w:szCs w:val="22"/>
          <w:lang w:val="es-ES_tradnl"/>
        </w:rPr>
        <w:t>,</w:t>
      </w:r>
      <w:r w:rsidR="001B1D5F">
        <w:rPr>
          <w:rFonts w:ascii="Arial" w:hAnsi="Arial" w:cs="Arial"/>
          <w:sz w:val="22"/>
          <w:szCs w:val="22"/>
          <w:lang w:val="es-ES_tradnl"/>
        </w:rPr>
        <w:t xml:space="preserve"> p</w:t>
      </w:r>
      <w:r w:rsidRPr="001F2441">
        <w:rPr>
          <w:rFonts w:ascii="Arial" w:hAnsi="Arial" w:cs="Arial"/>
          <w:sz w:val="22"/>
          <w:szCs w:val="22"/>
          <w:lang w:val="es-ES_tradnl"/>
        </w:rPr>
        <w:t>or lo tanto, no se recibirá ninguna solicitud u oferta que no se encuentre canalizada por este medio.</w:t>
      </w:r>
    </w:p>
    <w:p w:rsidR="00C63A1E" w:rsidRDefault="00C63A1E" w:rsidP="001D6F51">
      <w:pPr>
        <w:autoSpaceDE w:val="0"/>
        <w:autoSpaceDN w:val="0"/>
        <w:adjustRightInd w:val="0"/>
        <w:spacing w:line="0" w:lineRule="atLeast"/>
        <w:jc w:val="both"/>
        <w:rPr>
          <w:rFonts w:ascii="Arial" w:hAnsi="Arial" w:cs="Arial"/>
          <w:sz w:val="22"/>
          <w:szCs w:val="22"/>
          <w:lang w:val="es-ES_tradnl"/>
        </w:rPr>
      </w:pPr>
    </w:p>
    <w:p w:rsidR="00557AFF" w:rsidRPr="00604310" w:rsidRDefault="00557AFF" w:rsidP="00E046ED">
      <w:pPr>
        <w:autoSpaceDE w:val="0"/>
        <w:autoSpaceDN w:val="0"/>
        <w:adjustRightInd w:val="0"/>
        <w:spacing w:line="0" w:lineRule="atLeast"/>
        <w:jc w:val="both"/>
        <w:rPr>
          <w:rFonts w:ascii="Arial" w:hAnsi="Arial" w:cs="Arial"/>
          <w:sz w:val="22"/>
          <w:szCs w:val="22"/>
          <w:lang w:val="es-ES_tradnl"/>
        </w:rPr>
      </w:pPr>
      <w:r w:rsidRPr="00604310">
        <w:rPr>
          <w:rFonts w:ascii="Arial" w:hAnsi="Arial" w:cs="Arial"/>
          <w:sz w:val="22"/>
          <w:szCs w:val="22"/>
          <w:lang w:val="es-ES_tradnl"/>
        </w:rPr>
        <w:t xml:space="preserve">En caso de indisponibilidad del SECOP II confirmada por Colombia Compra Eficiente mediante certificado, la </w:t>
      </w:r>
      <w:r w:rsidRPr="00604310">
        <w:rPr>
          <w:rFonts w:ascii="Arial" w:hAnsi="Arial" w:cs="Arial"/>
          <w:sz w:val="22"/>
          <w:szCs w:val="22"/>
        </w:rPr>
        <w:t xml:space="preserve">INTENDENCIA REGIONAL </w:t>
      </w:r>
      <w:r w:rsidRPr="00604310">
        <w:rPr>
          <w:rFonts w:ascii="Arial" w:hAnsi="Arial" w:cs="Arial"/>
          <w:bCs/>
          <w:sz w:val="22"/>
          <w:szCs w:val="22"/>
        </w:rPr>
        <w:t>DIMAR</w:t>
      </w:r>
      <w:r w:rsidRPr="00604310">
        <w:rPr>
          <w:rFonts w:ascii="Arial" w:hAnsi="Arial" w:cs="Arial"/>
          <w:b/>
          <w:bCs/>
          <w:sz w:val="22"/>
          <w:szCs w:val="22"/>
        </w:rPr>
        <w:t xml:space="preserve"> </w:t>
      </w:r>
      <w:r w:rsidRPr="00604310">
        <w:rPr>
          <w:rFonts w:ascii="Arial" w:hAnsi="Arial" w:cs="Arial"/>
          <w:sz w:val="22"/>
          <w:szCs w:val="22"/>
        </w:rPr>
        <w:t xml:space="preserve">No.3, </w:t>
      </w:r>
      <w:r w:rsidRPr="00604310">
        <w:rPr>
          <w:rFonts w:ascii="Arial" w:hAnsi="Arial" w:cs="Arial"/>
          <w:sz w:val="22"/>
          <w:szCs w:val="22"/>
          <w:lang w:val="es-ES_tradnl"/>
        </w:rPr>
        <w:t xml:space="preserve">recibirá las ofertas en </w:t>
      </w:r>
      <w:r w:rsidR="002107E3">
        <w:rPr>
          <w:rFonts w:ascii="Arial" w:hAnsi="Arial" w:cs="Arial"/>
          <w:sz w:val="22"/>
          <w:szCs w:val="22"/>
          <w:lang w:val="es-ES_tradnl"/>
        </w:rPr>
        <w:t>los</w:t>
      </w:r>
      <w:r w:rsidRPr="00604310">
        <w:rPr>
          <w:rFonts w:ascii="Arial" w:hAnsi="Arial" w:cs="Arial"/>
          <w:sz w:val="22"/>
          <w:szCs w:val="22"/>
          <w:lang w:val="es-ES_tradnl"/>
        </w:rPr>
        <w:t xml:space="preserve"> correo</w:t>
      </w:r>
      <w:r w:rsidR="002107E3">
        <w:rPr>
          <w:rFonts w:ascii="Arial" w:hAnsi="Arial" w:cs="Arial"/>
          <w:sz w:val="22"/>
          <w:szCs w:val="22"/>
          <w:lang w:val="es-ES_tradnl"/>
        </w:rPr>
        <w:t>s</w:t>
      </w:r>
      <w:r w:rsidRPr="00604310">
        <w:rPr>
          <w:rFonts w:ascii="Arial" w:hAnsi="Arial" w:cs="Arial"/>
          <w:sz w:val="22"/>
          <w:szCs w:val="22"/>
          <w:lang w:val="es-ES_tradnl"/>
        </w:rPr>
        <w:t xml:space="preserve"> electrónico</w:t>
      </w:r>
      <w:r w:rsidR="002107E3">
        <w:rPr>
          <w:rFonts w:ascii="Arial" w:hAnsi="Arial" w:cs="Arial"/>
          <w:sz w:val="22"/>
          <w:szCs w:val="22"/>
          <w:lang w:val="es-ES_tradnl"/>
        </w:rPr>
        <w:t>s</w:t>
      </w:r>
      <w:r w:rsidRPr="00604310">
        <w:rPr>
          <w:rFonts w:ascii="Arial" w:hAnsi="Arial" w:cs="Arial"/>
          <w:sz w:val="22"/>
          <w:szCs w:val="22"/>
          <w:lang w:val="es-ES_tradnl"/>
        </w:rPr>
        <w:t xml:space="preserve"> </w:t>
      </w:r>
      <w:hyperlink r:id="rId9" w:history="1">
        <w:r w:rsidRPr="00604310">
          <w:rPr>
            <w:rStyle w:val="Hipervnculo"/>
            <w:rFonts w:ascii="Arial" w:hAnsi="Arial" w:cs="Arial"/>
            <w:sz w:val="22"/>
            <w:szCs w:val="22"/>
            <w:lang w:val="es-ES_tradnl"/>
          </w:rPr>
          <w:t>contratosinred3@dimar.mil.co</w:t>
        </w:r>
      </w:hyperlink>
      <w:r w:rsidRPr="00604310">
        <w:rPr>
          <w:rStyle w:val="Hipervnculo"/>
          <w:rFonts w:ascii="Arial" w:hAnsi="Arial" w:cs="Arial"/>
          <w:sz w:val="22"/>
          <w:szCs w:val="22"/>
          <w:lang w:val="es-ES_tradnl"/>
        </w:rPr>
        <w:t>,</w:t>
      </w:r>
      <w:r w:rsidRPr="00604310">
        <w:rPr>
          <w:rFonts w:ascii="Arial" w:hAnsi="Arial" w:cs="Arial"/>
          <w:sz w:val="22"/>
          <w:szCs w:val="22"/>
          <w:lang w:val="es-ES_tradnl"/>
        </w:rPr>
        <w:t xml:space="preserve"> </w:t>
      </w:r>
      <w:hyperlink r:id="rId10" w:history="1">
        <w:r w:rsidR="002107E3" w:rsidRPr="0007248E">
          <w:rPr>
            <w:rStyle w:val="Hipervnculo"/>
            <w:rFonts w:ascii="Arial" w:hAnsi="Arial" w:cs="Arial"/>
            <w:sz w:val="22"/>
            <w:szCs w:val="22"/>
            <w:lang w:val="es-ES_tradnl"/>
          </w:rPr>
          <w:t>gvelasquezg@dimar.mil.co</w:t>
        </w:r>
      </w:hyperlink>
      <w:r w:rsidR="002107E3">
        <w:rPr>
          <w:rFonts w:ascii="Arial" w:hAnsi="Arial" w:cs="Arial"/>
          <w:sz w:val="22"/>
          <w:szCs w:val="22"/>
          <w:lang w:val="es-ES_tradnl"/>
        </w:rPr>
        <w:t xml:space="preserve"> </w:t>
      </w:r>
      <w:r w:rsidRPr="00604310">
        <w:rPr>
          <w:rFonts w:ascii="Arial" w:hAnsi="Arial" w:cs="Arial"/>
          <w:sz w:val="22"/>
          <w:szCs w:val="22"/>
          <w:lang w:val="es-ES_tradnl"/>
        </w:rPr>
        <w:t>dentro de las 48 horas siguientes al momento previsto para el cierre. Los proveedores deberán consultar la Guía de Indisponibilidad de Colombia Compra Eficiente y seguir las instrucciones para este tipo de casos.</w:t>
      </w:r>
    </w:p>
    <w:p w:rsidR="00557AFF" w:rsidRPr="00E046ED" w:rsidRDefault="00557AFF" w:rsidP="00E046ED">
      <w:pPr>
        <w:autoSpaceDE w:val="0"/>
        <w:autoSpaceDN w:val="0"/>
        <w:adjustRightInd w:val="0"/>
        <w:spacing w:line="0" w:lineRule="atLeast"/>
        <w:jc w:val="both"/>
        <w:rPr>
          <w:rFonts w:ascii="Arial" w:hAnsi="Arial" w:cs="Arial"/>
          <w:lang w:val="es-ES_tradnl"/>
        </w:rPr>
      </w:pPr>
    </w:p>
    <w:p w:rsidR="001D6F51" w:rsidRPr="00C63A1E" w:rsidRDefault="001D6F51" w:rsidP="00C63A1E">
      <w:pPr>
        <w:pStyle w:val="Prrafodelista"/>
        <w:numPr>
          <w:ilvl w:val="0"/>
          <w:numId w:val="40"/>
        </w:numPr>
        <w:autoSpaceDE w:val="0"/>
        <w:autoSpaceDN w:val="0"/>
        <w:adjustRightInd w:val="0"/>
        <w:spacing w:line="0" w:lineRule="atLeast"/>
        <w:jc w:val="both"/>
        <w:rPr>
          <w:rFonts w:cs="Arial"/>
        </w:rPr>
      </w:pPr>
      <w:r w:rsidRPr="005D6743">
        <w:rPr>
          <w:rFonts w:ascii="Arial" w:hAnsi="Arial" w:cs="Arial"/>
          <w:b/>
          <w:bCs/>
        </w:rPr>
        <w:t>REQUISITOS PARA PARTICIPAR - CALIDADES DEL OFEREN</w:t>
      </w:r>
      <w:r w:rsidR="00C63A1E">
        <w:rPr>
          <w:rFonts w:ascii="Arial" w:hAnsi="Arial" w:cs="Arial"/>
          <w:b/>
          <w:bCs/>
        </w:rPr>
        <w:t>TE</w:t>
      </w:r>
    </w:p>
    <w:p w:rsidR="001D6F51" w:rsidRPr="001F2441" w:rsidRDefault="001D6F51" w:rsidP="001D6F51">
      <w:pPr>
        <w:spacing w:line="0" w:lineRule="atLeast"/>
        <w:jc w:val="both"/>
        <w:rPr>
          <w:rFonts w:ascii="Arial" w:hAnsi="Arial" w:cs="Arial"/>
          <w:sz w:val="22"/>
          <w:szCs w:val="22"/>
          <w:lang w:val="es-ES_tradnl"/>
        </w:rPr>
      </w:pPr>
      <w:r w:rsidRPr="001F2441">
        <w:rPr>
          <w:rFonts w:ascii="Arial" w:hAnsi="Arial" w:cs="Arial"/>
          <w:sz w:val="22"/>
          <w:szCs w:val="22"/>
          <w:lang w:val="es-ES_tradnl"/>
        </w:rPr>
        <w:t>Podrán participar dentro del presente proceso de selección las personas legalmente capaces, conforme a la ley, como las siguientes:</w:t>
      </w:r>
    </w:p>
    <w:p w:rsidR="001D6F51" w:rsidRPr="001F2441" w:rsidRDefault="001D6F51" w:rsidP="001D6F51">
      <w:pPr>
        <w:spacing w:line="0" w:lineRule="atLeast"/>
        <w:jc w:val="both"/>
        <w:rPr>
          <w:rFonts w:ascii="Arial" w:hAnsi="Arial" w:cs="Arial"/>
          <w:sz w:val="22"/>
          <w:szCs w:val="22"/>
          <w:lang w:val="es-ES_tradnl"/>
        </w:rPr>
      </w:pPr>
    </w:p>
    <w:p w:rsidR="00D4742D" w:rsidRDefault="001D6F51" w:rsidP="001D6F51">
      <w:pPr>
        <w:pStyle w:val="Prrafodelista"/>
        <w:numPr>
          <w:ilvl w:val="0"/>
          <w:numId w:val="11"/>
        </w:numPr>
        <w:suppressAutoHyphens/>
        <w:spacing w:after="0" w:line="0" w:lineRule="atLeast"/>
        <w:contextualSpacing w:val="0"/>
        <w:jc w:val="both"/>
        <w:rPr>
          <w:rFonts w:ascii="Arial" w:hAnsi="Arial" w:cs="Arial"/>
          <w:lang w:val="es-ES_tradnl"/>
        </w:rPr>
      </w:pPr>
      <w:r w:rsidRPr="001F2441">
        <w:rPr>
          <w:rFonts w:ascii="Arial" w:hAnsi="Arial" w:cs="Arial"/>
          <w:lang w:val="es-ES_tradnl"/>
        </w:rPr>
        <w:t xml:space="preserve">Personas naturales </w:t>
      </w:r>
      <w:r w:rsidR="00027AE2">
        <w:rPr>
          <w:rFonts w:ascii="Arial" w:hAnsi="Arial" w:cs="Arial"/>
          <w:lang w:val="es-ES_tradnl"/>
        </w:rPr>
        <w:t>o jurídicas en calidad de proponentes individuales  o plurales (consorcios y uniones temporales)</w:t>
      </w:r>
      <w:r w:rsidR="00AB1F32">
        <w:rPr>
          <w:rFonts w:ascii="Arial" w:hAnsi="Arial" w:cs="Arial"/>
          <w:lang w:val="es-ES_tradnl"/>
        </w:rPr>
        <w:t>.</w:t>
      </w:r>
    </w:p>
    <w:p w:rsidR="00AB1F32" w:rsidRDefault="00AB1F32" w:rsidP="005D6743">
      <w:pPr>
        <w:pStyle w:val="Prrafodelista"/>
        <w:suppressAutoHyphens/>
        <w:spacing w:after="0" w:line="0" w:lineRule="atLeast"/>
        <w:contextualSpacing w:val="0"/>
        <w:jc w:val="both"/>
        <w:rPr>
          <w:rFonts w:ascii="Arial" w:hAnsi="Arial" w:cs="Arial"/>
          <w:lang w:val="es-ES_tradnl"/>
        </w:rPr>
      </w:pPr>
    </w:p>
    <w:p w:rsidR="002C61F4" w:rsidRPr="001D5A0D" w:rsidRDefault="00696AF0" w:rsidP="002C61F4">
      <w:pPr>
        <w:pStyle w:val="Prrafodelista"/>
        <w:numPr>
          <w:ilvl w:val="0"/>
          <w:numId w:val="11"/>
        </w:numPr>
        <w:shd w:val="clear" w:color="auto" w:fill="FFFFFF"/>
        <w:spacing w:before="100" w:beforeAutospacing="1" w:after="100" w:afterAutospacing="1"/>
        <w:jc w:val="both"/>
        <w:rPr>
          <w:rFonts w:ascii="Arial" w:hAnsi="Arial" w:cs="Arial"/>
          <w:color w:val="000000"/>
          <w:lang w:eastAsia="es-CO"/>
        </w:rPr>
      </w:pPr>
      <w:r w:rsidRPr="00697282">
        <w:rPr>
          <w:rFonts w:ascii="Arial" w:hAnsi="Arial" w:cs="Arial"/>
          <w:lang w:val="es-ES_tradnl"/>
        </w:rPr>
        <w:t xml:space="preserve">Los </w:t>
      </w:r>
      <w:r w:rsidR="002C61F4">
        <w:rPr>
          <w:rFonts w:ascii="Arial" w:hAnsi="Arial" w:cs="Arial"/>
          <w:lang w:val="es-ES_tradnl"/>
        </w:rPr>
        <w:t xml:space="preserve">proponentes indicaran </w:t>
      </w:r>
      <w:r w:rsidR="00697282" w:rsidRPr="005D6743">
        <w:rPr>
          <w:rFonts w:ascii="Arial" w:hAnsi="Arial" w:cs="Arial"/>
          <w:color w:val="000000"/>
          <w:lang w:eastAsia="es-CO"/>
        </w:rPr>
        <w:t xml:space="preserve">si su participación es a título de consorcio o unión temporal y, en este último caso, señalarán los términos y extensión de la participación en la propuesta y en </w:t>
      </w:r>
      <w:r w:rsidR="00697282" w:rsidRPr="005D6743">
        <w:rPr>
          <w:rFonts w:ascii="Arial" w:hAnsi="Arial" w:cs="Arial"/>
          <w:color w:val="000000"/>
          <w:lang w:eastAsia="es-CO"/>
        </w:rPr>
        <w:lastRenderedPageBreak/>
        <w:t>su ejecución, los cuales no podrán ser modificados sin el consentimiento previo de la entidad estatal contratante.</w:t>
      </w:r>
      <w:r w:rsidR="002C61F4" w:rsidRPr="005D6743">
        <w:rPr>
          <w:rFonts w:ascii="Arial" w:hAnsi="Arial" w:cs="Arial"/>
          <w:color w:val="000000"/>
          <w:lang w:eastAsia="es-CO"/>
        </w:rPr>
        <w:t xml:space="preserve"> </w:t>
      </w:r>
      <w:r w:rsidR="002C61F4" w:rsidRPr="001D5A0D">
        <w:rPr>
          <w:rFonts w:ascii="Arial" w:hAnsi="Arial" w:cs="Arial"/>
          <w:color w:val="000000"/>
          <w:lang w:eastAsia="es-CO"/>
        </w:rPr>
        <w:t>Deberán  anexar el respectivo documento de  acuerdo junto con su oferta.</w:t>
      </w:r>
    </w:p>
    <w:p w:rsidR="00AB1F32" w:rsidRPr="005D6743" w:rsidRDefault="00AB1F32" w:rsidP="005D6743">
      <w:pPr>
        <w:pStyle w:val="Prrafodelista"/>
        <w:rPr>
          <w:rFonts w:ascii="Arial" w:hAnsi="Arial" w:cs="Arial"/>
          <w:color w:val="000000"/>
          <w:lang w:eastAsia="es-CO"/>
        </w:rPr>
      </w:pPr>
    </w:p>
    <w:p w:rsidR="00697282" w:rsidRPr="001D5A0D" w:rsidRDefault="00697282" w:rsidP="005D6743">
      <w:pPr>
        <w:pStyle w:val="Prrafodelista"/>
        <w:numPr>
          <w:ilvl w:val="0"/>
          <w:numId w:val="11"/>
        </w:numPr>
        <w:shd w:val="clear" w:color="auto" w:fill="FFFFFF"/>
        <w:spacing w:before="100" w:beforeAutospacing="1" w:after="100" w:afterAutospacing="1"/>
        <w:jc w:val="both"/>
        <w:rPr>
          <w:rFonts w:ascii="Arial" w:hAnsi="Arial" w:cs="Arial"/>
          <w:color w:val="000000"/>
          <w:lang w:eastAsia="es-CO"/>
        </w:rPr>
      </w:pPr>
      <w:r w:rsidRPr="005D6743">
        <w:rPr>
          <w:rFonts w:ascii="Arial" w:hAnsi="Arial" w:cs="Arial"/>
          <w:color w:val="000000"/>
          <w:lang w:eastAsia="es-CO"/>
        </w:rPr>
        <w:t>Los miembros del consorcio y de la unión temporal deberán designar la persona que, para todos los efectos, representará al consorcio o unión temporal y señalarán las reglas básicas que regulen las relaciones e</w:t>
      </w:r>
      <w:r w:rsidR="002C61F4">
        <w:rPr>
          <w:rFonts w:ascii="Arial" w:hAnsi="Arial" w:cs="Arial"/>
          <w:color w:val="000000"/>
          <w:lang w:eastAsia="es-CO"/>
        </w:rPr>
        <w:t xml:space="preserve">ntre ellos y su responsabilidad, </w:t>
      </w:r>
      <w:r w:rsidR="002C61F4" w:rsidRPr="001D5A0D">
        <w:rPr>
          <w:rFonts w:ascii="Arial" w:hAnsi="Arial" w:cs="Arial"/>
          <w:color w:val="000000"/>
          <w:lang w:eastAsia="es-CO"/>
        </w:rPr>
        <w:t>para lo cual deberán anexar el respectivo documento de  acuerdo junto con su oferta.</w:t>
      </w:r>
    </w:p>
    <w:p w:rsidR="00696AF0" w:rsidRDefault="00696AF0" w:rsidP="005D6743">
      <w:pPr>
        <w:pStyle w:val="Prrafodelista"/>
        <w:suppressAutoHyphens/>
        <w:spacing w:after="0" w:line="0" w:lineRule="atLeast"/>
        <w:contextualSpacing w:val="0"/>
        <w:jc w:val="both"/>
        <w:rPr>
          <w:rFonts w:ascii="Arial" w:hAnsi="Arial" w:cs="Arial"/>
          <w:lang w:val="es-ES_tradnl"/>
        </w:rPr>
      </w:pPr>
    </w:p>
    <w:p w:rsidR="00AB1F32" w:rsidRPr="005D6743" w:rsidRDefault="00D4742D" w:rsidP="005D6743">
      <w:pPr>
        <w:pStyle w:val="Prrafodelista"/>
        <w:numPr>
          <w:ilvl w:val="0"/>
          <w:numId w:val="11"/>
        </w:numPr>
        <w:suppressAutoHyphens/>
        <w:spacing w:line="0" w:lineRule="atLeast"/>
        <w:jc w:val="both"/>
        <w:rPr>
          <w:rFonts w:ascii="Arial" w:hAnsi="Arial" w:cs="Arial"/>
          <w:lang w:val="es-ES_tradnl"/>
        </w:rPr>
      </w:pPr>
      <w:r w:rsidRPr="005D6743">
        <w:rPr>
          <w:rFonts w:ascii="Arial" w:hAnsi="Arial" w:cs="Arial"/>
          <w:color w:val="000000"/>
          <w:shd w:val="clear" w:color="auto" w:fill="FFFFFF"/>
        </w:rPr>
        <w:t>Las personas jurídicas nacionales y extranjeras deberán acreditar que su duración no será inferior a la del plazo del contrato y un año más</w:t>
      </w:r>
      <w:r w:rsidR="00AB1F32">
        <w:rPr>
          <w:rFonts w:ascii="Arial" w:hAnsi="Arial" w:cs="Arial"/>
          <w:b/>
          <w:bCs/>
          <w:color w:val="000000"/>
          <w:shd w:val="clear" w:color="auto" w:fill="FFFFFF"/>
        </w:rPr>
        <w:t xml:space="preserve">, </w:t>
      </w:r>
      <w:r w:rsidR="00AB1F32" w:rsidRPr="005D6743">
        <w:rPr>
          <w:rFonts w:ascii="Arial" w:hAnsi="Arial" w:cs="Arial"/>
          <w:bCs/>
          <w:color w:val="000000"/>
          <w:shd w:val="clear" w:color="auto" w:fill="FFFFFF"/>
        </w:rPr>
        <w:t>so pena de rechazo de su oferta.</w:t>
      </w:r>
    </w:p>
    <w:p w:rsidR="006669FD" w:rsidRPr="005D6743" w:rsidRDefault="006669FD" w:rsidP="005D6743">
      <w:pPr>
        <w:pStyle w:val="Prrafodelista"/>
        <w:rPr>
          <w:rFonts w:ascii="Arial" w:hAnsi="Arial" w:cs="Arial"/>
          <w:lang w:val="es-ES_tradnl"/>
        </w:rPr>
      </w:pPr>
    </w:p>
    <w:p w:rsidR="006669FD" w:rsidRDefault="006669FD" w:rsidP="006669FD">
      <w:pPr>
        <w:pStyle w:val="Prrafodelista"/>
        <w:suppressAutoHyphens/>
        <w:spacing w:after="0" w:line="0" w:lineRule="atLeast"/>
        <w:contextualSpacing w:val="0"/>
        <w:jc w:val="both"/>
        <w:rPr>
          <w:rFonts w:ascii="Arial" w:hAnsi="Arial" w:cs="Arial"/>
          <w:lang w:val="es-ES_tradnl"/>
        </w:rPr>
      </w:pPr>
    </w:p>
    <w:p w:rsidR="006669FD" w:rsidRPr="005179B9" w:rsidRDefault="006669FD" w:rsidP="006669FD">
      <w:pPr>
        <w:pStyle w:val="Prrafodelista"/>
        <w:numPr>
          <w:ilvl w:val="0"/>
          <w:numId w:val="11"/>
        </w:numPr>
        <w:suppressAutoHyphens/>
        <w:spacing w:line="0" w:lineRule="atLeast"/>
        <w:jc w:val="both"/>
        <w:rPr>
          <w:rFonts w:ascii="Arial" w:hAnsi="Arial" w:cs="Arial"/>
          <w:bCs/>
          <w:color w:val="000000"/>
          <w:shd w:val="clear" w:color="auto" w:fill="FFFFFF"/>
        </w:rPr>
      </w:pPr>
      <w:r w:rsidRPr="005179B9">
        <w:rPr>
          <w:rFonts w:ascii="Arial" w:hAnsi="Arial" w:cs="Arial"/>
          <w:bCs/>
          <w:color w:val="000000"/>
          <w:shd w:val="clear" w:color="auto" w:fill="FFFFFF"/>
        </w:rPr>
        <w:t xml:space="preserve">Las personas jurídicas extranjeras deberán  tener sucursal en Colombia, conforme a lo establecido en el artículo 469 y siguientes del Código de Comercio de Colombia. </w:t>
      </w:r>
    </w:p>
    <w:p w:rsidR="001D6F51" w:rsidRPr="001F2441" w:rsidRDefault="001D6F51" w:rsidP="001D6F51">
      <w:pPr>
        <w:autoSpaceDE w:val="0"/>
        <w:autoSpaceDN w:val="0"/>
        <w:adjustRightInd w:val="0"/>
        <w:spacing w:line="0" w:lineRule="atLeast"/>
        <w:jc w:val="both"/>
        <w:rPr>
          <w:rFonts w:ascii="Arial" w:hAnsi="Arial" w:cs="Arial"/>
          <w:b/>
          <w:bCs/>
          <w:sz w:val="22"/>
          <w:szCs w:val="22"/>
        </w:rPr>
      </w:pPr>
    </w:p>
    <w:p w:rsidR="001D6F51" w:rsidRPr="005D6743" w:rsidRDefault="001D6F51" w:rsidP="005D6743">
      <w:pPr>
        <w:pStyle w:val="Prrafodelista"/>
        <w:numPr>
          <w:ilvl w:val="0"/>
          <w:numId w:val="40"/>
        </w:numPr>
        <w:autoSpaceDE w:val="0"/>
        <w:autoSpaceDN w:val="0"/>
        <w:adjustRightInd w:val="0"/>
        <w:spacing w:line="0" w:lineRule="atLeast"/>
        <w:jc w:val="both"/>
        <w:rPr>
          <w:rFonts w:ascii="Arial" w:hAnsi="Arial" w:cs="Arial"/>
          <w:b/>
          <w:bCs/>
        </w:rPr>
      </w:pPr>
      <w:r w:rsidRPr="005D6743">
        <w:rPr>
          <w:rFonts w:ascii="Arial" w:hAnsi="Arial" w:cs="Arial"/>
          <w:b/>
          <w:bCs/>
        </w:rPr>
        <w:t>DILIGENCIA DEBIDA E INFORMACIÓN SOBRE EL CONTRATO.</w:t>
      </w:r>
    </w:p>
    <w:p w:rsidR="001D6F51" w:rsidRPr="001F2441" w:rsidRDefault="001D6F51" w:rsidP="001D6F51">
      <w:pPr>
        <w:autoSpaceDE w:val="0"/>
        <w:autoSpaceDN w:val="0"/>
        <w:adjustRightInd w:val="0"/>
        <w:spacing w:line="0" w:lineRule="atLeast"/>
        <w:jc w:val="both"/>
        <w:rPr>
          <w:rFonts w:ascii="Arial" w:hAnsi="Arial" w:cs="Arial"/>
          <w:sz w:val="22"/>
          <w:szCs w:val="22"/>
        </w:rPr>
      </w:pPr>
    </w:p>
    <w:p w:rsidR="001D6F51" w:rsidRPr="001F2441" w:rsidRDefault="001D6F51" w:rsidP="001D6F51">
      <w:pPr>
        <w:autoSpaceDE w:val="0"/>
        <w:autoSpaceDN w:val="0"/>
        <w:adjustRightInd w:val="0"/>
        <w:spacing w:line="0" w:lineRule="atLeast"/>
        <w:jc w:val="both"/>
        <w:rPr>
          <w:rFonts w:ascii="Arial" w:hAnsi="Arial" w:cs="Arial"/>
          <w:sz w:val="22"/>
          <w:szCs w:val="22"/>
        </w:rPr>
      </w:pPr>
      <w:r w:rsidRPr="001F2441">
        <w:rPr>
          <w:rFonts w:ascii="Arial" w:hAnsi="Arial" w:cs="Arial"/>
          <w:sz w:val="22"/>
          <w:szCs w:val="22"/>
        </w:rPr>
        <w:t>Será responsabilidad del oferente conocer todas y cada una de las implicaciones del ofrecimiento del objeto del presente proceso de selección, y realizar todas las evaluaciones que sean necesarias para presentar su oferta sobre la base de un examen cuidadoso de las características del negocio.</w:t>
      </w:r>
    </w:p>
    <w:p w:rsidR="001D6F51" w:rsidRPr="001F2441" w:rsidRDefault="001D6F51" w:rsidP="001D6F51">
      <w:pPr>
        <w:autoSpaceDE w:val="0"/>
        <w:autoSpaceDN w:val="0"/>
        <w:adjustRightInd w:val="0"/>
        <w:spacing w:line="0" w:lineRule="atLeast"/>
        <w:jc w:val="both"/>
        <w:rPr>
          <w:rFonts w:ascii="Arial" w:hAnsi="Arial" w:cs="Arial"/>
          <w:sz w:val="22"/>
          <w:szCs w:val="22"/>
        </w:rPr>
      </w:pPr>
    </w:p>
    <w:p w:rsidR="001D6F51" w:rsidRPr="001F2441" w:rsidRDefault="001D6F51" w:rsidP="001D6F51">
      <w:pPr>
        <w:autoSpaceDE w:val="0"/>
        <w:autoSpaceDN w:val="0"/>
        <w:adjustRightInd w:val="0"/>
        <w:spacing w:line="0" w:lineRule="atLeast"/>
        <w:jc w:val="both"/>
        <w:rPr>
          <w:rFonts w:ascii="Arial" w:hAnsi="Arial" w:cs="Arial"/>
          <w:sz w:val="22"/>
          <w:szCs w:val="22"/>
        </w:rPr>
      </w:pPr>
      <w:r w:rsidRPr="001F2441">
        <w:rPr>
          <w:rFonts w:ascii="Arial" w:hAnsi="Arial" w:cs="Arial"/>
          <w:sz w:val="22"/>
          <w:szCs w:val="22"/>
        </w:rPr>
        <w:t>Por la sola presentación de la oferta se considera que el oferente ha realizado el examen completo de todos los aspectos que inciden y determinan la presentación de la misma.</w:t>
      </w:r>
    </w:p>
    <w:p w:rsidR="001D6F51" w:rsidRPr="001F2441" w:rsidRDefault="001D6F51" w:rsidP="001D6F51">
      <w:pPr>
        <w:autoSpaceDE w:val="0"/>
        <w:autoSpaceDN w:val="0"/>
        <w:adjustRightInd w:val="0"/>
        <w:spacing w:line="0" w:lineRule="atLeast"/>
        <w:jc w:val="both"/>
        <w:rPr>
          <w:rFonts w:ascii="Arial" w:hAnsi="Arial" w:cs="Arial"/>
          <w:sz w:val="22"/>
          <w:szCs w:val="22"/>
        </w:rPr>
      </w:pPr>
    </w:p>
    <w:p w:rsidR="001D6F51" w:rsidRPr="001F2441" w:rsidRDefault="001D6F51" w:rsidP="001D6F51">
      <w:pPr>
        <w:autoSpaceDE w:val="0"/>
        <w:autoSpaceDN w:val="0"/>
        <w:adjustRightInd w:val="0"/>
        <w:spacing w:line="0" w:lineRule="atLeast"/>
        <w:jc w:val="both"/>
        <w:rPr>
          <w:rFonts w:ascii="Arial" w:hAnsi="Arial" w:cs="Arial"/>
          <w:sz w:val="22"/>
          <w:szCs w:val="22"/>
        </w:rPr>
      </w:pPr>
      <w:r w:rsidRPr="001F2441">
        <w:rPr>
          <w:rFonts w:ascii="Arial" w:hAnsi="Arial" w:cs="Arial"/>
          <w:sz w:val="22"/>
          <w:szCs w:val="22"/>
        </w:rPr>
        <w:t>La exactitud, confiabilidad o integridad de la información que tenga a bien consultar el oferente se encuentra bajo su propia responsabilidad, e igualmente la interpretación que haga de la información que obtenga durante el transcurso de cualquier audiencia, visita o reunión.</w:t>
      </w:r>
    </w:p>
    <w:p w:rsidR="001D6F51" w:rsidRPr="001F2441" w:rsidRDefault="001D6F51" w:rsidP="001D6F51">
      <w:pPr>
        <w:spacing w:line="0" w:lineRule="atLeast"/>
        <w:jc w:val="both"/>
        <w:rPr>
          <w:rFonts w:ascii="Arial" w:hAnsi="Arial" w:cs="Arial"/>
          <w:sz w:val="22"/>
          <w:szCs w:val="22"/>
        </w:rPr>
      </w:pPr>
    </w:p>
    <w:p w:rsidR="001D6F51" w:rsidRPr="001F2441" w:rsidRDefault="005C4BF2" w:rsidP="001D6F51">
      <w:pPr>
        <w:spacing w:line="0" w:lineRule="atLeast"/>
        <w:jc w:val="both"/>
        <w:rPr>
          <w:rFonts w:ascii="Arial" w:hAnsi="Arial" w:cs="Arial"/>
          <w:sz w:val="22"/>
          <w:szCs w:val="22"/>
        </w:rPr>
      </w:pPr>
      <w:r>
        <w:rPr>
          <w:rFonts w:ascii="Arial" w:hAnsi="Arial" w:cs="Arial"/>
          <w:sz w:val="22"/>
          <w:szCs w:val="22"/>
        </w:rPr>
        <w:t xml:space="preserve">LA INTENDENCIA REGIONAL </w:t>
      </w:r>
      <w:r w:rsidRPr="005179B9">
        <w:rPr>
          <w:rFonts w:ascii="Arial" w:hAnsi="Arial" w:cs="Arial"/>
          <w:bCs/>
          <w:sz w:val="22"/>
          <w:szCs w:val="22"/>
        </w:rPr>
        <w:t>DIMAR</w:t>
      </w:r>
      <w:r w:rsidRPr="001F2441">
        <w:rPr>
          <w:rFonts w:ascii="Arial" w:hAnsi="Arial" w:cs="Arial"/>
          <w:b/>
          <w:bCs/>
          <w:sz w:val="22"/>
          <w:szCs w:val="22"/>
        </w:rPr>
        <w:t xml:space="preserve"> </w:t>
      </w:r>
      <w:r>
        <w:rPr>
          <w:rFonts w:ascii="Arial" w:hAnsi="Arial" w:cs="Arial"/>
          <w:sz w:val="22"/>
          <w:szCs w:val="22"/>
        </w:rPr>
        <w:t>No.</w:t>
      </w:r>
      <w:r w:rsidR="00B74E04">
        <w:rPr>
          <w:rFonts w:ascii="Arial" w:hAnsi="Arial" w:cs="Arial"/>
          <w:sz w:val="22"/>
          <w:szCs w:val="22"/>
        </w:rPr>
        <w:t xml:space="preserve"> </w:t>
      </w:r>
      <w:r>
        <w:rPr>
          <w:rFonts w:ascii="Arial" w:hAnsi="Arial" w:cs="Arial"/>
          <w:sz w:val="22"/>
          <w:szCs w:val="22"/>
        </w:rPr>
        <w:t xml:space="preserve">3, </w:t>
      </w:r>
      <w:r w:rsidR="001D6F51" w:rsidRPr="001F2441">
        <w:rPr>
          <w:rFonts w:ascii="Arial" w:hAnsi="Arial" w:cs="Arial"/>
          <w:sz w:val="22"/>
          <w:szCs w:val="22"/>
        </w:rPr>
        <w:t>no entregará para los fines de presentación y preparación de las ofertas para el presente proceso, material, documentación o manuales de ninguna naturaleza asociados a las descripciones y especificaciones técnicas del objeto a contratar, excepto la información suministrada en la Invitación Pública. En consecuencia, es responsabilidad del proponente, al asumir los deberes de garantía asociados al objeto a contratar</w:t>
      </w:r>
      <w:r w:rsidR="001D6F51" w:rsidRPr="001F2441">
        <w:rPr>
          <w:rFonts w:ascii="Arial" w:hAnsi="Arial" w:cs="Arial"/>
          <w:b/>
          <w:sz w:val="22"/>
          <w:szCs w:val="22"/>
        </w:rPr>
        <w:t xml:space="preserve"> </w:t>
      </w:r>
      <w:r w:rsidR="001D6F51" w:rsidRPr="001F2441">
        <w:rPr>
          <w:rFonts w:ascii="Arial" w:hAnsi="Arial" w:cs="Arial"/>
          <w:sz w:val="22"/>
          <w:szCs w:val="22"/>
        </w:rPr>
        <w:t xml:space="preserve">que se solicitan a través de la presente contratación, conocer plenamente las condiciones técnicas de los mismos, sin perjuicio de la facultad que asiste a los interesados de solicitar por escrito información puntual que le permita precisar los aspectos que puedan incidir en la formulación de su propuesta. </w:t>
      </w:r>
    </w:p>
    <w:p w:rsidR="001D6F51" w:rsidRPr="001F2441" w:rsidRDefault="001D6F51" w:rsidP="001D6F51">
      <w:pPr>
        <w:spacing w:line="0" w:lineRule="atLeast"/>
        <w:jc w:val="both"/>
        <w:rPr>
          <w:rFonts w:ascii="Arial" w:hAnsi="Arial" w:cs="Arial"/>
          <w:sz w:val="22"/>
          <w:szCs w:val="22"/>
        </w:rPr>
      </w:pPr>
    </w:p>
    <w:p w:rsidR="001D6F51" w:rsidRPr="001F2441" w:rsidRDefault="001D6F51" w:rsidP="001D6F51">
      <w:pPr>
        <w:spacing w:line="0" w:lineRule="atLeast"/>
        <w:jc w:val="both"/>
        <w:rPr>
          <w:rFonts w:ascii="Arial" w:hAnsi="Arial" w:cs="Arial"/>
          <w:sz w:val="22"/>
          <w:szCs w:val="22"/>
        </w:rPr>
      </w:pPr>
      <w:r w:rsidRPr="001F2441">
        <w:rPr>
          <w:rFonts w:ascii="Arial" w:hAnsi="Arial" w:cs="Arial"/>
          <w:sz w:val="22"/>
          <w:szCs w:val="22"/>
        </w:rPr>
        <w:t xml:space="preserve">La circunstancia de que el oferente no haya obtenido toda la información que pueda influir en la determinación de su oferta, no lo eximirá de la obligación de asumir las responsabilidades que le correspondan, ni le dará derecho a reclamaciones, reembolsos, ajustes de ninguna naturaleza o reconocimientos adicionales por parte del contratante, en el caso de que cualquiera de dichas omisiones deriven en posteriores sobrecostos para el contratista. </w:t>
      </w:r>
    </w:p>
    <w:p w:rsidR="001D6F51" w:rsidRPr="001F2441" w:rsidRDefault="001D6F51" w:rsidP="001D6F51">
      <w:pPr>
        <w:spacing w:line="0" w:lineRule="atLeast"/>
        <w:jc w:val="both"/>
        <w:rPr>
          <w:rFonts w:ascii="Arial" w:hAnsi="Arial" w:cs="Arial"/>
          <w:sz w:val="22"/>
          <w:szCs w:val="22"/>
        </w:rPr>
      </w:pPr>
    </w:p>
    <w:p w:rsidR="001D6F51" w:rsidRPr="001F2441" w:rsidRDefault="001D6F51" w:rsidP="001D6F51">
      <w:pPr>
        <w:spacing w:line="0" w:lineRule="atLeast"/>
        <w:jc w:val="both"/>
        <w:rPr>
          <w:rFonts w:ascii="Arial" w:hAnsi="Arial" w:cs="Arial"/>
          <w:sz w:val="22"/>
          <w:szCs w:val="22"/>
        </w:rPr>
      </w:pPr>
      <w:r w:rsidRPr="001F2441">
        <w:rPr>
          <w:rFonts w:ascii="Arial" w:hAnsi="Arial" w:cs="Arial"/>
          <w:sz w:val="22"/>
          <w:szCs w:val="22"/>
        </w:rPr>
        <w:t>Como consecuencia de lo anterior, el oferente, al elaborar su propuesta, deberá tener en cuenta que el cálculo de los costos y gastos, cualesquiera que ellos sean</w:t>
      </w:r>
      <w:r w:rsidR="00906D9D">
        <w:rPr>
          <w:rFonts w:ascii="Arial" w:hAnsi="Arial" w:cs="Arial"/>
          <w:sz w:val="22"/>
          <w:szCs w:val="22"/>
        </w:rPr>
        <w:t xml:space="preserve"> (incluido costos de transportes y traslados de personal y material)</w:t>
      </w:r>
      <w:r w:rsidRPr="001F2441">
        <w:rPr>
          <w:rFonts w:ascii="Arial" w:hAnsi="Arial" w:cs="Arial"/>
          <w:sz w:val="22"/>
          <w:szCs w:val="22"/>
        </w:rPr>
        <w:t xml:space="preserve">, se deberán basar estrictamente en sus propios estudios técnicos y en sus propias estimaciones. </w:t>
      </w:r>
    </w:p>
    <w:p w:rsidR="001D6F51" w:rsidRPr="001F2441" w:rsidRDefault="001D6F51" w:rsidP="001D6F51">
      <w:pPr>
        <w:spacing w:line="0" w:lineRule="atLeast"/>
        <w:jc w:val="both"/>
        <w:rPr>
          <w:rFonts w:ascii="Arial" w:hAnsi="Arial" w:cs="Arial"/>
          <w:sz w:val="22"/>
          <w:szCs w:val="22"/>
        </w:rPr>
      </w:pPr>
    </w:p>
    <w:p w:rsidR="001D6F51" w:rsidRPr="001F2441" w:rsidRDefault="001D6F51" w:rsidP="001D6F51">
      <w:pPr>
        <w:spacing w:line="0" w:lineRule="atLeast"/>
        <w:jc w:val="both"/>
        <w:rPr>
          <w:rFonts w:ascii="Arial" w:hAnsi="Arial" w:cs="Arial"/>
          <w:sz w:val="22"/>
          <w:szCs w:val="22"/>
        </w:rPr>
      </w:pPr>
      <w:r w:rsidRPr="001F2441">
        <w:rPr>
          <w:rFonts w:ascii="Arial" w:hAnsi="Arial" w:cs="Arial"/>
          <w:sz w:val="22"/>
          <w:szCs w:val="22"/>
        </w:rPr>
        <w:t xml:space="preserve">Cada proponente debe sufragar todos los costos, tanto directos como indirectos, relacionados con la preparación y presentación de su oferta, por lo cual </w:t>
      </w:r>
      <w:r w:rsidR="005C4BF2">
        <w:rPr>
          <w:rFonts w:ascii="Arial" w:hAnsi="Arial" w:cs="Arial"/>
          <w:sz w:val="22"/>
          <w:szCs w:val="22"/>
        </w:rPr>
        <w:t xml:space="preserve">LA INTENDENCIA REGIONAL </w:t>
      </w:r>
      <w:r w:rsidR="005C4BF2" w:rsidRPr="005179B9">
        <w:rPr>
          <w:rFonts w:ascii="Arial" w:hAnsi="Arial" w:cs="Arial"/>
          <w:bCs/>
          <w:sz w:val="22"/>
          <w:szCs w:val="22"/>
        </w:rPr>
        <w:t>DIMAR</w:t>
      </w:r>
      <w:r w:rsidR="005C4BF2" w:rsidRPr="001F2441">
        <w:rPr>
          <w:rFonts w:ascii="Arial" w:hAnsi="Arial" w:cs="Arial"/>
          <w:b/>
          <w:bCs/>
          <w:sz w:val="22"/>
          <w:szCs w:val="22"/>
        </w:rPr>
        <w:t xml:space="preserve"> </w:t>
      </w:r>
      <w:r w:rsidR="005C4BF2">
        <w:rPr>
          <w:rFonts w:ascii="Arial" w:hAnsi="Arial" w:cs="Arial"/>
          <w:sz w:val="22"/>
          <w:szCs w:val="22"/>
        </w:rPr>
        <w:t xml:space="preserve">No.3, </w:t>
      </w:r>
      <w:r w:rsidRPr="001F2441">
        <w:rPr>
          <w:rFonts w:ascii="Arial" w:hAnsi="Arial" w:cs="Arial"/>
          <w:sz w:val="22"/>
          <w:szCs w:val="22"/>
        </w:rPr>
        <w:t xml:space="preserve"> no será responsable en ningún caso de dichos costos, cualquiera que sea el resultado del proceso de selección y contratación. </w:t>
      </w:r>
    </w:p>
    <w:p w:rsidR="001D6F51" w:rsidRPr="001F2441" w:rsidRDefault="001D6F51" w:rsidP="001D6F51">
      <w:pPr>
        <w:spacing w:line="0" w:lineRule="atLeast"/>
        <w:jc w:val="both"/>
        <w:rPr>
          <w:rFonts w:ascii="Arial" w:hAnsi="Arial" w:cs="Arial"/>
          <w:sz w:val="22"/>
          <w:szCs w:val="22"/>
        </w:rPr>
      </w:pPr>
    </w:p>
    <w:p w:rsidR="001D6F51" w:rsidRPr="001F2441" w:rsidRDefault="001D6F51" w:rsidP="001D6F51">
      <w:pPr>
        <w:spacing w:line="0" w:lineRule="atLeast"/>
        <w:jc w:val="both"/>
        <w:rPr>
          <w:rFonts w:ascii="Arial" w:hAnsi="Arial" w:cs="Arial"/>
          <w:sz w:val="22"/>
          <w:szCs w:val="22"/>
        </w:rPr>
      </w:pPr>
      <w:r w:rsidRPr="001F2441">
        <w:rPr>
          <w:rFonts w:ascii="Arial" w:hAnsi="Arial" w:cs="Arial"/>
          <w:sz w:val="22"/>
          <w:szCs w:val="22"/>
        </w:rPr>
        <w:t>Los oferentes tienen la responsabilidad de determinar, evaluar y asumir los impuestos, tasas y contribuciones, así como los demás costos tributarios y de cualquier otra naturaleza que conlleve la celebración del contrato, según la asignación de costos prevista en la presente Invitación Pública.</w:t>
      </w:r>
    </w:p>
    <w:p w:rsidR="001D6F51" w:rsidRPr="001F2441" w:rsidRDefault="001D6F51" w:rsidP="001D6F51">
      <w:pPr>
        <w:spacing w:line="0" w:lineRule="atLeast"/>
        <w:jc w:val="both"/>
        <w:rPr>
          <w:rFonts w:ascii="Arial" w:hAnsi="Arial" w:cs="Arial"/>
          <w:sz w:val="22"/>
          <w:szCs w:val="22"/>
        </w:rPr>
      </w:pPr>
    </w:p>
    <w:p w:rsidR="001D6F51" w:rsidRPr="00E046ED" w:rsidRDefault="00A4273F" w:rsidP="001D6F51">
      <w:pPr>
        <w:pStyle w:val="Prrafodelista"/>
        <w:numPr>
          <w:ilvl w:val="0"/>
          <w:numId w:val="40"/>
        </w:numPr>
        <w:autoSpaceDE w:val="0"/>
        <w:autoSpaceDN w:val="0"/>
        <w:spacing w:line="0" w:lineRule="atLeast"/>
        <w:jc w:val="both"/>
        <w:rPr>
          <w:rFonts w:ascii="Arial" w:hAnsi="Arial" w:cs="Arial"/>
        </w:rPr>
      </w:pPr>
      <w:r w:rsidRPr="00E046ED">
        <w:rPr>
          <w:rFonts w:ascii="Arial" w:hAnsi="Arial" w:cs="Arial"/>
          <w:b/>
          <w:bCs/>
        </w:rPr>
        <w:t>MULTAS Y CLASULA PENAL</w:t>
      </w:r>
      <w:r w:rsidR="001D6F51" w:rsidRPr="00E046ED">
        <w:rPr>
          <w:rFonts w:ascii="Arial" w:hAnsi="Arial" w:cs="Arial"/>
        </w:rPr>
        <w:t xml:space="preserve">. </w:t>
      </w:r>
    </w:p>
    <w:p w:rsidR="001D6F51" w:rsidRDefault="001D6F51" w:rsidP="001D6F51">
      <w:pPr>
        <w:autoSpaceDE w:val="0"/>
        <w:autoSpaceDN w:val="0"/>
        <w:spacing w:line="0" w:lineRule="atLeast"/>
        <w:jc w:val="both"/>
        <w:rPr>
          <w:rFonts w:ascii="Arial" w:hAnsi="Arial" w:cs="Arial"/>
          <w:sz w:val="22"/>
          <w:szCs w:val="22"/>
        </w:rPr>
      </w:pPr>
      <w:r w:rsidRPr="001F2441">
        <w:rPr>
          <w:rFonts w:ascii="Arial" w:hAnsi="Arial" w:cs="Arial"/>
          <w:sz w:val="22"/>
          <w:szCs w:val="22"/>
        </w:rPr>
        <w:t xml:space="preserve">De acuerdo al principio de autonomía de la voluntad, </w:t>
      </w:r>
      <w:r w:rsidR="007E7C95" w:rsidRPr="005179B9">
        <w:rPr>
          <w:rFonts w:ascii="Arial" w:hAnsi="Arial" w:cs="Arial"/>
          <w:color w:val="000000"/>
          <w:sz w:val="22"/>
          <w:szCs w:val="22"/>
          <w:shd w:val="clear" w:color="auto" w:fill="FFFFFF"/>
        </w:rPr>
        <w:t xml:space="preserve">el proponente </w:t>
      </w:r>
      <w:r w:rsidR="007E7C95">
        <w:rPr>
          <w:rFonts w:ascii="Arial" w:hAnsi="Arial" w:cs="Arial"/>
          <w:color w:val="000000"/>
          <w:sz w:val="22"/>
          <w:szCs w:val="22"/>
          <w:shd w:val="clear" w:color="auto" w:fill="FFFFFF"/>
        </w:rPr>
        <w:t>al presentar su oferta acepta y</w:t>
      </w:r>
      <w:r w:rsidR="007E7C95" w:rsidRPr="005179B9">
        <w:rPr>
          <w:rFonts w:ascii="Arial" w:hAnsi="Arial" w:cs="Arial"/>
          <w:color w:val="000000"/>
          <w:sz w:val="22"/>
          <w:szCs w:val="22"/>
          <w:shd w:val="clear" w:color="auto" w:fill="FFFFFF"/>
        </w:rPr>
        <w:t xml:space="preserve"> por lo tanto queda</w:t>
      </w:r>
      <w:r w:rsidR="007E7C95">
        <w:rPr>
          <w:rFonts w:ascii="Arial" w:hAnsi="Arial" w:cs="Arial"/>
          <w:color w:val="000000"/>
          <w:sz w:val="22"/>
          <w:szCs w:val="22"/>
          <w:shd w:val="clear" w:color="auto" w:fill="FFFFFF"/>
        </w:rPr>
        <w:t xml:space="preserve"> pactado</w:t>
      </w:r>
      <w:r w:rsidR="007E7C95" w:rsidRPr="005179B9">
        <w:rPr>
          <w:rFonts w:ascii="Arial" w:hAnsi="Arial" w:cs="Arial"/>
          <w:color w:val="000000"/>
          <w:sz w:val="22"/>
          <w:szCs w:val="22"/>
          <w:shd w:val="clear" w:color="auto" w:fill="FFFFFF"/>
        </w:rPr>
        <w:t xml:space="preserve"> </w:t>
      </w:r>
      <w:r w:rsidR="007E7C95">
        <w:rPr>
          <w:rFonts w:ascii="Arial" w:hAnsi="Arial" w:cs="Arial"/>
          <w:color w:val="000000"/>
          <w:sz w:val="22"/>
          <w:szCs w:val="22"/>
          <w:shd w:val="clear" w:color="auto" w:fill="FFFFFF"/>
        </w:rPr>
        <w:t xml:space="preserve">en el contrato a celebrar </w:t>
      </w:r>
      <w:r w:rsidRPr="001F2441">
        <w:rPr>
          <w:rFonts w:ascii="Arial" w:hAnsi="Arial" w:cs="Arial"/>
          <w:sz w:val="22"/>
          <w:szCs w:val="22"/>
        </w:rPr>
        <w:t xml:space="preserve">que en caso de  mora o incumplimiento parcial o total de alguna de la obligaciones derivadas del </w:t>
      </w:r>
      <w:r w:rsidR="00282FE8">
        <w:rPr>
          <w:rFonts w:ascii="Arial" w:hAnsi="Arial" w:cs="Arial"/>
          <w:sz w:val="22"/>
          <w:szCs w:val="22"/>
        </w:rPr>
        <w:t>contrato a celebrar como producto del presente proceso de selección</w:t>
      </w:r>
      <w:r w:rsidRPr="001F2441">
        <w:rPr>
          <w:rFonts w:ascii="Arial" w:hAnsi="Arial" w:cs="Arial"/>
          <w:sz w:val="22"/>
          <w:szCs w:val="22"/>
        </w:rPr>
        <w:t xml:space="preserve">, por  causas imputables al futuro </w:t>
      </w:r>
      <w:r w:rsidRPr="005D6743">
        <w:rPr>
          <w:rFonts w:ascii="Arial" w:hAnsi="Arial" w:cs="Arial"/>
          <w:bCs/>
          <w:sz w:val="22"/>
          <w:szCs w:val="22"/>
        </w:rPr>
        <w:t>CONTRATISTA</w:t>
      </w:r>
      <w:r w:rsidRPr="001F2441">
        <w:rPr>
          <w:rFonts w:ascii="Arial" w:hAnsi="Arial" w:cs="Arial"/>
          <w:b/>
          <w:bCs/>
          <w:sz w:val="22"/>
          <w:szCs w:val="22"/>
        </w:rPr>
        <w:t>,</w:t>
      </w:r>
      <w:r w:rsidRPr="001F2441">
        <w:rPr>
          <w:rFonts w:ascii="Arial" w:hAnsi="Arial" w:cs="Arial"/>
          <w:sz w:val="22"/>
          <w:szCs w:val="22"/>
        </w:rPr>
        <w:t xml:space="preserve"> salvo circunstancias de fuerza mayor o caso fortuito conforme a las definiciones del artículo 1º de la Ley 95 de 1890, </w:t>
      </w:r>
      <w:r w:rsidR="00282FE8">
        <w:rPr>
          <w:rFonts w:ascii="Arial" w:hAnsi="Arial" w:cs="Arial"/>
          <w:sz w:val="22"/>
          <w:szCs w:val="22"/>
        </w:rPr>
        <w:t xml:space="preserve">LA INTENDENCIA REGIONAL </w:t>
      </w:r>
      <w:r w:rsidRPr="005D6743">
        <w:rPr>
          <w:rFonts w:ascii="Arial" w:hAnsi="Arial" w:cs="Arial"/>
          <w:bCs/>
          <w:sz w:val="22"/>
          <w:szCs w:val="22"/>
        </w:rPr>
        <w:t>DIMAR</w:t>
      </w:r>
      <w:r w:rsidRPr="001F2441">
        <w:rPr>
          <w:rFonts w:ascii="Arial" w:hAnsi="Arial" w:cs="Arial"/>
          <w:b/>
          <w:bCs/>
          <w:sz w:val="22"/>
          <w:szCs w:val="22"/>
        </w:rPr>
        <w:t xml:space="preserve"> </w:t>
      </w:r>
      <w:r w:rsidR="00282FE8">
        <w:rPr>
          <w:rFonts w:ascii="Arial" w:hAnsi="Arial" w:cs="Arial"/>
          <w:sz w:val="22"/>
          <w:szCs w:val="22"/>
        </w:rPr>
        <w:t xml:space="preserve">No.3, </w:t>
      </w:r>
      <w:r w:rsidRPr="001F2441">
        <w:rPr>
          <w:rFonts w:ascii="Arial" w:hAnsi="Arial" w:cs="Arial"/>
          <w:sz w:val="22"/>
          <w:szCs w:val="22"/>
        </w:rPr>
        <w:t xml:space="preserve">podrá imponer al futuro </w:t>
      </w:r>
      <w:r w:rsidRPr="005D6743">
        <w:rPr>
          <w:rFonts w:ascii="Arial" w:hAnsi="Arial" w:cs="Arial"/>
          <w:bCs/>
          <w:sz w:val="22"/>
          <w:szCs w:val="22"/>
        </w:rPr>
        <w:t>CONTRATISTA</w:t>
      </w:r>
      <w:r w:rsidRPr="001F2441">
        <w:rPr>
          <w:rFonts w:ascii="Arial" w:hAnsi="Arial" w:cs="Arial"/>
          <w:sz w:val="22"/>
          <w:szCs w:val="22"/>
        </w:rPr>
        <w:t xml:space="preserve">  las</w:t>
      </w:r>
      <w:r w:rsidR="00282FE8">
        <w:rPr>
          <w:rFonts w:ascii="Arial" w:hAnsi="Arial" w:cs="Arial"/>
          <w:sz w:val="22"/>
          <w:szCs w:val="22"/>
        </w:rPr>
        <w:t xml:space="preserve"> siguientes </w:t>
      </w:r>
      <w:r w:rsidRPr="001F2441">
        <w:rPr>
          <w:rFonts w:ascii="Arial" w:hAnsi="Arial" w:cs="Arial"/>
          <w:sz w:val="22"/>
          <w:szCs w:val="22"/>
        </w:rPr>
        <w:t xml:space="preserve"> sanciones</w:t>
      </w:r>
      <w:r w:rsidR="007E7C95">
        <w:rPr>
          <w:rFonts w:ascii="Arial" w:hAnsi="Arial" w:cs="Arial"/>
          <w:sz w:val="22"/>
          <w:szCs w:val="22"/>
        </w:rPr>
        <w:t>:</w:t>
      </w:r>
    </w:p>
    <w:p w:rsidR="00282FE8" w:rsidRDefault="00282FE8" w:rsidP="001D6F51">
      <w:pPr>
        <w:autoSpaceDE w:val="0"/>
        <w:autoSpaceDN w:val="0"/>
        <w:spacing w:line="0" w:lineRule="atLeast"/>
        <w:jc w:val="both"/>
        <w:rPr>
          <w:rFonts w:ascii="Arial" w:hAnsi="Arial" w:cs="Arial"/>
          <w:sz w:val="22"/>
          <w:szCs w:val="22"/>
        </w:rPr>
      </w:pPr>
    </w:p>
    <w:p w:rsidR="00282FE8" w:rsidRDefault="00282FE8" w:rsidP="00282FE8">
      <w:pPr>
        <w:numPr>
          <w:ilvl w:val="1"/>
          <w:numId w:val="39"/>
        </w:numPr>
        <w:autoSpaceDE w:val="0"/>
        <w:autoSpaceDN w:val="0"/>
        <w:adjustRightInd w:val="0"/>
        <w:spacing w:line="0" w:lineRule="atLeast"/>
        <w:ind w:left="426" w:hanging="426"/>
        <w:jc w:val="both"/>
        <w:rPr>
          <w:rFonts w:ascii="Arial" w:hAnsi="Arial" w:cs="Arial"/>
          <w:sz w:val="22"/>
          <w:szCs w:val="22"/>
          <w:lang w:val="es-CO" w:eastAsia="es-CO"/>
        </w:rPr>
      </w:pPr>
      <w:r>
        <w:rPr>
          <w:rFonts w:ascii="Arial" w:hAnsi="Arial" w:cs="Arial"/>
          <w:b/>
          <w:bCs/>
          <w:sz w:val="22"/>
          <w:szCs w:val="22"/>
          <w:u w:val="single"/>
          <w:lang w:val="es-CO" w:eastAsia="es-CO"/>
        </w:rPr>
        <w:t>MULTAS POR MORA O INCUMPLIMIENTO PARCIAL</w:t>
      </w:r>
      <w:r>
        <w:rPr>
          <w:rFonts w:ascii="Arial" w:hAnsi="Arial" w:cs="Arial"/>
          <w:bCs/>
          <w:i/>
          <w:sz w:val="22"/>
          <w:szCs w:val="22"/>
          <w:u w:val="single"/>
          <w:lang w:val="es-CO" w:eastAsia="es-CO"/>
        </w:rPr>
        <w:t>:</w:t>
      </w:r>
      <w:r>
        <w:rPr>
          <w:rFonts w:ascii="Arial" w:hAnsi="Arial" w:cs="Arial"/>
          <w:sz w:val="22"/>
          <w:szCs w:val="22"/>
          <w:lang w:val="es-CO" w:eastAsia="es-CO"/>
        </w:rPr>
        <w:t xml:space="preserve"> En caso de mora o incumplimiento parcial de alguna de la obligaciones derivadas del presente contrato por  causas imputables al </w:t>
      </w:r>
      <w:r>
        <w:rPr>
          <w:rFonts w:ascii="Arial" w:hAnsi="Arial" w:cs="Arial"/>
          <w:bCs/>
          <w:sz w:val="22"/>
          <w:szCs w:val="22"/>
          <w:lang w:val="es-CO" w:eastAsia="es-CO"/>
        </w:rPr>
        <w:t>CONTRATISTA</w:t>
      </w:r>
      <w:r>
        <w:rPr>
          <w:rFonts w:ascii="Arial" w:hAnsi="Arial" w:cs="Arial"/>
          <w:b/>
          <w:bCs/>
          <w:sz w:val="22"/>
          <w:szCs w:val="22"/>
          <w:lang w:val="es-CO" w:eastAsia="es-CO"/>
        </w:rPr>
        <w:t>,</w:t>
      </w:r>
      <w:r>
        <w:rPr>
          <w:rFonts w:ascii="Arial" w:hAnsi="Arial" w:cs="Arial"/>
          <w:sz w:val="22"/>
          <w:szCs w:val="22"/>
          <w:lang w:val="es-CO" w:eastAsia="es-CO"/>
        </w:rPr>
        <w:t xml:space="preserve"> salvo circunstancias de fuerza mayor o caso fortuito conforme a las definiciones del artículo 1º de la Ley 95 de 1890, GINRED3 podrá imponer al </w:t>
      </w:r>
      <w:r>
        <w:rPr>
          <w:rFonts w:ascii="Arial" w:hAnsi="Arial" w:cs="Arial"/>
          <w:bCs/>
          <w:sz w:val="22"/>
          <w:szCs w:val="22"/>
          <w:lang w:val="es-CO" w:eastAsia="es-CO"/>
        </w:rPr>
        <w:t>CONTRATISTA</w:t>
      </w:r>
      <w:r>
        <w:rPr>
          <w:rFonts w:ascii="Arial" w:hAnsi="Arial" w:cs="Arial"/>
          <w:sz w:val="22"/>
          <w:szCs w:val="22"/>
          <w:lang w:val="es-CO" w:eastAsia="es-CO"/>
        </w:rPr>
        <w:t xml:space="preserve"> multas, cuyo valor se liquidará con base en un cero punto cinco por ciento (0.5%) del valor del Contrato por cada día de retardo y </w:t>
      </w:r>
      <w:r>
        <w:rPr>
          <w:rFonts w:ascii="Arial" w:hAnsi="Arial" w:cs="Arial"/>
          <w:bCs/>
          <w:sz w:val="22"/>
          <w:szCs w:val="22"/>
          <w:lang w:val="es-CO" w:eastAsia="es-CO"/>
        </w:rPr>
        <w:t>hasta por quince (15) días calendario.</w:t>
      </w:r>
      <w:r>
        <w:rPr>
          <w:rFonts w:ascii="Arial" w:hAnsi="Arial" w:cs="Arial"/>
          <w:sz w:val="22"/>
          <w:szCs w:val="22"/>
          <w:lang w:val="es-CO" w:eastAsia="es-CO"/>
        </w:rPr>
        <w:t xml:space="preserve"> </w:t>
      </w:r>
    </w:p>
    <w:p w:rsidR="00282FE8" w:rsidRDefault="00282FE8" w:rsidP="00282FE8">
      <w:pPr>
        <w:autoSpaceDE w:val="0"/>
        <w:autoSpaceDN w:val="0"/>
        <w:adjustRightInd w:val="0"/>
        <w:spacing w:line="0" w:lineRule="atLeast"/>
        <w:ind w:left="720" w:hanging="357"/>
        <w:jc w:val="both"/>
        <w:rPr>
          <w:rFonts w:ascii="Arial" w:hAnsi="Arial" w:cs="Arial"/>
          <w:sz w:val="22"/>
          <w:szCs w:val="22"/>
          <w:lang w:val="es-CO" w:eastAsia="es-CO"/>
        </w:rPr>
      </w:pPr>
    </w:p>
    <w:p w:rsidR="00923922" w:rsidRPr="00923922" w:rsidRDefault="00923922" w:rsidP="00923922">
      <w:pPr>
        <w:pStyle w:val="Prrafodelista"/>
        <w:numPr>
          <w:ilvl w:val="1"/>
          <w:numId w:val="39"/>
        </w:numPr>
        <w:tabs>
          <w:tab w:val="left" w:pos="284"/>
        </w:tabs>
        <w:spacing w:line="0" w:lineRule="atLeast"/>
        <w:ind w:left="426"/>
        <w:jc w:val="both"/>
        <w:rPr>
          <w:rFonts w:ascii="Arial" w:hAnsi="Arial" w:cs="Arial"/>
        </w:rPr>
      </w:pPr>
      <w:r w:rsidRPr="00B74E04">
        <w:rPr>
          <w:rFonts w:ascii="Arial" w:hAnsi="Arial" w:cs="Arial"/>
          <w:b/>
          <w:bCs/>
          <w:u w:val="single"/>
        </w:rPr>
        <w:t>MULTAS POR MORA EN EL CUMPLIMIENTO DE LOS REQUISITOS DE EJECUCIÓN Y LEGALIZACIÓN</w:t>
      </w:r>
      <w:r w:rsidRPr="00923922">
        <w:rPr>
          <w:rFonts w:ascii="Arial" w:hAnsi="Arial" w:cs="Arial"/>
          <w:b/>
          <w:bCs/>
        </w:rPr>
        <w:t xml:space="preserve">: </w:t>
      </w:r>
      <w:r w:rsidRPr="00923922">
        <w:rPr>
          <w:rFonts w:ascii="Arial" w:hAnsi="Arial" w:cs="Arial"/>
        </w:rPr>
        <w:t xml:space="preserve">Cuando el </w:t>
      </w:r>
      <w:r w:rsidRPr="00923922">
        <w:rPr>
          <w:rFonts w:ascii="Arial" w:hAnsi="Arial" w:cs="Arial"/>
          <w:bCs/>
          <w:i/>
        </w:rPr>
        <w:t>CONTRATISTA</w:t>
      </w:r>
      <w:r w:rsidRPr="00923922">
        <w:rPr>
          <w:rFonts w:ascii="Arial" w:hAnsi="Arial" w:cs="Arial"/>
        </w:rPr>
        <w:t xml:space="preserve"> no constituya dentro del término y en la forma prevista en el contrato, o en alguno de sus modificatorios, la garantía única de cumplimiento y/o alguno de los requisitos de legalización, </w:t>
      </w:r>
      <w:r w:rsidRPr="00923922">
        <w:rPr>
          <w:rFonts w:ascii="Arial" w:hAnsi="Arial" w:cs="Arial"/>
          <w:bCs/>
          <w:i/>
        </w:rPr>
        <w:t>DIMAR</w:t>
      </w:r>
      <w:r w:rsidRPr="00923922">
        <w:rPr>
          <w:rFonts w:ascii="Arial" w:hAnsi="Arial" w:cs="Arial"/>
          <w:b/>
          <w:bCs/>
        </w:rPr>
        <w:t xml:space="preserve"> </w:t>
      </w:r>
      <w:r w:rsidRPr="00923922">
        <w:rPr>
          <w:rFonts w:ascii="Arial" w:hAnsi="Arial" w:cs="Arial"/>
        </w:rPr>
        <w:t xml:space="preserve">podrá imponerle multa cuyo valor se liquidará con base en un cero punto dos por ciento (0.2%) del valor del contrato, por cada día de retardo y hasta por diez (10) días calendario, al cabo de los cuales </w:t>
      </w:r>
      <w:r w:rsidRPr="00923922">
        <w:rPr>
          <w:rFonts w:ascii="Arial" w:hAnsi="Arial" w:cs="Arial"/>
          <w:bCs/>
          <w:i/>
        </w:rPr>
        <w:t>DIMAR</w:t>
      </w:r>
      <w:r w:rsidRPr="00923922">
        <w:rPr>
          <w:rFonts w:ascii="Arial" w:hAnsi="Arial" w:cs="Arial"/>
          <w:b/>
          <w:bCs/>
        </w:rPr>
        <w:t xml:space="preserve"> </w:t>
      </w:r>
      <w:r w:rsidRPr="00923922">
        <w:rPr>
          <w:rFonts w:ascii="Arial" w:hAnsi="Arial" w:cs="Arial"/>
        </w:rPr>
        <w:t xml:space="preserve">podrá declarar la caducidad. </w:t>
      </w:r>
    </w:p>
    <w:p w:rsidR="00282FE8" w:rsidRDefault="00282FE8" w:rsidP="00282FE8">
      <w:pPr>
        <w:autoSpaceDE w:val="0"/>
        <w:autoSpaceDN w:val="0"/>
        <w:adjustRightInd w:val="0"/>
        <w:spacing w:line="0" w:lineRule="atLeast"/>
        <w:jc w:val="both"/>
        <w:rPr>
          <w:rFonts w:ascii="Arial" w:hAnsi="Arial" w:cs="Arial"/>
          <w:sz w:val="22"/>
          <w:szCs w:val="22"/>
          <w:lang w:val="es-CO" w:eastAsia="es-CO"/>
        </w:rPr>
      </w:pPr>
    </w:p>
    <w:p w:rsidR="00282FE8" w:rsidRPr="00923922" w:rsidRDefault="008E2962" w:rsidP="00923922">
      <w:pPr>
        <w:pStyle w:val="Prrafodelista"/>
        <w:numPr>
          <w:ilvl w:val="1"/>
          <w:numId w:val="39"/>
        </w:numPr>
        <w:tabs>
          <w:tab w:val="left" w:pos="284"/>
        </w:tabs>
        <w:autoSpaceDE w:val="0"/>
        <w:autoSpaceDN w:val="0"/>
        <w:adjustRightInd w:val="0"/>
        <w:spacing w:line="0" w:lineRule="atLeast"/>
        <w:ind w:left="142" w:hanging="142"/>
        <w:jc w:val="both"/>
        <w:rPr>
          <w:rFonts w:ascii="Arial" w:hAnsi="Arial" w:cs="Arial"/>
          <w:b/>
          <w:bCs/>
          <w:u w:val="single"/>
          <w:lang w:eastAsia="es-CO"/>
        </w:rPr>
      </w:pPr>
      <w:r w:rsidRPr="00923922">
        <w:rPr>
          <w:rFonts w:ascii="Arial" w:hAnsi="Arial" w:cs="Arial"/>
          <w:b/>
          <w:bCs/>
          <w:u w:val="single"/>
          <w:lang w:eastAsia="es-CO"/>
        </w:rPr>
        <w:t>CLÁUSULA PENAL</w:t>
      </w:r>
      <w:r w:rsidR="00282FE8" w:rsidRPr="00923922">
        <w:rPr>
          <w:rFonts w:ascii="Arial" w:hAnsi="Arial" w:cs="Arial"/>
          <w:b/>
          <w:bCs/>
          <w:lang w:eastAsia="es-CO"/>
        </w:rPr>
        <w:t xml:space="preserve">: </w:t>
      </w:r>
      <w:r w:rsidRPr="00923922">
        <w:rPr>
          <w:rFonts w:ascii="Arial" w:hAnsi="Arial" w:cs="Arial"/>
          <w:lang w:eastAsia="es-CO"/>
        </w:rPr>
        <w:t>En caso de declaratoria de c</w:t>
      </w:r>
      <w:r w:rsidR="00282FE8" w:rsidRPr="00923922">
        <w:rPr>
          <w:rFonts w:ascii="Arial" w:hAnsi="Arial" w:cs="Arial"/>
          <w:lang w:eastAsia="es-CO"/>
        </w:rPr>
        <w:t xml:space="preserve">aducidad o de incumplimiento total o parcial o mora de las obligaciones del presente Contrato, el CONTRATISTA, deberá pagar a GINRED3, a título de tasación anticipada de perjuicios, una suma equivalente a </w:t>
      </w:r>
      <w:r w:rsidR="00282FE8" w:rsidRPr="00923922">
        <w:rPr>
          <w:rFonts w:ascii="Arial" w:hAnsi="Arial" w:cs="Arial"/>
          <w:bCs/>
          <w:lang w:eastAsia="es-CO"/>
        </w:rPr>
        <w:t>veinte por ciento (20%)</w:t>
      </w:r>
      <w:r w:rsidR="00282FE8" w:rsidRPr="00923922">
        <w:rPr>
          <w:rFonts w:ascii="Arial" w:hAnsi="Arial" w:cs="Arial"/>
          <w:lang w:eastAsia="es-CO"/>
        </w:rPr>
        <w:t xml:space="preserve">, del valor total del Contrato cuando se trate de incumplimiento total del mismo y proporcional al incumplimiento parcial del Contrato que no supere el porcentaje señalado. </w:t>
      </w:r>
    </w:p>
    <w:p w:rsidR="00B74E04" w:rsidRDefault="00B74E04" w:rsidP="00282FE8">
      <w:pPr>
        <w:autoSpaceDE w:val="0"/>
        <w:autoSpaceDN w:val="0"/>
        <w:adjustRightInd w:val="0"/>
        <w:spacing w:line="0" w:lineRule="atLeast"/>
        <w:jc w:val="both"/>
        <w:rPr>
          <w:rFonts w:ascii="Arial" w:hAnsi="Arial" w:cs="Arial"/>
          <w:sz w:val="22"/>
          <w:szCs w:val="22"/>
          <w:lang w:val="es-CO" w:eastAsia="es-CO"/>
        </w:rPr>
      </w:pPr>
    </w:p>
    <w:p w:rsidR="00282FE8" w:rsidRDefault="00282FE8" w:rsidP="00282FE8">
      <w:pPr>
        <w:autoSpaceDE w:val="0"/>
        <w:autoSpaceDN w:val="0"/>
        <w:adjustRightInd w:val="0"/>
        <w:spacing w:line="0" w:lineRule="atLeast"/>
        <w:jc w:val="both"/>
        <w:rPr>
          <w:rFonts w:ascii="Arial" w:hAnsi="Arial" w:cs="Arial"/>
          <w:sz w:val="22"/>
          <w:szCs w:val="22"/>
          <w:lang w:val="es-CO" w:eastAsia="es-CO"/>
        </w:rPr>
      </w:pPr>
      <w:r>
        <w:rPr>
          <w:rFonts w:ascii="Arial" w:hAnsi="Arial" w:cs="Arial"/>
          <w:sz w:val="22"/>
          <w:szCs w:val="22"/>
          <w:lang w:val="es-CO" w:eastAsia="es-CO"/>
        </w:rPr>
        <w:t xml:space="preserve">El valor pactado de la presente Cláusula Penal es el de la estimación anticipada de perjuicios, no obstante, la presente cláusula no impide el cobro de todos los perjuicios adicionales que se causen sobre el citado valor. Este valor puede ser compensado con los montos que GINRED3, adeude al CONTRATISTA con ocasión de la ejecución del presente Contrato, de conformidad con las reglas del Código Civil. </w:t>
      </w:r>
    </w:p>
    <w:p w:rsidR="00282FE8" w:rsidRDefault="00282FE8" w:rsidP="00282FE8">
      <w:pPr>
        <w:tabs>
          <w:tab w:val="left" w:pos="2565"/>
        </w:tabs>
        <w:rPr>
          <w:rFonts w:ascii="Arial" w:hAnsi="Arial" w:cs="Arial"/>
          <w:sz w:val="22"/>
          <w:szCs w:val="22"/>
          <w:lang w:val="es-CO"/>
        </w:rPr>
      </w:pPr>
    </w:p>
    <w:p w:rsidR="008E2962" w:rsidRDefault="008E2962" w:rsidP="008E2962">
      <w:pPr>
        <w:autoSpaceDE w:val="0"/>
        <w:autoSpaceDN w:val="0"/>
        <w:adjustRightInd w:val="0"/>
        <w:spacing w:line="0" w:lineRule="atLeast"/>
        <w:jc w:val="both"/>
        <w:rPr>
          <w:rFonts w:ascii="Arial" w:hAnsi="Arial" w:cs="Arial"/>
          <w:b/>
          <w:sz w:val="22"/>
          <w:szCs w:val="22"/>
          <w:lang w:val="es-CO" w:eastAsia="es-CO"/>
        </w:rPr>
      </w:pPr>
      <w:r>
        <w:rPr>
          <w:rFonts w:ascii="Arial" w:hAnsi="Arial" w:cs="Arial"/>
          <w:b/>
          <w:sz w:val="22"/>
          <w:szCs w:val="22"/>
          <w:lang w:val="es-CO" w:eastAsia="es-CO"/>
        </w:rPr>
        <w:t xml:space="preserve">PARÁGRAFO: </w:t>
      </w:r>
      <w:r>
        <w:rPr>
          <w:rFonts w:ascii="Arial" w:hAnsi="Arial" w:cs="Arial"/>
          <w:sz w:val="22"/>
          <w:szCs w:val="22"/>
          <w:lang w:val="es-CO" w:eastAsia="es-CO"/>
        </w:rPr>
        <w:t>Cualquier</w:t>
      </w:r>
      <w:r>
        <w:rPr>
          <w:rFonts w:ascii="Arial" w:hAnsi="Arial" w:cs="Arial"/>
          <w:b/>
          <w:sz w:val="22"/>
          <w:szCs w:val="22"/>
          <w:lang w:val="es-CO" w:eastAsia="es-CO"/>
        </w:rPr>
        <w:t xml:space="preserve"> </w:t>
      </w:r>
      <w:r>
        <w:rPr>
          <w:rFonts w:ascii="Arial" w:hAnsi="Arial" w:cs="Arial"/>
          <w:sz w:val="22"/>
          <w:szCs w:val="22"/>
          <w:lang w:val="es-CO" w:eastAsia="es-CO"/>
        </w:rPr>
        <w:t>tipo de sanción que deba ser impuesta por GINRED3</w:t>
      </w:r>
      <w:r>
        <w:rPr>
          <w:rFonts w:ascii="Arial" w:hAnsi="Arial" w:cs="Arial"/>
          <w:b/>
          <w:sz w:val="22"/>
          <w:szCs w:val="22"/>
          <w:lang w:val="es-CO" w:eastAsia="es-CO"/>
        </w:rPr>
        <w:t xml:space="preserve"> </w:t>
      </w:r>
      <w:r>
        <w:rPr>
          <w:rFonts w:ascii="Arial" w:hAnsi="Arial" w:cs="Arial"/>
          <w:sz w:val="22"/>
          <w:szCs w:val="22"/>
          <w:lang w:val="es-CO" w:eastAsia="es-CO"/>
        </w:rPr>
        <w:t>se realizará con pleno acatamiento del debido proceso, conforme a los parámetros establecidos en el artículo 86 de la ley 1474 de 2011 o demás normatividad vigente.</w:t>
      </w:r>
    </w:p>
    <w:p w:rsidR="00282FE8" w:rsidRDefault="00282FE8" w:rsidP="001D6F51">
      <w:pPr>
        <w:autoSpaceDE w:val="0"/>
        <w:autoSpaceDN w:val="0"/>
        <w:spacing w:line="0" w:lineRule="atLeast"/>
        <w:jc w:val="both"/>
        <w:rPr>
          <w:rFonts w:ascii="Arial" w:hAnsi="Arial" w:cs="Arial"/>
          <w:sz w:val="22"/>
          <w:szCs w:val="22"/>
          <w:lang w:val="es-CO"/>
        </w:rPr>
      </w:pPr>
    </w:p>
    <w:p w:rsidR="008E2962" w:rsidRPr="005D6743" w:rsidRDefault="008E2962" w:rsidP="005D6743">
      <w:pPr>
        <w:pStyle w:val="Prrafodelista"/>
        <w:numPr>
          <w:ilvl w:val="0"/>
          <w:numId w:val="40"/>
        </w:numPr>
        <w:autoSpaceDE w:val="0"/>
        <w:autoSpaceDN w:val="0"/>
        <w:spacing w:line="0" w:lineRule="atLeast"/>
        <w:jc w:val="both"/>
        <w:rPr>
          <w:rFonts w:ascii="Arial" w:hAnsi="Arial" w:cs="Arial"/>
          <w:b/>
        </w:rPr>
      </w:pPr>
      <w:r w:rsidRPr="005D6743">
        <w:rPr>
          <w:rFonts w:ascii="Arial" w:hAnsi="Arial" w:cs="Arial"/>
          <w:b/>
        </w:rPr>
        <w:t>PACTO DE CLAUSULAS EXCEPCIONALES</w:t>
      </w:r>
    </w:p>
    <w:p w:rsidR="00923922" w:rsidRDefault="008E2962" w:rsidP="001D6F51">
      <w:pPr>
        <w:autoSpaceDE w:val="0"/>
        <w:autoSpaceDN w:val="0"/>
        <w:spacing w:line="0" w:lineRule="atLeast"/>
        <w:jc w:val="both"/>
        <w:rPr>
          <w:rFonts w:ascii="Arial" w:hAnsi="Arial" w:cs="Arial"/>
          <w:color w:val="000000"/>
          <w:sz w:val="22"/>
          <w:szCs w:val="22"/>
          <w:shd w:val="clear" w:color="auto" w:fill="FFFFFF"/>
        </w:rPr>
      </w:pPr>
      <w:r w:rsidRPr="005D6743">
        <w:rPr>
          <w:rFonts w:ascii="Arial" w:hAnsi="Arial" w:cs="Arial"/>
          <w:color w:val="000000"/>
          <w:sz w:val="22"/>
          <w:szCs w:val="22"/>
          <w:shd w:val="clear" w:color="auto" w:fill="FFFFFF"/>
        </w:rPr>
        <w:t xml:space="preserve">Teniendo en cuenta que el contrato a celebrar es de </w:t>
      </w:r>
      <w:r w:rsidR="00B74E04">
        <w:rPr>
          <w:rFonts w:ascii="Arial" w:hAnsi="Arial" w:cs="Arial"/>
          <w:color w:val="000000"/>
          <w:sz w:val="22"/>
          <w:szCs w:val="22"/>
          <w:shd w:val="clear" w:color="auto" w:fill="FFFFFF"/>
        </w:rPr>
        <w:t>prestación de servicios</w:t>
      </w:r>
      <w:r w:rsidR="007E7C95">
        <w:rPr>
          <w:rFonts w:ascii="Arial" w:hAnsi="Arial" w:cs="Arial"/>
          <w:color w:val="000000"/>
          <w:sz w:val="22"/>
          <w:szCs w:val="22"/>
          <w:shd w:val="clear" w:color="auto" w:fill="FFFFFF"/>
        </w:rPr>
        <w:t>,</w:t>
      </w:r>
      <w:r w:rsidRPr="005D6743">
        <w:rPr>
          <w:rFonts w:ascii="Arial" w:hAnsi="Arial" w:cs="Arial"/>
          <w:color w:val="000000"/>
          <w:sz w:val="22"/>
          <w:szCs w:val="22"/>
          <w:shd w:val="clear" w:color="auto" w:fill="FFFFFF"/>
        </w:rPr>
        <w:t xml:space="preserve"> </w:t>
      </w:r>
      <w:r w:rsidR="007E7C95">
        <w:rPr>
          <w:rFonts w:ascii="Arial" w:hAnsi="Arial" w:cs="Arial"/>
          <w:color w:val="000000"/>
          <w:sz w:val="22"/>
          <w:szCs w:val="22"/>
          <w:shd w:val="clear" w:color="auto" w:fill="FFFFFF"/>
        </w:rPr>
        <w:t xml:space="preserve">de acuerdo a lo establecido en la Ley 80 de 1993, </w:t>
      </w:r>
      <w:r w:rsidRPr="005D6743">
        <w:rPr>
          <w:rFonts w:ascii="Arial" w:hAnsi="Arial" w:cs="Arial"/>
          <w:color w:val="000000"/>
          <w:sz w:val="22"/>
          <w:szCs w:val="22"/>
          <w:shd w:val="clear" w:color="auto" w:fill="FFFFFF"/>
        </w:rPr>
        <w:t>se pactan las cláusulas excepcionales de terminación, interpretación y modificación unilaterales, así como la caducidad; el proponente al presentar su oferta acepta la inclusión de estas cláusulas, por lo tanto quedan pactadas en el contrato a celebrar.</w:t>
      </w:r>
    </w:p>
    <w:p w:rsidR="00923922" w:rsidRDefault="00923922" w:rsidP="001D6F51">
      <w:pPr>
        <w:autoSpaceDE w:val="0"/>
        <w:autoSpaceDN w:val="0"/>
        <w:spacing w:line="0" w:lineRule="atLeast"/>
        <w:jc w:val="both"/>
        <w:rPr>
          <w:rFonts w:ascii="Arial" w:hAnsi="Arial" w:cs="Arial"/>
          <w:color w:val="000000"/>
          <w:sz w:val="22"/>
          <w:szCs w:val="22"/>
          <w:shd w:val="clear" w:color="auto" w:fill="FFFFFF"/>
        </w:rPr>
      </w:pPr>
    </w:p>
    <w:p w:rsidR="00923922" w:rsidRPr="00E046ED" w:rsidRDefault="00923922" w:rsidP="00E046ED">
      <w:pPr>
        <w:pStyle w:val="Prrafodelista"/>
        <w:numPr>
          <w:ilvl w:val="0"/>
          <w:numId w:val="40"/>
        </w:numPr>
        <w:autoSpaceDE w:val="0"/>
        <w:autoSpaceDN w:val="0"/>
        <w:spacing w:line="0" w:lineRule="atLeast"/>
        <w:jc w:val="both"/>
        <w:rPr>
          <w:rFonts w:ascii="Arial" w:hAnsi="Arial" w:cs="Arial"/>
          <w:b/>
          <w:color w:val="000000"/>
          <w:shd w:val="clear" w:color="auto" w:fill="FFFFFF"/>
        </w:rPr>
      </w:pPr>
      <w:r w:rsidRPr="00E046ED">
        <w:rPr>
          <w:rFonts w:ascii="Arial" w:hAnsi="Arial" w:cs="Arial"/>
          <w:b/>
          <w:color w:val="000000"/>
          <w:shd w:val="clear" w:color="auto" w:fill="FFFFFF"/>
        </w:rPr>
        <w:t>CLAUSULA DE INDEMNIDAD</w:t>
      </w:r>
    </w:p>
    <w:p w:rsidR="00557AFF" w:rsidRDefault="00557AFF" w:rsidP="00557AFF">
      <w:pPr>
        <w:spacing w:line="0" w:lineRule="atLeast"/>
        <w:jc w:val="both"/>
        <w:rPr>
          <w:rFonts w:ascii="Arial" w:hAnsi="Arial" w:cs="Arial"/>
          <w:b/>
          <w:bCs/>
          <w:sz w:val="22"/>
          <w:szCs w:val="22"/>
        </w:rPr>
      </w:pPr>
      <w:r>
        <w:rPr>
          <w:rFonts w:ascii="Arial" w:hAnsi="Arial" w:cs="Arial"/>
          <w:color w:val="000000"/>
          <w:sz w:val="22"/>
          <w:szCs w:val="22"/>
          <w:shd w:val="clear" w:color="auto" w:fill="FFFFFF"/>
        </w:rPr>
        <w:t>E</w:t>
      </w:r>
      <w:r w:rsidRPr="005D6743">
        <w:rPr>
          <w:rFonts w:ascii="Arial" w:hAnsi="Arial" w:cs="Arial"/>
          <w:color w:val="000000"/>
          <w:sz w:val="22"/>
          <w:szCs w:val="22"/>
          <w:shd w:val="clear" w:color="auto" w:fill="FFFFFF"/>
        </w:rPr>
        <w:t>l proponente al presentar su oferta acepta la inclu</w:t>
      </w:r>
      <w:r>
        <w:rPr>
          <w:rFonts w:ascii="Arial" w:hAnsi="Arial" w:cs="Arial"/>
          <w:color w:val="000000"/>
          <w:sz w:val="22"/>
          <w:szCs w:val="22"/>
          <w:shd w:val="clear" w:color="auto" w:fill="FFFFFF"/>
        </w:rPr>
        <w:t>sión de la cláusula</w:t>
      </w:r>
      <w:r w:rsidRPr="005D6743">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de indemnidad dentro del contrato a celebrar, </w:t>
      </w:r>
      <w:r w:rsidRPr="005D6743">
        <w:rPr>
          <w:rFonts w:ascii="Arial" w:hAnsi="Arial" w:cs="Arial"/>
          <w:color w:val="000000"/>
          <w:sz w:val="22"/>
          <w:szCs w:val="22"/>
          <w:shd w:val="clear" w:color="auto" w:fill="FFFFFF"/>
        </w:rPr>
        <w:t xml:space="preserve"> quedan</w:t>
      </w:r>
      <w:r>
        <w:rPr>
          <w:rFonts w:ascii="Arial" w:hAnsi="Arial" w:cs="Arial"/>
          <w:color w:val="000000"/>
          <w:sz w:val="22"/>
          <w:szCs w:val="22"/>
          <w:shd w:val="clear" w:color="auto" w:fill="FFFFFF"/>
        </w:rPr>
        <w:t xml:space="preserve">do  pactado que </w:t>
      </w:r>
      <w:r w:rsidRPr="005D6743">
        <w:rPr>
          <w:rFonts w:ascii="Arial" w:hAnsi="Arial" w:cs="Arial"/>
          <w:color w:val="000000"/>
          <w:sz w:val="22"/>
          <w:szCs w:val="22"/>
          <w:shd w:val="clear" w:color="auto" w:fill="FFFFFF"/>
        </w:rPr>
        <w:t xml:space="preserve"> el contrat</w:t>
      </w:r>
      <w:r>
        <w:rPr>
          <w:rFonts w:ascii="Arial" w:hAnsi="Arial" w:cs="Arial"/>
          <w:color w:val="000000"/>
          <w:sz w:val="22"/>
          <w:szCs w:val="22"/>
          <w:shd w:val="clear" w:color="auto" w:fill="FFFFFF"/>
        </w:rPr>
        <w:t xml:space="preserve">ista mantendrá indemne a la </w:t>
      </w:r>
      <w:r w:rsidRPr="005D6743">
        <w:rPr>
          <w:rFonts w:ascii="Arial" w:hAnsi="Arial" w:cs="Arial"/>
          <w:color w:val="000000"/>
          <w:sz w:val="22"/>
          <w:szCs w:val="22"/>
          <w:shd w:val="clear" w:color="auto" w:fill="FFFFFF"/>
        </w:rPr>
        <w:t xml:space="preserve"> </w:t>
      </w:r>
      <w:r>
        <w:rPr>
          <w:rFonts w:ascii="Arial" w:hAnsi="Arial" w:cs="Arial"/>
          <w:sz w:val="22"/>
          <w:szCs w:val="22"/>
        </w:rPr>
        <w:t xml:space="preserve">INTENDENCIA REGIONAL </w:t>
      </w:r>
      <w:r w:rsidRPr="005179B9">
        <w:rPr>
          <w:rFonts w:ascii="Arial" w:hAnsi="Arial" w:cs="Arial"/>
          <w:bCs/>
          <w:sz w:val="22"/>
          <w:szCs w:val="22"/>
        </w:rPr>
        <w:t>DIMAR</w:t>
      </w:r>
      <w:r w:rsidRPr="001F2441">
        <w:rPr>
          <w:rFonts w:ascii="Arial" w:hAnsi="Arial" w:cs="Arial"/>
          <w:b/>
          <w:bCs/>
          <w:sz w:val="22"/>
          <w:szCs w:val="22"/>
        </w:rPr>
        <w:t xml:space="preserve"> </w:t>
      </w:r>
      <w:r>
        <w:rPr>
          <w:rFonts w:ascii="Arial" w:hAnsi="Arial" w:cs="Arial"/>
          <w:sz w:val="22"/>
          <w:szCs w:val="22"/>
        </w:rPr>
        <w:t>No.3 de cualquier reclamación de terceros y defenderá a su propio costo a la entidad de cualquier pleito, queja,  demanda o responsabilidad de cualquier naturaleza</w:t>
      </w:r>
      <w:r w:rsidRPr="005D6743">
        <w:rPr>
          <w:rFonts w:ascii="Arial" w:hAnsi="Arial" w:cs="Arial"/>
          <w:color w:val="000000"/>
          <w:sz w:val="22"/>
          <w:szCs w:val="22"/>
          <w:shd w:val="clear" w:color="auto" w:fill="FFFFFF"/>
        </w:rPr>
        <w:t>.</w:t>
      </w:r>
    </w:p>
    <w:p w:rsidR="00557AFF" w:rsidRDefault="00557AFF" w:rsidP="001D6F51">
      <w:pPr>
        <w:spacing w:line="0" w:lineRule="atLeast"/>
        <w:jc w:val="both"/>
        <w:rPr>
          <w:rFonts w:ascii="Arial" w:hAnsi="Arial" w:cs="Arial"/>
          <w:b/>
          <w:bCs/>
          <w:sz w:val="22"/>
          <w:szCs w:val="22"/>
        </w:rPr>
      </w:pPr>
    </w:p>
    <w:p w:rsidR="005D6743" w:rsidRPr="00E046ED" w:rsidRDefault="005D6743" w:rsidP="00E046ED">
      <w:pPr>
        <w:pStyle w:val="Prrafodelista"/>
        <w:numPr>
          <w:ilvl w:val="0"/>
          <w:numId w:val="40"/>
        </w:numPr>
        <w:spacing w:line="0" w:lineRule="atLeast"/>
        <w:jc w:val="both"/>
        <w:rPr>
          <w:rFonts w:ascii="Arial" w:hAnsi="Arial" w:cs="Arial"/>
          <w:bCs/>
        </w:rPr>
      </w:pPr>
      <w:r w:rsidRPr="00E046ED">
        <w:rPr>
          <w:rFonts w:ascii="Arial" w:hAnsi="Arial" w:cs="Arial"/>
          <w:b/>
        </w:rPr>
        <w:t xml:space="preserve">FORMA DE PAGO: </w:t>
      </w:r>
      <w:r w:rsidRPr="00E046ED">
        <w:rPr>
          <w:rFonts w:ascii="Arial" w:hAnsi="Arial" w:cs="Arial"/>
          <w:bCs/>
        </w:rPr>
        <w:t>GINRED3 efectuará el pago mediante pagos parciales de manera  mensual, mes vencido, previa presentación de la factura, certificado de pago de las obligaciones frente al Sistema de Seguridad Social Integral y parafiscales, acta de recibo a satisfacción suscrita por el supervisor designado para el efecto y asignación PAC.</w:t>
      </w:r>
    </w:p>
    <w:p w:rsidR="005D6743" w:rsidRPr="001D5A0D" w:rsidRDefault="005D6743" w:rsidP="005D6743">
      <w:pPr>
        <w:spacing w:line="0" w:lineRule="atLeast"/>
        <w:jc w:val="both"/>
        <w:rPr>
          <w:rFonts w:ascii="Arial" w:hAnsi="Arial" w:cs="Arial"/>
          <w:bCs/>
          <w:sz w:val="22"/>
          <w:szCs w:val="22"/>
        </w:rPr>
      </w:pPr>
      <w:r w:rsidRPr="001D5A0D">
        <w:rPr>
          <w:rFonts w:ascii="Arial" w:hAnsi="Arial" w:cs="Arial"/>
          <w:bCs/>
          <w:sz w:val="22"/>
          <w:szCs w:val="22"/>
        </w:rPr>
        <w:t>El pago señalado se efectuará mediante consignación en la cuenta que el adjudicatario acredite como propia mediante certificación expedida por la respectiva entidad bancaria.</w:t>
      </w:r>
    </w:p>
    <w:p w:rsidR="005D6743" w:rsidRPr="001D5A0D" w:rsidRDefault="005D6743" w:rsidP="005D6743">
      <w:pPr>
        <w:autoSpaceDE w:val="0"/>
        <w:autoSpaceDN w:val="0"/>
        <w:adjustRightInd w:val="0"/>
        <w:spacing w:line="0" w:lineRule="atLeast"/>
        <w:jc w:val="both"/>
        <w:rPr>
          <w:rFonts w:ascii="Arial" w:hAnsi="Arial" w:cs="Arial"/>
          <w:b/>
          <w:sz w:val="22"/>
          <w:szCs w:val="22"/>
        </w:rPr>
      </w:pPr>
    </w:p>
    <w:p w:rsidR="005D6743" w:rsidRPr="001D5A0D" w:rsidRDefault="005D6743" w:rsidP="005D6743">
      <w:pPr>
        <w:autoSpaceDE w:val="0"/>
        <w:autoSpaceDN w:val="0"/>
        <w:adjustRightInd w:val="0"/>
        <w:spacing w:line="0" w:lineRule="atLeast"/>
        <w:jc w:val="both"/>
        <w:rPr>
          <w:rFonts w:ascii="Arial" w:hAnsi="Arial" w:cs="Arial"/>
          <w:bCs/>
          <w:sz w:val="22"/>
          <w:szCs w:val="22"/>
        </w:rPr>
      </w:pPr>
      <w:r w:rsidRPr="001D5A0D">
        <w:rPr>
          <w:rFonts w:ascii="Arial" w:hAnsi="Arial" w:cs="Arial"/>
          <w:bCs/>
          <w:sz w:val="22"/>
          <w:szCs w:val="22"/>
        </w:rPr>
        <w:t xml:space="preserve">El pago que el GINRED3 se compromete a efectuar, queda sujeto al PAC. (Programa Anual </w:t>
      </w:r>
      <w:proofErr w:type="spellStart"/>
      <w:r w:rsidRPr="001D5A0D">
        <w:rPr>
          <w:rFonts w:ascii="Arial" w:hAnsi="Arial" w:cs="Arial"/>
          <w:bCs/>
          <w:sz w:val="22"/>
          <w:szCs w:val="22"/>
        </w:rPr>
        <w:t>Mensualizado</w:t>
      </w:r>
      <w:proofErr w:type="spellEnd"/>
      <w:r w:rsidRPr="001D5A0D">
        <w:rPr>
          <w:rFonts w:ascii="Arial" w:hAnsi="Arial" w:cs="Arial"/>
          <w:bCs/>
          <w:sz w:val="22"/>
          <w:szCs w:val="22"/>
        </w:rPr>
        <w:t xml:space="preserve"> de Caja), de acuerdo con las normas legales vigentes, comprometiéndose a incluir las partidas necesarias en éste</w:t>
      </w:r>
    </w:p>
    <w:p w:rsidR="007641F1" w:rsidRDefault="007641F1">
      <w:pPr>
        <w:autoSpaceDE w:val="0"/>
        <w:autoSpaceDN w:val="0"/>
        <w:adjustRightInd w:val="0"/>
        <w:spacing w:line="0" w:lineRule="atLeast"/>
        <w:rPr>
          <w:rFonts w:ascii="Arial" w:hAnsi="Arial" w:cs="Arial"/>
          <w:b/>
          <w:bCs/>
          <w:sz w:val="22"/>
          <w:szCs w:val="22"/>
        </w:rPr>
      </w:pPr>
    </w:p>
    <w:p w:rsidR="001D6F51" w:rsidRPr="005D6743" w:rsidRDefault="001D6F51" w:rsidP="005D6743">
      <w:pPr>
        <w:pStyle w:val="Prrafodelista"/>
        <w:numPr>
          <w:ilvl w:val="0"/>
          <w:numId w:val="40"/>
        </w:numPr>
        <w:autoSpaceDE w:val="0"/>
        <w:autoSpaceDN w:val="0"/>
        <w:adjustRightInd w:val="0"/>
        <w:spacing w:line="0" w:lineRule="atLeast"/>
        <w:rPr>
          <w:rFonts w:ascii="Arial" w:hAnsi="Arial" w:cs="Arial"/>
          <w:b/>
          <w:bCs/>
        </w:rPr>
      </w:pPr>
      <w:r w:rsidRPr="005D6743">
        <w:rPr>
          <w:rFonts w:ascii="Arial" w:hAnsi="Arial" w:cs="Arial"/>
          <w:b/>
          <w:bCs/>
        </w:rPr>
        <w:t>CRITERIOS PARA LA ADJUDICACIÓN</w:t>
      </w:r>
    </w:p>
    <w:p w:rsidR="00B467D6" w:rsidRDefault="00B467D6" w:rsidP="001D6F51">
      <w:pPr>
        <w:autoSpaceDE w:val="0"/>
        <w:autoSpaceDN w:val="0"/>
        <w:adjustRightInd w:val="0"/>
        <w:spacing w:line="0" w:lineRule="atLeast"/>
        <w:jc w:val="both"/>
        <w:rPr>
          <w:rFonts w:ascii="Arial" w:hAnsi="Arial" w:cs="Arial"/>
          <w:b/>
          <w:bCs/>
          <w:sz w:val="22"/>
          <w:szCs w:val="22"/>
        </w:rPr>
      </w:pPr>
    </w:p>
    <w:p w:rsidR="001D6F51" w:rsidRDefault="001D6F51" w:rsidP="001D6F51">
      <w:pPr>
        <w:autoSpaceDE w:val="0"/>
        <w:autoSpaceDN w:val="0"/>
        <w:adjustRightInd w:val="0"/>
        <w:spacing w:line="0" w:lineRule="atLeast"/>
        <w:jc w:val="both"/>
        <w:rPr>
          <w:rFonts w:ascii="Arial" w:hAnsi="Arial" w:cs="Arial"/>
          <w:b/>
          <w:bCs/>
          <w:sz w:val="22"/>
          <w:szCs w:val="22"/>
        </w:rPr>
      </w:pPr>
      <w:r w:rsidRPr="001F2441">
        <w:rPr>
          <w:rFonts w:ascii="Arial" w:hAnsi="Arial" w:cs="Arial"/>
          <w:b/>
          <w:bCs/>
          <w:sz w:val="22"/>
          <w:szCs w:val="22"/>
        </w:rPr>
        <w:t>VERIFICACIÓN Y EVALUACIÓN DE LAS PROPUESTAS</w:t>
      </w:r>
      <w:r w:rsidR="007641F1">
        <w:rPr>
          <w:rFonts w:ascii="Arial" w:hAnsi="Arial" w:cs="Arial"/>
          <w:b/>
          <w:bCs/>
          <w:sz w:val="22"/>
          <w:szCs w:val="22"/>
        </w:rPr>
        <w:t>:</w:t>
      </w:r>
    </w:p>
    <w:p w:rsidR="007641F1" w:rsidRPr="001F2441" w:rsidRDefault="007641F1" w:rsidP="001D6F51">
      <w:pPr>
        <w:autoSpaceDE w:val="0"/>
        <w:autoSpaceDN w:val="0"/>
        <w:adjustRightInd w:val="0"/>
        <w:spacing w:line="0" w:lineRule="atLeast"/>
        <w:jc w:val="both"/>
        <w:rPr>
          <w:rFonts w:ascii="Arial" w:hAnsi="Arial" w:cs="Arial"/>
          <w:b/>
          <w:bCs/>
          <w:sz w:val="22"/>
          <w:szCs w:val="22"/>
        </w:rPr>
      </w:pPr>
    </w:p>
    <w:p w:rsidR="001D6F51" w:rsidRPr="001F2441" w:rsidRDefault="001D6F51" w:rsidP="001D6F51">
      <w:pPr>
        <w:autoSpaceDE w:val="0"/>
        <w:autoSpaceDN w:val="0"/>
        <w:adjustRightInd w:val="0"/>
        <w:spacing w:line="0" w:lineRule="atLeast"/>
        <w:jc w:val="both"/>
        <w:rPr>
          <w:rFonts w:ascii="Arial" w:hAnsi="Arial" w:cs="Arial"/>
          <w:sz w:val="22"/>
          <w:szCs w:val="22"/>
        </w:rPr>
      </w:pPr>
      <w:r w:rsidRPr="001F2441">
        <w:rPr>
          <w:rFonts w:ascii="Arial" w:hAnsi="Arial" w:cs="Arial"/>
          <w:sz w:val="22"/>
          <w:szCs w:val="22"/>
        </w:rPr>
        <w:t xml:space="preserve">La </w:t>
      </w:r>
      <w:r w:rsidR="007E7C95">
        <w:rPr>
          <w:rFonts w:ascii="Arial" w:hAnsi="Arial" w:cs="Arial"/>
          <w:sz w:val="22"/>
          <w:szCs w:val="22"/>
        </w:rPr>
        <w:t xml:space="preserve">INTENDENCIA REGIONAL </w:t>
      </w:r>
      <w:r w:rsidR="007E7C95" w:rsidRPr="005179B9">
        <w:rPr>
          <w:rFonts w:ascii="Arial" w:hAnsi="Arial" w:cs="Arial"/>
          <w:bCs/>
          <w:sz w:val="22"/>
          <w:szCs w:val="22"/>
        </w:rPr>
        <w:t>DIMAR</w:t>
      </w:r>
      <w:r w:rsidR="007E7C95" w:rsidRPr="001F2441">
        <w:rPr>
          <w:rFonts w:ascii="Arial" w:hAnsi="Arial" w:cs="Arial"/>
          <w:b/>
          <w:bCs/>
          <w:sz w:val="22"/>
          <w:szCs w:val="22"/>
        </w:rPr>
        <w:t xml:space="preserve"> </w:t>
      </w:r>
      <w:r w:rsidR="007E7C95">
        <w:rPr>
          <w:rFonts w:ascii="Arial" w:hAnsi="Arial" w:cs="Arial"/>
          <w:sz w:val="22"/>
          <w:szCs w:val="22"/>
        </w:rPr>
        <w:t>No.3,</w:t>
      </w:r>
      <w:r w:rsidRPr="001F2441">
        <w:rPr>
          <w:rFonts w:ascii="Arial" w:hAnsi="Arial" w:cs="Arial"/>
          <w:sz w:val="22"/>
          <w:szCs w:val="22"/>
        </w:rPr>
        <w:t xml:space="preserve"> realizará </w:t>
      </w:r>
      <w:r w:rsidRPr="005D6743">
        <w:rPr>
          <w:rFonts w:ascii="Arial" w:hAnsi="Arial" w:cs="Arial"/>
          <w:sz w:val="22"/>
          <w:szCs w:val="22"/>
        </w:rPr>
        <w:t>exclusivamente</w:t>
      </w:r>
      <w:r w:rsidRPr="001F2441">
        <w:rPr>
          <w:rFonts w:ascii="Arial" w:hAnsi="Arial" w:cs="Arial"/>
          <w:sz w:val="22"/>
          <w:szCs w:val="22"/>
        </w:rPr>
        <w:t xml:space="preserve"> la verificación de los requisitos habilitantes a la propuesta que presenté el </w:t>
      </w:r>
      <w:r w:rsidRPr="001F2441">
        <w:rPr>
          <w:rFonts w:ascii="Arial" w:hAnsi="Arial" w:cs="Arial"/>
          <w:b/>
          <w:sz w:val="22"/>
          <w:szCs w:val="22"/>
          <w:u w:val="single"/>
        </w:rPr>
        <w:t xml:space="preserve">MENOR </w:t>
      </w:r>
      <w:r w:rsidRPr="000973DE">
        <w:rPr>
          <w:rFonts w:ascii="Arial" w:hAnsi="Arial" w:cs="Arial"/>
          <w:b/>
          <w:sz w:val="22"/>
          <w:szCs w:val="22"/>
          <w:u w:val="single"/>
        </w:rPr>
        <w:t>PRECIO</w:t>
      </w:r>
      <w:r w:rsidR="000973DE">
        <w:rPr>
          <w:rFonts w:ascii="Arial" w:hAnsi="Arial" w:cs="Arial"/>
          <w:sz w:val="22"/>
          <w:szCs w:val="22"/>
        </w:rPr>
        <w:t xml:space="preserve">. </w:t>
      </w:r>
      <w:r w:rsidRPr="001F2441">
        <w:rPr>
          <w:rFonts w:ascii="Arial" w:hAnsi="Arial" w:cs="Arial"/>
          <w:sz w:val="22"/>
          <w:szCs w:val="22"/>
        </w:rPr>
        <w:t>En caso que esta no cumpla con los requerimientos se realizará a la segunda con el menor precio y así sucesivamente.</w:t>
      </w:r>
    </w:p>
    <w:p w:rsidR="001D6F51" w:rsidRPr="001F2441" w:rsidRDefault="001D6F51" w:rsidP="001D6F51">
      <w:pPr>
        <w:autoSpaceDE w:val="0"/>
        <w:autoSpaceDN w:val="0"/>
        <w:adjustRightInd w:val="0"/>
        <w:spacing w:line="0" w:lineRule="atLeast"/>
        <w:ind w:left="708"/>
        <w:jc w:val="both"/>
        <w:rPr>
          <w:rFonts w:ascii="Arial" w:hAnsi="Arial" w:cs="Arial"/>
          <w:sz w:val="22"/>
          <w:szCs w:val="22"/>
        </w:rPr>
      </w:pPr>
    </w:p>
    <w:p w:rsidR="001D6F51" w:rsidRPr="001F2441" w:rsidRDefault="001D6F51" w:rsidP="001D6F51">
      <w:pPr>
        <w:autoSpaceDE w:val="0"/>
        <w:autoSpaceDN w:val="0"/>
        <w:adjustRightInd w:val="0"/>
        <w:spacing w:line="0" w:lineRule="atLeast"/>
        <w:jc w:val="both"/>
        <w:rPr>
          <w:rFonts w:ascii="Arial" w:hAnsi="Arial" w:cs="Arial"/>
          <w:sz w:val="22"/>
          <w:szCs w:val="22"/>
        </w:rPr>
      </w:pPr>
      <w:r w:rsidRPr="001F2441">
        <w:rPr>
          <w:rFonts w:ascii="Arial" w:hAnsi="Arial" w:cs="Arial"/>
          <w:sz w:val="22"/>
          <w:szCs w:val="22"/>
        </w:rPr>
        <w:t>Lo anterior de conformidad con lo establecido en el numeral 4 del artículo 2.2.1.2.1.5.2 y siguientes del Decreto 1082 de 2015, que determina:</w:t>
      </w:r>
    </w:p>
    <w:p w:rsidR="001D6F51" w:rsidRPr="001F2441" w:rsidRDefault="001D6F51" w:rsidP="001D6F51">
      <w:pPr>
        <w:autoSpaceDE w:val="0"/>
        <w:autoSpaceDN w:val="0"/>
        <w:adjustRightInd w:val="0"/>
        <w:spacing w:line="0" w:lineRule="atLeast"/>
        <w:ind w:left="708"/>
        <w:jc w:val="both"/>
        <w:rPr>
          <w:rFonts w:ascii="Arial" w:hAnsi="Arial" w:cs="Arial"/>
          <w:sz w:val="22"/>
          <w:szCs w:val="22"/>
        </w:rPr>
      </w:pPr>
    </w:p>
    <w:p w:rsidR="001D6F51" w:rsidRPr="001F2441" w:rsidRDefault="001D6F51" w:rsidP="001D6F51">
      <w:pPr>
        <w:autoSpaceDE w:val="0"/>
        <w:autoSpaceDN w:val="0"/>
        <w:adjustRightInd w:val="0"/>
        <w:spacing w:line="0" w:lineRule="atLeast"/>
        <w:ind w:left="708"/>
        <w:jc w:val="both"/>
        <w:rPr>
          <w:rFonts w:ascii="Arial" w:hAnsi="Arial" w:cs="Arial"/>
          <w:i/>
          <w:sz w:val="22"/>
          <w:szCs w:val="22"/>
          <w:lang w:val="es-CO" w:eastAsia="es-CO"/>
        </w:rPr>
      </w:pPr>
      <w:r w:rsidRPr="001F2441">
        <w:rPr>
          <w:rFonts w:ascii="Arial" w:hAnsi="Arial" w:cs="Arial"/>
          <w:i/>
          <w:sz w:val="22"/>
          <w:szCs w:val="22"/>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rsidR="001D6F51" w:rsidRPr="001F2441" w:rsidRDefault="001D6F51" w:rsidP="001D6F51">
      <w:pPr>
        <w:autoSpaceDE w:val="0"/>
        <w:autoSpaceDN w:val="0"/>
        <w:adjustRightInd w:val="0"/>
        <w:spacing w:line="0" w:lineRule="atLeast"/>
        <w:ind w:left="708"/>
        <w:jc w:val="both"/>
        <w:rPr>
          <w:rFonts w:ascii="Arial" w:hAnsi="Arial" w:cs="Arial"/>
          <w:sz w:val="22"/>
          <w:szCs w:val="22"/>
        </w:rPr>
      </w:pPr>
    </w:p>
    <w:p w:rsidR="001D6F51" w:rsidRPr="001F2441" w:rsidRDefault="001D6F51" w:rsidP="001D6F51">
      <w:pPr>
        <w:pStyle w:val="BodyText21"/>
        <w:autoSpaceDE w:val="0"/>
        <w:autoSpaceDN w:val="0"/>
        <w:adjustRightInd w:val="0"/>
        <w:spacing w:line="0" w:lineRule="atLeast"/>
        <w:rPr>
          <w:rFonts w:cs="Arial"/>
          <w:szCs w:val="22"/>
        </w:rPr>
      </w:pPr>
      <w:r w:rsidRPr="001F2441">
        <w:rPr>
          <w:rFonts w:cs="Arial"/>
          <w:szCs w:val="22"/>
        </w:rPr>
        <w:t>Las propuestas que se presenten deberán referirse y sujetarse a todos y cada uno de los puntos contenidos en la Invitación Pública</w:t>
      </w:r>
      <w:r w:rsidR="00D66BAA">
        <w:rPr>
          <w:rFonts w:cs="Arial"/>
          <w:szCs w:val="22"/>
        </w:rPr>
        <w:t>.</w:t>
      </w:r>
    </w:p>
    <w:p w:rsidR="001D6F51" w:rsidRPr="001F2441" w:rsidRDefault="001D6F51" w:rsidP="001D6F51">
      <w:pPr>
        <w:autoSpaceDE w:val="0"/>
        <w:autoSpaceDN w:val="0"/>
        <w:adjustRightInd w:val="0"/>
        <w:spacing w:line="0" w:lineRule="atLeast"/>
        <w:ind w:left="708"/>
        <w:jc w:val="both"/>
        <w:rPr>
          <w:rFonts w:ascii="Arial" w:hAnsi="Arial" w:cs="Arial"/>
          <w:sz w:val="22"/>
          <w:szCs w:val="22"/>
        </w:rPr>
      </w:pPr>
    </w:p>
    <w:p w:rsidR="001D6F51" w:rsidRPr="001F2441" w:rsidRDefault="001D6F51" w:rsidP="001D6F51">
      <w:pPr>
        <w:autoSpaceDE w:val="0"/>
        <w:autoSpaceDN w:val="0"/>
        <w:adjustRightInd w:val="0"/>
        <w:spacing w:line="0" w:lineRule="atLeast"/>
        <w:jc w:val="both"/>
        <w:rPr>
          <w:rFonts w:ascii="Arial" w:hAnsi="Arial" w:cs="Arial"/>
          <w:b/>
          <w:i/>
          <w:sz w:val="22"/>
          <w:szCs w:val="22"/>
        </w:rPr>
      </w:pPr>
      <w:r w:rsidRPr="001F2441">
        <w:rPr>
          <w:rFonts w:ascii="Arial" w:hAnsi="Arial" w:cs="Arial"/>
          <w:sz w:val="22"/>
          <w:szCs w:val="22"/>
        </w:rPr>
        <w:t xml:space="preserve">En dicho período, </w:t>
      </w:r>
      <w:r w:rsidR="00D66BAA">
        <w:rPr>
          <w:rFonts w:ascii="Arial" w:hAnsi="Arial" w:cs="Arial"/>
          <w:sz w:val="22"/>
          <w:szCs w:val="22"/>
        </w:rPr>
        <w:t xml:space="preserve">LA INTENDENCIA REGIONAL </w:t>
      </w:r>
      <w:r w:rsidR="00D66BAA" w:rsidRPr="005179B9">
        <w:rPr>
          <w:rFonts w:ascii="Arial" w:hAnsi="Arial" w:cs="Arial"/>
          <w:bCs/>
          <w:sz w:val="22"/>
          <w:szCs w:val="22"/>
        </w:rPr>
        <w:t>DIMAR</w:t>
      </w:r>
      <w:r w:rsidR="00D66BAA" w:rsidRPr="001F2441">
        <w:rPr>
          <w:rFonts w:ascii="Arial" w:hAnsi="Arial" w:cs="Arial"/>
          <w:b/>
          <w:bCs/>
          <w:sz w:val="22"/>
          <w:szCs w:val="22"/>
        </w:rPr>
        <w:t xml:space="preserve"> </w:t>
      </w:r>
      <w:r w:rsidR="00D66BAA">
        <w:rPr>
          <w:rFonts w:ascii="Arial" w:hAnsi="Arial" w:cs="Arial"/>
          <w:sz w:val="22"/>
          <w:szCs w:val="22"/>
        </w:rPr>
        <w:t>No.3,</w:t>
      </w:r>
      <w:r w:rsidRPr="001F2441">
        <w:rPr>
          <w:rFonts w:ascii="Arial" w:hAnsi="Arial" w:cs="Arial"/>
          <w:b/>
          <w:sz w:val="22"/>
          <w:szCs w:val="22"/>
        </w:rPr>
        <w:t xml:space="preserve"> </w:t>
      </w:r>
      <w:r w:rsidRPr="001F2441">
        <w:rPr>
          <w:rFonts w:ascii="Arial" w:hAnsi="Arial" w:cs="Arial"/>
          <w:sz w:val="22"/>
          <w:szCs w:val="22"/>
        </w:rPr>
        <w:t xml:space="preserve">solicitará a los proponentes las aclaraciones que considere pertinentes o la presentación de los documentos que conduzcan a ello y todos aquellos requisitos de la propuesta que no afecten la asignación de puntaje, conforme a lo establecido en el pliego de condiciones y en el </w:t>
      </w:r>
      <w:r w:rsidRPr="005D6743">
        <w:rPr>
          <w:rFonts w:ascii="Arial" w:hAnsi="Arial" w:cs="Arial"/>
          <w:i/>
          <w:sz w:val="22"/>
          <w:szCs w:val="22"/>
        </w:rPr>
        <w:t>parágrafo 1º del artículo 5º de la Ley 1150 de 2007.</w:t>
      </w:r>
    </w:p>
    <w:p w:rsidR="001D6F51" w:rsidRPr="001F2441" w:rsidRDefault="001D6F51" w:rsidP="001D6F51">
      <w:pPr>
        <w:autoSpaceDE w:val="0"/>
        <w:autoSpaceDN w:val="0"/>
        <w:adjustRightInd w:val="0"/>
        <w:spacing w:line="0" w:lineRule="atLeast"/>
        <w:ind w:left="708"/>
        <w:jc w:val="both"/>
        <w:rPr>
          <w:rFonts w:ascii="Arial" w:hAnsi="Arial" w:cs="Arial"/>
          <w:sz w:val="22"/>
          <w:szCs w:val="22"/>
        </w:rPr>
      </w:pPr>
    </w:p>
    <w:p w:rsidR="001D6F51" w:rsidRPr="001F2441" w:rsidRDefault="001D6F51" w:rsidP="001D6F51">
      <w:pPr>
        <w:autoSpaceDE w:val="0"/>
        <w:autoSpaceDN w:val="0"/>
        <w:adjustRightInd w:val="0"/>
        <w:spacing w:line="0" w:lineRule="atLeast"/>
        <w:jc w:val="both"/>
        <w:rPr>
          <w:rFonts w:ascii="Arial" w:hAnsi="Arial" w:cs="Arial"/>
          <w:sz w:val="22"/>
          <w:szCs w:val="22"/>
        </w:rPr>
      </w:pPr>
      <w:r w:rsidRPr="001F2441">
        <w:rPr>
          <w:rFonts w:ascii="Arial" w:hAnsi="Arial" w:cs="Arial"/>
          <w:sz w:val="22"/>
          <w:szCs w:val="22"/>
        </w:rPr>
        <w:t xml:space="preserve">El proponente deberá dar respuesta a las solicitudes de aclaración a la propuesta dentro del término fijado por </w:t>
      </w:r>
      <w:r w:rsidR="00D66BAA">
        <w:rPr>
          <w:rFonts w:ascii="Arial" w:hAnsi="Arial" w:cs="Arial"/>
          <w:sz w:val="22"/>
          <w:szCs w:val="22"/>
        </w:rPr>
        <w:t xml:space="preserve">LA INTENDENCIA REGIONAL </w:t>
      </w:r>
      <w:r w:rsidR="00D66BAA" w:rsidRPr="005179B9">
        <w:rPr>
          <w:rFonts w:ascii="Arial" w:hAnsi="Arial" w:cs="Arial"/>
          <w:bCs/>
          <w:sz w:val="22"/>
          <w:szCs w:val="22"/>
        </w:rPr>
        <w:t>DIMAR</w:t>
      </w:r>
      <w:r w:rsidR="00D66BAA" w:rsidRPr="001F2441">
        <w:rPr>
          <w:rFonts w:ascii="Arial" w:hAnsi="Arial" w:cs="Arial"/>
          <w:b/>
          <w:bCs/>
          <w:sz w:val="22"/>
          <w:szCs w:val="22"/>
        </w:rPr>
        <w:t xml:space="preserve"> </w:t>
      </w:r>
      <w:r w:rsidR="00D66BAA">
        <w:rPr>
          <w:rFonts w:ascii="Arial" w:hAnsi="Arial" w:cs="Arial"/>
          <w:sz w:val="22"/>
          <w:szCs w:val="22"/>
        </w:rPr>
        <w:t>No.3,</w:t>
      </w:r>
      <w:r w:rsidRPr="001F2441">
        <w:rPr>
          <w:rFonts w:ascii="Arial" w:hAnsi="Arial" w:cs="Arial"/>
          <w:sz w:val="22"/>
          <w:szCs w:val="22"/>
        </w:rPr>
        <w:t xml:space="preserve"> so pena del rechazo de su propuesta; en ejercicio de esta facultad, los </w:t>
      </w:r>
      <w:r w:rsidRPr="005D6743">
        <w:rPr>
          <w:rFonts w:ascii="Arial" w:hAnsi="Arial" w:cs="Arial"/>
          <w:sz w:val="22"/>
          <w:szCs w:val="22"/>
        </w:rPr>
        <w:t>OFERENTES</w:t>
      </w:r>
      <w:r w:rsidRPr="001F2441">
        <w:rPr>
          <w:rFonts w:ascii="Arial" w:hAnsi="Arial" w:cs="Arial"/>
          <w:sz w:val="22"/>
          <w:szCs w:val="22"/>
        </w:rPr>
        <w:t xml:space="preserve"> no podrán completar, adicionar, modificar o mejorar sus propuestas.</w:t>
      </w:r>
    </w:p>
    <w:p w:rsidR="001D6F51" w:rsidRPr="001F2441" w:rsidRDefault="001D6F51" w:rsidP="001D6F51">
      <w:pPr>
        <w:autoSpaceDE w:val="0"/>
        <w:autoSpaceDN w:val="0"/>
        <w:adjustRightInd w:val="0"/>
        <w:spacing w:line="0" w:lineRule="atLeast"/>
        <w:jc w:val="center"/>
        <w:rPr>
          <w:rFonts w:ascii="Arial" w:hAnsi="Arial" w:cs="Arial"/>
          <w:sz w:val="22"/>
          <w:szCs w:val="22"/>
        </w:rPr>
      </w:pPr>
    </w:p>
    <w:p w:rsidR="001D6F51" w:rsidRPr="001F2441" w:rsidRDefault="00D66BAA" w:rsidP="001D6F51">
      <w:pPr>
        <w:autoSpaceDE w:val="0"/>
        <w:autoSpaceDN w:val="0"/>
        <w:adjustRightInd w:val="0"/>
        <w:spacing w:line="0" w:lineRule="atLeast"/>
        <w:jc w:val="both"/>
        <w:rPr>
          <w:rFonts w:ascii="Arial" w:hAnsi="Arial" w:cs="Arial"/>
          <w:sz w:val="22"/>
          <w:szCs w:val="22"/>
        </w:rPr>
      </w:pPr>
      <w:r>
        <w:rPr>
          <w:rFonts w:ascii="Arial" w:hAnsi="Arial" w:cs="Arial"/>
          <w:sz w:val="22"/>
          <w:szCs w:val="22"/>
        </w:rPr>
        <w:t xml:space="preserve">LA INTENDENCIA REGIONAL </w:t>
      </w:r>
      <w:r w:rsidRPr="005179B9">
        <w:rPr>
          <w:rFonts w:ascii="Arial" w:hAnsi="Arial" w:cs="Arial"/>
          <w:bCs/>
          <w:sz w:val="22"/>
          <w:szCs w:val="22"/>
        </w:rPr>
        <w:t>DIMAR</w:t>
      </w:r>
      <w:r w:rsidRPr="001F2441">
        <w:rPr>
          <w:rFonts w:ascii="Arial" w:hAnsi="Arial" w:cs="Arial"/>
          <w:b/>
          <w:bCs/>
          <w:sz w:val="22"/>
          <w:szCs w:val="22"/>
        </w:rPr>
        <w:t xml:space="preserve"> </w:t>
      </w:r>
      <w:r>
        <w:rPr>
          <w:rFonts w:ascii="Arial" w:hAnsi="Arial" w:cs="Arial"/>
          <w:sz w:val="22"/>
          <w:szCs w:val="22"/>
        </w:rPr>
        <w:t>No.3</w:t>
      </w:r>
      <w:r w:rsidR="001D6F51" w:rsidRPr="001F2441">
        <w:rPr>
          <w:rFonts w:ascii="Arial" w:hAnsi="Arial" w:cs="Arial"/>
          <w:sz w:val="22"/>
          <w:szCs w:val="22"/>
        </w:rPr>
        <w:t>, comprobará que las ofertas cumplan los requisitos de participación exigidos y que las mismas se ajustan en general a las condiciones establecidas en esta invitación pública.</w:t>
      </w:r>
    </w:p>
    <w:p w:rsidR="001D6F51" w:rsidRPr="001F2441" w:rsidRDefault="001D6F51" w:rsidP="001D6F51">
      <w:pPr>
        <w:autoSpaceDE w:val="0"/>
        <w:autoSpaceDN w:val="0"/>
        <w:adjustRightInd w:val="0"/>
        <w:spacing w:line="0" w:lineRule="atLeast"/>
        <w:jc w:val="both"/>
        <w:rPr>
          <w:rFonts w:ascii="Arial" w:hAnsi="Arial" w:cs="Arial"/>
          <w:sz w:val="22"/>
          <w:szCs w:val="22"/>
        </w:rPr>
      </w:pPr>
    </w:p>
    <w:p w:rsidR="001D6F51" w:rsidRPr="001F2441" w:rsidRDefault="001D6F51" w:rsidP="001D6F51">
      <w:pPr>
        <w:autoSpaceDE w:val="0"/>
        <w:autoSpaceDN w:val="0"/>
        <w:adjustRightInd w:val="0"/>
        <w:spacing w:line="0" w:lineRule="atLeast"/>
        <w:jc w:val="both"/>
        <w:rPr>
          <w:rFonts w:ascii="Arial" w:hAnsi="Arial" w:cs="Arial"/>
          <w:b/>
          <w:bCs/>
          <w:sz w:val="22"/>
          <w:szCs w:val="22"/>
        </w:rPr>
      </w:pPr>
      <w:r w:rsidRPr="001F2441">
        <w:rPr>
          <w:rFonts w:ascii="Arial" w:hAnsi="Arial" w:cs="Arial"/>
          <w:b/>
          <w:bCs/>
          <w:sz w:val="22"/>
          <w:szCs w:val="22"/>
        </w:rPr>
        <w:t xml:space="preserve">EVALUACIÓN ECONÓMICA         </w:t>
      </w:r>
    </w:p>
    <w:p w:rsidR="001D6F51" w:rsidRPr="001F2441" w:rsidRDefault="001D6F51" w:rsidP="001D6F51">
      <w:pPr>
        <w:pStyle w:val="Textoindependiente2"/>
        <w:spacing w:after="0" w:line="0" w:lineRule="atLeast"/>
        <w:jc w:val="both"/>
        <w:rPr>
          <w:rFonts w:ascii="Arial" w:hAnsi="Arial" w:cs="Arial"/>
          <w:bCs/>
          <w:sz w:val="22"/>
          <w:szCs w:val="22"/>
        </w:rPr>
      </w:pPr>
    </w:p>
    <w:p w:rsidR="0028517A" w:rsidRDefault="001D6F51" w:rsidP="005D6743">
      <w:pPr>
        <w:spacing w:line="0" w:lineRule="atLeast"/>
        <w:jc w:val="both"/>
        <w:rPr>
          <w:rFonts w:ascii="Arial" w:hAnsi="Arial" w:cs="Arial"/>
          <w:sz w:val="22"/>
          <w:szCs w:val="22"/>
        </w:rPr>
      </w:pPr>
      <w:r w:rsidRPr="001F2441">
        <w:rPr>
          <w:rFonts w:ascii="Arial" w:hAnsi="Arial" w:cs="Arial"/>
          <w:sz w:val="22"/>
          <w:szCs w:val="22"/>
        </w:rPr>
        <w:t>La evaluación económica se efectuará a</w:t>
      </w:r>
      <w:r w:rsidR="0028517A">
        <w:rPr>
          <w:rFonts w:ascii="Arial" w:hAnsi="Arial" w:cs="Arial"/>
          <w:sz w:val="22"/>
          <w:szCs w:val="22"/>
        </w:rPr>
        <w:t xml:space="preserve"> la propuesta de </w:t>
      </w:r>
      <w:r w:rsidR="0028517A" w:rsidRPr="008857FF">
        <w:rPr>
          <w:rFonts w:ascii="Arial" w:hAnsi="Arial" w:cs="Arial"/>
          <w:b/>
          <w:sz w:val="22"/>
          <w:szCs w:val="22"/>
        </w:rPr>
        <w:t>menor precio</w:t>
      </w:r>
      <w:r w:rsidR="000973DE">
        <w:rPr>
          <w:rFonts w:ascii="Arial" w:hAnsi="Arial" w:cs="Arial"/>
          <w:sz w:val="22"/>
          <w:szCs w:val="22"/>
        </w:rPr>
        <w:t xml:space="preserve">, </w:t>
      </w:r>
      <w:r w:rsidR="0028517A">
        <w:rPr>
          <w:rFonts w:ascii="Arial" w:hAnsi="Arial" w:cs="Arial"/>
          <w:sz w:val="22"/>
          <w:szCs w:val="22"/>
        </w:rPr>
        <w:t>que</w:t>
      </w:r>
      <w:r w:rsidR="000973DE">
        <w:rPr>
          <w:rFonts w:ascii="Arial" w:hAnsi="Arial" w:cs="Arial"/>
          <w:sz w:val="22"/>
          <w:szCs w:val="22"/>
        </w:rPr>
        <w:t xml:space="preserve"> además</w:t>
      </w:r>
      <w:r w:rsidR="0028517A">
        <w:rPr>
          <w:rFonts w:ascii="Arial" w:hAnsi="Arial" w:cs="Arial"/>
          <w:sz w:val="22"/>
          <w:szCs w:val="22"/>
        </w:rPr>
        <w:t xml:space="preserve"> cumpla con las condiciones de la invitación.</w:t>
      </w:r>
    </w:p>
    <w:p w:rsidR="001D6F51" w:rsidRDefault="0028517A" w:rsidP="005D6743">
      <w:pPr>
        <w:spacing w:line="0" w:lineRule="atLeast"/>
        <w:jc w:val="both"/>
        <w:rPr>
          <w:rFonts w:ascii="Arial" w:hAnsi="Arial" w:cs="Arial"/>
          <w:sz w:val="22"/>
          <w:szCs w:val="22"/>
        </w:rPr>
      </w:pPr>
      <w:r>
        <w:rPr>
          <w:rFonts w:ascii="Arial" w:hAnsi="Arial" w:cs="Arial"/>
          <w:sz w:val="22"/>
          <w:szCs w:val="22"/>
        </w:rPr>
        <w:t xml:space="preserve"> </w:t>
      </w:r>
      <w:r w:rsidR="001D6F51" w:rsidRPr="001F2441">
        <w:rPr>
          <w:rFonts w:ascii="Arial" w:hAnsi="Arial" w:cs="Arial"/>
          <w:sz w:val="22"/>
          <w:szCs w:val="22"/>
        </w:rPr>
        <w:t xml:space="preserve"> </w:t>
      </w:r>
    </w:p>
    <w:p w:rsidR="001D6F51" w:rsidRDefault="001D6F51" w:rsidP="001D6F51">
      <w:pPr>
        <w:pStyle w:val="Textoindependiente2"/>
        <w:spacing w:after="0" w:line="0" w:lineRule="atLeast"/>
        <w:jc w:val="both"/>
        <w:rPr>
          <w:rFonts w:ascii="Arial" w:hAnsi="Arial" w:cs="Arial"/>
          <w:sz w:val="21"/>
          <w:szCs w:val="21"/>
        </w:rPr>
      </w:pPr>
      <w:r w:rsidRPr="00397DF6">
        <w:rPr>
          <w:rFonts w:ascii="Arial" w:hAnsi="Arial" w:cs="Arial"/>
          <w:sz w:val="21"/>
          <w:szCs w:val="21"/>
        </w:rPr>
        <w:t>El Oferente deberá incluir dentro d</w:t>
      </w:r>
      <w:r>
        <w:rPr>
          <w:rFonts w:ascii="Arial" w:hAnsi="Arial" w:cs="Arial"/>
          <w:sz w:val="21"/>
          <w:szCs w:val="21"/>
        </w:rPr>
        <w:t>el valor de</w:t>
      </w:r>
      <w:r w:rsidRPr="00397DF6">
        <w:rPr>
          <w:rFonts w:ascii="Arial" w:hAnsi="Arial" w:cs="Arial"/>
          <w:sz w:val="21"/>
          <w:szCs w:val="21"/>
        </w:rPr>
        <w:t xml:space="preserve"> su</w:t>
      </w:r>
      <w:r>
        <w:rPr>
          <w:rFonts w:ascii="Arial" w:hAnsi="Arial" w:cs="Arial"/>
          <w:sz w:val="21"/>
          <w:szCs w:val="21"/>
        </w:rPr>
        <w:t xml:space="preserve"> oferta e</w:t>
      </w:r>
      <w:r w:rsidRPr="00397DF6">
        <w:rPr>
          <w:rFonts w:ascii="Arial" w:hAnsi="Arial" w:cs="Arial"/>
          <w:sz w:val="21"/>
          <w:szCs w:val="21"/>
        </w:rPr>
        <w:t xml:space="preserve">conómica todos los gastos asociados al cumplimiento de las obligaciones y requerimientos </w:t>
      </w:r>
      <w:r>
        <w:rPr>
          <w:rFonts w:ascii="Arial" w:hAnsi="Arial" w:cs="Arial"/>
          <w:sz w:val="21"/>
          <w:szCs w:val="21"/>
        </w:rPr>
        <w:t>del objeto contractual</w:t>
      </w:r>
      <w:r w:rsidRPr="00397DF6">
        <w:rPr>
          <w:rFonts w:ascii="Arial" w:hAnsi="Arial" w:cs="Arial"/>
          <w:sz w:val="21"/>
          <w:szCs w:val="21"/>
        </w:rPr>
        <w:t>. Los Impuestos, Tasas, contribuciones, Garantías Contractuales y demás gastos que demanden la suscripción y ejecución del Contrato, serán por cuenta del Contratista</w:t>
      </w:r>
      <w:r>
        <w:rPr>
          <w:rFonts w:ascii="Arial" w:hAnsi="Arial" w:cs="Arial"/>
          <w:sz w:val="21"/>
          <w:szCs w:val="21"/>
        </w:rPr>
        <w:t>.</w:t>
      </w:r>
    </w:p>
    <w:p w:rsidR="001D6F51" w:rsidRPr="001F2441" w:rsidRDefault="001D6F51" w:rsidP="001D6F51">
      <w:pPr>
        <w:pStyle w:val="Textoindependiente2"/>
        <w:spacing w:after="0" w:line="0" w:lineRule="atLeast"/>
        <w:jc w:val="both"/>
        <w:rPr>
          <w:rFonts w:ascii="Arial" w:hAnsi="Arial" w:cs="Arial"/>
          <w:sz w:val="22"/>
          <w:szCs w:val="22"/>
        </w:rPr>
      </w:pPr>
    </w:p>
    <w:p w:rsidR="001D6F51" w:rsidRDefault="00D66BAA" w:rsidP="001D6F51">
      <w:pPr>
        <w:pStyle w:val="Textoindependiente2"/>
        <w:spacing w:after="0" w:line="0" w:lineRule="atLeast"/>
        <w:jc w:val="both"/>
        <w:rPr>
          <w:rFonts w:ascii="Arial" w:hAnsi="Arial" w:cs="Arial"/>
          <w:sz w:val="22"/>
          <w:szCs w:val="22"/>
        </w:rPr>
      </w:pPr>
      <w:r>
        <w:rPr>
          <w:rFonts w:ascii="Arial" w:hAnsi="Arial" w:cs="Arial"/>
          <w:sz w:val="22"/>
          <w:szCs w:val="22"/>
        </w:rPr>
        <w:t xml:space="preserve">LA INTENDENCIA REGIONAL </w:t>
      </w:r>
      <w:r w:rsidRPr="005179B9">
        <w:rPr>
          <w:rFonts w:ascii="Arial" w:hAnsi="Arial" w:cs="Arial"/>
          <w:bCs/>
          <w:sz w:val="22"/>
          <w:szCs w:val="22"/>
        </w:rPr>
        <w:t>DIMAR</w:t>
      </w:r>
      <w:r w:rsidRPr="001F2441">
        <w:rPr>
          <w:rFonts w:ascii="Arial" w:hAnsi="Arial" w:cs="Arial"/>
          <w:b/>
          <w:bCs/>
          <w:sz w:val="22"/>
          <w:szCs w:val="22"/>
        </w:rPr>
        <w:t xml:space="preserve"> </w:t>
      </w:r>
      <w:r>
        <w:rPr>
          <w:rFonts w:ascii="Arial" w:hAnsi="Arial" w:cs="Arial"/>
          <w:sz w:val="22"/>
          <w:szCs w:val="22"/>
        </w:rPr>
        <w:t>No.</w:t>
      </w:r>
      <w:r w:rsidR="002107E3">
        <w:rPr>
          <w:rFonts w:ascii="Arial" w:hAnsi="Arial" w:cs="Arial"/>
          <w:sz w:val="22"/>
          <w:szCs w:val="22"/>
        </w:rPr>
        <w:t xml:space="preserve"> </w:t>
      </w:r>
      <w:r>
        <w:rPr>
          <w:rFonts w:ascii="Arial" w:hAnsi="Arial" w:cs="Arial"/>
          <w:sz w:val="22"/>
          <w:szCs w:val="22"/>
        </w:rPr>
        <w:t xml:space="preserve">3, </w:t>
      </w:r>
      <w:r w:rsidR="001D6F51" w:rsidRPr="001F2441">
        <w:rPr>
          <w:rFonts w:ascii="Arial" w:hAnsi="Arial" w:cs="Arial"/>
          <w:sz w:val="22"/>
          <w:szCs w:val="22"/>
        </w:rPr>
        <w:t>efectuará la verificación aritmética de las ofertas, en caso de encontrarse alguna inconsistencia, la entidad requerirá aclaración al oferente, sin que esta pueda en virtud de la aclaración modificar el valor total de la oferta presentada.</w:t>
      </w:r>
    </w:p>
    <w:p w:rsidR="001D6F51" w:rsidRDefault="001D6F51" w:rsidP="001D6F51">
      <w:pPr>
        <w:pStyle w:val="Textoindependiente2"/>
        <w:spacing w:after="0" w:line="0" w:lineRule="atLeast"/>
        <w:jc w:val="both"/>
        <w:rPr>
          <w:rFonts w:ascii="Arial" w:hAnsi="Arial" w:cs="Arial"/>
          <w:sz w:val="22"/>
          <w:szCs w:val="22"/>
        </w:rPr>
      </w:pPr>
    </w:p>
    <w:p w:rsidR="001D6F51" w:rsidRPr="001F2441" w:rsidRDefault="001D6F51" w:rsidP="001D6F51">
      <w:pPr>
        <w:pStyle w:val="Textoindependiente2"/>
        <w:spacing w:after="0" w:line="0" w:lineRule="atLeast"/>
        <w:jc w:val="both"/>
        <w:rPr>
          <w:rFonts w:ascii="Arial" w:hAnsi="Arial" w:cs="Arial"/>
          <w:sz w:val="22"/>
          <w:szCs w:val="22"/>
        </w:rPr>
      </w:pPr>
      <w:r>
        <w:rPr>
          <w:rFonts w:ascii="Arial" w:hAnsi="Arial" w:cs="Arial"/>
          <w:sz w:val="22"/>
          <w:szCs w:val="22"/>
        </w:rPr>
        <w:t>En caso de que se manifieste por alguna parte la presencia de una oferta con precios artificialmente bajos, la entidad procederá a requerir al oferente para que explique las razones que sustenten el valor ofrecido; si analizada la respuesta el comité evaluador o quien haga sus veces procederá a recomendar el rechazo o aceptación de la oferta, de conformidad con lo establecido en el artículo 2.2.1.1.2.2.4 del Decreto 1082 de 2015.</w:t>
      </w:r>
    </w:p>
    <w:p w:rsidR="001D6F51" w:rsidRPr="001F2441" w:rsidRDefault="001D6F51" w:rsidP="001D6F51">
      <w:pPr>
        <w:pStyle w:val="Textoindependiente2"/>
        <w:spacing w:after="0" w:line="0" w:lineRule="atLeast"/>
        <w:jc w:val="both"/>
        <w:rPr>
          <w:rFonts w:ascii="Arial" w:eastAsia="Calibri" w:hAnsi="Arial" w:cs="Arial"/>
          <w:sz w:val="22"/>
          <w:szCs w:val="22"/>
          <w:lang w:eastAsia="en-US"/>
        </w:rPr>
      </w:pPr>
    </w:p>
    <w:p w:rsidR="001D6F51" w:rsidRPr="001F2441" w:rsidRDefault="001D6F51" w:rsidP="001D6F51">
      <w:pPr>
        <w:pStyle w:val="Textoindependiente2"/>
        <w:spacing w:after="0" w:line="0" w:lineRule="atLeast"/>
        <w:jc w:val="both"/>
        <w:rPr>
          <w:rFonts w:ascii="Arial" w:hAnsi="Arial" w:cs="Arial"/>
          <w:sz w:val="22"/>
          <w:szCs w:val="22"/>
          <w:lang w:val="es-CO"/>
        </w:rPr>
      </w:pPr>
      <w:r w:rsidRPr="001F2441">
        <w:rPr>
          <w:rFonts w:ascii="Arial" w:hAnsi="Arial" w:cs="Arial"/>
          <w:sz w:val="22"/>
          <w:szCs w:val="22"/>
          <w:lang w:val="es-CO"/>
        </w:rPr>
        <w:t xml:space="preserve">Por ser un proceso de selección de mínima cuantía, </w:t>
      </w:r>
      <w:r w:rsidRPr="001F2441">
        <w:rPr>
          <w:rFonts w:ascii="Arial" w:hAnsi="Arial" w:cs="Arial"/>
          <w:sz w:val="22"/>
          <w:szCs w:val="22"/>
          <w:u w:val="single"/>
          <w:lang w:val="es-CO"/>
        </w:rPr>
        <w:t>el contrato será adjudicado al oferente que presente el menor precio incluido IVA</w:t>
      </w:r>
      <w:r w:rsidRPr="001F2441">
        <w:rPr>
          <w:rFonts w:ascii="Arial" w:hAnsi="Arial" w:cs="Arial"/>
          <w:sz w:val="22"/>
          <w:szCs w:val="22"/>
          <w:lang w:val="es-CO"/>
        </w:rPr>
        <w:t>,</w:t>
      </w:r>
      <w:r w:rsidR="00D66BAA">
        <w:rPr>
          <w:rFonts w:ascii="Arial" w:hAnsi="Arial" w:cs="Arial"/>
          <w:sz w:val="22"/>
          <w:szCs w:val="22"/>
          <w:lang w:val="es-CO"/>
        </w:rPr>
        <w:t xml:space="preserve"> (si aplica)</w:t>
      </w:r>
      <w:r w:rsidRPr="001F2441">
        <w:rPr>
          <w:rFonts w:ascii="Arial" w:hAnsi="Arial" w:cs="Arial"/>
          <w:sz w:val="22"/>
          <w:szCs w:val="22"/>
          <w:lang w:val="es-CO"/>
        </w:rPr>
        <w:t xml:space="preserve"> una vez haya </w:t>
      </w:r>
      <w:r w:rsidRPr="001F2441">
        <w:rPr>
          <w:rFonts w:ascii="Arial" w:hAnsi="Arial" w:cs="Arial"/>
          <w:sz w:val="22"/>
          <w:szCs w:val="22"/>
          <w:u w:val="single"/>
          <w:lang w:val="es-CO"/>
        </w:rPr>
        <w:t>cumplido con cada una de las especificaciones técnicas, económicas y jurídicas requeridas por la</w:t>
      </w:r>
      <w:r w:rsidRPr="008857FF">
        <w:rPr>
          <w:rFonts w:ascii="Arial" w:hAnsi="Arial" w:cs="Arial"/>
          <w:sz w:val="22"/>
          <w:szCs w:val="22"/>
          <w:lang w:val="es-CO"/>
        </w:rPr>
        <w:t xml:space="preserve"> </w:t>
      </w:r>
      <w:r w:rsidR="00D66BAA">
        <w:rPr>
          <w:rFonts w:ascii="Arial" w:hAnsi="Arial" w:cs="Arial"/>
          <w:sz w:val="22"/>
          <w:szCs w:val="22"/>
        </w:rPr>
        <w:t xml:space="preserve">INTENDENCIA REGIONAL </w:t>
      </w:r>
      <w:r w:rsidR="00D66BAA" w:rsidRPr="005179B9">
        <w:rPr>
          <w:rFonts w:ascii="Arial" w:hAnsi="Arial" w:cs="Arial"/>
          <w:bCs/>
          <w:sz w:val="22"/>
          <w:szCs w:val="22"/>
        </w:rPr>
        <w:t>DIMAR</w:t>
      </w:r>
      <w:r w:rsidR="00D66BAA" w:rsidRPr="001F2441">
        <w:rPr>
          <w:rFonts w:ascii="Arial" w:hAnsi="Arial" w:cs="Arial"/>
          <w:b/>
          <w:bCs/>
          <w:sz w:val="22"/>
          <w:szCs w:val="22"/>
        </w:rPr>
        <w:t xml:space="preserve"> </w:t>
      </w:r>
      <w:r w:rsidR="00D66BAA">
        <w:rPr>
          <w:rFonts w:ascii="Arial" w:hAnsi="Arial" w:cs="Arial"/>
          <w:sz w:val="22"/>
          <w:szCs w:val="22"/>
        </w:rPr>
        <w:t>No.3</w:t>
      </w:r>
      <w:r w:rsidRPr="001F2441">
        <w:rPr>
          <w:rFonts w:ascii="Arial" w:hAnsi="Arial" w:cs="Arial"/>
          <w:sz w:val="22"/>
          <w:szCs w:val="22"/>
          <w:lang w:val="es-CO"/>
        </w:rPr>
        <w:t>.</w:t>
      </w:r>
    </w:p>
    <w:p w:rsidR="001D6F51" w:rsidRPr="00C53CBC" w:rsidRDefault="001D6F51" w:rsidP="001D6F51">
      <w:pPr>
        <w:pStyle w:val="Textoindependiente2"/>
        <w:spacing w:after="0" w:line="0" w:lineRule="atLeast"/>
        <w:jc w:val="both"/>
        <w:rPr>
          <w:rFonts w:ascii="Arial" w:hAnsi="Arial" w:cs="Arial"/>
          <w:sz w:val="22"/>
          <w:szCs w:val="22"/>
          <w:lang w:val="es-CO"/>
        </w:rPr>
      </w:pPr>
    </w:p>
    <w:p w:rsidR="001D6F51" w:rsidRPr="00194E09" w:rsidRDefault="001D6F51" w:rsidP="001D6F51">
      <w:pPr>
        <w:pStyle w:val="Textoindependiente2"/>
        <w:spacing w:after="0" w:line="0" w:lineRule="atLeast"/>
        <w:jc w:val="both"/>
        <w:rPr>
          <w:rFonts w:ascii="Arial" w:hAnsi="Arial" w:cs="Arial"/>
          <w:sz w:val="22"/>
          <w:szCs w:val="22"/>
          <w:lang w:val="es-CO"/>
        </w:rPr>
      </w:pPr>
      <w:r w:rsidRPr="00194E09">
        <w:rPr>
          <w:rFonts w:ascii="Arial" w:hAnsi="Arial" w:cs="Arial"/>
          <w:bCs/>
          <w:sz w:val="22"/>
          <w:szCs w:val="22"/>
        </w:rPr>
        <w:t>Si el proponente no discrimina el impuesto al valor agregado I.V.A., la Entidad lo considerará INCLUIDO en el valor total de la oferta y así lo aceptará el proponente.</w:t>
      </w:r>
      <w:r w:rsidR="008857FF">
        <w:rPr>
          <w:rFonts w:ascii="Arial" w:hAnsi="Arial" w:cs="Arial"/>
          <w:bCs/>
          <w:sz w:val="22"/>
          <w:szCs w:val="22"/>
        </w:rPr>
        <w:t xml:space="preserve"> </w:t>
      </w:r>
      <w:r w:rsidR="008857FF" w:rsidRPr="008857FF">
        <w:rPr>
          <w:rFonts w:ascii="Arial" w:hAnsi="Arial" w:cs="Arial"/>
          <w:bCs/>
          <w:sz w:val="22"/>
          <w:szCs w:val="22"/>
        </w:rPr>
        <w:t>Si en los Procesos de Contratación hay proponentes declarantes de IVA que pertenecen al régimen simplificado, las Entidades Estatales deben adelantar la evaluación de las ofertas sin tener en cuenta ese impuesto, es decir, evaluar sobre el precio neto del bien o servicio descontado el valor del impuesto en las ofertas de proponentes del régimen común</w:t>
      </w:r>
      <w:r w:rsidR="008857FF">
        <w:rPr>
          <w:rFonts w:ascii="Arial" w:hAnsi="Arial" w:cs="Arial"/>
          <w:bCs/>
          <w:sz w:val="22"/>
          <w:szCs w:val="22"/>
        </w:rPr>
        <w:t>.</w:t>
      </w:r>
    </w:p>
    <w:p w:rsidR="001D6F51" w:rsidRDefault="001D6F51" w:rsidP="001D6F51">
      <w:pPr>
        <w:pStyle w:val="Textoindependiente2"/>
        <w:spacing w:after="0" w:line="0" w:lineRule="atLeast"/>
        <w:jc w:val="both"/>
        <w:rPr>
          <w:rFonts w:ascii="Arial" w:hAnsi="Arial" w:cs="Arial"/>
          <w:sz w:val="22"/>
          <w:szCs w:val="22"/>
          <w:lang w:val="es-CO"/>
        </w:rPr>
      </w:pPr>
    </w:p>
    <w:p w:rsidR="001D6F51" w:rsidRPr="001F2441" w:rsidRDefault="001D6F51" w:rsidP="001D6F51">
      <w:pPr>
        <w:spacing w:line="0" w:lineRule="atLeast"/>
        <w:jc w:val="both"/>
        <w:rPr>
          <w:rFonts w:ascii="Arial" w:hAnsi="Arial" w:cs="Arial"/>
          <w:b/>
          <w:sz w:val="22"/>
          <w:szCs w:val="22"/>
        </w:rPr>
      </w:pPr>
      <w:r w:rsidRPr="001F2441">
        <w:rPr>
          <w:rFonts w:ascii="Arial" w:hAnsi="Arial" w:cs="Arial"/>
          <w:b/>
          <w:sz w:val="22"/>
          <w:szCs w:val="22"/>
        </w:rPr>
        <w:t>VERIFICACIÓN FINANCIERA.</w:t>
      </w:r>
    </w:p>
    <w:p w:rsidR="001D6F51" w:rsidRPr="001F2441" w:rsidRDefault="001D6F51" w:rsidP="001D6F51">
      <w:pPr>
        <w:spacing w:line="0" w:lineRule="atLeast"/>
        <w:jc w:val="both"/>
        <w:rPr>
          <w:rFonts w:ascii="Arial" w:hAnsi="Arial" w:cs="Arial"/>
          <w:sz w:val="22"/>
          <w:szCs w:val="22"/>
        </w:rPr>
      </w:pPr>
    </w:p>
    <w:p w:rsidR="001D6F51" w:rsidRPr="001F2441" w:rsidRDefault="00A4273F" w:rsidP="001D6F51">
      <w:pPr>
        <w:spacing w:line="0" w:lineRule="atLeast"/>
        <w:jc w:val="both"/>
        <w:rPr>
          <w:rFonts w:ascii="Arial" w:hAnsi="Arial" w:cs="Arial"/>
          <w:sz w:val="22"/>
          <w:szCs w:val="22"/>
        </w:rPr>
      </w:pPr>
      <w:r>
        <w:rPr>
          <w:rFonts w:ascii="Arial" w:hAnsi="Arial" w:cs="Arial"/>
          <w:sz w:val="22"/>
          <w:szCs w:val="22"/>
        </w:rPr>
        <w:t xml:space="preserve">LA INTENDENCIA REGIONAL </w:t>
      </w:r>
      <w:r w:rsidRPr="005179B9">
        <w:rPr>
          <w:rFonts w:ascii="Arial" w:hAnsi="Arial" w:cs="Arial"/>
          <w:bCs/>
          <w:sz w:val="22"/>
          <w:szCs w:val="22"/>
        </w:rPr>
        <w:t>DIMAR</w:t>
      </w:r>
      <w:r w:rsidRPr="001F2441">
        <w:rPr>
          <w:rFonts w:ascii="Arial" w:hAnsi="Arial" w:cs="Arial"/>
          <w:b/>
          <w:bCs/>
          <w:sz w:val="22"/>
          <w:szCs w:val="22"/>
        </w:rPr>
        <w:t xml:space="preserve"> </w:t>
      </w:r>
      <w:r>
        <w:rPr>
          <w:rFonts w:ascii="Arial" w:hAnsi="Arial" w:cs="Arial"/>
          <w:sz w:val="22"/>
          <w:szCs w:val="22"/>
        </w:rPr>
        <w:t xml:space="preserve">No.3, </w:t>
      </w:r>
      <w:r w:rsidR="001D6F51" w:rsidRPr="001F2441">
        <w:rPr>
          <w:rFonts w:ascii="Arial" w:hAnsi="Arial" w:cs="Arial"/>
          <w:sz w:val="22"/>
          <w:szCs w:val="22"/>
        </w:rPr>
        <w:t xml:space="preserve"> hará la verificación de conformidad con los documentos financieros requeridos en el cuestionario “DOCUMENTOS FINANCIEROS SECOP II” en la Invitación Pública. Esta verificación no tiene ponderación alguna, pero HABILITA O INHABILITA.</w:t>
      </w:r>
    </w:p>
    <w:p w:rsidR="001D6F51" w:rsidRPr="001F2441" w:rsidRDefault="001D6F51" w:rsidP="001D6F51">
      <w:pPr>
        <w:spacing w:line="0" w:lineRule="atLeast"/>
        <w:jc w:val="both"/>
        <w:rPr>
          <w:rFonts w:ascii="Arial" w:hAnsi="Arial" w:cs="Arial"/>
          <w:sz w:val="22"/>
          <w:szCs w:val="22"/>
        </w:rPr>
      </w:pPr>
    </w:p>
    <w:p w:rsidR="003947B5" w:rsidRDefault="003947B5" w:rsidP="001D6F51">
      <w:pPr>
        <w:autoSpaceDE w:val="0"/>
        <w:autoSpaceDN w:val="0"/>
        <w:adjustRightInd w:val="0"/>
        <w:spacing w:line="0" w:lineRule="atLeast"/>
        <w:jc w:val="both"/>
        <w:rPr>
          <w:rFonts w:ascii="Arial" w:hAnsi="Arial" w:cs="Arial"/>
          <w:b/>
          <w:bCs/>
          <w:sz w:val="22"/>
          <w:szCs w:val="22"/>
        </w:rPr>
      </w:pPr>
    </w:p>
    <w:p w:rsidR="003947B5" w:rsidRDefault="003947B5" w:rsidP="001D6F51">
      <w:pPr>
        <w:autoSpaceDE w:val="0"/>
        <w:autoSpaceDN w:val="0"/>
        <w:adjustRightInd w:val="0"/>
        <w:spacing w:line="0" w:lineRule="atLeast"/>
        <w:jc w:val="both"/>
        <w:rPr>
          <w:rFonts w:ascii="Arial" w:hAnsi="Arial" w:cs="Arial"/>
          <w:b/>
          <w:bCs/>
          <w:sz w:val="22"/>
          <w:szCs w:val="22"/>
        </w:rPr>
      </w:pPr>
    </w:p>
    <w:p w:rsidR="001D6F51" w:rsidRPr="001F2441" w:rsidRDefault="001D6F51" w:rsidP="001D6F51">
      <w:pPr>
        <w:autoSpaceDE w:val="0"/>
        <w:autoSpaceDN w:val="0"/>
        <w:adjustRightInd w:val="0"/>
        <w:spacing w:line="0" w:lineRule="atLeast"/>
        <w:jc w:val="both"/>
        <w:rPr>
          <w:rFonts w:ascii="Arial" w:hAnsi="Arial" w:cs="Arial"/>
          <w:b/>
          <w:bCs/>
          <w:sz w:val="22"/>
          <w:szCs w:val="22"/>
        </w:rPr>
      </w:pPr>
      <w:r w:rsidRPr="001F2441">
        <w:rPr>
          <w:rFonts w:ascii="Arial" w:hAnsi="Arial" w:cs="Arial"/>
          <w:b/>
          <w:bCs/>
          <w:sz w:val="22"/>
          <w:szCs w:val="22"/>
        </w:rPr>
        <w:lastRenderedPageBreak/>
        <w:t>VERIFICACIÓN REQUISITOS TÉCNICOS HABILITANTES</w:t>
      </w:r>
      <w:r w:rsidR="007641F1">
        <w:rPr>
          <w:rFonts w:ascii="Arial" w:hAnsi="Arial" w:cs="Arial"/>
          <w:b/>
          <w:bCs/>
          <w:sz w:val="22"/>
          <w:szCs w:val="22"/>
        </w:rPr>
        <w:t>.</w:t>
      </w:r>
    </w:p>
    <w:p w:rsidR="001D6F51" w:rsidRPr="001F2441" w:rsidRDefault="001D6F51" w:rsidP="001D6F51">
      <w:pPr>
        <w:autoSpaceDE w:val="0"/>
        <w:autoSpaceDN w:val="0"/>
        <w:adjustRightInd w:val="0"/>
        <w:spacing w:line="0" w:lineRule="atLeast"/>
        <w:jc w:val="both"/>
        <w:rPr>
          <w:rFonts w:ascii="Arial" w:hAnsi="Arial" w:cs="Arial"/>
          <w:b/>
          <w:bCs/>
          <w:sz w:val="22"/>
          <w:szCs w:val="22"/>
        </w:rPr>
      </w:pPr>
    </w:p>
    <w:p w:rsidR="001D6F51" w:rsidRPr="001F2441" w:rsidRDefault="001D6F51" w:rsidP="001D6F51">
      <w:pPr>
        <w:autoSpaceDE w:val="0"/>
        <w:autoSpaceDN w:val="0"/>
        <w:adjustRightInd w:val="0"/>
        <w:spacing w:line="0" w:lineRule="atLeast"/>
        <w:jc w:val="both"/>
        <w:rPr>
          <w:rFonts w:ascii="Arial" w:hAnsi="Arial" w:cs="Arial"/>
          <w:sz w:val="22"/>
          <w:szCs w:val="22"/>
        </w:rPr>
      </w:pPr>
      <w:r w:rsidRPr="001F2441">
        <w:rPr>
          <w:rFonts w:ascii="Arial" w:hAnsi="Arial" w:cs="Arial"/>
          <w:sz w:val="22"/>
          <w:szCs w:val="22"/>
        </w:rPr>
        <w:t xml:space="preserve">Se realizará conforme a las especificaciones establecidas en el </w:t>
      </w:r>
      <w:r w:rsidRPr="001F2441">
        <w:rPr>
          <w:rFonts w:ascii="Arial" w:hAnsi="Arial" w:cs="Arial"/>
          <w:b/>
          <w:sz w:val="22"/>
          <w:szCs w:val="22"/>
        </w:rPr>
        <w:t>anexo N</w:t>
      </w:r>
      <w:r w:rsidRPr="00851E23">
        <w:rPr>
          <w:rFonts w:ascii="Arial" w:hAnsi="Arial" w:cs="Arial"/>
          <w:b/>
          <w:sz w:val="22"/>
          <w:szCs w:val="22"/>
        </w:rPr>
        <w:t>°. 5</w:t>
      </w:r>
      <w:r w:rsidRPr="00851E23">
        <w:rPr>
          <w:rFonts w:ascii="Arial" w:hAnsi="Arial" w:cs="Arial"/>
          <w:sz w:val="22"/>
          <w:szCs w:val="22"/>
        </w:rPr>
        <w:t>, en</w:t>
      </w:r>
      <w:r w:rsidRPr="001F2441">
        <w:rPr>
          <w:rFonts w:ascii="Arial" w:hAnsi="Arial" w:cs="Arial"/>
          <w:sz w:val="22"/>
          <w:szCs w:val="22"/>
        </w:rPr>
        <w:t xml:space="preserve"> cual deberá cumplir con los requisitos solicitados.</w:t>
      </w:r>
    </w:p>
    <w:p w:rsidR="001D6F51" w:rsidRPr="001F2441" w:rsidRDefault="001D6F51" w:rsidP="001D6F51">
      <w:pPr>
        <w:autoSpaceDE w:val="0"/>
        <w:autoSpaceDN w:val="0"/>
        <w:adjustRightInd w:val="0"/>
        <w:spacing w:line="0" w:lineRule="atLeast"/>
        <w:jc w:val="both"/>
        <w:rPr>
          <w:rFonts w:ascii="Arial" w:hAnsi="Arial" w:cs="Arial"/>
          <w:sz w:val="22"/>
          <w:szCs w:val="22"/>
        </w:rPr>
      </w:pPr>
    </w:p>
    <w:p w:rsidR="001D6F51" w:rsidRDefault="001D6F51" w:rsidP="001D6F51">
      <w:pPr>
        <w:autoSpaceDE w:val="0"/>
        <w:autoSpaceDN w:val="0"/>
        <w:adjustRightInd w:val="0"/>
        <w:spacing w:line="0" w:lineRule="atLeast"/>
        <w:jc w:val="both"/>
        <w:rPr>
          <w:rFonts w:ascii="Arial" w:hAnsi="Arial" w:cs="Arial"/>
          <w:sz w:val="22"/>
          <w:szCs w:val="22"/>
        </w:rPr>
      </w:pPr>
      <w:r w:rsidRPr="005D6743">
        <w:rPr>
          <w:rFonts w:ascii="Arial" w:hAnsi="Arial" w:cs="Arial"/>
          <w:sz w:val="22"/>
          <w:szCs w:val="22"/>
        </w:rPr>
        <w:t xml:space="preserve">La verificación técnica no tiene ponderación alguna, pero </w:t>
      </w:r>
      <w:r w:rsidRPr="00A4273F">
        <w:rPr>
          <w:rFonts w:ascii="Arial" w:hAnsi="Arial" w:cs="Arial"/>
          <w:b/>
          <w:sz w:val="22"/>
          <w:szCs w:val="22"/>
        </w:rPr>
        <w:t>HABILITA o INHABILITA</w:t>
      </w:r>
      <w:r w:rsidRPr="00A4273F">
        <w:rPr>
          <w:rFonts w:ascii="Arial" w:hAnsi="Arial" w:cs="Arial"/>
          <w:sz w:val="22"/>
          <w:szCs w:val="22"/>
        </w:rPr>
        <w:t>;</w:t>
      </w:r>
      <w:r w:rsidRPr="001F2441">
        <w:rPr>
          <w:rFonts w:ascii="Arial" w:hAnsi="Arial" w:cs="Arial"/>
          <w:sz w:val="22"/>
          <w:szCs w:val="22"/>
        </w:rPr>
        <w:t xml:space="preserve"> tiene por objeto llevar a cabo la comprobación del cumplimiento de los requisitos técnicos mínimos exigidos por </w:t>
      </w:r>
      <w:r w:rsidR="00A4273F">
        <w:rPr>
          <w:rFonts w:ascii="Arial" w:hAnsi="Arial" w:cs="Arial"/>
          <w:sz w:val="22"/>
          <w:szCs w:val="22"/>
        </w:rPr>
        <w:t xml:space="preserve">LA INTENDENCIA REGIONAL </w:t>
      </w:r>
      <w:r w:rsidR="00A4273F" w:rsidRPr="005179B9">
        <w:rPr>
          <w:rFonts w:ascii="Arial" w:hAnsi="Arial" w:cs="Arial"/>
          <w:bCs/>
          <w:sz w:val="22"/>
          <w:szCs w:val="22"/>
        </w:rPr>
        <w:t>DIMAR</w:t>
      </w:r>
      <w:r w:rsidR="00A4273F" w:rsidRPr="001F2441">
        <w:rPr>
          <w:rFonts w:ascii="Arial" w:hAnsi="Arial" w:cs="Arial"/>
          <w:b/>
          <w:bCs/>
          <w:sz w:val="22"/>
          <w:szCs w:val="22"/>
        </w:rPr>
        <w:t xml:space="preserve"> </w:t>
      </w:r>
      <w:r w:rsidR="00A4273F">
        <w:rPr>
          <w:rFonts w:ascii="Arial" w:hAnsi="Arial" w:cs="Arial"/>
          <w:sz w:val="22"/>
          <w:szCs w:val="22"/>
        </w:rPr>
        <w:t>No.</w:t>
      </w:r>
      <w:r w:rsidR="00D667B3">
        <w:rPr>
          <w:rFonts w:ascii="Arial" w:hAnsi="Arial" w:cs="Arial"/>
          <w:sz w:val="22"/>
          <w:szCs w:val="22"/>
        </w:rPr>
        <w:t xml:space="preserve"> </w:t>
      </w:r>
      <w:r w:rsidR="00A4273F">
        <w:rPr>
          <w:rFonts w:ascii="Arial" w:hAnsi="Arial" w:cs="Arial"/>
          <w:sz w:val="22"/>
          <w:szCs w:val="22"/>
        </w:rPr>
        <w:t xml:space="preserve">3, </w:t>
      </w:r>
      <w:r w:rsidRPr="001F2441">
        <w:rPr>
          <w:rFonts w:ascii="Arial" w:hAnsi="Arial" w:cs="Arial"/>
          <w:sz w:val="22"/>
          <w:szCs w:val="22"/>
        </w:rPr>
        <w:t xml:space="preserve"> en la Invitación Pública.</w:t>
      </w:r>
      <w:r w:rsidR="00194E09">
        <w:rPr>
          <w:rFonts w:ascii="Arial" w:hAnsi="Arial" w:cs="Arial"/>
          <w:sz w:val="22"/>
          <w:szCs w:val="22"/>
        </w:rPr>
        <w:t xml:space="preserve"> </w:t>
      </w:r>
    </w:p>
    <w:p w:rsidR="001366D5" w:rsidRDefault="001366D5" w:rsidP="001366D5">
      <w:pPr>
        <w:autoSpaceDE w:val="0"/>
        <w:autoSpaceDN w:val="0"/>
        <w:adjustRightInd w:val="0"/>
        <w:spacing w:line="0" w:lineRule="atLeast"/>
        <w:jc w:val="both"/>
        <w:rPr>
          <w:rFonts w:ascii="Arial" w:hAnsi="Arial" w:cs="Arial"/>
          <w:b/>
          <w:bCs/>
          <w:sz w:val="22"/>
          <w:szCs w:val="22"/>
          <w:lang w:val="es-ES_tradnl"/>
        </w:rPr>
      </w:pPr>
    </w:p>
    <w:p w:rsidR="00547CA8" w:rsidRDefault="00547CA8" w:rsidP="001D6F51">
      <w:pPr>
        <w:autoSpaceDE w:val="0"/>
        <w:autoSpaceDN w:val="0"/>
        <w:adjustRightInd w:val="0"/>
        <w:spacing w:line="0" w:lineRule="atLeast"/>
        <w:jc w:val="both"/>
        <w:rPr>
          <w:rFonts w:ascii="Arial" w:hAnsi="Arial" w:cs="Arial"/>
          <w:b/>
          <w:bCs/>
          <w:sz w:val="22"/>
          <w:szCs w:val="22"/>
        </w:rPr>
      </w:pPr>
    </w:p>
    <w:p w:rsidR="001D6F51" w:rsidRPr="001F2441" w:rsidRDefault="001D6F51" w:rsidP="001D6F51">
      <w:pPr>
        <w:autoSpaceDE w:val="0"/>
        <w:autoSpaceDN w:val="0"/>
        <w:adjustRightInd w:val="0"/>
        <w:spacing w:line="0" w:lineRule="atLeast"/>
        <w:jc w:val="both"/>
        <w:rPr>
          <w:rFonts w:ascii="Arial" w:hAnsi="Arial" w:cs="Arial"/>
          <w:b/>
          <w:bCs/>
          <w:sz w:val="22"/>
          <w:szCs w:val="22"/>
        </w:rPr>
      </w:pPr>
      <w:r w:rsidRPr="001F2441">
        <w:rPr>
          <w:rFonts w:ascii="Arial" w:hAnsi="Arial" w:cs="Arial"/>
          <w:b/>
          <w:bCs/>
          <w:sz w:val="22"/>
          <w:szCs w:val="22"/>
        </w:rPr>
        <w:t xml:space="preserve">VERIFICACIÓN </w:t>
      </w:r>
      <w:r w:rsidR="009E5581">
        <w:rPr>
          <w:rFonts w:ascii="Arial" w:hAnsi="Arial" w:cs="Arial"/>
          <w:b/>
          <w:bCs/>
          <w:sz w:val="22"/>
          <w:szCs w:val="22"/>
        </w:rPr>
        <w:t xml:space="preserve"> DE LA CAPACIDAD </w:t>
      </w:r>
      <w:r w:rsidRPr="001F2441">
        <w:rPr>
          <w:rFonts w:ascii="Arial" w:hAnsi="Arial" w:cs="Arial"/>
          <w:b/>
          <w:bCs/>
          <w:sz w:val="22"/>
          <w:szCs w:val="22"/>
        </w:rPr>
        <w:t>JURÍDICA</w:t>
      </w:r>
      <w:r w:rsidR="009E5581">
        <w:rPr>
          <w:rFonts w:ascii="Arial" w:hAnsi="Arial" w:cs="Arial"/>
          <w:b/>
          <w:bCs/>
          <w:sz w:val="22"/>
          <w:szCs w:val="22"/>
        </w:rPr>
        <w:t xml:space="preserve"> Y DOCUMENTOS DE INDOLE JURIDICO</w:t>
      </w:r>
      <w:r w:rsidRPr="001F2441">
        <w:rPr>
          <w:rFonts w:ascii="Arial" w:hAnsi="Arial" w:cs="Arial"/>
          <w:b/>
          <w:bCs/>
          <w:sz w:val="22"/>
          <w:szCs w:val="22"/>
        </w:rPr>
        <w:t>.</w:t>
      </w:r>
    </w:p>
    <w:p w:rsidR="001D6F51" w:rsidRPr="001F2441" w:rsidRDefault="001D6F51" w:rsidP="001D6F51">
      <w:pPr>
        <w:autoSpaceDE w:val="0"/>
        <w:autoSpaceDN w:val="0"/>
        <w:adjustRightInd w:val="0"/>
        <w:spacing w:line="0" w:lineRule="atLeast"/>
        <w:jc w:val="both"/>
        <w:rPr>
          <w:rFonts w:ascii="Arial" w:hAnsi="Arial" w:cs="Arial"/>
          <w:sz w:val="22"/>
          <w:szCs w:val="22"/>
        </w:rPr>
      </w:pPr>
    </w:p>
    <w:p w:rsidR="001D6F51" w:rsidRDefault="001D6F51" w:rsidP="001D6F51">
      <w:pPr>
        <w:autoSpaceDE w:val="0"/>
        <w:autoSpaceDN w:val="0"/>
        <w:adjustRightInd w:val="0"/>
        <w:spacing w:line="0" w:lineRule="atLeast"/>
        <w:jc w:val="both"/>
        <w:rPr>
          <w:rFonts w:ascii="Arial" w:hAnsi="Arial" w:cs="Arial"/>
          <w:sz w:val="22"/>
          <w:szCs w:val="22"/>
        </w:rPr>
      </w:pPr>
      <w:r w:rsidRPr="005D6743">
        <w:rPr>
          <w:rFonts w:ascii="Arial" w:hAnsi="Arial" w:cs="Arial"/>
          <w:sz w:val="22"/>
          <w:szCs w:val="22"/>
        </w:rPr>
        <w:t xml:space="preserve">La verificación jurídica no tiene ponderación alguna, pero </w:t>
      </w:r>
      <w:r w:rsidRPr="001F2441">
        <w:rPr>
          <w:rFonts w:ascii="Arial" w:hAnsi="Arial" w:cs="Arial"/>
          <w:b/>
          <w:sz w:val="22"/>
          <w:szCs w:val="22"/>
        </w:rPr>
        <w:t>HABILITA o INHABILITA</w:t>
      </w:r>
      <w:r w:rsidRPr="001F2441">
        <w:rPr>
          <w:rFonts w:ascii="Arial" w:hAnsi="Arial" w:cs="Arial"/>
          <w:sz w:val="22"/>
          <w:szCs w:val="22"/>
        </w:rPr>
        <w:t>, esto es, tiene por objeto hacer la verificación documental para determinar s</w:t>
      </w:r>
      <w:r w:rsidR="00A4273F">
        <w:rPr>
          <w:rFonts w:ascii="Arial" w:hAnsi="Arial" w:cs="Arial"/>
          <w:sz w:val="22"/>
          <w:szCs w:val="22"/>
        </w:rPr>
        <w:t>i</w:t>
      </w:r>
      <w:r w:rsidRPr="001F2441">
        <w:rPr>
          <w:rFonts w:ascii="Arial" w:hAnsi="Arial" w:cs="Arial"/>
          <w:sz w:val="22"/>
          <w:szCs w:val="22"/>
        </w:rPr>
        <w:t xml:space="preserve"> </w:t>
      </w:r>
      <w:r w:rsidR="00A4273F">
        <w:rPr>
          <w:rFonts w:ascii="Arial" w:hAnsi="Arial" w:cs="Arial"/>
          <w:sz w:val="22"/>
          <w:szCs w:val="22"/>
        </w:rPr>
        <w:t>los proponentes son hábiles para la celebración del contrato</w:t>
      </w:r>
      <w:r w:rsidRPr="001F2441">
        <w:rPr>
          <w:rFonts w:ascii="Arial" w:hAnsi="Arial" w:cs="Arial"/>
          <w:sz w:val="22"/>
          <w:szCs w:val="22"/>
        </w:rPr>
        <w:t xml:space="preserve"> </w:t>
      </w:r>
      <w:r w:rsidR="00A4273F">
        <w:rPr>
          <w:rFonts w:ascii="Arial" w:hAnsi="Arial" w:cs="Arial"/>
          <w:sz w:val="22"/>
          <w:szCs w:val="22"/>
        </w:rPr>
        <w:t>de acuerdo</w:t>
      </w:r>
      <w:r w:rsidRPr="001F2441">
        <w:rPr>
          <w:rFonts w:ascii="Arial" w:hAnsi="Arial" w:cs="Arial"/>
          <w:sz w:val="22"/>
          <w:szCs w:val="22"/>
        </w:rPr>
        <w:t xml:space="preserve"> a los requerimientos legales</w:t>
      </w:r>
      <w:r w:rsidR="00A4273F">
        <w:rPr>
          <w:rFonts w:ascii="Arial" w:hAnsi="Arial" w:cs="Arial"/>
          <w:sz w:val="22"/>
          <w:szCs w:val="22"/>
        </w:rPr>
        <w:t xml:space="preserve">, </w:t>
      </w:r>
      <w:r w:rsidRPr="001F2441">
        <w:rPr>
          <w:rFonts w:ascii="Arial" w:hAnsi="Arial" w:cs="Arial"/>
          <w:sz w:val="22"/>
          <w:szCs w:val="22"/>
        </w:rPr>
        <w:t xml:space="preserve"> </w:t>
      </w:r>
      <w:r w:rsidR="00A4273F">
        <w:rPr>
          <w:rFonts w:ascii="Arial" w:hAnsi="Arial" w:cs="Arial"/>
          <w:sz w:val="22"/>
          <w:szCs w:val="22"/>
        </w:rPr>
        <w:t>tal verificación se realizará en</w:t>
      </w:r>
      <w:r w:rsidRPr="001F2441">
        <w:rPr>
          <w:rFonts w:ascii="Arial" w:hAnsi="Arial" w:cs="Arial"/>
          <w:sz w:val="22"/>
          <w:szCs w:val="22"/>
        </w:rPr>
        <w:t xml:space="preserve"> los documentos jurídicos requeridos en el cuestionario “DOCUMENTOS </w:t>
      </w:r>
      <w:r w:rsidR="00D66BAA">
        <w:rPr>
          <w:rFonts w:ascii="Arial" w:hAnsi="Arial" w:cs="Arial"/>
          <w:sz w:val="22"/>
          <w:szCs w:val="22"/>
        </w:rPr>
        <w:t>JURIDICO</w:t>
      </w:r>
      <w:r w:rsidR="00D66BAA" w:rsidRPr="001F2441">
        <w:rPr>
          <w:rFonts w:ascii="Arial" w:hAnsi="Arial" w:cs="Arial"/>
          <w:sz w:val="22"/>
          <w:szCs w:val="22"/>
        </w:rPr>
        <w:t xml:space="preserve"> </w:t>
      </w:r>
      <w:r w:rsidRPr="001F2441">
        <w:rPr>
          <w:rFonts w:ascii="Arial" w:hAnsi="Arial" w:cs="Arial"/>
          <w:sz w:val="22"/>
          <w:szCs w:val="22"/>
        </w:rPr>
        <w:t xml:space="preserve">SECOP II” </w:t>
      </w:r>
      <w:r w:rsidR="00CD3C06">
        <w:rPr>
          <w:rFonts w:ascii="Arial" w:hAnsi="Arial" w:cs="Arial"/>
          <w:sz w:val="22"/>
          <w:szCs w:val="22"/>
        </w:rPr>
        <w:t>de</w:t>
      </w:r>
      <w:r w:rsidRPr="001F2441">
        <w:rPr>
          <w:rFonts w:ascii="Arial" w:hAnsi="Arial" w:cs="Arial"/>
          <w:sz w:val="22"/>
          <w:szCs w:val="22"/>
        </w:rPr>
        <w:t xml:space="preserve"> la invitación pública</w:t>
      </w:r>
      <w:r w:rsidR="009E5581">
        <w:rPr>
          <w:rFonts w:ascii="Arial" w:hAnsi="Arial" w:cs="Arial"/>
          <w:sz w:val="22"/>
          <w:szCs w:val="22"/>
        </w:rPr>
        <w:t>, sin perjuicio de lo cual, la entidad  verificará lo siguiente:</w:t>
      </w:r>
    </w:p>
    <w:p w:rsidR="005C4BF2" w:rsidRDefault="005C4BF2" w:rsidP="001D6F51">
      <w:pPr>
        <w:autoSpaceDE w:val="0"/>
        <w:autoSpaceDN w:val="0"/>
        <w:adjustRightInd w:val="0"/>
        <w:spacing w:line="0" w:lineRule="atLeast"/>
        <w:jc w:val="both"/>
        <w:rPr>
          <w:rFonts w:ascii="Arial" w:hAnsi="Arial" w:cs="Arial"/>
          <w:sz w:val="22"/>
          <w:szCs w:val="22"/>
        </w:rPr>
      </w:pPr>
    </w:p>
    <w:p w:rsidR="005C4BF2" w:rsidRPr="005D6743" w:rsidRDefault="005C4BF2" w:rsidP="001D6F51">
      <w:pPr>
        <w:autoSpaceDE w:val="0"/>
        <w:autoSpaceDN w:val="0"/>
        <w:adjustRightInd w:val="0"/>
        <w:spacing w:line="0" w:lineRule="atLeast"/>
        <w:jc w:val="both"/>
        <w:rPr>
          <w:rFonts w:ascii="Arial" w:hAnsi="Arial" w:cs="Arial"/>
          <w:b/>
          <w:sz w:val="22"/>
          <w:szCs w:val="22"/>
        </w:rPr>
      </w:pPr>
      <w:r w:rsidRPr="005D6743">
        <w:rPr>
          <w:rFonts w:ascii="Arial" w:hAnsi="Arial" w:cs="Arial"/>
          <w:b/>
          <w:sz w:val="22"/>
          <w:szCs w:val="22"/>
        </w:rPr>
        <w:t>Personas jurídicas</w:t>
      </w:r>
    </w:p>
    <w:p w:rsidR="005C4BF2" w:rsidRDefault="005C4BF2" w:rsidP="001D6F51">
      <w:pPr>
        <w:autoSpaceDE w:val="0"/>
        <w:autoSpaceDN w:val="0"/>
        <w:adjustRightInd w:val="0"/>
        <w:spacing w:line="0" w:lineRule="atLeast"/>
        <w:jc w:val="both"/>
        <w:rPr>
          <w:rFonts w:ascii="Arial" w:hAnsi="Arial" w:cs="Arial"/>
          <w:sz w:val="22"/>
          <w:szCs w:val="22"/>
        </w:rPr>
      </w:pPr>
    </w:p>
    <w:p w:rsidR="005C4BF2" w:rsidRPr="005D6743" w:rsidRDefault="005C4BF2" w:rsidP="005C4BF2">
      <w:pPr>
        <w:pStyle w:val="Prrafodelista"/>
        <w:numPr>
          <w:ilvl w:val="0"/>
          <w:numId w:val="11"/>
        </w:numPr>
        <w:suppressAutoHyphens/>
        <w:spacing w:line="0" w:lineRule="atLeast"/>
        <w:jc w:val="both"/>
        <w:rPr>
          <w:rFonts w:ascii="Arial" w:hAnsi="Arial" w:cs="Arial"/>
          <w:lang w:val="es-ES_tradnl"/>
        </w:rPr>
      </w:pPr>
      <w:r>
        <w:rPr>
          <w:rFonts w:ascii="Arial" w:hAnsi="Arial" w:cs="Arial"/>
        </w:rPr>
        <w:t>Se verificará su existencia,</w:t>
      </w:r>
      <w:r w:rsidR="0057584C">
        <w:rPr>
          <w:rFonts w:ascii="Arial" w:hAnsi="Arial" w:cs="Arial"/>
        </w:rPr>
        <w:t xml:space="preserve"> identificación y facultades del representante legal, </w:t>
      </w:r>
      <w:r>
        <w:rPr>
          <w:rFonts w:ascii="Arial" w:hAnsi="Arial" w:cs="Arial"/>
        </w:rPr>
        <w:t xml:space="preserve"> as</w:t>
      </w:r>
      <w:r w:rsidR="0057584C">
        <w:rPr>
          <w:rFonts w:ascii="Arial" w:hAnsi="Arial" w:cs="Arial"/>
        </w:rPr>
        <w:t xml:space="preserve">í como la </w:t>
      </w:r>
      <w:r>
        <w:rPr>
          <w:rFonts w:ascii="Arial" w:hAnsi="Arial" w:cs="Arial"/>
        </w:rPr>
        <w:t xml:space="preserve">  </w:t>
      </w:r>
      <w:r w:rsidRPr="005179B9">
        <w:rPr>
          <w:rFonts w:ascii="Arial" w:hAnsi="Arial" w:cs="Arial"/>
          <w:color w:val="000000"/>
          <w:shd w:val="clear" w:color="auto" w:fill="FFFFFF"/>
        </w:rPr>
        <w:t>duración</w:t>
      </w:r>
      <w:r>
        <w:rPr>
          <w:rFonts w:ascii="Arial" w:hAnsi="Arial" w:cs="Arial"/>
          <w:color w:val="000000"/>
          <w:shd w:val="clear" w:color="auto" w:fill="FFFFFF"/>
        </w:rPr>
        <w:t xml:space="preserve">, la cual </w:t>
      </w:r>
      <w:r w:rsidRPr="005179B9">
        <w:rPr>
          <w:rFonts w:ascii="Arial" w:hAnsi="Arial" w:cs="Arial"/>
          <w:color w:val="000000"/>
          <w:shd w:val="clear" w:color="auto" w:fill="FFFFFF"/>
        </w:rPr>
        <w:t xml:space="preserve"> no </w:t>
      </w:r>
      <w:r>
        <w:rPr>
          <w:rFonts w:ascii="Arial" w:hAnsi="Arial" w:cs="Arial"/>
          <w:color w:val="000000"/>
          <w:shd w:val="clear" w:color="auto" w:fill="FFFFFF"/>
        </w:rPr>
        <w:t xml:space="preserve">podrá </w:t>
      </w:r>
      <w:r w:rsidRPr="005179B9">
        <w:rPr>
          <w:rFonts w:ascii="Arial" w:hAnsi="Arial" w:cs="Arial"/>
          <w:color w:val="000000"/>
          <w:shd w:val="clear" w:color="auto" w:fill="FFFFFF"/>
        </w:rPr>
        <w:t>ser inferior a la del plazo del contrato y un año más</w:t>
      </w:r>
      <w:r w:rsidRPr="005179B9">
        <w:rPr>
          <w:rFonts w:ascii="Arial" w:hAnsi="Arial" w:cs="Arial"/>
          <w:b/>
          <w:bCs/>
          <w:color w:val="000000"/>
          <w:shd w:val="clear" w:color="auto" w:fill="FFFFFF"/>
        </w:rPr>
        <w:t xml:space="preserve">, </w:t>
      </w:r>
      <w:r w:rsidRPr="005179B9">
        <w:rPr>
          <w:rFonts w:ascii="Arial" w:hAnsi="Arial" w:cs="Arial"/>
          <w:bCs/>
          <w:color w:val="000000"/>
          <w:shd w:val="clear" w:color="auto" w:fill="FFFFFF"/>
        </w:rPr>
        <w:t>so pena de rechazo de su oferta.</w:t>
      </w:r>
    </w:p>
    <w:p w:rsidR="0057584C" w:rsidRDefault="0057584C" w:rsidP="005C4BF2">
      <w:pPr>
        <w:pStyle w:val="Prrafodelista"/>
        <w:numPr>
          <w:ilvl w:val="0"/>
          <w:numId w:val="11"/>
        </w:numPr>
        <w:suppressAutoHyphens/>
        <w:spacing w:line="0" w:lineRule="atLeast"/>
        <w:jc w:val="both"/>
        <w:rPr>
          <w:rFonts w:ascii="Arial" w:hAnsi="Arial" w:cs="Arial"/>
          <w:lang w:val="es-ES_tradnl"/>
        </w:rPr>
      </w:pPr>
      <w:r>
        <w:rPr>
          <w:rFonts w:ascii="Arial" w:hAnsi="Arial" w:cs="Arial"/>
          <w:lang w:val="es-ES_tradnl"/>
        </w:rPr>
        <w:t xml:space="preserve">Se verificará </w:t>
      </w:r>
      <w:r w:rsidRPr="001F2441">
        <w:rPr>
          <w:rFonts w:ascii="Arial" w:hAnsi="Arial" w:cs="Arial"/>
          <w:lang w:val="es-ES_tradnl"/>
        </w:rPr>
        <w:t>que el objeto social se encuentra directamente relacionado con el objeto de la presente contratación</w:t>
      </w:r>
      <w:r>
        <w:rPr>
          <w:rFonts w:ascii="Arial" w:hAnsi="Arial" w:cs="Arial"/>
          <w:lang w:val="es-ES_tradnl"/>
        </w:rPr>
        <w:t>, es decir, que el objeto social le permita desarrollar el objeto a contratar.</w:t>
      </w:r>
    </w:p>
    <w:p w:rsidR="0057584C" w:rsidRDefault="0057584C" w:rsidP="005C4BF2">
      <w:pPr>
        <w:pStyle w:val="Prrafodelista"/>
        <w:numPr>
          <w:ilvl w:val="0"/>
          <w:numId w:val="11"/>
        </w:numPr>
        <w:suppressAutoHyphens/>
        <w:spacing w:line="0" w:lineRule="atLeast"/>
        <w:jc w:val="both"/>
        <w:rPr>
          <w:rFonts w:ascii="Arial" w:hAnsi="Arial" w:cs="Arial"/>
          <w:lang w:val="es-ES_tradnl"/>
        </w:rPr>
      </w:pPr>
      <w:r>
        <w:rPr>
          <w:rFonts w:ascii="Arial" w:hAnsi="Arial" w:cs="Arial"/>
          <w:lang w:val="es-ES_tradnl"/>
        </w:rPr>
        <w:t>Si los documentos de la propuesta son suscritos por apoderado, se verificará que el poder cumpla con los requisitos legales.</w:t>
      </w:r>
    </w:p>
    <w:p w:rsidR="0057584C" w:rsidRDefault="0057584C" w:rsidP="0057584C">
      <w:pPr>
        <w:autoSpaceDE w:val="0"/>
        <w:autoSpaceDN w:val="0"/>
        <w:adjustRightInd w:val="0"/>
        <w:spacing w:line="0" w:lineRule="atLeast"/>
        <w:jc w:val="both"/>
        <w:rPr>
          <w:rFonts w:ascii="Arial" w:hAnsi="Arial" w:cs="Arial"/>
          <w:bCs/>
          <w:sz w:val="22"/>
          <w:szCs w:val="22"/>
          <w:lang w:val="es-ES_tradnl"/>
        </w:rPr>
      </w:pPr>
      <w:r>
        <w:rPr>
          <w:rFonts w:ascii="Arial" w:hAnsi="Arial" w:cs="Arial"/>
          <w:lang w:val="es-ES_tradnl"/>
        </w:rPr>
        <w:t xml:space="preserve"> </w:t>
      </w:r>
      <w:r w:rsidRPr="001F2441">
        <w:rPr>
          <w:rFonts w:ascii="Arial" w:hAnsi="Arial" w:cs="Arial"/>
          <w:sz w:val="22"/>
          <w:szCs w:val="22"/>
          <w:lang w:val="es-ES_tradnl"/>
        </w:rPr>
        <w:t xml:space="preserve">En el caso de los consorcios y/o uniones temporales, cada uno de sus miembros debe cumplir con este requisito, </w:t>
      </w:r>
      <w:r w:rsidRPr="005179B9">
        <w:rPr>
          <w:rFonts w:ascii="Arial" w:hAnsi="Arial" w:cs="Arial"/>
          <w:bCs/>
          <w:sz w:val="22"/>
          <w:szCs w:val="22"/>
          <w:lang w:val="es-ES_tradnl"/>
        </w:rPr>
        <w:t>so pena de rechazo de la oferta.</w:t>
      </w:r>
    </w:p>
    <w:p w:rsidR="0057584C" w:rsidRDefault="0057584C" w:rsidP="005D6743">
      <w:pPr>
        <w:suppressAutoHyphens/>
        <w:spacing w:line="0" w:lineRule="atLeast"/>
        <w:jc w:val="both"/>
        <w:rPr>
          <w:rFonts w:ascii="Arial" w:hAnsi="Arial" w:cs="Arial"/>
          <w:lang w:val="es-ES_tradnl"/>
        </w:rPr>
      </w:pPr>
    </w:p>
    <w:p w:rsidR="0057584C" w:rsidRPr="005D6743" w:rsidRDefault="0057584C" w:rsidP="005D6743">
      <w:pPr>
        <w:suppressAutoHyphens/>
        <w:spacing w:line="0" w:lineRule="atLeast"/>
        <w:jc w:val="both"/>
        <w:rPr>
          <w:rFonts w:ascii="Arial" w:hAnsi="Arial" w:cs="Arial"/>
          <w:lang w:val="es-ES_tradnl"/>
        </w:rPr>
      </w:pPr>
      <w:r w:rsidRPr="005D6743">
        <w:rPr>
          <w:rFonts w:ascii="Arial" w:hAnsi="Arial" w:cs="Arial"/>
          <w:sz w:val="22"/>
          <w:szCs w:val="22"/>
          <w:lang w:val="es-ES_tradnl"/>
        </w:rPr>
        <w:t>Los anteriores requisitos se verificarán en el certificado de existencia y representación legal.</w:t>
      </w:r>
    </w:p>
    <w:p w:rsidR="005C4BF2" w:rsidRDefault="005C4BF2" w:rsidP="005C4BF2">
      <w:pPr>
        <w:autoSpaceDE w:val="0"/>
        <w:autoSpaceDN w:val="0"/>
        <w:adjustRightInd w:val="0"/>
        <w:spacing w:line="0" w:lineRule="atLeast"/>
        <w:jc w:val="both"/>
        <w:rPr>
          <w:rFonts w:ascii="Arial" w:hAnsi="Arial" w:cs="Arial"/>
          <w:sz w:val="22"/>
          <w:szCs w:val="22"/>
          <w:lang w:val="es-ES_tradnl"/>
        </w:rPr>
      </w:pPr>
    </w:p>
    <w:p w:rsidR="007D468C" w:rsidRPr="005D6743" w:rsidRDefault="0025518E" w:rsidP="005D6743">
      <w:pPr>
        <w:pStyle w:val="Prrafodelista"/>
        <w:numPr>
          <w:ilvl w:val="0"/>
          <w:numId w:val="41"/>
        </w:numPr>
        <w:autoSpaceDE w:val="0"/>
        <w:autoSpaceDN w:val="0"/>
        <w:adjustRightInd w:val="0"/>
        <w:spacing w:line="0" w:lineRule="atLeast"/>
        <w:jc w:val="both"/>
        <w:rPr>
          <w:rFonts w:ascii="Arial" w:hAnsi="Arial" w:cs="Arial"/>
          <w:lang w:val="es-ES_tradnl"/>
        </w:rPr>
      </w:pPr>
      <w:r w:rsidRPr="005D6743">
        <w:rPr>
          <w:rFonts w:ascii="Arial" w:hAnsi="Arial" w:cs="Arial"/>
        </w:rPr>
        <w:t>Se verificará la ausencia de inhabilidades, incompatibilidades o prohibiciones de la persona jurídica para contratar con el Estado, para el efecto,  en la carta de presentación de la propuesta, el proponente  realiza una declaración certificando  que ni la persona jurídica ni su representante legal están incursos en inhabilidades, incompatibilidades o prohibiciones.</w:t>
      </w:r>
    </w:p>
    <w:p w:rsidR="007D468C" w:rsidRPr="005D6743" w:rsidRDefault="007D468C" w:rsidP="005D6743">
      <w:pPr>
        <w:pStyle w:val="Prrafodelista"/>
        <w:autoSpaceDE w:val="0"/>
        <w:autoSpaceDN w:val="0"/>
        <w:adjustRightInd w:val="0"/>
        <w:spacing w:line="0" w:lineRule="atLeast"/>
        <w:jc w:val="both"/>
        <w:rPr>
          <w:rFonts w:ascii="Arial" w:hAnsi="Arial" w:cs="Arial"/>
          <w:lang w:val="es-ES_tradnl"/>
        </w:rPr>
      </w:pPr>
    </w:p>
    <w:p w:rsidR="0025518E" w:rsidRPr="00237AF5" w:rsidRDefault="0025518E" w:rsidP="00237AF5">
      <w:pPr>
        <w:pStyle w:val="Prrafodelista"/>
        <w:numPr>
          <w:ilvl w:val="0"/>
          <w:numId w:val="41"/>
        </w:numPr>
        <w:autoSpaceDE w:val="0"/>
        <w:autoSpaceDN w:val="0"/>
        <w:adjustRightInd w:val="0"/>
        <w:spacing w:line="0" w:lineRule="atLeast"/>
        <w:jc w:val="both"/>
        <w:rPr>
          <w:rFonts w:cs="Arial"/>
          <w:lang w:val="es-ES_tradnl"/>
        </w:rPr>
      </w:pPr>
      <w:r w:rsidRPr="005D6743">
        <w:rPr>
          <w:rFonts w:ascii="Arial" w:hAnsi="Arial" w:cs="Arial"/>
        </w:rPr>
        <w:t xml:space="preserve"> Adicionalmente la Entidad Estatal consultar</w:t>
      </w:r>
      <w:r>
        <w:rPr>
          <w:rFonts w:ascii="Arial" w:hAnsi="Arial" w:cs="Arial"/>
        </w:rPr>
        <w:t xml:space="preserve">á </w:t>
      </w:r>
      <w:r w:rsidRPr="005D6743">
        <w:rPr>
          <w:rFonts w:ascii="Arial" w:hAnsi="Arial" w:cs="Arial"/>
        </w:rPr>
        <w:t>los sistemas de información de antecedentes judiciales, de la Pr</w:t>
      </w:r>
      <w:r w:rsidR="007D468C" w:rsidRPr="005D6743">
        <w:rPr>
          <w:rFonts w:ascii="Arial" w:hAnsi="Arial" w:cs="Arial"/>
        </w:rPr>
        <w:t>ocuraduría General de la Nación,</w:t>
      </w:r>
      <w:r w:rsidRPr="005D6743">
        <w:rPr>
          <w:rFonts w:ascii="Arial" w:hAnsi="Arial" w:cs="Arial"/>
        </w:rPr>
        <w:t xml:space="preserve"> de la Contraloría General de la República</w:t>
      </w:r>
      <w:r w:rsidR="007D468C" w:rsidRPr="005D6743">
        <w:rPr>
          <w:rFonts w:ascii="Arial" w:hAnsi="Arial" w:cs="Arial"/>
        </w:rPr>
        <w:t xml:space="preserve"> y Sistema de Registro  de Medidas Correctivas</w:t>
      </w:r>
      <w:r w:rsidR="007D468C">
        <w:rPr>
          <w:rFonts w:ascii="Arial" w:hAnsi="Arial" w:cs="Arial"/>
        </w:rPr>
        <w:t xml:space="preserve"> de la Policía Nacional, sin embargo el oferente podrá aportarlos. </w:t>
      </w:r>
    </w:p>
    <w:p w:rsidR="0057584C" w:rsidRDefault="0057584C" w:rsidP="005C4BF2">
      <w:pPr>
        <w:autoSpaceDE w:val="0"/>
        <w:autoSpaceDN w:val="0"/>
        <w:adjustRightInd w:val="0"/>
        <w:spacing w:line="0" w:lineRule="atLeast"/>
        <w:jc w:val="both"/>
        <w:rPr>
          <w:rFonts w:ascii="Arial" w:hAnsi="Arial" w:cs="Arial"/>
          <w:b/>
          <w:sz w:val="22"/>
          <w:szCs w:val="22"/>
          <w:lang w:val="es-ES_tradnl"/>
        </w:rPr>
      </w:pPr>
      <w:r w:rsidRPr="005D6743">
        <w:rPr>
          <w:rFonts w:ascii="Arial" w:hAnsi="Arial" w:cs="Arial"/>
          <w:b/>
          <w:sz w:val="22"/>
          <w:szCs w:val="22"/>
          <w:lang w:val="es-ES_tradnl"/>
        </w:rPr>
        <w:t>Persona natural</w:t>
      </w:r>
    </w:p>
    <w:p w:rsidR="00237AF5" w:rsidRDefault="00237AF5" w:rsidP="005C4BF2">
      <w:pPr>
        <w:autoSpaceDE w:val="0"/>
        <w:autoSpaceDN w:val="0"/>
        <w:adjustRightInd w:val="0"/>
        <w:spacing w:line="0" w:lineRule="atLeast"/>
        <w:jc w:val="both"/>
        <w:rPr>
          <w:rFonts w:ascii="Arial" w:hAnsi="Arial" w:cs="Arial"/>
          <w:b/>
          <w:sz w:val="22"/>
          <w:szCs w:val="22"/>
          <w:lang w:val="es-ES_tradnl"/>
        </w:rPr>
      </w:pPr>
    </w:p>
    <w:p w:rsidR="0057584C" w:rsidRPr="005D6743" w:rsidRDefault="0057584C" w:rsidP="005D6743">
      <w:pPr>
        <w:pStyle w:val="Prrafodelista"/>
        <w:numPr>
          <w:ilvl w:val="0"/>
          <w:numId w:val="42"/>
        </w:numPr>
        <w:autoSpaceDE w:val="0"/>
        <w:autoSpaceDN w:val="0"/>
        <w:adjustRightInd w:val="0"/>
        <w:spacing w:line="0" w:lineRule="atLeast"/>
        <w:jc w:val="both"/>
        <w:rPr>
          <w:rFonts w:ascii="Arial" w:hAnsi="Arial" w:cs="Arial"/>
        </w:rPr>
      </w:pPr>
      <w:r w:rsidRPr="005D6743">
        <w:rPr>
          <w:rFonts w:ascii="Arial" w:hAnsi="Arial" w:cs="Arial"/>
          <w:lang w:val="es-ES_tradnl"/>
        </w:rPr>
        <w:t xml:space="preserve">Se verificará que el proponente cumpla con la mayoría de edad, mediante </w:t>
      </w:r>
      <w:r w:rsidR="0025518E" w:rsidRPr="005D6743">
        <w:rPr>
          <w:rFonts w:ascii="Arial" w:hAnsi="Arial" w:cs="Arial"/>
        </w:rPr>
        <w:t>cédula de ciudadanía, para los nacionales colombianos, y con la cédula de extranjería o el pasaporte para los extranjeros.</w:t>
      </w:r>
    </w:p>
    <w:p w:rsidR="005C4BF2" w:rsidRPr="005D6743" w:rsidRDefault="0057584C" w:rsidP="005D6743">
      <w:pPr>
        <w:pStyle w:val="Prrafodelista"/>
        <w:numPr>
          <w:ilvl w:val="0"/>
          <w:numId w:val="42"/>
        </w:numPr>
        <w:autoSpaceDE w:val="0"/>
        <w:autoSpaceDN w:val="0"/>
        <w:adjustRightInd w:val="0"/>
        <w:spacing w:line="0" w:lineRule="atLeast"/>
        <w:jc w:val="both"/>
        <w:rPr>
          <w:rFonts w:cs="Arial"/>
          <w:lang w:val="es-ES_tradnl"/>
        </w:rPr>
      </w:pPr>
      <w:r w:rsidRPr="005D6743">
        <w:rPr>
          <w:rFonts w:ascii="Arial" w:hAnsi="Arial" w:cs="Arial"/>
          <w:lang w:val="es-ES_tradnl"/>
        </w:rPr>
        <w:t xml:space="preserve">Se verificará que  </w:t>
      </w:r>
      <w:r w:rsidR="005C4BF2" w:rsidRPr="005D6743">
        <w:rPr>
          <w:rFonts w:ascii="Arial" w:hAnsi="Arial" w:cs="Arial"/>
          <w:lang w:val="es-ES_tradnl"/>
        </w:rPr>
        <w:t xml:space="preserve">su actividad mercantil </w:t>
      </w:r>
      <w:r w:rsidRPr="005D6743">
        <w:rPr>
          <w:rFonts w:ascii="Arial" w:hAnsi="Arial" w:cs="Arial"/>
          <w:lang w:val="es-ES_tradnl"/>
        </w:rPr>
        <w:t>esté</w:t>
      </w:r>
      <w:r w:rsidR="005C4BF2" w:rsidRPr="005D6743">
        <w:rPr>
          <w:rFonts w:ascii="Arial" w:hAnsi="Arial" w:cs="Arial"/>
          <w:lang w:val="es-ES_tradnl"/>
        </w:rPr>
        <w:t xml:space="preserve"> relacionada con el objeto a contratar.</w:t>
      </w:r>
    </w:p>
    <w:p w:rsidR="007D468C" w:rsidRPr="005D6743" w:rsidRDefault="007D468C" w:rsidP="005D6743">
      <w:pPr>
        <w:pStyle w:val="Prrafodelista"/>
        <w:numPr>
          <w:ilvl w:val="0"/>
          <w:numId w:val="42"/>
        </w:numPr>
        <w:autoSpaceDE w:val="0"/>
        <w:autoSpaceDN w:val="0"/>
        <w:adjustRightInd w:val="0"/>
        <w:spacing w:line="0" w:lineRule="atLeast"/>
        <w:jc w:val="both"/>
        <w:rPr>
          <w:rFonts w:ascii="Arial" w:hAnsi="Arial" w:cs="Arial"/>
          <w:lang w:val="es-ES_tradnl"/>
        </w:rPr>
      </w:pPr>
      <w:r>
        <w:rPr>
          <w:rFonts w:ascii="Arial" w:hAnsi="Arial" w:cs="Arial"/>
        </w:rPr>
        <w:lastRenderedPageBreak/>
        <w:t>Se verificará l</w:t>
      </w:r>
      <w:r w:rsidR="0025518E" w:rsidRPr="005D6743">
        <w:rPr>
          <w:rFonts w:ascii="Arial" w:hAnsi="Arial" w:cs="Arial"/>
        </w:rPr>
        <w:t>a ausencia de limitaciones a la capacidad jurídica de las personas naturales</w:t>
      </w:r>
      <w:r>
        <w:rPr>
          <w:rFonts w:ascii="Arial" w:hAnsi="Arial" w:cs="Arial"/>
        </w:rPr>
        <w:t xml:space="preserve">, para tal efecto, </w:t>
      </w:r>
      <w:r w:rsidRPr="005179B9">
        <w:rPr>
          <w:rFonts w:ascii="Arial" w:hAnsi="Arial" w:cs="Arial"/>
        </w:rPr>
        <w:t>en la carta de presentación de la propuesta, el proponente  realiza una declaración certificando</w:t>
      </w:r>
      <w:r w:rsidRPr="007D468C">
        <w:rPr>
          <w:rFonts w:ascii="Arial" w:hAnsi="Arial" w:cs="Arial"/>
        </w:rPr>
        <w:t xml:space="preserve"> </w:t>
      </w:r>
      <w:r w:rsidRPr="00C77695">
        <w:rPr>
          <w:rFonts w:ascii="Arial" w:hAnsi="Arial" w:cs="Arial"/>
        </w:rPr>
        <w:t>que tiene plena</w:t>
      </w:r>
      <w:r>
        <w:rPr>
          <w:rFonts w:ascii="Arial" w:hAnsi="Arial" w:cs="Arial"/>
        </w:rPr>
        <w:t xml:space="preserve"> capacidad y que no está incurso</w:t>
      </w:r>
      <w:r w:rsidRPr="00C77695">
        <w:rPr>
          <w:rFonts w:ascii="Arial" w:hAnsi="Arial" w:cs="Arial"/>
        </w:rPr>
        <w:t xml:space="preserve"> en inhabilidades, incompatibilidades o prohibiciones</w:t>
      </w:r>
      <w:r>
        <w:rPr>
          <w:rFonts w:ascii="Arial" w:hAnsi="Arial" w:cs="Arial"/>
        </w:rPr>
        <w:t>.</w:t>
      </w:r>
    </w:p>
    <w:p w:rsidR="003947B5" w:rsidRPr="003947B5" w:rsidRDefault="007D468C" w:rsidP="005D6743">
      <w:pPr>
        <w:pStyle w:val="Prrafodelista"/>
        <w:numPr>
          <w:ilvl w:val="0"/>
          <w:numId w:val="41"/>
        </w:numPr>
        <w:autoSpaceDE w:val="0"/>
        <w:autoSpaceDN w:val="0"/>
        <w:adjustRightInd w:val="0"/>
        <w:spacing w:line="0" w:lineRule="atLeast"/>
        <w:jc w:val="both"/>
        <w:rPr>
          <w:rFonts w:ascii="Arial" w:hAnsi="Arial" w:cs="Arial"/>
          <w:lang w:val="es-ES_tradnl"/>
        </w:rPr>
      </w:pPr>
      <w:r w:rsidRPr="003947B5">
        <w:rPr>
          <w:rFonts w:ascii="Arial" w:hAnsi="Arial" w:cs="Arial"/>
        </w:rPr>
        <w:t>A</w:t>
      </w:r>
      <w:r w:rsidR="0025518E" w:rsidRPr="003947B5">
        <w:rPr>
          <w:rFonts w:ascii="Arial" w:hAnsi="Arial" w:cs="Arial"/>
        </w:rPr>
        <w:t>dicionalmente la Entidad Estatal consultar</w:t>
      </w:r>
      <w:r w:rsidRPr="003947B5">
        <w:rPr>
          <w:rFonts w:ascii="Arial" w:hAnsi="Arial" w:cs="Arial"/>
        </w:rPr>
        <w:t>á</w:t>
      </w:r>
      <w:r w:rsidR="0025518E" w:rsidRPr="003947B5">
        <w:rPr>
          <w:rFonts w:ascii="Arial" w:hAnsi="Arial" w:cs="Arial"/>
        </w:rPr>
        <w:t xml:space="preserve"> los sistemas de información de antecedentes judiciales, de la Pro</w:t>
      </w:r>
      <w:r w:rsidRPr="003947B5">
        <w:rPr>
          <w:rFonts w:ascii="Arial" w:hAnsi="Arial" w:cs="Arial"/>
        </w:rPr>
        <w:t xml:space="preserve">curaduría General de la Nación, </w:t>
      </w:r>
      <w:r w:rsidR="0025518E" w:rsidRPr="003947B5">
        <w:rPr>
          <w:rFonts w:ascii="Arial" w:hAnsi="Arial" w:cs="Arial"/>
        </w:rPr>
        <w:t xml:space="preserve"> de la Contraloría General de la República</w:t>
      </w:r>
      <w:r w:rsidRPr="003947B5">
        <w:rPr>
          <w:rFonts w:ascii="Arial" w:hAnsi="Arial" w:cs="Arial"/>
        </w:rPr>
        <w:t xml:space="preserve">  y el Sistema de Registro  de Medidas Correctivas de la Policía Nacional, sin embargo el oferente podrá aportarlos. </w:t>
      </w:r>
    </w:p>
    <w:p w:rsidR="007D468C" w:rsidRDefault="007D468C" w:rsidP="005D6743">
      <w:pPr>
        <w:pStyle w:val="Prrafodelista"/>
        <w:numPr>
          <w:ilvl w:val="0"/>
          <w:numId w:val="41"/>
        </w:numPr>
        <w:autoSpaceDE w:val="0"/>
        <w:autoSpaceDN w:val="0"/>
        <w:adjustRightInd w:val="0"/>
        <w:spacing w:line="0" w:lineRule="atLeast"/>
        <w:jc w:val="both"/>
        <w:rPr>
          <w:rFonts w:ascii="Arial" w:hAnsi="Arial" w:cs="Arial"/>
          <w:lang w:val="es-ES_tradnl"/>
        </w:rPr>
      </w:pPr>
      <w:r w:rsidRPr="003947B5">
        <w:rPr>
          <w:rFonts w:ascii="Arial" w:hAnsi="Arial" w:cs="Arial"/>
          <w:lang w:val="es-ES_tradnl"/>
        </w:rPr>
        <w:t>Todos los proponentes deberán suscribir y aportar el compromiso anticorrupción.</w:t>
      </w:r>
      <w:r w:rsidR="008857FF" w:rsidRPr="003947B5">
        <w:rPr>
          <w:rFonts w:ascii="Arial" w:hAnsi="Arial" w:cs="Arial"/>
          <w:lang w:val="es-ES_tradnl"/>
        </w:rPr>
        <w:t xml:space="preserve"> </w:t>
      </w:r>
    </w:p>
    <w:p w:rsidR="00795D48" w:rsidRPr="003947B5" w:rsidRDefault="00795D48" w:rsidP="005D6743">
      <w:pPr>
        <w:pStyle w:val="Prrafodelista"/>
        <w:numPr>
          <w:ilvl w:val="0"/>
          <w:numId w:val="41"/>
        </w:numPr>
        <w:autoSpaceDE w:val="0"/>
        <w:autoSpaceDN w:val="0"/>
        <w:adjustRightInd w:val="0"/>
        <w:spacing w:line="0" w:lineRule="atLeast"/>
        <w:jc w:val="both"/>
        <w:rPr>
          <w:rFonts w:ascii="Arial" w:hAnsi="Arial" w:cs="Arial"/>
          <w:lang w:val="es-ES_tradnl"/>
        </w:rPr>
      </w:pPr>
      <w:r>
        <w:rPr>
          <w:rFonts w:ascii="Arial" w:hAnsi="Arial" w:cs="Arial"/>
          <w:lang w:val="es-ES_tradnl"/>
        </w:rPr>
        <w:t>Todos los proponentes deberán certificar el cumplimiento de sus obligaciones frente al sistema de seguridad social integral y parafiscales, según corresponda.</w:t>
      </w:r>
    </w:p>
    <w:p w:rsidR="001D6F51" w:rsidRPr="001F2441" w:rsidRDefault="001D6F51" w:rsidP="001D6F51">
      <w:pPr>
        <w:autoSpaceDE w:val="0"/>
        <w:autoSpaceDN w:val="0"/>
        <w:adjustRightInd w:val="0"/>
        <w:spacing w:line="0" w:lineRule="atLeast"/>
        <w:jc w:val="both"/>
        <w:rPr>
          <w:rFonts w:ascii="Arial" w:hAnsi="Arial" w:cs="Arial"/>
          <w:b/>
          <w:bCs/>
          <w:sz w:val="22"/>
          <w:szCs w:val="22"/>
        </w:rPr>
      </w:pPr>
    </w:p>
    <w:p w:rsidR="001D6F51" w:rsidRPr="005D6743" w:rsidRDefault="001D6F51" w:rsidP="005D6743">
      <w:pPr>
        <w:pStyle w:val="Prrafodelista"/>
        <w:numPr>
          <w:ilvl w:val="0"/>
          <w:numId w:val="40"/>
        </w:numPr>
        <w:autoSpaceDE w:val="0"/>
        <w:autoSpaceDN w:val="0"/>
        <w:adjustRightInd w:val="0"/>
        <w:spacing w:line="0" w:lineRule="atLeast"/>
        <w:jc w:val="both"/>
        <w:rPr>
          <w:rFonts w:ascii="Arial" w:hAnsi="Arial" w:cs="Arial"/>
          <w:b/>
          <w:bCs/>
        </w:rPr>
      </w:pPr>
      <w:r w:rsidRPr="005D6743">
        <w:rPr>
          <w:rFonts w:ascii="Arial" w:hAnsi="Arial" w:cs="Arial"/>
          <w:b/>
          <w:bCs/>
        </w:rPr>
        <w:t>EMPATE EN LA CALIFICACIÓN DE DOS O MÁS OFERTAS</w:t>
      </w:r>
      <w:r w:rsidR="007641F1" w:rsidRPr="005D6743">
        <w:rPr>
          <w:rFonts w:ascii="Arial" w:hAnsi="Arial" w:cs="Arial"/>
          <w:b/>
          <w:bCs/>
        </w:rPr>
        <w:t>.</w:t>
      </w:r>
    </w:p>
    <w:p w:rsidR="001D6F51" w:rsidRPr="001F2441" w:rsidRDefault="001D6F51" w:rsidP="001D6F51">
      <w:pPr>
        <w:autoSpaceDE w:val="0"/>
        <w:autoSpaceDN w:val="0"/>
        <w:adjustRightInd w:val="0"/>
        <w:spacing w:line="0" w:lineRule="atLeast"/>
        <w:jc w:val="both"/>
        <w:rPr>
          <w:rFonts w:ascii="Arial" w:hAnsi="Arial" w:cs="Arial"/>
          <w:sz w:val="22"/>
          <w:szCs w:val="22"/>
        </w:rPr>
      </w:pPr>
    </w:p>
    <w:p w:rsidR="001D6F51" w:rsidRDefault="001D6F51" w:rsidP="001D6F51">
      <w:pPr>
        <w:pStyle w:val="Default"/>
        <w:spacing w:line="0" w:lineRule="atLeast"/>
        <w:jc w:val="both"/>
        <w:rPr>
          <w:color w:val="auto"/>
          <w:sz w:val="22"/>
          <w:szCs w:val="22"/>
        </w:rPr>
      </w:pPr>
      <w:r w:rsidRPr="001F2441">
        <w:rPr>
          <w:bCs/>
          <w:color w:val="auto"/>
          <w:sz w:val="22"/>
          <w:szCs w:val="22"/>
        </w:rPr>
        <w:t xml:space="preserve">De conformidad con el numeral 7 del  artículo 2.2.1.2.1.5.2 del Decreto 1082 de 2015 en caso en que se presente empate entre dos o más propuestas se </w:t>
      </w:r>
      <w:r w:rsidRPr="001F2441">
        <w:rPr>
          <w:color w:val="auto"/>
          <w:sz w:val="22"/>
          <w:szCs w:val="22"/>
        </w:rPr>
        <w:t xml:space="preserve">aceptará la oferta que haya sido presentada primero en el tiempo. </w:t>
      </w:r>
    </w:p>
    <w:p w:rsidR="00795D48" w:rsidRDefault="00795D48" w:rsidP="001D6F51">
      <w:pPr>
        <w:pStyle w:val="Default"/>
        <w:spacing w:line="0" w:lineRule="atLeast"/>
        <w:jc w:val="both"/>
        <w:rPr>
          <w:color w:val="auto"/>
          <w:sz w:val="22"/>
          <w:szCs w:val="22"/>
        </w:rPr>
      </w:pPr>
    </w:p>
    <w:p w:rsidR="00795D48" w:rsidRDefault="00795D48" w:rsidP="00795D48">
      <w:pPr>
        <w:pStyle w:val="Default"/>
        <w:shd w:val="clear" w:color="auto" w:fill="FFFFFF" w:themeFill="background1"/>
        <w:spacing w:line="0" w:lineRule="atLeast"/>
        <w:jc w:val="both"/>
        <w:rPr>
          <w:color w:val="auto"/>
          <w:sz w:val="22"/>
          <w:szCs w:val="22"/>
        </w:rPr>
      </w:pPr>
      <w:r w:rsidRPr="00685435">
        <w:rPr>
          <w:b/>
          <w:color w:val="auto"/>
          <w:sz w:val="22"/>
          <w:szCs w:val="22"/>
          <w:u w:val="single"/>
        </w:rPr>
        <w:t>NO</w:t>
      </w:r>
      <w:r w:rsidRPr="00C70BCF">
        <w:rPr>
          <w:b/>
          <w:color w:val="auto"/>
          <w:sz w:val="22"/>
          <w:szCs w:val="22"/>
        </w:rPr>
        <w:t xml:space="preserve"> </w:t>
      </w:r>
      <w:r w:rsidRPr="00E260EA">
        <w:rPr>
          <w:color w:val="auto"/>
          <w:sz w:val="22"/>
          <w:szCs w:val="22"/>
        </w:rPr>
        <w:t xml:space="preserve">Se aceptaran ofertas </w:t>
      </w:r>
      <w:r>
        <w:rPr>
          <w:color w:val="auto"/>
          <w:sz w:val="22"/>
          <w:szCs w:val="22"/>
        </w:rPr>
        <w:t>parciales.</w:t>
      </w:r>
    </w:p>
    <w:p w:rsidR="00795D48" w:rsidRDefault="00795D48" w:rsidP="001D6F51">
      <w:pPr>
        <w:pStyle w:val="Default"/>
        <w:spacing w:line="0" w:lineRule="atLeast"/>
        <w:jc w:val="both"/>
        <w:rPr>
          <w:color w:val="auto"/>
          <w:sz w:val="22"/>
          <w:szCs w:val="22"/>
        </w:rPr>
      </w:pPr>
    </w:p>
    <w:p w:rsidR="001D6F51" w:rsidRPr="005D6743" w:rsidRDefault="001D6F51" w:rsidP="005D6743">
      <w:pPr>
        <w:pStyle w:val="Prrafodelista"/>
        <w:numPr>
          <w:ilvl w:val="0"/>
          <w:numId w:val="40"/>
        </w:numPr>
        <w:autoSpaceDE w:val="0"/>
        <w:autoSpaceDN w:val="0"/>
        <w:adjustRightInd w:val="0"/>
        <w:spacing w:line="0" w:lineRule="atLeast"/>
        <w:rPr>
          <w:rFonts w:ascii="Arial" w:hAnsi="Arial" w:cs="Arial"/>
          <w:b/>
          <w:bCs/>
        </w:rPr>
      </w:pPr>
      <w:r w:rsidRPr="005D6743">
        <w:rPr>
          <w:rFonts w:ascii="Arial" w:hAnsi="Arial" w:cs="Arial"/>
          <w:b/>
          <w:bCs/>
        </w:rPr>
        <w:t>CAUSALES DE RECHAZO DE LAS OFERTAS</w:t>
      </w:r>
    </w:p>
    <w:p w:rsidR="001D6F51" w:rsidRPr="001F2441" w:rsidRDefault="001D6F51" w:rsidP="001D6F51">
      <w:pPr>
        <w:spacing w:line="0" w:lineRule="atLeast"/>
        <w:jc w:val="both"/>
        <w:rPr>
          <w:rFonts w:ascii="Arial" w:hAnsi="Arial" w:cs="Arial"/>
          <w:sz w:val="22"/>
          <w:szCs w:val="22"/>
        </w:rPr>
      </w:pPr>
      <w:r w:rsidRPr="001F2441">
        <w:rPr>
          <w:rFonts w:ascii="Arial" w:hAnsi="Arial" w:cs="Arial"/>
          <w:sz w:val="22"/>
          <w:szCs w:val="22"/>
        </w:rPr>
        <w:t>Son causales de rechazo, entre otras, las siguientes:</w:t>
      </w:r>
    </w:p>
    <w:p w:rsidR="001D6F51" w:rsidRPr="001F2441" w:rsidRDefault="001D6F51" w:rsidP="001D6F51">
      <w:pPr>
        <w:autoSpaceDE w:val="0"/>
        <w:autoSpaceDN w:val="0"/>
        <w:adjustRightInd w:val="0"/>
        <w:spacing w:line="0" w:lineRule="atLeast"/>
        <w:jc w:val="both"/>
        <w:rPr>
          <w:rFonts w:ascii="Arial" w:hAnsi="Arial" w:cs="Arial"/>
          <w:sz w:val="22"/>
          <w:szCs w:val="22"/>
        </w:rPr>
      </w:pP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Cuando se presente la propuesta de manera extemporánea, esto es, después de la fecha y hora exacta establecidas para el cierre del presente proceso de selección.</w:t>
      </w: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Encontrarse incurso en las causales de inhabilidad e incompatibilidad establecidas en la Constitución y la Ley.</w:t>
      </w:r>
    </w:p>
    <w:p w:rsidR="001D6F51" w:rsidRPr="001D5A0D" w:rsidRDefault="001D6F51" w:rsidP="00C63A1E">
      <w:pPr>
        <w:numPr>
          <w:ilvl w:val="0"/>
          <w:numId w:val="10"/>
        </w:numPr>
        <w:shd w:val="clear" w:color="auto" w:fill="FFFFFF" w:themeFill="background1"/>
        <w:spacing w:line="0" w:lineRule="atLeast"/>
        <w:jc w:val="both"/>
        <w:rPr>
          <w:rFonts w:ascii="Arial" w:hAnsi="Arial" w:cs="Arial"/>
          <w:sz w:val="22"/>
          <w:szCs w:val="22"/>
        </w:rPr>
      </w:pPr>
      <w:r w:rsidRPr="001D5A0D">
        <w:rPr>
          <w:rFonts w:ascii="Arial" w:hAnsi="Arial" w:cs="Arial"/>
          <w:sz w:val="22"/>
          <w:szCs w:val="22"/>
        </w:rPr>
        <w:t>Poseer multas pendientes por cancelar con el estado, por un periodo superior a 6 meses contados a partir de la imposición de la multa.</w:t>
      </w: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Cuando a la fecha de presentación de la oferta, la sociedad oferente no esté debidamente constituida y su duración sea inferior a lo exigido en esta invitación y que su objeto social no tenga relación con el objeto de la contratación.</w:t>
      </w: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Cuando se presente la propuesta en forma subordinada al cumplimiento de cualquier condición o modalidad.</w:t>
      </w: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 xml:space="preserve">No aportar dentro del plazo requerido, los documentos que se le soliciten con la finalidad de habilitar </w:t>
      </w:r>
      <w:r w:rsidR="00174791">
        <w:rPr>
          <w:rFonts w:ascii="Arial" w:hAnsi="Arial" w:cs="Arial"/>
          <w:sz w:val="22"/>
          <w:szCs w:val="22"/>
        </w:rPr>
        <w:t>al oferente.</w:t>
      </w:r>
      <w:r w:rsidRPr="001F2441">
        <w:rPr>
          <w:rFonts w:ascii="Arial" w:hAnsi="Arial" w:cs="Arial"/>
          <w:sz w:val="22"/>
          <w:szCs w:val="22"/>
        </w:rPr>
        <w:t xml:space="preserve"> </w:t>
      </w: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Cuando la propuesta supere el presupuesto oficial asignado, o no cumpla con los parámetros de evaluación económica establecidos para la Invitación Pública.</w:t>
      </w: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Fijar precios y condiciones artificiosamente bajos violando los precios del mercado y las disposiciones laborales.</w:t>
      </w: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Presentación de varias ofertas por el mismo oferente</w:t>
      </w:r>
      <w:r w:rsidR="00174791">
        <w:rPr>
          <w:rFonts w:ascii="Arial" w:hAnsi="Arial" w:cs="Arial"/>
          <w:sz w:val="22"/>
          <w:szCs w:val="22"/>
        </w:rPr>
        <w:t xml:space="preserve"> directamente o por intermedio de terceros,</w:t>
      </w:r>
      <w:r w:rsidRPr="001F2441">
        <w:rPr>
          <w:rFonts w:ascii="Arial" w:hAnsi="Arial" w:cs="Arial"/>
          <w:sz w:val="22"/>
          <w:szCs w:val="22"/>
        </w:rPr>
        <w:t xml:space="preserve"> para el mismo proceso de selección.</w:t>
      </w:r>
    </w:p>
    <w:p w:rsidR="00795D48" w:rsidRDefault="001D6F51" w:rsidP="001D6F51">
      <w:pPr>
        <w:numPr>
          <w:ilvl w:val="0"/>
          <w:numId w:val="10"/>
        </w:numPr>
        <w:spacing w:line="0" w:lineRule="atLeast"/>
        <w:jc w:val="both"/>
        <w:rPr>
          <w:rFonts w:ascii="Arial" w:hAnsi="Arial" w:cs="Arial"/>
          <w:sz w:val="22"/>
          <w:szCs w:val="22"/>
        </w:rPr>
      </w:pPr>
      <w:r w:rsidRPr="00795D48">
        <w:rPr>
          <w:rFonts w:ascii="Arial" w:hAnsi="Arial" w:cs="Arial"/>
          <w:sz w:val="22"/>
          <w:szCs w:val="22"/>
        </w:rPr>
        <w:t>Evidencia de acuerdo previo entre los oferentes</w:t>
      </w:r>
      <w:r w:rsidR="00795D48">
        <w:rPr>
          <w:rFonts w:ascii="Arial" w:hAnsi="Arial" w:cs="Arial"/>
          <w:sz w:val="22"/>
          <w:szCs w:val="22"/>
        </w:rPr>
        <w:t>.</w:t>
      </w:r>
    </w:p>
    <w:p w:rsidR="001D6F51" w:rsidRPr="00795D48" w:rsidRDefault="001D6F51" w:rsidP="001D6F51">
      <w:pPr>
        <w:numPr>
          <w:ilvl w:val="0"/>
          <w:numId w:val="10"/>
        </w:numPr>
        <w:spacing w:line="0" w:lineRule="atLeast"/>
        <w:jc w:val="both"/>
        <w:rPr>
          <w:rFonts w:ascii="Arial" w:hAnsi="Arial" w:cs="Arial"/>
          <w:sz w:val="22"/>
          <w:szCs w:val="22"/>
        </w:rPr>
      </w:pPr>
      <w:r w:rsidRPr="00795D48">
        <w:rPr>
          <w:rFonts w:ascii="Arial" w:hAnsi="Arial" w:cs="Arial"/>
          <w:sz w:val="22"/>
          <w:szCs w:val="22"/>
        </w:rPr>
        <w:t>Cuando el oferente haya tratado de interferir, influenciar o informarse indebidamente en el análisis de las propuestas.</w:t>
      </w:r>
    </w:p>
    <w:p w:rsidR="001D6F51" w:rsidRPr="001F2441" w:rsidRDefault="001D6F51" w:rsidP="001D6F51">
      <w:pPr>
        <w:numPr>
          <w:ilvl w:val="0"/>
          <w:numId w:val="10"/>
        </w:numPr>
        <w:spacing w:line="0" w:lineRule="atLeast"/>
        <w:jc w:val="both"/>
        <w:rPr>
          <w:rFonts w:ascii="Arial" w:hAnsi="Arial" w:cs="Arial"/>
          <w:sz w:val="22"/>
          <w:szCs w:val="22"/>
        </w:rPr>
      </w:pPr>
      <w:r w:rsidRPr="001F2441">
        <w:rPr>
          <w:rFonts w:ascii="Arial" w:hAnsi="Arial" w:cs="Arial"/>
          <w:sz w:val="22"/>
          <w:szCs w:val="22"/>
        </w:rPr>
        <w:t xml:space="preserve">No cumplir con los requisitos técnicos habilitantes contemplados en el </w:t>
      </w:r>
      <w:r w:rsidRPr="00113B8C">
        <w:rPr>
          <w:rFonts w:ascii="Arial" w:hAnsi="Arial" w:cs="Arial"/>
          <w:sz w:val="22"/>
          <w:szCs w:val="22"/>
        </w:rPr>
        <w:t>Anexo técnico</w:t>
      </w:r>
      <w:r w:rsidR="00795D48">
        <w:rPr>
          <w:rFonts w:ascii="Arial" w:hAnsi="Arial" w:cs="Arial"/>
          <w:sz w:val="22"/>
          <w:szCs w:val="22"/>
        </w:rPr>
        <w:t xml:space="preserve"> No. 5</w:t>
      </w:r>
      <w:r w:rsidR="00113B8C">
        <w:rPr>
          <w:rFonts w:ascii="Arial" w:hAnsi="Arial" w:cs="Arial"/>
          <w:sz w:val="22"/>
          <w:szCs w:val="22"/>
        </w:rPr>
        <w:t>.</w:t>
      </w:r>
    </w:p>
    <w:p w:rsidR="00584B09" w:rsidRPr="00547CA8" w:rsidRDefault="001D6F51" w:rsidP="007D6D57">
      <w:pPr>
        <w:numPr>
          <w:ilvl w:val="0"/>
          <w:numId w:val="10"/>
        </w:numPr>
        <w:spacing w:line="0" w:lineRule="atLeast"/>
        <w:jc w:val="both"/>
        <w:rPr>
          <w:rFonts w:ascii="Arial" w:hAnsi="Arial" w:cs="Arial"/>
          <w:sz w:val="22"/>
          <w:szCs w:val="22"/>
        </w:rPr>
      </w:pPr>
      <w:r w:rsidRPr="00547CA8">
        <w:rPr>
          <w:rFonts w:ascii="Arial" w:hAnsi="Arial" w:cs="Arial"/>
          <w:sz w:val="22"/>
          <w:szCs w:val="22"/>
        </w:rPr>
        <w:lastRenderedPageBreak/>
        <w:t>No presentar la oferta económica en los términos señalados en l</w:t>
      </w:r>
      <w:r w:rsidR="00D667B3">
        <w:rPr>
          <w:rFonts w:ascii="Arial" w:hAnsi="Arial" w:cs="Arial"/>
          <w:sz w:val="22"/>
          <w:szCs w:val="22"/>
        </w:rPr>
        <w:t>a Invitación Pública (por ejemplo exceder los valores estimados fijados por ítems en el Sistema).</w:t>
      </w:r>
      <w:r w:rsidR="007D6D57" w:rsidRPr="00547CA8">
        <w:rPr>
          <w:rFonts w:ascii="Arial" w:hAnsi="Arial" w:cs="Arial"/>
          <w:sz w:val="22"/>
          <w:szCs w:val="22"/>
        </w:rPr>
        <w:tab/>
      </w:r>
      <w:bookmarkStart w:id="0" w:name="_GoBack"/>
      <w:bookmarkEnd w:id="0"/>
    </w:p>
    <w:sectPr w:rsidR="00584B09" w:rsidRPr="00547CA8" w:rsidSect="008462F3">
      <w:headerReference w:type="default" r:id="rId11"/>
      <w:footerReference w:type="default" r:id="rId12"/>
      <w:headerReference w:type="first" r:id="rId13"/>
      <w:footerReference w:type="first" r:id="rId14"/>
      <w:pgSz w:w="12240" w:h="15840" w:code="1"/>
      <w:pgMar w:top="277" w:right="1134" w:bottom="1702" w:left="1134" w:header="850"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F81" w:rsidRDefault="00495F81" w:rsidP="00204C67">
      <w:r>
        <w:separator/>
      </w:r>
    </w:p>
  </w:endnote>
  <w:endnote w:type="continuationSeparator" w:id="0">
    <w:p w:rsidR="00495F81" w:rsidRDefault="00495F81"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4E7" w:rsidRDefault="001B54E7" w:rsidP="001B61FE">
    <w:pPr>
      <w:tabs>
        <w:tab w:val="left" w:pos="567"/>
      </w:tabs>
      <w:rPr>
        <w:rFonts w:ascii="Arial Narrow" w:hAnsi="Arial Narrow"/>
        <w:b/>
        <w:color w:val="E36C0A" w:themeColor="accent6" w:themeShade="BF"/>
        <w:sz w:val="16"/>
        <w:szCs w:val="16"/>
        <w:lang w:val="es-CO"/>
      </w:rPr>
    </w:pPr>
  </w:p>
  <w:p w:rsidR="001B54E7" w:rsidRPr="00CC06AF" w:rsidRDefault="001B54E7" w:rsidP="001B61FE">
    <w:pPr>
      <w:tabs>
        <w:tab w:val="left" w:pos="567"/>
      </w:tabs>
      <w:rPr>
        <w:rFonts w:ascii="Arial Narrow" w:hAnsi="Arial Narrow"/>
        <w:b/>
        <w:color w:val="E36C0A" w:themeColor="accent6" w:themeShade="BF"/>
        <w:sz w:val="16"/>
        <w:szCs w:val="16"/>
        <w:lang w:val="es-CO"/>
      </w:rPr>
    </w:pPr>
  </w:p>
  <w:p w:rsidR="001B54E7" w:rsidRPr="002D6C89" w:rsidRDefault="001B54E7" w:rsidP="006843AC">
    <w:pPr>
      <w:pStyle w:val="Piedepgina"/>
      <w:jc w:val="center"/>
      <w:rPr>
        <w:rFonts w:ascii="Arial" w:hAnsi="Arial" w:cs="Arial"/>
        <w:b/>
        <w:i/>
        <w:sz w:val="16"/>
        <w:szCs w:val="16"/>
        <w:lang w:val="es-MX"/>
      </w:rPr>
    </w:pPr>
    <w:r w:rsidRPr="002D6C89">
      <w:rPr>
        <w:rFonts w:ascii="Arial" w:hAnsi="Arial" w:cs="Arial"/>
        <w:b/>
        <w:i/>
        <w:sz w:val="16"/>
        <w:szCs w:val="16"/>
        <w:lang w:val="es-MX"/>
      </w:rPr>
      <w:t>“Consolidemos nuestro país marítimo”</w:t>
    </w:r>
  </w:p>
  <w:p w:rsidR="001B54E7" w:rsidRPr="002D6C89" w:rsidRDefault="001B54E7" w:rsidP="006843AC">
    <w:pPr>
      <w:pStyle w:val="Piedepgina"/>
      <w:jc w:val="center"/>
      <w:rPr>
        <w:rFonts w:ascii="Arial" w:hAnsi="Arial" w:cs="Arial"/>
        <w:i/>
        <w:sz w:val="16"/>
        <w:szCs w:val="16"/>
        <w:lang w:val="es-MX"/>
      </w:rPr>
    </w:pPr>
    <w:r>
      <w:rPr>
        <w:rFonts w:ascii="Arial" w:hAnsi="Arial" w:cs="Arial"/>
        <w:i/>
        <w:sz w:val="16"/>
        <w:szCs w:val="16"/>
        <w:lang w:val="es-MX"/>
      </w:rPr>
      <w:t xml:space="preserve">Vía 40 No. 85-2202 Complejo DIMAR, </w:t>
    </w:r>
    <w:r w:rsidRPr="002D6C89">
      <w:rPr>
        <w:rFonts w:ascii="Arial" w:hAnsi="Arial" w:cs="Arial"/>
        <w:i/>
        <w:sz w:val="16"/>
        <w:szCs w:val="16"/>
        <w:lang w:val="es-MX"/>
      </w:rPr>
      <w:t>piso 2.</w:t>
    </w:r>
  </w:p>
  <w:p w:rsidR="001B54E7" w:rsidRPr="002D6C89" w:rsidRDefault="001B54E7" w:rsidP="006843AC">
    <w:pPr>
      <w:pStyle w:val="Piedepgina"/>
      <w:jc w:val="center"/>
      <w:rPr>
        <w:rFonts w:ascii="Arial" w:hAnsi="Arial" w:cs="Arial"/>
        <w:i/>
        <w:sz w:val="16"/>
        <w:szCs w:val="16"/>
        <w:lang w:val="es-MX"/>
      </w:rPr>
    </w:pPr>
    <w:r>
      <w:rPr>
        <w:rFonts w:ascii="Arial" w:hAnsi="Arial" w:cs="Arial"/>
        <w:i/>
        <w:sz w:val="16"/>
        <w:szCs w:val="16"/>
        <w:lang w:val="es-MX"/>
      </w:rPr>
      <w:t xml:space="preserve"> Conmutador (1) 3885131</w:t>
    </w:r>
    <w:r w:rsidRPr="002D6C89">
      <w:rPr>
        <w:rFonts w:ascii="Arial" w:hAnsi="Arial" w:cs="Arial"/>
        <w:i/>
        <w:sz w:val="16"/>
        <w:szCs w:val="16"/>
        <w:lang w:val="es-MX"/>
      </w:rPr>
      <w:t>. Línea Anticorrupción 01 8000 911 670</w:t>
    </w:r>
  </w:p>
  <w:p w:rsidR="001B54E7" w:rsidRPr="002D6C89" w:rsidRDefault="001B54E7" w:rsidP="006843AC">
    <w:pPr>
      <w:pStyle w:val="Piedepgina"/>
      <w:jc w:val="center"/>
      <w:rPr>
        <w:rFonts w:ascii="Arial" w:hAnsi="Arial" w:cs="Arial"/>
        <w:sz w:val="16"/>
        <w:szCs w:val="16"/>
        <w:lang w:val="es-MX"/>
      </w:rPr>
    </w:pPr>
    <w:r w:rsidRPr="002D6C89">
      <w:rPr>
        <w:rFonts w:ascii="Arial" w:hAnsi="Arial" w:cs="Arial"/>
        <w:i/>
        <w:sz w:val="16"/>
        <w:szCs w:val="16"/>
        <w:lang w:val="es-MX"/>
      </w:rPr>
      <w:t xml:space="preserve"> www.dimar.mil.co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4E7" w:rsidRPr="002D6C89" w:rsidRDefault="001B54E7" w:rsidP="002D6C89">
    <w:pPr>
      <w:pStyle w:val="Piedepgina"/>
      <w:jc w:val="center"/>
      <w:rPr>
        <w:rFonts w:ascii="Arial" w:hAnsi="Arial" w:cs="Arial"/>
        <w:b/>
        <w:i/>
        <w:sz w:val="16"/>
        <w:szCs w:val="16"/>
        <w:lang w:val="es-MX"/>
      </w:rPr>
    </w:pPr>
    <w:r w:rsidRPr="002D6C89">
      <w:rPr>
        <w:rFonts w:ascii="Arial" w:hAnsi="Arial" w:cs="Arial"/>
        <w:b/>
        <w:i/>
        <w:sz w:val="16"/>
        <w:szCs w:val="16"/>
        <w:lang w:val="es-MX"/>
      </w:rPr>
      <w:t>“Consolidemos nuestro país marítimo”</w:t>
    </w:r>
  </w:p>
  <w:p w:rsidR="001B54E7" w:rsidRPr="006865C8" w:rsidRDefault="001B54E7" w:rsidP="006865C8">
    <w:pPr>
      <w:pStyle w:val="Piedepgina"/>
      <w:jc w:val="center"/>
      <w:rPr>
        <w:rFonts w:ascii="Arial" w:hAnsi="Arial" w:cs="Arial"/>
        <w:i/>
        <w:sz w:val="16"/>
        <w:szCs w:val="16"/>
        <w:lang w:val="es-MX"/>
      </w:rPr>
    </w:pPr>
    <w:r w:rsidRPr="006865C8">
      <w:rPr>
        <w:rFonts w:ascii="Arial" w:hAnsi="Arial" w:cs="Arial"/>
        <w:i/>
        <w:sz w:val="16"/>
        <w:szCs w:val="16"/>
        <w:lang w:val="es-MX"/>
      </w:rPr>
      <w:t>Vía 40 No. 85-2202 Complejo DIMAR, piso 2.</w:t>
    </w:r>
  </w:p>
  <w:p w:rsidR="001B54E7" w:rsidRPr="002D6C89" w:rsidRDefault="001B54E7" w:rsidP="006865C8">
    <w:pPr>
      <w:pStyle w:val="Piedepgina"/>
      <w:jc w:val="center"/>
      <w:rPr>
        <w:rFonts w:ascii="Arial" w:hAnsi="Arial" w:cs="Arial"/>
        <w:i/>
        <w:sz w:val="16"/>
        <w:szCs w:val="16"/>
        <w:lang w:val="es-MX"/>
      </w:rPr>
    </w:pPr>
    <w:r w:rsidRPr="006865C8">
      <w:rPr>
        <w:rFonts w:ascii="Arial" w:hAnsi="Arial" w:cs="Arial"/>
        <w:i/>
        <w:sz w:val="16"/>
        <w:szCs w:val="16"/>
        <w:lang w:val="es-MX"/>
      </w:rPr>
      <w:t xml:space="preserve"> Conmutador (1) 3885131</w:t>
    </w:r>
    <w:r w:rsidRPr="002D6C89">
      <w:rPr>
        <w:rFonts w:ascii="Arial" w:hAnsi="Arial" w:cs="Arial"/>
        <w:i/>
        <w:sz w:val="16"/>
        <w:szCs w:val="16"/>
        <w:lang w:val="es-MX"/>
      </w:rPr>
      <w:t>. Línea Anticorrupción 01 8000 911 670</w:t>
    </w:r>
  </w:p>
  <w:p w:rsidR="001B54E7" w:rsidRPr="002D6C89" w:rsidRDefault="001B54E7" w:rsidP="002D6C89">
    <w:pPr>
      <w:pStyle w:val="Piedepgina"/>
      <w:jc w:val="center"/>
    </w:pPr>
    <w:r w:rsidRPr="002D6C89">
      <w:rPr>
        <w:rFonts w:ascii="Arial" w:hAnsi="Arial" w:cs="Arial"/>
        <w:i/>
        <w:sz w:val="16"/>
        <w:szCs w:val="16"/>
        <w:lang w:val="es-MX"/>
      </w:rPr>
      <w:t xml:space="preserve"> www.dimar.mil.co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F81" w:rsidRDefault="00495F81" w:rsidP="00204C67">
      <w:r>
        <w:separator/>
      </w:r>
    </w:p>
  </w:footnote>
  <w:footnote w:type="continuationSeparator" w:id="0">
    <w:p w:rsidR="00495F81" w:rsidRDefault="00495F81"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688811"/>
      <w:docPartObj>
        <w:docPartGallery w:val="Page Numbers (Top of Page)"/>
        <w:docPartUnique/>
      </w:docPartObj>
    </w:sdtPr>
    <w:sdtEndPr/>
    <w:sdtContent>
      <w:p w:rsidR="001B54E7" w:rsidRPr="007D742E" w:rsidRDefault="001B54E7" w:rsidP="00901EB2">
        <w:pPr>
          <w:pStyle w:val="Encabezado"/>
          <w:jc w:val="center"/>
          <w:rPr>
            <w:rFonts w:ascii="Arial" w:hAnsi="Arial" w:cs="Arial"/>
            <w:sz w:val="18"/>
            <w:szCs w:val="18"/>
          </w:rPr>
        </w:pPr>
        <w:r w:rsidRPr="007D742E">
          <w:rPr>
            <w:rFonts w:ascii="Arial" w:hAnsi="Arial" w:cs="Arial"/>
            <w:sz w:val="18"/>
            <w:szCs w:val="18"/>
          </w:rPr>
          <w:t>MINISTERIO DE DEFENSA NACIONAL – DIRECCIÓN GENERAL MARÍTIMA – GRUPO INTENDENCIA REGIONAL No</w:t>
        </w:r>
        <w:r>
          <w:rPr>
            <w:rFonts w:ascii="Arial" w:hAnsi="Arial" w:cs="Arial"/>
            <w:sz w:val="18"/>
            <w:szCs w:val="18"/>
          </w:rPr>
          <w:t>.</w:t>
        </w:r>
        <w:r w:rsidRPr="007D742E">
          <w:rPr>
            <w:rFonts w:ascii="Arial" w:hAnsi="Arial" w:cs="Arial"/>
            <w:sz w:val="18"/>
            <w:szCs w:val="18"/>
          </w:rPr>
          <w:t xml:space="preserve"> 3 (GINRED3)</w:t>
        </w:r>
      </w:p>
      <w:p w:rsidR="001B54E7" w:rsidRDefault="001B54E7">
        <w:pPr>
          <w:pStyle w:val="Encabezado"/>
          <w:jc w:val="right"/>
        </w:pPr>
        <w:r w:rsidRPr="001E50B6">
          <w:rPr>
            <w:sz w:val="16"/>
            <w:szCs w:val="16"/>
          </w:rPr>
          <w:fldChar w:fldCharType="begin"/>
        </w:r>
        <w:r w:rsidRPr="001E50B6">
          <w:rPr>
            <w:sz w:val="16"/>
            <w:szCs w:val="16"/>
          </w:rPr>
          <w:instrText>PAGE   \* MERGEFORMAT</w:instrText>
        </w:r>
        <w:r w:rsidRPr="001E50B6">
          <w:rPr>
            <w:sz w:val="16"/>
            <w:szCs w:val="16"/>
          </w:rPr>
          <w:fldChar w:fldCharType="separate"/>
        </w:r>
        <w:r w:rsidR="00D667B3">
          <w:rPr>
            <w:noProof/>
            <w:sz w:val="16"/>
            <w:szCs w:val="16"/>
          </w:rPr>
          <w:t>8</w:t>
        </w:r>
        <w:r w:rsidRPr="001E50B6">
          <w:rPr>
            <w:sz w:val="16"/>
            <w:szCs w:val="1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4E7" w:rsidRDefault="001B54E7" w:rsidP="00131EE8">
    <w:pPr>
      <w:jc w:val="right"/>
      <w:rPr>
        <w:rFonts w:ascii="Arial" w:hAnsi="Arial" w:cs="Arial"/>
        <w:b/>
        <w:sz w:val="22"/>
        <w:szCs w:val="22"/>
      </w:rPr>
    </w:pPr>
    <w:r>
      <w:rPr>
        <w:noProof/>
        <w:lang w:val="es-CO" w:eastAsia="es-CO"/>
      </w:rPr>
      <w:drawing>
        <wp:anchor distT="0" distB="0" distL="114300" distR="114300" simplePos="0" relativeHeight="251669504" behindDoc="0" locked="0" layoutInCell="1" allowOverlap="1" wp14:anchorId="356D2C33" wp14:editId="384572B9">
          <wp:simplePos x="0" y="0"/>
          <wp:positionH relativeFrom="column">
            <wp:posOffset>3810</wp:posOffset>
          </wp:positionH>
          <wp:positionV relativeFrom="paragraph">
            <wp:posOffset>-75565</wp:posOffset>
          </wp:positionV>
          <wp:extent cx="3819525" cy="923925"/>
          <wp:effectExtent l="0" t="0" r="9525" b="9525"/>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952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54E7" w:rsidRDefault="001B54E7" w:rsidP="00C41E18">
    <w:pPr>
      <w:pStyle w:val="Encabezado"/>
      <w:jc w:val="right"/>
    </w:pPr>
    <w:r>
      <w:rPr>
        <w:noProof/>
        <w:lang w:val="es-CO" w:eastAsia="es-CO"/>
      </w:rPr>
      <w:drawing>
        <wp:inline distT="0" distB="0" distL="0" distR="0" wp14:anchorId="0415CE5A" wp14:editId="5399F875">
          <wp:extent cx="1219901" cy="533400"/>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evo logo-minhacienda-2014.png"/>
                  <pic:cNvPicPr/>
                </pic:nvPicPr>
                <pic:blipFill rotWithShape="1">
                  <a:blip r:embed="rId2">
                    <a:extLst>
                      <a:ext uri="{28A0092B-C50C-407E-A947-70E740481C1C}">
                        <a14:useLocalDpi xmlns:a14="http://schemas.microsoft.com/office/drawing/2010/main" val="0"/>
                      </a:ext>
                    </a:extLst>
                  </a:blip>
                  <a:srcRect l="50927"/>
                  <a:stretch/>
                </pic:blipFill>
                <pic:spPr bwMode="auto">
                  <a:xfrm>
                    <a:off x="0" y="0"/>
                    <a:ext cx="1218977" cy="532996"/>
                  </a:xfrm>
                  <a:prstGeom prst="rect">
                    <a:avLst/>
                  </a:prstGeom>
                  <a:ln>
                    <a:noFill/>
                  </a:ln>
                  <a:extLst>
                    <a:ext uri="{53640926-AAD7-44D8-BBD7-CCE9431645EC}">
                      <a14:shadowObscured xmlns:a14="http://schemas.microsoft.com/office/drawing/2010/main"/>
                    </a:ext>
                  </a:extLst>
                </pic:spPr>
              </pic:pic>
            </a:graphicData>
          </a:graphic>
        </wp:inline>
      </w:drawing>
    </w:r>
  </w:p>
  <w:p w:rsidR="001B54E7" w:rsidRDefault="001B54E7">
    <w:pPr>
      <w:pStyle w:val="Encabezado"/>
    </w:pPr>
  </w:p>
  <w:p w:rsidR="001B54E7" w:rsidRDefault="001B54E7">
    <w:pPr>
      <w:pStyle w:val="Encabezado"/>
    </w:pPr>
  </w:p>
  <w:p w:rsidR="001B54E7" w:rsidRDefault="001B54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654D95"/>
    <w:multiLevelType w:val="hybridMultilevel"/>
    <w:tmpl w:val="2AC63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0B37CC9"/>
    <w:multiLevelType w:val="hybridMultilevel"/>
    <w:tmpl w:val="4D8A36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14B3C2E"/>
    <w:multiLevelType w:val="multilevel"/>
    <w:tmpl w:val="F9888F4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5CA54A6"/>
    <w:multiLevelType w:val="hybridMultilevel"/>
    <w:tmpl w:val="6F404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9F12026"/>
    <w:multiLevelType w:val="hybridMultilevel"/>
    <w:tmpl w:val="2C2CFE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D384943"/>
    <w:multiLevelType w:val="hybridMultilevel"/>
    <w:tmpl w:val="24FE8D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0AD65B3"/>
    <w:multiLevelType w:val="hybridMultilevel"/>
    <w:tmpl w:val="8E640604"/>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5226533"/>
    <w:multiLevelType w:val="multilevel"/>
    <w:tmpl w:val="47446E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77C2287"/>
    <w:multiLevelType w:val="hybridMultilevel"/>
    <w:tmpl w:val="B07AE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4F629CB"/>
    <w:multiLevelType w:val="hybridMultilevel"/>
    <w:tmpl w:val="8E640604"/>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93F0B62"/>
    <w:multiLevelType w:val="hybridMultilevel"/>
    <w:tmpl w:val="D7CE8A06"/>
    <w:lvl w:ilvl="0" w:tplc="70500C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E6A61D9"/>
    <w:multiLevelType w:val="hybridMultilevel"/>
    <w:tmpl w:val="19DEB884"/>
    <w:lvl w:ilvl="0" w:tplc="FB4C6090">
      <w:start w:val="1"/>
      <w:numFmt w:val="decimal"/>
      <w:lvlText w:val="%1."/>
      <w:lvlJc w:val="left"/>
      <w:pPr>
        <w:ind w:left="720" w:hanging="360"/>
      </w:pPr>
      <w:rPr>
        <w:rFonts w:hint="default"/>
        <w:spacing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0317DE3"/>
    <w:multiLevelType w:val="hybridMultilevel"/>
    <w:tmpl w:val="D5CC7D0C"/>
    <w:lvl w:ilvl="0" w:tplc="9998FB5E">
      <w:start w:val="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2145A5A"/>
    <w:multiLevelType w:val="multilevel"/>
    <w:tmpl w:val="FD7AF85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3741DA8"/>
    <w:multiLevelType w:val="hybridMultilevel"/>
    <w:tmpl w:val="32125B0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4456C63"/>
    <w:multiLevelType w:val="hybridMultilevel"/>
    <w:tmpl w:val="D53E5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A9F266A"/>
    <w:multiLevelType w:val="hybridMultilevel"/>
    <w:tmpl w:val="FBFA3BC8"/>
    <w:lvl w:ilvl="0" w:tplc="B4CEB7B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B7A7234"/>
    <w:multiLevelType w:val="hybridMultilevel"/>
    <w:tmpl w:val="0792DD2A"/>
    <w:lvl w:ilvl="0" w:tplc="E31C3198">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D681138"/>
    <w:multiLevelType w:val="hybridMultilevel"/>
    <w:tmpl w:val="C6AAE754"/>
    <w:lvl w:ilvl="0" w:tplc="0C0A0015">
      <w:start w:val="1"/>
      <w:numFmt w:val="upperLetter"/>
      <w:lvlText w:val="%1."/>
      <w:lvlJc w:val="left"/>
      <w:pPr>
        <w:ind w:left="720" w:hanging="360"/>
      </w:pPr>
    </w:lvl>
    <w:lvl w:ilvl="1" w:tplc="192AD276">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nsid w:val="3F50167E"/>
    <w:multiLevelType w:val="hybridMultilevel"/>
    <w:tmpl w:val="DBAC0B8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2">
    <w:nsid w:val="3FA14DA1"/>
    <w:multiLevelType w:val="hybridMultilevel"/>
    <w:tmpl w:val="E190079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4248184E"/>
    <w:multiLevelType w:val="hybridMultilevel"/>
    <w:tmpl w:val="6EBED1FA"/>
    <w:lvl w:ilvl="0" w:tplc="E31C3198">
      <w:start w:val="1"/>
      <w:numFmt w:val="decimal"/>
      <w:lvlText w:val="%1-"/>
      <w:lvlJc w:val="left"/>
      <w:pPr>
        <w:ind w:left="720" w:hanging="360"/>
      </w:pPr>
    </w:lvl>
    <w:lvl w:ilvl="1" w:tplc="1C60CDBA">
      <w:numFmt w:val="bullet"/>
      <w:lvlText w:val="•"/>
      <w:lvlJc w:val="left"/>
      <w:pPr>
        <w:ind w:left="1440" w:hanging="360"/>
      </w:pPr>
      <w:rPr>
        <w:rFonts w:ascii="Book Antiqua" w:eastAsia="Times New Roman" w:hAnsi="Book Antiqua" w:cs="Book Antiqua"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9FD3094"/>
    <w:multiLevelType w:val="hybridMultilevel"/>
    <w:tmpl w:val="18FE13A8"/>
    <w:lvl w:ilvl="0" w:tplc="94D64FA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26">
    <w:nsid w:val="566A6107"/>
    <w:multiLevelType w:val="hybridMultilevel"/>
    <w:tmpl w:val="7E2286D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9892849"/>
    <w:multiLevelType w:val="hybridMultilevel"/>
    <w:tmpl w:val="58B8F3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C2423A6"/>
    <w:multiLevelType w:val="hybridMultilevel"/>
    <w:tmpl w:val="1F8ED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C3F34CD"/>
    <w:multiLevelType w:val="hybridMultilevel"/>
    <w:tmpl w:val="6A84A3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CA450B1"/>
    <w:multiLevelType w:val="hybridMultilevel"/>
    <w:tmpl w:val="D1EA7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FD37505"/>
    <w:multiLevelType w:val="hybridMultilevel"/>
    <w:tmpl w:val="2D523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0D6410B"/>
    <w:multiLevelType w:val="hybridMultilevel"/>
    <w:tmpl w:val="EC0AD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3FD3776"/>
    <w:multiLevelType w:val="hybridMultilevel"/>
    <w:tmpl w:val="B7DE6A7C"/>
    <w:lvl w:ilvl="0" w:tplc="99340B82">
      <w:start w:val="2"/>
      <w:numFmt w:val="bullet"/>
      <w:lvlText w:val="-"/>
      <w:lvlJc w:val="left"/>
      <w:pPr>
        <w:ind w:left="1069" w:hanging="360"/>
      </w:pPr>
      <w:rPr>
        <w:rFonts w:ascii="Arial" w:eastAsia="Times New Roman"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4">
    <w:nsid w:val="64F25931"/>
    <w:multiLevelType w:val="hybridMultilevel"/>
    <w:tmpl w:val="1FECF9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68D7E27"/>
    <w:multiLevelType w:val="hybridMultilevel"/>
    <w:tmpl w:val="F8DEEE3A"/>
    <w:lvl w:ilvl="0" w:tplc="B622DC9C">
      <w:start w:val="1"/>
      <w:numFmt w:val="lowerLetter"/>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nsid w:val="6B00333A"/>
    <w:multiLevelType w:val="hybridMultilevel"/>
    <w:tmpl w:val="E89AF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C2C1A14"/>
    <w:multiLevelType w:val="hybridMultilevel"/>
    <w:tmpl w:val="C9BEFB26"/>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719" w:hanging="360"/>
      </w:pPr>
      <w:rPr>
        <w:rFonts w:ascii="Courier New" w:hAnsi="Courier New" w:cs="Courier New" w:hint="default"/>
      </w:rPr>
    </w:lvl>
    <w:lvl w:ilvl="2" w:tplc="240A0005" w:tentative="1">
      <w:start w:val="1"/>
      <w:numFmt w:val="bullet"/>
      <w:lvlText w:val=""/>
      <w:lvlJc w:val="left"/>
      <w:pPr>
        <w:ind w:left="2439" w:hanging="360"/>
      </w:pPr>
      <w:rPr>
        <w:rFonts w:ascii="Wingdings" w:hAnsi="Wingdings" w:hint="default"/>
      </w:rPr>
    </w:lvl>
    <w:lvl w:ilvl="3" w:tplc="240A0001" w:tentative="1">
      <w:start w:val="1"/>
      <w:numFmt w:val="bullet"/>
      <w:lvlText w:val=""/>
      <w:lvlJc w:val="left"/>
      <w:pPr>
        <w:ind w:left="3159" w:hanging="360"/>
      </w:pPr>
      <w:rPr>
        <w:rFonts w:ascii="Symbol" w:hAnsi="Symbol" w:hint="default"/>
      </w:rPr>
    </w:lvl>
    <w:lvl w:ilvl="4" w:tplc="240A0003" w:tentative="1">
      <w:start w:val="1"/>
      <w:numFmt w:val="bullet"/>
      <w:lvlText w:val="o"/>
      <w:lvlJc w:val="left"/>
      <w:pPr>
        <w:ind w:left="3879" w:hanging="360"/>
      </w:pPr>
      <w:rPr>
        <w:rFonts w:ascii="Courier New" w:hAnsi="Courier New" w:cs="Courier New" w:hint="default"/>
      </w:rPr>
    </w:lvl>
    <w:lvl w:ilvl="5" w:tplc="240A0005" w:tentative="1">
      <w:start w:val="1"/>
      <w:numFmt w:val="bullet"/>
      <w:lvlText w:val=""/>
      <w:lvlJc w:val="left"/>
      <w:pPr>
        <w:ind w:left="4599" w:hanging="360"/>
      </w:pPr>
      <w:rPr>
        <w:rFonts w:ascii="Wingdings" w:hAnsi="Wingdings" w:hint="default"/>
      </w:rPr>
    </w:lvl>
    <w:lvl w:ilvl="6" w:tplc="240A0001" w:tentative="1">
      <w:start w:val="1"/>
      <w:numFmt w:val="bullet"/>
      <w:lvlText w:val=""/>
      <w:lvlJc w:val="left"/>
      <w:pPr>
        <w:ind w:left="5319" w:hanging="360"/>
      </w:pPr>
      <w:rPr>
        <w:rFonts w:ascii="Symbol" w:hAnsi="Symbol" w:hint="default"/>
      </w:rPr>
    </w:lvl>
    <w:lvl w:ilvl="7" w:tplc="240A0003" w:tentative="1">
      <w:start w:val="1"/>
      <w:numFmt w:val="bullet"/>
      <w:lvlText w:val="o"/>
      <w:lvlJc w:val="left"/>
      <w:pPr>
        <w:ind w:left="6039" w:hanging="360"/>
      </w:pPr>
      <w:rPr>
        <w:rFonts w:ascii="Courier New" w:hAnsi="Courier New" w:cs="Courier New" w:hint="default"/>
      </w:rPr>
    </w:lvl>
    <w:lvl w:ilvl="8" w:tplc="240A0005" w:tentative="1">
      <w:start w:val="1"/>
      <w:numFmt w:val="bullet"/>
      <w:lvlText w:val=""/>
      <w:lvlJc w:val="left"/>
      <w:pPr>
        <w:ind w:left="6759" w:hanging="360"/>
      </w:pPr>
      <w:rPr>
        <w:rFonts w:ascii="Wingdings" w:hAnsi="Wingdings" w:hint="default"/>
      </w:rPr>
    </w:lvl>
  </w:abstractNum>
  <w:abstractNum w:abstractNumId="38">
    <w:nsid w:val="70912ADD"/>
    <w:multiLevelType w:val="hybridMultilevel"/>
    <w:tmpl w:val="AFBAE5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1773BB3"/>
    <w:multiLevelType w:val="hybridMultilevel"/>
    <w:tmpl w:val="5BD4473E"/>
    <w:lvl w:ilvl="0" w:tplc="EEACDB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AF84BE0"/>
    <w:multiLevelType w:val="hybridMultilevel"/>
    <w:tmpl w:val="1E96D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B4274B9"/>
    <w:multiLevelType w:val="hybridMultilevel"/>
    <w:tmpl w:val="6644A6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E596957"/>
    <w:multiLevelType w:val="multilevel"/>
    <w:tmpl w:val="12DCE734"/>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nsid w:val="7F326E31"/>
    <w:multiLevelType w:val="hybridMultilevel"/>
    <w:tmpl w:val="4A58A5D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0"/>
  </w:num>
  <w:num w:numId="3">
    <w:abstractNumId w:val="31"/>
  </w:num>
  <w:num w:numId="4">
    <w:abstractNumId w:val="9"/>
  </w:num>
  <w:num w:numId="5">
    <w:abstractNumId w:val="23"/>
  </w:num>
  <w:num w:numId="6">
    <w:abstractNumId w:val="19"/>
  </w:num>
  <w:num w:numId="7">
    <w:abstractNumId w:val="8"/>
  </w:num>
  <w:num w:numId="8">
    <w:abstractNumId w:val="42"/>
  </w:num>
  <w:num w:numId="9">
    <w:abstractNumId w:val="15"/>
  </w:num>
  <w:num w:numId="10">
    <w:abstractNumId w:val="13"/>
  </w:num>
  <w:num w:numId="11">
    <w:abstractNumId w:val="16"/>
  </w:num>
  <w:num w:numId="12">
    <w:abstractNumId w:val="3"/>
  </w:num>
  <w:num w:numId="13">
    <w:abstractNumId w:val="14"/>
  </w:num>
  <w:num w:numId="14">
    <w:abstractNumId w:val="41"/>
  </w:num>
  <w:num w:numId="15">
    <w:abstractNumId w:val="24"/>
  </w:num>
  <w:num w:numId="16">
    <w:abstractNumId w:val="12"/>
  </w:num>
  <w:num w:numId="17">
    <w:abstractNumId w:val="26"/>
  </w:num>
  <w:num w:numId="18">
    <w:abstractNumId w:val="2"/>
  </w:num>
  <w:num w:numId="19">
    <w:abstractNumId w:val="39"/>
  </w:num>
  <w:num w:numId="20">
    <w:abstractNumId w:val="43"/>
  </w:num>
  <w:num w:numId="21">
    <w:abstractNumId w:val="33"/>
  </w:num>
  <w:num w:numId="22">
    <w:abstractNumId w:val="35"/>
  </w:num>
  <w:num w:numId="23">
    <w:abstractNumId w:val="11"/>
  </w:num>
  <w:num w:numId="24">
    <w:abstractNumId w:val="6"/>
  </w:num>
  <w:num w:numId="25">
    <w:abstractNumId w:val="7"/>
  </w:num>
  <w:num w:numId="26">
    <w:abstractNumId w:val="22"/>
  </w:num>
  <w:num w:numId="27">
    <w:abstractNumId w:val="37"/>
  </w:num>
  <w:num w:numId="28">
    <w:abstractNumId w:val="21"/>
  </w:num>
  <w:num w:numId="29">
    <w:abstractNumId w:val="5"/>
  </w:num>
  <w:num w:numId="30">
    <w:abstractNumId w:val="30"/>
  </w:num>
  <w:num w:numId="31">
    <w:abstractNumId w:val="32"/>
  </w:num>
  <w:num w:numId="32">
    <w:abstractNumId w:val="17"/>
  </w:num>
  <w:num w:numId="33">
    <w:abstractNumId w:val="40"/>
  </w:num>
  <w:num w:numId="34">
    <w:abstractNumId w:val="36"/>
  </w:num>
  <w:num w:numId="35">
    <w:abstractNumId w:val="4"/>
  </w:num>
  <w:num w:numId="36">
    <w:abstractNumId w:val="1"/>
  </w:num>
  <w:num w:numId="37">
    <w:abstractNumId w:val="28"/>
  </w:num>
  <w:num w:numId="38">
    <w:abstractNumId w:val="34"/>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27"/>
  </w:num>
  <w:num w:numId="42">
    <w:abstractNumId w:val="38"/>
  </w:num>
  <w:num w:numId="43">
    <w:abstractNumId w:val="29"/>
  </w:num>
  <w:num w:numId="44">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0444E"/>
    <w:rsid w:val="00007819"/>
    <w:rsid w:val="0001463E"/>
    <w:rsid w:val="00015609"/>
    <w:rsid w:val="0001580C"/>
    <w:rsid w:val="0001630F"/>
    <w:rsid w:val="00016F20"/>
    <w:rsid w:val="00016F4B"/>
    <w:rsid w:val="00017415"/>
    <w:rsid w:val="00023770"/>
    <w:rsid w:val="0002539D"/>
    <w:rsid w:val="0002588B"/>
    <w:rsid w:val="00027AE2"/>
    <w:rsid w:val="00030048"/>
    <w:rsid w:val="00032BF8"/>
    <w:rsid w:val="00032FE1"/>
    <w:rsid w:val="00034DF8"/>
    <w:rsid w:val="00035205"/>
    <w:rsid w:val="00035CCB"/>
    <w:rsid w:val="000440CA"/>
    <w:rsid w:val="00060F70"/>
    <w:rsid w:val="00061682"/>
    <w:rsid w:val="00064136"/>
    <w:rsid w:val="00070DBF"/>
    <w:rsid w:val="00074075"/>
    <w:rsid w:val="00075FA7"/>
    <w:rsid w:val="000815BA"/>
    <w:rsid w:val="00083FFB"/>
    <w:rsid w:val="00086959"/>
    <w:rsid w:val="000916B9"/>
    <w:rsid w:val="000964CF"/>
    <w:rsid w:val="00096875"/>
    <w:rsid w:val="000973DE"/>
    <w:rsid w:val="000A5EB4"/>
    <w:rsid w:val="000B1087"/>
    <w:rsid w:val="000B124B"/>
    <w:rsid w:val="000B302C"/>
    <w:rsid w:val="000B4667"/>
    <w:rsid w:val="000B776A"/>
    <w:rsid w:val="000C00E1"/>
    <w:rsid w:val="000C48BA"/>
    <w:rsid w:val="000C7988"/>
    <w:rsid w:val="000D3850"/>
    <w:rsid w:val="000D4D20"/>
    <w:rsid w:val="000D708F"/>
    <w:rsid w:val="000E03C5"/>
    <w:rsid w:val="000E1BF3"/>
    <w:rsid w:val="000F2FC0"/>
    <w:rsid w:val="000F4BCA"/>
    <w:rsid w:val="000F6180"/>
    <w:rsid w:val="00100933"/>
    <w:rsid w:val="00103193"/>
    <w:rsid w:val="0010679F"/>
    <w:rsid w:val="00110A66"/>
    <w:rsid w:val="00113B8C"/>
    <w:rsid w:val="00117482"/>
    <w:rsid w:val="00131EE8"/>
    <w:rsid w:val="001366D5"/>
    <w:rsid w:val="00141048"/>
    <w:rsid w:val="0014481C"/>
    <w:rsid w:val="00145A92"/>
    <w:rsid w:val="00154CF9"/>
    <w:rsid w:val="001573AE"/>
    <w:rsid w:val="00160985"/>
    <w:rsid w:val="00160EEF"/>
    <w:rsid w:val="00161733"/>
    <w:rsid w:val="00163AB4"/>
    <w:rsid w:val="0016787B"/>
    <w:rsid w:val="00174791"/>
    <w:rsid w:val="001753D6"/>
    <w:rsid w:val="00176472"/>
    <w:rsid w:val="0018453A"/>
    <w:rsid w:val="00186C47"/>
    <w:rsid w:val="00186FDA"/>
    <w:rsid w:val="00194E09"/>
    <w:rsid w:val="001A5A84"/>
    <w:rsid w:val="001A6773"/>
    <w:rsid w:val="001A7B8A"/>
    <w:rsid w:val="001B1D5F"/>
    <w:rsid w:val="001B4245"/>
    <w:rsid w:val="001B54E7"/>
    <w:rsid w:val="001B61FE"/>
    <w:rsid w:val="001C4C59"/>
    <w:rsid w:val="001D23A3"/>
    <w:rsid w:val="001D54EF"/>
    <w:rsid w:val="001D5A0D"/>
    <w:rsid w:val="001D6F51"/>
    <w:rsid w:val="001E030E"/>
    <w:rsid w:val="001E50B6"/>
    <w:rsid w:val="001E75BF"/>
    <w:rsid w:val="001F2592"/>
    <w:rsid w:val="00204892"/>
    <w:rsid w:val="00204C67"/>
    <w:rsid w:val="00206018"/>
    <w:rsid w:val="002107E3"/>
    <w:rsid w:val="002156F4"/>
    <w:rsid w:val="0021598C"/>
    <w:rsid w:val="0021716D"/>
    <w:rsid w:val="00227621"/>
    <w:rsid w:val="0023167B"/>
    <w:rsid w:val="002330DC"/>
    <w:rsid w:val="00233CBA"/>
    <w:rsid w:val="0023509C"/>
    <w:rsid w:val="00235318"/>
    <w:rsid w:val="00237AF5"/>
    <w:rsid w:val="00251D2F"/>
    <w:rsid w:val="0025518E"/>
    <w:rsid w:val="002631E5"/>
    <w:rsid w:val="00266425"/>
    <w:rsid w:val="00272225"/>
    <w:rsid w:val="00274701"/>
    <w:rsid w:val="00281EFB"/>
    <w:rsid w:val="00282FE8"/>
    <w:rsid w:val="0028517A"/>
    <w:rsid w:val="0028753D"/>
    <w:rsid w:val="002A1C30"/>
    <w:rsid w:val="002A3E5F"/>
    <w:rsid w:val="002A49C9"/>
    <w:rsid w:val="002A4CC1"/>
    <w:rsid w:val="002A51F4"/>
    <w:rsid w:val="002B30AE"/>
    <w:rsid w:val="002B5CE5"/>
    <w:rsid w:val="002C21C0"/>
    <w:rsid w:val="002C61F4"/>
    <w:rsid w:val="002C7D7F"/>
    <w:rsid w:val="002D4306"/>
    <w:rsid w:val="002D528D"/>
    <w:rsid w:val="002D6C89"/>
    <w:rsid w:val="002E11AA"/>
    <w:rsid w:val="002E6997"/>
    <w:rsid w:val="002E6D33"/>
    <w:rsid w:val="002F2207"/>
    <w:rsid w:val="00303257"/>
    <w:rsid w:val="00305C68"/>
    <w:rsid w:val="00307D47"/>
    <w:rsid w:val="00310238"/>
    <w:rsid w:val="00314C65"/>
    <w:rsid w:val="00322C6D"/>
    <w:rsid w:val="00337707"/>
    <w:rsid w:val="00344A53"/>
    <w:rsid w:val="00354925"/>
    <w:rsid w:val="00360B28"/>
    <w:rsid w:val="00361EF0"/>
    <w:rsid w:val="0036374C"/>
    <w:rsid w:val="00376A3E"/>
    <w:rsid w:val="00381BA0"/>
    <w:rsid w:val="00382546"/>
    <w:rsid w:val="003853DD"/>
    <w:rsid w:val="00385994"/>
    <w:rsid w:val="00387B6B"/>
    <w:rsid w:val="00387FE2"/>
    <w:rsid w:val="003947B5"/>
    <w:rsid w:val="003A0096"/>
    <w:rsid w:val="003A0A03"/>
    <w:rsid w:val="003A1A35"/>
    <w:rsid w:val="003A2AB0"/>
    <w:rsid w:val="003A3B34"/>
    <w:rsid w:val="003A4844"/>
    <w:rsid w:val="003A69C5"/>
    <w:rsid w:val="003A746A"/>
    <w:rsid w:val="003B7CD9"/>
    <w:rsid w:val="003C007F"/>
    <w:rsid w:val="003C250A"/>
    <w:rsid w:val="003C5200"/>
    <w:rsid w:val="003C665F"/>
    <w:rsid w:val="003D3FBB"/>
    <w:rsid w:val="003D694B"/>
    <w:rsid w:val="003E0041"/>
    <w:rsid w:val="003E1330"/>
    <w:rsid w:val="003E2E44"/>
    <w:rsid w:val="003F3AEA"/>
    <w:rsid w:val="0040718A"/>
    <w:rsid w:val="004073DC"/>
    <w:rsid w:val="004111A4"/>
    <w:rsid w:val="00417F5D"/>
    <w:rsid w:val="0042251E"/>
    <w:rsid w:val="00423581"/>
    <w:rsid w:val="00425AE7"/>
    <w:rsid w:val="004360E9"/>
    <w:rsid w:val="0044384A"/>
    <w:rsid w:val="004532C4"/>
    <w:rsid w:val="004579BC"/>
    <w:rsid w:val="00464266"/>
    <w:rsid w:val="0046510B"/>
    <w:rsid w:val="00477245"/>
    <w:rsid w:val="004777E9"/>
    <w:rsid w:val="00480308"/>
    <w:rsid w:val="0048421A"/>
    <w:rsid w:val="00484A77"/>
    <w:rsid w:val="00486228"/>
    <w:rsid w:val="0049194E"/>
    <w:rsid w:val="00494FC9"/>
    <w:rsid w:val="00495F81"/>
    <w:rsid w:val="004A242F"/>
    <w:rsid w:val="004A540E"/>
    <w:rsid w:val="004B0516"/>
    <w:rsid w:val="004B10EB"/>
    <w:rsid w:val="004B2603"/>
    <w:rsid w:val="004B62D4"/>
    <w:rsid w:val="004B7D01"/>
    <w:rsid w:val="004C766C"/>
    <w:rsid w:val="004D09BF"/>
    <w:rsid w:val="004D3335"/>
    <w:rsid w:val="004D483F"/>
    <w:rsid w:val="004E0B7F"/>
    <w:rsid w:val="004E2082"/>
    <w:rsid w:val="004F517C"/>
    <w:rsid w:val="00501DB2"/>
    <w:rsid w:val="00505587"/>
    <w:rsid w:val="00510D10"/>
    <w:rsid w:val="005156E4"/>
    <w:rsid w:val="00520063"/>
    <w:rsid w:val="005200D3"/>
    <w:rsid w:val="00524DB1"/>
    <w:rsid w:val="00525AAE"/>
    <w:rsid w:val="00525E1C"/>
    <w:rsid w:val="00526302"/>
    <w:rsid w:val="00530374"/>
    <w:rsid w:val="005327B8"/>
    <w:rsid w:val="00535062"/>
    <w:rsid w:val="00536C8B"/>
    <w:rsid w:val="00537D9E"/>
    <w:rsid w:val="00543522"/>
    <w:rsid w:val="00547CA8"/>
    <w:rsid w:val="005524AE"/>
    <w:rsid w:val="00557AFF"/>
    <w:rsid w:val="00564725"/>
    <w:rsid w:val="00565276"/>
    <w:rsid w:val="005703FF"/>
    <w:rsid w:val="0057584C"/>
    <w:rsid w:val="00577B19"/>
    <w:rsid w:val="00584B09"/>
    <w:rsid w:val="00595E83"/>
    <w:rsid w:val="005A50ED"/>
    <w:rsid w:val="005B16CF"/>
    <w:rsid w:val="005B2D4D"/>
    <w:rsid w:val="005B5BC7"/>
    <w:rsid w:val="005C2944"/>
    <w:rsid w:val="005C4BF2"/>
    <w:rsid w:val="005D3BCB"/>
    <w:rsid w:val="005D4F71"/>
    <w:rsid w:val="005D5A7E"/>
    <w:rsid w:val="005D6743"/>
    <w:rsid w:val="005E379A"/>
    <w:rsid w:val="005E3FF5"/>
    <w:rsid w:val="005E43F5"/>
    <w:rsid w:val="005F440F"/>
    <w:rsid w:val="00604310"/>
    <w:rsid w:val="00604529"/>
    <w:rsid w:val="006048DD"/>
    <w:rsid w:val="00613C57"/>
    <w:rsid w:val="0061758C"/>
    <w:rsid w:val="00620D01"/>
    <w:rsid w:val="00622BA1"/>
    <w:rsid w:val="00623435"/>
    <w:rsid w:val="00635064"/>
    <w:rsid w:val="00635FFD"/>
    <w:rsid w:val="00645F4E"/>
    <w:rsid w:val="00660EFE"/>
    <w:rsid w:val="006669FD"/>
    <w:rsid w:val="00674435"/>
    <w:rsid w:val="006813FC"/>
    <w:rsid w:val="00683FBE"/>
    <w:rsid w:val="006843AC"/>
    <w:rsid w:val="0068483B"/>
    <w:rsid w:val="00686526"/>
    <w:rsid w:val="006865C8"/>
    <w:rsid w:val="00686B77"/>
    <w:rsid w:val="00687C98"/>
    <w:rsid w:val="00691E3A"/>
    <w:rsid w:val="00696AF0"/>
    <w:rsid w:val="00697282"/>
    <w:rsid w:val="006A498B"/>
    <w:rsid w:val="006A7E3E"/>
    <w:rsid w:val="006C59F0"/>
    <w:rsid w:val="006C5B8A"/>
    <w:rsid w:val="006D3ED8"/>
    <w:rsid w:val="006D417B"/>
    <w:rsid w:val="006D579B"/>
    <w:rsid w:val="006D5F03"/>
    <w:rsid w:val="006E21B4"/>
    <w:rsid w:val="006E6BD5"/>
    <w:rsid w:val="00713043"/>
    <w:rsid w:val="00713733"/>
    <w:rsid w:val="00715599"/>
    <w:rsid w:val="00716460"/>
    <w:rsid w:val="0072003F"/>
    <w:rsid w:val="00727CE5"/>
    <w:rsid w:val="00742442"/>
    <w:rsid w:val="00743642"/>
    <w:rsid w:val="007527E0"/>
    <w:rsid w:val="00755D4B"/>
    <w:rsid w:val="007641F1"/>
    <w:rsid w:val="007651EA"/>
    <w:rsid w:val="00766FCE"/>
    <w:rsid w:val="00770DCA"/>
    <w:rsid w:val="00777DE6"/>
    <w:rsid w:val="00780A60"/>
    <w:rsid w:val="0078407C"/>
    <w:rsid w:val="00790DF2"/>
    <w:rsid w:val="0079320F"/>
    <w:rsid w:val="00795D48"/>
    <w:rsid w:val="007A48D9"/>
    <w:rsid w:val="007B239E"/>
    <w:rsid w:val="007B52D0"/>
    <w:rsid w:val="007B71EC"/>
    <w:rsid w:val="007D468C"/>
    <w:rsid w:val="007D4D37"/>
    <w:rsid w:val="007D4E7D"/>
    <w:rsid w:val="007D6D57"/>
    <w:rsid w:val="007D7271"/>
    <w:rsid w:val="007D742E"/>
    <w:rsid w:val="007E5854"/>
    <w:rsid w:val="007E595F"/>
    <w:rsid w:val="007E7C95"/>
    <w:rsid w:val="007F257F"/>
    <w:rsid w:val="007F2985"/>
    <w:rsid w:val="007F31F9"/>
    <w:rsid w:val="007F35C9"/>
    <w:rsid w:val="007F515D"/>
    <w:rsid w:val="00804271"/>
    <w:rsid w:val="00804BE1"/>
    <w:rsid w:val="00806504"/>
    <w:rsid w:val="00816246"/>
    <w:rsid w:val="00823E51"/>
    <w:rsid w:val="00831A6D"/>
    <w:rsid w:val="008359D4"/>
    <w:rsid w:val="00840C24"/>
    <w:rsid w:val="00844DBB"/>
    <w:rsid w:val="008462F3"/>
    <w:rsid w:val="00867EFA"/>
    <w:rsid w:val="0087211D"/>
    <w:rsid w:val="008773E4"/>
    <w:rsid w:val="00877ED4"/>
    <w:rsid w:val="00881B9D"/>
    <w:rsid w:val="008857FF"/>
    <w:rsid w:val="008908EB"/>
    <w:rsid w:val="0089481A"/>
    <w:rsid w:val="00894A1E"/>
    <w:rsid w:val="008A3680"/>
    <w:rsid w:val="008A387C"/>
    <w:rsid w:val="008A519E"/>
    <w:rsid w:val="008B3EDB"/>
    <w:rsid w:val="008B573A"/>
    <w:rsid w:val="008B58EF"/>
    <w:rsid w:val="008B5CB6"/>
    <w:rsid w:val="008B732D"/>
    <w:rsid w:val="008B796F"/>
    <w:rsid w:val="008C2BE8"/>
    <w:rsid w:val="008D03B7"/>
    <w:rsid w:val="008E2962"/>
    <w:rsid w:val="008E7DC2"/>
    <w:rsid w:val="008F1078"/>
    <w:rsid w:val="008F387C"/>
    <w:rsid w:val="00901EB2"/>
    <w:rsid w:val="00903598"/>
    <w:rsid w:val="00906D9D"/>
    <w:rsid w:val="0090719D"/>
    <w:rsid w:val="0091759A"/>
    <w:rsid w:val="009216A1"/>
    <w:rsid w:val="00923922"/>
    <w:rsid w:val="00924CB9"/>
    <w:rsid w:val="0093126E"/>
    <w:rsid w:val="0093175E"/>
    <w:rsid w:val="009324D9"/>
    <w:rsid w:val="009356B5"/>
    <w:rsid w:val="009370D7"/>
    <w:rsid w:val="00937D29"/>
    <w:rsid w:val="00940F8E"/>
    <w:rsid w:val="00942C14"/>
    <w:rsid w:val="00943B8C"/>
    <w:rsid w:val="009450C1"/>
    <w:rsid w:val="009609E6"/>
    <w:rsid w:val="00970A9F"/>
    <w:rsid w:val="009735D9"/>
    <w:rsid w:val="00977C2F"/>
    <w:rsid w:val="00982832"/>
    <w:rsid w:val="00986A4F"/>
    <w:rsid w:val="009906A6"/>
    <w:rsid w:val="00991EBA"/>
    <w:rsid w:val="0099224D"/>
    <w:rsid w:val="0099289E"/>
    <w:rsid w:val="009978DC"/>
    <w:rsid w:val="009A143E"/>
    <w:rsid w:val="009A1FAF"/>
    <w:rsid w:val="009A31C9"/>
    <w:rsid w:val="009A3288"/>
    <w:rsid w:val="009A5549"/>
    <w:rsid w:val="009B001A"/>
    <w:rsid w:val="009B0FC7"/>
    <w:rsid w:val="009B3E4B"/>
    <w:rsid w:val="009C36AA"/>
    <w:rsid w:val="009C6922"/>
    <w:rsid w:val="009E047A"/>
    <w:rsid w:val="009E1666"/>
    <w:rsid w:val="009E2A9D"/>
    <w:rsid w:val="009E3460"/>
    <w:rsid w:val="009E3718"/>
    <w:rsid w:val="009E5405"/>
    <w:rsid w:val="009E5581"/>
    <w:rsid w:val="009E5695"/>
    <w:rsid w:val="009F339C"/>
    <w:rsid w:val="009F4D93"/>
    <w:rsid w:val="009F7855"/>
    <w:rsid w:val="00A007A7"/>
    <w:rsid w:val="00A07CD6"/>
    <w:rsid w:val="00A1341B"/>
    <w:rsid w:val="00A13760"/>
    <w:rsid w:val="00A1605E"/>
    <w:rsid w:val="00A24037"/>
    <w:rsid w:val="00A34063"/>
    <w:rsid w:val="00A34EFA"/>
    <w:rsid w:val="00A37A1D"/>
    <w:rsid w:val="00A4273F"/>
    <w:rsid w:val="00A43636"/>
    <w:rsid w:val="00A454AD"/>
    <w:rsid w:val="00A4614C"/>
    <w:rsid w:val="00A549FD"/>
    <w:rsid w:val="00A5692E"/>
    <w:rsid w:val="00A608D7"/>
    <w:rsid w:val="00A60E6A"/>
    <w:rsid w:val="00A610B2"/>
    <w:rsid w:val="00A62857"/>
    <w:rsid w:val="00A70A9C"/>
    <w:rsid w:val="00A717F7"/>
    <w:rsid w:val="00A76491"/>
    <w:rsid w:val="00A77F68"/>
    <w:rsid w:val="00A8703F"/>
    <w:rsid w:val="00A97A53"/>
    <w:rsid w:val="00AA091B"/>
    <w:rsid w:val="00AB1F32"/>
    <w:rsid w:val="00AB731D"/>
    <w:rsid w:val="00AC4D41"/>
    <w:rsid w:val="00AD074B"/>
    <w:rsid w:val="00AD60F7"/>
    <w:rsid w:val="00AE02F4"/>
    <w:rsid w:val="00AE773C"/>
    <w:rsid w:val="00AF2B1C"/>
    <w:rsid w:val="00AF5757"/>
    <w:rsid w:val="00B02A87"/>
    <w:rsid w:val="00B10924"/>
    <w:rsid w:val="00B16B1B"/>
    <w:rsid w:val="00B2157B"/>
    <w:rsid w:val="00B23129"/>
    <w:rsid w:val="00B34245"/>
    <w:rsid w:val="00B434D2"/>
    <w:rsid w:val="00B43782"/>
    <w:rsid w:val="00B44DF2"/>
    <w:rsid w:val="00B467D6"/>
    <w:rsid w:val="00B52DC6"/>
    <w:rsid w:val="00B5352E"/>
    <w:rsid w:val="00B56AD9"/>
    <w:rsid w:val="00B63ECA"/>
    <w:rsid w:val="00B66B64"/>
    <w:rsid w:val="00B74E04"/>
    <w:rsid w:val="00B758B2"/>
    <w:rsid w:val="00B80F7C"/>
    <w:rsid w:val="00B867B6"/>
    <w:rsid w:val="00B90A48"/>
    <w:rsid w:val="00B948A3"/>
    <w:rsid w:val="00BA4C88"/>
    <w:rsid w:val="00BA52D7"/>
    <w:rsid w:val="00BA62B6"/>
    <w:rsid w:val="00BB559C"/>
    <w:rsid w:val="00BD2F5A"/>
    <w:rsid w:val="00BD4BC3"/>
    <w:rsid w:val="00BD55DB"/>
    <w:rsid w:val="00BE285A"/>
    <w:rsid w:val="00BF0111"/>
    <w:rsid w:val="00BF41E1"/>
    <w:rsid w:val="00C014C1"/>
    <w:rsid w:val="00C055CF"/>
    <w:rsid w:val="00C06348"/>
    <w:rsid w:val="00C110AB"/>
    <w:rsid w:val="00C14967"/>
    <w:rsid w:val="00C16E12"/>
    <w:rsid w:val="00C20BB4"/>
    <w:rsid w:val="00C212F3"/>
    <w:rsid w:val="00C23F7F"/>
    <w:rsid w:val="00C26558"/>
    <w:rsid w:val="00C26E5E"/>
    <w:rsid w:val="00C30C21"/>
    <w:rsid w:val="00C32C45"/>
    <w:rsid w:val="00C33461"/>
    <w:rsid w:val="00C33F1A"/>
    <w:rsid w:val="00C41E18"/>
    <w:rsid w:val="00C63A1E"/>
    <w:rsid w:val="00C64A46"/>
    <w:rsid w:val="00C708D0"/>
    <w:rsid w:val="00C802D5"/>
    <w:rsid w:val="00C82F8B"/>
    <w:rsid w:val="00C83D9A"/>
    <w:rsid w:val="00C928AD"/>
    <w:rsid w:val="00C92FAC"/>
    <w:rsid w:val="00C94A0E"/>
    <w:rsid w:val="00CA0887"/>
    <w:rsid w:val="00CA17F1"/>
    <w:rsid w:val="00CA1B78"/>
    <w:rsid w:val="00CA5560"/>
    <w:rsid w:val="00CA64E2"/>
    <w:rsid w:val="00CB185D"/>
    <w:rsid w:val="00CB3FB1"/>
    <w:rsid w:val="00CB67D5"/>
    <w:rsid w:val="00CC46C4"/>
    <w:rsid w:val="00CC5AF0"/>
    <w:rsid w:val="00CD309D"/>
    <w:rsid w:val="00CD3C06"/>
    <w:rsid w:val="00CE434A"/>
    <w:rsid w:val="00CE6E63"/>
    <w:rsid w:val="00CF623F"/>
    <w:rsid w:val="00CF7BE5"/>
    <w:rsid w:val="00D00CDD"/>
    <w:rsid w:val="00D01723"/>
    <w:rsid w:val="00D05BD7"/>
    <w:rsid w:val="00D1121F"/>
    <w:rsid w:val="00D16451"/>
    <w:rsid w:val="00D237B5"/>
    <w:rsid w:val="00D33EF8"/>
    <w:rsid w:val="00D343BD"/>
    <w:rsid w:val="00D42A77"/>
    <w:rsid w:val="00D4742D"/>
    <w:rsid w:val="00D52F37"/>
    <w:rsid w:val="00D65475"/>
    <w:rsid w:val="00D667B3"/>
    <w:rsid w:val="00D66BAA"/>
    <w:rsid w:val="00D72C6B"/>
    <w:rsid w:val="00D74184"/>
    <w:rsid w:val="00D92DE2"/>
    <w:rsid w:val="00D94C23"/>
    <w:rsid w:val="00DA2084"/>
    <w:rsid w:val="00DB2C0B"/>
    <w:rsid w:val="00DB2FD8"/>
    <w:rsid w:val="00DB3A79"/>
    <w:rsid w:val="00DB72EA"/>
    <w:rsid w:val="00DC0B75"/>
    <w:rsid w:val="00DC18F2"/>
    <w:rsid w:val="00DC3899"/>
    <w:rsid w:val="00DC70E9"/>
    <w:rsid w:val="00DC7228"/>
    <w:rsid w:val="00DD11BA"/>
    <w:rsid w:val="00DD25F7"/>
    <w:rsid w:val="00DD34C0"/>
    <w:rsid w:val="00DD44EA"/>
    <w:rsid w:val="00DD4D01"/>
    <w:rsid w:val="00DD4F04"/>
    <w:rsid w:val="00DF07D7"/>
    <w:rsid w:val="00DF2952"/>
    <w:rsid w:val="00E01817"/>
    <w:rsid w:val="00E046ED"/>
    <w:rsid w:val="00E225A7"/>
    <w:rsid w:val="00E24E63"/>
    <w:rsid w:val="00E25E22"/>
    <w:rsid w:val="00E300C4"/>
    <w:rsid w:val="00E3258A"/>
    <w:rsid w:val="00E40B5F"/>
    <w:rsid w:val="00E44777"/>
    <w:rsid w:val="00E465F9"/>
    <w:rsid w:val="00E535FE"/>
    <w:rsid w:val="00E55336"/>
    <w:rsid w:val="00E663A2"/>
    <w:rsid w:val="00E700DB"/>
    <w:rsid w:val="00E738C5"/>
    <w:rsid w:val="00E76962"/>
    <w:rsid w:val="00E8232A"/>
    <w:rsid w:val="00E83616"/>
    <w:rsid w:val="00E8564C"/>
    <w:rsid w:val="00E949A4"/>
    <w:rsid w:val="00E94DBE"/>
    <w:rsid w:val="00EA2540"/>
    <w:rsid w:val="00EA29D0"/>
    <w:rsid w:val="00EA7134"/>
    <w:rsid w:val="00ED06CD"/>
    <w:rsid w:val="00ED6ED7"/>
    <w:rsid w:val="00EE2EAA"/>
    <w:rsid w:val="00EE56A9"/>
    <w:rsid w:val="00EE5DA9"/>
    <w:rsid w:val="00EF24F9"/>
    <w:rsid w:val="00EF4FAF"/>
    <w:rsid w:val="00F03F76"/>
    <w:rsid w:val="00F06E05"/>
    <w:rsid w:val="00F11F9B"/>
    <w:rsid w:val="00F15C1C"/>
    <w:rsid w:val="00F23D60"/>
    <w:rsid w:val="00F2683E"/>
    <w:rsid w:val="00F27EDD"/>
    <w:rsid w:val="00F30DC1"/>
    <w:rsid w:val="00F31440"/>
    <w:rsid w:val="00F4003B"/>
    <w:rsid w:val="00F424A2"/>
    <w:rsid w:val="00F43FDB"/>
    <w:rsid w:val="00F54762"/>
    <w:rsid w:val="00F57C60"/>
    <w:rsid w:val="00F61A2E"/>
    <w:rsid w:val="00F630C6"/>
    <w:rsid w:val="00F631DA"/>
    <w:rsid w:val="00F95FC0"/>
    <w:rsid w:val="00FA1FC4"/>
    <w:rsid w:val="00FA7216"/>
    <w:rsid w:val="00FB080F"/>
    <w:rsid w:val="00FB626B"/>
    <w:rsid w:val="00FB6295"/>
    <w:rsid w:val="00FC0153"/>
    <w:rsid w:val="00FC0533"/>
    <w:rsid w:val="00FF7CB0"/>
    <w:rsid w:val="00FF7E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Cod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Párrafo de lista4,BOLADEF,Párrafo de lista2,Párrafo de lista21,BOLA,Nivel 1 OS,Colorful List Accent 1,Colorful List - Accent 11,Lista vistosa - Énfasis 11,Bullet List,FooterText,lp1"/>
    <w:basedOn w:val="Normal"/>
    <w:link w:val="PrrafodelistaCar"/>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rPr>
  </w:style>
  <w:style w:type="character" w:customStyle="1" w:styleId="TtuloCar">
    <w:name w:val="Título Car"/>
    <w:basedOn w:val="Fuentedeprrafopredeter"/>
    <w:link w:val="Ttulo"/>
    <w:rsid w:val="00510D10"/>
    <w:rPr>
      <w:rFonts w:ascii="Arial" w:eastAsia="Times New Roman" w:hAnsi="Arial" w:cs="Times New Roman"/>
      <w:b/>
      <w:bCs/>
      <w:sz w:val="20"/>
      <w:szCs w:val="24"/>
    </w:rPr>
  </w:style>
  <w:style w:type="paragraph" w:styleId="Textocomentario">
    <w:name w:val="annotation text"/>
    <w:basedOn w:val="Normal"/>
    <w:link w:val="TextocomentarioCar"/>
    <w:rsid w:val="00D42A77"/>
    <w:rPr>
      <w:sz w:val="20"/>
      <w:szCs w:val="20"/>
    </w:rPr>
  </w:style>
  <w:style w:type="character" w:customStyle="1" w:styleId="TextocomentarioCar">
    <w:name w:val="Texto comentario Car"/>
    <w:basedOn w:val="Fuentedeprrafopredeter"/>
    <w:link w:val="Textocomentario"/>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COLEGIO Car,HOJA Car,Bolita Car,Párrafo de lista4 Car,BOLADEF Car,Párrafo de lista2 Car,Párrafo de lista21 Car,BOLA Car,Nivel 1 OS Car,Colorful List Accent 1 Car,Colorful List - Accent 11 Car,Lista vistosa - Énfasis 11 Car,lp1 Car"/>
    <w:link w:val="Prrafodelista"/>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2"/>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C83D9A"/>
    <w:pPr>
      <w:shd w:val="clear" w:color="auto" w:fill="000080"/>
    </w:pPr>
    <w:rPr>
      <w:sz w:val="2"/>
      <w:szCs w:val="2"/>
    </w:rPr>
  </w:style>
  <w:style w:type="character" w:customStyle="1" w:styleId="MapadeldocumentoCar">
    <w:name w:val="Mapa del documento Car"/>
    <w:basedOn w:val="Fuentedeprrafopredeter"/>
    <w:link w:val="Mapadeldocumento"/>
    <w:semiHidden/>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uiPriority w:val="99"/>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Cod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COLEGIO,HOJA,Bolita,Párrafo de lista4,BOLADEF,Párrafo de lista2,Párrafo de lista21,BOLA,Nivel 1 OS,Colorful List Accent 1,Colorful List - Accent 11,Lista vistosa - Énfasis 11,Bullet List,FooterText,lp1"/>
    <w:basedOn w:val="Normal"/>
    <w:link w:val="PrrafodelistaCar"/>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rPr>
  </w:style>
  <w:style w:type="character" w:customStyle="1" w:styleId="TtuloCar">
    <w:name w:val="Título Car"/>
    <w:basedOn w:val="Fuentedeprrafopredeter"/>
    <w:link w:val="Ttulo"/>
    <w:rsid w:val="00510D10"/>
    <w:rPr>
      <w:rFonts w:ascii="Arial" w:eastAsia="Times New Roman" w:hAnsi="Arial" w:cs="Times New Roman"/>
      <w:b/>
      <w:bCs/>
      <w:sz w:val="20"/>
      <w:szCs w:val="24"/>
    </w:rPr>
  </w:style>
  <w:style w:type="paragraph" w:styleId="Textocomentario">
    <w:name w:val="annotation text"/>
    <w:basedOn w:val="Normal"/>
    <w:link w:val="TextocomentarioCar"/>
    <w:rsid w:val="00D42A77"/>
    <w:rPr>
      <w:sz w:val="20"/>
      <w:szCs w:val="20"/>
    </w:rPr>
  </w:style>
  <w:style w:type="character" w:customStyle="1" w:styleId="TextocomentarioCar">
    <w:name w:val="Texto comentario Car"/>
    <w:basedOn w:val="Fuentedeprrafopredeter"/>
    <w:link w:val="Textocomentario"/>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COLEGIO Car,HOJA Car,Bolita Car,Párrafo de lista4 Car,BOLADEF Car,Párrafo de lista2 Car,Párrafo de lista21 Car,BOLA Car,Nivel 1 OS Car,Colorful List Accent 1 Car,Colorful List - Accent 11 Car,Lista vistosa - Énfasis 11 Car,lp1 Car"/>
    <w:link w:val="Prrafodelista"/>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2"/>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C83D9A"/>
    <w:pPr>
      <w:shd w:val="clear" w:color="auto" w:fill="000080"/>
    </w:pPr>
    <w:rPr>
      <w:sz w:val="2"/>
      <w:szCs w:val="2"/>
    </w:rPr>
  </w:style>
  <w:style w:type="character" w:customStyle="1" w:styleId="MapadeldocumentoCar">
    <w:name w:val="Mapa del documento Car"/>
    <w:basedOn w:val="Fuentedeprrafopredeter"/>
    <w:link w:val="Mapadeldocumento"/>
    <w:semiHidden/>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uiPriority w:val="99"/>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68903">
      <w:bodyDiv w:val="1"/>
      <w:marLeft w:val="0"/>
      <w:marRight w:val="0"/>
      <w:marTop w:val="0"/>
      <w:marBottom w:val="0"/>
      <w:divBdr>
        <w:top w:val="none" w:sz="0" w:space="0" w:color="auto"/>
        <w:left w:val="none" w:sz="0" w:space="0" w:color="auto"/>
        <w:bottom w:val="none" w:sz="0" w:space="0" w:color="auto"/>
        <w:right w:val="none" w:sz="0" w:space="0" w:color="auto"/>
      </w:divBdr>
    </w:div>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4437378">
      <w:bodyDiv w:val="1"/>
      <w:marLeft w:val="0"/>
      <w:marRight w:val="0"/>
      <w:marTop w:val="0"/>
      <w:marBottom w:val="0"/>
      <w:divBdr>
        <w:top w:val="none" w:sz="0" w:space="0" w:color="auto"/>
        <w:left w:val="none" w:sz="0" w:space="0" w:color="auto"/>
        <w:bottom w:val="none" w:sz="0" w:space="0" w:color="auto"/>
        <w:right w:val="none" w:sz="0" w:space="0" w:color="auto"/>
      </w:divBdr>
    </w:div>
    <w:div w:id="344402045">
      <w:bodyDiv w:val="1"/>
      <w:marLeft w:val="0"/>
      <w:marRight w:val="0"/>
      <w:marTop w:val="0"/>
      <w:marBottom w:val="0"/>
      <w:divBdr>
        <w:top w:val="none" w:sz="0" w:space="0" w:color="auto"/>
        <w:left w:val="none" w:sz="0" w:space="0" w:color="auto"/>
        <w:bottom w:val="none" w:sz="0" w:space="0" w:color="auto"/>
        <w:right w:val="none" w:sz="0" w:space="0" w:color="auto"/>
      </w:divBdr>
    </w:div>
    <w:div w:id="364408611">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12517067">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24917647">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907307820">
      <w:bodyDiv w:val="1"/>
      <w:marLeft w:val="0"/>
      <w:marRight w:val="0"/>
      <w:marTop w:val="0"/>
      <w:marBottom w:val="0"/>
      <w:divBdr>
        <w:top w:val="none" w:sz="0" w:space="0" w:color="auto"/>
        <w:left w:val="none" w:sz="0" w:space="0" w:color="auto"/>
        <w:bottom w:val="none" w:sz="0" w:space="0" w:color="auto"/>
        <w:right w:val="none" w:sz="0" w:space="0" w:color="auto"/>
      </w:divBdr>
    </w:div>
    <w:div w:id="964307515">
      <w:bodyDiv w:val="1"/>
      <w:marLeft w:val="0"/>
      <w:marRight w:val="0"/>
      <w:marTop w:val="0"/>
      <w:marBottom w:val="0"/>
      <w:divBdr>
        <w:top w:val="none" w:sz="0" w:space="0" w:color="auto"/>
        <w:left w:val="none" w:sz="0" w:space="0" w:color="auto"/>
        <w:bottom w:val="none" w:sz="0" w:space="0" w:color="auto"/>
        <w:right w:val="none" w:sz="0" w:space="0" w:color="auto"/>
      </w:divBdr>
    </w:div>
    <w:div w:id="1123188477">
      <w:bodyDiv w:val="1"/>
      <w:marLeft w:val="0"/>
      <w:marRight w:val="0"/>
      <w:marTop w:val="0"/>
      <w:marBottom w:val="0"/>
      <w:divBdr>
        <w:top w:val="none" w:sz="0" w:space="0" w:color="auto"/>
        <w:left w:val="none" w:sz="0" w:space="0" w:color="auto"/>
        <w:bottom w:val="none" w:sz="0" w:space="0" w:color="auto"/>
        <w:right w:val="none" w:sz="0" w:space="0" w:color="auto"/>
      </w:divBdr>
    </w:div>
    <w:div w:id="1294100452">
      <w:bodyDiv w:val="1"/>
      <w:marLeft w:val="0"/>
      <w:marRight w:val="0"/>
      <w:marTop w:val="0"/>
      <w:marBottom w:val="0"/>
      <w:divBdr>
        <w:top w:val="none" w:sz="0" w:space="0" w:color="auto"/>
        <w:left w:val="none" w:sz="0" w:space="0" w:color="auto"/>
        <w:bottom w:val="none" w:sz="0" w:space="0" w:color="auto"/>
        <w:right w:val="none" w:sz="0" w:space="0" w:color="auto"/>
      </w:divBdr>
    </w:div>
    <w:div w:id="1461610048">
      <w:bodyDiv w:val="1"/>
      <w:marLeft w:val="0"/>
      <w:marRight w:val="0"/>
      <w:marTop w:val="0"/>
      <w:marBottom w:val="0"/>
      <w:divBdr>
        <w:top w:val="none" w:sz="0" w:space="0" w:color="auto"/>
        <w:left w:val="none" w:sz="0" w:space="0" w:color="auto"/>
        <w:bottom w:val="none" w:sz="0" w:space="0" w:color="auto"/>
        <w:right w:val="none" w:sz="0" w:space="0" w:color="auto"/>
      </w:divBdr>
    </w:div>
    <w:div w:id="1486774617">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83379323">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gvelasquezg@dimar.mil.co" TargetMode="External"/><Relationship Id="rId4" Type="http://schemas.microsoft.com/office/2007/relationships/stylesWithEffects" Target="stylesWithEffects.xml"/><Relationship Id="rId9" Type="http://schemas.openxmlformats.org/officeDocument/2006/relationships/hyperlink" Target="mailto:gcontratosinred3@dimar.mil.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3A42F-DA07-4806-BCF8-41E854C6D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3151</Words>
  <Characters>17335</Characters>
  <Application>Microsoft Office Word</Application>
  <DocSecurity>0</DocSecurity>
  <Lines>144</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Gustavo Velasquez</cp:lastModifiedBy>
  <cp:revision>21</cp:revision>
  <cp:lastPrinted>2018-03-01T21:05:00Z</cp:lastPrinted>
  <dcterms:created xsi:type="dcterms:W3CDTF">2018-02-27T22:34:00Z</dcterms:created>
  <dcterms:modified xsi:type="dcterms:W3CDTF">2018-06-07T14:07:00Z</dcterms:modified>
</cp:coreProperties>
</file>