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B3071E0" w14:textId="42B6B1E7" w:rsidR="39D07FFE" w:rsidRDefault="39D07FFE" w:rsidP="39D07FFE">
      <w:pPr>
        <w:spacing w:before="0" w:after="0"/>
      </w:pPr>
      <w:r w:rsidRPr="39D07FFE">
        <w:rPr>
          <w:rFonts w:eastAsia="Arial" w:cs="Arial"/>
          <w:sz w:val="20"/>
          <w:szCs w:val="20"/>
        </w:rPr>
        <w:t>Señores</w:t>
      </w:r>
    </w:p>
    <w:p w14:paraId="44FB715E" w14:textId="11F5A963" w:rsidR="39D07FFE" w:rsidRDefault="39D07FFE" w:rsidP="39D07FFE">
      <w:pPr>
        <w:spacing w:before="0" w:after="0"/>
      </w:pPr>
      <w:r w:rsidRPr="39D07FFE">
        <w:rPr>
          <w:rFonts w:eastAsia="Arial" w:cs="Arial"/>
          <w:b/>
          <w:bCs/>
          <w:sz w:val="20"/>
          <w:szCs w:val="20"/>
        </w:rPr>
        <w:t xml:space="preserve">AGENCIA NACIONAL DE INFRAESTRUCTURA – ANI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29"/>
      </w:tblGrid>
      <w:tr w:rsidR="39D07FFE" w14:paraId="79B6540E" w14:textId="77777777" w:rsidTr="39D07FFE">
        <w:trPr>
          <w:trHeight w:val="300"/>
        </w:trPr>
        <w:tc>
          <w:tcPr>
            <w:tcW w:w="7229" w:type="dxa"/>
            <w:shd w:val="clear" w:color="auto" w:fill="FFFFFF" w:themeFill="background1"/>
            <w:vAlign w:val="center"/>
          </w:tcPr>
          <w:p w14:paraId="0582B055" w14:textId="601BBC7B" w:rsidR="39D07FFE" w:rsidRDefault="39D07FFE" w:rsidP="39D07FFE">
            <w:pPr>
              <w:spacing w:before="0" w:after="0"/>
              <w:jc w:val="left"/>
            </w:pPr>
            <w:r w:rsidRPr="39D07FFE">
              <w:rPr>
                <w:rFonts w:eastAsia="Arial" w:cs="Arial"/>
                <w:color w:val="000000" w:themeColor="text1"/>
                <w:sz w:val="20"/>
                <w:szCs w:val="20"/>
              </w:rPr>
              <w:t>Calle 24 A # 59 - 42 Edificio T3 Torre 4 Piso 2</w:t>
            </w:r>
          </w:p>
        </w:tc>
      </w:tr>
    </w:tbl>
    <w:p w14:paraId="5A39CE31" w14:textId="63C44E00" w:rsidR="39D07FFE" w:rsidRDefault="39D07FFE" w:rsidP="39D07FFE">
      <w:pPr>
        <w:spacing w:before="0" w:after="0"/>
      </w:pPr>
      <w:r w:rsidRPr="39D07FFE">
        <w:rPr>
          <w:rFonts w:eastAsia="Arial" w:cs="Arial"/>
          <w:sz w:val="20"/>
          <w:szCs w:val="20"/>
        </w:rPr>
        <w:t>Bogotá</w:t>
      </w:r>
    </w:p>
    <w:p w14:paraId="1D902330" w14:textId="5E14FAA0" w:rsidR="39D07FFE" w:rsidRDefault="39D07FFE" w:rsidP="39D07FFE">
      <w:pPr>
        <w:pStyle w:val="InviasNormal"/>
        <w:spacing w:before="0" w:after="0"/>
        <w:contextualSpacing/>
        <w:rPr>
          <w:sz w:val="20"/>
          <w:szCs w:val="20"/>
        </w:rPr>
      </w:pP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B894902" w14:textId="4A16C3F1" w:rsidR="004003F4" w:rsidRPr="00A00A70" w:rsidRDefault="40A6E731" w:rsidP="1C97E159">
      <w:pPr>
        <w:spacing w:before="0" w:after="160" w:line="257" w:lineRule="auto"/>
        <w:contextualSpacing/>
        <w:rPr>
          <w:rFonts w:cs="Arial"/>
          <w:sz w:val="20"/>
          <w:szCs w:val="20"/>
        </w:rPr>
      </w:pPr>
      <w:r w:rsidRPr="1C97E159">
        <w:rPr>
          <w:rFonts w:cs="Arial"/>
          <w:b/>
          <w:bCs/>
          <w:sz w:val="20"/>
          <w:szCs w:val="20"/>
        </w:rPr>
        <w:t>Objeto</w:t>
      </w:r>
      <w:r w:rsidRPr="1C97E159">
        <w:rPr>
          <w:rFonts w:cs="Arial"/>
          <w:sz w:val="20"/>
          <w:szCs w:val="20"/>
        </w:rPr>
        <w:t xml:space="preserve">: </w:t>
      </w:r>
      <w:r w:rsidRPr="1C97E159">
        <w:rPr>
          <w:rFonts w:eastAsia="Arial" w:cs="Arial"/>
          <w:i/>
          <w:iCs/>
          <w:sz w:val="20"/>
          <w:szCs w:val="20"/>
        </w:rPr>
        <w:t>“</w:t>
      </w:r>
      <w:r w:rsidR="72326BAA" w:rsidRPr="1C97E159">
        <w:rPr>
          <w:rFonts w:eastAsia="Arial" w:cs="Arial"/>
          <w:i/>
          <w:iCs/>
          <w:sz w:val="20"/>
          <w:szCs w:val="20"/>
        </w:rPr>
        <w:t>LA INTERVENTORÍA INTEGRAL, QUE INCLUYE PERO NO SE LIMITA A LA INTERVENTORÍA TÉCNICA, ECONÓMICA, FINANCIERA, JURÍDICA, ADMINISTRATIVA, OPERATIVA, AMBIENTAL Y SOCIAL  DEL CONTRATO CUYO OBJETO ES EL “MANTENIMIENTO DE LA INFRAESTRUCTURA FERROVIARIA, ASÍ COMO ACTIVIDADES RELACIONADAS CON LA ADMINISTRACIÓN, VIGILANCIA, CONTROL DE TRÁFICO, OPERACIÓN, GESTIÓN  AMBIENTAL Y SOCIAL DEL CORREDOR BOGOTÁ - BELENCITO QUE INCLUYE LOS TRAMOS BOGOTÁ (PK 5) – BELENCITO (PK 262), LA CARO (PK 32+628) - ZIPAQUIRÁ (PK 53) Y BOGOTÁ (PK 5 A PK 6 EN DIRECCIÓN HACIA FACATATIVÁ) EN UNA LONGITUD DE 278.4 KM, Y LA PUESTA A PUNTO DEL MATERIAL RODANTE ASIGNADO AL CORREDOR SEGÚN LAS NECESIDADES DE OPERACIÓN FUTURA Y DEMÀS ACTIVIDADES CONSAGRADAS EN LOS ANEXOS DE ESTE DOCUMENTO</w:t>
      </w:r>
      <w:r w:rsidRPr="1C97E159">
        <w:rPr>
          <w:rFonts w:eastAsia="Arial" w:cs="Arial"/>
          <w:i/>
          <w:iCs/>
          <w:sz w:val="20"/>
          <w:szCs w:val="20"/>
        </w:rPr>
        <w:t>”.</w:t>
      </w:r>
    </w:p>
    <w:p w14:paraId="547152E3" w14:textId="697B301A" w:rsidR="004003F4" w:rsidRPr="00A00A70" w:rsidRDefault="004003F4" w:rsidP="39D07FFE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7667FFF" w:rsidR="004003F4" w:rsidRPr="00A00A70" w:rsidRDefault="39D07FFE" w:rsidP="39D07FFE">
      <w:pPr>
        <w:spacing w:before="0" w:after="0"/>
        <w:contextualSpacing/>
        <w:rPr>
          <w:rFonts w:eastAsiaTheme="minorEastAsia" w:cs="Arial"/>
          <w:sz w:val="20"/>
          <w:szCs w:val="20"/>
        </w:rPr>
      </w:pPr>
      <w:r w:rsidRPr="39D07FFE">
        <w:rPr>
          <w:rFonts w:cs="Arial"/>
          <w:sz w:val="20"/>
          <w:szCs w:val="20"/>
          <w:highlight w:val="lightGray"/>
        </w:rPr>
        <w:t>[Nombre del representante legal de Proponente]</w:t>
      </w:r>
      <w:r w:rsidRPr="39D07FFE">
        <w:rPr>
          <w:rFonts w:cs="Arial"/>
          <w:sz w:val="20"/>
          <w:szCs w:val="20"/>
          <w:lang w:bidi="en-US"/>
        </w:rPr>
        <w:t xml:space="preserve">, </w:t>
      </w:r>
      <w:r w:rsidRPr="39D07FFE">
        <w:rPr>
          <w:rFonts w:eastAsiaTheme="minorEastAsia" w:cs="Arial"/>
          <w:sz w:val="20"/>
          <w:szCs w:val="20"/>
        </w:rPr>
        <w:t xml:space="preserve">en mi calidad de representante legal de </w:t>
      </w:r>
      <w:r w:rsidR="000C43C1" w:rsidRPr="39D07FFE">
        <w:rPr>
          <w:rFonts w:cs="Arial"/>
          <w:sz w:val="20"/>
          <w:szCs w:val="20"/>
          <w:highlight w:val="lightGray"/>
        </w:rPr>
        <w:fldChar w:fldCharType="begin"/>
      </w:r>
      <w:r w:rsidR="000C43C1" w:rsidRPr="39D07FF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="000C43C1" w:rsidRPr="39D07FF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39D07FFE">
        <w:rPr>
          <w:rFonts w:cs="Arial"/>
          <w:sz w:val="20"/>
          <w:szCs w:val="20"/>
          <w:lang w:bidi="en-US"/>
        </w:rPr>
        <w:t xml:space="preserve"> o </w:t>
      </w:r>
      <w:r w:rsidRPr="39D07FFE">
        <w:rPr>
          <w:rFonts w:cs="Arial"/>
          <w:sz w:val="20"/>
          <w:szCs w:val="20"/>
          <w:highlight w:val="lightGray"/>
        </w:rPr>
        <w:t>[Nombre del Proponente- persona natural]</w:t>
      </w:r>
      <w:r w:rsidRPr="39D07FFE">
        <w:rPr>
          <w:rFonts w:cs="Arial"/>
          <w:sz w:val="20"/>
          <w:szCs w:val="20"/>
        </w:rPr>
        <w:t xml:space="preserve"> en adelante el Proponente, </w:t>
      </w:r>
      <w:r w:rsidRPr="39D07FFE">
        <w:rPr>
          <w:rFonts w:eastAsiaTheme="minorEastAsia" w:cs="Arial"/>
          <w:sz w:val="20"/>
          <w:szCs w:val="20"/>
        </w:rPr>
        <w:t xml:space="preserve">manifiesto, </w:t>
      </w:r>
      <w:r w:rsidRPr="39D07FFE">
        <w:rPr>
          <w:rFonts w:cs="Arial"/>
          <w:sz w:val="20"/>
          <w:szCs w:val="20"/>
        </w:rPr>
        <w:t>bajo la gravedad del juramento</w:t>
      </w:r>
      <w:r w:rsidRPr="39D07FFE">
        <w:rPr>
          <w:rFonts w:eastAsiaTheme="minorEastAsia" w:cs="Arial"/>
          <w:sz w:val="20"/>
          <w:szCs w:val="20"/>
        </w:rPr>
        <w:t xml:space="preserve"> 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ListParagraph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ListParagraph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ListParagraph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ListParagraph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ListParagraph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ListParagraph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ListParagraph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ListParagraph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9D048" w14:textId="77777777" w:rsidR="0012358F" w:rsidRDefault="0012358F" w:rsidP="00D97E04">
      <w:pPr>
        <w:spacing w:before="0" w:after="0"/>
      </w:pPr>
      <w:r>
        <w:separator/>
      </w:r>
    </w:p>
  </w:endnote>
  <w:endnote w:type="continuationSeparator" w:id="0">
    <w:p w14:paraId="6FAA62A6" w14:textId="77777777" w:rsidR="0012358F" w:rsidRDefault="0012358F" w:rsidP="00D97E04">
      <w:pPr>
        <w:spacing w:before="0" w:after="0"/>
      </w:pPr>
      <w:r>
        <w:continuationSeparator/>
      </w:r>
    </w:p>
  </w:endnote>
  <w:endnote w:type="continuationNotice" w:id="1">
    <w:p w14:paraId="2A2CF708" w14:textId="77777777" w:rsidR="0012358F" w:rsidRDefault="0012358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9B31" w14:textId="77777777" w:rsidR="0012358F" w:rsidRDefault="0012358F" w:rsidP="00D97E04">
      <w:pPr>
        <w:spacing w:before="0" w:after="0"/>
      </w:pPr>
      <w:r>
        <w:separator/>
      </w:r>
    </w:p>
  </w:footnote>
  <w:footnote w:type="continuationSeparator" w:id="0">
    <w:p w14:paraId="6F155121" w14:textId="77777777" w:rsidR="0012358F" w:rsidRDefault="0012358F" w:rsidP="00D97E04">
      <w:pPr>
        <w:spacing w:before="0" w:after="0"/>
      </w:pPr>
      <w:r>
        <w:continuationSeparator/>
      </w:r>
    </w:p>
  </w:footnote>
  <w:footnote w:type="continuationNotice" w:id="1">
    <w:p w14:paraId="7C512084" w14:textId="77777777" w:rsidR="0012358F" w:rsidRDefault="001235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61736D2" w14:textId="5BAAFE4A" w:rsidR="00083A42" w:rsidRPr="007E71A5" w:rsidRDefault="00083A42" w:rsidP="001C4D2A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4096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2A61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58F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08B7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15AF6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B6A5E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2D05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57D283F"/>
    <w:rsid w:val="17BA34AA"/>
    <w:rsid w:val="1C97E159"/>
    <w:rsid w:val="244B344A"/>
    <w:rsid w:val="251E0DAC"/>
    <w:rsid w:val="26467FD6"/>
    <w:rsid w:val="2680A71D"/>
    <w:rsid w:val="29DC17EB"/>
    <w:rsid w:val="385C864B"/>
    <w:rsid w:val="39D07FFE"/>
    <w:rsid w:val="3BB1C064"/>
    <w:rsid w:val="3D0771F5"/>
    <w:rsid w:val="40A6E731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2326BAA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30434785-F1C4-4D17-94E0-0CB64CDB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ListParagraph">
    <w:name w:val="List Paragraph"/>
    <w:basedOn w:val="Normal"/>
    <w:link w:val="ListParagraphChar"/>
    <w:uiPriority w:val="34"/>
    <w:qFormat/>
    <w:rsid w:val="004003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567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67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eGrid">
    <w:name w:val="Table Grid"/>
    <w:basedOn w:val="Table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eNormal"/>
    <w:next w:val="TableGridLight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tion">
    <w:name w:val="Mention"/>
    <w:basedOn w:val="DefaultParagraphFont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PlaceholderText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PlaceholderText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D2A61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763F0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1627</Words>
  <Characters>9280</Characters>
  <Application>Microsoft Office Word</Application>
  <DocSecurity>4</DocSecurity>
  <Lines>77</Lines>
  <Paragraphs>21</Paragraphs>
  <ScaleCrop>false</ScaleCrop>
  <Company/>
  <LinksUpToDate>false</LinksUpToDate>
  <CharactersWithSpaces>10886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Alberto Andrés Ochoa Cabrera</cp:lastModifiedBy>
  <cp:revision>14</cp:revision>
  <cp:lastPrinted>2022-07-22T23:45:00Z</cp:lastPrinted>
  <dcterms:created xsi:type="dcterms:W3CDTF">2022-07-22T23:45:00Z</dcterms:created>
  <dcterms:modified xsi:type="dcterms:W3CDTF">2025-12-19T18:18:00Z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