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2B348" w14:textId="77777777" w:rsidR="00FC0A31" w:rsidRPr="00386ECA" w:rsidRDefault="00FC0A31" w:rsidP="4C124061">
      <w:pPr>
        <w:ind w:left="360"/>
        <w:jc w:val="center"/>
        <w:rPr>
          <w:rFonts w:cs="Arial"/>
          <w:bCs/>
          <w:sz w:val="40"/>
          <w:szCs w:val="40"/>
        </w:rPr>
      </w:pPr>
    </w:p>
    <w:p w14:paraId="4D348D40" w14:textId="77777777" w:rsidR="00FC0A31" w:rsidRPr="00386ECA" w:rsidRDefault="00FC0A31" w:rsidP="4C124061">
      <w:pPr>
        <w:ind w:left="360"/>
        <w:jc w:val="center"/>
        <w:rPr>
          <w:rFonts w:cs="Arial"/>
          <w:bCs/>
          <w:sz w:val="40"/>
          <w:szCs w:val="40"/>
        </w:rPr>
      </w:pPr>
    </w:p>
    <w:p w14:paraId="741B9DA6" w14:textId="77777777" w:rsidR="00FC0A31" w:rsidRPr="00386ECA" w:rsidRDefault="00FC0A31" w:rsidP="4C124061">
      <w:pPr>
        <w:ind w:left="360"/>
        <w:jc w:val="center"/>
        <w:rPr>
          <w:rFonts w:cs="Arial"/>
          <w:bCs/>
          <w:sz w:val="40"/>
          <w:szCs w:val="40"/>
        </w:rPr>
      </w:pPr>
    </w:p>
    <w:p w14:paraId="627BDB7E" w14:textId="77777777" w:rsidR="00FC0A31" w:rsidRPr="00386ECA" w:rsidRDefault="00FC0A31" w:rsidP="4C124061">
      <w:pPr>
        <w:ind w:left="360"/>
        <w:jc w:val="center"/>
        <w:rPr>
          <w:rFonts w:cs="Arial"/>
          <w:bCs/>
          <w:sz w:val="40"/>
          <w:szCs w:val="40"/>
        </w:rPr>
      </w:pPr>
    </w:p>
    <w:p w14:paraId="44A06A15" w14:textId="77777777" w:rsidR="00FC0A31" w:rsidRPr="00386ECA" w:rsidRDefault="00FC0A31" w:rsidP="4C124061">
      <w:pPr>
        <w:ind w:left="360"/>
        <w:jc w:val="center"/>
        <w:rPr>
          <w:rFonts w:cs="Arial"/>
          <w:bCs/>
          <w:sz w:val="40"/>
          <w:szCs w:val="40"/>
        </w:rPr>
      </w:pPr>
    </w:p>
    <w:p w14:paraId="59128464" w14:textId="77777777" w:rsidR="00FC0A31" w:rsidRPr="00386ECA" w:rsidRDefault="00FC0A31" w:rsidP="4C124061">
      <w:pPr>
        <w:ind w:left="360"/>
        <w:jc w:val="center"/>
        <w:rPr>
          <w:rFonts w:cs="Arial"/>
          <w:bCs/>
          <w:sz w:val="40"/>
          <w:szCs w:val="40"/>
        </w:rPr>
      </w:pPr>
    </w:p>
    <w:p w14:paraId="366DC539" w14:textId="77777777" w:rsidR="00FC0A31" w:rsidRPr="00386ECA" w:rsidRDefault="00FC0A31" w:rsidP="4C124061">
      <w:pPr>
        <w:ind w:left="360"/>
        <w:jc w:val="center"/>
        <w:rPr>
          <w:rFonts w:cs="Arial"/>
          <w:bCs/>
          <w:sz w:val="40"/>
          <w:szCs w:val="40"/>
        </w:rPr>
      </w:pPr>
    </w:p>
    <w:p w14:paraId="394CC2C9" w14:textId="77777777" w:rsidR="00A8152E" w:rsidRPr="00386ECA" w:rsidRDefault="00ED0268" w:rsidP="4C124061">
      <w:pPr>
        <w:ind w:left="360"/>
        <w:jc w:val="center"/>
        <w:rPr>
          <w:rFonts w:cs="Arial"/>
          <w:bCs/>
          <w:sz w:val="40"/>
          <w:szCs w:val="40"/>
        </w:rPr>
      </w:pPr>
      <w:r w:rsidRPr="00386ECA">
        <w:rPr>
          <w:rFonts w:cs="Arial"/>
          <w:bCs/>
          <w:sz w:val="40"/>
          <w:szCs w:val="40"/>
        </w:rPr>
        <w:t xml:space="preserve">MANUAL DE </w:t>
      </w:r>
      <w:r w:rsidR="00B5480D" w:rsidRPr="00386ECA">
        <w:rPr>
          <w:rFonts w:cs="Arial"/>
          <w:bCs/>
          <w:sz w:val="40"/>
          <w:szCs w:val="40"/>
        </w:rPr>
        <w:t>GESTION VIAL INTEGRAL</w:t>
      </w:r>
    </w:p>
    <w:p w14:paraId="50D977A7" w14:textId="77777777" w:rsidR="00A8152E" w:rsidRPr="00386ECA" w:rsidRDefault="00A8152E" w:rsidP="4C124061">
      <w:pPr>
        <w:ind w:left="360"/>
        <w:jc w:val="center"/>
        <w:rPr>
          <w:rFonts w:cs="Arial"/>
          <w:bCs/>
          <w:sz w:val="40"/>
          <w:szCs w:val="40"/>
        </w:rPr>
      </w:pPr>
      <w:r w:rsidRPr="00386ECA">
        <w:rPr>
          <w:rFonts w:cs="Arial"/>
          <w:bCs/>
          <w:sz w:val="40"/>
          <w:szCs w:val="40"/>
        </w:rPr>
        <w:t>SECTOR VIAL</w:t>
      </w:r>
      <w:r w:rsidR="007213DB" w:rsidRPr="00386ECA">
        <w:rPr>
          <w:rFonts w:cs="Arial"/>
          <w:bCs/>
          <w:sz w:val="40"/>
          <w:szCs w:val="40"/>
        </w:rPr>
        <w:t xml:space="preserve"> </w:t>
      </w:r>
      <w:r w:rsidRPr="00386ECA">
        <w:rPr>
          <w:rFonts w:cs="Arial"/>
          <w:bCs/>
          <w:sz w:val="40"/>
          <w:szCs w:val="40"/>
        </w:rPr>
        <w:t>NO CONCESIONAD</w:t>
      </w:r>
      <w:r w:rsidR="007213DB" w:rsidRPr="00386ECA">
        <w:rPr>
          <w:rFonts w:cs="Arial"/>
          <w:bCs/>
          <w:sz w:val="40"/>
          <w:szCs w:val="40"/>
        </w:rPr>
        <w:t>O</w:t>
      </w:r>
    </w:p>
    <w:p w14:paraId="41D02B51" w14:textId="77777777" w:rsidR="00845005" w:rsidRPr="00386ECA" w:rsidRDefault="00627086" w:rsidP="4C124061">
      <w:pPr>
        <w:ind w:left="360"/>
        <w:jc w:val="center"/>
        <w:rPr>
          <w:rFonts w:cs="Arial"/>
          <w:bCs/>
          <w:sz w:val="40"/>
          <w:szCs w:val="40"/>
        </w:rPr>
      </w:pPr>
      <w:r w:rsidRPr="00386ECA">
        <w:rPr>
          <w:rFonts w:cs="Arial"/>
          <w:bCs/>
          <w:sz w:val="40"/>
          <w:szCs w:val="40"/>
        </w:rPr>
        <w:t>VERSION 1</w:t>
      </w:r>
      <w:r w:rsidR="002775F9" w:rsidRPr="00386ECA">
        <w:rPr>
          <w:rFonts w:cs="Arial"/>
          <w:bCs/>
          <w:sz w:val="40"/>
          <w:szCs w:val="40"/>
        </w:rPr>
        <w:t>.</w:t>
      </w:r>
      <w:r w:rsidR="008924B4" w:rsidRPr="00386ECA">
        <w:rPr>
          <w:rFonts w:cs="Arial"/>
          <w:bCs/>
          <w:sz w:val="40"/>
          <w:szCs w:val="40"/>
        </w:rPr>
        <w:t>2</w:t>
      </w:r>
    </w:p>
    <w:p w14:paraId="1CFEB49E" w14:textId="2BE67714" w:rsidR="00BF7FFB" w:rsidRPr="00386ECA" w:rsidRDefault="00845005" w:rsidP="000416EE">
      <w:pPr>
        <w:ind w:left="360"/>
        <w:jc w:val="center"/>
        <w:rPr>
          <w:rFonts w:cs="Arial"/>
          <w:bCs/>
          <w:sz w:val="40"/>
          <w:szCs w:val="40"/>
        </w:rPr>
      </w:pPr>
      <w:r w:rsidRPr="00386ECA">
        <w:rPr>
          <w:rFonts w:cs="Arial"/>
          <w:bCs/>
          <w:sz w:val="40"/>
          <w:szCs w:val="40"/>
        </w:rPr>
        <w:t>(LINEA BASE</w:t>
      </w:r>
      <w:r w:rsidR="00627086" w:rsidRPr="00386ECA">
        <w:rPr>
          <w:rFonts w:cs="Arial"/>
          <w:bCs/>
          <w:sz w:val="40"/>
          <w:szCs w:val="40"/>
        </w:rPr>
        <w:t>)</w:t>
      </w:r>
    </w:p>
    <w:p w14:paraId="437303EC" w14:textId="77777777" w:rsidR="000416EE" w:rsidRPr="00386ECA" w:rsidRDefault="000416EE" w:rsidP="000416EE">
      <w:pPr>
        <w:ind w:left="360"/>
        <w:jc w:val="center"/>
        <w:rPr>
          <w:rFonts w:cs="Arial"/>
          <w:bCs/>
          <w:sz w:val="40"/>
          <w:szCs w:val="40"/>
        </w:rPr>
      </w:pPr>
    </w:p>
    <w:p w14:paraId="32268EF2" w14:textId="77777777" w:rsidR="000416EE" w:rsidRPr="00386ECA" w:rsidRDefault="000416EE" w:rsidP="000416EE">
      <w:pPr>
        <w:ind w:left="360"/>
        <w:jc w:val="center"/>
        <w:rPr>
          <w:rFonts w:cs="Arial"/>
          <w:bCs/>
          <w:sz w:val="40"/>
          <w:szCs w:val="40"/>
        </w:rPr>
      </w:pPr>
    </w:p>
    <w:p w14:paraId="2E6A3D6B" w14:textId="77777777" w:rsidR="000416EE" w:rsidRPr="00386ECA" w:rsidRDefault="000416EE" w:rsidP="000416EE">
      <w:pPr>
        <w:ind w:left="360"/>
        <w:jc w:val="center"/>
        <w:rPr>
          <w:rFonts w:cs="Arial"/>
          <w:b w:val="0"/>
          <w:bCs/>
        </w:rPr>
      </w:pPr>
    </w:p>
    <w:p w14:paraId="7263DB0D" w14:textId="77777777" w:rsidR="009A0B02" w:rsidRPr="00386ECA" w:rsidRDefault="009A0B02" w:rsidP="000D570E">
      <w:pPr>
        <w:jc w:val="center"/>
        <w:rPr>
          <w:rFonts w:cs="Arial"/>
          <w:b w:val="0"/>
          <w:bCs/>
        </w:rPr>
      </w:pPr>
    </w:p>
    <w:p w14:paraId="7BD770C3" w14:textId="5F37BADA" w:rsidR="00FC0A31" w:rsidRPr="00386ECA" w:rsidRDefault="00FC0A31">
      <w:pPr>
        <w:rPr>
          <w:rFonts w:cs="Arial"/>
          <w:bCs/>
        </w:rPr>
      </w:pPr>
      <w:r w:rsidRPr="00386ECA">
        <w:rPr>
          <w:rFonts w:cs="Arial"/>
          <w:bCs/>
        </w:rPr>
        <w:br w:type="page"/>
      </w:r>
    </w:p>
    <w:p w14:paraId="7808190E" w14:textId="77777777" w:rsidR="009A0B02" w:rsidRPr="00386ECA" w:rsidRDefault="009A0B02" w:rsidP="4C124061">
      <w:pPr>
        <w:jc w:val="center"/>
        <w:rPr>
          <w:rFonts w:cs="Arial"/>
          <w:bCs/>
        </w:rPr>
      </w:pPr>
    </w:p>
    <w:p w14:paraId="69B62273" w14:textId="77777777" w:rsidR="00FC0A31" w:rsidRPr="00386ECA" w:rsidRDefault="00FC0A31" w:rsidP="4C124061">
      <w:pPr>
        <w:jc w:val="center"/>
        <w:rPr>
          <w:rFonts w:cs="Arial"/>
          <w:bCs/>
        </w:rPr>
      </w:pPr>
    </w:p>
    <w:p w14:paraId="5A4357F9" w14:textId="77777777" w:rsidR="00FC0A31" w:rsidRPr="00386ECA" w:rsidRDefault="00FC0A31" w:rsidP="4C124061">
      <w:pPr>
        <w:jc w:val="center"/>
        <w:rPr>
          <w:rFonts w:cs="Arial"/>
          <w:bCs/>
        </w:rPr>
      </w:pPr>
    </w:p>
    <w:p w14:paraId="0B547311" w14:textId="77777777" w:rsidR="00FC0A31" w:rsidRPr="00386ECA" w:rsidRDefault="00FC0A31" w:rsidP="4C124061">
      <w:pPr>
        <w:jc w:val="center"/>
        <w:rPr>
          <w:rFonts w:cs="Arial"/>
          <w:bCs/>
        </w:rPr>
      </w:pPr>
    </w:p>
    <w:p w14:paraId="41CF0C1F" w14:textId="77777777" w:rsidR="00FC0A31" w:rsidRPr="00386ECA" w:rsidRDefault="00FC0A31" w:rsidP="4C124061">
      <w:pPr>
        <w:jc w:val="center"/>
        <w:rPr>
          <w:rFonts w:cs="Arial"/>
          <w:bCs/>
        </w:rPr>
      </w:pPr>
    </w:p>
    <w:p w14:paraId="3F10DCE6" w14:textId="77777777" w:rsidR="00FC0A31" w:rsidRPr="00386ECA" w:rsidRDefault="00FC0A31" w:rsidP="4C124061">
      <w:pPr>
        <w:jc w:val="center"/>
        <w:rPr>
          <w:rFonts w:cs="Arial"/>
          <w:bCs/>
        </w:rPr>
      </w:pPr>
    </w:p>
    <w:p w14:paraId="130DF08A" w14:textId="77777777" w:rsidR="009A0B02" w:rsidRPr="00386ECA" w:rsidRDefault="00C96137" w:rsidP="4C124061">
      <w:pPr>
        <w:ind w:left="360"/>
        <w:jc w:val="center"/>
        <w:rPr>
          <w:rFonts w:ascii="Arial Narrow" w:hAnsi="Arial Narrow" w:cs="Arial"/>
          <w:bCs/>
          <w:sz w:val="22"/>
          <w:szCs w:val="22"/>
        </w:rPr>
      </w:pPr>
      <w:r w:rsidRPr="00386ECA">
        <w:rPr>
          <w:rFonts w:ascii="Arial Narrow" w:hAnsi="Arial Narrow" w:cs="Arial"/>
          <w:bCs/>
          <w:sz w:val="22"/>
          <w:szCs w:val="22"/>
        </w:rPr>
        <w:t>JUAN ESTEBAN GIL CHAVARRIA</w:t>
      </w:r>
    </w:p>
    <w:p w14:paraId="18D18FD0" w14:textId="77777777" w:rsidR="009A0B02" w:rsidRPr="00386ECA" w:rsidRDefault="009A0B02" w:rsidP="4C124061">
      <w:pPr>
        <w:ind w:left="360"/>
        <w:jc w:val="center"/>
        <w:rPr>
          <w:rFonts w:ascii="Arial Narrow" w:hAnsi="Arial Narrow" w:cs="Arial"/>
          <w:bCs/>
          <w:sz w:val="22"/>
          <w:szCs w:val="22"/>
        </w:rPr>
      </w:pPr>
      <w:r w:rsidRPr="00386ECA">
        <w:rPr>
          <w:rFonts w:ascii="Arial Narrow" w:hAnsi="Arial Narrow" w:cs="Arial"/>
          <w:bCs/>
          <w:sz w:val="22"/>
          <w:szCs w:val="22"/>
        </w:rPr>
        <w:t xml:space="preserve">Director </w:t>
      </w:r>
      <w:r w:rsidR="003570D4" w:rsidRPr="00386ECA">
        <w:rPr>
          <w:rFonts w:ascii="Arial Narrow" w:hAnsi="Arial Narrow" w:cs="Arial"/>
          <w:bCs/>
          <w:sz w:val="22"/>
          <w:szCs w:val="22"/>
        </w:rPr>
        <w:t xml:space="preserve">General del </w:t>
      </w:r>
      <w:r w:rsidRPr="00386ECA">
        <w:rPr>
          <w:rFonts w:ascii="Arial Narrow" w:hAnsi="Arial Narrow" w:cs="Arial"/>
          <w:bCs/>
          <w:sz w:val="22"/>
          <w:szCs w:val="22"/>
        </w:rPr>
        <w:t>Instituto Nacional de Vías – INVIAS</w:t>
      </w:r>
    </w:p>
    <w:p w14:paraId="3A86E273" w14:textId="77777777" w:rsidR="00067B75" w:rsidRPr="00386ECA" w:rsidRDefault="00067B75" w:rsidP="4C124061">
      <w:pPr>
        <w:jc w:val="center"/>
        <w:rPr>
          <w:rFonts w:ascii="Arial Narrow" w:hAnsi="Arial Narrow" w:cs="Arial"/>
          <w:bCs/>
          <w:sz w:val="22"/>
          <w:szCs w:val="22"/>
        </w:rPr>
      </w:pPr>
    </w:p>
    <w:p w14:paraId="63AA1EFB" w14:textId="77777777" w:rsidR="00BF7FFB" w:rsidRPr="00386ECA" w:rsidRDefault="00BF7FFB" w:rsidP="4C124061">
      <w:pPr>
        <w:jc w:val="center"/>
        <w:rPr>
          <w:rFonts w:ascii="Arial Narrow" w:hAnsi="Arial Narrow" w:cs="Arial"/>
          <w:bCs/>
          <w:sz w:val="22"/>
          <w:szCs w:val="22"/>
        </w:rPr>
      </w:pPr>
    </w:p>
    <w:p w14:paraId="10736EC9" w14:textId="77777777" w:rsidR="00BF7FFB" w:rsidRPr="00386ECA" w:rsidRDefault="00BF7FFB" w:rsidP="4C124061">
      <w:pPr>
        <w:jc w:val="center"/>
        <w:rPr>
          <w:rFonts w:ascii="Arial Narrow" w:hAnsi="Arial Narrow" w:cs="Arial"/>
          <w:bCs/>
          <w:sz w:val="22"/>
          <w:szCs w:val="22"/>
        </w:rPr>
      </w:pPr>
    </w:p>
    <w:p w14:paraId="1CF1917E" w14:textId="77777777" w:rsidR="00FC0A31" w:rsidRPr="00386ECA" w:rsidRDefault="00FC0A31" w:rsidP="4C124061">
      <w:pPr>
        <w:jc w:val="center"/>
        <w:rPr>
          <w:rFonts w:ascii="Arial Narrow" w:hAnsi="Arial Narrow" w:cs="Arial"/>
          <w:bCs/>
          <w:sz w:val="22"/>
          <w:szCs w:val="22"/>
        </w:rPr>
      </w:pPr>
    </w:p>
    <w:p w14:paraId="6492D5C7" w14:textId="77777777" w:rsidR="00FC0A31" w:rsidRPr="00386ECA" w:rsidRDefault="00FC0A31" w:rsidP="4C124061">
      <w:pPr>
        <w:jc w:val="center"/>
        <w:rPr>
          <w:rFonts w:ascii="Arial Narrow" w:hAnsi="Arial Narrow" w:cs="Arial"/>
          <w:bCs/>
          <w:sz w:val="22"/>
          <w:szCs w:val="22"/>
        </w:rPr>
      </w:pPr>
    </w:p>
    <w:p w14:paraId="0C46A931" w14:textId="77777777" w:rsidR="000416EE" w:rsidRPr="00386ECA" w:rsidRDefault="000416EE" w:rsidP="4C124061">
      <w:pPr>
        <w:jc w:val="center"/>
        <w:rPr>
          <w:rFonts w:ascii="Arial Narrow" w:hAnsi="Arial Narrow" w:cs="Arial"/>
          <w:bCs/>
          <w:sz w:val="22"/>
          <w:szCs w:val="22"/>
        </w:rPr>
      </w:pPr>
    </w:p>
    <w:p w14:paraId="376DC234" w14:textId="77777777" w:rsidR="00BF7FFB" w:rsidRPr="00386ECA" w:rsidRDefault="00BF7FFB" w:rsidP="4C124061">
      <w:pPr>
        <w:jc w:val="center"/>
        <w:rPr>
          <w:rFonts w:ascii="Arial Narrow" w:hAnsi="Arial Narrow" w:cs="Arial"/>
          <w:bCs/>
          <w:sz w:val="22"/>
          <w:szCs w:val="22"/>
        </w:rPr>
      </w:pPr>
    </w:p>
    <w:p w14:paraId="08C00CAD" w14:textId="77777777" w:rsidR="00067B75" w:rsidRPr="00386ECA" w:rsidRDefault="006E0810" w:rsidP="4C124061">
      <w:pPr>
        <w:ind w:left="360"/>
        <w:jc w:val="center"/>
        <w:rPr>
          <w:rFonts w:ascii="Arial Narrow" w:hAnsi="Arial Narrow" w:cs="Arial"/>
          <w:bCs/>
          <w:sz w:val="22"/>
          <w:szCs w:val="22"/>
        </w:rPr>
      </w:pPr>
      <w:r w:rsidRPr="00386ECA">
        <w:rPr>
          <w:rFonts w:ascii="Arial Narrow" w:hAnsi="Arial Narrow" w:cs="Arial"/>
          <w:bCs/>
          <w:sz w:val="22"/>
          <w:szCs w:val="22"/>
        </w:rPr>
        <w:t>JUAN ESTEBAN ROMERO TORO</w:t>
      </w:r>
    </w:p>
    <w:p w14:paraId="4AB2FCC6" w14:textId="77777777" w:rsidR="009A0B02" w:rsidRPr="00386ECA" w:rsidRDefault="004C46EC" w:rsidP="4C124061">
      <w:pPr>
        <w:ind w:left="360"/>
        <w:jc w:val="center"/>
        <w:rPr>
          <w:rFonts w:ascii="Arial Narrow" w:hAnsi="Arial Narrow" w:cs="Arial"/>
          <w:bCs/>
          <w:sz w:val="22"/>
          <w:szCs w:val="22"/>
        </w:rPr>
      </w:pPr>
      <w:r w:rsidRPr="00386ECA">
        <w:rPr>
          <w:rFonts w:ascii="Arial Narrow" w:hAnsi="Arial Narrow" w:cs="Arial"/>
          <w:bCs/>
          <w:sz w:val="22"/>
          <w:szCs w:val="22"/>
        </w:rPr>
        <w:t xml:space="preserve">Director </w:t>
      </w:r>
      <w:r w:rsidR="006E0810" w:rsidRPr="00386ECA">
        <w:rPr>
          <w:rFonts w:ascii="Arial Narrow" w:hAnsi="Arial Narrow" w:cs="Arial"/>
          <w:bCs/>
          <w:sz w:val="22"/>
          <w:szCs w:val="22"/>
        </w:rPr>
        <w:t>Operativo</w:t>
      </w:r>
      <w:r w:rsidR="009A0B02" w:rsidRPr="00386ECA">
        <w:rPr>
          <w:rFonts w:ascii="Arial Narrow" w:hAnsi="Arial Narrow" w:cs="Arial"/>
          <w:bCs/>
          <w:sz w:val="22"/>
          <w:szCs w:val="22"/>
        </w:rPr>
        <w:t xml:space="preserve"> - INVIAS</w:t>
      </w:r>
    </w:p>
    <w:p w14:paraId="4F980D0C" w14:textId="77777777" w:rsidR="009A0B02" w:rsidRPr="00386ECA" w:rsidRDefault="009A0B02" w:rsidP="4C124061">
      <w:pPr>
        <w:jc w:val="center"/>
        <w:rPr>
          <w:rFonts w:ascii="Arial Narrow" w:hAnsi="Arial Narrow" w:cs="Arial"/>
          <w:bCs/>
          <w:sz w:val="22"/>
          <w:szCs w:val="22"/>
        </w:rPr>
      </w:pPr>
    </w:p>
    <w:p w14:paraId="17396C63" w14:textId="77777777" w:rsidR="009A0B02" w:rsidRPr="00386ECA" w:rsidRDefault="009A0B02" w:rsidP="4C124061">
      <w:pPr>
        <w:jc w:val="center"/>
        <w:rPr>
          <w:rFonts w:ascii="Arial Narrow" w:hAnsi="Arial Narrow" w:cs="Arial"/>
          <w:bCs/>
          <w:sz w:val="22"/>
          <w:szCs w:val="22"/>
        </w:rPr>
      </w:pPr>
    </w:p>
    <w:p w14:paraId="10FFE271" w14:textId="77777777" w:rsidR="009A0B02" w:rsidRPr="00386ECA" w:rsidRDefault="009A0B02" w:rsidP="4C124061">
      <w:pPr>
        <w:pStyle w:val="Ttulo3"/>
        <w:numPr>
          <w:ilvl w:val="2"/>
          <w:numId w:val="0"/>
        </w:numPr>
        <w:jc w:val="center"/>
        <w:rPr>
          <w:rFonts w:ascii="Arial Narrow" w:hAnsi="Arial Narrow"/>
          <w:bCs/>
          <w:sz w:val="22"/>
          <w:szCs w:val="22"/>
        </w:rPr>
      </w:pPr>
    </w:p>
    <w:p w14:paraId="702029D4" w14:textId="77777777" w:rsidR="00FC0A31" w:rsidRPr="00386ECA" w:rsidRDefault="00FC0A31" w:rsidP="00FC0A31">
      <w:pPr>
        <w:rPr>
          <w:rFonts w:ascii="Arial Narrow" w:hAnsi="Arial Narrow"/>
          <w:sz w:val="22"/>
          <w:szCs w:val="22"/>
        </w:rPr>
      </w:pPr>
    </w:p>
    <w:p w14:paraId="0DD57706" w14:textId="77777777" w:rsidR="000416EE" w:rsidRPr="00386ECA" w:rsidRDefault="000416EE" w:rsidP="000416EE">
      <w:pPr>
        <w:rPr>
          <w:rFonts w:ascii="Arial Narrow" w:hAnsi="Arial Narrow"/>
          <w:sz w:val="22"/>
          <w:szCs w:val="22"/>
        </w:rPr>
      </w:pPr>
    </w:p>
    <w:p w14:paraId="439EBFAC" w14:textId="77777777" w:rsidR="00BF7FFB" w:rsidRPr="00386ECA" w:rsidRDefault="00BF7FFB" w:rsidP="4C124061">
      <w:pPr>
        <w:rPr>
          <w:rFonts w:ascii="Arial Narrow" w:hAnsi="Arial Narrow"/>
          <w:bCs/>
          <w:sz w:val="22"/>
          <w:szCs w:val="22"/>
        </w:rPr>
      </w:pPr>
    </w:p>
    <w:p w14:paraId="3C2C1349" w14:textId="77777777" w:rsidR="00BF7FFB" w:rsidRPr="00386ECA" w:rsidRDefault="00BF7FFB" w:rsidP="4C124061">
      <w:pPr>
        <w:rPr>
          <w:rFonts w:ascii="Arial Narrow" w:hAnsi="Arial Narrow"/>
          <w:bCs/>
          <w:sz w:val="22"/>
          <w:szCs w:val="22"/>
        </w:rPr>
      </w:pPr>
    </w:p>
    <w:p w14:paraId="01EC9D48" w14:textId="77777777" w:rsidR="009A0B02" w:rsidRPr="00386ECA" w:rsidRDefault="009A0B02" w:rsidP="4C124061">
      <w:pPr>
        <w:ind w:left="360"/>
        <w:jc w:val="center"/>
        <w:rPr>
          <w:rFonts w:ascii="Arial Narrow" w:hAnsi="Arial Narrow" w:cs="Arial"/>
          <w:bCs/>
          <w:sz w:val="22"/>
          <w:szCs w:val="22"/>
        </w:rPr>
      </w:pPr>
      <w:r w:rsidRPr="00386ECA">
        <w:rPr>
          <w:rFonts w:ascii="Arial Narrow" w:hAnsi="Arial Narrow" w:cs="Arial"/>
          <w:bCs/>
          <w:sz w:val="22"/>
          <w:szCs w:val="22"/>
        </w:rPr>
        <w:t>COORDINACIÓN</w:t>
      </w:r>
    </w:p>
    <w:p w14:paraId="24454165" w14:textId="77777777" w:rsidR="000A3A1A" w:rsidRPr="00154237" w:rsidRDefault="000A3A1A" w:rsidP="000A3A1A">
      <w:pPr>
        <w:spacing w:line="240" w:lineRule="atLeast"/>
        <w:jc w:val="center"/>
        <w:rPr>
          <w:rFonts w:ascii="Arial Narrow" w:hAnsi="Arial Narrow"/>
          <w:b w:val="0"/>
        </w:rPr>
      </w:pPr>
      <w:r w:rsidRPr="00154237">
        <w:rPr>
          <w:rFonts w:ascii="Arial Narrow" w:hAnsi="Arial Narrow"/>
          <w:b w:val="0"/>
        </w:rPr>
        <w:fldChar w:fldCharType="begin"/>
      </w:r>
      <w:r w:rsidRPr="00154237">
        <w:rPr>
          <w:rFonts w:ascii="Arial Narrow" w:hAnsi="Arial Narrow"/>
        </w:rPr>
        <w:instrText xml:space="preserve"> MERGEFIELD  SUBDIRECTOR \* Upper  \* MERGEFORMAT </w:instrText>
      </w:r>
      <w:r w:rsidRPr="00154237">
        <w:rPr>
          <w:rFonts w:ascii="Arial Narrow" w:hAnsi="Arial Narrow"/>
          <w:b w:val="0"/>
        </w:rPr>
        <w:fldChar w:fldCharType="separate"/>
      </w:r>
      <w:r w:rsidRPr="00154237">
        <w:rPr>
          <w:rFonts w:ascii="Arial Narrow" w:hAnsi="Arial Narrow"/>
          <w:noProof/>
        </w:rPr>
        <w:t>LYDA MILENA ESQUIVEL ROA</w:t>
      </w:r>
      <w:r w:rsidRPr="00154237">
        <w:rPr>
          <w:rFonts w:ascii="Arial Narrow" w:hAnsi="Arial Narrow"/>
          <w:b w:val="0"/>
        </w:rPr>
        <w:fldChar w:fldCharType="end"/>
      </w:r>
    </w:p>
    <w:p w14:paraId="0FEA93B0" w14:textId="77777777" w:rsidR="000A3A1A" w:rsidRPr="00475B49" w:rsidRDefault="000A3A1A" w:rsidP="000A3A1A">
      <w:pPr>
        <w:spacing w:line="240" w:lineRule="atLeast"/>
        <w:jc w:val="center"/>
        <w:rPr>
          <w:rFonts w:ascii="Arial Narrow" w:hAnsi="Arial Narrow"/>
          <w:b w:val="0"/>
        </w:rPr>
      </w:pPr>
      <w:r w:rsidRPr="00154237">
        <w:rPr>
          <w:rFonts w:ascii="Arial Narrow" w:hAnsi="Arial Narrow"/>
        </w:rPr>
        <w:t>Subdirectora de la Red Nacional de Carreteras</w:t>
      </w:r>
    </w:p>
    <w:p w14:paraId="554CB30F" w14:textId="77777777" w:rsidR="009A0B02" w:rsidRPr="00386ECA" w:rsidRDefault="009A0B02" w:rsidP="4C124061">
      <w:pPr>
        <w:jc w:val="center"/>
        <w:rPr>
          <w:rFonts w:ascii="Arial Narrow" w:hAnsi="Arial Narrow" w:cs="Arial"/>
          <w:bCs/>
          <w:sz w:val="22"/>
          <w:szCs w:val="22"/>
        </w:rPr>
      </w:pPr>
    </w:p>
    <w:p w14:paraId="7A7E2036" w14:textId="77777777" w:rsidR="009A0B02" w:rsidRPr="00386ECA" w:rsidRDefault="009A0B02" w:rsidP="4C124061">
      <w:pPr>
        <w:jc w:val="center"/>
        <w:rPr>
          <w:rFonts w:ascii="Arial Narrow" w:hAnsi="Arial Narrow" w:cs="Arial"/>
          <w:bCs/>
          <w:sz w:val="22"/>
          <w:szCs w:val="22"/>
        </w:rPr>
      </w:pPr>
    </w:p>
    <w:p w14:paraId="53A6A8AF" w14:textId="77777777" w:rsidR="009A0B02" w:rsidRPr="00386ECA" w:rsidRDefault="009A0B02" w:rsidP="4C124061">
      <w:pPr>
        <w:jc w:val="center"/>
        <w:rPr>
          <w:rFonts w:ascii="Arial Narrow" w:hAnsi="Arial Narrow" w:cs="Arial"/>
          <w:bCs/>
          <w:sz w:val="22"/>
          <w:szCs w:val="22"/>
        </w:rPr>
      </w:pPr>
    </w:p>
    <w:p w14:paraId="3BA21F29" w14:textId="77777777" w:rsidR="00BF7FFB" w:rsidRPr="00386ECA" w:rsidRDefault="00BF7FFB" w:rsidP="4C124061">
      <w:pPr>
        <w:jc w:val="center"/>
        <w:rPr>
          <w:rFonts w:ascii="Arial Narrow" w:hAnsi="Arial Narrow" w:cs="Arial"/>
          <w:bCs/>
          <w:sz w:val="22"/>
          <w:szCs w:val="22"/>
        </w:rPr>
      </w:pPr>
    </w:p>
    <w:p w14:paraId="7A87C889" w14:textId="77777777" w:rsidR="00ED171D" w:rsidRPr="00386ECA" w:rsidRDefault="00ED171D" w:rsidP="4C124061">
      <w:pPr>
        <w:jc w:val="center"/>
        <w:rPr>
          <w:rFonts w:ascii="Arial Narrow" w:hAnsi="Arial Narrow" w:cs="Arial"/>
          <w:bCs/>
          <w:sz w:val="22"/>
          <w:szCs w:val="22"/>
        </w:rPr>
      </w:pPr>
    </w:p>
    <w:p w14:paraId="55923CB6" w14:textId="77777777" w:rsidR="00BF7FFB" w:rsidRPr="00386ECA" w:rsidRDefault="00BF7FFB" w:rsidP="4C124061">
      <w:pPr>
        <w:jc w:val="center"/>
        <w:rPr>
          <w:rFonts w:ascii="Arial Narrow" w:hAnsi="Arial Narrow" w:cs="Arial"/>
          <w:bCs/>
          <w:sz w:val="22"/>
          <w:szCs w:val="22"/>
        </w:rPr>
      </w:pPr>
    </w:p>
    <w:p w14:paraId="663003A2" w14:textId="77777777" w:rsidR="00BF7FFB" w:rsidRPr="00386ECA" w:rsidRDefault="00BF7FFB" w:rsidP="4C124061">
      <w:pPr>
        <w:jc w:val="center"/>
        <w:rPr>
          <w:rFonts w:ascii="Arial Narrow" w:hAnsi="Arial Narrow" w:cs="Arial"/>
          <w:bCs/>
          <w:sz w:val="22"/>
          <w:szCs w:val="22"/>
        </w:rPr>
      </w:pPr>
    </w:p>
    <w:p w14:paraId="5B083ECF" w14:textId="77777777" w:rsidR="00BF7FFB" w:rsidRPr="00386ECA" w:rsidRDefault="00BF7FFB" w:rsidP="4C124061">
      <w:pPr>
        <w:jc w:val="center"/>
        <w:rPr>
          <w:rFonts w:ascii="Arial Narrow" w:hAnsi="Arial Narrow" w:cs="Arial"/>
          <w:bCs/>
          <w:sz w:val="22"/>
          <w:szCs w:val="22"/>
        </w:rPr>
      </w:pPr>
    </w:p>
    <w:p w14:paraId="665E66AF" w14:textId="77777777" w:rsidR="009A0B02" w:rsidRPr="00386ECA" w:rsidRDefault="009A0B02" w:rsidP="4C124061">
      <w:pPr>
        <w:ind w:left="360"/>
        <w:jc w:val="center"/>
        <w:rPr>
          <w:rFonts w:ascii="Arial Narrow" w:hAnsi="Arial Narrow" w:cs="Arial"/>
          <w:bCs/>
          <w:sz w:val="22"/>
          <w:szCs w:val="22"/>
        </w:rPr>
      </w:pPr>
      <w:r w:rsidRPr="00386ECA">
        <w:rPr>
          <w:rFonts w:ascii="Arial Narrow" w:hAnsi="Arial Narrow" w:cs="Arial"/>
          <w:bCs/>
          <w:sz w:val="22"/>
          <w:szCs w:val="22"/>
        </w:rPr>
        <w:t xml:space="preserve">EQUIPO </w:t>
      </w:r>
      <w:r w:rsidR="00C96137" w:rsidRPr="00386ECA">
        <w:rPr>
          <w:rFonts w:ascii="Arial Narrow" w:hAnsi="Arial Narrow" w:cs="Arial"/>
          <w:bCs/>
          <w:sz w:val="22"/>
          <w:szCs w:val="22"/>
        </w:rPr>
        <w:t>TRABAJO MULTIDISCIPLINARIO</w:t>
      </w:r>
    </w:p>
    <w:p w14:paraId="4E963F75" w14:textId="77777777" w:rsidR="003C66D4" w:rsidRPr="00386ECA" w:rsidRDefault="003C66D4" w:rsidP="000D570E">
      <w:pPr>
        <w:jc w:val="center"/>
        <w:rPr>
          <w:rFonts w:cs="Arial"/>
        </w:rPr>
      </w:pPr>
    </w:p>
    <w:p w14:paraId="750D5D51" w14:textId="77777777" w:rsidR="003C66D4" w:rsidRPr="00386ECA" w:rsidRDefault="003C66D4" w:rsidP="000D570E">
      <w:pPr>
        <w:jc w:val="center"/>
        <w:rPr>
          <w:rFonts w:cs="Arial"/>
        </w:rPr>
      </w:pPr>
    </w:p>
    <w:p w14:paraId="1CD2B3AB" w14:textId="77777777" w:rsidR="00FC0A31" w:rsidRPr="00386ECA" w:rsidRDefault="00FC0A31">
      <w:pPr>
        <w:rPr>
          <w:rFonts w:ascii="Arial Narrow" w:hAnsi="Arial Narrow" w:cs="Arial"/>
          <w:sz w:val="22"/>
          <w:szCs w:val="22"/>
        </w:rPr>
      </w:pPr>
      <w:r w:rsidRPr="00386ECA">
        <w:rPr>
          <w:rFonts w:ascii="Arial Narrow" w:hAnsi="Arial Narrow" w:cs="Arial"/>
          <w:sz w:val="22"/>
          <w:szCs w:val="22"/>
        </w:rPr>
        <w:br w:type="page"/>
      </w:r>
    </w:p>
    <w:p w14:paraId="7602E1F2" w14:textId="04F74304" w:rsidR="007F0FD7" w:rsidRPr="00386ECA" w:rsidRDefault="007F0FD7" w:rsidP="000D570E">
      <w:pPr>
        <w:ind w:left="360"/>
        <w:jc w:val="center"/>
        <w:rPr>
          <w:rFonts w:ascii="Arial Narrow" w:hAnsi="Arial Narrow" w:cs="Arial"/>
          <w:sz w:val="22"/>
          <w:szCs w:val="22"/>
        </w:rPr>
      </w:pPr>
      <w:r w:rsidRPr="00386ECA">
        <w:rPr>
          <w:rFonts w:ascii="Arial Narrow" w:hAnsi="Arial Narrow" w:cs="Arial"/>
          <w:sz w:val="22"/>
          <w:szCs w:val="22"/>
        </w:rPr>
        <w:lastRenderedPageBreak/>
        <w:t>VIGENCIA Y PROCEDIMIENTO DE MODIFICACIÓN</w:t>
      </w:r>
    </w:p>
    <w:p w14:paraId="67A2EED5" w14:textId="77777777" w:rsidR="007F0FD7" w:rsidRPr="00386ECA" w:rsidRDefault="007F0FD7" w:rsidP="000D570E">
      <w:pPr>
        <w:jc w:val="center"/>
        <w:rPr>
          <w:rFonts w:ascii="Arial Narrow" w:hAnsi="Arial Narrow" w:cs="Arial"/>
          <w:b w:val="0"/>
          <w:bCs/>
          <w:sz w:val="22"/>
          <w:szCs w:val="22"/>
        </w:rPr>
      </w:pPr>
    </w:p>
    <w:p w14:paraId="70B14D33" w14:textId="77777777" w:rsidR="007F0FD7" w:rsidRPr="00386ECA" w:rsidRDefault="007F0FD7" w:rsidP="000D570E">
      <w:pPr>
        <w:autoSpaceDE w:val="0"/>
        <w:autoSpaceDN w:val="0"/>
        <w:adjustRightInd w:val="0"/>
        <w:ind w:left="360"/>
        <w:jc w:val="both"/>
        <w:rPr>
          <w:rFonts w:ascii="Arial Narrow" w:hAnsi="Arial Narrow" w:cs="Arial"/>
          <w:sz w:val="22"/>
          <w:szCs w:val="22"/>
          <w:lang w:val="es-CO" w:eastAsia="es-CO"/>
        </w:rPr>
      </w:pPr>
      <w:r w:rsidRPr="00386ECA">
        <w:rPr>
          <w:rFonts w:ascii="Arial Narrow" w:hAnsi="Arial Narrow" w:cs="Arial"/>
          <w:sz w:val="22"/>
          <w:szCs w:val="22"/>
          <w:lang w:val="es-CO" w:eastAsia="es-CO"/>
        </w:rPr>
        <w:t>Las disposiciones contenidas en el presente Manual entran en vigencia a partir de la fecha que indique la Resolución que lo adopte, expedida por el Director General de</w:t>
      </w:r>
      <w:r w:rsidR="00D063B0" w:rsidRPr="00386ECA">
        <w:rPr>
          <w:rFonts w:ascii="Arial Narrow" w:hAnsi="Arial Narrow" w:cs="Arial"/>
          <w:sz w:val="22"/>
          <w:szCs w:val="22"/>
          <w:lang w:val="es-CO" w:eastAsia="es-CO"/>
        </w:rPr>
        <w:t>l</w:t>
      </w:r>
      <w:r w:rsidRPr="00386ECA">
        <w:rPr>
          <w:rFonts w:ascii="Arial Narrow" w:hAnsi="Arial Narrow" w:cs="Arial"/>
          <w:sz w:val="22"/>
          <w:szCs w:val="22"/>
          <w:lang w:val="es-CO" w:eastAsia="es-CO"/>
        </w:rPr>
        <w:t xml:space="preserve"> Instituto Nacional de </w:t>
      </w:r>
      <w:r w:rsidR="00D063B0" w:rsidRPr="00386ECA">
        <w:rPr>
          <w:rFonts w:ascii="Arial Narrow" w:hAnsi="Arial Narrow" w:cs="Arial"/>
          <w:sz w:val="22"/>
          <w:szCs w:val="22"/>
          <w:lang w:val="es-CO" w:eastAsia="es-CO"/>
        </w:rPr>
        <w:t>Vías</w:t>
      </w:r>
      <w:r w:rsidRPr="00386ECA">
        <w:rPr>
          <w:rFonts w:ascii="Arial Narrow" w:hAnsi="Arial Narrow" w:cs="Arial"/>
          <w:sz w:val="22"/>
          <w:szCs w:val="22"/>
          <w:lang w:val="es-CO" w:eastAsia="es-CO"/>
        </w:rPr>
        <w:t xml:space="preserve"> - INVIAS Su observancia es de obligatorio cumplimiento y deroga las disposiciones proferidas por la Entidad que </w:t>
      </w:r>
      <w:r w:rsidR="00EF18B3" w:rsidRPr="00386ECA">
        <w:rPr>
          <w:rFonts w:ascii="Arial Narrow" w:hAnsi="Arial Narrow" w:cs="Arial"/>
          <w:sz w:val="22"/>
          <w:szCs w:val="22"/>
          <w:lang w:val="es-CO" w:eastAsia="es-CO"/>
        </w:rPr>
        <w:t>l</w:t>
      </w:r>
      <w:r w:rsidRPr="00386ECA">
        <w:rPr>
          <w:rFonts w:ascii="Arial Narrow" w:hAnsi="Arial Narrow" w:cs="Arial"/>
          <w:sz w:val="22"/>
          <w:szCs w:val="22"/>
          <w:lang w:val="es-CO" w:eastAsia="es-CO"/>
        </w:rPr>
        <w:t>e sean contrarias.</w:t>
      </w:r>
    </w:p>
    <w:p w14:paraId="5CEB85FA" w14:textId="77777777" w:rsidR="007F0FD7" w:rsidRPr="00386ECA" w:rsidRDefault="007F0FD7" w:rsidP="000D570E">
      <w:pPr>
        <w:autoSpaceDE w:val="0"/>
        <w:autoSpaceDN w:val="0"/>
        <w:adjustRightInd w:val="0"/>
        <w:jc w:val="both"/>
        <w:rPr>
          <w:rFonts w:ascii="Arial Narrow" w:hAnsi="Arial Narrow" w:cs="Arial"/>
          <w:sz w:val="22"/>
          <w:szCs w:val="22"/>
          <w:lang w:val="es-CO" w:eastAsia="es-CO"/>
        </w:rPr>
      </w:pPr>
    </w:p>
    <w:p w14:paraId="527FA9C0" w14:textId="0F9F83C0" w:rsidR="007F0FD7" w:rsidRPr="00386ECA" w:rsidRDefault="005408A4" w:rsidP="20E4E21D">
      <w:pPr>
        <w:autoSpaceDE w:val="0"/>
        <w:autoSpaceDN w:val="0"/>
        <w:adjustRightInd w:val="0"/>
        <w:ind w:left="360"/>
        <w:jc w:val="both"/>
        <w:rPr>
          <w:rFonts w:ascii="Arial Narrow" w:hAnsi="Arial Narrow" w:cs="Arial"/>
          <w:sz w:val="22"/>
          <w:szCs w:val="22"/>
          <w:lang w:val="es-CO" w:eastAsia="es-CO"/>
        </w:rPr>
      </w:pPr>
      <w:r w:rsidRPr="00386ECA">
        <w:rPr>
          <w:rFonts w:ascii="Arial Narrow" w:hAnsi="Arial Narrow" w:cs="Arial"/>
          <w:sz w:val="22"/>
          <w:szCs w:val="22"/>
          <w:lang w:val="es-CO" w:eastAsia="es-CO"/>
        </w:rPr>
        <w:t>Las modificaciones que en un futuro se introduzcan al presente Manual pueden ser sugeridas por cualquiera de las dependencias de la Entidad, en cabeza de la respectiva Dirección, Oficina, Secretaría o Subdirección y deben ser revisadas, ajustadas y autorizadas previamente por la Dirección Operativa del INVIAS</w:t>
      </w:r>
      <w:r w:rsidR="5609A9F0" w:rsidRPr="00386ECA">
        <w:rPr>
          <w:rFonts w:ascii="Arial Narrow" w:hAnsi="Arial Narrow" w:cs="Arial"/>
          <w:sz w:val="22"/>
          <w:szCs w:val="22"/>
          <w:lang w:val="es-CO" w:eastAsia="es-CO"/>
        </w:rPr>
        <w:t xml:space="preserve"> </w:t>
      </w:r>
      <w:r w:rsidR="5609A9F0" w:rsidRPr="00386ECA">
        <w:rPr>
          <w:rFonts w:ascii="Arial Narrow" w:hAnsi="Arial Narrow" w:cs="Arial"/>
          <w:bCs/>
          <w:sz w:val="22"/>
          <w:szCs w:val="22"/>
          <w:lang w:val="es-CO" w:eastAsia="es-CO"/>
        </w:rPr>
        <w:t>revisadas en cuanto adecuación, forma, manejo y control</w:t>
      </w:r>
      <w:r w:rsidRPr="00386ECA">
        <w:rPr>
          <w:rFonts w:ascii="Arial Narrow" w:hAnsi="Arial Narrow" w:cs="Arial"/>
          <w:sz w:val="22"/>
          <w:szCs w:val="22"/>
          <w:lang w:val="es-CO" w:eastAsia="es-CO"/>
        </w:rPr>
        <w:t xml:space="preserve"> a través del Grupo de Desarrollo Organizacional y aprobadas por e</w:t>
      </w:r>
      <w:r w:rsidR="00EF18B3" w:rsidRPr="00386ECA">
        <w:rPr>
          <w:rFonts w:ascii="Arial Narrow" w:hAnsi="Arial Narrow" w:cs="Arial"/>
          <w:sz w:val="22"/>
          <w:szCs w:val="22"/>
          <w:lang w:val="es-CO" w:eastAsia="es-CO"/>
        </w:rPr>
        <w:t>l</w:t>
      </w:r>
      <w:r w:rsidR="007F0FD7" w:rsidRPr="00386ECA">
        <w:rPr>
          <w:rFonts w:ascii="Arial Narrow" w:hAnsi="Arial Narrow" w:cs="Arial"/>
          <w:sz w:val="22"/>
          <w:szCs w:val="22"/>
          <w:lang w:val="es-CO" w:eastAsia="es-CO"/>
        </w:rPr>
        <w:t xml:space="preserve"> Director General de la Entidad.</w:t>
      </w:r>
    </w:p>
    <w:p w14:paraId="06A0141A" w14:textId="77777777" w:rsidR="007F0FD7" w:rsidRPr="00386ECA" w:rsidRDefault="007F0FD7" w:rsidP="000D570E">
      <w:pPr>
        <w:autoSpaceDE w:val="0"/>
        <w:autoSpaceDN w:val="0"/>
        <w:adjustRightInd w:val="0"/>
        <w:jc w:val="both"/>
        <w:rPr>
          <w:rFonts w:ascii="Arial Narrow" w:hAnsi="Arial Narrow" w:cs="Arial"/>
          <w:sz w:val="22"/>
          <w:szCs w:val="22"/>
          <w:lang w:val="es-CO" w:eastAsia="es-CO"/>
        </w:rPr>
      </w:pPr>
    </w:p>
    <w:p w14:paraId="462FEBC2" w14:textId="77777777" w:rsidR="007F0FD7" w:rsidRPr="00386ECA" w:rsidRDefault="007F0FD7" w:rsidP="000D570E">
      <w:pPr>
        <w:autoSpaceDE w:val="0"/>
        <w:autoSpaceDN w:val="0"/>
        <w:adjustRightInd w:val="0"/>
        <w:jc w:val="both"/>
        <w:rPr>
          <w:rFonts w:ascii="Arial Narrow" w:hAnsi="Arial Narrow" w:cs="Arial"/>
          <w:sz w:val="22"/>
          <w:szCs w:val="22"/>
          <w:lang w:val="es-CO" w:eastAsia="es-CO"/>
        </w:rPr>
      </w:pPr>
    </w:p>
    <w:p w14:paraId="0FB570D3" w14:textId="112F4867" w:rsidR="003770E5" w:rsidRPr="00386ECA" w:rsidRDefault="007F0FD7" w:rsidP="4C124061">
      <w:pPr>
        <w:autoSpaceDE w:val="0"/>
        <w:autoSpaceDN w:val="0"/>
        <w:adjustRightInd w:val="0"/>
        <w:ind w:left="360"/>
        <w:rPr>
          <w:rStyle w:val="Hipervnculo"/>
          <w:rFonts w:ascii="Arial Narrow" w:hAnsi="Arial Narrow" w:cs="Arial"/>
          <w:smallCaps/>
          <w:noProof/>
          <w:color w:val="auto"/>
          <w:sz w:val="22"/>
          <w:szCs w:val="22"/>
          <w:lang w:eastAsia="es-CO"/>
        </w:rPr>
      </w:pPr>
      <w:r w:rsidRPr="00386ECA">
        <w:rPr>
          <w:rFonts w:ascii="Arial Narrow" w:hAnsi="Arial Narrow" w:cs="Arial"/>
          <w:sz w:val="22"/>
          <w:szCs w:val="22"/>
          <w:lang w:val="es-CO" w:eastAsia="es-CO"/>
        </w:rPr>
        <w:t xml:space="preserve">Los Pliegos de Condiciones proferidos por la Entidad en los procesos de selección para proyectos de </w:t>
      </w:r>
      <w:r w:rsidR="0087256D" w:rsidRPr="00386ECA">
        <w:rPr>
          <w:rFonts w:ascii="Arial Narrow" w:hAnsi="Arial Narrow" w:cs="Arial"/>
          <w:sz w:val="22"/>
          <w:szCs w:val="22"/>
          <w:lang w:val="es-CO" w:eastAsia="es-CO"/>
        </w:rPr>
        <w:t>mantenimiento integral</w:t>
      </w:r>
      <w:r w:rsidRPr="00386ECA">
        <w:rPr>
          <w:rFonts w:ascii="Arial Narrow" w:hAnsi="Arial Narrow" w:cs="Arial"/>
          <w:sz w:val="22"/>
          <w:szCs w:val="22"/>
          <w:lang w:val="es-CO" w:eastAsia="es-CO"/>
        </w:rPr>
        <w:t>, deben sujetarse a lo previsto en el presente manual.</w:t>
      </w:r>
    </w:p>
    <w:p w14:paraId="377441CD" w14:textId="2D0A0661" w:rsidR="003770E5" w:rsidRPr="00386ECA" w:rsidRDefault="007F0FD7" w:rsidP="4C124061">
      <w:pPr>
        <w:autoSpaceDE w:val="0"/>
        <w:autoSpaceDN w:val="0"/>
        <w:adjustRightInd w:val="0"/>
        <w:jc w:val="center"/>
        <w:rPr>
          <w:rStyle w:val="Hipervnculo"/>
          <w:rFonts w:ascii="Arial Narrow" w:hAnsi="Arial Narrow" w:cs="Arial"/>
          <w:smallCaps/>
          <w:noProof/>
          <w:color w:val="auto"/>
          <w:sz w:val="22"/>
          <w:szCs w:val="22"/>
          <w:lang w:eastAsia="es-CO"/>
        </w:rPr>
      </w:pPr>
      <w:r w:rsidRPr="00386ECA">
        <w:rPr>
          <w:rFonts w:ascii="Arial Narrow" w:hAnsi="Arial Narrow" w:cs="Arial"/>
          <w:b w:val="0"/>
          <w:sz w:val="22"/>
          <w:szCs w:val="22"/>
        </w:rPr>
        <w:br w:type="page"/>
      </w:r>
      <w:r w:rsidR="00C75B03" w:rsidRPr="00386ECA">
        <w:rPr>
          <w:rStyle w:val="Hipervnculo"/>
          <w:rFonts w:ascii="Arial Narrow" w:hAnsi="Arial Narrow" w:cs="Arial"/>
          <w:smallCaps/>
          <w:noProof/>
          <w:color w:val="auto"/>
          <w:sz w:val="22"/>
          <w:szCs w:val="22"/>
          <w:lang w:eastAsia="es-CO"/>
        </w:rPr>
        <w:lastRenderedPageBreak/>
        <w:t>CONTENIDO</w:t>
      </w:r>
    </w:p>
    <w:p w14:paraId="020D2487" w14:textId="77777777" w:rsidR="005408A4" w:rsidRPr="00386ECA" w:rsidRDefault="003770E5">
      <w:pPr>
        <w:pStyle w:val="TDC1"/>
        <w:rPr>
          <w:rStyle w:val="Hipervnculo"/>
          <w:rFonts w:eastAsia="Times New Roman"/>
          <w:b/>
          <w:smallCaps/>
          <w:color w:val="auto"/>
          <w:sz w:val="22"/>
          <w:szCs w:val="22"/>
          <w:lang w:val="es-ES"/>
        </w:rPr>
      </w:pPr>
      <w:r w:rsidRPr="00386ECA">
        <w:rPr>
          <w:rStyle w:val="Hipervnculo"/>
          <w:rFonts w:eastAsia="Times New Roman"/>
          <w:b/>
          <w:i w:val="0"/>
          <w:iCs w:val="0"/>
          <w:caps w:val="0"/>
          <w:smallCaps/>
          <w:color w:val="auto"/>
          <w:sz w:val="22"/>
          <w:szCs w:val="22"/>
          <w:lang w:val="es-ES" w:eastAsia="es-CO"/>
        </w:rPr>
        <w:fldChar w:fldCharType="begin"/>
      </w:r>
      <w:r w:rsidRPr="00386ECA">
        <w:rPr>
          <w:rStyle w:val="Hipervnculo"/>
          <w:rFonts w:eastAsia="Times New Roman"/>
          <w:b/>
          <w:i w:val="0"/>
          <w:iCs w:val="0"/>
          <w:caps w:val="0"/>
          <w:smallCaps/>
          <w:color w:val="auto"/>
          <w:sz w:val="22"/>
          <w:szCs w:val="22"/>
          <w:lang w:val="es-ES" w:eastAsia="es-CO"/>
        </w:rPr>
        <w:instrText xml:space="preserve"> TOC \o "1-3" \h \z \u </w:instrText>
      </w:r>
      <w:r w:rsidRPr="00386ECA">
        <w:rPr>
          <w:rStyle w:val="Hipervnculo"/>
          <w:rFonts w:eastAsia="Times New Roman"/>
          <w:b/>
          <w:i w:val="0"/>
          <w:iCs w:val="0"/>
          <w:caps w:val="0"/>
          <w:smallCaps/>
          <w:color w:val="auto"/>
          <w:sz w:val="22"/>
          <w:szCs w:val="22"/>
          <w:lang w:val="es-ES" w:eastAsia="es-CO"/>
        </w:rPr>
        <w:fldChar w:fldCharType="separate"/>
      </w:r>
      <w:hyperlink w:anchor="_Toc30779944" w:history="1">
        <w:r w:rsidR="005408A4" w:rsidRPr="00386ECA">
          <w:rPr>
            <w:rStyle w:val="Hipervnculo"/>
            <w:rFonts w:eastAsia="Times New Roman"/>
            <w:b/>
            <w:i w:val="0"/>
            <w:iCs w:val="0"/>
            <w:caps w:val="0"/>
            <w:smallCaps/>
            <w:color w:val="auto"/>
            <w:sz w:val="22"/>
            <w:szCs w:val="22"/>
            <w:lang w:val="es-ES" w:eastAsia="es-CO"/>
          </w:rPr>
          <w:t>1</w:t>
        </w:r>
        <w:r w:rsidR="005408A4" w:rsidRPr="00386ECA">
          <w:rPr>
            <w:rStyle w:val="Hipervnculo"/>
            <w:rFonts w:eastAsia="Times New Roman"/>
            <w:b/>
            <w:smallCaps/>
            <w:color w:val="auto"/>
            <w:sz w:val="22"/>
            <w:szCs w:val="22"/>
            <w:lang w:val="es-ES"/>
          </w:rPr>
          <w:tab/>
        </w:r>
        <w:r w:rsidR="005408A4" w:rsidRPr="00386ECA">
          <w:rPr>
            <w:rStyle w:val="Hipervnculo"/>
            <w:rFonts w:eastAsia="Times New Roman"/>
            <w:b/>
            <w:i w:val="0"/>
            <w:iCs w:val="0"/>
            <w:caps w:val="0"/>
            <w:smallCaps/>
            <w:color w:val="auto"/>
            <w:sz w:val="22"/>
            <w:szCs w:val="22"/>
            <w:lang w:val="es-ES" w:eastAsia="es-CO"/>
          </w:rPr>
          <w:t>INTRODUCCION</w:t>
        </w:r>
        <w:r w:rsidR="005408A4" w:rsidRPr="00386ECA">
          <w:rPr>
            <w:rStyle w:val="Hipervnculo"/>
            <w:rFonts w:eastAsia="Times New Roman"/>
            <w:b/>
            <w:i w:val="0"/>
            <w:iCs w:val="0"/>
            <w:caps w:val="0"/>
            <w:smallCaps/>
            <w:webHidden/>
            <w:color w:val="auto"/>
            <w:sz w:val="22"/>
            <w:szCs w:val="22"/>
            <w:lang w:val="es-ES" w:eastAsia="es-CO"/>
          </w:rPr>
          <w:tab/>
        </w:r>
        <w:r w:rsidR="005408A4" w:rsidRPr="00386ECA">
          <w:rPr>
            <w:rStyle w:val="Hipervnculo"/>
            <w:rFonts w:eastAsia="Times New Roman"/>
            <w:b/>
            <w:i w:val="0"/>
            <w:iCs w:val="0"/>
            <w:caps w:val="0"/>
            <w:smallCaps/>
            <w:webHidden/>
            <w:color w:val="auto"/>
            <w:sz w:val="22"/>
            <w:szCs w:val="22"/>
            <w:lang w:val="es-ES" w:eastAsia="es-CO"/>
          </w:rPr>
          <w:fldChar w:fldCharType="begin"/>
        </w:r>
        <w:r w:rsidR="005408A4" w:rsidRPr="00386ECA">
          <w:rPr>
            <w:rStyle w:val="Hipervnculo"/>
            <w:rFonts w:eastAsia="Times New Roman"/>
            <w:b/>
            <w:i w:val="0"/>
            <w:iCs w:val="0"/>
            <w:caps w:val="0"/>
            <w:smallCaps/>
            <w:webHidden/>
            <w:color w:val="auto"/>
            <w:sz w:val="22"/>
            <w:szCs w:val="22"/>
            <w:lang w:val="es-ES" w:eastAsia="es-CO"/>
          </w:rPr>
          <w:instrText xml:space="preserve"> PAGEREF _Toc30779944 \h </w:instrText>
        </w:r>
        <w:r w:rsidR="005408A4" w:rsidRPr="00386ECA">
          <w:rPr>
            <w:rStyle w:val="Hipervnculo"/>
            <w:rFonts w:eastAsia="Times New Roman"/>
            <w:b/>
            <w:i w:val="0"/>
            <w:iCs w:val="0"/>
            <w:caps w:val="0"/>
            <w:smallCaps/>
            <w:webHidden/>
            <w:color w:val="auto"/>
            <w:sz w:val="22"/>
            <w:szCs w:val="22"/>
            <w:lang w:val="es-ES" w:eastAsia="es-CO"/>
          </w:rPr>
        </w:r>
        <w:r w:rsidR="005408A4" w:rsidRPr="00386ECA">
          <w:rPr>
            <w:rStyle w:val="Hipervnculo"/>
            <w:rFonts w:eastAsia="Times New Roman"/>
            <w:b/>
            <w:i w:val="0"/>
            <w:iCs w:val="0"/>
            <w:caps w:val="0"/>
            <w:smallCaps/>
            <w:webHidden/>
            <w:color w:val="auto"/>
            <w:sz w:val="22"/>
            <w:szCs w:val="22"/>
            <w:lang w:val="es-ES" w:eastAsia="es-CO"/>
          </w:rPr>
          <w:fldChar w:fldCharType="separate"/>
        </w:r>
        <w:r w:rsidR="00026094" w:rsidRPr="00386ECA">
          <w:rPr>
            <w:rStyle w:val="Hipervnculo"/>
            <w:rFonts w:eastAsia="Times New Roman"/>
            <w:b/>
            <w:i w:val="0"/>
            <w:iCs w:val="0"/>
            <w:caps w:val="0"/>
            <w:smallCaps/>
            <w:webHidden/>
            <w:color w:val="auto"/>
            <w:sz w:val="22"/>
            <w:szCs w:val="22"/>
            <w:lang w:val="es-ES" w:eastAsia="es-CO"/>
          </w:rPr>
          <w:t>6</w:t>
        </w:r>
        <w:r w:rsidR="005408A4" w:rsidRPr="00386ECA">
          <w:rPr>
            <w:rStyle w:val="Hipervnculo"/>
            <w:rFonts w:eastAsia="Times New Roman"/>
            <w:b/>
            <w:i w:val="0"/>
            <w:iCs w:val="0"/>
            <w:caps w:val="0"/>
            <w:smallCaps/>
            <w:webHidden/>
            <w:color w:val="auto"/>
            <w:sz w:val="22"/>
            <w:szCs w:val="22"/>
            <w:lang w:val="es-ES" w:eastAsia="es-CO"/>
          </w:rPr>
          <w:fldChar w:fldCharType="end"/>
        </w:r>
      </w:hyperlink>
    </w:p>
    <w:p w14:paraId="4D3EF45B" w14:textId="77777777" w:rsidR="005408A4" w:rsidRPr="00386ECA" w:rsidRDefault="000A3A1A">
      <w:pPr>
        <w:pStyle w:val="TDC1"/>
        <w:rPr>
          <w:rStyle w:val="Hipervnculo"/>
          <w:rFonts w:eastAsia="Times New Roman"/>
          <w:b/>
          <w:smallCaps/>
          <w:color w:val="auto"/>
          <w:sz w:val="22"/>
          <w:szCs w:val="22"/>
          <w:lang w:val="es-ES"/>
        </w:rPr>
      </w:pPr>
      <w:hyperlink w:anchor="_Toc30779945" w:history="1">
        <w:r w:rsidR="005408A4" w:rsidRPr="00386ECA">
          <w:rPr>
            <w:rStyle w:val="Hipervnculo"/>
            <w:rFonts w:eastAsia="Times New Roman"/>
            <w:b/>
            <w:i w:val="0"/>
            <w:iCs w:val="0"/>
            <w:caps w:val="0"/>
            <w:smallCaps/>
            <w:color w:val="auto"/>
            <w:sz w:val="22"/>
            <w:szCs w:val="22"/>
            <w:lang w:val="es-ES" w:eastAsia="es-CO"/>
          </w:rPr>
          <w:t>2</w:t>
        </w:r>
        <w:r w:rsidR="005408A4" w:rsidRPr="00386ECA">
          <w:rPr>
            <w:rStyle w:val="Hipervnculo"/>
            <w:rFonts w:eastAsia="Times New Roman"/>
            <w:b/>
            <w:smallCaps/>
            <w:color w:val="auto"/>
            <w:sz w:val="22"/>
            <w:szCs w:val="22"/>
            <w:lang w:val="es-ES"/>
          </w:rPr>
          <w:tab/>
        </w:r>
        <w:r w:rsidR="005408A4" w:rsidRPr="00386ECA">
          <w:rPr>
            <w:rStyle w:val="Hipervnculo"/>
            <w:rFonts w:eastAsia="Times New Roman"/>
            <w:b/>
            <w:i w:val="0"/>
            <w:iCs w:val="0"/>
            <w:caps w:val="0"/>
            <w:smallCaps/>
            <w:color w:val="auto"/>
            <w:sz w:val="22"/>
            <w:szCs w:val="22"/>
            <w:lang w:val="es-ES" w:eastAsia="es-CO"/>
          </w:rPr>
          <w:t>GENERALIDADES</w:t>
        </w:r>
        <w:r w:rsidR="005408A4" w:rsidRPr="00386ECA">
          <w:rPr>
            <w:rStyle w:val="Hipervnculo"/>
            <w:rFonts w:eastAsia="Times New Roman"/>
            <w:b/>
            <w:i w:val="0"/>
            <w:iCs w:val="0"/>
            <w:caps w:val="0"/>
            <w:smallCaps/>
            <w:webHidden/>
            <w:color w:val="auto"/>
            <w:sz w:val="22"/>
            <w:szCs w:val="22"/>
            <w:lang w:val="es-ES" w:eastAsia="es-CO"/>
          </w:rPr>
          <w:tab/>
        </w:r>
        <w:r w:rsidR="005408A4" w:rsidRPr="00386ECA">
          <w:rPr>
            <w:rStyle w:val="Hipervnculo"/>
            <w:rFonts w:eastAsia="Times New Roman"/>
            <w:b/>
            <w:i w:val="0"/>
            <w:iCs w:val="0"/>
            <w:caps w:val="0"/>
            <w:smallCaps/>
            <w:webHidden/>
            <w:color w:val="auto"/>
            <w:sz w:val="22"/>
            <w:szCs w:val="22"/>
            <w:lang w:val="es-ES" w:eastAsia="es-CO"/>
          </w:rPr>
          <w:fldChar w:fldCharType="begin"/>
        </w:r>
        <w:r w:rsidR="005408A4" w:rsidRPr="00386ECA">
          <w:rPr>
            <w:rStyle w:val="Hipervnculo"/>
            <w:rFonts w:eastAsia="Times New Roman"/>
            <w:b/>
            <w:i w:val="0"/>
            <w:iCs w:val="0"/>
            <w:caps w:val="0"/>
            <w:smallCaps/>
            <w:webHidden/>
            <w:color w:val="auto"/>
            <w:sz w:val="22"/>
            <w:szCs w:val="22"/>
            <w:lang w:val="es-ES" w:eastAsia="es-CO"/>
          </w:rPr>
          <w:instrText xml:space="preserve"> PAGEREF _Toc30779945 \h </w:instrText>
        </w:r>
        <w:r w:rsidR="005408A4" w:rsidRPr="00386ECA">
          <w:rPr>
            <w:rStyle w:val="Hipervnculo"/>
            <w:rFonts w:eastAsia="Times New Roman"/>
            <w:b/>
            <w:i w:val="0"/>
            <w:iCs w:val="0"/>
            <w:caps w:val="0"/>
            <w:smallCaps/>
            <w:webHidden/>
            <w:color w:val="auto"/>
            <w:sz w:val="22"/>
            <w:szCs w:val="22"/>
            <w:lang w:val="es-ES" w:eastAsia="es-CO"/>
          </w:rPr>
        </w:r>
        <w:r w:rsidR="005408A4" w:rsidRPr="00386ECA">
          <w:rPr>
            <w:rStyle w:val="Hipervnculo"/>
            <w:rFonts w:eastAsia="Times New Roman"/>
            <w:b/>
            <w:i w:val="0"/>
            <w:iCs w:val="0"/>
            <w:caps w:val="0"/>
            <w:smallCaps/>
            <w:webHidden/>
            <w:color w:val="auto"/>
            <w:sz w:val="22"/>
            <w:szCs w:val="22"/>
            <w:lang w:val="es-ES" w:eastAsia="es-CO"/>
          </w:rPr>
          <w:fldChar w:fldCharType="separate"/>
        </w:r>
        <w:r w:rsidR="00026094" w:rsidRPr="00386ECA">
          <w:rPr>
            <w:rStyle w:val="Hipervnculo"/>
            <w:rFonts w:eastAsia="Times New Roman"/>
            <w:b/>
            <w:i w:val="0"/>
            <w:iCs w:val="0"/>
            <w:caps w:val="0"/>
            <w:smallCaps/>
            <w:webHidden/>
            <w:color w:val="auto"/>
            <w:sz w:val="22"/>
            <w:szCs w:val="22"/>
            <w:lang w:val="es-ES" w:eastAsia="es-CO"/>
          </w:rPr>
          <w:t>6</w:t>
        </w:r>
        <w:r w:rsidR="005408A4" w:rsidRPr="00386ECA">
          <w:rPr>
            <w:rStyle w:val="Hipervnculo"/>
            <w:rFonts w:eastAsia="Times New Roman"/>
            <w:b/>
            <w:i w:val="0"/>
            <w:iCs w:val="0"/>
            <w:caps w:val="0"/>
            <w:smallCaps/>
            <w:webHidden/>
            <w:color w:val="auto"/>
            <w:sz w:val="22"/>
            <w:szCs w:val="22"/>
            <w:lang w:val="es-ES" w:eastAsia="es-CO"/>
          </w:rPr>
          <w:fldChar w:fldCharType="end"/>
        </w:r>
      </w:hyperlink>
    </w:p>
    <w:p w14:paraId="03313270" w14:textId="77777777" w:rsidR="005408A4" w:rsidRPr="00386ECA" w:rsidRDefault="000A3A1A">
      <w:pPr>
        <w:pStyle w:val="TDC1"/>
        <w:rPr>
          <w:rStyle w:val="Hipervnculo"/>
          <w:rFonts w:eastAsia="Times New Roman"/>
          <w:b/>
          <w:smallCaps/>
          <w:color w:val="auto"/>
          <w:sz w:val="22"/>
          <w:szCs w:val="22"/>
          <w:lang w:val="es-ES"/>
        </w:rPr>
      </w:pPr>
      <w:hyperlink w:anchor="_Toc30779946" w:history="1">
        <w:r w:rsidR="005408A4" w:rsidRPr="00386ECA">
          <w:rPr>
            <w:rStyle w:val="Hipervnculo"/>
            <w:rFonts w:eastAsia="Times New Roman"/>
            <w:b/>
            <w:i w:val="0"/>
            <w:iCs w:val="0"/>
            <w:caps w:val="0"/>
            <w:smallCaps/>
            <w:color w:val="auto"/>
            <w:sz w:val="22"/>
            <w:szCs w:val="22"/>
            <w:lang w:val="es-ES" w:eastAsia="es-CO"/>
          </w:rPr>
          <w:t>3</w:t>
        </w:r>
        <w:r w:rsidR="005408A4" w:rsidRPr="00386ECA">
          <w:rPr>
            <w:rStyle w:val="Hipervnculo"/>
            <w:rFonts w:eastAsia="Times New Roman"/>
            <w:b/>
            <w:smallCaps/>
            <w:color w:val="auto"/>
            <w:sz w:val="22"/>
            <w:szCs w:val="22"/>
            <w:lang w:val="es-ES"/>
          </w:rPr>
          <w:tab/>
        </w:r>
        <w:r w:rsidR="005408A4" w:rsidRPr="00386ECA">
          <w:rPr>
            <w:rStyle w:val="Hipervnculo"/>
            <w:rFonts w:eastAsia="Times New Roman"/>
            <w:b/>
            <w:i w:val="0"/>
            <w:iCs w:val="0"/>
            <w:caps w:val="0"/>
            <w:smallCaps/>
            <w:color w:val="auto"/>
            <w:sz w:val="22"/>
            <w:szCs w:val="22"/>
            <w:lang w:val="es-ES" w:eastAsia="es-CO"/>
          </w:rPr>
          <w:t>OBJETIVO</w:t>
        </w:r>
        <w:r w:rsidR="005408A4" w:rsidRPr="00386ECA">
          <w:rPr>
            <w:rStyle w:val="Hipervnculo"/>
            <w:rFonts w:eastAsia="Times New Roman"/>
            <w:b/>
            <w:i w:val="0"/>
            <w:iCs w:val="0"/>
            <w:caps w:val="0"/>
            <w:smallCaps/>
            <w:webHidden/>
            <w:color w:val="auto"/>
            <w:sz w:val="22"/>
            <w:szCs w:val="22"/>
            <w:lang w:val="es-ES" w:eastAsia="es-CO"/>
          </w:rPr>
          <w:tab/>
        </w:r>
        <w:r w:rsidR="005408A4" w:rsidRPr="00386ECA">
          <w:rPr>
            <w:rStyle w:val="Hipervnculo"/>
            <w:rFonts w:eastAsia="Times New Roman"/>
            <w:b/>
            <w:i w:val="0"/>
            <w:iCs w:val="0"/>
            <w:caps w:val="0"/>
            <w:smallCaps/>
            <w:webHidden/>
            <w:color w:val="auto"/>
            <w:sz w:val="22"/>
            <w:szCs w:val="22"/>
            <w:lang w:val="es-ES" w:eastAsia="es-CO"/>
          </w:rPr>
          <w:fldChar w:fldCharType="begin"/>
        </w:r>
        <w:r w:rsidR="005408A4" w:rsidRPr="00386ECA">
          <w:rPr>
            <w:rStyle w:val="Hipervnculo"/>
            <w:rFonts w:eastAsia="Times New Roman"/>
            <w:b/>
            <w:i w:val="0"/>
            <w:iCs w:val="0"/>
            <w:caps w:val="0"/>
            <w:smallCaps/>
            <w:webHidden/>
            <w:color w:val="auto"/>
            <w:sz w:val="22"/>
            <w:szCs w:val="22"/>
            <w:lang w:val="es-ES" w:eastAsia="es-CO"/>
          </w:rPr>
          <w:instrText xml:space="preserve"> PAGEREF _Toc30779946 \h </w:instrText>
        </w:r>
        <w:r w:rsidR="005408A4" w:rsidRPr="00386ECA">
          <w:rPr>
            <w:rStyle w:val="Hipervnculo"/>
            <w:rFonts w:eastAsia="Times New Roman"/>
            <w:b/>
            <w:i w:val="0"/>
            <w:iCs w:val="0"/>
            <w:caps w:val="0"/>
            <w:smallCaps/>
            <w:webHidden/>
            <w:color w:val="auto"/>
            <w:sz w:val="22"/>
            <w:szCs w:val="22"/>
            <w:lang w:val="es-ES" w:eastAsia="es-CO"/>
          </w:rPr>
        </w:r>
        <w:r w:rsidR="005408A4" w:rsidRPr="00386ECA">
          <w:rPr>
            <w:rStyle w:val="Hipervnculo"/>
            <w:rFonts w:eastAsia="Times New Roman"/>
            <w:b/>
            <w:i w:val="0"/>
            <w:iCs w:val="0"/>
            <w:caps w:val="0"/>
            <w:smallCaps/>
            <w:webHidden/>
            <w:color w:val="auto"/>
            <w:sz w:val="22"/>
            <w:szCs w:val="22"/>
            <w:lang w:val="es-ES" w:eastAsia="es-CO"/>
          </w:rPr>
          <w:fldChar w:fldCharType="separate"/>
        </w:r>
        <w:r w:rsidR="00026094" w:rsidRPr="00386ECA">
          <w:rPr>
            <w:rStyle w:val="Hipervnculo"/>
            <w:rFonts w:eastAsia="Times New Roman"/>
            <w:b/>
            <w:i w:val="0"/>
            <w:iCs w:val="0"/>
            <w:caps w:val="0"/>
            <w:smallCaps/>
            <w:webHidden/>
            <w:color w:val="auto"/>
            <w:sz w:val="22"/>
            <w:szCs w:val="22"/>
            <w:lang w:val="es-ES" w:eastAsia="es-CO"/>
          </w:rPr>
          <w:t>6</w:t>
        </w:r>
        <w:r w:rsidR="005408A4" w:rsidRPr="00386ECA">
          <w:rPr>
            <w:rStyle w:val="Hipervnculo"/>
            <w:rFonts w:eastAsia="Times New Roman"/>
            <w:b/>
            <w:i w:val="0"/>
            <w:iCs w:val="0"/>
            <w:caps w:val="0"/>
            <w:smallCaps/>
            <w:webHidden/>
            <w:color w:val="auto"/>
            <w:sz w:val="22"/>
            <w:szCs w:val="22"/>
            <w:lang w:val="es-ES" w:eastAsia="es-CO"/>
          </w:rPr>
          <w:fldChar w:fldCharType="end"/>
        </w:r>
      </w:hyperlink>
    </w:p>
    <w:p w14:paraId="1168A1F8" w14:textId="77777777" w:rsidR="005408A4" w:rsidRPr="00386ECA" w:rsidRDefault="000A3A1A">
      <w:pPr>
        <w:pStyle w:val="TDC1"/>
        <w:rPr>
          <w:rStyle w:val="Hipervnculo"/>
          <w:rFonts w:eastAsia="Times New Roman"/>
          <w:b/>
          <w:smallCaps/>
          <w:color w:val="auto"/>
          <w:sz w:val="22"/>
          <w:szCs w:val="22"/>
          <w:lang w:val="es-ES"/>
        </w:rPr>
      </w:pPr>
      <w:hyperlink w:anchor="_Toc30779947" w:history="1">
        <w:r w:rsidR="005408A4" w:rsidRPr="00386ECA">
          <w:rPr>
            <w:rStyle w:val="Hipervnculo"/>
            <w:rFonts w:eastAsia="Times New Roman"/>
            <w:b/>
            <w:i w:val="0"/>
            <w:iCs w:val="0"/>
            <w:caps w:val="0"/>
            <w:smallCaps/>
            <w:color w:val="auto"/>
            <w:sz w:val="22"/>
            <w:szCs w:val="22"/>
            <w:lang w:val="es-ES" w:eastAsia="es-CO"/>
          </w:rPr>
          <w:t>4</w:t>
        </w:r>
        <w:r w:rsidR="005408A4" w:rsidRPr="00386ECA">
          <w:rPr>
            <w:rStyle w:val="Hipervnculo"/>
            <w:rFonts w:eastAsia="Times New Roman"/>
            <w:b/>
            <w:smallCaps/>
            <w:color w:val="auto"/>
            <w:sz w:val="22"/>
            <w:szCs w:val="22"/>
            <w:lang w:val="es-ES"/>
          </w:rPr>
          <w:tab/>
        </w:r>
        <w:r w:rsidR="005408A4" w:rsidRPr="00386ECA">
          <w:rPr>
            <w:rStyle w:val="Hipervnculo"/>
            <w:rFonts w:eastAsia="Times New Roman"/>
            <w:b/>
            <w:i w:val="0"/>
            <w:iCs w:val="0"/>
            <w:caps w:val="0"/>
            <w:smallCaps/>
            <w:color w:val="auto"/>
            <w:sz w:val="22"/>
            <w:szCs w:val="22"/>
            <w:lang w:val="es-ES" w:eastAsia="es-CO"/>
          </w:rPr>
          <w:t>DEFINICIONES</w:t>
        </w:r>
        <w:r w:rsidR="005408A4" w:rsidRPr="00386ECA">
          <w:rPr>
            <w:rStyle w:val="Hipervnculo"/>
            <w:rFonts w:eastAsia="Times New Roman"/>
            <w:b/>
            <w:i w:val="0"/>
            <w:iCs w:val="0"/>
            <w:caps w:val="0"/>
            <w:smallCaps/>
            <w:webHidden/>
            <w:color w:val="auto"/>
            <w:sz w:val="22"/>
            <w:szCs w:val="22"/>
            <w:lang w:val="es-ES" w:eastAsia="es-CO"/>
          </w:rPr>
          <w:tab/>
        </w:r>
        <w:r w:rsidR="005408A4" w:rsidRPr="00386ECA">
          <w:rPr>
            <w:rStyle w:val="Hipervnculo"/>
            <w:rFonts w:eastAsia="Times New Roman"/>
            <w:b/>
            <w:i w:val="0"/>
            <w:iCs w:val="0"/>
            <w:caps w:val="0"/>
            <w:smallCaps/>
            <w:webHidden/>
            <w:color w:val="auto"/>
            <w:sz w:val="22"/>
            <w:szCs w:val="22"/>
            <w:lang w:val="es-ES" w:eastAsia="es-CO"/>
          </w:rPr>
          <w:fldChar w:fldCharType="begin"/>
        </w:r>
        <w:r w:rsidR="005408A4" w:rsidRPr="00386ECA">
          <w:rPr>
            <w:rStyle w:val="Hipervnculo"/>
            <w:rFonts w:eastAsia="Times New Roman"/>
            <w:b/>
            <w:i w:val="0"/>
            <w:iCs w:val="0"/>
            <w:caps w:val="0"/>
            <w:smallCaps/>
            <w:webHidden/>
            <w:color w:val="auto"/>
            <w:sz w:val="22"/>
            <w:szCs w:val="22"/>
            <w:lang w:val="es-ES" w:eastAsia="es-CO"/>
          </w:rPr>
          <w:instrText xml:space="preserve"> PAGEREF _Toc30779947 \h </w:instrText>
        </w:r>
        <w:r w:rsidR="005408A4" w:rsidRPr="00386ECA">
          <w:rPr>
            <w:rStyle w:val="Hipervnculo"/>
            <w:rFonts w:eastAsia="Times New Roman"/>
            <w:b/>
            <w:i w:val="0"/>
            <w:iCs w:val="0"/>
            <w:caps w:val="0"/>
            <w:smallCaps/>
            <w:webHidden/>
            <w:color w:val="auto"/>
            <w:sz w:val="22"/>
            <w:szCs w:val="22"/>
            <w:lang w:val="es-ES" w:eastAsia="es-CO"/>
          </w:rPr>
        </w:r>
        <w:r w:rsidR="005408A4" w:rsidRPr="00386ECA">
          <w:rPr>
            <w:rStyle w:val="Hipervnculo"/>
            <w:rFonts w:eastAsia="Times New Roman"/>
            <w:b/>
            <w:i w:val="0"/>
            <w:iCs w:val="0"/>
            <w:caps w:val="0"/>
            <w:smallCaps/>
            <w:webHidden/>
            <w:color w:val="auto"/>
            <w:sz w:val="22"/>
            <w:szCs w:val="22"/>
            <w:lang w:val="es-ES" w:eastAsia="es-CO"/>
          </w:rPr>
          <w:fldChar w:fldCharType="separate"/>
        </w:r>
        <w:r w:rsidR="00026094" w:rsidRPr="00386ECA">
          <w:rPr>
            <w:rStyle w:val="Hipervnculo"/>
            <w:rFonts w:eastAsia="Times New Roman"/>
            <w:b/>
            <w:i w:val="0"/>
            <w:iCs w:val="0"/>
            <w:caps w:val="0"/>
            <w:smallCaps/>
            <w:webHidden/>
            <w:color w:val="auto"/>
            <w:sz w:val="22"/>
            <w:szCs w:val="22"/>
            <w:lang w:val="es-ES" w:eastAsia="es-CO"/>
          </w:rPr>
          <w:t>6</w:t>
        </w:r>
        <w:r w:rsidR="005408A4" w:rsidRPr="00386ECA">
          <w:rPr>
            <w:rStyle w:val="Hipervnculo"/>
            <w:rFonts w:eastAsia="Times New Roman"/>
            <w:b/>
            <w:i w:val="0"/>
            <w:iCs w:val="0"/>
            <w:caps w:val="0"/>
            <w:smallCaps/>
            <w:webHidden/>
            <w:color w:val="auto"/>
            <w:sz w:val="22"/>
            <w:szCs w:val="22"/>
            <w:lang w:val="es-ES" w:eastAsia="es-CO"/>
          </w:rPr>
          <w:fldChar w:fldCharType="end"/>
        </w:r>
      </w:hyperlink>
    </w:p>
    <w:p w14:paraId="761A722C" w14:textId="77777777" w:rsidR="005408A4" w:rsidRPr="00386ECA" w:rsidRDefault="000A3A1A">
      <w:pPr>
        <w:pStyle w:val="TDC1"/>
        <w:rPr>
          <w:rStyle w:val="Hipervnculo"/>
          <w:rFonts w:eastAsia="Times New Roman"/>
          <w:b/>
          <w:smallCaps/>
          <w:color w:val="auto"/>
          <w:sz w:val="22"/>
          <w:szCs w:val="22"/>
          <w:lang w:val="es-ES"/>
        </w:rPr>
      </w:pPr>
      <w:hyperlink w:anchor="_Toc30779948" w:history="1">
        <w:r w:rsidR="005408A4" w:rsidRPr="00386ECA">
          <w:rPr>
            <w:rStyle w:val="Hipervnculo"/>
            <w:rFonts w:eastAsia="Times New Roman"/>
            <w:b/>
            <w:i w:val="0"/>
            <w:iCs w:val="0"/>
            <w:caps w:val="0"/>
            <w:smallCaps/>
            <w:color w:val="auto"/>
            <w:sz w:val="22"/>
            <w:szCs w:val="22"/>
            <w:lang w:val="es-ES" w:eastAsia="es-CO"/>
          </w:rPr>
          <w:t>5</w:t>
        </w:r>
        <w:r w:rsidR="005408A4" w:rsidRPr="00386ECA">
          <w:rPr>
            <w:rStyle w:val="Hipervnculo"/>
            <w:rFonts w:eastAsia="Times New Roman"/>
            <w:b/>
            <w:smallCaps/>
            <w:color w:val="auto"/>
            <w:sz w:val="22"/>
            <w:szCs w:val="22"/>
            <w:lang w:val="es-ES"/>
          </w:rPr>
          <w:tab/>
        </w:r>
        <w:r w:rsidR="005408A4" w:rsidRPr="00386ECA">
          <w:rPr>
            <w:rStyle w:val="Hipervnculo"/>
            <w:rFonts w:eastAsia="Times New Roman"/>
            <w:b/>
            <w:i w:val="0"/>
            <w:iCs w:val="0"/>
            <w:caps w:val="0"/>
            <w:smallCaps/>
            <w:color w:val="auto"/>
            <w:sz w:val="22"/>
            <w:szCs w:val="22"/>
            <w:lang w:val="es-ES" w:eastAsia="es-CO"/>
          </w:rPr>
          <w:t>ALCANCE</w:t>
        </w:r>
        <w:r w:rsidR="005408A4" w:rsidRPr="00386ECA">
          <w:rPr>
            <w:rStyle w:val="Hipervnculo"/>
            <w:rFonts w:eastAsia="Times New Roman"/>
            <w:b/>
            <w:i w:val="0"/>
            <w:iCs w:val="0"/>
            <w:caps w:val="0"/>
            <w:smallCaps/>
            <w:webHidden/>
            <w:color w:val="auto"/>
            <w:sz w:val="22"/>
            <w:szCs w:val="22"/>
            <w:lang w:val="es-ES" w:eastAsia="es-CO"/>
          </w:rPr>
          <w:tab/>
        </w:r>
        <w:r w:rsidR="005408A4" w:rsidRPr="00386ECA">
          <w:rPr>
            <w:rStyle w:val="Hipervnculo"/>
            <w:rFonts w:eastAsia="Times New Roman"/>
            <w:b/>
            <w:i w:val="0"/>
            <w:iCs w:val="0"/>
            <w:caps w:val="0"/>
            <w:smallCaps/>
            <w:webHidden/>
            <w:color w:val="auto"/>
            <w:sz w:val="22"/>
            <w:szCs w:val="22"/>
            <w:lang w:val="es-ES" w:eastAsia="es-CO"/>
          </w:rPr>
          <w:fldChar w:fldCharType="begin"/>
        </w:r>
        <w:r w:rsidR="005408A4" w:rsidRPr="00386ECA">
          <w:rPr>
            <w:rStyle w:val="Hipervnculo"/>
            <w:rFonts w:eastAsia="Times New Roman"/>
            <w:b/>
            <w:i w:val="0"/>
            <w:iCs w:val="0"/>
            <w:caps w:val="0"/>
            <w:smallCaps/>
            <w:webHidden/>
            <w:color w:val="auto"/>
            <w:sz w:val="22"/>
            <w:szCs w:val="22"/>
            <w:lang w:val="es-ES" w:eastAsia="es-CO"/>
          </w:rPr>
          <w:instrText xml:space="preserve"> PAGEREF _Toc30779948 \h </w:instrText>
        </w:r>
        <w:r w:rsidR="005408A4" w:rsidRPr="00386ECA">
          <w:rPr>
            <w:rStyle w:val="Hipervnculo"/>
            <w:rFonts w:eastAsia="Times New Roman"/>
            <w:b/>
            <w:i w:val="0"/>
            <w:iCs w:val="0"/>
            <w:caps w:val="0"/>
            <w:smallCaps/>
            <w:webHidden/>
            <w:color w:val="auto"/>
            <w:sz w:val="22"/>
            <w:szCs w:val="22"/>
            <w:lang w:val="es-ES" w:eastAsia="es-CO"/>
          </w:rPr>
        </w:r>
        <w:r w:rsidR="005408A4" w:rsidRPr="00386ECA">
          <w:rPr>
            <w:rStyle w:val="Hipervnculo"/>
            <w:rFonts w:eastAsia="Times New Roman"/>
            <w:b/>
            <w:i w:val="0"/>
            <w:iCs w:val="0"/>
            <w:caps w:val="0"/>
            <w:smallCaps/>
            <w:webHidden/>
            <w:color w:val="auto"/>
            <w:sz w:val="22"/>
            <w:szCs w:val="22"/>
            <w:lang w:val="es-ES" w:eastAsia="es-CO"/>
          </w:rPr>
          <w:fldChar w:fldCharType="separate"/>
        </w:r>
        <w:r w:rsidR="00026094" w:rsidRPr="00386ECA">
          <w:rPr>
            <w:rStyle w:val="Hipervnculo"/>
            <w:rFonts w:eastAsia="Times New Roman"/>
            <w:b/>
            <w:i w:val="0"/>
            <w:iCs w:val="0"/>
            <w:caps w:val="0"/>
            <w:smallCaps/>
            <w:webHidden/>
            <w:color w:val="auto"/>
            <w:sz w:val="22"/>
            <w:szCs w:val="22"/>
            <w:lang w:val="es-ES" w:eastAsia="es-CO"/>
          </w:rPr>
          <w:t>7</w:t>
        </w:r>
        <w:r w:rsidR="005408A4" w:rsidRPr="00386ECA">
          <w:rPr>
            <w:rStyle w:val="Hipervnculo"/>
            <w:rFonts w:eastAsia="Times New Roman"/>
            <w:b/>
            <w:i w:val="0"/>
            <w:iCs w:val="0"/>
            <w:caps w:val="0"/>
            <w:smallCaps/>
            <w:webHidden/>
            <w:color w:val="auto"/>
            <w:sz w:val="22"/>
            <w:szCs w:val="22"/>
            <w:lang w:val="es-ES" w:eastAsia="es-CO"/>
          </w:rPr>
          <w:fldChar w:fldCharType="end"/>
        </w:r>
      </w:hyperlink>
    </w:p>
    <w:p w14:paraId="6F9AF2F9" w14:textId="77777777" w:rsidR="005408A4" w:rsidRPr="00386ECA" w:rsidRDefault="000A3A1A">
      <w:pPr>
        <w:pStyle w:val="TDC2"/>
        <w:rPr>
          <w:rStyle w:val="Hipervnculo"/>
          <w:rFonts w:cs="Arial"/>
          <w:color w:val="auto"/>
          <w:sz w:val="22"/>
          <w:szCs w:val="22"/>
        </w:rPr>
      </w:pPr>
      <w:hyperlink w:anchor="_Toc30779949" w:history="1">
        <w:r w:rsidR="005408A4" w:rsidRPr="00386ECA">
          <w:rPr>
            <w:rStyle w:val="Hipervnculo"/>
            <w:rFonts w:cs="Arial"/>
            <w:color w:val="auto"/>
            <w:sz w:val="22"/>
            <w:szCs w:val="22"/>
          </w:rPr>
          <w:t>5.1</w:t>
        </w:r>
        <w:r w:rsidR="005408A4" w:rsidRPr="00386ECA">
          <w:rPr>
            <w:rStyle w:val="Hipervnculo"/>
            <w:rFonts w:cs="Arial"/>
            <w:color w:val="auto"/>
            <w:sz w:val="22"/>
            <w:szCs w:val="22"/>
          </w:rPr>
          <w:tab/>
          <w:t>GESTIÓN TECNICA Y OPERATIVA.</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_Toc30779949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8</w:t>
        </w:r>
        <w:r w:rsidR="005408A4" w:rsidRPr="00386ECA">
          <w:rPr>
            <w:rStyle w:val="Hipervnculo"/>
            <w:rFonts w:cs="Arial"/>
            <w:webHidden/>
            <w:color w:val="auto"/>
            <w:sz w:val="22"/>
            <w:szCs w:val="22"/>
          </w:rPr>
          <w:fldChar w:fldCharType="end"/>
        </w:r>
      </w:hyperlink>
    </w:p>
    <w:p w14:paraId="2668375D" w14:textId="77777777" w:rsidR="005408A4" w:rsidRPr="00386ECA" w:rsidRDefault="000A3A1A">
      <w:pPr>
        <w:pStyle w:val="TDC2"/>
        <w:rPr>
          <w:rStyle w:val="Hipervnculo"/>
          <w:rFonts w:cs="Arial"/>
          <w:color w:val="auto"/>
          <w:sz w:val="22"/>
          <w:szCs w:val="22"/>
        </w:rPr>
      </w:pPr>
      <w:hyperlink w:anchor="_Toc30779950" w:history="1">
        <w:r w:rsidR="005408A4" w:rsidRPr="00386ECA">
          <w:rPr>
            <w:rStyle w:val="Hipervnculo"/>
            <w:rFonts w:cs="Arial"/>
            <w:color w:val="auto"/>
            <w:sz w:val="22"/>
            <w:szCs w:val="22"/>
          </w:rPr>
          <w:t>5.2</w:t>
        </w:r>
        <w:r w:rsidR="005408A4" w:rsidRPr="00386ECA">
          <w:rPr>
            <w:rStyle w:val="Hipervnculo"/>
            <w:rFonts w:cs="Arial"/>
            <w:color w:val="auto"/>
            <w:sz w:val="22"/>
            <w:szCs w:val="22"/>
          </w:rPr>
          <w:tab/>
          <w:t>ADMINISTRACIÓN VIAL.</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_Toc30779950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8</w:t>
        </w:r>
        <w:r w:rsidR="005408A4" w:rsidRPr="00386ECA">
          <w:rPr>
            <w:rStyle w:val="Hipervnculo"/>
            <w:rFonts w:cs="Arial"/>
            <w:webHidden/>
            <w:color w:val="auto"/>
            <w:sz w:val="22"/>
            <w:szCs w:val="22"/>
          </w:rPr>
          <w:fldChar w:fldCharType="end"/>
        </w:r>
      </w:hyperlink>
    </w:p>
    <w:p w14:paraId="0720BCD6" w14:textId="77777777" w:rsidR="005408A4" w:rsidRPr="00386ECA" w:rsidRDefault="000A3A1A">
      <w:pPr>
        <w:pStyle w:val="TDC3"/>
        <w:rPr>
          <w:rStyle w:val="Hipervnculo"/>
          <w:rFonts w:ascii="Arial Narrow" w:hAnsi="Arial Narrow" w:cs="Arial"/>
          <w:bCs/>
          <w:smallCaps/>
          <w:color w:val="auto"/>
          <w:sz w:val="22"/>
          <w:szCs w:val="22"/>
        </w:rPr>
      </w:pPr>
      <w:hyperlink w:anchor="_Toc30779951" w:history="1">
        <w:r w:rsidR="005408A4" w:rsidRPr="00386ECA">
          <w:rPr>
            <w:rStyle w:val="Hipervnculo"/>
            <w:rFonts w:ascii="Arial Narrow" w:hAnsi="Arial Narrow" w:cs="Arial"/>
            <w:bCs/>
            <w:iCs w:val="0"/>
            <w:smallCaps/>
            <w:color w:val="auto"/>
            <w:sz w:val="22"/>
            <w:szCs w:val="22"/>
            <w:lang w:eastAsia="es-CO"/>
          </w:rPr>
          <w:t>5.2.1</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OBJETO</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_Toc30779951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8</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0DF90D40" w14:textId="77777777" w:rsidR="005408A4" w:rsidRPr="00386ECA" w:rsidRDefault="000A3A1A">
      <w:pPr>
        <w:pStyle w:val="TDC3"/>
        <w:rPr>
          <w:rStyle w:val="Hipervnculo"/>
          <w:rFonts w:ascii="Arial Narrow" w:hAnsi="Arial Narrow" w:cs="Arial"/>
          <w:bCs/>
          <w:smallCaps/>
          <w:color w:val="auto"/>
          <w:sz w:val="22"/>
          <w:szCs w:val="22"/>
        </w:rPr>
      </w:pPr>
      <w:hyperlink w:anchor="_Toc30779952" w:history="1">
        <w:r w:rsidR="005408A4" w:rsidRPr="00386ECA">
          <w:rPr>
            <w:rStyle w:val="Hipervnculo"/>
            <w:rFonts w:ascii="Arial Narrow" w:hAnsi="Arial Narrow" w:cs="Arial"/>
            <w:bCs/>
            <w:iCs w:val="0"/>
            <w:smallCaps/>
            <w:color w:val="auto"/>
            <w:sz w:val="22"/>
            <w:szCs w:val="22"/>
            <w:lang w:eastAsia="es-CO"/>
          </w:rPr>
          <w:t>5.2.2</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ALCANCE – ACTIVIDADES TECNICAS Y ADMINISTRATIVAS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_Toc30779952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9</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67E09DF" w14:textId="77777777" w:rsidR="005408A4" w:rsidRPr="00386ECA" w:rsidRDefault="000A3A1A">
      <w:pPr>
        <w:pStyle w:val="TDC3"/>
        <w:rPr>
          <w:rStyle w:val="Hipervnculo"/>
          <w:rFonts w:ascii="Arial Narrow" w:hAnsi="Arial Narrow" w:cs="Arial"/>
          <w:bCs/>
          <w:smallCaps/>
          <w:color w:val="auto"/>
          <w:sz w:val="22"/>
          <w:szCs w:val="22"/>
        </w:rPr>
      </w:pPr>
      <w:hyperlink w:anchor="_Toc30779953" w:history="1">
        <w:r w:rsidR="005408A4" w:rsidRPr="00386ECA">
          <w:rPr>
            <w:rStyle w:val="Hipervnculo"/>
            <w:rFonts w:ascii="Arial Narrow" w:hAnsi="Arial Narrow" w:cs="Arial"/>
            <w:bCs/>
            <w:iCs w:val="0"/>
            <w:smallCaps/>
            <w:color w:val="auto"/>
            <w:sz w:val="22"/>
            <w:szCs w:val="22"/>
            <w:lang w:eastAsia="es-CO"/>
          </w:rPr>
          <w:t>5.2.3</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METAS DE LA ADMINISTRACION VIAL</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_Toc30779953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19</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4C4D7DA3" w14:textId="77777777" w:rsidR="005408A4" w:rsidRPr="00386ECA" w:rsidRDefault="000A3A1A">
      <w:pPr>
        <w:pStyle w:val="TDC3"/>
        <w:rPr>
          <w:rStyle w:val="Hipervnculo"/>
          <w:rFonts w:ascii="Arial Narrow" w:hAnsi="Arial Narrow" w:cs="Arial"/>
          <w:bCs/>
          <w:smallCaps/>
          <w:color w:val="auto"/>
          <w:sz w:val="22"/>
          <w:szCs w:val="22"/>
        </w:rPr>
      </w:pPr>
      <w:hyperlink w:anchor="_Toc30779954" w:history="1">
        <w:r w:rsidR="005408A4" w:rsidRPr="00386ECA">
          <w:rPr>
            <w:rStyle w:val="Hipervnculo"/>
            <w:rFonts w:ascii="Arial Narrow" w:hAnsi="Arial Narrow" w:cs="Arial"/>
            <w:bCs/>
            <w:iCs w:val="0"/>
            <w:smallCaps/>
            <w:color w:val="auto"/>
            <w:sz w:val="22"/>
            <w:szCs w:val="22"/>
            <w:lang w:eastAsia="es-CO"/>
          </w:rPr>
          <w:t>5.2.4</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INFORMES DE GESTION</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_Toc30779954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20</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53D9B6F2" w14:textId="77777777" w:rsidR="005408A4" w:rsidRPr="00386ECA" w:rsidRDefault="000A3A1A">
      <w:pPr>
        <w:pStyle w:val="TDC3"/>
        <w:rPr>
          <w:rStyle w:val="Hipervnculo"/>
          <w:rFonts w:ascii="Arial Narrow" w:hAnsi="Arial Narrow" w:cs="Arial"/>
          <w:bCs/>
          <w:smallCaps/>
          <w:color w:val="auto"/>
          <w:sz w:val="22"/>
          <w:szCs w:val="22"/>
        </w:rPr>
      </w:pPr>
      <w:hyperlink w:anchor="_Toc30779955" w:history="1">
        <w:r w:rsidR="005408A4" w:rsidRPr="00386ECA">
          <w:rPr>
            <w:rStyle w:val="Hipervnculo"/>
            <w:rFonts w:ascii="Arial Narrow" w:hAnsi="Arial Narrow" w:cs="Arial"/>
            <w:bCs/>
            <w:iCs w:val="0"/>
            <w:smallCaps/>
            <w:color w:val="auto"/>
            <w:sz w:val="22"/>
            <w:szCs w:val="22"/>
            <w:lang w:eastAsia="es-CO"/>
          </w:rPr>
          <w:t>5.2.5</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EVALUACIÓN DE LA GESTIÓN</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_Toc30779955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21</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624C4EDC" w14:textId="77777777" w:rsidR="005408A4" w:rsidRPr="00386ECA" w:rsidRDefault="000A3A1A">
      <w:pPr>
        <w:pStyle w:val="TDC3"/>
        <w:rPr>
          <w:rStyle w:val="Hipervnculo"/>
          <w:rFonts w:ascii="Arial Narrow" w:hAnsi="Arial Narrow" w:cs="Arial"/>
          <w:bCs/>
          <w:smallCaps/>
          <w:color w:val="auto"/>
          <w:sz w:val="22"/>
          <w:szCs w:val="22"/>
        </w:rPr>
      </w:pPr>
      <w:hyperlink w:anchor="_Toc30779956" w:history="1">
        <w:r w:rsidR="005408A4" w:rsidRPr="00386ECA">
          <w:rPr>
            <w:rStyle w:val="Hipervnculo"/>
            <w:rFonts w:ascii="Arial Narrow" w:hAnsi="Arial Narrow" w:cs="Arial"/>
            <w:bCs/>
            <w:iCs w:val="0"/>
            <w:smallCaps/>
            <w:color w:val="auto"/>
            <w:sz w:val="22"/>
            <w:szCs w:val="22"/>
            <w:lang w:eastAsia="es-CO"/>
          </w:rPr>
          <w:t>5.2.6</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INDICADORES DE INCUMPLIMIENTO</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_Toc30779956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21</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47A2BCF" w14:textId="77777777" w:rsidR="005408A4" w:rsidRPr="00386ECA" w:rsidRDefault="000A3A1A">
      <w:pPr>
        <w:pStyle w:val="TDC3"/>
        <w:rPr>
          <w:rStyle w:val="Hipervnculo"/>
          <w:rFonts w:ascii="Arial Narrow" w:hAnsi="Arial Narrow" w:cs="Arial"/>
          <w:bCs/>
          <w:smallCaps/>
          <w:color w:val="auto"/>
          <w:sz w:val="22"/>
          <w:szCs w:val="22"/>
        </w:rPr>
      </w:pPr>
      <w:hyperlink w:anchor="_Toc30779957" w:history="1">
        <w:r w:rsidR="005408A4" w:rsidRPr="00386ECA">
          <w:rPr>
            <w:rStyle w:val="Hipervnculo"/>
            <w:rFonts w:ascii="Arial Narrow" w:hAnsi="Arial Narrow" w:cs="Arial"/>
            <w:bCs/>
            <w:iCs w:val="0"/>
            <w:smallCaps/>
            <w:color w:val="auto"/>
            <w:sz w:val="22"/>
            <w:szCs w:val="22"/>
            <w:lang w:eastAsia="es-CO"/>
          </w:rPr>
          <w:t>5.2.7</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SECTORIZACION Y ORGANIZACIÓN DE FRENTES DE TRABAJO</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_Toc30779957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24</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7DEF6E86" w14:textId="77777777" w:rsidR="005408A4" w:rsidRPr="00386ECA" w:rsidRDefault="000A3A1A">
      <w:pPr>
        <w:pStyle w:val="TDC3"/>
        <w:rPr>
          <w:rStyle w:val="Hipervnculo"/>
          <w:rFonts w:ascii="Arial Narrow" w:hAnsi="Arial Narrow" w:cs="Arial"/>
          <w:bCs/>
          <w:smallCaps/>
          <w:color w:val="auto"/>
          <w:sz w:val="22"/>
          <w:szCs w:val="22"/>
        </w:rPr>
      </w:pPr>
      <w:hyperlink w:anchor="_Toc30779958" w:history="1">
        <w:r w:rsidR="005408A4" w:rsidRPr="00386ECA">
          <w:rPr>
            <w:rStyle w:val="Hipervnculo"/>
            <w:rFonts w:ascii="Arial Narrow" w:hAnsi="Arial Narrow" w:cs="Arial"/>
            <w:bCs/>
            <w:iCs w:val="0"/>
            <w:smallCaps/>
            <w:color w:val="auto"/>
            <w:sz w:val="22"/>
            <w:szCs w:val="22"/>
            <w:lang w:eastAsia="es-CO"/>
          </w:rPr>
          <w:t>5.2.8</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RECURSOS MINIMOS PARA LA EJECUCIÓN DEL CONTRATO</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_Toc30779958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25</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65701213" w14:textId="77777777" w:rsidR="005408A4" w:rsidRPr="00386ECA" w:rsidRDefault="000A3A1A">
      <w:pPr>
        <w:pStyle w:val="TDC2"/>
        <w:rPr>
          <w:rStyle w:val="Hipervnculo"/>
          <w:rFonts w:cs="Arial"/>
          <w:color w:val="auto"/>
          <w:sz w:val="22"/>
          <w:szCs w:val="22"/>
        </w:rPr>
      </w:pPr>
      <w:hyperlink w:anchor="_Toc30779959" w:history="1">
        <w:r w:rsidR="005408A4" w:rsidRPr="00386ECA">
          <w:rPr>
            <w:rStyle w:val="Hipervnculo"/>
            <w:rFonts w:cs="Arial"/>
            <w:color w:val="auto"/>
            <w:sz w:val="22"/>
            <w:szCs w:val="22"/>
          </w:rPr>
          <w:t>5.3</w:t>
        </w:r>
        <w:r w:rsidR="005408A4" w:rsidRPr="00386ECA">
          <w:rPr>
            <w:rStyle w:val="Hipervnculo"/>
            <w:rFonts w:cs="Arial"/>
            <w:color w:val="auto"/>
            <w:sz w:val="22"/>
            <w:szCs w:val="22"/>
          </w:rPr>
          <w:tab/>
          <w:t>MANTENIMIENTO RUTINARIO</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_Toc30779959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30</w:t>
        </w:r>
        <w:r w:rsidR="005408A4" w:rsidRPr="00386ECA">
          <w:rPr>
            <w:rStyle w:val="Hipervnculo"/>
            <w:rFonts w:cs="Arial"/>
            <w:webHidden/>
            <w:color w:val="auto"/>
            <w:sz w:val="22"/>
            <w:szCs w:val="22"/>
          </w:rPr>
          <w:fldChar w:fldCharType="end"/>
        </w:r>
      </w:hyperlink>
    </w:p>
    <w:p w14:paraId="17724570" w14:textId="77777777" w:rsidR="005408A4" w:rsidRPr="00386ECA" w:rsidRDefault="000A3A1A">
      <w:pPr>
        <w:pStyle w:val="TDC3"/>
        <w:rPr>
          <w:rStyle w:val="Hipervnculo"/>
          <w:rFonts w:ascii="Arial Narrow" w:hAnsi="Arial Narrow" w:cs="Arial"/>
          <w:bCs/>
          <w:smallCaps/>
          <w:color w:val="auto"/>
          <w:sz w:val="22"/>
          <w:szCs w:val="22"/>
        </w:rPr>
      </w:pPr>
      <w:hyperlink w:anchor="_Toc30779960" w:history="1">
        <w:r w:rsidR="005408A4" w:rsidRPr="00386ECA">
          <w:rPr>
            <w:rStyle w:val="Hipervnculo"/>
            <w:rFonts w:ascii="Arial Narrow" w:hAnsi="Arial Narrow" w:cs="Arial"/>
            <w:bCs/>
            <w:iCs w:val="0"/>
            <w:smallCaps/>
            <w:color w:val="auto"/>
            <w:sz w:val="22"/>
            <w:szCs w:val="22"/>
            <w:lang w:eastAsia="es-CO"/>
          </w:rPr>
          <w:t>5.3.1</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CONTRATISTA DE OBRA</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_Toc30779960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30</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15DE87B2" w14:textId="77777777" w:rsidR="005408A4" w:rsidRPr="00386ECA" w:rsidRDefault="000A3A1A">
      <w:pPr>
        <w:pStyle w:val="TDC2"/>
        <w:rPr>
          <w:rStyle w:val="Hipervnculo"/>
          <w:rFonts w:cs="Arial"/>
          <w:color w:val="auto"/>
          <w:sz w:val="22"/>
          <w:szCs w:val="22"/>
        </w:rPr>
      </w:pPr>
      <w:hyperlink w:anchor="_Toc30779961" w:history="1">
        <w:r w:rsidR="005408A4" w:rsidRPr="00386ECA">
          <w:rPr>
            <w:rStyle w:val="Hipervnculo"/>
            <w:rFonts w:cs="Arial"/>
            <w:color w:val="auto"/>
            <w:sz w:val="22"/>
            <w:szCs w:val="22"/>
          </w:rPr>
          <w:t>5.4</w:t>
        </w:r>
        <w:r w:rsidR="005408A4" w:rsidRPr="00386ECA">
          <w:rPr>
            <w:rStyle w:val="Hipervnculo"/>
            <w:rFonts w:cs="Arial"/>
            <w:color w:val="auto"/>
            <w:sz w:val="22"/>
            <w:szCs w:val="22"/>
          </w:rPr>
          <w:tab/>
          <w:t>MANTENIMIENTO PERIÓDICO</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_Toc30779961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44</w:t>
        </w:r>
        <w:r w:rsidR="005408A4" w:rsidRPr="00386ECA">
          <w:rPr>
            <w:rStyle w:val="Hipervnculo"/>
            <w:rFonts w:cs="Arial"/>
            <w:webHidden/>
            <w:color w:val="auto"/>
            <w:sz w:val="22"/>
            <w:szCs w:val="22"/>
          </w:rPr>
          <w:fldChar w:fldCharType="end"/>
        </w:r>
      </w:hyperlink>
    </w:p>
    <w:p w14:paraId="15087F60" w14:textId="77777777" w:rsidR="005408A4" w:rsidRPr="00386ECA" w:rsidRDefault="000A3A1A">
      <w:pPr>
        <w:pStyle w:val="TDC3"/>
        <w:rPr>
          <w:rStyle w:val="Hipervnculo"/>
          <w:rFonts w:ascii="Arial Narrow" w:hAnsi="Arial Narrow" w:cs="Arial"/>
          <w:bCs/>
          <w:smallCaps/>
          <w:color w:val="auto"/>
          <w:sz w:val="22"/>
          <w:szCs w:val="22"/>
        </w:rPr>
      </w:pPr>
      <w:hyperlink w:anchor="_Toc30779962" w:history="1">
        <w:r w:rsidR="005408A4" w:rsidRPr="00386ECA">
          <w:rPr>
            <w:rStyle w:val="Hipervnculo"/>
            <w:rFonts w:ascii="Arial Narrow" w:hAnsi="Arial Narrow" w:cs="Arial"/>
            <w:bCs/>
            <w:iCs w:val="0"/>
            <w:smallCaps/>
            <w:color w:val="auto"/>
            <w:sz w:val="22"/>
            <w:szCs w:val="22"/>
            <w:lang w:eastAsia="es-CO"/>
          </w:rPr>
          <w:t>5.4.1</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ALCANCE</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_Toc30779962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44</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020B32D6" w14:textId="77777777" w:rsidR="005408A4" w:rsidRPr="00386ECA" w:rsidRDefault="000A3A1A">
      <w:pPr>
        <w:pStyle w:val="TDC3"/>
        <w:rPr>
          <w:rStyle w:val="Hipervnculo"/>
          <w:rFonts w:ascii="Arial Narrow" w:hAnsi="Arial Narrow" w:cs="Arial"/>
          <w:bCs/>
          <w:smallCaps/>
          <w:color w:val="auto"/>
          <w:sz w:val="22"/>
          <w:szCs w:val="22"/>
        </w:rPr>
      </w:pPr>
      <w:hyperlink w:anchor="_Toc30779963" w:history="1">
        <w:r w:rsidR="005408A4" w:rsidRPr="00386ECA">
          <w:rPr>
            <w:rStyle w:val="Hipervnculo"/>
            <w:rFonts w:ascii="Arial Narrow" w:hAnsi="Arial Narrow" w:cs="Arial"/>
            <w:bCs/>
            <w:iCs w:val="0"/>
            <w:smallCaps/>
            <w:color w:val="auto"/>
            <w:sz w:val="22"/>
            <w:szCs w:val="22"/>
            <w:lang w:eastAsia="es-CO"/>
          </w:rPr>
          <w:t>5.4.2</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ACTIVIDADES GENERALES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_Toc30779963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45</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02A9EE9F" w14:textId="77777777" w:rsidR="005408A4" w:rsidRPr="00386ECA" w:rsidRDefault="000A3A1A">
      <w:pPr>
        <w:pStyle w:val="TDC2"/>
        <w:rPr>
          <w:rStyle w:val="Hipervnculo"/>
          <w:rFonts w:cs="Arial"/>
          <w:color w:val="auto"/>
          <w:sz w:val="22"/>
          <w:szCs w:val="22"/>
        </w:rPr>
      </w:pPr>
      <w:hyperlink w:anchor="_Toc30779964" w:history="1">
        <w:r w:rsidR="005408A4" w:rsidRPr="00386ECA">
          <w:rPr>
            <w:rStyle w:val="Hipervnculo"/>
            <w:rFonts w:cs="Arial"/>
            <w:color w:val="auto"/>
            <w:sz w:val="22"/>
            <w:szCs w:val="22"/>
          </w:rPr>
          <w:t>5.5</w:t>
        </w:r>
        <w:r w:rsidR="005408A4" w:rsidRPr="00386ECA">
          <w:rPr>
            <w:rStyle w:val="Hipervnculo"/>
            <w:rFonts w:cs="Arial"/>
            <w:color w:val="auto"/>
            <w:sz w:val="22"/>
            <w:szCs w:val="22"/>
          </w:rPr>
          <w:tab/>
          <w:t>EJECUCION DE OBRAS MAYORES</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_Toc30779964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46</w:t>
        </w:r>
        <w:r w:rsidR="005408A4" w:rsidRPr="00386ECA">
          <w:rPr>
            <w:rStyle w:val="Hipervnculo"/>
            <w:rFonts w:cs="Arial"/>
            <w:webHidden/>
            <w:color w:val="auto"/>
            <w:sz w:val="22"/>
            <w:szCs w:val="22"/>
          </w:rPr>
          <w:fldChar w:fldCharType="end"/>
        </w:r>
      </w:hyperlink>
    </w:p>
    <w:p w14:paraId="4C340A0D" w14:textId="77777777" w:rsidR="005408A4" w:rsidRPr="00386ECA" w:rsidRDefault="000A3A1A">
      <w:pPr>
        <w:pStyle w:val="TDC2"/>
        <w:rPr>
          <w:rStyle w:val="Hipervnculo"/>
          <w:rFonts w:cs="Arial"/>
          <w:color w:val="auto"/>
          <w:sz w:val="22"/>
          <w:szCs w:val="22"/>
        </w:rPr>
      </w:pPr>
      <w:hyperlink w:anchor="_Toc30779965" w:history="1">
        <w:r w:rsidR="005408A4" w:rsidRPr="00386ECA">
          <w:rPr>
            <w:rStyle w:val="Hipervnculo"/>
            <w:rFonts w:cs="Arial"/>
            <w:color w:val="auto"/>
            <w:sz w:val="22"/>
            <w:szCs w:val="22"/>
          </w:rPr>
          <w:t>5.6</w:t>
        </w:r>
        <w:r w:rsidR="005408A4" w:rsidRPr="00386ECA">
          <w:rPr>
            <w:rStyle w:val="Hipervnculo"/>
            <w:rFonts w:cs="Arial"/>
            <w:color w:val="auto"/>
            <w:sz w:val="22"/>
            <w:szCs w:val="22"/>
          </w:rPr>
          <w:tab/>
          <w:t>PREVENCIÓN Y ATENCIÓN DE EMERGENCIAS VIALES</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_Toc30779965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47</w:t>
        </w:r>
        <w:r w:rsidR="005408A4" w:rsidRPr="00386ECA">
          <w:rPr>
            <w:rStyle w:val="Hipervnculo"/>
            <w:rFonts w:cs="Arial"/>
            <w:webHidden/>
            <w:color w:val="auto"/>
            <w:sz w:val="22"/>
            <w:szCs w:val="22"/>
          </w:rPr>
          <w:fldChar w:fldCharType="end"/>
        </w:r>
      </w:hyperlink>
    </w:p>
    <w:p w14:paraId="03727FB8" w14:textId="77777777" w:rsidR="005408A4" w:rsidRPr="00386ECA" w:rsidRDefault="000A3A1A">
      <w:pPr>
        <w:pStyle w:val="TDC3"/>
        <w:rPr>
          <w:rStyle w:val="Hipervnculo"/>
          <w:rFonts w:ascii="Arial Narrow" w:hAnsi="Arial Narrow" w:cs="Arial"/>
          <w:bCs/>
          <w:smallCaps/>
          <w:color w:val="auto"/>
          <w:sz w:val="22"/>
          <w:szCs w:val="22"/>
        </w:rPr>
      </w:pPr>
      <w:hyperlink w:anchor="_Toc30779966" w:history="1">
        <w:r w:rsidR="005408A4" w:rsidRPr="00386ECA">
          <w:rPr>
            <w:rStyle w:val="Hipervnculo"/>
            <w:rFonts w:ascii="Arial Narrow" w:hAnsi="Arial Narrow" w:cs="Arial"/>
            <w:bCs/>
            <w:iCs w:val="0"/>
            <w:smallCaps/>
            <w:color w:val="auto"/>
            <w:sz w:val="22"/>
            <w:szCs w:val="22"/>
            <w:lang w:eastAsia="es-CO"/>
          </w:rPr>
          <w:t>5.6.2</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ACTIVIDADES PARTICULARES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_Toc30779966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48</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5A9A705D" w14:textId="77777777" w:rsidR="005408A4" w:rsidRPr="00386ECA" w:rsidRDefault="000A3A1A">
      <w:pPr>
        <w:pStyle w:val="TDC2"/>
        <w:rPr>
          <w:rStyle w:val="Hipervnculo"/>
          <w:rFonts w:cs="Arial"/>
          <w:color w:val="auto"/>
          <w:sz w:val="22"/>
          <w:szCs w:val="22"/>
        </w:rPr>
      </w:pPr>
      <w:hyperlink w:anchor="_Toc30779967" w:history="1">
        <w:r w:rsidR="005408A4" w:rsidRPr="00386ECA">
          <w:rPr>
            <w:rStyle w:val="Hipervnculo"/>
            <w:rFonts w:cs="Arial"/>
            <w:color w:val="auto"/>
            <w:sz w:val="22"/>
            <w:szCs w:val="22"/>
          </w:rPr>
          <w:t>5.7</w:t>
        </w:r>
        <w:r w:rsidR="005408A4" w:rsidRPr="00386ECA">
          <w:rPr>
            <w:rStyle w:val="Hipervnculo"/>
            <w:rFonts w:cs="Arial"/>
            <w:color w:val="auto"/>
            <w:sz w:val="22"/>
            <w:szCs w:val="22"/>
          </w:rPr>
          <w:tab/>
          <w:t>SERVICIOS DE ATENCION AL USUARIO DE LA VIA - SAU</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_Toc30779967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49</w:t>
        </w:r>
        <w:r w:rsidR="005408A4" w:rsidRPr="00386ECA">
          <w:rPr>
            <w:rStyle w:val="Hipervnculo"/>
            <w:rFonts w:cs="Arial"/>
            <w:webHidden/>
            <w:color w:val="auto"/>
            <w:sz w:val="22"/>
            <w:szCs w:val="22"/>
          </w:rPr>
          <w:fldChar w:fldCharType="end"/>
        </w:r>
      </w:hyperlink>
    </w:p>
    <w:p w14:paraId="71D5744D" w14:textId="77777777" w:rsidR="005408A4" w:rsidRPr="00386ECA" w:rsidRDefault="000A3A1A">
      <w:pPr>
        <w:pStyle w:val="TDC3"/>
        <w:rPr>
          <w:rStyle w:val="Hipervnculo"/>
          <w:rFonts w:ascii="Arial Narrow" w:hAnsi="Arial Narrow" w:cs="Arial"/>
          <w:bCs/>
          <w:smallCaps/>
          <w:color w:val="auto"/>
          <w:sz w:val="22"/>
          <w:szCs w:val="22"/>
        </w:rPr>
      </w:pPr>
      <w:hyperlink w:anchor="_Toc30779968" w:history="1">
        <w:r w:rsidR="005408A4" w:rsidRPr="00386ECA">
          <w:rPr>
            <w:rStyle w:val="Hipervnculo"/>
            <w:rFonts w:ascii="Arial Narrow" w:hAnsi="Arial Narrow" w:cs="Arial"/>
            <w:bCs/>
            <w:iCs w:val="0"/>
            <w:smallCaps/>
            <w:color w:val="auto"/>
            <w:sz w:val="22"/>
            <w:szCs w:val="22"/>
            <w:lang w:eastAsia="es-CO"/>
          </w:rPr>
          <w:t>5.7.1</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ALCANCE</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_Toc30779968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49</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4DBA9FB" w14:textId="77777777" w:rsidR="005408A4" w:rsidRPr="00386ECA" w:rsidRDefault="000A3A1A">
      <w:pPr>
        <w:pStyle w:val="TDC3"/>
        <w:rPr>
          <w:rStyle w:val="Hipervnculo"/>
          <w:rFonts w:ascii="Arial Narrow" w:hAnsi="Arial Narrow" w:cs="Arial"/>
          <w:bCs/>
          <w:smallCaps/>
          <w:color w:val="auto"/>
          <w:sz w:val="22"/>
          <w:szCs w:val="22"/>
        </w:rPr>
      </w:pPr>
      <w:hyperlink w:anchor="_Toc30779969" w:history="1">
        <w:r w:rsidR="005408A4" w:rsidRPr="00386ECA">
          <w:rPr>
            <w:rStyle w:val="Hipervnculo"/>
            <w:rFonts w:ascii="Arial Narrow" w:hAnsi="Arial Narrow" w:cs="Arial"/>
            <w:bCs/>
            <w:iCs w:val="0"/>
            <w:smallCaps/>
            <w:color w:val="auto"/>
            <w:sz w:val="22"/>
            <w:szCs w:val="22"/>
            <w:lang w:eastAsia="es-CO"/>
          </w:rPr>
          <w:t>5.7.2</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PRINCIPIOS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_Toc30779969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49</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1A14CD57" w14:textId="77777777" w:rsidR="005408A4" w:rsidRPr="00386ECA" w:rsidRDefault="000A3A1A">
      <w:pPr>
        <w:pStyle w:val="TDC3"/>
        <w:rPr>
          <w:rStyle w:val="Hipervnculo"/>
          <w:rFonts w:ascii="Arial Narrow" w:hAnsi="Arial Narrow" w:cs="Arial"/>
          <w:bCs/>
          <w:smallCaps/>
          <w:color w:val="auto"/>
          <w:sz w:val="22"/>
          <w:szCs w:val="22"/>
        </w:rPr>
      </w:pPr>
      <w:hyperlink w:anchor="_Toc30779970" w:history="1">
        <w:r w:rsidR="005408A4" w:rsidRPr="00386ECA">
          <w:rPr>
            <w:rStyle w:val="Hipervnculo"/>
            <w:rFonts w:ascii="Arial Narrow" w:hAnsi="Arial Narrow" w:cs="Arial"/>
            <w:bCs/>
            <w:iCs w:val="0"/>
            <w:smallCaps/>
            <w:color w:val="auto"/>
            <w:sz w:val="22"/>
            <w:szCs w:val="22"/>
            <w:lang w:eastAsia="es-CO"/>
          </w:rPr>
          <w:t>5.7.3</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SERVICIOS A CARGO DEL CONTRATISTA DE OBRA</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_Toc30779970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50</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B163D33" w14:textId="77777777" w:rsidR="005408A4" w:rsidRPr="00386ECA" w:rsidRDefault="000A3A1A">
      <w:pPr>
        <w:pStyle w:val="TDC3"/>
        <w:rPr>
          <w:rStyle w:val="Hipervnculo"/>
          <w:rFonts w:ascii="Arial Narrow" w:hAnsi="Arial Narrow" w:cs="Arial"/>
          <w:bCs/>
          <w:smallCaps/>
          <w:color w:val="auto"/>
          <w:sz w:val="22"/>
          <w:szCs w:val="22"/>
        </w:rPr>
      </w:pPr>
      <w:hyperlink w:anchor="_Toc30779971" w:history="1">
        <w:r w:rsidR="005408A4" w:rsidRPr="00386ECA">
          <w:rPr>
            <w:rStyle w:val="Hipervnculo"/>
            <w:rFonts w:ascii="Arial Narrow" w:hAnsi="Arial Narrow" w:cs="Arial"/>
            <w:bCs/>
            <w:iCs w:val="0"/>
            <w:smallCaps/>
            <w:color w:val="auto"/>
            <w:sz w:val="22"/>
            <w:szCs w:val="22"/>
            <w:lang w:eastAsia="es-CO"/>
          </w:rPr>
          <w:t>5.7.4</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SERVICIOS AL USUARIO DE LA VIA</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_Toc30779971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50</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0F36A905" w14:textId="77777777" w:rsidR="005408A4" w:rsidRPr="00386ECA" w:rsidRDefault="000A3A1A">
      <w:pPr>
        <w:pStyle w:val="TDC3"/>
        <w:rPr>
          <w:rStyle w:val="Hipervnculo"/>
          <w:rFonts w:ascii="Arial Narrow" w:hAnsi="Arial Narrow" w:cs="Arial"/>
          <w:bCs/>
          <w:smallCaps/>
          <w:color w:val="auto"/>
          <w:sz w:val="22"/>
          <w:szCs w:val="22"/>
        </w:rPr>
      </w:pPr>
      <w:hyperlink w:anchor="_Toc30779972" w:history="1">
        <w:r w:rsidR="005408A4" w:rsidRPr="00386ECA">
          <w:rPr>
            <w:rStyle w:val="Hipervnculo"/>
            <w:rFonts w:ascii="Arial Narrow" w:hAnsi="Arial Narrow" w:cs="Arial"/>
            <w:bCs/>
            <w:iCs w:val="0"/>
            <w:smallCaps/>
            <w:color w:val="auto"/>
            <w:sz w:val="22"/>
            <w:szCs w:val="22"/>
            <w:lang w:eastAsia="es-CO"/>
          </w:rPr>
          <w:t>5.7.5</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MANUAL DE SERVICIOS AL USUARIO- MASU</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_Toc30779972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51</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3EFECFFA" w14:textId="77777777" w:rsidR="005408A4" w:rsidRPr="00386ECA" w:rsidRDefault="000A3A1A">
      <w:pPr>
        <w:pStyle w:val="TDC3"/>
        <w:rPr>
          <w:rStyle w:val="Hipervnculo"/>
          <w:rFonts w:ascii="Arial Narrow" w:hAnsi="Arial Narrow" w:cs="Arial"/>
          <w:bCs/>
          <w:smallCaps/>
          <w:color w:val="auto"/>
          <w:sz w:val="22"/>
          <w:szCs w:val="22"/>
        </w:rPr>
      </w:pPr>
      <w:hyperlink w:anchor="_Toc30779973" w:history="1">
        <w:r w:rsidR="005408A4" w:rsidRPr="00386ECA">
          <w:rPr>
            <w:rStyle w:val="Hipervnculo"/>
            <w:rFonts w:ascii="Arial Narrow" w:hAnsi="Arial Narrow" w:cs="Arial"/>
            <w:bCs/>
            <w:iCs w:val="0"/>
            <w:smallCaps/>
            <w:color w:val="auto"/>
            <w:sz w:val="22"/>
            <w:szCs w:val="22"/>
            <w:lang w:eastAsia="es-CO"/>
          </w:rPr>
          <w:t>5.7.6</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OBLIGACIONES PARTICULARES A CARGO DEL CONTRATISTA</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_Toc30779973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53</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507D7546" w14:textId="77777777" w:rsidR="005408A4" w:rsidRPr="00386ECA" w:rsidRDefault="000A3A1A">
      <w:pPr>
        <w:pStyle w:val="TDC3"/>
        <w:rPr>
          <w:rStyle w:val="Hipervnculo"/>
          <w:rFonts w:ascii="Arial Narrow" w:hAnsi="Arial Narrow" w:cs="Arial"/>
          <w:bCs/>
          <w:smallCaps/>
          <w:color w:val="auto"/>
          <w:sz w:val="22"/>
          <w:szCs w:val="22"/>
        </w:rPr>
      </w:pPr>
      <w:hyperlink w:anchor="_Toc30779974" w:history="1">
        <w:r w:rsidR="005408A4" w:rsidRPr="00386ECA">
          <w:rPr>
            <w:rStyle w:val="Hipervnculo"/>
            <w:rFonts w:ascii="Arial Narrow" w:hAnsi="Arial Narrow" w:cs="Arial"/>
            <w:bCs/>
            <w:iCs w:val="0"/>
            <w:smallCaps/>
            <w:color w:val="auto"/>
            <w:sz w:val="22"/>
            <w:szCs w:val="22"/>
            <w:lang w:eastAsia="es-CO"/>
          </w:rPr>
          <w:t>5.7.7</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PERSONAL Y VEHICULOS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_Toc30779974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53</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7808D4E5" w14:textId="77777777" w:rsidR="005408A4" w:rsidRPr="00386ECA" w:rsidRDefault="000A3A1A">
      <w:pPr>
        <w:pStyle w:val="TDC3"/>
        <w:rPr>
          <w:rStyle w:val="Hipervnculo"/>
          <w:rFonts w:ascii="Arial Narrow" w:hAnsi="Arial Narrow" w:cs="Arial"/>
          <w:bCs/>
          <w:smallCaps/>
          <w:color w:val="auto"/>
          <w:sz w:val="22"/>
          <w:szCs w:val="22"/>
        </w:rPr>
      </w:pPr>
      <w:hyperlink w:anchor="_Toc30779975" w:history="1">
        <w:r w:rsidR="005408A4" w:rsidRPr="00386ECA">
          <w:rPr>
            <w:rStyle w:val="Hipervnculo"/>
            <w:rFonts w:ascii="Arial Narrow" w:hAnsi="Arial Narrow" w:cs="Arial"/>
            <w:bCs/>
            <w:iCs w:val="0"/>
            <w:smallCaps/>
            <w:color w:val="auto"/>
            <w:sz w:val="22"/>
            <w:szCs w:val="22"/>
            <w:lang w:eastAsia="es-CO"/>
          </w:rPr>
          <w:t>5.7.8</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EQUIPOS Y PERSONAL</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_Toc30779975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54</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05DC4690" w14:textId="77777777" w:rsidR="005408A4" w:rsidRPr="00386ECA" w:rsidRDefault="000A3A1A">
      <w:pPr>
        <w:pStyle w:val="TDC3"/>
        <w:rPr>
          <w:rStyle w:val="Hipervnculo"/>
          <w:rFonts w:ascii="Arial Narrow" w:hAnsi="Arial Narrow" w:cs="Arial"/>
          <w:bCs/>
          <w:smallCaps/>
          <w:color w:val="auto"/>
          <w:sz w:val="22"/>
          <w:szCs w:val="22"/>
        </w:rPr>
      </w:pPr>
      <w:hyperlink w:anchor="_Toc30779976" w:history="1">
        <w:r w:rsidR="005408A4" w:rsidRPr="00386ECA">
          <w:rPr>
            <w:rStyle w:val="Hipervnculo"/>
            <w:rFonts w:ascii="Arial Narrow" w:hAnsi="Arial Narrow" w:cs="Arial"/>
            <w:bCs/>
            <w:iCs w:val="0"/>
            <w:smallCaps/>
            <w:color w:val="auto"/>
            <w:sz w:val="22"/>
            <w:szCs w:val="22"/>
            <w:lang w:eastAsia="es-CO"/>
          </w:rPr>
          <w:t>5.7.9</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PROTOCOLO PARA ATENCION DE ACCIDENTES E INCIDENTES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_Toc30779976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59</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6E8BAF0B" w14:textId="77777777" w:rsidR="005408A4" w:rsidRPr="00386ECA" w:rsidRDefault="000A3A1A">
      <w:pPr>
        <w:pStyle w:val="TDC3"/>
        <w:rPr>
          <w:rStyle w:val="Hipervnculo"/>
          <w:rFonts w:ascii="Arial Narrow" w:hAnsi="Arial Narrow" w:cs="Arial"/>
          <w:bCs/>
          <w:smallCaps/>
          <w:color w:val="auto"/>
          <w:sz w:val="22"/>
          <w:szCs w:val="22"/>
        </w:rPr>
      </w:pPr>
      <w:hyperlink w:anchor="_Toc30779977" w:history="1">
        <w:r w:rsidR="005408A4" w:rsidRPr="00386ECA">
          <w:rPr>
            <w:rStyle w:val="Hipervnculo"/>
            <w:rFonts w:ascii="Arial Narrow" w:hAnsi="Arial Narrow" w:cs="Arial"/>
            <w:bCs/>
            <w:iCs w:val="0"/>
            <w:smallCaps/>
            <w:color w:val="auto"/>
            <w:sz w:val="22"/>
            <w:szCs w:val="22"/>
            <w:lang w:eastAsia="es-CO"/>
          </w:rPr>
          <w:t>5.7.10</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CONTROL Y VIGILANCIA DEL SAU</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_Toc30779977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60</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7FC723B1" w14:textId="77777777" w:rsidR="005408A4" w:rsidRPr="00386ECA" w:rsidRDefault="000A3A1A">
      <w:pPr>
        <w:pStyle w:val="TDC2"/>
        <w:rPr>
          <w:rStyle w:val="Hipervnculo"/>
          <w:rFonts w:cs="Arial"/>
          <w:color w:val="auto"/>
          <w:sz w:val="22"/>
          <w:szCs w:val="22"/>
        </w:rPr>
      </w:pPr>
      <w:hyperlink w:anchor="_Toc30779978" w:history="1">
        <w:r w:rsidR="005408A4" w:rsidRPr="00386ECA">
          <w:rPr>
            <w:rStyle w:val="Hipervnculo"/>
            <w:rFonts w:cs="Arial"/>
            <w:color w:val="auto"/>
            <w:sz w:val="22"/>
            <w:szCs w:val="22"/>
          </w:rPr>
          <w:t>5.8</w:t>
        </w:r>
        <w:r w:rsidR="005408A4" w:rsidRPr="00386ECA">
          <w:rPr>
            <w:rStyle w:val="Hipervnculo"/>
            <w:rFonts w:cs="Arial"/>
            <w:color w:val="auto"/>
            <w:sz w:val="22"/>
            <w:szCs w:val="22"/>
          </w:rPr>
          <w:tab/>
          <w:t>SEÑALIZACIÓN Y SEGURIDAD VIAL</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_Toc30779978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60</w:t>
        </w:r>
        <w:r w:rsidR="005408A4" w:rsidRPr="00386ECA">
          <w:rPr>
            <w:rStyle w:val="Hipervnculo"/>
            <w:rFonts w:cs="Arial"/>
            <w:webHidden/>
            <w:color w:val="auto"/>
            <w:sz w:val="22"/>
            <w:szCs w:val="22"/>
          </w:rPr>
          <w:fldChar w:fldCharType="end"/>
        </w:r>
      </w:hyperlink>
    </w:p>
    <w:p w14:paraId="15B13052" w14:textId="77777777" w:rsidR="005408A4" w:rsidRPr="00386ECA" w:rsidRDefault="000A3A1A">
      <w:pPr>
        <w:pStyle w:val="TDC3"/>
        <w:rPr>
          <w:rStyle w:val="Hipervnculo"/>
          <w:rFonts w:ascii="Arial Narrow" w:hAnsi="Arial Narrow" w:cs="Arial"/>
          <w:bCs/>
          <w:smallCaps/>
          <w:color w:val="auto"/>
          <w:sz w:val="22"/>
          <w:szCs w:val="22"/>
        </w:rPr>
      </w:pPr>
      <w:hyperlink w:anchor="_Toc30779979" w:history="1">
        <w:r w:rsidR="005408A4" w:rsidRPr="00386ECA">
          <w:rPr>
            <w:rStyle w:val="Hipervnculo"/>
            <w:rFonts w:ascii="Arial Narrow" w:hAnsi="Arial Narrow" w:cs="Arial"/>
            <w:bCs/>
            <w:iCs w:val="0"/>
            <w:smallCaps/>
            <w:color w:val="auto"/>
            <w:sz w:val="22"/>
            <w:szCs w:val="22"/>
            <w:lang w:eastAsia="es-CO"/>
          </w:rPr>
          <w:t>5.8.1</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GENERALIDADES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_Toc30779979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60</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4997665F" w14:textId="77777777" w:rsidR="005408A4" w:rsidRPr="00386ECA" w:rsidRDefault="000A3A1A">
      <w:pPr>
        <w:pStyle w:val="TDC3"/>
        <w:rPr>
          <w:rStyle w:val="Hipervnculo"/>
          <w:rFonts w:ascii="Arial Narrow" w:hAnsi="Arial Narrow" w:cs="Arial"/>
          <w:bCs/>
          <w:smallCaps/>
          <w:color w:val="auto"/>
          <w:sz w:val="22"/>
          <w:szCs w:val="22"/>
        </w:rPr>
      </w:pPr>
      <w:hyperlink w:anchor="_Toc30779980" w:history="1">
        <w:r w:rsidR="005408A4" w:rsidRPr="00386ECA">
          <w:rPr>
            <w:rStyle w:val="Hipervnculo"/>
            <w:rFonts w:ascii="Arial Narrow" w:hAnsi="Arial Narrow" w:cs="Arial"/>
            <w:bCs/>
            <w:iCs w:val="0"/>
            <w:smallCaps/>
            <w:color w:val="auto"/>
            <w:sz w:val="22"/>
            <w:szCs w:val="22"/>
            <w:lang w:eastAsia="es-CO"/>
          </w:rPr>
          <w:t>5.8.2</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PRINCIPALES ACTIVIDADES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_Toc30779980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61</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503F2746" w14:textId="77777777" w:rsidR="005408A4" w:rsidRPr="00386ECA" w:rsidRDefault="000A3A1A">
      <w:pPr>
        <w:pStyle w:val="TDC3"/>
        <w:rPr>
          <w:rStyle w:val="Hipervnculo"/>
          <w:rFonts w:ascii="Arial Narrow" w:hAnsi="Arial Narrow" w:cs="Arial"/>
          <w:bCs/>
          <w:smallCaps/>
          <w:color w:val="auto"/>
          <w:sz w:val="22"/>
          <w:szCs w:val="22"/>
        </w:rPr>
      </w:pPr>
      <w:hyperlink w:anchor="_Toc30779981" w:history="1">
        <w:r w:rsidR="005408A4" w:rsidRPr="00386ECA">
          <w:rPr>
            <w:rStyle w:val="Hipervnculo"/>
            <w:rFonts w:ascii="Arial Narrow" w:hAnsi="Arial Narrow" w:cs="Arial"/>
            <w:bCs/>
            <w:iCs w:val="0"/>
            <w:smallCaps/>
            <w:color w:val="auto"/>
            <w:sz w:val="22"/>
            <w:szCs w:val="22"/>
            <w:lang w:eastAsia="es-CO"/>
          </w:rPr>
          <w:t>5.8.3</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PROCEDIMIENTOS A REALIZAR</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_Toc30779981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62</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1D27D53" w14:textId="77777777" w:rsidR="005408A4" w:rsidRPr="00386ECA" w:rsidRDefault="000A3A1A">
      <w:pPr>
        <w:pStyle w:val="TDC3"/>
        <w:rPr>
          <w:rStyle w:val="Hipervnculo"/>
          <w:rFonts w:ascii="Arial Narrow" w:hAnsi="Arial Narrow" w:cs="Arial"/>
          <w:bCs/>
          <w:smallCaps/>
          <w:color w:val="auto"/>
          <w:sz w:val="22"/>
          <w:szCs w:val="22"/>
        </w:rPr>
      </w:pPr>
      <w:hyperlink w:anchor="_Toc30779982" w:history="1">
        <w:r w:rsidR="005408A4" w:rsidRPr="00386ECA">
          <w:rPr>
            <w:rStyle w:val="Hipervnculo"/>
            <w:rFonts w:ascii="Arial Narrow" w:hAnsi="Arial Narrow" w:cs="Arial"/>
            <w:bCs/>
            <w:iCs w:val="0"/>
            <w:smallCaps/>
            <w:color w:val="auto"/>
            <w:sz w:val="22"/>
            <w:szCs w:val="22"/>
            <w:lang w:eastAsia="es-CO"/>
          </w:rPr>
          <w:t>5.8.4</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USO DE MATERIALES PARA SEÑALIZACIÓN</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_Toc30779982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64</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31EAB47" w14:textId="77777777" w:rsidR="005408A4" w:rsidRPr="00386ECA" w:rsidRDefault="000A3A1A">
      <w:pPr>
        <w:pStyle w:val="TDC3"/>
        <w:rPr>
          <w:rStyle w:val="Hipervnculo"/>
          <w:rFonts w:ascii="Arial Narrow" w:hAnsi="Arial Narrow" w:cs="Arial"/>
          <w:bCs/>
          <w:smallCaps/>
          <w:color w:val="auto"/>
          <w:sz w:val="22"/>
          <w:szCs w:val="22"/>
        </w:rPr>
      </w:pPr>
      <w:hyperlink w:anchor="_Toc30779983" w:history="1">
        <w:r w:rsidR="005408A4" w:rsidRPr="00386ECA">
          <w:rPr>
            <w:rStyle w:val="Hipervnculo"/>
            <w:rFonts w:ascii="Arial Narrow" w:hAnsi="Arial Narrow" w:cs="Arial"/>
            <w:bCs/>
            <w:iCs w:val="0"/>
            <w:smallCaps/>
            <w:color w:val="auto"/>
            <w:sz w:val="22"/>
            <w:szCs w:val="22"/>
            <w:lang w:eastAsia="es-CO"/>
          </w:rPr>
          <w:t>5.8.5</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SUMINISTRO E INSTALACIÓN DE DEFENSAS METÁLICAS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_Toc30779983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66</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6A9D7943" w14:textId="77777777" w:rsidR="005408A4" w:rsidRPr="00386ECA" w:rsidRDefault="000A3A1A">
      <w:pPr>
        <w:pStyle w:val="TDC3"/>
        <w:rPr>
          <w:rStyle w:val="Hipervnculo"/>
          <w:rFonts w:ascii="Arial Narrow" w:hAnsi="Arial Narrow" w:cs="Arial"/>
          <w:bCs/>
          <w:smallCaps/>
          <w:color w:val="auto"/>
          <w:sz w:val="22"/>
          <w:szCs w:val="22"/>
        </w:rPr>
      </w:pPr>
      <w:hyperlink w:anchor="_Toc30779984" w:history="1">
        <w:r w:rsidR="005408A4" w:rsidRPr="00386ECA">
          <w:rPr>
            <w:rStyle w:val="Hipervnculo"/>
            <w:rFonts w:ascii="Arial Narrow" w:hAnsi="Arial Narrow" w:cs="Arial"/>
            <w:bCs/>
            <w:iCs w:val="0"/>
            <w:smallCaps/>
            <w:color w:val="auto"/>
            <w:sz w:val="22"/>
            <w:szCs w:val="22"/>
            <w:lang w:eastAsia="es-CO"/>
          </w:rPr>
          <w:t>5.8.6</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CERTIFICADOS DE CONFORMIDAD</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_Toc30779984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66</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36420191" w14:textId="77777777" w:rsidR="005408A4" w:rsidRPr="00386ECA" w:rsidRDefault="000A3A1A">
      <w:pPr>
        <w:pStyle w:val="TDC3"/>
        <w:rPr>
          <w:rStyle w:val="Hipervnculo"/>
          <w:rFonts w:ascii="Arial Narrow" w:hAnsi="Arial Narrow" w:cs="Arial"/>
          <w:bCs/>
          <w:smallCaps/>
          <w:color w:val="auto"/>
          <w:sz w:val="22"/>
          <w:szCs w:val="22"/>
        </w:rPr>
      </w:pPr>
      <w:hyperlink w:anchor="_Toc30779985" w:history="1">
        <w:r w:rsidR="005408A4" w:rsidRPr="00386ECA">
          <w:rPr>
            <w:rStyle w:val="Hipervnculo"/>
            <w:rFonts w:ascii="Arial Narrow" w:hAnsi="Arial Narrow" w:cs="Arial"/>
            <w:bCs/>
            <w:iCs w:val="0"/>
            <w:smallCaps/>
            <w:color w:val="auto"/>
            <w:sz w:val="22"/>
            <w:szCs w:val="22"/>
            <w:lang w:eastAsia="es-CO"/>
          </w:rPr>
          <w:t>5.8.7</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CONTROL DE CALIDAD</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_Toc30779985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67</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1D42E5AE" w14:textId="77777777" w:rsidR="005408A4" w:rsidRPr="00386ECA" w:rsidRDefault="000A3A1A">
      <w:pPr>
        <w:pStyle w:val="TDC3"/>
        <w:rPr>
          <w:rStyle w:val="Hipervnculo"/>
          <w:rFonts w:ascii="Arial Narrow" w:hAnsi="Arial Narrow" w:cs="Arial"/>
          <w:bCs/>
          <w:smallCaps/>
          <w:color w:val="auto"/>
          <w:sz w:val="22"/>
          <w:szCs w:val="22"/>
        </w:rPr>
      </w:pPr>
      <w:hyperlink w:anchor="_Toc30779986" w:history="1">
        <w:r w:rsidR="005408A4" w:rsidRPr="00386ECA">
          <w:rPr>
            <w:rStyle w:val="Hipervnculo"/>
            <w:rFonts w:ascii="Arial Narrow" w:hAnsi="Arial Narrow" w:cs="Arial"/>
            <w:bCs/>
            <w:iCs w:val="0"/>
            <w:smallCaps/>
            <w:color w:val="auto"/>
            <w:sz w:val="22"/>
            <w:szCs w:val="22"/>
            <w:lang w:eastAsia="es-CO"/>
          </w:rPr>
          <w:t>5.8.8</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CIERRE DE VIA (PLAN DE MANEJO DEL TRANSITO -PMT)</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_Toc30779986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68</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A71FB0F" w14:textId="77777777" w:rsidR="005408A4" w:rsidRPr="00386ECA" w:rsidRDefault="000A3A1A">
      <w:pPr>
        <w:pStyle w:val="TDC2"/>
        <w:rPr>
          <w:rStyle w:val="Hipervnculo"/>
          <w:rFonts w:cs="Arial"/>
          <w:color w:val="auto"/>
          <w:sz w:val="22"/>
          <w:szCs w:val="22"/>
        </w:rPr>
      </w:pPr>
      <w:hyperlink w:anchor="_Toc30779987" w:history="1">
        <w:r w:rsidR="005408A4" w:rsidRPr="00386ECA">
          <w:rPr>
            <w:rStyle w:val="Hipervnculo"/>
            <w:rFonts w:cs="Arial"/>
            <w:color w:val="auto"/>
            <w:sz w:val="22"/>
            <w:szCs w:val="22"/>
          </w:rPr>
          <w:t>5.9</w:t>
        </w:r>
        <w:r w:rsidR="005408A4" w:rsidRPr="00386ECA">
          <w:rPr>
            <w:rStyle w:val="Hipervnculo"/>
            <w:rFonts w:cs="Arial"/>
            <w:color w:val="auto"/>
            <w:sz w:val="22"/>
            <w:szCs w:val="22"/>
          </w:rPr>
          <w:tab/>
          <w:t>SISTEMAS INTELIGENTES APLICADOS AL TRANSPORTE (ITS)</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_Toc30779987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70</w:t>
        </w:r>
        <w:r w:rsidR="005408A4" w:rsidRPr="00386ECA">
          <w:rPr>
            <w:rStyle w:val="Hipervnculo"/>
            <w:rFonts w:cs="Arial"/>
            <w:webHidden/>
            <w:color w:val="auto"/>
            <w:sz w:val="22"/>
            <w:szCs w:val="22"/>
          </w:rPr>
          <w:fldChar w:fldCharType="end"/>
        </w:r>
      </w:hyperlink>
    </w:p>
    <w:p w14:paraId="71B946C9" w14:textId="77777777" w:rsidR="005408A4" w:rsidRPr="00386ECA" w:rsidRDefault="000A3A1A">
      <w:pPr>
        <w:pStyle w:val="TDC3"/>
        <w:rPr>
          <w:rStyle w:val="Hipervnculo"/>
          <w:rFonts w:ascii="Arial Narrow" w:hAnsi="Arial Narrow" w:cs="Arial"/>
          <w:bCs/>
          <w:smallCaps/>
          <w:color w:val="auto"/>
          <w:sz w:val="22"/>
          <w:szCs w:val="22"/>
        </w:rPr>
      </w:pPr>
      <w:hyperlink w:anchor="_Toc30779988" w:history="1">
        <w:r w:rsidR="005408A4" w:rsidRPr="00386ECA">
          <w:rPr>
            <w:rStyle w:val="Hipervnculo"/>
            <w:rFonts w:ascii="Arial Narrow" w:hAnsi="Arial Narrow" w:cs="Arial"/>
            <w:bCs/>
            <w:iCs w:val="0"/>
            <w:smallCaps/>
            <w:color w:val="auto"/>
            <w:sz w:val="22"/>
            <w:szCs w:val="22"/>
            <w:lang w:eastAsia="es-CO"/>
          </w:rPr>
          <w:t>5.9.1</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GENERALIDADES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_Toc30779988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70</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6BDD9324" w14:textId="77777777" w:rsidR="005408A4" w:rsidRPr="00386ECA" w:rsidRDefault="000A3A1A">
      <w:pPr>
        <w:pStyle w:val="TDC3"/>
        <w:rPr>
          <w:rStyle w:val="Hipervnculo"/>
          <w:rFonts w:ascii="Arial Narrow" w:hAnsi="Arial Narrow" w:cs="Arial"/>
          <w:bCs/>
          <w:smallCaps/>
          <w:color w:val="auto"/>
          <w:sz w:val="22"/>
          <w:szCs w:val="22"/>
        </w:rPr>
      </w:pPr>
      <w:hyperlink w:anchor="_Toc30779989" w:history="1">
        <w:r w:rsidR="005408A4" w:rsidRPr="00386ECA">
          <w:rPr>
            <w:rStyle w:val="Hipervnculo"/>
            <w:rFonts w:ascii="Arial Narrow" w:hAnsi="Arial Narrow" w:cs="Arial"/>
            <w:bCs/>
            <w:iCs w:val="0"/>
            <w:smallCaps/>
            <w:color w:val="auto"/>
            <w:sz w:val="22"/>
            <w:szCs w:val="22"/>
            <w:lang w:eastAsia="es-CO"/>
          </w:rPr>
          <w:t>5.9.2</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OPERACION DE LOS SISTEMAS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_Toc30779989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72</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E62AB50" w14:textId="77777777" w:rsidR="005408A4" w:rsidRPr="00386ECA" w:rsidRDefault="000A3A1A">
      <w:pPr>
        <w:pStyle w:val="TDC3"/>
        <w:rPr>
          <w:rStyle w:val="Hipervnculo"/>
          <w:rFonts w:ascii="Arial Narrow" w:hAnsi="Arial Narrow" w:cs="Arial"/>
          <w:bCs/>
          <w:smallCaps/>
          <w:color w:val="auto"/>
          <w:sz w:val="22"/>
          <w:szCs w:val="22"/>
        </w:rPr>
      </w:pPr>
      <w:hyperlink w:anchor="_Toc30779990" w:history="1">
        <w:r w:rsidR="005408A4" w:rsidRPr="00386ECA">
          <w:rPr>
            <w:rStyle w:val="Hipervnculo"/>
            <w:rFonts w:ascii="Arial Narrow" w:hAnsi="Arial Narrow" w:cs="Arial"/>
            <w:bCs/>
            <w:iCs w:val="0"/>
            <w:smallCaps/>
            <w:color w:val="auto"/>
            <w:sz w:val="22"/>
            <w:szCs w:val="22"/>
            <w:lang w:eastAsia="es-CO"/>
          </w:rPr>
          <w:t>5.9.3</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GESTION DEL TRÁFICO</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_Toc30779990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73</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1A52F0CF" w14:textId="77777777" w:rsidR="005408A4" w:rsidRPr="00386ECA" w:rsidRDefault="000A3A1A">
      <w:pPr>
        <w:pStyle w:val="TDC2"/>
        <w:rPr>
          <w:rStyle w:val="Hipervnculo"/>
          <w:rFonts w:cs="Arial"/>
          <w:color w:val="auto"/>
          <w:sz w:val="22"/>
          <w:szCs w:val="22"/>
        </w:rPr>
      </w:pPr>
      <w:hyperlink w:anchor="_Toc30779991" w:history="1">
        <w:r w:rsidR="005408A4" w:rsidRPr="00386ECA">
          <w:rPr>
            <w:rStyle w:val="Hipervnculo"/>
            <w:rFonts w:cs="Arial"/>
            <w:color w:val="auto"/>
            <w:sz w:val="22"/>
            <w:szCs w:val="22"/>
          </w:rPr>
          <w:t>5.10</w:t>
        </w:r>
        <w:r w:rsidR="005408A4" w:rsidRPr="00386ECA">
          <w:rPr>
            <w:rStyle w:val="Hipervnculo"/>
            <w:rFonts w:cs="Arial"/>
            <w:color w:val="auto"/>
            <w:sz w:val="22"/>
            <w:szCs w:val="22"/>
          </w:rPr>
          <w:tab/>
          <w:t>GESTION SOCIAL, AMBIENTAL Y SOSTENIBILIDAD</w:t>
        </w:r>
        <w:r w:rsidR="005408A4" w:rsidRPr="00386ECA">
          <w:rPr>
            <w:rStyle w:val="Hipervnculo"/>
            <w:rFonts w:cs="Arial"/>
            <w:webHidden/>
            <w:color w:val="auto"/>
            <w:sz w:val="22"/>
            <w:szCs w:val="22"/>
          </w:rPr>
          <w:tab/>
        </w:r>
        <w:r w:rsidR="005408A4" w:rsidRPr="00386ECA">
          <w:rPr>
            <w:rStyle w:val="Hipervnculo"/>
            <w:rFonts w:cs="Arial"/>
            <w:webHidden/>
            <w:color w:val="auto"/>
            <w:sz w:val="22"/>
            <w:szCs w:val="22"/>
          </w:rPr>
          <w:fldChar w:fldCharType="begin"/>
        </w:r>
        <w:r w:rsidR="005408A4" w:rsidRPr="00386ECA">
          <w:rPr>
            <w:rStyle w:val="Hipervnculo"/>
            <w:rFonts w:cs="Arial"/>
            <w:webHidden/>
            <w:color w:val="auto"/>
            <w:sz w:val="22"/>
            <w:szCs w:val="22"/>
          </w:rPr>
          <w:instrText xml:space="preserve"> PAGEREF _Toc30779991 \h </w:instrText>
        </w:r>
        <w:r w:rsidR="005408A4" w:rsidRPr="00386ECA">
          <w:rPr>
            <w:rStyle w:val="Hipervnculo"/>
            <w:rFonts w:cs="Arial"/>
            <w:webHidden/>
            <w:color w:val="auto"/>
            <w:sz w:val="22"/>
            <w:szCs w:val="22"/>
          </w:rPr>
        </w:r>
        <w:r w:rsidR="005408A4" w:rsidRPr="00386ECA">
          <w:rPr>
            <w:rStyle w:val="Hipervnculo"/>
            <w:rFonts w:cs="Arial"/>
            <w:webHidden/>
            <w:color w:val="auto"/>
            <w:sz w:val="22"/>
            <w:szCs w:val="22"/>
          </w:rPr>
          <w:fldChar w:fldCharType="separate"/>
        </w:r>
        <w:r w:rsidR="00026094" w:rsidRPr="00386ECA">
          <w:rPr>
            <w:rStyle w:val="Hipervnculo"/>
            <w:rFonts w:cs="Arial"/>
            <w:webHidden/>
            <w:color w:val="auto"/>
            <w:sz w:val="22"/>
            <w:szCs w:val="22"/>
          </w:rPr>
          <w:t>75</w:t>
        </w:r>
        <w:r w:rsidR="005408A4" w:rsidRPr="00386ECA">
          <w:rPr>
            <w:rStyle w:val="Hipervnculo"/>
            <w:rFonts w:cs="Arial"/>
            <w:webHidden/>
            <w:color w:val="auto"/>
            <w:sz w:val="22"/>
            <w:szCs w:val="22"/>
          </w:rPr>
          <w:fldChar w:fldCharType="end"/>
        </w:r>
      </w:hyperlink>
    </w:p>
    <w:p w14:paraId="7AECF961" w14:textId="77777777" w:rsidR="005408A4" w:rsidRPr="00386ECA" w:rsidRDefault="000A3A1A">
      <w:pPr>
        <w:pStyle w:val="TDC3"/>
        <w:rPr>
          <w:rStyle w:val="Hipervnculo"/>
          <w:rFonts w:ascii="Arial Narrow" w:hAnsi="Arial Narrow" w:cs="Arial"/>
          <w:bCs/>
          <w:smallCaps/>
          <w:color w:val="auto"/>
          <w:sz w:val="22"/>
          <w:szCs w:val="22"/>
        </w:rPr>
      </w:pPr>
      <w:hyperlink w:anchor="_Toc30779992" w:history="1">
        <w:r w:rsidR="005408A4" w:rsidRPr="00386ECA">
          <w:rPr>
            <w:rStyle w:val="Hipervnculo"/>
            <w:rFonts w:ascii="Arial Narrow" w:hAnsi="Arial Narrow" w:cs="Arial"/>
            <w:bCs/>
            <w:iCs w:val="0"/>
            <w:smallCaps/>
            <w:color w:val="auto"/>
            <w:sz w:val="22"/>
            <w:szCs w:val="22"/>
            <w:lang w:eastAsia="es-CO"/>
          </w:rPr>
          <w:t>5.10.1</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GENERALIDADES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_Toc30779992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75</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702809AD" w14:textId="77777777" w:rsidR="005408A4" w:rsidRPr="00386ECA" w:rsidRDefault="000A3A1A">
      <w:pPr>
        <w:pStyle w:val="TDC3"/>
        <w:rPr>
          <w:rStyle w:val="Hipervnculo"/>
          <w:rFonts w:ascii="Arial Narrow" w:hAnsi="Arial Narrow" w:cs="Arial"/>
          <w:bCs/>
          <w:smallCaps/>
          <w:color w:val="auto"/>
          <w:sz w:val="22"/>
          <w:szCs w:val="22"/>
        </w:rPr>
      </w:pPr>
      <w:hyperlink w:anchor="_Toc30779993" w:history="1">
        <w:r w:rsidR="005408A4" w:rsidRPr="00386ECA">
          <w:rPr>
            <w:rStyle w:val="Hipervnculo"/>
            <w:rFonts w:ascii="Arial Narrow" w:hAnsi="Arial Narrow" w:cs="Arial"/>
            <w:bCs/>
            <w:iCs w:val="0"/>
            <w:smallCaps/>
            <w:color w:val="auto"/>
            <w:sz w:val="22"/>
            <w:szCs w:val="22"/>
            <w:lang w:eastAsia="es-CO"/>
          </w:rPr>
          <w:t>5.10.2</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PLAN DE ADAPTACION DE LA GUIA AMBIENTAL – PAGA</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_Toc30779993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76</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4B083366" w14:textId="77777777" w:rsidR="005408A4" w:rsidRPr="00386ECA" w:rsidRDefault="000A3A1A">
      <w:pPr>
        <w:pStyle w:val="TDC3"/>
        <w:rPr>
          <w:rStyle w:val="Hipervnculo"/>
          <w:rFonts w:ascii="Arial Narrow" w:hAnsi="Arial Narrow" w:cs="Arial"/>
          <w:bCs/>
          <w:smallCaps/>
          <w:color w:val="auto"/>
          <w:sz w:val="22"/>
          <w:szCs w:val="22"/>
        </w:rPr>
      </w:pPr>
      <w:hyperlink w:anchor="_Toc30779994" w:history="1">
        <w:r w:rsidR="005408A4" w:rsidRPr="00386ECA">
          <w:rPr>
            <w:rStyle w:val="Hipervnculo"/>
            <w:rFonts w:ascii="Arial Narrow" w:hAnsi="Arial Narrow" w:cs="Arial"/>
            <w:bCs/>
            <w:iCs w:val="0"/>
            <w:smallCaps/>
            <w:color w:val="auto"/>
            <w:sz w:val="22"/>
            <w:szCs w:val="22"/>
            <w:lang w:eastAsia="es-CO"/>
          </w:rPr>
          <w:t>5.10.3</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PERMISOS Y/O AUTORIZACIONES</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_Toc30779994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77</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14A8AC25" w14:textId="77777777" w:rsidR="005408A4" w:rsidRPr="00386ECA" w:rsidRDefault="000A3A1A">
      <w:pPr>
        <w:pStyle w:val="TDC3"/>
        <w:rPr>
          <w:rStyle w:val="Hipervnculo"/>
          <w:rFonts w:ascii="Arial Narrow" w:hAnsi="Arial Narrow" w:cs="Arial"/>
          <w:bCs/>
          <w:smallCaps/>
          <w:color w:val="auto"/>
          <w:sz w:val="22"/>
          <w:szCs w:val="22"/>
        </w:rPr>
      </w:pPr>
      <w:hyperlink w:anchor="_Toc30779995" w:history="1">
        <w:r w:rsidR="005408A4" w:rsidRPr="00386ECA">
          <w:rPr>
            <w:rStyle w:val="Hipervnculo"/>
            <w:rFonts w:ascii="Arial Narrow" w:hAnsi="Arial Narrow" w:cs="Arial"/>
            <w:bCs/>
            <w:iCs w:val="0"/>
            <w:smallCaps/>
            <w:color w:val="auto"/>
            <w:sz w:val="22"/>
            <w:szCs w:val="22"/>
            <w:lang w:eastAsia="es-CO"/>
          </w:rPr>
          <w:t>5.10.4</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RESPONSABILIDAD DEL CONTRATISTA DE OBRA</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_Toc30779995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78</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5E0C3FC" w14:textId="77777777" w:rsidR="005408A4" w:rsidRPr="00386ECA" w:rsidRDefault="000A3A1A">
      <w:pPr>
        <w:pStyle w:val="TDC3"/>
        <w:rPr>
          <w:rStyle w:val="Hipervnculo"/>
          <w:rFonts w:ascii="Arial Narrow" w:hAnsi="Arial Narrow" w:cs="Arial"/>
          <w:bCs/>
          <w:smallCaps/>
          <w:color w:val="auto"/>
          <w:sz w:val="22"/>
          <w:szCs w:val="22"/>
        </w:rPr>
      </w:pPr>
      <w:hyperlink w:anchor="_Toc30779996" w:history="1">
        <w:r w:rsidR="005408A4" w:rsidRPr="00386ECA">
          <w:rPr>
            <w:rStyle w:val="Hipervnculo"/>
            <w:rFonts w:ascii="Arial Narrow" w:hAnsi="Arial Narrow" w:cs="Arial"/>
            <w:bCs/>
            <w:iCs w:val="0"/>
            <w:smallCaps/>
            <w:color w:val="auto"/>
            <w:sz w:val="22"/>
            <w:szCs w:val="22"/>
            <w:lang w:eastAsia="es-CO"/>
          </w:rPr>
          <w:t>5.10.5</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GESTION SOCIAL</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_Toc30779996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78</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3ACB6B65" w14:textId="77777777" w:rsidR="005408A4" w:rsidRPr="00386ECA" w:rsidRDefault="000A3A1A">
      <w:pPr>
        <w:pStyle w:val="TDC3"/>
        <w:rPr>
          <w:rStyle w:val="Hipervnculo"/>
          <w:rFonts w:ascii="Arial Narrow" w:hAnsi="Arial Narrow" w:cs="Arial"/>
          <w:bCs/>
          <w:smallCaps/>
          <w:color w:val="auto"/>
          <w:sz w:val="22"/>
          <w:szCs w:val="22"/>
        </w:rPr>
      </w:pPr>
      <w:hyperlink w:anchor="_Toc30779997" w:history="1">
        <w:r w:rsidR="005408A4" w:rsidRPr="00386ECA">
          <w:rPr>
            <w:rStyle w:val="Hipervnculo"/>
            <w:rFonts w:ascii="Arial Narrow" w:hAnsi="Arial Narrow" w:cs="Arial"/>
            <w:bCs/>
            <w:iCs w:val="0"/>
            <w:smallCaps/>
            <w:color w:val="auto"/>
            <w:sz w:val="22"/>
            <w:szCs w:val="22"/>
            <w:lang w:eastAsia="es-CO"/>
          </w:rPr>
          <w:t>5.10.6</w:t>
        </w:r>
        <w:r w:rsidR="005408A4" w:rsidRPr="00386ECA">
          <w:rPr>
            <w:rStyle w:val="Hipervnculo"/>
            <w:rFonts w:ascii="Arial Narrow" w:hAnsi="Arial Narrow" w:cs="Arial"/>
            <w:bCs/>
            <w:smallCaps/>
            <w:color w:val="auto"/>
            <w:sz w:val="22"/>
            <w:szCs w:val="22"/>
          </w:rPr>
          <w:tab/>
        </w:r>
        <w:r w:rsidR="005408A4" w:rsidRPr="00386ECA">
          <w:rPr>
            <w:rStyle w:val="Hipervnculo"/>
            <w:rFonts w:ascii="Arial Narrow" w:hAnsi="Arial Narrow" w:cs="Arial"/>
            <w:bCs/>
            <w:iCs w:val="0"/>
            <w:smallCaps/>
            <w:color w:val="auto"/>
            <w:sz w:val="22"/>
            <w:szCs w:val="22"/>
            <w:lang w:eastAsia="es-CO"/>
          </w:rPr>
          <w:t>SOSTENIBILIDAD</w:t>
        </w:r>
        <w:r w:rsidR="005408A4" w:rsidRPr="00386ECA">
          <w:rPr>
            <w:rStyle w:val="Hipervnculo"/>
            <w:rFonts w:ascii="Arial Narrow" w:hAnsi="Arial Narrow" w:cs="Arial"/>
            <w:bCs/>
            <w:iCs w:val="0"/>
            <w:smallCaps/>
            <w:webHidden/>
            <w:color w:val="auto"/>
            <w:sz w:val="22"/>
            <w:szCs w:val="22"/>
            <w:lang w:eastAsia="es-CO"/>
          </w:rPr>
          <w:tab/>
        </w:r>
        <w:r w:rsidR="005408A4" w:rsidRPr="00386ECA">
          <w:rPr>
            <w:rStyle w:val="Hipervnculo"/>
            <w:rFonts w:ascii="Arial Narrow" w:hAnsi="Arial Narrow" w:cs="Arial"/>
            <w:bCs/>
            <w:iCs w:val="0"/>
            <w:smallCaps/>
            <w:webHidden/>
            <w:color w:val="auto"/>
            <w:sz w:val="22"/>
            <w:szCs w:val="22"/>
            <w:lang w:eastAsia="es-CO"/>
          </w:rPr>
          <w:fldChar w:fldCharType="begin"/>
        </w:r>
        <w:r w:rsidR="005408A4" w:rsidRPr="00386ECA">
          <w:rPr>
            <w:rStyle w:val="Hipervnculo"/>
            <w:rFonts w:ascii="Arial Narrow" w:hAnsi="Arial Narrow" w:cs="Arial"/>
            <w:bCs/>
            <w:iCs w:val="0"/>
            <w:smallCaps/>
            <w:webHidden/>
            <w:color w:val="auto"/>
            <w:sz w:val="22"/>
            <w:szCs w:val="22"/>
            <w:lang w:eastAsia="es-CO"/>
          </w:rPr>
          <w:instrText xml:space="preserve"> PAGEREF _Toc30779997 \h </w:instrText>
        </w:r>
        <w:r w:rsidR="005408A4" w:rsidRPr="00386ECA">
          <w:rPr>
            <w:rStyle w:val="Hipervnculo"/>
            <w:rFonts w:ascii="Arial Narrow" w:hAnsi="Arial Narrow" w:cs="Arial"/>
            <w:bCs/>
            <w:iCs w:val="0"/>
            <w:smallCaps/>
            <w:webHidden/>
            <w:color w:val="auto"/>
            <w:sz w:val="22"/>
            <w:szCs w:val="22"/>
            <w:lang w:eastAsia="es-CO"/>
          </w:rPr>
        </w:r>
        <w:r w:rsidR="005408A4" w:rsidRPr="00386ECA">
          <w:rPr>
            <w:rStyle w:val="Hipervnculo"/>
            <w:rFonts w:ascii="Arial Narrow" w:hAnsi="Arial Narrow" w:cs="Arial"/>
            <w:bCs/>
            <w:iCs w:val="0"/>
            <w:smallCaps/>
            <w:webHidden/>
            <w:color w:val="auto"/>
            <w:sz w:val="22"/>
            <w:szCs w:val="22"/>
            <w:lang w:eastAsia="es-CO"/>
          </w:rPr>
          <w:fldChar w:fldCharType="separate"/>
        </w:r>
        <w:r w:rsidR="00026094" w:rsidRPr="00386ECA">
          <w:rPr>
            <w:rStyle w:val="Hipervnculo"/>
            <w:rFonts w:ascii="Arial Narrow" w:hAnsi="Arial Narrow" w:cs="Arial"/>
            <w:bCs/>
            <w:iCs w:val="0"/>
            <w:smallCaps/>
            <w:webHidden/>
            <w:color w:val="auto"/>
            <w:sz w:val="22"/>
            <w:szCs w:val="22"/>
            <w:lang w:eastAsia="es-CO"/>
          </w:rPr>
          <w:t>79</w:t>
        </w:r>
        <w:r w:rsidR="005408A4" w:rsidRPr="00386ECA">
          <w:rPr>
            <w:rStyle w:val="Hipervnculo"/>
            <w:rFonts w:ascii="Arial Narrow" w:hAnsi="Arial Narrow" w:cs="Arial"/>
            <w:bCs/>
            <w:iCs w:val="0"/>
            <w:smallCaps/>
            <w:webHidden/>
            <w:color w:val="auto"/>
            <w:sz w:val="22"/>
            <w:szCs w:val="22"/>
            <w:lang w:eastAsia="es-CO"/>
          </w:rPr>
          <w:fldChar w:fldCharType="end"/>
        </w:r>
      </w:hyperlink>
    </w:p>
    <w:p w14:paraId="28E3DB28" w14:textId="77777777" w:rsidR="003770E5" w:rsidRPr="00386ECA" w:rsidRDefault="003770E5" w:rsidP="007903A2">
      <w:pPr>
        <w:pStyle w:val="TDC3"/>
        <w:rPr>
          <w:rStyle w:val="Hipervnculo"/>
          <w:rFonts w:ascii="Arial Narrow" w:hAnsi="Arial Narrow" w:cs="Arial"/>
          <w:bCs/>
          <w:iCs w:val="0"/>
          <w:smallCaps/>
          <w:color w:val="auto"/>
          <w:sz w:val="22"/>
          <w:szCs w:val="22"/>
          <w:lang w:eastAsia="es-CO"/>
        </w:rPr>
      </w:pPr>
      <w:r w:rsidRPr="00386ECA">
        <w:rPr>
          <w:rStyle w:val="Hipervnculo"/>
          <w:rFonts w:ascii="Arial Narrow" w:hAnsi="Arial Narrow" w:cs="Arial"/>
          <w:bCs/>
          <w:iCs w:val="0"/>
          <w:smallCaps/>
          <w:color w:val="auto"/>
          <w:sz w:val="22"/>
          <w:szCs w:val="22"/>
          <w:lang w:eastAsia="es-CO"/>
        </w:rPr>
        <w:fldChar w:fldCharType="end"/>
      </w:r>
    </w:p>
    <w:p w14:paraId="485B62B9" w14:textId="77777777" w:rsidR="00EB5635" w:rsidRPr="00386ECA" w:rsidRDefault="00EB5635" w:rsidP="007903A2">
      <w:pPr>
        <w:pStyle w:val="TDC3"/>
        <w:rPr>
          <w:rStyle w:val="Hipervnculo"/>
          <w:rFonts w:ascii="Arial Narrow" w:hAnsi="Arial Narrow" w:cs="Arial"/>
          <w:bCs/>
          <w:iCs w:val="0"/>
          <w:smallCaps/>
          <w:color w:val="auto"/>
          <w:sz w:val="22"/>
          <w:szCs w:val="22"/>
          <w:lang w:eastAsia="es-CO"/>
        </w:rPr>
      </w:pPr>
    </w:p>
    <w:p w14:paraId="74E74133" w14:textId="77777777" w:rsidR="00EB5635" w:rsidRPr="00386ECA" w:rsidRDefault="00EB5635" w:rsidP="007903A2">
      <w:pPr>
        <w:pStyle w:val="TDC3"/>
        <w:rPr>
          <w:rStyle w:val="Hipervnculo"/>
          <w:rFonts w:ascii="Arial Narrow" w:hAnsi="Arial Narrow" w:cs="Arial"/>
          <w:bCs/>
          <w:iCs w:val="0"/>
          <w:smallCaps/>
          <w:color w:val="auto"/>
          <w:sz w:val="22"/>
          <w:szCs w:val="22"/>
          <w:lang w:eastAsia="es-CO"/>
        </w:rPr>
      </w:pPr>
    </w:p>
    <w:p w14:paraId="66BD343E" w14:textId="77777777" w:rsidR="00EB5635" w:rsidRPr="00386ECA" w:rsidRDefault="00EB5635" w:rsidP="007903A2">
      <w:pPr>
        <w:pStyle w:val="TDC3"/>
        <w:rPr>
          <w:rStyle w:val="Hipervnculo"/>
          <w:rFonts w:ascii="Arial Narrow" w:hAnsi="Arial Narrow" w:cs="Arial"/>
          <w:bCs/>
          <w:iCs w:val="0"/>
          <w:smallCaps/>
          <w:color w:val="auto"/>
          <w:sz w:val="22"/>
          <w:szCs w:val="22"/>
          <w:lang w:eastAsia="es-CO"/>
        </w:rPr>
      </w:pPr>
    </w:p>
    <w:p w14:paraId="038A0BF7" w14:textId="77777777" w:rsidR="00EB5635" w:rsidRPr="00386ECA" w:rsidRDefault="00EB5635" w:rsidP="007903A2">
      <w:pPr>
        <w:pStyle w:val="TDC3"/>
        <w:rPr>
          <w:rStyle w:val="Hipervnculo"/>
          <w:rFonts w:ascii="Arial Narrow" w:hAnsi="Arial Narrow" w:cs="Arial"/>
          <w:bCs/>
          <w:iCs w:val="0"/>
          <w:smallCaps/>
          <w:color w:val="auto"/>
          <w:sz w:val="22"/>
          <w:szCs w:val="22"/>
          <w:lang w:eastAsia="es-CO"/>
        </w:rPr>
      </w:pPr>
    </w:p>
    <w:p w14:paraId="61F9A33F" w14:textId="77777777" w:rsidR="0030043B" w:rsidRPr="00386ECA" w:rsidRDefault="0030043B" w:rsidP="00EB5635">
      <w:pPr>
        <w:rPr>
          <w:rStyle w:val="Hipervnculo"/>
          <w:rFonts w:ascii="Arial Narrow" w:hAnsi="Arial Narrow" w:cs="Arial"/>
          <w:bCs/>
          <w:smallCaps/>
          <w:noProof/>
          <w:color w:val="auto"/>
          <w:sz w:val="22"/>
          <w:szCs w:val="22"/>
          <w:lang w:eastAsia="es-CO"/>
        </w:rPr>
      </w:pPr>
    </w:p>
    <w:p w14:paraId="40F8A1A5" w14:textId="77777777" w:rsidR="0030043B" w:rsidRPr="00386ECA" w:rsidRDefault="0030043B" w:rsidP="00EB5635">
      <w:pPr>
        <w:rPr>
          <w:rStyle w:val="Hipervnculo"/>
          <w:rFonts w:ascii="Arial Narrow" w:hAnsi="Arial Narrow" w:cs="Arial"/>
          <w:iCs/>
          <w:caps/>
          <w:noProof/>
          <w:color w:val="auto"/>
          <w:sz w:val="22"/>
          <w:szCs w:val="22"/>
          <w:lang w:val="es-MX"/>
        </w:rPr>
      </w:pPr>
    </w:p>
    <w:p w14:paraId="1D5E1727" w14:textId="77777777" w:rsidR="0030043B" w:rsidRPr="00386ECA" w:rsidRDefault="0030043B" w:rsidP="00EB5635">
      <w:pPr>
        <w:rPr>
          <w:rStyle w:val="Hipervnculo"/>
          <w:rFonts w:ascii="Arial Narrow" w:hAnsi="Arial Narrow" w:cs="Arial"/>
          <w:iCs/>
          <w:caps/>
          <w:noProof/>
          <w:color w:val="auto"/>
          <w:sz w:val="22"/>
          <w:szCs w:val="22"/>
          <w:lang w:val="es-MX"/>
        </w:rPr>
      </w:pPr>
    </w:p>
    <w:p w14:paraId="3DAAEF56" w14:textId="77777777" w:rsidR="0030043B" w:rsidRPr="00386ECA" w:rsidRDefault="0030043B" w:rsidP="00EB5635">
      <w:pPr>
        <w:rPr>
          <w:rStyle w:val="Hipervnculo"/>
          <w:rFonts w:ascii="Arial Narrow" w:hAnsi="Arial Narrow" w:cs="Arial"/>
          <w:iCs/>
          <w:caps/>
          <w:noProof/>
          <w:color w:val="auto"/>
          <w:sz w:val="22"/>
          <w:szCs w:val="22"/>
          <w:lang w:val="es-MX"/>
        </w:rPr>
      </w:pPr>
    </w:p>
    <w:p w14:paraId="61AC8A9C" w14:textId="77777777" w:rsidR="0030043B" w:rsidRPr="00386ECA" w:rsidRDefault="0030043B" w:rsidP="00EB5635">
      <w:pPr>
        <w:rPr>
          <w:rStyle w:val="Hipervnculo"/>
          <w:rFonts w:ascii="Arial Narrow" w:hAnsi="Arial Narrow" w:cs="Arial"/>
          <w:iCs/>
          <w:caps/>
          <w:noProof/>
          <w:color w:val="auto"/>
          <w:sz w:val="22"/>
          <w:szCs w:val="22"/>
          <w:lang w:val="es-MX"/>
        </w:rPr>
      </w:pPr>
    </w:p>
    <w:p w14:paraId="334E70BE" w14:textId="77777777" w:rsidR="0030043B" w:rsidRPr="00386ECA" w:rsidRDefault="0030043B" w:rsidP="00EB5635">
      <w:pPr>
        <w:rPr>
          <w:rStyle w:val="Hipervnculo"/>
          <w:rFonts w:ascii="Arial Narrow" w:hAnsi="Arial Narrow" w:cs="Arial"/>
          <w:iCs/>
          <w:caps/>
          <w:noProof/>
          <w:color w:val="auto"/>
          <w:sz w:val="22"/>
          <w:szCs w:val="22"/>
          <w:lang w:val="es-MX"/>
        </w:rPr>
      </w:pPr>
    </w:p>
    <w:p w14:paraId="6347FC58" w14:textId="77777777" w:rsidR="00EB5635" w:rsidRPr="00386ECA" w:rsidRDefault="00EB5635" w:rsidP="00EB5635">
      <w:pPr>
        <w:rPr>
          <w:rStyle w:val="Hipervnculo"/>
          <w:rFonts w:ascii="Arial Narrow" w:hAnsi="Arial Narrow" w:cs="Arial"/>
          <w:iCs/>
          <w:caps/>
          <w:noProof/>
          <w:color w:val="auto"/>
          <w:sz w:val="22"/>
          <w:szCs w:val="22"/>
          <w:lang w:val="es-MX"/>
        </w:rPr>
      </w:pPr>
    </w:p>
    <w:p w14:paraId="5BA89535" w14:textId="77777777" w:rsidR="00EB5635" w:rsidRPr="00386ECA" w:rsidRDefault="00EB5635" w:rsidP="00EB5635">
      <w:pPr>
        <w:rPr>
          <w:rStyle w:val="Hipervnculo"/>
          <w:rFonts w:ascii="Arial Narrow" w:hAnsi="Arial Narrow" w:cs="Arial"/>
          <w:iCs/>
          <w:caps/>
          <w:noProof/>
          <w:color w:val="auto"/>
          <w:sz w:val="22"/>
          <w:szCs w:val="22"/>
          <w:lang w:val="es-MX"/>
        </w:rPr>
      </w:pPr>
    </w:p>
    <w:p w14:paraId="6D70F8E7" w14:textId="77777777" w:rsidR="00EB5635" w:rsidRPr="00386ECA" w:rsidRDefault="00EB5635" w:rsidP="00EB5635">
      <w:pPr>
        <w:rPr>
          <w:rStyle w:val="Hipervnculo"/>
          <w:rFonts w:ascii="Arial Narrow" w:hAnsi="Arial Narrow" w:cs="Arial"/>
          <w:iCs/>
          <w:caps/>
          <w:noProof/>
          <w:color w:val="auto"/>
          <w:sz w:val="22"/>
          <w:szCs w:val="22"/>
          <w:lang w:val="es-MX"/>
        </w:rPr>
      </w:pPr>
    </w:p>
    <w:p w14:paraId="2209B047" w14:textId="77777777" w:rsidR="00446722" w:rsidRPr="00386ECA" w:rsidRDefault="00446722" w:rsidP="00EB5635">
      <w:pPr>
        <w:rPr>
          <w:rStyle w:val="Hipervnculo"/>
          <w:rFonts w:ascii="Arial Narrow" w:hAnsi="Arial Narrow" w:cs="Arial"/>
          <w:iCs/>
          <w:caps/>
          <w:noProof/>
          <w:color w:val="auto"/>
          <w:sz w:val="22"/>
          <w:szCs w:val="22"/>
          <w:lang w:val="es-MX"/>
        </w:rPr>
      </w:pPr>
    </w:p>
    <w:p w14:paraId="68BC5F18" w14:textId="77777777" w:rsidR="00446722" w:rsidRPr="00386ECA" w:rsidRDefault="00446722" w:rsidP="00EB5635">
      <w:pPr>
        <w:rPr>
          <w:rStyle w:val="Hipervnculo"/>
          <w:rFonts w:ascii="Arial Narrow" w:hAnsi="Arial Narrow" w:cs="Arial"/>
          <w:iCs/>
          <w:caps/>
          <w:noProof/>
          <w:color w:val="auto"/>
          <w:sz w:val="22"/>
          <w:szCs w:val="22"/>
          <w:lang w:val="es-MX"/>
        </w:rPr>
      </w:pPr>
    </w:p>
    <w:p w14:paraId="1D990A9D" w14:textId="77777777" w:rsidR="00446722" w:rsidRPr="00386ECA" w:rsidRDefault="00446722" w:rsidP="00EB5635">
      <w:pPr>
        <w:rPr>
          <w:rStyle w:val="Hipervnculo"/>
          <w:rFonts w:ascii="Arial Narrow" w:hAnsi="Arial Narrow" w:cs="Arial"/>
          <w:iCs/>
          <w:caps/>
          <w:noProof/>
          <w:color w:val="auto"/>
          <w:sz w:val="22"/>
          <w:szCs w:val="22"/>
          <w:lang w:val="es-MX"/>
        </w:rPr>
      </w:pPr>
    </w:p>
    <w:p w14:paraId="0DFB2267" w14:textId="77777777" w:rsidR="007F0FD7" w:rsidRPr="00386ECA" w:rsidRDefault="006A20F9" w:rsidP="00527FF2">
      <w:pPr>
        <w:pStyle w:val="Ttulo1"/>
        <w:rPr>
          <w:rFonts w:ascii="Arial Narrow" w:hAnsi="Arial Narrow"/>
          <w:sz w:val="22"/>
          <w:szCs w:val="22"/>
        </w:rPr>
      </w:pPr>
      <w:r w:rsidRPr="00386ECA">
        <w:rPr>
          <w:rStyle w:val="Hipervnculo"/>
          <w:rFonts w:ascii="Arial Narrow" w:hAnsi="Arial Narrow"/>
          <w:color w:val="auto"/>
          <w:sz w:val="22"/>
          <w:szCs w:val="22"/>
          <w:u w:val="none"/>
        </w:rPr>
        <w:lastRenderedPageBreak/>
        <w:t xml:space="preserve"> </w:t>
      </w:r>
      <w:bookmarkStart w:id="0" w:name="_Toc16518695"/>
      <w:bookmarkStart w:id="1" w:name="_Toc16518836"/>
      <w:bookmarkStart w:id="2" w:name="_Toc16518983"/>
      <w:bookmarkStart w:id="3" w:name="_Toc16519226"/>
      <w:bookmarkStart w:id="4" w:name="_Toc16519875"/>
      <w:bookmarkStart w:id="5" w:name="_Toc16520088"/>
      <w:bookmarkStart w:id="6" w:name="_Toc16520190"/>
      <w:bookmarkStart w:id="7" w:name="_Toc16523147"/>
      <w:bookmarkStart w:id="8" w:name="_Toc16576010"/>
      <w:bookmarkStart w:id="9" w:name="_Toc16579211"/>
      <w:bookmarkStart w:id="10" w:name="_Toc16599451"/>
      <w:bookmarkStart w:id="11" w:name="_Toc16684896"/>
      <w:bookmarkStart w:id="12" w:name="_Toc17985825"/>
      <w:bookmarkStart w:id="13" w:name="_Toc17987285"/>
      <w:bookmarkStart w:id="14" w:name="_Toc17990279"/>
      <w:bookmarkStart w:id="15" w:name="_Toc18047697"/>
      <w:bookmarkStart w:id="16" w:name="_Toc18055170"/>
      <w:bookmarkStart w:id="17" w:name="_Toc29462297"/>
      <w:bookmarkStart w:id="18" w:name="_Toc29462931"/>
      <w:bookmarkStart w:id="19" w:name="_Toc30779944"/>
      <w:r w:rsidR="007F0FD7" w:rsidRPr="00386ECA">
        <w:rPr>
          <w:rFonts w:ascii="Arial Narrow" w:hAnsi="Arial Narrow"/>
          <w:sz w:val="22"/>
          <w:szCs w:val="22"/>
        </w:rPr>
        <w:t>INTRODUCCION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76638296" w14:textId="77777777" w:rsidR="006E0810" w:rsidRPr="00386ECA" w:rsidRDefault="006E0810" w:rsidP="006E0810">
      <w:pPr>
        <w:pStyle w:val="InviasNormal"/>
        <w:rPr>
          <w:rFonts w:ascii="Arial Narrow" w:hAnsi="Arial Narrow"/>
          <w:szCs w:val="22"/>
          <w:lang w:val="es-ES"/>
        </w:rPr>
      </w:pPr>
      <w:r w:rsidRPr="00386ECA">
        <w:rPr>
          <w:rFonts w:ascii="Arial Narrow" w:hAnsi="Arial Narrow"/>
          <w:szCs w:val="22"/>
          <w:lang w:val="es-ES"/>
        </w:rPr>
        <w:t xml:space="preserve">El presente manual define los lineamientos generales de las labores de Gestión Vial Integral a cargo del Contratista de obra en desarrollo del </w:t>
      </w:r>
      <w:r w:rsidR="00471F31" w:rsidRPr="00386ECA">
        <w:rPr>
          <w:rFonts w:ascii="Arial Narrow" w:hAnsi="Arial Narrow"/>
          <w:szCs w:val="22"/>
          <w:lang w:val="es-ES"/>
        </w:rPr>
        <w:t>c</w:t>
      </w:r>
      <w:r w:rsidRPr="00386ECA">
        <w:rPr>
          <w:rFonts w:ascii="Arial Narrow" w:hAnsi="Arial Narrow"/>
          <w:szCs w:val="22"/>
          <w:lang w:val="es-ES"/>
        </w:rPr>
        <w:t>ontrato</w:t>
      </w:r>
      <w:r w:rsidR="00471F31" w:rsidRPr="00386ECA">
        <w:rPr>
          <w:rFonts w:ascii="Arial Narrow" w:hAnsi="Arial Narrow"/>
          <w:szCs w:val="22"/>
          <w:lang w:val="es-ES"/>
        </w:rPr>
        <w:t xml:space="preserve"> de obra pública </w:t>
      </w:r>
      <w:r w:rsidR="00713927" w:rsidRPr="00386ECA">
        <w:rPr>
          <w:rFonts w:ascii="Arial Narrow" w:hAnsi="Arial Narrow"/>
          <w:szCs w:val="22"/>
          <w:lang w:val="es-ES"/>
        </w:rPr>
        <w:t xml:space="preserve">, </w:t>
      </w:r>
      <w:r w:rsidRPr="00386ECA">
        <w:rPr>
          <w:rFonts w:ascii="Arial Narrow" w:hAnsi="Arial Narrow"/>
          <w:szCs w:val="22"/>
          <w:lang w:val="es-ES"/>
        </w:rPr>
        <w:t>el Contrat</w:t>
      </w:r>
      <w:r w:rsidR="00471F31" w:rsidRPr="00386ECA">
        <w:rPr>
          <w:rFonts w:ascii="Arial Narrow" w:hAnsi="Arial Narrow"/>
          <w:szCs w:val="22"/>
          <w:lang w:val="es-ES"/>
        </w:rPr>
        <w:t>o</w:t>
      </w:r>
      <w:r w:rsidRPr="00386ECA">
        <w:rPr>
          <w:rFonts w:ascii="Arial Narrow" w:hAnsi="Arial Narrow"/>
          <w:szCs w:val="22"/>
          <w:lang w:val="es-ES"/>
        </w:rPr>
        <w:t xml:space="preserve"> de Interventoría en lo re</w:t>
      </w:r>
      <w:r w:rsidR="00713927" w:rsidRPr="00386ECA">
        <w:rPr>
          <w:rFonts w:ascii="Arial Narrow" w:hAnsi="Arial Narrow"/>
          <w:szCs w:val="22"/>
          <w:lang w:val="es-ES"/>
        </w:rPr>
        <w:t>lativo</w:t>
      </w:r>
      <w:r w:rsidRPr="00386ECA">
        <w:rPr>
          <w:rFonts w:ascii="Arial Narrow" w:hAnsi="Arial Narrow"/>
          <w:szCs w:val="22"/>
          <w:lang w:val="es-ES"/>
        </w:rPr>
        <w:t xml:space="preserve"> a las funciones de </w:t>
      </w:r>
      <w:r w:rsidR="00713927" w:rsidRPr="00386ECA">
        <w:rPr>
          <w:rFonts w:ascii="Arial Narrow" w:hAnsi="Arial Narrow"/>
          <w:szCs w:val="22"/>
          <w:lang w:val="es-ES"/>
        </w:rPr>
        <w:t>A</w:t>
      </w:r>
      <w:r w:rsidRPr="00386ECA">
        <w:rPr>
          <w:rFonts w:ascii="Arial Narrow" w:hAnsi="Arial Narrow"/>
          <w:szCs w:val="22"/>
          <w:lang w:val="es-ES"/>
        </w:rPr>
        <w:t xml:space="preserve">dministración </w:t>
      </w:r>
      <w:r w:rsidR="00713927" w:rsidRPr="00386ECA">
        <w:rPr>
          <w:rFonts w:ascii="Arial Narrow" w:hAnsi="Arial Narrow"/>
          <w:szCs w:val="22"/>
          <w:lang w:val="es-ES"/>
        </w:rPr>
        <w:t>V</w:t>
      </w:r>
      <w:r w:rsidRPr="00386ECA">
        <w:rPr>
          <w:rFonts w:ascii="Arial Narrow" w:hAnsi="Arial Narrow"/>
          <w:szCs w:val="22"/>
          <w:lang w:val="es-ES"/>
        </w:rPr>
        <w:t>ial,</w:t>
      </w:r>
      <w:r w:rsidR="00471F31" w:rsidRPr="00386ECA">
        <w:rPr>
          <w:rFonts w:ascii="Arial Narrow" w:hAnsi="Arial Narrow"/>
          <w:szCs w:val="22"/>
          <w:lang w:val="es-ES"/>
        </w:rPr>
        <w:t xml:space="preserve"> y bajo la supervisión de la Dirección Territorial correspondiente, gestión a</w:t>
      </w:r>
      <w:r w:rsidRPr="00386ECA">
        <w:rPr>
          <w:rFonts w:ascii="Arial Narrow" w:hAnsi="Arial Narrow"/>
          <w:szCs w:val="22"/>
          <w:lang w:val="es-ES"/>
        </w:rPr>
        <w:t xml:space="preserve"> través de las cuales</w:t>
      </w:r>
      <w:r w:rsidR="00471F31" w:rsidRPr="00386ECA">
        <w:rPr>
          <w:rFonts w:ascii="Arial Narrow" w:hAnsi="Arial Narrow"/>
          <w:szCs w:val="22"/>
          <w:lang w:val="es-ES"/>
        </w:rPr>
        <w:t xml:space="preserve"> la Entidad</w:t>
      </w:r>
      <w:r w:rsidRPr="00386ECA">
        <w:rPr>
          <w:rFonts w:ascii="Arial Narrow" w:hAnsi="Arial Narrow"/>
          <w:szCs w:val="22"/>
          <w:lang w:val="es-ES"/>
        </w:rPr>
        <w:t xml:space="preserve"> busca optimizar l</w:t>
      </w:r>
      <w:r w:rsidR="00471F31" w:rsidRPr="00386ECA">
        <w:rPr>
          <w:rFonts w:ascii="Arial Narrow" w:hAnsi="Arial Narrow"/>
          <w:szCs w:val="22"/>
          <w:lang w:val="es-ES"/>
        </w:rPr>
        <w:t>os recursos</w:t>
      </w:r>
      <w:r w:rsidRPr="00386ECA">
        <w:rPr>
          <w:rFonts w:ascii="Arial Narrow" w:hAnsi="Arial Narrow"/>
          <w:szCs w:val="22"/>
          <w:lang w:val="es-ES"/>
        </w:rPr>
        <w:t xml:space="preserve"> y administra</w:t>
      </w:r>
      <w:r w:rsidR="00471F31" w:rsidRPr="00386ECA">
        <w:rPr>
          <w:rFonts w:ascii="Arial Narrow" w:hAnsi="Arial Narrow"/>
          <w:szCs w:val="22"/>
          <w:lang w:val="es-ES"/>
        </w:rPr>
        <w:t>r</w:t>
      </w:r>
      <w:r w:rsidRPr="00386ECA">
        <w:rPr>
          <w:rFonts w:ascii="Arial Narrow" w:hAnsi="Arial Narrow"/>
          <w:szCs w:val="22"/>
          <w:lang w:val="es-ES"/>
        </w:rPr>
        <w:t xml:space="preserve"> las carreteras</w:t>
      </w:r>
      <w:r w:rsidR="00471F31" w:rsidRPr="00386ECA">
        <w:rPr>
          <w:rFonts w:ascii="Arial Narrow" w:hAnsi="Arial Narrow"/>
          <w:szCs w:val="22"/>
          <w:lang w:val="es-ES"/>
        </w:rPr>
        <w:t xml:space="preserve"> no concesionadas</w:t>
      </w:r>
      <w:r w:rsidRPr="00386ECA">
        <w:rPr>
          <w:rFonts w:ascii="Arial Narrow" w:hAnsi="Arial Narrow"/>
          <w:szCs w:val="22"/>
          <w:lang w:val="es-ES"/>
        </w:rPr>
        <w:t xml:space="preserve"> con resultados visibles de mejoramiento, conservación y </w:t>
      </w:r>
      <w:r w:rsidR="00471F31" w:rsidRPr="00386ECA">
        <w:rPr>
          <w:rFonts w:ascii="Arial Narrow" w:hAnsi="Arial Narrow"/>
          <w:szCs w:val="22"/>
          <w:lang w:val="es-ES"/>
        </w:rPr>
        <w:t xml:space="preserve">aplicación de la política de </w:t>
      </w:r>
      <w:r w:rsidRPr="00386ECA">
        <w:rPr>
          <w:rFonts w:ascii="Arial Narrow" w:hAnsi="Arial Narrow"/>
          <w:szCs w:val="22"/>
          <w:lang w:val="es-ES"/>
        </w:rPr>
        <w:t xml:space="preserve">sostenibilidad de las vías en un periodo de tiempo. </w:t>
      </w:r>
    </w:p>
    <w:p w14:paraId="6295A508" w14:textId="77777777" w:rsidR="0014129E" w:rsidRPr="00386ECA" w:rsidRDefault="0014129E" w:rsidP="0014129E">
      <w:pPr>
        <w:pStyle w:val="Ttulo1"/>
        <w:rPr>
          <w:rStyle w:val="Hipervnculo"/>
          <w:rFonts w:ascii="Arial Narrow" w:hAnsi="Arial Narrow"/>
          <w:color w:val="auto"/>
          <w:sz w:val="22"/>
          <w:szCs w:val="22"/>
          <w:u w:val="none"/>
        </w:rPr>
      </w:pPr>
      <w:bookmarkStart w:id="20" w:name="_Toc30779945"/>
      <w:r w:rsidRPr="00386ECA">
        <w:rPr>
          <w:rStyle w:val="Hipervnculo"/>
          <w:rFonts w:ascii="Arial Narrow" w:hAnsi="Arial Narrow"/>
          <w:color w:val="auto"/>
          <w:sz w:val="22"/>
          <w:szCs w:val="22"/>
          <w:u w:val="none"/>
        </w:rPr>
        <w:t>GENERALIDADES</w:t>
      </w:r>
      <w:bookmarkEnd w:id="20"/>
    </w:p>
    <w:p w14:paraId="21E91D84" w14:textId="77777777" w:rsidR="0014129E" w:rsidRPr="00386ECA" w:rsidRDefault="0014129E" w:rsidP="0014129E">
      <w:pPr>
        <w:pStyle w:val="InviasNormal"/>
        <w:rPr>
          <w:rFonts w:ascii="Arial Narrow" w:hAnsi="Arial Narrow"/>
          <w:szCs w:val="22"/>
          <w:lang w:val="es-ES"/>
        </w:rPr>
      </w:pPr>
      <w:r w:rsidRPr="00386ECA">
        <w:rPr>
          <w:rFonts w:ascii="Arial Narrow" w:hAnsi="Arial Narrow"/>
          <w:szCs w:val="22"/>
          <w:lang w:val="es-ES"/>
        </w:rPr>
        <w:t>Cualquier divergencia que se presente entre lo dispuesto en el presente Manual frente a los demás documentos que forman parte del contrato, prevalecerá lo señalado, en su orden, en los siguientes documentos:</w:t>
      </w:r>
    </w:p>
    <w:p w14:paraId="7CC940C6" w14:textId="77777777" w:rsidR="00824414" w:rsidRPr="00386ECA" w:rsidRDefault="6FECC2EB" w:rsidP="00526C1D">
      <w:pPr>
        <w:pStyle w:val="InviasNormal"/>
        <w:numPr>
          <w:ilvl w:val="0"/>
          <w:numId w:val="36"/>
        </w:numPr>
        <w:rPr>
          <w:rFonts w:ascii="Arial Narrow" w:hAnsi="Arial Narrow"/>
          <w:szCs w:val="22"/>
          <w:lang w:val="es-ES"/>
        </w:rPr>
      </w:pPr>
      <w:r w:rsidRPr="00386ECA">
        <w:rPr>
          <w:rFonts w:ascii="Arial Narrow" w:hAnsi="Arial Narrow"/>
          <w:szCs w:val="22"/>
          <w:lang w:val="es-ES"/>
        </w:rPr>
        <w:t>Pliego de Condiciones</w:t>
      </w:r>
      <w:r w:rsidR="00824414" w:rsidRPr="00386ECA">
        <w:rPr>
          <w:rFonts w:ascii="Arial Narrow" w:hAnsi="Arial Narrow"/>
          <w:szCs w:val="22"/>
          <w:lang w:val="es-ES"/>
        </w:rPr>
        <w:t>.</w:t>
      </w:r>
    </w:p>
    <w:p w14:paraId="2A3A2C7B" w14:textId="4FC6E4B7" w:rsidR="0014129E" w:rsidRPr="00386ECA" w:rsidRDefault="008979FE" w:rsidP="00526C1D">
      <w:pPr>
        <w:pStyle w:val="InviasNormal"/>
        <w:numPr>
          <w:ilvl w:val="0"/>
          <w:numId w:val="36"/>
        </w:numPr>
        <w:rPr>
          <w:rFonts w:ascii="Arial Narrow" w:hAnsi="Arial Narrow"/>
          <w:szCs w:val="22"/>
          <w:lang w:val="es-ES"/>
        </w:rPr>
      </w:pPr>
      <w:r w:rsidRPr="00386ECA">
        <w:rPr>
          <w:rFonts w:ascii="Arial Narrow" w:hAnsi="Arial Narrow"/>
          <w:szCs w:val="22"/>
          <w:lang w:val="es-ES"/>
        </w:rPr>
        <w:t xml:space="preserve">Contrato. </w:t>
      </w:r>
    </w:p>
    <w:p w14:paraId="14C93E4E" w14:textId="77777777" w:rsidR="0014129E" w:rsidRPr="00386ECA" w:rsidRDefault="0014129E" w:rsidP="0046337E">
      <w:pPr>
        <w:pStyle w:val="InviasNormal"/>
        <w:numPr>
          <w:ilvl w:val="0"/>
          <w:numId w:val="36"/>
        </w:numPr>
        <w:rPr>
          <w:rFonts w:ascii="Arial Narrow" w:hAnsi="Arial Narrow"/>
          <w:szCs w:val="22"/>
          <w:lang w:val="es-ES"/>
        </w:rPr>
      </w:pPr>
      <w:r w:rsidRPr="00386ECA">
        <w:rPr>
          <w:rFonts w:ascii="Arial Narrow" w:hAnsi="Arial Narrow"/>
          <w:szCs w:val="22"/>
          <w:lang w:val="es-ES"/>
        </w:rPr>
        <w:t>Especificaciones Generales de Construcción de Carreteras del INVÍAS, vigentes a la fecha de suscripción del Contrato.</w:t>
      </w:r>
    </w:p>
    <w:p w14:paraId="07680517" w14:textId="77777777" w:rsidR="0014129E" w:rsidRPr="00386ECA" w:rsidRDefault="0014129E" w:rsidP="0046337E">
      <w:pPr>
        <w:pStyle w:val="InviasNormal"/>
        <w:numPr>
          <w:ilvl w:val="0"/>
          <w:numId w:val="36"/>
        </w:numPr>
        <w:rPr>
          <w:rFonts w:ascii="Arial Narrow" w:hAnsi="Arial Narrow"/>
          <w:szCs w:val="22"/>
          <w:lang w:val="es-ES"/>
        </w:rPr>
      </w:pPr>
      <w:r w:rsidRPr="00386ECA">
        <w:rPr>
          <w:rFonts w:ascii="Arial Narrow" w:hAnsi="Arial Narrow"/>
          <w:szCs w:val="22"/>
          <w:lang w:val="es-ES"/>
        </w:rPr>
        <w:t>Anexos</w:t>
      </w:r>
      <w:r w:rsidR="00ED73B7" w:rsidRPr="00386ECA">
        <w:rPr>
          <w:rFonts w:ascii="Arial Narrow" w:hAnsi="Arial Narrow"/>
          <w:szCs w:val="22"/>
          <w:lang w:val="es-ES"/>
        </w:rPr>
        <w:t xml:space="preserve"> técnicos del pliego de condiciones</w:t>
      </w:r>
      <w:r w:rsidRPr="00386ECA">
        <w:rPr>
          <w:rFonts w:ascii="Arial Narrow" w:hAnsi="Arial Narrow"/>
          <w:szCs w:val="22"/>
          <w:lang w:val="es-ES"/>
        </w:rPr>
        <w:t>.</w:t>
      </w:r>
    </w:p>
    <w:p w14:paraId="3C97F329" w14:textId="77777777" w:rsidR="0014129E" w:rsidRPr="00386ECA" w:rsidRDefault="0014129E" w:rsidP="0046337E">
      <w:pPr>
        <w:pStyle w:val="InviasNormal"/>
        <w:numPr>
          <w:ilvl w:val="0"/>
          <w:numId w:val="36"/>
        </w:numPr>
        <w:rPr>
          <w:rFonts w:ascii="Arial Narrow" w:hAnsi="Arial Narrow"/>
          <w:szCs w:val="22"/>
          <w:lang w:val="es-ES"/>
        </w:rPr>
      </w:pPr>
      <w:r w:rsidRPr="00386ECA">
        <w:rPr>
          <w:rFonts w:ascii="Arial Narrow" w:hAnsi="Arial Narrow"/>
          <w:szCs w:val="22"/>
          <w:lang w:val="es-ES"/>
        </w:rPr>
        <w:t>Apéndices</w:t>
      </w:r>
      <w:r w:rsidR="00ED73B7" w:rsidRPr="00386ECA">
        <w:rPr>
          <w:rFonts w:ascii="Arial Narrow" w:hAnsi="Arial Narrow"/>
          <w:szCs w:val="22"/>
          <w:lang w:val="es-ES"/>
        </w:rPr>
        <w:t xml:space="preserve"> del pliego de condiciones</w:t>
      </w:r>
      <w:r w:rsidRPr="00386ECA">
        <w:rPr>
          <w:rFonts w:ascii="Arial Narrow" w:hAnsi="Arial Narrow"/>
          <w:szCs w:val="22"/>
          <w:lang w:val="es-ES"/>
        </w:rPr>
        <w:t>.</w:t>
      </w:r>
    </w:p>
    <w:p w14:paraId="2C584164" w14:textId="77777777" w:rsidR="007F0FD7" w:rsidRPr="00386ECA" w:rsidRDefault="007F0FD7" w:rsidP="00A927D0">
      <w:pPr>
        <w:pStyle w:val="Ttulo1"/>
        <w:rPr>
          <w:rFonts w:ascii="Arial Narrow" w:hAnsi="Arial Narrow"/>
          <w:sz w:val="22"/>
          <w:szCs w:val="22"/>
        </w:rPr>
      </w:pPr>
      <w:bookmarkStart w:id="21" w:name="_Toc16518696"/>
      <w:bookmarkStart w:id="22" w:name="_Toc16518837"/>
      <w:bookmarkStart w:id="23" w:name="_Toc16518984"/>
      <w:bookmarkStart w:id="24" w:name="_Toc16519227"/>
      <w:bookmarkStart w:id="25" w:name="_Toc16519876"/>
      <w:bookmarkStart w:id="26" w:name="_Toc16520089"/>
      <w:bookmarkStart w:id="27" w:name="_Toc16520191"/>
      <w:bookmarkStart w:id="28" w:name="_Toc16523148"/>
      <w:bookmarkStart w:id="29" w:name="_Toc16576011"/>
      <w:bookmarkStart w:id="30" w:name="_Toc16579212"/>
      <w:bookmarkStart w:id="31" w:name="_Toc16599452"/>
      <w:bookmarkStart w:id="32" w:name="_Toc16684897"/>
      <w:bookmarkStart w:id="33" w:name="_Toc17985826"/>
      <w:bookmarkStart w:id="34" w:name="_Toc17987286"/>
      <w:bookmarkStart w:id="35" w:name="_Toc17990280"/>
      <w:bookmarkStart w:id="36" w:name="_Toc18047698"/>
      <w:bookmarkStart w:id="37" w:name="_Toc18055171"/>
      <w:bookmarkStart w:id="38" w:name="_Toc29462298"/>
      <w:bookmarkStart w:id="39" w:name="_Toc29462932"/>
      <w:bookmarkStart w:id="40" w:name="_Toc30779946"/>
      <w:r w:rsidRPr="00386ECA">
        <w:rPr>
          <w:rFonts w:ascii="Arial Narrow" w:hAnsi="Arial Narrow"/>
          <w:sz w:val="22"/>
          <w:szCs w:val="22"/>
        </w:rPr>
        <w:t>OBJETIVO</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50D15678" w14:textId="77777777" w:rsidR="00527FF2" w:rsidRPr="00386ECA" w:rsidRDefault="00527FF2" w:rsidP="00527FF2">
      <w:pPr>
        <w:pStyle w:val="InviasNormal"/>
        <w:rPr>
          <w:rFonts w:ascii="Arial Narrow" w:hAnsi="Arial Narrow"/>
          <w:szCs w:val="22"/>
          <w:lang w:val="es-ES"/>
        </w:rPr>
      </w:pPr>
      <w:r w:rsidRPr="00386ECA">
        <w:rPr>
          <w:rFonts w:ascii="Arial Narrow" w:hAnsi="Arial Narrow"/>
          <w:szCs w:val="22"/>
          <w:lang w:val="es-ES"/>
        </w:rPr>
        <w:t xml:space="preserve">Durante el desarrollo </w:t>
      </w:r>
      <w:r w:rsidR="00471F31" w:rsidRPr="00386ECA">
        <w:rPr>
          <w:rFonts w:ascii="Arial Narrow" w:hAnsi="Arial Narrow"/>
          <w:szCs w:val="22"/>
          <w:lang w:val="es-ES"/>
        </w:rPr>
        <w:t>integral</w:t>
      </w:r>
      <w:r w:rsidRPr="00386ECA">
        <w:rPr>
          <w:rFonts w:ascii="Arial Narrow" w:hAnsi="Arial Narrow"/>
          <w:szCs w:val="22"/>
          <w:lang w:val="es-ES"/>
        </w:rPr>
        <w:t xml:space="preserve"> del </w:t>
      </w:r>
      <w:r w:rsidR="00471F31" w:rsidRPr="00386ECA">
        <w:rPr>
          <w:rFonts w:ascii="Arial Narrow" w:hAnsi="Arial Narrow"/>
          <w:szCs w:val="22"/>
          <w:lang w:val="es-ES"/>
        </w:rPr>
        <w:t>contrato</w:t>
      </w:r>
      <w:r w:rsidRPr="00386ECA">
        <w:rPr>
          <w:rFonts w:ascii="Arial Narrow" w:hAnsi="Arial Narrow"/>
          <w:szCs w:val="22"/>
          <w:lang w:val="es-ES"/>
        </w:rPr>
        <w:t xml:space="preserve"> deberá ejecutarse la Gestión Vial del corredor</w:t>
      </w:r>
      <w:r w:rsidR="00471F31" w:rsidRPr="00386ECA">
        <w:rPr>
          <w:rFonts w:ascii="Arial Narrow" w:hAnsi="Arial Narrow"/>
          <w:szCs w:val="22"/>
          <w:lang w:val="es-ES"/>
        </w:rPr>
        <w:t xml:space="preserve"> asignado</w:t>
      </w:r>
      <w:r w:rsidRPr="00386ECA">
        <w:rPr>
          <w:rFonts w:ascii="Arial Narrow" w:hAnsi="Arial Narrow"/>
          <w:szCs w:val="22"/>
          <w:lang w:val="es-ES"/>
        </w:rPr>
        <w:t>, la cual incluye la ejecución de actividades de Gestión Técnica y Operativa, Administración Vial, Mantenimiento Rutinario, Mantenimiento Periódico, Prevención y Atención de Emergencias, Servicios al Usuario, Señalización y Seguridad Vial, Sostenibilidad y otras obras sobre la infraestructura en los tramos que se definan; todo lo anterior de acuerdo con la disponibilidad de recursos asignados</w:t>
      </w:r>
      <w:r w:rsidR="00471F31" w:rsidRPr="00386ECA">
        <w:rPr>
          <w:rFonts w:ascii="Arial Narrow" w:hAnsi="Arial Narrow"/>
          <w:szCs w:val="22"/>
          <w:lang w:val="es-ES"/>
        </w:rPr>
        <w:t>.</w:t>
      </w:r>
    </w:p>
    <w:p w14:paraId="09EF1BD4" w14:textId="77777777" w:rsidR="00527FF2" w:rsidRPr="00386ECA" w:rsidRDefault="00527FF2" w:rsidP="00527FF2">
      <w:pPr>
        <w:pStyle w:val="InviasNormal"/>
        <w:rPr>
          <w:rFonts w:ascii="Arial Narrow" w:hAnsi="Arial Narrow"/>
          <w:szCs w:val="22"/>
          <w:lang w:val="es-ES"/>
        </w:rPr>
      </w:pPr>
      <w:r w:rsidRPr="00386ECA">
        <w:rPr>
          <w:rFonts w:ascii="Arial Narrow" w:hAnsi="Arial Narrow"/>
          <w:szCs w:val="22"/>
          <w:lang w:val="es-ES"/>
        </w:rPr>
        <w:t xml:space="preserve">Los procedimientos de acción tendientes a cumplir con las particularidades de la Gestión Vial Integral deberán establecerse de manera coordinada </w:t>
      </w:r>
      <w:r w:rsidR="00471F31" w:rsidRPr="00386ECA">
        <w:rPr>
          <w:rFonts w:ascii="Arial Narrow" w:hAnsi="Arial Narrow"/>
          <w:szCs w:val="22"/>
          <w:lang w:val="es-ES"/>
        </w:rPr>
        <w:t xml:space="preserve">entre el contratista de obra, </w:t>
      </w:r>
      <w:r w:rsidRPr="00386ECA">
        <w:rPr>
          <w:rFonts w:ascii="Arial Narrow" w:hAnsi="Arial Narrow"/>
          <w:szCs w:val="22"/>
          <w:lang w:val="es-ES"/>
        </w:rPr>
        <w:t>el Interventor y el INVIAS</w:t>
      </w:r>
      <w:r w:rsidR="00471F31" w:rsidRPr="00386ECA">
        <w:rPr>
          <w:rFonts w:ascii="Arial Narrow" w:hAnsi="Arial Narrow"/>
          <w:szCs w:val="22"/>
          <w:lang w:val="es-ES"/>
        </w:rPr>
        <w:t xml:space="preserve"> a través de las Direcciones territoriales correspondiente.</w:t>
      </w:r>
    </w:p>
    <w:p w14:paraId="350B4C83" w14:textId="77777777" w:rsidR="00ED73B7" w:rsidRPr="00386ECA" w:rsidRDefault="00ED73B7" w:rsidP="00527FF2">
      <w:pPr>
        <w:pStyle w:val="InviasNormal"/>
        <w:rPr>
          <w:rFonts w:ascii="Arial Narrow" w:hAnsi="Arial Narrow"/>
          <w:szCs w:val="22"/>
          <w:lang w:val="es-ES"/>
        </w:rPr>
      </w:pPr>
    </w:p>
    <w:p w14:paraId="0D8315C9" w14:textId="77777777" w:rsidR="00ED73B7" w:rsidRPr="00386ECA" w:rsidRDefault="00ED73B7" w:rsidP="00527FF2">
      <w:pPr>
        <w:pStyle w:val="InviasNormal"/>
        <w:rPr>
          <w:rFonts w:ascii="Arial Narrow" w:hAnsi="Arial Narrow"/>
          <w:szCs w:val="22"/>
          <w:lang w:val="es-ES"/>
        </w:rPr>
      </w:pPr>
    </w:p>
    <w:p w14:paraId="78E76B7A" w14:textId="77777777" w:rsidR="00ED73B7" w:rsidRPr="00386ECA" w:rsidRDefault="00ED73B7" w:rsidP="00527FF2">
      <w:pPr>
        <w:pStyle w:val="InviasNormal"/>
        <w:rPr>
          <w:rFonts w:ascii="Arial Narrow" w:hAnsi="Arial Narrow"/>
          <w:szCs w:val="22"/>
          <w:lang w:val="es-ES"/>
        </w:rPr>
      </w:pPr>
    </w:p>
    <w:p w14:paraId="61130EA5" w14:textId="77777777" w:rsidR="002E2545" w:rsidRPr="00386ECA" w:rsidRDefault="002E2545" w:rsidP="002E2545">
      <w:pPr>
        <w:pStyle w:val="Ttulo1"/>
        <w:rPr>
          <w:rFonts w:ascii="Arial Narrow" w:hAnsi="Arial Narrow"/>
          <w:bCs w:val="0"/>
          <w:kern w:val="0"/>
          <w:sz w:val="22"/>
          <w:szCs w:val="22"/>
          <w:lang w:val="es-ES_tradnl"/>
        </w:rPr>
      </w:pPr>
      <w:bookmarkStart w:id="41" w:name="_Toc16520094"/>
      <w:bookmarkStart w:id="42" w:name="_Toc16520196"/>
      <w:bookmarkStart w:id="43" w:name="_Toc16523153"/>
      <w:bookmarkStart w:id="44" w:name="_Toc16576016"/>
      <w:bookmarkStart w:id="45" w:name="_Toc16579217"/>
      <w:bookmarkStart w:id="46" w:name="_Toc16599457"/>
      <w:bookmarkStart w:id="47" w:name="_Toc16684902"/>
      <w:bookmarkStart w:id="48" w:name="_Toc17985832"/>
      <w:bookmarkStart w:id="49" w:name="_Toc17987292"/>
      <w:bookmarkStart w:id="50" w:name="_Toc17990286"/>
      <w:bookmarkStart w:id="51" w:name="_Toc18047704"/>
      <w:bookmarkStart w:id="52" w:name="_Toc18055177"/>
      <w:bookmarkStart w:id="53" w:name="_Toc26869881"/>
      <w:bookmarkStart w:id="54" w:name="_Toc29462299"/>
      <w:bookmarkStart w:id="55" w:name="_Toc29462933"/>
      <w:bookmarkStart w:id="56" w:name="_Toc30779947"/>
      <w:r w:rsidRPr="00386ECA">
        <w:rPr>
          <w:rFonts w:ascii="Arial Narrow" w:hAnsi="Arial Narrow"/>
          <w:bCs w:val="0"/>
          <w:kern w:val="0"/>
          <w:sz w:val="22"/>
          <w:szCs w:val="22"/>
          <w:lang w:val="es-ES_tradnl"/>
        </w:rPr>
        <w:lastRenderedPageBreak/>
        <w:t>DEFINICIONES</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86ECA">
        <w:rPr>
          <w:rFonts w:ascii="Arial Narrow" w:hAnsi="Arial Narrow"/>
          <w:bCs w:val="0"/>
          <w:kern w:val="0"/>
          <w:sz w:val="22"/>
          <w:szCs w:val="22"/>
          <w:lang w:val="es-ES_tradnl"/>
        </w:rPr>
        <w:t xml:space="preserve"> </w:t>
      </w:r>
    </w:p>
    <w:p w14:paraId="133850AB" w14:textId="5BBECF3D" w:rsidR="490CC7B7" w:rsidRPr="00386ECA" w:rsidRDefault="490CC7B7" w:rsidP="2CAEE6BA">
      <w:pPr>
        <w:pStyle w:val="Ttulo2"/>
        <w:jc w:val="both"/>
        <w:rPr>
          <w:rFonts w:ascii="Arial Narrow" w:eastAsia="Arial Narrow" w:hAnsi="Arial Narrow" w:cs="Arial"/>
          <w:bCs/>
          <w:sz w:val="22"/>
          <w:szCs w:val="22"/>
        </w:rPr>
      </w:pPr>
      <w:r w:rsidRPr="00386ECA">
        <w:rPr>
          <w:rFonts w:ascii="Arial Narrow" w:hAnsi="Arial Narrow" w:cs="Arial"/>
          <w:sz w:val="22"/>
          <w:szCs w:val="22"/>
        </w:rPr>
        <w:t xml:space="preserve">APU: </w:t>
      </w:r>
      <w:r w:rsidRPr="00386ECA">
        <w:rPr>
          <w:rFonts w:ascii="Arial Narrow" w:hAnsi="Arial Narrow" w:cs="Arial"/>
          <w:b w:val="0"/>
          <w:sz w:val="22"/>
          <w:szCs w:val="22"/>
        </w:rPr>
        <w:t>Análisis de Precios Unitarios</w:t>
      </w:r>
    </w:p>
    <w:p w14:paraId="67229840" w14:textId="22F90F64" w:rsidR="2CAEE6BA" w:rsidRPr="00386ECA" w:rsidRDefault="2CAEE6BA" w:rsidP="000416EE">
      <w:pPr>
        <w:rPr>
          <w:rFonts w:ascii="Arial Narrow" w:hAnsi="Arial Narrow" w:cs="Arial"/>
          <w:sz w:val="22"/>
          <w:szCs w:val="22"/>
        </w:rPr>
      </w:pPr>
    </w:p>
    <w:p w14:paraId="3325BC5D" w14:textId="77777777" w:rsidR="007146DA" w:rsidRPr="00386ECA" w:rsidRDefault="00C7269D" w:rsidP="00C4557B">
      <w:pPr>
        <w:pStyle w:val="Ttulo2"/>
        <w:jc w:val="both"/>
        <w:rPr>
          <w:rFonts w:ascii="Arial Narrow" w:hAnsi="Arial Narrow" w:cs="Arial"/>
          <w:sz w:val="22"/>
          <w:szCs w:val="22"/>
        </w:rPr>
      </w:pPr>
      <w:r w:rsidRPr="00386ECA">
        <w:rPr>
          <w:rFonts w:ascii="Arial Narrow" w:hAnsi="Arial Narrow" w:cs="Arial"/>
          <w:sz w:val="22"/>
          <w:szCs w:val="22"/>
        </w:rPr>
        <w:t xml:space="preserve">ATENCION DE EMERGENCIAS: </w:t>
      </w:r>
      <w:r w:rsidRPr="00386ECA">
        <w:rPr>
          <w:rFonts w:ascii="Arial Narrow" w:hAnsi="Arial Narrow" w:cs="Arial"/>
          <w:b w:val="0"/>
          <w:sz w:val="22"/>
          <w:szCs w:val="22"/>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p>
    <w:p w14:paraId="49B80F41" w14:textId="77777777" w:rsidR="005A5F26" w:rsidRPr="00386ECA" w:rsidRDefault="00C7269D" w:rsidP="00C4557B">
      <w:pPr>
        <w:pStyle w:val="Ttulo2"/>
        <w:jc w:val="both"/>
        <w:rPr>
          <w:rFonts w:ascii="Arial Narrow" w:hAnsi="Arial Narrow" w:cs="Arial"/>
          <w:b w:val="0"/>
          <w:sz w:val="22"/>
          <w:szCs w:val="22"/>
        </w:rPr>
      </w:pPr>
      <w:r w:rsidRPr="00386ECA">
        <w:rPr>
          <w:rFonts w:ascii="Arial Narrow" w:hAnsi="Arial Narrow" w:cs="Arial"/>
          <w:sz w:val="22"/>
          <w:szCs w:val="22"/>
        </w:rPr>
        <w:t xml:space="preserve">DESARROLLO SOSTENIBLE </w:t>
      </w:r>
      <w:r w:rsidRPr="00386ECA">
        <w:rPr>
          <w:rFonts w:ascii="Arial Narrow" w:hAnsi="Arial Narrow" w:cs="Arial"/>
          <w:b w:val="0"/>
          <w:sz w:val="22"/>
          <w:szCs w:val="22"/>
        </w:rPr>
        <w:t>Se define «el desarrollo sostenible como la satisfacción de «las necesidades de la generación presente sin comprometer la capacidad de las generaciones futuras para satisfacer sus propias necesidades». (Informe titulado «Nuestro futuro común» de 1987, Comisión Mundial sobre el Medio Ambiente y el Desarrollo), el desarrollo sostenible ha emergido como el principio rector para el desarrollo mundial a largo plazo. Consta de tres pilares, el desarrollo sostenible trata de lograr, de manera equilibrada, el desarrollo económico, el desarrollo social y la protección del medio ambiente.</w:t>
      </w:r>
    </w:p>
    <w:p w14:paraId="352E17CA" w14:textId="77777777" w:rsidR="00F11A58" w:rsidRPr="00386ECA" w:rsidRDefault="00C7269D" w:rsidP="00F11A58">
      <w:pPr>
        <w:pStyle w:val="Ttulo2"/>
        <w:jc w:val="both"/>
        <w:rPr>
          <w:rFonts w:ascii="Arial Narrow" w:hAnsi="Arial Narrow" w:cs="Arial"/>
          <w:b w:val="0"/>
          <w:sz w:val="22"/>
          <w:szCs w:val="22"/>
        </w:rPr>
      </w:pPr>
      <w:r w:rsidRPr="00386ECA">
        <w:rPr>
          <w:rFonts w:ascii="Arial Narrow" w:hAnsi="Arial Narrow" w:cs="Arial"/>
          <w:sz w:val="22"/>
          <w:szCs w:val="22"/>
        </w:rPr>
        <w:t xml:space="preserve">ITS (Sistemas Inteligentes de Transporte): </w:t>
      </w:r>
      <w:r w:rsidRPr="00386ECA">
        <w:rPr>
          <w:rFonts w:ascii="Arial Narrow" w:hAnsi="Arial Narrow" w:cs="Arial"/>
          <w:b w:val="0"/>
          <w:sz w:val="22"/>
          <w:szCs w:val="22"/>
        </w:rPr>
        <w:t>Sistemas que permiten la recolección, almacenamiento, procesamiento, análisis y distribución de información relacionada con el movimiento de vehículos. Dichos sistemas de control inteligente permiten una mejor gestión del tránsito para evitar o reducir la congestión vehicular, lo que se traduce en una operación más eficiente y segura de la infraestructura vial, una reducción de los tiempos de viaje, una reducción en el costo de consumo de combustible y una disminución de contaminación atmosférica, entre otras.</w:t>
      </w:r>
    </w:p>
    <w:p w14:paraId="592B4C23" w14:textId="77777777" w:rsidR="006568B0" w:rsidRPr="00386ECA" w:rsidRDefault="00C7269D" w:rsidP="006568B0">
      <w:pPr>
        <w:pStyle w:val="Ttulo2"/>
        <w:jc w:val="both"/>
        <w:rPr>
          <w:rFonts w:ascii="Arial Narrow" w:hAnsi="Arial Narrow" w:cs="Arial"/>
          <w:b w:val="0"/>
          <w:sz w:val="22"/>
          <w:szCs w:val="22"/>
        </w:rPr>
      </w:pPr>
      <w:r w:rsidRPr="00386ECA">
        <w:rPr>
          <w:rFonts w:ascii="Arial Narrow" w:hAnsi="Arial Narrow" w:cs="Arial"/>
          <w:sz w:val="22"/>
          <w:szCs w:val="22"/>
        </w:rPr>
        <w:t xml:space="preserve">MANTENIMIENTO PERIODICO: </w:t>
      </w:r>
      <w:r w:rsidRPr="00386ECA">
        <w:rPr>
          <w:rFonts w:ascii="Arial Narrow" w:hAnsi="Arial Narrow" w:cs="Arial"/>
          <w:b w:val="0"/>
          <w:sz w:val="22"/>
          <w:szCs w:val="22"/>
        </w:rPr>
        <w:t>el mantenimiento periódico el conjunto de todas las obras a ejecutar en una vía, que se realizan en vías pavimentadas y/o en vías en afirmado, que comprenden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obras de drenaje y de protección faltantes en la vía</w:t>
      </w:r>
    </w:p>
    <w:p w14:paraId="3765D2E2" w14:textId="77777777" w:rsidR="00AB3902" w:rsidRPr="00386ECA" w:rsidRDefault="00C7269D" w:rsidP="006568B0">
      <w:pPr>
        <w:pStyle w:val="Ttulo2"/>
        <w:jc w:val="both"/>
        <w:rPr>
          <w:rFonts w:ascii="Arial Narrow" w:hAnsi="Arial Narrow" w:cs="Arial"/>
          <w:b w:val="0"/>
          <w:sz w:val="22"/>
          <w:szCs w:val="22"/>
        </w:rPr>
      </w:pPr>
      <w:r w:rsidRPr="00386ECA">
        <w:rPr>
          <w:rFonts w:ascii="Arial Narrow" w:hAnsi="Arial Narrow" w:cs="Arial"/>
          <w:sz w:val="22"/>
          <w:szCs w:val="22"/>
        </w:rPr>
        <w:t xml:space="preserve">MANTENIMIENTO RUTINARIO: </w:t>
      </w:r>
      <w:r w:rsidRPr="00386ECA">
        <w:rPr>
          <w:rFonts w:ascii="Arial Narrow" w:hAnsi="Arial Narrow" w:cs="Arial"/>
          <w:b w:val="0"/>
          <w:sz w:val="22"/>
          <w:szCs w:val="22"/>
        </w:rPr>
        <w:t xml:space="preserve">el mantenimiento rutinario es el conjunto de actividades que se ejecutan permanentemente a lo largo de la vía, que tiene como finalidad principal la preservación de todos los elementos de la infraestructura vial con la mínima cantidad de alteraciones o de daños y, en lo posible, conservando las condiciones que tenía después de la construcción o </w:t>
      </w:r>
      <w:r w:rsidR="00AB3902" w:rsidRPr="00386ECA">
        <w:rPr>
          <w:rFonts w:ascii="Arial Narrow" w:hAnsi="Arial Narrow" w:cs="Arial"/>
          <w:b w:val="0"/>
          <w:sz w:val="22"/>
          <w:szCs w:val="22"/>
        </w:rPr>
        <w:t xml:space="preserve">mejoramiento. </w:t>
      </w:r>
    </w:p>
    <w:p w14:paraId="4D3BA644" w14:textId="77EF064E" w:rsidR="2CAEE6BA" w:rsidRPr="00386ECA" w:rsidRDefault="00AB3902" w:rsidP="006568B0">
      <w:pPr>
        <w:pStyle w:val="Ttulo2"/>
        <w:jc w:val="both"/>
        <w:rPr>
          <w:rFonts w:ascii="Arial Narrow" w:hAnsi="Arial Narrow" w:cs="Arial"/>
          <w:b w:val="0"/>
          <w:sz w:val="22"/>
          <w:szCs w:val="22"/>
        </w:rPr>
      </w:pPr>
      <w:r w:rsidRPr="00931C9A">
        <w:rPr>
          <w:rFonts w:ascii="Arial Narrow" w:hAnsi="Arial Narrow" w:cs="Arial"/>
          <w:sz w:val="22"/>
          <w:szCs w:val="22"/>
        </w:rPr>
        <w:t>OBRAS</w:t>
      </w:r>
      <w:r w:rsidR="00C7269D" w:rsidRPr="00931C9A">
        <w:rPr>
          <w:rFonts w:ascii="Arial Narrow" w:hAnsi="Arial Narrow" w:cs="Arial"/>
          <w:sz w:val="22"/>
          <w:szCs w:val="22"/>
        </w:rPr>
        <w:t xml:space="preserve"> MAYORES</w:t>
      </w:r>
      <w:r w:rsidR="001F4DE2" w:rsidRPr="00931C9A">
        <w:rPr>
          <w:rFonts w:ascii="Arial Narrow" w:hAnsi="Arial Narrow" w:cs="Arial"/>
          <w:sz w:val="22"/>
          <w:szCs w:val="22"/>
        </w:rPr>
        <w:t xml:space="preserve"> DE INFRAESTRUCTURA</w:t>
      </w:r>
      <w:r w:rsidR="00C7269D" w:rsidRPr="00931C9A">
        <w:rPr>
          <w:rFonts w:ascii="Arial Narrow" w:hAnsi="Arial Narrow" w:cs="Arial"/>
          <w:sz w:val="22"/>
          <w:szCs w:val="22"/>
        </w:rPr>
        <w:t>:</w:t>
      </w:r>
      <w:r w:rsidR="00C7269D" w:rsidRPr="00931C9A">
        <w:rPr>
          <w:rFonts w:ascii="Arial Narrow" w:hAnsi="Arial Narrow" w:cs="Arial"/>
          <w:b w:val="0"/>
          <w:sz w:val="22"/>
          <w:szCs w:val="22"/>
        </w:rPr>
        <w:t xml:space="preserve"> Para el presente</w:t>
      </w:r>
      <w:r w:rsidR="00C7269D" w:rsidRPr="00386ECA">
        <w:rPr>
          <w:rFonts w:ascii="Arial Narrow" w:hAnsi="Arial Narrow" w:cs="Arial"/>
          <w:b w:val="0"/>
          <w:sz w:val="22"/>
          <w:szCs w:val="22"/>
        </w:rPr>
        <w:t xml:space="preserve"> Manual se entienden como obras mayores</w:t>
      </w:r>
      <w:r w:rsidR="00931C9A">
        <w:rPr>
          <w:rFonts w:ascii="Arial Narrow" w:hAnsi="Arial Narrow" w:cs="Arial"/>
          <w:b w:val="0"/>
          <w:sz w:val="22"/>
          <w:szCs w:val="22"/>
        </w:rPr>
        <w:t xml:space="preserve"> de Infraestructura</w:t>
      </w:r>
      <w:r w:rsidR="00C7269D" w:rsidRPr="00386ECA">
        <w:rPr>
          <w:rFonts w:ascii="Arial Narrow" w:hAnsi="Arial Narrow" w:cs="Arial"/>
          <w:b w:val="0"/>
          <w:sz w:val="22"/>
          <w:szCs w:val="22"/>
        </w:rPr>
        <w:t xml:space="preserve">, el conjunto de todas las obras a ejecutar que se realizan en vías pavimentadas y/o en vías en afirmado, que comprende la ejecución de actividades de mejoramiento y/o rehabilitación y/o construcción, a intervalos variables, relativamente prolongados, destinados primordialmente a proporcionar el nivel de servicio definido en los estudios y diseños entregados al Contratista de obra y/o </w:t>
      </w:r>
      <w:r w:rsidR="000F48BB">
        <w:rPr>
          <w:rFonts w:ascii="Arial Narrow" w:hAnsi="Arial Narrow" w:cs="Arial"/>
          <w:b w:val="0"/>
          <w:sz w:val="22"/>
          <w:szCs w:val="22"/>
        </w:rPr>
        <w:t xml:space="preserve">en la </w:t>
      </w:r>
      <w:r w:rsidR="00C7269D" w:rsidRPr="00386ECA">
        <w:rPr>
          <w:rFonts w:ascii="Arial Narrow" w:hAnsi="Arial Narrow" w:cs="Arial"/>
          <w:b w:val="0"/>
          <w:sz w:val="22"/>
          <w:szCs w:val="22"/>
        </w:rPr>
        <w:t xml:space="preserve">actualización </w:t>
      </w:r>
      <w:r w:rsidR="003C1EBD">
        <w:rPr>
          <w:rFonts w:ascii="Arial Narrow" w:hAnsi="Arial Narrow" w:cs="Arial"/>
          <w:b w:val="0"/>
          <w:sz w:val="22"/>
          <w:szCs w:val="22"/>
        </w:rPr>
        <w:t xml:space="preserve">y/o </w:t>
      </w:r>
      <w:r w:rsidR="000F48BB">
        <w:rPr>
          <w:rFonts w:ascii="Arial Narrow" w:hAnsi="Arial Narrow" w:cs="Arial"/>
          <w:b w:val="0"/>
          <w:sz w:val="22"/>
          <w:szCs w:val="22"/>
        </w:rPr>
        <w:t xml:space="preserve">en la </w:t>
      </w:r>
      <w:r w:rsidR="003C1EBD">
        <w:rPr>
          <w:rFonts w:ascii="Arial Narrow" w:hAnsi="Arial Narrow" w:cs="Arial"/>
          <w:b w:val="0"/>
          <w:sz w:val="22"/>
          <w:szCs w:val="22"/>
        </w:rPr>
        <w:t xml:space="preserve">elaboración </w:t>
      </w:r>
      <w:r w:rsidR="00C7269D" w:rsidRPr="00386ECA">
        <w:rPr>
          <w:rFonts w:ascii="Arial Narrow" w:hAnsi="Arial Narrow" w:cs="Arial"/>
          <w:b w:val="0"/>
          <w:sz w:val="22"/>
          <w:szCs w:val="22"/>
        </w:rPr>
        <w:lastRenderedPageBreak/>
        <w:t>que ejecute el mismo conforme a las especificaciones aplicables y normatividad vigente.</w:t>
      </w:r>
    </w:p>
    <w:p w14:paraId="2BFF4813" w14:textId="6E4C95F5" w:rsidR="0038213B" w:rsidRPr="00386ECA" w:rsidRDefault="00C7269D" w:rsidP="22D8DA6D">
      <w:pPr>
        <w:pStyle w:val="Ttulo2"/>
        <w:jc w:val="both"/>
        <w:rPr>
          <w:rFonts w:ascii="Arial Narrow" w:hAnsi="Arial Narrow" w:cs="Arial"/>
          <w:sz w:val="22"/>
          <w:szCs w:val="22"/>
        </w:rPr>
      </w:pPr>
      <w:r w:rsidRPr="00386ECA">
        <w:rPr>
          <w:rFonts w:ascii="Arial Narrow" w:hAnsi="Arial Narrow" w:cs="Arial"/>
          <w:sz w:val="22"/>
          <w:szCs w:val="22"/>
        </w:rPr>
        <w:t xml:space="preserve">PGTO: </w:t>
      </w:r>
      <w:r w:rsidRPr="00386ECA">
        <w:rPr>
          <w:rFonts w:ascii="Arial Narrow" w:hAnsi="Arial Narrow" w:cs="Arial"/>
          <w:b w:val="0"/>
          <w:sz w:val="22"/>
          <w:szCs w:val="22"/>
        </w:rPr>
        <w:t>Programa de Gestión Técnica y Operativa</w:t>
      </w:r>
      <w:r w:rsidR="00836D0E" w:rsidRPr="00386ECA">
        <w:rPr>
          <w:rFonts w:ascii="Arial Narrow" w:hAnsi="Arial Narrow" w:cs="Arial"/>
          <w:b w:val="0"/>
          <w:sz w:val="22"/>
          <w:szCs w:val="22"/>
        </w:rPr>
        <w:t>.</w:t>
      </w:r>
    </w:p>
    <w:p w14:paraId="7EA51371" w14:textId="26487501" w:rsidR="0038213B" w:rsidRPr="00386ECA" w:rsidRDefault="77C8BAB8" w:rsidP="22D8DA6D">
      <w:pPr>
        <w:pStyle w:val="Ttulo2"/>
        <w:jc w:val="both"/>
        <w:rPr>
          <w:rFonts w:ascii="Arial Narrow" w:hAnsi="Arial Narrow" w:cs="Arial"/>
          <w:b w:val="0"/>
          <w:sz w:val="22"/>
          <w:szCs w:val="22"/>
        </w:rPr>
      </w:pPr>
      <w:r w:rsidRPr="00386ECA">
        <w:rPr>
          <w:rFonts w:ascii="Arial Narrow" w:hAnsi="Arial Narrow" w:cs="Arial"/>
          <w:sz w:val="22"/>
          <w:szCs w:val="22"/>
        </w:rPr>
        <w:t>PROMAGE</w:t>
      </w:r>
      <w:r w:rsidR="006568B0" w:rsidRPr="00386ECA">
        <w:rPr>
          <w:rFonts w:ascii="Arial Narrow" w:hAnsi="Arial Narrow" w:cs="Arial"/>
          <w:sz w:val="22"/>
          <w:szCs w:val="22"/>
        </w:rPr>
        <w:t xml:space="preserve">: </w:t>
      </w:r>
      <w:r w:rsidR="006568B0" w:rsidRPr="00386ECA">
        <w:rPr>
          <w:rFonts w:ascii="Arial Narrow" w:hAnsi="Arial Narrow" w:cs="Arial"/>
          <w:b w:val="0"/>
          <w:sz w:val="22"/>
          <w:szCs w:val="22"/>
        </w:rPr>
        <w:t>Programa</w:t>
      </w:r>
      <w:r w:rsidRPr="00386ECA">
        <w:rPr>
          <w:rFonts w:ascii="Arial Narrow" w:hAnsi="Arial Narrow" w:cs="Arial"/>
          <w:b w:val="0"/>
          <w:sz w:val="22"/>
          <w:szCs w:val="22"/>
        </w:rPr>
        <w:t xml:space="preserve"> de manejo de emergencias</w:t>
      </w:r>
      <w:r w:rsidR="004C49C7" w:rsidRPr="00386ECA">
        <w:rPr>
          <w:rFonts w:ascii="Arial Narrow" w:hAnsi="Arial Narrow" w:cs="Arial"/>
          <w:b w:val="0"/>
          <w:sz w:val="22"/>
          <w:szCs w:val="22"/>
        </w:rPr>
        <w:t>.</w:t>
      </w:r>
      <w:r w:rsidRPr="00386ECA">
        <w:rPr>
          <w:rFonts w:ascii="Arial Narrow" w:eastAsia="Calibri" w:hAnsi="Arial Narrow" w:cs="Arial"/>
          <w:sz w:val="22"/>
          <w:szCs w:val="22"/>
        </w:rPr>
        <w:t xml:space="preserve"> </w:t>
      </w:r>
    </w:p>
    <w:p w14:paraId="15754316" w14:textId="1292A4E8" w:rsidR="0038213B" w:rsidRPr="00386ECA" w:rsidRDefault="0038213B" w:rsidP="22D8DA6D">
      <w:pPr>
        <w:pStyle w:val="Ttulo2"/>
        <w:jc w:val="both"/>
        <w:rPr>
          <w:rFonts w:ascii="Arial Narrow" w:hAnsi="Arial Narrow" w:cs="Arial"/>
          <w:b w:val="0"/>
          <w:sz w:val="22"/>
          <w:szCs w:val="22"/>
        </w:rPr>
      </w:pPr>
      <w:r w:rsidRPr="00386ECA">
        <w:rPr>
          <w:rFonts w:ascii="Arial Narrow" w:eastAsia="Calibri" w:hAnsi="Arial Narrow" w:cs="Arial"/>
          <w:sz w:val="22"/>
          <w:szCs w:val="22"/>
        </w:rPr>
        <w:t>SERVICIOS DE ATENCION AL USUARIO</w:t>
      </w:r>
      <w:r w:rsidR="00ED73B7" w:rsidRPr="00386ECA">
        <w:rPr>
          <w:rFonts w:ascii="Arial Narrow" w:eastAsia="Calibri" w:hAnsi="Arial Narrow" w:cs="Arial"/>
          <w:sz w:val="22"/>
          <w:szCs w:val="22"/>
        </w:rPr>
        <w:t xml:space="preserve"> DE LA VÍA (SAU)</w:t>
      </w:r>
      <w:r w:rsidRPr="00386ECA">
        <w:rPr>
          <w:rFonts w:ascii="Arial Narrow" w:eastAsia="Calibri" w:hAnsi="Arial Narrow" w:cs="Arial"/>
          <w:sz w:val="22"/>
          <w:szCs w:val="22"/>
        </w:rPr>
        <w:t xml:space="preserve">: </w:t>
      </w:r>
      <w:r w:rsidR="00ED73B7" w:rsidRPr="00386ECA">
        <w:rPr>
          <w:rFonts w:ascii="Arial Narrow" w:hAnsi="Arial Narrow" w:cs="Arial"/>
          <w:b w:val="0"/>
          <w:sz w:val="22"/>
          <w:szCs w:val="22"/>
        </w:rPr>
        <w:t>S</w:t>
      </w:r>
      <w:r w:rsidRPr="00386ECA">
        <w:rPr>
          <w:rFonts w:ascii="Arial Narrow" w:hAnsi="Arial Narrow" w:cs="Arial"/>
          <w:b w:val="0"/>
          <w:sz w:val="22"/>
          <w:szCs w:val="22"/>
        </w:rPr>
        <w:t>ervicios que el Contratista</w:t>
      </w:r>
      <w:r w:rsidR="00ED73B7" w:rsidRPr="00386ECA">
        <w:rPr>
          <w:rFonts w:ascii="Arial Narrow" w:hAnsi="Arial Narrow" w:cs="Arial"/>
          <w:b w:val="0"/>
          <w:sz w:val="22"/>
          <w:szCs w:val="22"/>
        </w:rPr>
        <w:t xml:space="preserve"> de obra </w:t>
      </w:r>
      <w:r w:rsidRPr="00386ECA">
        <w:rPr>
          <w:rFonts w:ascii="Arial Narrow" w:hAnsi="Arial Narrow" w:cs="Arial"/>
          <w:b w:val="0"/>
          <w:sz w:val="22"/>
          <w:szCs w:val="22"/>
        </w:rPr>
        <w:t>deberá prestar a los usuarios de la vía, entendidos como el conjunto de actividades propias de la atención ante eventualidades que se presenten en la carretera mediante la respuesta oportuna a incidentes de índole mecánica o de emergencia médica que puedan ocurrir en la vía, en concordancia con lo establecido en el Plan Nacional de Seguridad Vial (PNSV) 2011 – 2021, y a las alertas generadas por dispositivos -  ITS instalados en vía y/o las eventualidades reportadas por los centros de control del INVIAS.</w:t>
      </w:r>
    </w:p>
    <w:p w14:paraId="56B7FAAA" w14:textId="7C10ED7F" w:rsidR="22D8DA6D" w:rsidRPr="00386ECA" w:rsidRDefault="22D8DA6D" w:rsidP="22D8DA6D">
      <w:pPr>
        <w:pStyle w:val="Ttulo5"/>
        <w:numPr>
          <w:ilvl w:val="4"/>
          <w:numId w:val="0"/>
        </w:numPr>
        <w:rPr>
          <w:rFonts w:ascii="Arial Narrow" w:hAnsi="Arial Narrow"/>
          <w:color w:val="auto"/>
          <w:sz w:val="22"/>
          <w:szCs w:val="22"/>
        </w:rPr>
      </w:pPr>
    </w:p>
    <w:p w14:paraId="3881E911" w14:textId="77777777" w:rsidR="00471F31" w:rsidRPr="00386ECA" w:rsidRDefault="00C7269D" w:rsidP="00471F31">
      <w:pPr>
        <w:pStyle w:val="Ttulo1"/>
        <w:rPr>
          <w:rFonts w:ascii="Arial Narrow" w:hAnsi="Arial Narrow"/>
          <w:sz w:val="22"/>
          <w:szCs w:val="22"/>
        </w:rPr>
      </w:pPr>
      <w:bookmarkStart w:id="57" w:name="_Toc29462300"/>
      <w:bookmarkStart w:id="58" w:name="_Toc29462934"/>
      <w:bookmarkStart w:id="59" w:name="_Toc30779948"/>
      <w:r w:rsidRPr="00386ECA">
        <w:rPr>
          <w:rFonts w:ascii="Arial Narrow" w:hAnsi="Arial Narrow"/>
          <w:sz w:val="22"/>
          <w:szCs w:val="22"/>
        </w:rPr>
        <w:t>ALCANCE</w:t>
      </w:r>
      <w:bookmarkEnd w:id="57"/>
      <w:bookmarkEnd w:id="58"/>
      <w:bookmarkEnd w:id="59"/>
    </w:p>
    <w:p w14:paraId="6AD7113B" w14:textId="77777777" w:rsidR="008F34AF" w:rsidRPr="00386ECA" w:rsidRDefault="008F34AF" w:rsidP="008F34AF">
      <w:pPr>
        <w:rPr>
          <w:rFonts w:ascii="Arial Narrow" w:hAnsi="Arial Narrow" w:cs="Arial"/>
          <w:sz w:val="22"/>
          <w:szCs w:val="22"/>
        </w:rPr>
      </w:pPr>
    </w:p>
    <w:p w14:paraId="57BCFF64" w14:textId="77777777" w:rsidR="00527FF2" w:rsidRPr="00386ECA" w:rsidRDefault="00C7269D" w:rsidP="00527FF2">
      <w:pPr>
        <w:pStyle w:val="InviasNormal"/>
        <w:rPr>
          <w:rFonts w:ascii="Arial Narrow" w:hAnsi="Arial Narrow"/>
          <w:szCs w:val="22"/>
        </w:rPr>
      </w:pPr>
      <w:r w:rsidRPr="00386ECA">
        <w:rPr>
          <w:rFonts w:ascii="Arial Narrow" w:hAnsi="Arial Narrow"/>
          <w:szCs w:val="22"/>
        </w:rPr>
        <w:t>El presente Manual se relaciona la descripción, obligaciones generales y especificaciones técnicas aplicables a los diferentes componentes del Mantenimiento y Administración Vial Integral del corredor, a saber:</w:t>
      </w:r>
    </w:p>
    <w:p w14:paraId="089E7C05"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Gestión Técnica y Operativa a cargo del contratista de obra, el interventor y la Dirección Territorial.</w:t>
      </w:r>
    </w:p>
    <w:p w14:paraId="43087361"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Administración Vial a cargo del interventor</w:t>
      </w:r>
    </w:p>
    <w:p w14:paraId="363F267B"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Mantenimiento Rutinario a cargo del contratista de obra y supervisión del Administrador Vial</w:t>
      </w:r>
    </w:p>
    <w:p w14:paraId="2FB41925"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Mantenimiento Periódico</w:t>
      </w:r>
    </w:p>
    <w:p w14:paraId="2B357FD4"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Construcción de obras mayores  como parte de otras actividades sobre la Infraestructura.</w:t>
      </w:r>
    </w:p>
    <w:p w14:paraId="3E75A442"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Prevención y Atención de Emergencias</w:t>
      </w:r>
    </w:p>
    <w:p w14:paraId="422B5350"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Servicios al usuario</w:t>
      </w:r>
    </w:p>
    <w:p w14:paraId="13280E04"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Señalización y Seguridad Vial</w:t>
      </w:r>
    </w:p>
    <w:p w14:paraId="02AE5CCA" w14:textId="77777777" w:rsidR="00527FF2" w:rsidRPr="00386ECA" w:rsidRDefault="00C7269D" w:rsidP="00527FF2">
      <w:pPr>
        <w:pStyle w:val="InviasNormal"/>
        <w:spacing w:before="0" w:after="0"/>
        <w:rPr>
          <w:rFonts w:ascii="Arial Narrow" w:hAnsi="Arial Narrow"/>
          <w:szCs w:val="22"/>
        </w:rPr>
      </w:pPr>
      <w:r w:rsidRPr="00386ECA">
        <w:rPr>
          <w:rFonts w:ascii="Arial Narrow" w:hAnsi="Arial Narrow"/>
          <w:szCs w:val="22"/>
        </w:rPr>
        <w:t>-          Sostenibilidad</w:t>
      </w:r>
    </w:p>
    <w:p w14:paraId="762A60BC" w14:textId="77777777" w:rsidR="008F34AF" w:rsidRPr="00386ECA" w:rsidRDefault="008F34AF" w:rsidP="00527FF2">
      <w:pPr>
        <w:pStyle w:val="InviasNormal"/>
        <w:spacing w:before="0" w:after="0"/>
        <w:rPr>
          <w:rFonts w:ascii="Arial Narrow" w:hAnsi="Arial Narrow"/>
          <w:szCs w:val="22"/>
        </w:rPr>
      </w:pPr>
    </w:p>
    <w:p w14:paraId="52CE04B5" w14:textId="77777777" w:rsidR="000529A9" w:rsidRPr="00386ECA" w:rsidRDefault="00C7269D" w:rsidP="000529A9">
      <w:pPr>
        <w:pStyle w:val="Ttulo2"/>
        <w:rPr>
          <w:rFonts w:ascii="Arial Narrow" w:hAnsi="Arial Narrow" w:cs="Arial"/>
          <w:sz w:val="22"/>
          <w:szCs w:val="22"/>
        </w:rPr>
      </w:pPr>
      <w:bookmarkStart w:id="60" w:name="_Toc14085873"/>
      <w:bookmarkStart w:id="61" w:name="_Toc29462301"/>
      <w:bookmarkStart w:id="62" w:name="_Toc29462935"/>
      <w:bookmarkStart w:id="63" w:name="_Toc30779949"/>
      <w:r w:rsidRPr="00386ECA">
        <w:rPr>
          <w:rFonts w:ascii="Arial Narrow" w:hAnsi="Arial Narrow" w:cs="Arial"/>
          <w:sz w:val="22"/>
          <w:szCs w:val="22"/>
        </w:rPr>
        <w:t>GESTIÓN TECNICA Y OPERATIVA.</w:t>
      </w:r>
      <w:bookmarkEnd w:id="60"/>
      <w:bookmarkEnd w:id="61"/>
      <w:bookmarkEnd w:id="62"/>
      <w:bookmarkEnd w:id="63"/>
    </w:p>
    <w:p w14:paraId="449780A0" w14:textId="77777777" w:rsidR="000529A9" w:rsidRPr="00386ECA" w:rsidRDefault="000529A9" w:rsidP="000529A9">
      <w:pPr>
        <w:pStyle w:val="InviasNormal"/>
        <w:spacing w:before="0" w:after="0"/>
        <w:rPr>
          <w:rFonts w:ascii="Arial Narrow" w:hAnsi="Arial Narrow"/>
          <w:szCs w:val="22"/>
        </w:rPr>
      </w:pPr>
    </w:p>
    <w:p w14:paraId="032E510C" w14:textId="77777777" w:rsidR="002E2545" w:rsidRPr="00386ECA" w:rsidRDefault="00C7269D" w:rsidP="0985CA05">
      <w:pPr>
        <w:pStyle w:val="InviasNormal"/>
        <w:spacing w:before="0" w:after="0"/>
        <w:rPr>
          <w:rFonts w:ascii="Arial Narrow" w:hAnsi="Arial Narrow"/>
          <w:szCs w:val="22"/>
        </w:rPr>
      </w:pPr>
      <w:r w:rsidRPr="00386ECA">
        <w:rPr>
          <w:rFonts w:ascii="Arial Narrow" w:hAnsi="Arial Narrow"/>
          <w:szCs w:val="22"/>
        </w:rPr>
        <w:t xml:space="preserve">Mediante la Gestión Técnica y Operativa, el Contratista de Obra deberá ejecutar de manera integral las acciones necesarias para la coordinación y cumplimiento de las obligaciones y/o condiciones de cada uno de los componentes del mantenimiento y Administración Vial, como se establece en el presente manual. </w:t>
      </w:r>
    </w:p>
    <w:p w14:paraId="22E7E173" w14:textId="77777777" w:rsidR="002E2545" w:rsidRPr="00386ECA" w:rsidRDefault="00C7269D" w:rsidP="002E2545">
      <w:pPr>
        <w:pStyle w:val="InviasNormal"/>
        <w:rPr>
          <w:rFonts w:ascii="Arial Narrow" w:hAnsi="Arial Narrow"/>
          <w:szCs w:val="22"/>
        </w:rPr>
      </w:pPr>
      <w:r w:rsidRPr="00386ECA">
        <w:rPr>
          <w:rFonts w:ascii="Arial Narrow" w:hAnsi="Arial Narrow"/>
          <w:szCs w:val="22"/>
        </w:rPr>
        <w:t>A partir de la Información técnica disponible relacionada con el corredor vial la Gestión Técnica y Operativa del proyecto, establecerá la línea base del estado general del corredor, con base en las necesidades de atención de este, los recursos presupuestales asignados para la(s) vigencia(s) del proyecto, el alcance definitivo de las obras a ejecutar y la priorización de intervenciones en el(los) sector(es) de vía a cargo.</w:t>
      </w:r>
    </w:p>
    <w:p w14:paraId="34C0B313" w14:textId="77777777" w:rsidR="00670DEC" w:rsidRPr="00386ECA" w:rsidRDefault="00C7269D" w:rsidP="000529A9">
      <w:pPr>
        <w:pStyle w:val="InviasNormal"/>
        <w:spacing w:before="0" w:after="0"/>
        <w:rPr>
          <w:rFonts w:ascii="Arial Narrow" w:hAnsi="Arial Narrow"/>
          <w:szCs w:val="22"/>
        </w:rPr>
      </w:pPr>
      <w:r w:rsidRPr="00386ECA">
        <w:rPr>
          <w:rFonts w:ascii="Arial Narrow" w:hAnsi="Arial Narrow"/>
          <w:szCs w:val="22"/>
        </w:rPr>
        <w:lastRenderedPageBreak/>
        <w:t>Ya con la línea base definida, el Contratista de Obra realizará las valoraciones técnicas y operativas necesarias para la priorización de las actividades a desarrollar de acuerdo con las condiciones del corredor de manera concertada con la interventoría y el INVIAS, de cuyo resultado se deberá diseñar e  implementar un Programa de Gestión Técnica y Operativa (PGTO) para la administración eficiente del corredor vial, con énfasis en mantener las condiciones de transitabilidad, continuidad y seguridad esperadas.</w:t>
      </w:r>
    </w:p>
    <w:p w14:paraId="5FA2B685" w14:textId="77777777" w:rsidR="000529A9" w:rsidRPr="00386ECA" w:rsidRDefault="000529A9" w:rsidP="000529A9">
      <w:pPr>
        <w:pStyle w:val="InviasNormal"/>
        <w:spacing w:before="0" w:after="0"/>
        <w:rPr>
          <w:rFonts w:ascii="Arial Narrow" w:hAnsi="Arial Narrow"/>
          <w:szCs w:val="22"/>
        </w:rPr>
      </w:pPr>
      <w:bookmarkStart w:id="64" w:name="_Toc4169999"/>
    </w:p>
    <w:p w14:paraId="0040E543" w14:textId="77777777" w:rsidR="000529A9" w:rsidRPr="00386ECA" w:rsidRDefault="00C7269D" w:rsidP="000529A9">
      <w:pPr>
        <w:pStyle w:val="InviasNormal"/>
        <w:spacing w:before="0" w:after="0"/>
        <w:rPr>
          <w:rFonts w:ascii="Arial Narrow" w:hAnsi="Arial Narrow"/>
          <w:szCs w:val="22"/>
        </w:rPr>
      </w:pPr>
      <w:r w:rsidRPr="00386ECA">
        <w:rPr>
          <w:rFonts w:ascii="Arial Narrow" w:hAnsi="Arial Narrow"/>
          <w:szCs w:val="22"/>
        </w:rPr>
        <w:t>Esta acción estará en cabeza del Gerente de Operaciones del Contratista de obra, quien deberá planear, definir y programar todas las actividades a ejecutar en el contrato de Gestión Vial Integral, para lo cual, previa aprobación de la Interventoría, deberá definirse la priorización de los trabajos a ejecutarse de acuerdo con las necesidades del corredor vial y según lo indicado en cada una de las actividades</w:t>
      </w:r>
      <w:bookmarkEnd w:id="64"/>
      <w:r w:rsidRPr="00386ECA">
        <w:rPr>
          <w:rFonts w:ascii="Arial Narrow" w:hAnsi="Arial Narrow"/>
          <w:szCs w:val="22"/>
        </w:rPr>
        <w:t xml:space="preserve"> determinadas en el presente Manual; respecto de las actividades de Mantenimiento Rutinario, deberá planear, organizar, dirigir, coordinar, evaluar y controlar que los trabajos efectuados por los trabajadores de mantenimiento rutinario cumplan con los indicadores de Mantenimiento Rutinario.</w:t>
      </w:r>
    </w:p>
    <w:p w14:paraId="54A7DFC1" w14:textId="77777777" w:rsidR="000529A9" w:rsidRPr="00386ECA" w:rsidRDefault="000529A9" w:rsidP="000529A9">
      <w:pPr>
        <w:pStyle w:val="InviasNormal"/>
        <w:spacing w:before="0" w:after="0"/>
        <w:rPr>
          <w:rFonts w:ascii="Arial Narrow" w:hAnsi="Arial Narrow"/>
          <w:szCs w:val="22"/>
        </w:rPr>
      </w:pPr>
    </w:p>
    <w:p w14:paraId="473FD398" w14:textId="77777777" w:rsidR="002B2717" w:rsidRPr="00386ECA" w:rsidRDefault="00C7269D" w:rsidP="00B624FC">
      <w:pPr>
        <w:pStyle w:val="Ttulo2"/>
        <w:rPr>
          <w:rFonts w:ascii="Arial Narrow" w:hAnsi="Arial Narrow" w:cs="Arial"/>
          <w:sz w:val="22"/>
          <w:szCs w:val="22"/>
        </w:rPr>
      </w:pPr>
      <w:bookmarkStart w:id="65" w:name="_Toc14085874"/>
      <w:bookmarkStart w:id="66" w:name="_Toc29462302"/>
      <w:bookmarkStart w:id="67" w:name="_Toc29462936"/>
      <w:bookmarkStart w:id="68" w:name="_Toc30779950"/>
      <w:r w:rsidRPr="00386ECA">
        <w:rPr>
          <w:rFonts w:ascii="Arial Narrow" w:hAnsi="Arial Narrow" w:cs="Arial"/>
          <w:sz w:val="22"/>
          <w:szCs w:val="22"/>
        </w:rPr>
        <w:t>ADMINISTRACIÓN VIAL.</w:t>
      </w:r>
      <w:bookmarkEnd w:id="65"/>
      <w:bookmarkEnd w:id="66"/>
      <w:bookmarkEnd w:id="67"/>
      <w:bookmarkEnd w:id="68"/>
    </w:p>
    <w:p w14:paraId="76A54655" w14:textId="77777777" w:rsidR="002B2717" w:rsidRPr="00386ECA" w:rsidRDefault="002B2717" w:rsidP="002B2717">
      <w:pPr>
        <w:keepNext/>
        <w:widowControl w:val="0"/>
        <w:tabs>
          <w:tab w:val="left" w:pos="708"/>
        </w:tabs>
        <w:jc w:val="both"/>
        <w:outlineLvl w:val="0"/>
        <w:rPr>
          <w:rFonts w:ascii="Arial Narrow" w:hAnsi="Arial Narrow" w:cs="Arial"/>
          <w:sz w:val="22"/>
          <w:szCs w:val="22"/>
        </w:rPr>
      </w:pPr>
    </w:p>
    <w:p w14:paraId="3D881C19" w14:textId="77777777" w:rsidR="002B2717" w:rsidRPr="00386ECA" w:rsidRDefault="00C7269D" w:rsidP="002B2717">
      <w:pPr>
        <w:pStyle w:val="InviasNormal"/>
        <w:spacing w:before="0" w:after="0"/>
        <w:rPr>
          <w:rFonts w:ascii="Arial Narrow" w:hAnsi="Arial Narrow"/>
          <w:szCs w:val="22"/>
        </w:rPr>
      </w:pPr>
      <w:r w:rsidRPr="00386ECA">
        <w:rPr>
          <w:rFonts w:ascii="Arial Narrow" w:hAnsi="Arial Narrow"/>
          <w:szCs w:val="22"/>
        </w:rPr>
        <w:t>El presente capítulo desarrolla los lineamientos generales de las labores que debe ejecutar la Interventoría relacionado con el ejercicio de la Administración Vial durante la ejecución de su contrato.</w:t>
      </w:r>
    </w:p>
    <w:p w14:paraId="29AAB03E" w14:textId="77777777" w:rsidR="002B2717" w:rsidRPr="00386ECA" w:rsidRDefault="002B2717" w:rsidP="002B2717">
      <w:pPr>
        <w:pStyle w:val="InviasNormal"/>
        <w:spacing w:before="0" w:after="0"/>
        <w:rPr>
          <w:rFonts w:ascii="Arial Narrow" w:hAnsi="Arial Narrow"/>
          <w:szCs w:val="22"/>
        </w:rPr>
      </w:pPr>
    </w:p>
    <w:p w14:paraId="1438071A" w14:textId="77777777" w:rsidR="002B2717" w:rsidRPr="00386ECA" w:rsidRDefault="00C7269D" w:rsidP="00B624FC">
      <w:pPr>
        <w:pStyle w:val="Ttulo3"/>
        <w:rPr>
          <w:rFonts w:ascii="Arial Narrow" w:hAnsi="Arial Narrow" w:cs="Arial"/>
          <w:sz w:val="22"/>
          <w:szCs w:val="22"/>
        </w:rPr>
      </w:pPr>
      <w:bookmarkStart w:id="69" w:name="_Toc2008875"/>
      <w:bookmarkStart w:id="70" w:name="_Toc14085875"/>
      <w:bookmarkStart w:id="71" w:name="_Toc29462303"/>
      <w:bookmarkStart w:id="72" w:name="_Toc29462937"/>
      <w:bookmarkStart w:id="73" w:name="_Toc30779951"/>
      <w:r w:rsidRPr="00386ECA">
        <w:rPr>
          <w:rFonts w:ascii="Arial Narrow" w:hAnsi="Arial Narrow" w:cs="Arial"/>
          <w:sz w:val="22"/>
          <w:szCs w:val="22"/>
        </w:rPr>
        <w:t>OBJET</w:t>
      </w:r>
      <w:bookmarkEnd w:id="69"/>
      <w:bookmarkEnd w:id="70"/>
      <w:r w:rsidRPr="00386ECA">
        <w:rPr>
          <w:rFonts w:ascii="Arial Narrow" w:hAnsi="Arial Narrow" w:cs="Arial"/>
          <w:sz w:val="22"/>
          <w:szCs w:val="22"/>
        </w:rPr>
        <w:t>O</w:t>
      </w:r>
      <w:bookmarkEnd w:id="71"/>
      <w:bookmarkEnd w:id="72"/>
      <w:bookmarkEnd w:id="73"/>
    </w:p>
    <w:p w14:paraId="44753C59" w14:textId="77777777" w:rsidR="00203E62" w:rsidRPr="00386ECA" w:rsidRDefault="00203E62" w:rsidP="002B2717">
      <w:pPr>
        <w:pStyle w:val="InviasNormal"/>
        <w:spacing w:before="0" w:after="0"/>
        <w:rPr>
          <w:rFonts w:ascii="Arial Narrow" w:hAnsi="Arial Narrow"/>
          <w:szCs w:val="22"/>
        </w:rPr>
      </w:pPr>
    </w:p>
    <w:p w14:paraId="6098FC3F" w14:textId="77777777" w:rsidR="00203E62" w:rsidRPr="00386ECA" w:rsidRDefault="00C7269D" w:rsidP="00203E62">
      <w:pPr>
        <w:pStyle w:val="InviasNormal"/>
        <w:spacing w:before="0" w:after="0"/>
        <w:rPr>
          <w:rFonts w:ascii="Arial Narrow" w:hAnsi="Arial Narrow"/>
          <w:szCs w:val="22"/>
        </w:rPr>
      </w:pPr>
      <w:r w:rsidRPr="00386ECA">
        <w:rPr>
          <w:rFonts w:ascii="Arial Narrow" w:hAnsi="Arial Narrow"/>
          <w:szCs w:val="22"/>
        </w:rPr>
        <w:t>La interventoría se obliga para con el Instituto a adelantar la Administración Vial, a los precios cotizados y con sus propios medios, equipos y personal, en forma independiente y con plena autonomía técnica y administrativa, hasta su total terminación y aceptación final, mediante las actividades de Administración Vial que se detallaran más adelante, garantizando con ello el mantenimiento de la infraestructura vial no concesionada a cargo de la entidad, enfocada en criterios sostenibles y de integración del país a través de una red eficiente, cómoda y segura.</w:t>
      </w:r>
    </w:p>
    <w:p w14:paraId="6811D586" w14:textId="77777777" w:rsidR="00203E62" w:rsidRPr="00386ECA" w:rsidRDefault="00203E62" w:rsidP="00203E62">
      <w:pPr>
        <w:pStyle w:val="InviasNormal"/>
        <w:spacing w:before="0" w:after="0"/>
        <w:rPr>
          <w:rFonts w:ascii="Arial Narrow" w:hAnsi="Arial Narrow"/>
          <w:szCs w:val="22"/>
        </w:rPr>
      </w:pPr>
    </w:p>
    <w:p w14:paraId="0F397151" w14:textId="77777777" w:rsidR="00203E62" w:rsidRPr="00386ECA" w:rsidRDefault="00235543" w:rsidP="0985CA05">
      <w:pPr>
        <w:pStyle w:val="InviasNormal"/>
        <w:spacing w:before="0" w:after="0"/>
        <w:rPr>
          <w:rFonts w:ascii="Arial Narrow" w:hAnsi="Arial Narrow"/>
          <w:szCs w:val="22"/>
        </w:rPr>
      </w:pPr>
      <w:r w:rsidRPr="00386ECA">
        <w:rPr>
          <w:rFonts w:ascii="Arial Narrow" w:hAnsi="Arial Narrow"/>
          <w:szCs w:val="22"/>
          <w:lang w:val="es-ES"/>
        </w:rPr>
        <w:t xml:space="preserve">Las actividades por ejecutar </w:t>
      </w:r>
      <w:r w:rsidR="00203E62" w:rsidRPr="00386ECA">
        <w:rPr>
          <w:rFonts w:ascii="Arial Narrow" w:hAnsi="Arial Narrow"/>
          <w:szCs w:val="22"/>
          <w:lang w:val="es-ES"/>
        </w:rPr>
        <w:t>serán aproximadas, por lo tanto, se podrán aumentar, disminuir o suprimir durante la ejecución de la Administración Vial y sus variaciones no viciarán ni invalidarán el contrato producto d</w:t>
      </w:r>
      <w:r w:rsidRPr="00386ECA">
        <w:rPr>
          <w:rFonts w:ascii="Arial Narrow" w:hAnsi="Arial Narrow"/>
          <w:szCs w:val="22"/>
          <w:lang w:val="es-ES"/>
        </w:rPr>
        <w:t>el proceso de contratación</w:t>
      </w:r>
      <w:r w:rsidR="00203E62" w:rsidRPr="00386ECA">
        <w:rPr>
          <w:rFonts w:ascii="Arial Narrow" w:hAnsi="Arial Narrow"/>
          <w:szCs w:val="22"/>
          <w:lang w:val="es-ES"/>
        </w:rPr>
        <w:t xml:space="preserve">, sin </w:t>
      </w:r>
      <w:r w:rsidRPr="00386ECA">
        <w:rPr>
          <w:rFonts w:ascii="Arial Narrow" w:hAnsi="Arial Narrow"/>
          <w:szCs w:val="22"/>
          <w:lang w:val="es-ES"/>
        </w:rPr>
        <w:t>embargo, el</w:t>
      </w:r>
      <w:r w:rsidR="00203E62" w:rsidRPr="00386ECA">
        <w:rPr>
          <w:rFonts w:ascii="Arial Narrow" w:hAnsi="Arial Narrow"/>
          <w:szCs w:val="22"/>
          <w:lang w:val="es-ES"/>
        </w:rPr>
        <w:t xml:space="preserve"> Contratista Interventor se encuentra obligado a ejecutar las mayores actividades de administración vial que resulten a los mismos precios de la propuesta económica.</w:t>
      </w:r>
    </w:p>
    <w:p w14:paraId="29BCD8AA" w14:textId="77777777" w:rsidR="00203E62" w:rsidRPr="00386ECA" w:rsidRDefault="00203E62" w:rsidP="002B2717">
      <w:pPr>
        <w:pStyle w:val="InviasNormal"/>
        <w:spacing w:before="0" w:after="0"/>
        <w:rPr>
          <w:rFonts w:ascii="Arial Narrow" w:hAnsi="Arial Narrow"/>
          <w:szCs w:val="22"/>
          <w:lang w:val="es-ES"/>
        </w:rPr>
      </w:pPr>
    </w:p>
    <w:p w14:paraId="4CD0B9FD" w14:textId="3B105B28" w:rsidR="00235543" w:rsidRPr="00386ECA" w:rsidRDefault="00203E62" w:rsidP="20E4E21D">
      <w:pPr>
        <w:pStyle w:val="InviasNormal"/>
        <w:spacing w:before="0" w:after="0"/>
        <w:rPr>
          <w:rFonts w:ascii="Arial Narrow" w:hAnsi="Arial Narrow"/>
          <w:szCs w:val="22"/>
          <w:lang w:val="es-ES"/>
        </w:rPr>
      </w:pPr>
      <w:r w:rsidRPr="00386ECA">
        <w:rPr>
          <w:rFonts w:ascii="Arial Narrow" w:hAnsi="Arial Narrow"/>
          <w:szCs w:val="22"/>
          <w:lang w:val="es-ES"/>
        </w:rPr>
        <w:t xml:space="preserve">Para la ejecución de actividades técnicas debe </w:t>
      </w:r>
      <w:r w:rsidR="002B2717" w:rsidRPr="00386ECA">
        <w:rPr>
          <w:rFonts w:ascii="Arial Narrow" w:hAnsi="Arial Narrow"/>
          <w:szCs w:val="22"/>
          <w:lang w:val="es-ES"/>
        </w:rPr>
        <w:t xml:space="preserve">contar </w:t>
      </w:r>
      <w:r w:rsidRPr="00386ECA">
        <w:rPr>
          <w:rFonts w:ascii="Arial Narrow" w:hAnsi="Arial Narrow"/>
          <w:szCs w:val="22"/>
          <w:lang w:val="es-ES"/>
        </w:rPr>
        <w:t xml:space="preserve">entre otros </w:t>
      </w:r>
      <w:r w:rsidR="002B2717" w:rsidRPr="00386ECA">
        <w:rPr>
          <w:rFonts w:ascii="Arial Narrow" w:hAnsi="Arial Narrow"/>
          <w:szCs w:val="22"/>
          <w:lang w:val="es-ES"/>
        </w:rPr>
        <w:t>con la participación</w:t>
      </w:r>
      <w:r w:rsidR="00235543" w:rsidRPr="00386ECA">
        <w:rPr>
          <w:rFonts w:ascii="Arial Narrow" w:hAnsi="Arial Narrow"/>
          <w:szCs w:val="22"/>
          <w:lang w:val="es-ES"/>
        </w:rPr>
        <w:t xml:space="preserve"> y apoyo </w:t>
      </w:r>
      <w:r w:rsidR="002B2717" w:rsidRPr="00386ECA">
        <w:rPr>
          <w:rFonts w:ascii="Arial Narrow" w:hAnsi="Arial Narrow"/>
          <w:szCs w:val="22"/>
          <w:lang w:val="es-ES"/>
        </w:rPr>
        <w:t>de</w:t>
      </w:r>
      <w:r w:rsidR="001A75BE" w:rsidRPr="00386ECA">
        <w:rPr>
          <w:rFonts w:ascii="Arial Narrow" w:hAnsi="Arial Narrow"/>
          <w:szCs w:val="22"/>
          <w:lang w:val="es-ES"/>
        </w:rPr>
        <w:t xml:space="preserve"> un grupo de</w:t>
      </w:r>
      <w:r w:rsidR="002B2717" w:rsidRPr="00386ECA">
        <w:rPr>
          <w:rFonts w:ascii="Arial Narrow" w:hAnsi="Arial Narrow"/>
          <w:szCs w:val="22"/>
          <w:lang w:val="es-ES"/>
        </w:rPr>
        <w:t xml:space="preserve"> profesionales especializados </w:t>
      </w:r>
      <w:r w:rsidR="003E11A5" w:rsidRPr="00386ECA">
        <w:rPr>
          <w:rFonts w:ascii="Arial Narrow" w:hAnsi="Arial Narrow"/>
          <w:szCs w:val="22"/>
          <w:lang w:val="es-ES"/>
        </w:rPr>
        <w:t xml:space="preserve">con títulos de </w:t>
      </w:r>
      <w:r w:rsidR="008D2889" w:rsidRPr="00386ECA">
        <w:rPr>
          <w:rFonts w:ascii="Arial Narrow" w:hAnsi="Arial Narrow"/>
          <w:szCs w:val="22"/>
          <w:lang w:val="es-ES"/>
        </w:rPr>
        <w:t>postgrado con</w:t>
      </w:r>
      <w:r w:rsidRPr="00386ECA">
        <w:rPr>
          <w:rFonts w:ascii="Arial Narrow" w:hAnsi="Arial Narrow"/>
          <w:szCs w:val="22"/>
          <w:lang w:val="es-ES"/>
        </w:rPr>
        <w:t xml:space="preserve"> énfasis en proyectos viales </w:t>
      </w:r>
      <w:r w:rsidR="00235543" w:rsidRPr="00386ECA">
        <w:rPr>
          <w:rFonts w:ascii="Arial Narrow" w:hAnsi="Arial Narrow"/>
          <w:szCs w:val="22"/>
          <w:lang w:val="es-ES"/>
        </w:rPr>
        <w:t>relacionados con</w:t>
      </w:r>
      <w:r w:rsidR="002B2717" w:rsidRPr="00386ECA">
        <w:rPr>
          <w:rFonts w:ascii="Arial Narrow" w:hAnsi="Arial Narrow"/>
          <w:szCs w:val="22"/>
          <w:lang w:val="es-ES"/>
        </w:rPr>
        <w:t xml:space="preserve"> </w:t>
      </w:r>
      <w:r w:rsidR="00235543" w:rsidRPr="00386ECA">
        <w:rPr>
          <w:rFonts w:ascii="Arial Narrow" w:hAnsi="Arial Narrow"/>
          <w:szCs w:val="22"/>
          <w:lang w:val="es-ES"/>
        </w:rPr>
        <w:t>tránsito, diseño geométrico, hidrología</w:t>
      </w:r>
      <w:r w:rsidRPr="00386ECA">
        <w:rPr>
          <w:rFonts w:ascii="Arial Narrow" w:hAnsi="Arial Narrow"/>
          <w:szCs w:val="22"/>
          <w:lang w:val="es-ES"/>
        </w:rPr>
        <w:t xml:space="preserve"> e </w:t>
      </w:r>
      <w:r w:rsidR="00235543" w:rsidRPr="00386ECA">
        <w:rPr>
          <w:rFonts w:ascii="Arial Narrow" w:hAnsi="Arial Narrow"/>
          <w:szCs w:val="22"/>
          <w:lang w:val="es-ES"/>
        </w:rPr>
        <w:t>h</w:t>
      </w:r>
      <w:r w:rsidRPr="00386ECA">
        <w:rPr>
          <w:rFonts w:ascii="Arial Narrow" w:hAnsi="Arial Narrow"/>
          <w:szCs w:val="22"/>
          <w:lang w:val="es-ES"/>
        </w:rPr>
        <w:t xml:space="preserve">idráulica, </w:t>
      </w:r>
      <w:r w:rsidR="00235543" w:rsidRPr="00386ECA">
        <w:rPr>
          <w:rFonts w:ascii="Arial Narrow" w:hAnsi="Arial Narrow"/>
          <w:szCs w:val="22"/>
          <w:lang w:val="es-ES"/>
        </w:rPr>
        <w:t>p</w:t>
      </w:r>
      <w:r w:rsidR="002B2717" w:rsidRPr="00386ECA">
        <w:rPr>
          <w:rFonts w:ascii="Arial Narrow" w:hAnsi="Arial Narrow"/>
          <w:szCs w:val="22"/>
          <w:lang w:val="es-ES"/>
        </w:rPr>
        <w:t xml:space="preserve">avimentos, </w:t>
      </w:r>
      <w:r w:rsidR="00235543" w:rsidRPr="00386ECA">
        <w:rPr>
          <w:rFonts w:ascii="Arial Narrow" w:hAnsi="Arial Narrow"/>
          <w:szCs w:val="22"/>
          <w:lang w:val="es-ES"/>
        </w:rPr>
        <w:t>geología y g</w:t>
      </w:r>
      <w:r w:rsidR="002B2717" w:rsidRPr="00386ECA">
        <w:rPr>
          <w:rFonts w:ascii="Arial Narrow" w:hAnsi="Arial Narrow"/>
          <w:szCs w:val="22"/>
          <w:lang w:val="es-ES"/>
        </w:rPr>
        <w:t xml:space="preserve">eotecnia, </w:t>
      </w:r>
      <w:r w:rsidR="00235543" w:rsidRPr="00386ECA">
        <w:rPr>
          <w:rFonts w:ascii="Arial Narrow" w:hAnsi="Arial Narrow"/>
          <w:szCs w:val="22"/>
          <w:lang w:val="es-ES"/>
        </w:rPr>
        <w:t>s</w:t>
      </w:r>
      <w:r w:rsidR="002B2717" w:rsidRPr="00386ECA">
        <w:rPr>
          <w:rFonts w:ascii="Arial Narrow" w:hAnsi="Arial Narrow"/>
          <w:szCs w:val="22"/>
          <w:lang w:val="es-ES"/>
        </w:rPr>
        <w:t xml:space="preserve">eguridad </w:t>
      </w:r>
      <w:r w:rsidR="00235543" w:rsidRPr="00386ECA">
        <w:rPr>
          <w:rFonts w:ascii="Arial Narrow" w:hAnsi="Arial Narrow"/>
          <w:szCs w:val="22"/>
          <w:lang w:val="es-ES"/>
        </w:rPr>
        <w:t>v</w:t>
      </w:r>
      <w:r w:rsidR="002B2717" w:rsidRPr="00386ECA">
        <w:rPr>
          <w:rFonts w:ascii="Arial Narrow" w:hAnsi="Arial Narrow"/>
          <w:szCs w:val="22"/>
          <w:lang w:val="es-ES"/>
        </w:rPr>
        <w:t xml:space="preserve">ial, </w:t>
      </w:r>
      <w:r w:rsidR="00235543" w:rsidRPr="00386ECA">
        <w:rPr>
          <w:rFonts w:ascii="Arial Narrow" w:hAnsi="Arial Narrow"/>
          <w:szCs w:val="22"/>
          <w:lang w:val="es-ES"/>
        </w:rPr>
        <w:t>e</w:t>
      </w:r>
      <w:r w:rsidR="002B2717" w:rsidRPr="00386ECA">
        <w:rPr>
          <w:rFonts w:ascii="Arial Narrow" w:hAnsi="Arial Narrow"/>
          <w:szCs w:val="22"/>
          <w:lang w:val="es-ES"/>
        </w:rPr>
        <w:t>structuras</w:t>
      </w:r>
      <w:r w:rsidR="008D2889" w:rsidRPr="00386ECA">
        <w:rPr>
          <w:rFonts w:ascii="Arial Narrow" w:hAnsi="Arial Narrow"/>
          <w:szCs w:val="22"/>
          <w:lang w:val="es-ES"/>
        </w:rPr>
        <w:t xml:space="preserve"> de concreto y metálicas.</w:t>
      </w:r>
      <w:r w:rsidRPr="00386ECA">
        <w:rPr>
          <w:rFonts w:ascii="Arial Narrow" w:hAnsi="Arial Narrow"/>
          <w:szCs w:val="22"/>
          <w:lang w:val="es-ES"/>
        </w:rPr>
        <w:t xml:space="preserve"> </w:t>
      </w:r>
    </w:p>
    <w:p w14:paraId="7E7BFCA4" w14:textId="77777777" w:rsidR="002B2717" w:rsidRPr="00386ECA" w:rsidRDefault="002B2717" w:rsidP="002B2717">
      <w:pPr>
        <w:rPr>
          <w:rFonts w:ascii="Arial Narrow" w:hAnsi="Arial Narrow" w:cs="Arial"/>
          <w:sz w:val="22"/>
          <w:szCs w:val="22"/>
        </w:rPr>
      </w:pPr>
    </w:p>
    <w:p w14:paraId="759828B2" w14:textId="77777777" w:rsidR="00BD3D06" w:rsidRPr="00386ECA" w:rsidRDefault="00BD3D06" w:rsidP="0985CA05">
      <w:pPr>
        <w:pStyle w:val="InviasNormal"/>
        <w:spacing w:before="0" w:after="0"/>
        <w:rPr>
          <w:rFonts w:ascii="Arial Narrow" w:hAnsi="Arial Narrow"/>
          <w:szCs w:val="22"/>
          <w:lang w:val="es-ES"/>
        </w:rPr>
      </w:pPr>
      <w:r w:rsidRPr="00386ECA">
        <w:rPr>
          <w:rFonts w:ascii="Arial Narrow" w:hAnsi="Arial Narrow"/>
          <w:szCs w:val="22"/>
          <w:lang w:val="es-ES"/>
        </w:rPr>
        <w:t>La Administración Vial velará por la conservación y mantenimiento del sistema de referenciación como unidad básica sobre la cual se soportarán los inventarios en cuanto a geometría, estructura, tipo de superficie, tránsito promedio diario, accidentalidad, señalización, aspectos generales de protección del derecho de vía o franja de retiro, zonas de disposición de sobrantes, etc.</w:t>
      </w:r>
    </w:p>
    <w:p w14:paraId="695E1E16" w14:textId="77777777" w:rsidR="00BD3D06" w:rsidRPr="00386ECA" w:rsidRDefault="00BD3D06" w:rsidP="002B2717">
      <w:pPr>
        <w:rPr>
          <w:rFonts w:ascii="Arial Narrow" w:hAnsi="Arial Narrow" w:cs="Arial"/>
          <w:sz w:val="22"/>
          <w:szCs w:val="22"/>
        </w:rPr>
      </w:pPr>
    </w:p>
    <w:p w14:paraId="5AB521B5" w14:textId="77777777" w:rsidR="008F34AF" w:rsidRPr="00386ECA" w:rsidRDefault="008F34AF" w:rsidP="002B2717">
      <w:pPr>
        <w:rPr>
          <w:rFonts w:ascii="Arial Narrow" w:hAnsi="Arial Narrow" w:cs="Arial"/>
          <w:sz w:val="22"/>
          <w:szCs w:val="22"/>
        </w:rPr>
      </w:pPr>
    </w:p>
    <w:p w14:paraId="71DB1649" w14:textId="77777777" w:rsidR="002B2717" w:rsidRPr="00386ECA" w:rsidRDefault="008E2AE2" w:rsidP="00B624FC">
      <w:pPr>
        <w:pStyle w:val="Ttulo3"/>
        <w:rPr>
          <w:rFonts w:ascii="Arial Narrow" w:hAnsi="Arial Narrow" w:cs="Arial"/>
          <w:sz w:val="22"/>
          <w:szCs w:val="22"/>
        </w:rPr>
      </w:pPr>
      <w:bookmarkStart w:id="74" w:name="_Toc272346"/>
      <w:bookmarkStart w:id="75" w:name="_Toc2008876"/>
      <w:bookmarkStart w:id="76" w:name="_Toc14085876"/>
      <w:bookmarkStart w:id="77" w:name="_Toc29462304"/>
      <w:bookmarkStart w:id="78" w:name="_Toc29462938"/>
      <w:bookmarkStart w:id="79" w:name="_Toc30779952"/>
      <w:r w:rsidRPr="00386ECA">
        <w:rPr>
          <w:rFonts w:ascii="Arial Narrow" w:hAnsi="Arial Narrow" w:cs="Arial"/>
          <w:sz w:val="22"/>
          <w:szCs w:val="22"/>
        </w:rPr>
        <w:t>ALCANCE</w:t>
      </w:r>
      <w:bookmarkEnd w:id="74"/>
      <w:bookmarkEnd w:id="75"/>
      <w:bookmarkEnd w:id="76"/>
      <w:bookmarkEnd w:id="77"/>
      <w:bookmarkEnd w:id="78"/>
      <w:r w:rsidR="0076180C" w:rsidRPr="00386ECA">
        <w:rPr>
          <w:rFonts w:ascii="Arial Narrow" w:hAnsi="Arial Narrow" w:cs="Arial"/>
          <w:sz w:val="22"/>
          <w:szCs w:val="22"/>
        </w:rPr>
        <w:t xml:space="preserve"> – ACTIVIDADES TECNICAS Y ADMINISTRATIVAS</w:t>
      </w:r>
      <w:bookmarkEnd w:id="79"/>
      <w:r w:rsidR="0076180C" w:rsidRPr="00386ECA">
        <w:rPr>
          <w:rFonts w:ascii="Arial Narrow" w:hAnsi="Arial Narrow" w:cs="Arial"/>
          <w:sz w:val="22"/>
          <w:szCs w:val="22"/>
        </w:rPr>
        <w:t xml:space="preserve"> </w:t>
      </w:r>
    </w:p>
    <w:p w14:paraId="7CF2E02F" w14:textId="77777777" w:rsidR="0076180C" w:rsidRPr="00386ECA" w:rsidRDefault="0076180C" w:rsidP="0076180C">
      <w:pPr>
        <w:rPr>
          <w:rFonts w:ascii="Arial Narrow" w:hAnsi="Arial Narrow" w:cs="Arial"/>
          <w:sz w:val="22"/>
          <w:szCs w:val="22"/>
        </w:rPr>
      </w:pPr>
    </w:p>
    <w:p w14:paraId="0C8F5A0C" w14:textId="77777777" w:rsidR="005F3382" w:rsidRPr="00386ECA" w:rsidRDefault="002B2717" w:rsidP="00203E62">
      <w:pPr>
        <w:pStyle w:val="InviasNormal"/>
        <w:rPr>
          <w:rFonts w:ascii="Arial Narrow" w:hAnsi="Arial Narrow"/>
          <w:szCs w:val="22"/>
        </w:rPr>
      </w:pPr>
      <w:r w:rsidRPr="00386ECA">
        <w:rPr>
          <w:rFonts w:ascii="Arial Narrow" w:hAnsi="Arial Narrow"/>
          <w:szCs w:val="22"/>
        </w:rPr>
        <w:t>Para el cumplimiento</w:t>
      </w:r>
      <w:r w:rsidR="005F3382" w:rsidRPr="00386ECA">
        <w:rPr>
          <w:rFonts w:ascii="Arial Narrow" w:hAnsi="Arial Narrow"/>
          <w:szCs w:val="22"/>
        </w:rPr>
        <w:t xml:space="preserve"> de la actividad de</w:t>
      </w:r>
      <w:r w:rsidRPr="00386ECA">
        <w:rPr>
          <w:rFonts w:ascii="Arial Narrow" w:hAnsi="Arial Narrow"/>
          <w:szCs w:val="22"/>
        </w:rPr>
        <w:t xml:space="preserve"> Administración Vial</w:t>
      </w:r>
      <w:r w:rsidR="005F3382" w:rsidRPr="00386ECA">
        <w:rPr>
          <w:rFonts w:ascii="Arial Narrow" w:hAnsi="Arial Narrow"/>
          <w:szCs w:val="22"/>
        </w:rPr>
        <w:t xml:space="preserve"> el interventor debe dar cumplimiento a</w:t>
      </w:r>
      <w:r w:rsidRPr="00386ECA">
        <w:rPr>
          <w:rFonts w:ascii="Arial Narrow" w:hAnsi="Arial Narrow"/>
          <w:szCs w:val="22"/>
        </w:rPr>
        <w:t xml:space="preserve"> los términos y condiciones establecidos en </w:t>
      </w:r>
      <w:r w:rsidR="005F3382" w:rsidRPr="00386ECA">
        <w:rPr>
          <w:rFonts w:ascii="Arial Narrow" w:hAnsi="Arial Narrow"/>
          <w:szCs w:val="22"/>
        </w:rPr>
        <w:t>su</w:t>
      </w:r>
      <w:r w:rsidRPr="00386ECA">
        <w:rPr>
          <w:rFonts w:ascii="Arial Narrow" w:hAnsi="Arial Narrow"/>
          <w:szCs w:val="22"/>
        </w:rPr>
        <w:t xml:space="preserve"> </w:t>
      </w:r>
      <w:r w:rsidR="005F3382" w:rsidRPr="00386ECA">
        <w:rPr>
          <w:rFonts w:ascii="Arial Narrow" w:hAnsi="Arial Narrow"/>
          <w:szCs w:val="22"/>
        </w:rPr>
        <w:t>c</w:t>
      </w:r>
      <w:r w:rsidRPr="00386ECA">
        <w:rPr>
          <w:rFonts w:ascii="Arial Narrow" w:hAnsi="Arial Narrow"/>
          <w:szCs w:val="22"/>
        </w:rPr>
        <w:t>ontrato y en todos y</w:t>
      </w:r>
      <w:r w:rsidR="005F3382" w:rsidRPr="00386ECA">
        <w:rPr>
          <w:rFonts w:ascii="Arial Narrow" w:hAnsi="Arial Narrow"/>
          <w:szCs w:val="22"/>
        </w:rPr>
        <w:t>/o en c</w:t>
      </w:r>
      <w:r w:rsidRPr="00386ECA">
        <w:rPr>
          <w:rFonts w:ascii="Arial Narrow" w:hAnsi="Arial Narrow"/>
          <w:szCs w:val="22"/>
        </w:rPr>
        <w:t xml:space="preserve">ada uno de los documentos que </w:t>
      </w:r>
      <w:r w:rsidR="005F3382" w:rsidRPr="00386ECA">
        <w:rPr>
          <w:rFonts w:ascii="Arial Narrow" w:hAnsi="Arial Narrow"/>
          <w:szCs w:val="22"/>
        </w:rPr>
        <w:t>lo conforman</w:t>
      </w:r>
      <w:r w:rsidRPr="00386ECA">
        <w:rPr>
          <w:rFonts w:ascii="Arial Narrow" w:hAnsi="Arial Narrow"/>
          <w:szCs w:val="22"/>
        </w:rPr>
        <w:t xml:space="preserve">, sin perjuicio de las actividades específicas señaladas en el presente </w:t>
      </w:r>
      <w:r w:rsidR="005F3382" w:rsidRPr="00386ECA">
        <w:rPr>
          <w:rFonts w:ascii="Arial Narrow" w:hAnsi="Arial Narrow"/>
          <w:szCs w:val="22"/>
        </w:rPr>
        <w:t>Manual.</w:t>
      </w:r>
    </w:p>
    <w:p w14:paraId="6E5BEFA3" w14:textId="12649DD7" w:rsidR="008F34AF" w:rsidRPr="00386ECA" w:rsidRDefault="005F3382" w:rsidP="00203E62">
      <w:pPr>
        <w:pStyle w:val="InviasNormal"/>
        <w:rPr>
          <w:rFonts w:ascii="Arial Narrow" w:hAnsi="Arial Narrow"/>
          <w:szCs w:val="22"/>
        </w:rPr>
      </w:pPr>
      <w:r w:rsidRPr="00386ECA">
        <w:rPr>
          <w:rFonts w:ascii="Arial Narrow" w:hAnsi="Arial Narrow"/>
          <w:szCs w:val="22"/>
        </w:rPr>
        <w:t>E</w:t>
      </w:r>
      <w:r w:rsidR="002B2717" w:rsidRPr="00386ECA">
        <w:rPr>
          <w:rFonts w:ascii="Arial Narrow" w:hAnsi="Arial Narrow"/>
          <w:szCs w:val="22"/>
        </w:rPr>
        <w:t>l alcance del objeto del Contrato</w:t>
      </w:r>
      <w:r w:rsidRPr="00386ECA">
        <w:rPr>
          <w:rFonts w:ascii="Arial Narrow" w:hAnsi="Arial Narrow"/>
          <w:szCs w:val="22"/>
        </w:rPr>
        <w:t xml:space="preserve"> en lo relacionado con la Administración Vial</w:t>
      </w:r>
      <w:r w:rsidR="002B2717" w:rsidRPr="00386ECA">
        <w:rPr>
          <w:rFonts w:ascii="Arial Narrow" w:hAnsi="Arial Narrow"/>
          <w:szCs w:val="22"/>
        </w:rPr>
        <w:t xml:space="preserve"> incluye el cumplimiento de actividades permanentes</w:t>
      </w:r>
      <w:r w:rsidRPr="00386ECA">
        <w:rPr>
          <w:rFonts w:ascii="Arial Narrow" w:hAnsi="Arial Narrow"/>
          <w:szCs w:val="22"/>
        </w:rPr>
        <w:t xml:space="preserve">, de información, control </w:t>
      </w:r>
      <w:r w:rsidR="002B2717" w:rsidRPr="00386ECA">
        <w:rPr>
          <w:rFonts w:ascii="Arial Narrow" w:hAnsi="Arial Narrow"/>
          <w:szCs w:val="22"/>
        </w:rPr>
        <w:t>y específicas</w:t>
      </w:r>
      <w:r w:rsidRPr="00386ECA">
        <w:rPr>
          <w:rFonts w:ascii="Arial Narrow" w:hAnsi="Arial Narrow"/>
          <w:szCs w:val="22"/>
        </w:rPr>
        <w:t xml:space="preserve"> relacionadas a continuación</w:t>
      </w:r>
      <w:r w:rsidR="002B2717" w:rsidRPr="00386ECA">
        <w:rPr>
          <w:rFonts w:ascii="Arial Narrow" w:hAnsi="Arial Narrow"/>
          <w:szCs w:val="22"/>
        </w:rPr>
        <w:t xml:space="preserve">, las cuales se </w:t>
      </w:r>
      <w:r w:rsidRPr="00386ECA">
        <w:rPr>
          <w:rFonts w:ascii="Arial Narrow" w:hAnsi="Arial Narrow"/>
          <w:szCs w:val="22"/>
        </w:rPr>
        <w:t xml:space="preserve">deben </w:t>
      </w:r>
      <w:r w:rsidR="002B2717" w:rsidRPr="00386ECA">
        <w:rPr>
          <w:rFonts w:ascii="Arial Narrow" w:hAnsi="Arial Narrow"/>
          <w:szCs w:val="22"/>
        </w:rPr>
        <w:t>programa</w:t>
      </w:r>
      <w:r w:rsidRPr="00386ECA">
        <w:rPr>
          <w:rFonts w:ascii="Arial Narrow" w:hAnsi="Arial Narrow"/>
          <w:szCs w:val="22"/>
        </w:rPr>
        <w:t>r para cada mes y durante e</w:t>
      </w:r>
      <w:r w:rsidR="002B2717" w:rsidRPr="00386ECA">
        <w:rPr>
          <w:rFonts w:ascii="Arial Narrow" w:hAnsi="Arial Narrow"/>
          <w:szCs w:val="22"/>
        </w:rPr>
        <w:t xml:space="preserve">l plazo del contrato: </w:t>
      </w:r>
    </w:p>
    <w:p w14:paraId="5805273D" w14:textId="77777777" w:rsidR="002B2717" w:rsidRPr="00386ECA" w:rsidRDefault="008D2889" w:rsidP="001C0D61">
      <w:pPr>
        <w:pStyle w:val="Ttulo4"/>
        <w:rPr>
          <w:szCs w:val="22"/>
        </w:rPr>
      </w:pPr>
      <w:r w:rsidRPr="00386ECA">
        <w:rPr>
          <w:szCs w:val="22"/>
        </w:rPr>
        <w:t>ACTIVIDADES PERMANENTES</w:t>
      </w:r>
    </w:p>
    <w:p w14:paraId="58BF4612" w14:textId="77777777" w:rsidR="008D2889" w:rsidRPr="00386ECA" w:rsidRDefault="008D2889" w:rsidP="008D2889">
      <w:pPr>
        <w:rPr>
          <w:rFonts w:ascii="Arial Narrow" w:hAnsi="Arial Narrow" w:cs="Arial"/>
          <w:sz w:val="22"/>
          <w:szCs w:val="22"/>
          <w:lang w:val="es-MX"/>
        </w:rPr>
      </w:pPr>
    </w:p>
    <w:p w14:paraId="3CF0047E" w14:textId="77777777" w:rsidR="0076180C" w:rsidRPr="00386ECA" w:rsidRDefault="0076180C" w:rsidP="0076180C">
      <w:pPr>
        <w:pStyle w:val="Ttulo5"/>
        <w:rPr>
          <w:rFonts w:ascii="Arial Narrow" w:hAnsi="Arial Narrow"/>
          <w:color w:val="auto"/>
          <w:sz w:val="22"/>
          <w:szCs w:val="22"/>
        </w:rPr>
      </w:pPr>
      <w:bookmarkStart w:id="80" w:name="_Toc350175413"/>
      <w:bookmarkStart w:id="81" w:name="_Toc2008881"/>
      <w:bookmarkStart w:id="82" w:name="_Toc14085880"/>
      <w:bookmarkStart w:id="83" w:name="_Toc29378770"/>
      <w:bookmarkStart w:id="84" w:name="_Toc29385550"/>
      <w:bookmarkStart w:id="85" w:name="_Toc29386407"/>
      <w:bookmarkStart w:id="86" w:name="_Toc29462308"/>
      <w:bookmarkStart w:id="87" w:name="_Toc29462942"/>
      <w:r w:rsidRPr="00386ECA">
        <w:rPr>
          <w:rFonts w:ascii="Arial Narrow" w:hAnsi="Arial Narrow"/>
          <w:color w:val="auto"/>
          <w:sz w:val="22"/>
          <w:szCs w:val="22"/>
        </w:rPr>
        <w:t>Alertar oportunamente al INVÍAS sobre la necesidad de estudiar, diseñar y construir obras especiales para la mitigación de la inestabilidad en sitios críticos</w:t>
      </w:r>
      <w:bookmarkEnd w:id="80"/>
      <w:bookmarkEnd w:id="81"/>
      <w:bookmarkEnd w:id="82"/>
      <w:bookmarkEnd w:id="83"/>
      <w:bookmarkEnd w:id="84"/>
      <w:bookmarkEnd w:id="85"/>
      <w:bookmarkEnd w:id="86"/>
      <w:bookmarkEnd w:id="87"/>
    </w:p>
    <w:p w14:paraId="5EE93B73" w14:textId="77777777" w:rsidR="0076180C" w:rsidRPr="00386ECA" w:rsidRDefault="0076180C" w:rsidP="0076180C">
      <w:pPr>
        <w:tabs>
          <w:tab w:val="left" w:pos="851"/>
        </w:tabs>
        <w:ind w:left="284" w:hanging="284"/>
        <w:rPr>
          <w:rFonts w:ascii="Arial Narrow" w:hAnsi="Arial Narrow" w:cs="Arial"/>
          <w:b w:val="0"/>
          <w:sz w:val="22"/>
          <w:szCs w:val="22"/>
        </w:rPr>
      </w:pPr>
      <w:r w:rsidRPr="00386ECA">
        <w:rPr>
          <w:rFonts w:ascii="Arial Narrow" w:hAnsi="Arial Narrow" w:cs="Arial"/>
          <w:sz w:val="22"/>
          <w:szCs w:val="22"/>
        </w:rPr>
        <w:tab/>
      </w:r>
    </w:p>
    <w:p w14:paraId="349A9746" w14:textId="77777777" w:rsidR="0076180C" w:rsidRPr="00386ECA" w:rsidRDefault="0076180C" w:rsidP="00E5045D">
      <w:pPr>
        <w:tabs>
          <w:tab w:val="left" w:pos="851"/>
        </w:tabs>
        <w:jc w:val="both"/>
        <w:rPr>
          <w:rFonts w:ascii="Arial Narrow" w:hAnsi="Arial Narrow" w:cs="Arial"/>
          <w:sz w:val="22"/>
          <w:szCs w:val="22"/>
        </w:rPr>
      </w:pPr>
      <w:r w:rsidRPr="00386ECA">
        <w:rPr>
          <w:rFonts w:ascii="Arial Narrow" w:hAnsi="Arial Narrow" w:cs="Arial"/>
          <w:b w:val="0"/>
          <w:bCs/>
          <w:sz w:val="22"/>
          <w:szCs w:val="22"/>
        </w:rPr>
        <w:t>Alertar oportunamente al INVIAS sobre la necesidad de estudiar, diseñar y construir obras que permitan mitigar el impacto en la seguridad y operación de los corredores a cargo (incluyendo sitios críticos), de las necesidades encontradas deberán presentar la priorización respectiva, utilizando herramientas metodológicas que permitan identificar las variables evaluadas en los análisis de costo – beneficio</w:t>
      </w:r>
    </w:p>
    <w:p w14:paraId="29AA32DF" w14:textId="77777777" w:rsidR="0076180C" w:rsidRPr="00386ECA" w:rsidRDefault="0076180C" w:rsidP="00E5045D">
      <w:pPr>
        <w:tabs>
          <w:tab w:val="left" w:pos="851"/>
        </w:tabs>
        <w:jc w:val="both"/>
        <w:rPr>
          <w:rFonts w:ascii="Arial Narrow" w:hAnsi="Arial Narrow" w:cs="Arial"/>
          <w:sz w:val="22"/>
          <w:szCs w:val="22"/>
        </w:rPr>
      </w:pPr>
    </w:p>
    <w:p w14:paraId="016E51B5" w14:textId="77777777" w:rsidR="0076180C" w:rsidRPr="00386ECA" w:rsidRDefault="0076180C" w:rsidP="00E5045D">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 xml:space="preserve">Siempre que en sus inspecciones </w:t>
      </w:r>
      <w:r w:rsidR="00971CD0" w:rsidRPr="00386ECA">
        <w:rPr>
          <w:rFonts w:ascii="Arial Narrow" w:hAnsi="Arial Narrow" w:cs="Arial"/>
          <w:b w:val="0"/>
          <w:bCs/>
          <w:sz w:val="22"/>
          <w:szCs w:val="22"/>
        </w:rPr>
        <w:t xml:space="preserve">y auditorias viales a cargo, </w:t>
      </w:r>
      <w:r w:rsidRPr="00386ECA">
        <w:rPr>
          <w:rFonts w:ascii="Arial Narrow" w:hAnsi="Arial Narrow" w:cs="Arial"/>
          <w:b w:val="0"/>
          <w:bCs/>
          <w:sz w:val="22"/>
          <w:szCs w:val="22"/>
        </w:rPr>
        <w:t xml:space="preserve">la Administración Vial detecte la presencia de sitios potencialmente críticos, especialmente inestabilidades del </w:t>
      </w:r>
      <w:r w:rsidR="00971CD0" w:rsidRPr="00386ECA">
        <w:rPr>
          <w:rFonts w:ascii="Arial Narrow" w:hAnsi="Arial Narrow" w:cs="Arial"/>
          <w:b w:val="0"/>
          <w:bCs/>
          <w:sz w:val="22"/>
          <w:szCs w:val="22"/>
        </w:rPr>
        <w:t xml:space="preserve">suelo </w:t>
      </w:r>
      <w:r w:rsidRPr="00386ECA">
        <w:rPr>
          <w:rFonts w:ascii="Arial Narrow" w:hAnsi="Arial Narrow" w:cs="Arial"/>
          <w:b w:val="0"/>
          <w:bCs/>
          <w:sz w:val="22"/>
          <w:szCs w:val="22"/>
        </w:rPr>
        <w:t>o deterioros de puentes</w:t>
      </w:r>
      <w:r w:rsidR="00971CD0" w:rsidRPr="00386ECA">
        <w:rPr>
          <w:rFonts w:ascii="Arial Narrow" w:hAnsi="Arial Narrow" w:cs="Arial"/>
          <w:b w:val="0"/>
          <w:bCs/>
          <w:sz w:val="22"/>
          <w:szCs w:val="22"/>
        </w:rPr>
        <w:t xml:space="preserve"> o de sus apoyos, </w:t>
      </w:r>
      <w:r w:rsidRPr="00386ECA">
        <w:rPr>
          <w:rFonts w:ascii="Arial Narrow" w:hAnsi="Arial Narrow" w:cs="Arial"/>
          <w:b w:val="0"/>
          <w:bCs/>
          <w:sz w:val="22"/>
          <w:szCs w:val="22"/>
        </w:rPr>
        <w:t xml:space="preserve">y obras de arte, cuya evolución se pueda traducir en interrupciones del tránsito automotor, será su obligación efectuar un reconocimiento preliminar y presentar al INVÍAS un informe sobre las características del problema y recomendaciones generales para el estudio, diseño y construcción de las obras </w:t>
      </w:r>
      <w:r w:rsidR="00E5045D" w:rsidRPr="00386ECA">
        <w:rPr>
          <w:rFonts w:ascii="Arial Narrow" w:hAnsi="Arial Narrow" w:cs="Arial"/>
          <w:b w:val="0"/>
          <w:bCs/>
          <w:sz w:val="22"/>
          <w:szCs w:val="22"/>
        </w:rPr>
        <w:t xml:space="preserve">que le den </w:t>
      </w:r>
      <w:r w:rsidRPr="00386ECA">
        <w:rPr>
          <w:rFonts w:ascii="Arial Narrow" w:hAnsi="Arial Narrow" w:cs="Arial"/>
          <w:b w:val="0"/>
          <w:bCs/>
          <w:sz w:val="22"/>
          <w:szCs w:val="22"/>
        </w:rPr>
        <w:t xml:space="preserve">solución definitiva, en los casos en que su ejecución exceda el alcance de la acción del Contratista de obra. </w:t>
      </w:r>
    </w:p>
    <w:p w14:paraId="0041452E" w14:textId="77777777" w:rsidR="0076180C" w:rsidRPr="00386ECA" w:rsidRDefault="0076180C" w:rsidP="0076180C">
      <w:pPr>
        <w:tabs>
          <w:tab w:val="left" w:pos="851"/>
        </w:tabs>
        <w:ind w:left="284"/>
        <w:jc w:val="both"/>
        <w:rPr>
          <w:rFonts w:ascii="Arial Narrow" w:hAnsi="Arial Narrow" w:cs="Arial"/>
          <w:b w:val="0"/>
          <w:bCs/>
          <w:sz w:val="22"/>
          <w:szCs w:val="22"/>
        </w:rPr>
      </w:pPr>
    </w:p>
    <w:p w14:paraId="6307A092" w14:textId="7C62AC94" w:rsidR="0076180C" w:rsidRPr="00386ECA" w:rsidRDefault="0076180C" w:rsidP="00E5045D">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 xml:space="preserve">Igualmente, </w:t>
      </w:r>
      <w:r w:rsidR="00971CD0" w:rsidRPr="00386ECA">
        <w:rPr>
          <w:rFonts w:ascii="Arial Narrow" w:hAnsi="Arial Narrow" w:cs="Arial"/>
          <w:b w:val="0"/>
          <w:bCs/>
          <w:sz w:val="22"/>
          <w:szCs w:val="22"/>
        </w:rPr>
        <w:t xml:space="preserve">la Administración Vial </w:t>
      </w:r>
      <w:r w:rsidRPr="00386ECA">
        <w:rPr>
          <w:rFonts w:ascii="Arial Narrow" w:hAnsi="Arial Narrow" w:cs="Arial"/>
          <w:b w:val="0"/>
          <w:bCs/>
          <w:sz w:val="22"/>
          <w:szCs w:val="22"/>
        </w:rPr>
        <w:t xml:space="preserve">proyectará obras de carácter temporal </w:t>
      </w:r>
      <w:r w:rsidR="00E5045D" w:rsidRPr="00386ECA">
        <w:rPr>
          <w:rFonts w:ascii="Arial Narrow" w:hAnsi="Arial Narrow" w:cs="Arial"/>
          <w:b w:val="0"/>
          <w:bCs/>
          <w:sz w:val="22"/>
          <w:szCs w:val="22"/>
        </w:rPr>
        <w:t xml:space="preserve">para ser ejecutadas por el contratista de obra </w:t>
      </w:r>
      <w:r w:rsidRPr="00386ECA">
        <w:rPr>
          <w:rFonts w:ascii="Arial Narrow" w:hAnsi="Arial Narrow" w:cs="Arial"/>
          <w:b w:val="0"/>
          <w:bCs/>
          <w:sz w:val="22"/>
          <w:szCs w:val="22"/>
        </w:rPr>
        <w:t>que tiendan a evitar la parálisis del tránsito automotor</w:t>
      </w:r>
      <w:r w:rsidR="00E5045D" w:rsidRPr="00386ECA">
        <w:rPr>
          <w:rFonts w:ascii="Arial Narrow" w:hAnsi="Arial Narrow" w:cs="Arial"/>
          <w:b w:val="0"/>
          <w:bCs/>
          <w:sz w:val="22"/>
          <w:szCs w:val="22"/>
        </w:rPr>
        <w:t xml:space="preserve">, </w:t>
      </w:r>
      <w:r w:rsidRPr="00386ECA">
        <w:rPr>
          <w:rFonts w:ascii="Arial Narrow" w:hAnsi="Arial Narrow" w:cs="Arial"/>
          <w:b w:val="0"/>
          <w:bCs/>
          <w:sz w:val="22"/>
          <w:szCs w:val="22"/>
        </w:rPr>
        <w:t>actividad</w:t>
      </w:r>
      <w:r w:rsidR="00E5045D" w:rsidRPr="00386ECA">
        <w:rPr>
          <w:rFonts w:ascii="Arial Narrow" w:hAnsi="Arial Narrow" w:cs="Arial"/>
          <w:b w:val="0"/>
          <w:bCs/>
          <w:sz w:val="22"/>
          <w:szCs w:val="22"/>
        </w:rPr>
        <w:t xml:space="preserve"> en la que deberá</w:t>
      </w:r>
      <w:r w:rsidRPr="00386ECA">
        <w:rPr>
          <w:rFonts w:ascii="Arial Narrow" w:hAnsi="Arial Narrow" w:cs="Arial"/>
          <w:b w:val="0"/>
          <w:bCs/>
          <w:sz w:val="22"/>
          <w:szCs w:val="22"/>
        </w:rPr>
        <w:t xml:space="preserve"> contar con la ayuda continua del DRON</w:t>
      </w:r>
      <w:r w:rsidR="00E5045D" w:rsidRPr="00386ECA">
        <w:rPr>
          <w:rFonts w:ascii="Arial Narrow" w:hAnsi="Arial Narrow" w:cs="Arial"/>
          <w:b w:val="0"/>
          <w:bCs/>
          <w:sz w:val="22"/>
          <w:szCs w:val="22"/>
        </w:rPr>
        <w:t>,</w:t>
      </w:r>
      <w:r w:rsidR="003361C0" w:rsidRPr="00386ECA">
        <w:rPr>
          <w:rFonts w:ascii="Arial Narrow" w:hAnsi="Arial Narrow" w:cs="Arial"/>
          <w:sz w:val="22"/>
          <w:szCs w:val="22"/>
        </w:rPr>
        <w:t xml:space="preserve"> </w:t>
      </w:r>
      <w:r w:rsidR="003361C0" w:rsidRPr="00386ECA">
        <w:rPr>
          <w:rFonts w:ascii="Arial Narrow" w:hAnsi="Arial Narrow" w:cs="Arial"/>
          <w:b w:val="0"/>
          <w:bCs/>
          <w:sz w:val="22"/>
          <w:szCs w:val="22"/>
        </w:rPr>
        <w:t>de acuerdo con las especificaciones dadas por INVIAS.</w:t>
      </w:r>
      <w:r w:rsidR="00E5045D" w:rsidRPr="00386ECA">
        <w:rPr>
          <w:rFonts w:ascii="Arial Narrow" w:hAnsi="Arial Narrow" w:cs="Arial"/>
          <w:b w:val="0"/>
          <w:bCs/>
          <w:sz w:val="22"/>
          <w:szCs w:val="22"/>
        </w:rPr>
        <w:t xml:space="preserve"> </w:t>
      </w:r>
      <w:r w:rsidR="003361C0" w:rsidRPr="00386ECA">
        <w:rPr>
          <w:rFonts w:ascii="Arial Narrow" w:hAnsi="Arial Narrow" w:cs="Arial"/>
          <w:b w:val="0"/>
          <w:bCs/>
          <w:sz w:val="22"/>
          <w:szCs w:val="22"/>
        </w:rPr>
        <w:t>A</w:t>
      </w:r>
      <w:r w:rsidRPr="00386ECA">
        <w:rPr>
          <w:rFonts w:ascii="Arial Narrow" w:hAnsi="Arial Narrow" w:cs="Arial"/>
          <w:b w:val="0"/>
          <w:bCs/>
          <w:sz w:val="22"/>
          <w:szCs w:val="22"/>
        </w:rPr>
        <w:t>sí mismo, deberá diligenciar las fichas PROMAGE (Programa de Manejo de Emergencias) suministradas por el INVIAS a través de la Unidad Ejecutora correspondiente, en coordinación con la Subdirección de Prevención y Atención de Emergencias.</w:t>
      </w:r>
    </w:p>
    <w:p w14:paraId="36A7E27B" w14:textId="77777777" w:rsidR="0076180C" w:rsidRPr="00386ECA" w:rsidRDefault="0076180C" w:rsidP="0076180C">
      <w:pPr>
        <w:jc w:val="both"/>
        <w:rPr>
          <w:rFonts w:ascii="Arial Narrow" w:hAnsi="Arial Narrow" w:cs="Arial"/>
          <w:b w:val="0"/>
          <w:bCs/>
          <w:sz w:val="22"/>
          <w:szCs w:val="22"/>
        </w:rPr>
      </w:pPr>
    </w:p>
    <w:p w14:paraId="61A86A2A" w14:textId="77777777" w:rsidR="00236340" w:rsidRPr="00386ECA" w:rsidRDefault="00236340" w:rsidP="0076180C">
      <w:pPr>
        <w:jc w:val="both"/>
        <w:rPr>
          <w:rFonts w:ascii="Arial Narrow" w:hAnsi="Arial Narrow" w:cs="Arial"/>
          <w:b w:val="0"/>
          <w:bCs/>
          <w:sz w:val="22"/>
          <w:szCs w:val="22"/>
        </w:rPr>
      </w:pPr>
    </w:p>
    <w:p w14:paraId="14FDB32A" w14:textId="77777777" w:rsidR="00A95B87" w:rsidRPr="00386ECA" w:rsidRDefault="00A95B87" w:rsidP="00A95B87">
      <w:pPr>
        <w:pStyle w:val="Ttulo5"/>
        <w:rPr>
          <w:rFonts w:ascii="Arial Narrow" w:hAnsi="Arial Narrow"/>
          <w:color w:val="auto"/>
          <w:sz w:val="22"/>
          <w:szCs w:val="22"/>
        </w:rPr>
      </w:pPr>
      <w:bookmarkStart w:id="88" w:name="_Toc350175414"/>
      <w:bookmarkStart w:id="89" w:name="_Toc2008882"/>
      <w:bookmarkStart w:id="90" w:name="_Toc2333190"/>
      <w:r w:rsidRPr="00386ECA">
        <w:rPr>
          <w:rFonts w:ascii="Arial Narrow" w:hAnsi="Arial Narrow"/>
          <w:color w:val="auto"/>
          <w:sz w:val="22"/>
          <w:szCs w:val="22"/>
        </w:rPr>
        <w:t xml:space="preserve"> Informar oportunamente al INVÍAS sobre la necesidad de diseñar obras y adelantar acciones en relación con el entorno de la vía, encaminadas a su ornato, a la preservación del medio ambiente y a la contaminación visual.</w:t>
      </w:r>
      <w:bookmarkEnd w:id="88"/>
      <w:bookmarkEnd w:id="89"/>
      <w:bookmarkEnd w:id="90"/>
    </w:p>
    <w:p w14:paraId="63CF06EE" w14:textId="77777777" w:rsidR="00A95B87" w:rsidRPr="00386ECA" w:rsidRDefault="00A95B87" w:rsidP="00A95B87">
      <w:pPr>
        <w:tabs>
          <w:tab w:val="left" w:pos="851"/>
        </w:tabs>
        <w:ind w:left="284" w:hanging="284"/>
        <w:rPr>
          <w:rFonts w:ascii="Arial Narrow" w:hAnsi="Arial Narrow" w:cs="Arial"/>
          <w:sz w:val="22"/>
          <w:szCs w:val="22"/>
        </w:rPr>
      </w:pPr>
      <w:r w:rsidRPr="00386ECA">
        <w:rPr>
          <w:rFonts w:ascii="Arial Narrow" w:hAnsi="Arial Narrow" w:cs="Arial"/>
          <w:sz w:val="22"/>
          <w:szCs w:val="22"/>
        </w:rPr>
        <w:tab/>
      </w:r>
    </w:p>
    <w:p w14:paraId="1849CCE7" w14:textId="77777777" w:rsidR="00A95B87" w:rsidRPr="00386ECA" w:rsidRDefault="00A95B87" w:rsidP="00A95B87">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lastRenderedPageBreak/>
        <w:t>El Administrador Vial deberá encargarse de definir, planear o programar las obras de construcción y mantenimiento que requiera la red de carreteras a su cargo, para alcanzar mejores estados de operación. Dentro del inventario de necesidades deberá establecer los presupuestos e indicar prioridades.</w:t>
      </w:r>
    </w:p>
    <w:p w14:paraId="624677BB" w14:textId="77777777" w:rsidR="00A95B87" w:rsidRPr="00386ECA" w:rsidRDefault="00A95B87" w:rsidP="00A95B87">
      <w:pPr>
        <w:pStyle w:val="Sangra3detindependiente"/>
        <w:tabs>
          <w:tab w:val="left" w:pos="851"/>
        </w:tabs>
        <w:ind w:left="284" w:hanging="284"/>
        <w:rPr>
          <w:rFonts w:ascii="Arial Narrow" w:hAnsi="Arial Narrow"/>
          <w:b w:val="0"/>
          <w:bCs/>
          <w:sz w:val="22"/>
          <w:szCs w:val="22"/>
        </w:rPr>
      </w:pPr>
    </w:p>
    <w:p w14:paraId="446C3B84" w14:textId="77777777" w:rsidR="00A95B87" w:rsidRPr="00386ECA" w:rsidRDefault="00A95B87" w:rsidP="00A95B87">
      <w:pPr>
        <w:pStyle w:val="Sangra3detindependiente"/>
        <w:tabs>
          <w:tab w:val="left" w:pos="851"/>
        </w:tabs>
        <w:ind w:left="0"/>
        <w:rPr>
          <w:rFonts w:ascii="Arial Narrow" w:hAnsi="Arial Narrow"/>
          <w:b w:val="0"/>
          <w:bCs/>
          <w:sz w:val="22"/>
          <w:szCs w:val="22"/>
        </w:rPr>
      </w:pPr>
      <w:r w:rsidRPr="00386ECA">
        <w:rPr>
          <w:rFonts w:ascii="Arial Narrow" w:hAnsi="Arial Narrow"/>
          <w:b w:val="0"/>
          <w:bCs/>
          <w:sz w:val="22"/>
          <w:szCs w:val="22"/>
        </w:rPr>
        <w:t>También, cuando la información disponible y el buen criterio técnico lo aconsejen, alertarán al INVÍAS sobre la necesidad de adelantar estudios detallados para el mejoramiento, refuerzo o recuperación de la calzada y demás estructuras viales.</w:t>
      </w:r>
    </w:p>
    <w:p w14:paraId="07341717" w14:textId="77777777" w:rsidR="00A95B87" w:rsidRPr="00386ECA" w:rsidRDefault="00A95B87" w:rsidP="00A95B87">
      <w:pPr>
        <w:tabs>
          <w:tab w:val="left" w:pos="851"/>
        </w:tabs>
        <w:jc w:val="both"/>
        <w:rPr>
          <w:rFonts w:ascii="Arial Narrow" w:hAnsi="Arial Narrow" w:cs="Arial"/>
          <w:b w:val="0"/>
          <w:bCs/>
          <w:sz w:val="22"/>
          <w:szCs w:val="22"/>
        </w:rPr>
      </w:pPr>
    </w:p>
    <w:p w14:paraId="7466828D" w14:textId="77777777" w:rsidR="00A95B87" w:rsidRPr="00386ECA" w:rsidRDefault="00A95B87" w:rsidP="00A95B87">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En el informe periódico incluirán el cuadro de necesidades prioritarias de la carretera y un cuadro de necesidades acumuladas descontando las que se vayan ejecutando.</w:t>
      </w:r>
    </w:p>
    <w:p w14:paraId="1BAB5A14" w14:textId="77777777" w:rsidR="00A95B87" w:rsidRPr="00386ECA" w:rsidRDefault="00A95B87" w:rsidP="00A95B87">
      <w:pPr>
        <w:tabs>
          <w:tab w:val="left" w:pos="851"/>
        </w:tabs>
        <w:rPr>
          <w:rFonts w:ascii="Arial Narrow" w:hAnsi="Arial Narrow" w:cs="Arial"/>
          <w:b w:val="0"/>
          <w:bCs/>
          <w:sz w:val="22"/>
          <w:szCs w:val="22"/>
        </w:rPr>
      </w:pPr>
    </w:p>
    <w:p w14:paraId="17AB78AD" w14:textId="77777777" w:rsidR="00A95B87" w:rsidRPr="00386ECA" w:rsidRDefault="00A95B87" w:rsidP="00A95B87">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El Administrador Vial deberá diseñar obras y acometer todas las acciones que, dentro del campo de acción de los trabajadores de mantenimiento rutinario, o quien cumpla las actividades de mantenimiento rutinario, permitan restablecer o embellecer el entorno de las vías y prevenir y corregir impactos desfavorables sobre el ambiente. Al respecto, podrán adelantarse acciones tales como restauración vegetal de taludes empleando especies adecuadas a los requerimientos ambientales del área, construcción de cunetas revestidas, bordillos, descoles y disipadores de energía para prevención de la erosión, etc.</w:t>
      </w:r>
    </w:p>
    <w:p w14:paraId="28413C4C" w14:textId="77777777" w:rsidR="00A95B87" w:rsidRPr="00386ECA" w:rsidRDefault="00A95B87" w:rsidP="00A95B87">
      <w:pPr>
        <w:tabs>
          <w:tab w:val="left" w:pos="851"/>
        </w:tabs>
        <w:rPr>
          <w:rFonts w:ascii="Arial Narrow" w:hAnsi="Arial Narrow" w:cs="Arial"/>
          <w:b w:val="0"/>
          <w:bCs/>
          <w:sz w:val="22"/>
          <w:szCs w:val="22"/>
        </w:rPr>
      </w:pPr>
    </w:p>
    <w:p w14:paraId="69B2F2F8" w14:textId="77777777" w:rsidR="00A95B87" w:rsidRPr="00386ECA" w:rsidRDefault="00A95B87" w:rsidP="00A95B87">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En complemento a esta actividad, establecerá contacto con los alcaldes y fuerzas vivas de los municipios aledaños, buscando su colaboración para el desarrollo de planes de protección que a la vez que mejoren la calidad del ambiente para los vecinos de las vías, las hagan más agradables para los usuarios.</w:t>
      </w:r>
    </w:p>
    <w:p w14:paraId="111FF940" w14:textId="77777777" w:rsidR="00A95B87" w:rsidRPr="00386ECA" w:rsidRDefault="00A95B87" w:rsidP="00A95B87">
      <w:pPr>
        <w:tabs>
          <w:tab w:val="left" w:pos="851"/>
        </w:tabs>
        <w:rPr>
          <w:rFonts w:ascii="Arial Narrow" w:hAnsi="Arial Narrow" w:cs="Arial"/>
          <w:b w:val="0"/>
          <w:bCs/>
          <w:sz w:val="22"/>
          <w:szCs w:val="22"/>
        </w:rPr>
      </w:pPr>
    </w:p>
    <w:p w14:paraId="12A9C7F9" w14:textId="6796C109" w:rsidR="00A95B87" w:rsidRPr="00386ECA" w:rsidRDefault="00A95B87" w:rsidP="00A95B87">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Así mismo, deberán gestionar ante las autoridades competentes la recolección de las basuras que los habitantes de los municipios dejan en la vía, informando de las acciones adelantadas.</w:t>
      </w:r>
    </w:p>
    <w:p w14:paraId="16694605" w14:textId="77777777" w:rsidR="00A95B87" w:rsidRPr="00386ECA" w:rsidRDefault="00A95B87" w:rsidP="00A95B87">
      <w:pPr>
        <w:tabs>
          <w:tab w:val="left" w:pos="851"/>
        </w:tabs>
        <w:rPr>
          <w:rFonts w:ascii="Arial Narrow" w:hAnsi="Arial Narrow" w:cs="Arial"/>
          <w:b w:val="0"/>
          <w:bCs/>
          <w:sz w:val="22"/>
          <w:szCs w:val="22"/>
        </w:rPr>
      </w:pPr>
    </w:p>
    <w:p w14:paraId="5FAFE7E2" w14:textId="77777777" w:rsidR="00A95B87" w:rsidRPr="00386ECA" w:rsidRDefault="00A95B87" w:rsidP="00A95B87">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También, elaborará el inventario sobre posibles sitios para explotación de materiales en la zona de influencia de las vías donde ejerce su función indicando ubicación, clase de material, uso posible  y cantidad de material que se puede explotar; ubicará posibles zonas para disposición técnica de materiales provenientes de los derrumbes que se presenten; preparará las fichas prediales de los lugares que han de servir para dichos depósitos e informarán al INVÍAS sobre la necesidad de adelantar las adquisiciones de predios.</w:t>
      </w:r>
    </w:p>
    <w:p w14:paraId="7A5FC089" w14:textId="77777777" w:rsidR="00A95B87" w:rsidRPr="00386ECA" w:rsidRDefault="00A95B87" w:rsidP="00A95B87">
      <w:pPr>
        <w:tabs>
          <w:tab w:val="left" w:pos="851"/>
        </w:tabs>
        <w:ind w:left="284" w:hanging="284"/>
        <w:rPr>
          <w:rFonts w:ascii="Arial Narrow" w:hAnsi="Arial Narrow" w:cs="Arial"/>
          <w:sz w:val="22"/>
          <w:szCs w:val="22"/>
        </w:rPr>
      </w:pPr>
    </w:p>
    <w:p w14:paraId="466A3624" w14:textId="77777777" w:rsidR="00A95B87" w:rsidRPr="00386ECA" w:rsidRDefault="00A95B87" w:rsidP="0076180C">
      <w:pPr>
        <w:jc w:val="both"/>
        <w:rPr>
          <w:rFonts w:ascii="Arial Narrow" w:hAnsi="Arial Narrow" w:cs="Arial"/>
          <w:b w:val="0"/>
          <w:bCs/>
          <w:sz w:val="22"/>
          <w:szCs w:val="22"/>
        </w:rPr>
      </w:pPr>
    </w:p>
    <w:p w14:paraId="73ABCBFB" w14:textId="77777777" w:rsidR="00E5045D" w:rsidRPr="00386ECA" w:rsidRDefault="00203704" w:rsidP="00E5045D">
      <w:pPr>
        <w:pStyle w:val="Ttulo5"/>
        <w:rPr>
          <w:rFonts w:ascii="Arial Narrow" w:hAnsi="Arial Narrow"/>
          <w:color w:val="auto"/>
          <w:sz w:val="22"/>
          <w:szCs w:val="22"/>
        </w:rPr>
      </w:pPr>
      <w:bookmarkStart w:id="91" w:name="_Toc350175415"/>
      <w:bookmarkStart w:id="92" w:name="_Toc2008883"/>
      <w:bookmarkStart w:id="93" w:name="_Toc14085881"/>
      <w:bookmarkStart w:id="94" w:name="_Toc29378771"/>
      <w:bookmarkStart w:id="95" w:name="_Toc29385551"/>
      <w:bookmarkStart w:id="96" w:name="_Toc29386408"/>
      <w:bookmarkStart w:id="97" w:name="_Toc29462309"/>
      <w:bookmarkStart w:id="98" w:name="_Toc29462943"/>
      <w:r w:rsidRPr="00386ECA">
        <w:rPr>
          <w:rFonts w:ascii="Arial Narrow" w:hAnsi="Arial Narrow"/>
          <w:color w:val="auto"/>
          <w:sz w:val="22"/>
          <w:szCs w:val="22"/>
        </w:rPr>
        <w:t xml:space="preserve"> </w:t>
      </w:r>
      <w:r w:rsidR="00E5045D" w:rsidRPr="00386ECA">
        <w:rPr>
          <w:rFonts w:ascii="Arial Narrow" w:hAnsi="Arial Narrow"/>
          <w:color w:val="auto"/>
          <w:sz w:val="22"/>
          <w:szCs w:val="22"/>
        </w:rPr>
        <w:t>Evaluar, controlar y hacerle seguimiento a las actividades de mantenimiento rutinario de las carreteras que se le asignen y ejercer su interventoría</w:t>
      </w:r>
      <w:bookmarkEnd w:id="91"/>
      <w:bookmarkEnd w:id="92"/>
      <w:bookmarkEnd w:id="93"/>
      <w:bookmarkEnd w:id="94"/>
      <w:bookmarkEnd w:id="95"/>
      <w:bookmarkEnd w:id="96"/>
      <w:bookmarkEnd w:id="97"/>
      <w:bookmarkEnd w:id="98"/>
    </w:p>
    <w:p w14:paraId="20BD5246" w14:textId="77777777" w:rsidR="00E5045D" w:rsidRPr="00386ECA" w:rsidRDefault="00E5045D" w:rsidP="00E5045D">
      <w:pPr>
        <w:tabs>
          <w:tab w:val="left" w:pos="851"/>
        </w:tabs>
        <w:ind w:left="284" w:hanging="284"/>
        <w:rPr>
          <w:rFonts w:ascii="Arial Narrow" w:hAnsi="Arial Narrow" w:cs="Arial"/>
          <w:sz w:val="22"/>
          <w:szCs w:val="22"/>
        </w:rPr>
      </w:pPr>
      <w:r w:rsidRPr="00386ECA">
        <w:rPr>
          <w:rFonts w:ascii="Arial Narrow" w:hAnsi="Arial Narrow" w:cs="Arial"/>
          <w:sz w:val="22"/>
          <w:szCs w:val="22"/>
        </w:rPr>
        <w:tab/>
      </w:r>
    </w:p>
    <w:p w14:paraId="1A0A0519" w14:textId="77777777" w:rsidR="00E5045D" w:rsidRPr="00386ECA" w:rsidRDefault="00E5045D" w:rsidP="00BE3298">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 Administración Vial deberá evaluar y controlar que los trabajos de mantenimiento rutinario efectuados por el Contratista de obra cumplan con los intereses y objetivos del Instituto Nacional de Vías, en especial, cumplir con los indicadores de Mantenimiento Rutinario.</w:t>
      </w:r>
    </w:p>
    <w:p w14:paraId="0D72565E" w14:textId="77777777" w:rsidR="00E5045D" w:rsidRPr="00386ECA" w:rsidRDefault="00E5045D" w:rsidP="00BE3298">
      <w:pPr>
        <w:tabs>
          <w:tab w:val="left" w:pos="851"/>
        </w:tabs>
        <w:jc w:val="both"/>
        <w:rPr>
          <w:rFonts w:ascii="Arial Narrow" w:hAnsi="Arial Narrow" w:cs="Arial"/>
          <w:b w:val="0"/>
          <w:bCs/>
          <w:sz w:val="22"/>
          <w:szCs w:val="22"/>
        </w:rPr>
      </w:pPr>
    </w:p>
    <w:p w14:paraId="76681628" w14:textId="77777777" w:rsidR="00E5045D" w:rsidRPr="00386ECA" w:rsidRDefault="00E5045D" w:rsidP="00BE3298">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En caso de incumplimiento de estos indicadores por parte del Contratista de obra y a criterio del Interventor y el INVÍAS,</w:t>
      </w:r>
      <w:r w:rsidR="00203704" w:rsidRPr="00386ECA">
        <w:rPr>
          <w:rFonts w:ascii="Arial Narrow" w:hAnsi="Arial Narrow" w:cs="Arial"/>
          <w:b w:val="0"/>
          <w:bCs/>
          <w:sz w:val="22"/>
          <w:szCs w:val="22"/>
        </w:rPr>
        <w:t xml:space="preserve"> pagara conforme al cumplimiento de los indicadores</w:t>
      </w:r>
      <w:r w:rsidR="00EA10ED" w:rsidRPr="00386ECA">
        <w:rPr>
          <w:rFonts w:ascii="Arial Narrow" w:hAnsi="Arial Narrow" w:cs="Arial"/>
          <w:b w:val="0"/>
          <w:bCs/>
          <w:sz w:val="22"/>
          <w:szCs w:val="22"/>
        </w:rPr>
        <w:t xml:space="preserve"> </w:t>
      </w:r>
      <w:r w:rsidRPr="00386ECA">
        <w:rPr>
          <w:rFonts w:ascii="Arial Narrow" w:hAnsi="Arial Narrow" w:cs="Arial"/>
          <w:b w:val="0"/>
          <w:bCs/>
          <w:sz w:val="22"/>
          <w:szCs w:val="22"/>
        </w:rPr>
        <w:t>correspondiente</w:t>
      </w:r>
      <w:r w:rsidR="00EA10ED" w:rsidRPr="00386ECA">
        <w:rPr>
          <w:rFonts w:ascii="Arial Narrow" w:hAnsi="Arial Narrow" w:cs="Arial"/>
          <w:b w:val="0"/>
          <w:bCs/>
          <w:sz w:val="22"/>
          <w:szCs w:val="22"/>
        </w:rPr>
        <w:t>s</w:t>
      </w:r>
      <w:r w:rsidRPr="00386ECA">
        <w:rPr>
          <w:rFonts w:ascii="Arial Narrow" w:hAnsi="Arial Narrow" w:cs="Arial"/>
          <w:b w:val="0"/>
          <w:bCs/>
          <w:sz w:val="22"/>
          <w:szCs w:val="22"/>
        </w:rPr>
        <w:t xml:space="preserve"> a las labores de mantenimiento rutinario, el porcentaje incumplido</w:t>
      </w:r>
      <w:r w:rsidR="00BE3298" w:rsidRPr="00386ECA">
        <w:rPr>
          <w:rFonts w:ascii="Arial Narrow" w:hAnsi="Arial Narrow" w:cs="Arial"/>
          <w:b w:val="0"/>
          <w:bCs/>
          <w:sz w:val="22"/>
          <w:szCs w:val="22"/>
        </w:rPr>
        <w:t xml:space="preserve">, salvo que el incumplimiento del </w:t>
      </w:r>
      <w:r w:rsidRPr="00386ECA">
        <w:rPr>
          <w:rFonts w:ascii="Arial Narrow" w:hAnsi="Arial Narrow" w:cs="Arial"/>
          <w:b w:val="0"/>
          <w:bCs/>
          <w:sz w:val="22"/>
          <w:szCs w:val="22"/>
        </w:rPr>
        <w:t xml:space="preserve">indicador </w:t>
      </w:r>
      <w:r w:rsidR="00BE3298" w:rsidRPr="00386ECA">
        <w:rPr>
          <w:rFonts w:ascii="Arial Narrow" w:hAnsi="Arial Narrow" w:cs="Arial"/>
          <w:b w:val="0"/>
          <w:bCs/>
          <w:sz w:val="22"/>
          <w:szCs w:val="22"/>
        </w:rPr>
        <w:t xml:space="preserve">sea </w:t>
      </w:r>
      <w:r w:rsidRPr="00386ECA">
        <w:rPr>
          <w:rFonts w:ascii="Arial Narrow" w:hAnsi="Arial Narrow" w:cs="Arial"/>
          <w:b w:val="0"/>
          <w:bCs/>
          <w:sz w:val="22"/>
          <w:szCs w:val="22"/>
        </w:rPr>
        <w:t xml:space="preserve">por causas ajenas a él, </w:t>
      </w:r>
      <w:r w:rsidR="00BE3298" w:rsidRPr="00386ECA">
        <w:rPr>
          <w:rFonts w:ascii="Arial Narrow" w:hAnsi="Arial Narrow" w:cs="Arial"/>
          <w:b w:val="0"/>
          <w:bCs/>
          <w:sz w:val="22"/>
          <w:szCs w:val="22"/>
        </w:rPr>
        <w:t xml:space="preserve">por esto, </w:t>
      </w:r>
      <w:r w:rsidRPr="00386ECA">
        <w:rPr>
          <w:rFonts w:ascii="Arial Narrow" w:hAnsi="Arial Narrow" w:cs="Arial"/>
          <w:b w:val="0"/>
          <w:bCs/>
          <w:sz w:val="22"/>
          <w:szCs w:val="22"/>
        </w:rPr>
        <w:t xml:space="preserve">la Administración </w:t>
      </w:r>
      <w:r w:rsidRPr="00386ECA">
        <w:rPr>
          <w:rFonts w:ascii="Arial Narrow" w:hAnsi="Arial Narrow" w:cs="Arial"/>
          <w:b w:val="0"/>
          <w:bCs/>
          <w:sz w:val="22"/>
          <w:szCs w:val="22"/>
        </w:rPr>
        <w:lastRenderedPageBreak/>
        <w:t xml:space="preserve">Vial deberá colocar en el acta </w:t>
      </w:r>
      <w:r w:rsidR="00BE3298" w:rsidRPr="00386ECA">
        <w:rPr>
          <w:rFonts w:ascii="Arial Narrow" w:hAnsi="Arial Narrow" w:cs="Arial"/>
          <w:b w:val="0"/>
          <w:bCs/>
          <w:sz w:val="22"/>
          <w:szCs w:val="22"/>
        </w:rPr>
        <w:t>parcial</w:t>
      </w:r>
      <w:r w:rsidRPr="00386ECA">
        <w:rPr>
          <w:rFonts w:ascii="Arial Narrow" w:hAnsi="Arial Narrow" w:cs="Arial"/>
          <w:b w:val="0"/>
          <w:bCs/>
          <w:sz w:val="22"/>
          <w:szCs w:val="22"/>
        </w:rPr>
        <w:t xml:space="preserve"> mensual, la razón de este incumplimiento y deberá reprogramar la actividad incumplida. </w:t>
      </w:r>
    </w:p>
    <w:p w14:paraId="1226FDB6" w14:textId="77777777" w:rsidR="00E5045D" w:rsidRPr="00386ECA" w:rsidRDefault="00E5045D" w:rsidP="00E5045D">
      <w:pPr>
        <w:tabs>
          <w:tab w:val="left" w:pos="851"/>
        </w:tabs>
        <w:ind w:left="284"/>
        <w:rPr>
          <w:rFonts w:ascii="Arial Narrow" w:hAnsi="Arial Narrow" w:cs="Arial"/>
          <w:sz w:val="22"/>
          <w:szCs w:val="22"/>
        </w:rPr>
      </w:pPr>
    </w:p>
    <w:p w14:paraId="7CDFE849" w14:textId="77777777" w:rsidR="00E5045D" w:rsidRPr="00386ECA" w:rsidRDefault="00E5045D" w:rsidP="00BE3298">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 xml:space="preserve">Todos los materiales </w:t>
      </w:r>
      <w:r w:rsidR="00BE3298" w:rsidRPr="00386ECA">
        <w:rPr>
          <w:rFonts w:ascii="Arial Narrow" w:hAnsi="Arial Narrow" w:cs="Arial"/>
          <w:b w:val="0"/>
          <w:bCs/>
          <w:sz w:val="22"/>
          <w:szCs w:val="22"/>
        </w:rPr>
        <w:t>utilizados por el contratista de obra</w:t>
      </w:r>
      <w:r w:rsidRPr="00386ECA">
        <w:rPr>
          <w:rFonts w:ascii="Arial Narrow" w:hAnsi="Arial Narrow" w:cs="Arial"/>
          <w:b w:val="0"/>
          <w:bCs/>
          <w:sz w:val="22"/>
          <w:szCs w:val="22"/>
        </w:rPr>
        <w:t xml:space="preserve"> en las diversas operaciones del mantenimiento vial deberán cumplir las </w:t>
      </w:r>
      <w:r w:rsidR="00BE3298" w:rsidRPr="00386ECA">
        <w:rPr>
          <w:rFonts w:ascii="Arial Narrow" w:hAnsi="Arial Narrow" w:cs="Arial"/>
          <w:b w:val="0"/>
          <w:bCs/>
          <w:sz w:val="22"/>
          <w:szCs w:val="22"/>
        </w:rPr>
        <w:t xml:space="preserve">normas y </w:t>
      </w:r>
      <w:r w:rsidRPr="00386ECA">
        <w:rPr>
          <w:rFonts w:ascii="Arial Narrow" w:hAnsi="Arial Narrow" w:cs="Arial"/>
          <w:b w:val="0"/>
          <w:bCs/>
          <w:sz w:val="22"/>
          <w:szCs w:val="22"/>
        </w:rPr>
        <w:t xml:space="preserve">especificaciones generales de construcción </w:t>
      </w:r>
      <w:r w:rsidR="00BE3298" w:rsidRPr="00386ECA">
        <w:rPr>
          <w:rFonts w:ascii="Arial Narrow" w:hAnsi="Arial Narrow" w:cs="Arial"/>
          <w:b w:val="0"/>
          <w:bCs/>
          <w:sz w:val="22"/>
          <w:szCs w:val="22"/>
        </w:rPr>
        <w:t xml:space="preserve">de carreteras </w:t>
      </w:r>
      <w:r w:rsidRPr="00386ECA">
        <w:rPr>
          <w:rFonts w:ascii="Arial Narrow" w:hAnsi="Arial Narrow" w:cs="Arial"/>
          <w:b w:val="0"/>
          <w:bCs/>
          <w:sz w:val="22"/>
          <w:szCs w:val="22"/>
        </w:rPr>
        <w:t>del INVÍAS.</w:t>
      </w:r>
    </w:p>
    <w:p w14:paraId="34DF2910" w14:textId="77777777" w:rsidR="00E5045D" w:rsidRPr="00386ECA" w:rsidRDefault="00E5045D" w:rsidP="00E5045D">
      <w:pPr>
        <w:tabs>
          <w:tab w:val="left" w:pos="851"/>
        </w:tabs>
        <w:rPr>
          <w:rFonts w:ascii="Arial Narrow" w:hAnsi="Arial Narrow" w:cs="Arial"/>
          <w:sz w:val="22"/>
          <w:szCs w:val="22"/>
        </w:rPr>
      </w:pPr>
    </w:p>
    <w:p w14:paraId="12BB375A" w14:textId="77777777" w:rsidR="00236340" w:rsidRPr="00386ECA" w:rsidRDefault="00236340" w:rsidP="00E5045D">
      <w:pPr>
        <w:tabs>
          <w:tab w:val="left" w:pos="851"/>
        </w:tabs>
        <w:rPr>
          <w:rFonts w:ascii="Arial Narrow" w:hAnsi="Arial Narrow" w:cs="Arial"/>
          <w:sz w:val="22"/>
          <w:szCs w:val="22"/>
        </w:rPr>
      </w:pPr>
    </w:p>
    <w:p w14:paraId="33472841" w14:textId="77777777" w:rsidR="00BD3D06" w:rsidRPr="00386ECA" w:rsidRDefault="00BD3D06" w:rsidP="00BD3D06">
      <w:pPr>
        <w:pStyle w:val="Ttulo5"/>
        <w:rPr>
          <w:rFonts w:ascii="Arial Narrow" w:hAnsi="Arial Narrow"/>
          <w:color w:val="auto"/>
          <w:sz w:val="22"/>
          <w:szCs w:val="22"/>
        </w:rPr>
      </w:pPr>
      <w:bookmarkStart w:id="99" w:name="_Toc350175417"/>
      <w:bookmarkStart w:id="100" w:name="_Toc2008885"/>
      <w:bookmarkStart w:id="101" w:name="_Toc14085882"/>
      <w:bookmarkStart w:id="102" w:name="_Toc29378772"/>
      <w:bookmarkStart w:id="103" w:name="_Toc29385552"/>
      <w:bookmarkStart w:id="104" w:name="_Toc29386409"/>
      <w:bookmarkStart w:id="105" w:name="_Toc29462310"/>
      <w:bookmarkStart w:id="106" w:name="_Toc29462944"/>
      <w:r w:rsidRPr="00386ECA">
        <w:rPr>
          <w:rFonts w:ascii="Arial Narrow" w:hAnsi="Arial Narrow"/>
          <w:color w:val="auto"/>
          <w:sz w:val="22"/>
          <w:szCs w:val="22"/>
        </w:rPr>
        <w:t xml:space="preserve">Mantener actualizado el sistema de referenciación vial, y requerir al Contratista de obra </w:t>
      </w:r>
      <w:r w:rsidRPr="00386ECA">
        <w:rPr>
          <w:rFonts w:ascii="Arial Narrow" w:hAnsi="Arial Narrow"/>
          <w:color w:val="auto"/>
          <w:sz w:val="22"/>
          <w:szCs w:val="22"/>
          <w:lang w:val="es-ES_tradnl"/>
        </w:rPr>
        <w:t xml:space="preserve">reponer los postes de referencia (Señales SI-04) </w:t>
      </w:r>
      <w:r w:rsidRPr="00386ECA">
        <w:rPr>
          <w:rFonts w:ascii="Arial Narrow" w:hAnsi="Arial Narrow"/>
          <w:color w:val="auto"/>
          <w:sz w:val="22"/>
          <w:szCs w:val="22"/>
        </w:rPr>
        <w:t>que hagan falta en la vía a su cargo y realizar visitas técnicas de auscultación periódicas para el diagnóstico del estado general de las obras ejecutadas mediante contratos anteriores y cuya garantía de estabilidad vigente, según relación de contratos entregada por INVIAS.</w:t>
      </w:r>
      <w:bookmarkEnd w:id="99"/>
      <w:bookmarkEnd w:id="100"/>
      <w:bookmarkEnd w:id="101"/>
      <w:bookmarkEnd w:id="102"/>
      <w:bookmarkEnd w:id="103"/>
      <w:bookmarkEnd w:id="104"/>
      <w:bookmarkEnd w:id="105"/>
      <w:bookmarkEnd w:id="106"/>
    </w:p>
    <w:p w14:paraId="4BE004B4" w14:textId="77777777" w:rsidR="00BD3D06" w:rsidRPr="00386ECA" w:rsidRDefault="00BD3D06" w:rsidP="00BD3D06">
      <w:pPr>
        <w:tabs>
          <w:tab w:val="left" w:pos="851"/>
        </w:tabs>
        <w:ind w:left="284" w:hanging="284"/>
        <w:rPr>
          <w:rFonts w:ascii="Arial Narrow" w:hAnsi="Arial Narrow" w:cs="Arial"/>
          <w:sz w:val="22"/>
          <w:szCs w:val="22"/>
        </w:rPr>
      </w:pPr>
      <w:r w:rsidRPr="00386ECA">
        <w:rPr>
          <w:rFonts w:ascii="Arial Narrow" w:hAnsi="Arial Narrow" w:cs="Arial"/>
          <w:sz w:val="22"/>
          <w:szCs w:val="22"/>
        </w:rPr>
        <w:tab/>
      </w:r>
    </w:p>
    <w:p w14:paraId="6C2144FB" w14:textId="77777777" w:rsidR="00BD3D06" w:rsidRPr="00386ECA" w:rsidRDefault="00BD3D06" w:rsidP="22D8DA6D">
      <w:pPr>
        <w:tabs>
          <w:tab w:val="left" w:pos="851"/>
        </w:tabs>
        <w:jc w:val="both"/>
        <w:rPr>
          <w:rFonts w:ascii="Arial Narrow" w:hAnsi="Arial Narrow" w:cs="Arial"/>
          <w:b w:val="0"/>
          <w:sz w:val="22"/>
          <w:szCs w:val="22"/>
        </w:rPr>
      </w:pPr>
      <w:r w:rsidRPr="00386ECA">
        <w:rPr>
          <w:rFonts w:ascii="Arial Narrow" w:hAnsi="Arial Narrow" w:cs="Arial"/>
          <w:b w:val="0"/>
          <w:sz w:val="22"/>
          <w:szCs w:val="22"/>
        </w:rPr>
        <w:t xml:space="preserve">La Administración Vial establecerá la falta </w:t>
      </w:r>
      <w:r w:rsidR="00164080" w:rsidRPr="00386ECA">
        <w:rPr>
          <w:rFonts w:ascii="Arial Narrow" w:hAnsi="Arial Narrow" w:cs="Arial"/>
          <w:b w:val="0"/>
          <w:sz w:val="22"/>
          <w:szCs w:val="22"/>
        </w:rPr>
        <w:t xml:space="preserve">o carencia </w:t>
      </w:r>
      <w:r w:rsidRPr="00386ECA">
        <w:rPr>
          <w:rFonts w:ascii="Arial Narrow" w:hAnsi="Arial Narrow" w:cs="Arial"/>
          <w:b w:val="0"/>
          <w:sz w:val="22"/>
          <w:szCs w:val="22"/>
        </w:rPr>
        <w:t>de postes de referencia (señales SI-04) y requerirá al Contratista de obra la reposición de los postes de referencia que falten en los sectores a cargo, los cuales deberán quedar debidamente pintados y referenciados. No deberá permitir que los postes de referencia sean movidos o reubicados y los deberá hacer numerar en el orden que se establezca siguiendo las instrucciones del INVÍAS.</w:t>
      </w:r>
    </w:p>
    <w:p w14:paraId="536037FC" w14:textId="77777777" w:rsidR="00BD3D06" w:rsidRPr="00386ECA" w:rsidRDefault="00BD3D06" w:rsidP="00BD3D06">
      <w:pPr>
        <w:tabs>
          <w:tab w:val="left" w:pos="851"/>
        </w:tabs>
        <w:ind w:left="284"/>
        <w:jc w:val="both"/>
        <w:rPr>
          <w:rFonts w:ascii="Arial Narrow" w:hAnsi="Arial Narrow" w:cs="Arial"/>
          <w:sz w:val="22"/>
          <w:szCs w:val="22"/>
        </w:rPr>
      </w:pPr>
    </w:p>
    <w:p w14:paraId="2D50A07B" w14:textId="77777777" w:rsidR="00164080" w:rsidRPr="00386ECA" w:rsidRDefault="00164080" w:rsidP="00164080">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Igualmente, l</w:t>
      </w:r>
      <w:r w:rsidR="00BD3D06" w:rsidRPr="00386ECA">
        <w:rPr>
          <w:rFonts w:ascii="Arial Narrow" w:hAnsi="Arial Narrow" w:cs="Arial"/>
          <w:b w:val="0"/>
          <w:bCs/>
          <w:sz w:val="22"/>
          <w:szCs w:val="22"/>
        </w:rPr>
        <w:t xml:space="preserve">a Administración </w:t>
      </w:r>
      <w:r w:rsidR="00203704" w:rsidRPr="00386ECA">
        <w:rPr>
          <w:rFonts w:ascii="Arial Narrow" w:hAnsi="Arial Narrow" w:cs="Arial"/>
          <w:b w:val="0"/>
          <w:bCs/>
          <w:sz w:val="22"/>
          <w:szCs w:val="22"/>
        </w:rPr>
        <w:t xml:space="preserve">Vial </w:t>
      </w:r>
      <w:r w:rsidR="00BD3D06" w:rsidRPr="00386ECA">
        <w:rPr>
          <w:rFonts w:ascii="Arial Narrow" w:hAnsi="Arial Narrow" w:cs="Arial"/>
          <w:b w:val="0"/>
          <w:bCs/>
          <w:sz w:val="22"/>
          <w:szCs w:val="22"/>
        </w:rPr>
        <w:t xml:space="preserve">realizará visitas técnicas de auscultación </w:t>
      </w:r>
      <w:r w:rsidRPr="00386ECA">
        <w:rPr>
          <w:rFonts w:ascii="Arial Narrow" w:hAnsi="Arial Narrow" w:cs="Arial"/>
          <w:b w:val="0"/>
          <w:bCs/>
          <w:sz w:val="22"/>
          <w:szCs w:val="22"/>
        </w:rPr>
        <w:t>mínimo cada seis meses dentro del periodo de garantía</w:t>
      </w:r>
      <w:r w:rsidR="00BD3D06" w:rsidRPr="00386ECA">
        <w:rPr>
          <w:rFonts w:ascii="Arial Narrow" w:hAnsi="Arial Narrow" w:cs="Arial"/>
          <w:b w:val="0"/>
          <w:bCs/>
          <w:sz w:val="22"/>
          <w:szCs w:val="22"/>
        </w:rPr>
        <w:t>, para el diagnóstico del estado general de las obras ejecutadas</w:t>
      </w:r>
      <w:r w:rsidRPr="00386ECA">
        <w:rPr>
          <w:rFonts w:ascii="Arial Narrow" w:hAnsi="Arial Narrow" w:cs="Arial"/>
          <w:b w:val="0"/>
          <w:bCs/>
          <w:sz w:val="22"/>
          <w:szCs w:val="22"/>
        </w:rPr>
        <w:t xml:space="preserve"> en el corredor </w:t>
      </w:r>
      <w:r w:rsidR="00BD3D06" w:rsidRPr="00386ECA">
        <w:rPr>
          <w:rFonts w:ascii="Arial Narrow" w:hAnsi="Arial Narrow" w:cs="Arial"/>
          <w:b w:val="0"/>
          <w:bCs/>
          <w:sz w:val="22"/>
          <w:szCs w:val="22"/>
        </w:rPr>
        <w:t xml:space="preserve">mediante los contratos </w:t>
      </w:r>
      <w:r w:rsidRPr="00386ECA">
        <w:rPr>
          <w:rFonts w:ascii="Arial Narrow" w:hAnsi="Arial Narrow" w:cs="Arial"/>
          <w:b w:val="0"/>
          <w:bCs/>
          <w:sz w:val="22"/>
          <w:szCs w:val="22"/>
        </w:rPr>
        <w:t xml:space="preserve">de obra e interventoría </w:t>
      </w:r>
      <w:r w:rsidR="00BD3D06" w:rsidRPr="00386ECA">
        <w:rPr>
          <w:rFonts w:ascii="Arial Narrow" w:hAnsi="Arial Narrow" w:cs="Arial"/>
          <w:b w:val="0"/>
          <w:bCs/>
          <w:sz w:val="22"/>
          <w:szCs w:val="22"/>
        </w:rPr>
        <w:t>que tienen</w:t>
      </w:r>
      <w:r w:rsidRPr="00386ECA">
        <w:rPr>
          <w:rFonts w:ascii="Arial Narrow" w:hAnsi="Arial Narrow" w:cs="Arial"/>
          <w:b w:val="0"/>
          <w:bCs/>
          <w:sz w:val="22"/>
          <w:szCs w:val="22"/>
        </w:rPr>
        <w:t xml:space="preserve"> vigente la garantía</w:t>
      </w:r>
      <w:r w:rsidR="00BD3D06" w:rsidRPr="00386ECA">
        <w:rPr>
          <w:rFonts w:ascii="Arial Narrow" w:hAnsi="Arial Narrow" w:cs="Arial"/>
          <w:b w:val="0"/>
          <w:bCs/>
          <w:sz w:val="22"/>
          <w:szCs w:val="22"/>
        </w:rPr>
        <w:t xml:space="preserve"> de estabilidad y/o calidad</w:t>
      </w:r>
      <w:r w:rsidRPr="00386ECA">
        <w:rPr>
          <w:rFonts w:ascii="Arial Narrow" w:hAnsi="Arial Narrow" w:cs="Arial"/>
          <w:b w:val="0"/>
          <w:bCs/>
          <w:sz w:val="22"/>
          <w:szCs w:val="22"/>
        </w:rPr>
        <w:t xml:space="preserve"> de los servicios</w:t>
      </w:r>
    </w:p>
    <w:p w14:paraId="092951AC" w14:textId="77777777" w:rsidR="00164080" w:rsidRPr="00386ECA" w:rsidRDefault="00164080" w:rsidP="00164080">
      <w:pPr>
        <w:tabs>
          <w:tab w:val="left" w:pos="851"/>
        </w:tabs>
        <w:jc w:val="both"/>
        <w:rPr>
          <w:rFonts w:ascii="Arial Narrow" w:hAnsi="Arial Narrow" w:cs="Arial"/>
          <w:b w:val="0"/>
          <w:bCs/>
          <w:sz w:val="22"/>
          <w:szCs w:val="22"/>
        </w:rPr>
      </w:pPr>
    </w:p>
    <w:p w14:paraId="112EF5CD" w14:textId="77777777" w:rsidR="00BD3D06" w:rsidRPr="00386ECA" w:rsidRDefault="00BD3D06" w:rsidP="00164080">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 programación de las visitas será suministrada por el INVIAS</w:t>
      </w:r>
      <w:r w:rsidR="00164080" w:rsidRPr="00386ECA">
        <w:rPr>
          <w:rFonts w:ascii="Arial Narrow" w:hAnsi="Arial Narrow" w:cs="Arial"/>
          <w:b w:val="0"/>
          <w:bCs/>
          <w:sz w:val="22"/>
          <w:szCs w:val="22"/>
        </w:rPr>
        <w:t>, según</w:t>
      </w:r>
      <w:r w:rsidRPr="00386ECA">
        <w:rPr>
          <w:rFonts w:ascii="Arial Narrow" w:hAnsi="Arial Narrow" w:cs="Arial"/>
          <w:b w:val="0"/>
          <w:bCs/>
          <w:sz w:val="22"/>
          <w:szCs w:val="22"/>
        </w:rPr>
        <w:t xml:space="preserve"> fechas precisas </w:t>
      </w:r>
      <w:r w:rsidR="00164080" w:rsidRPr="00386ECA">
        <w:rPr>
          <w:rFonts w:ascii="Arial Narrow" w:hAnsi="Arial Narrow" w:cs="Arial"/>
          <w:b w:val="0"/>
          <w:bCs/>
          <w:sz w:val="22"/>
          <w:szCs w:val="22"/>
        </w:rPr>
        <w:t xml:space="preserve">establecidas </w:t>
      </w:r>
      <w:r w:rsidRPr="00386ECA">
        <w:rPr>
          <w:rFonts w:ascii="Arial Narrow" w:hAnsi="Arial Narrow" w:cs="Arial"/>
          <w:b w:val="0"/>
          <w:bCs/>
          <w:sz w:val="22"/>
          <w:szCs w:val="22"/>
        </w:rPr>
        <w:t>para ejecutar los recorridos a cada uno de los contratos</w:t>
      </w:r>
      <w:r w:rsidR="00164080" w:rsidRPr="00386ECA">
        <w:rPr>
          <w:rFonts w:ascii="Arial Narrow" w:hAnsi="Arial Narrow" w:cs="Arial"/>
          <w:b w:val="0"/>
          <w:bCs/>
          <w:sz w:val="22"/>
          <w:szCs w:val="22"/>
        </w:rPr>
        <w:t>, e</w:t>
      </w:r>
      <w:r w:rsidRPr="00386ECA">
        <w:rPr>
          <w:rFonts w:ascii="Arial Narrow" w:hAnsi="Arial Narrow" w:cs="Arial"/>
          <w:b w:val="0"/>
          <w:bCs/>
          <w:sz w:val="22"/>
          <w:szCs w:val="22"/>
        </w:rPr>
        <w:t>n caso de que esta programación no pueda ser cumplida, la Administración Vial debe informar inmediatamente las razones al INVIAS y proponer una nueva.</w:t>
      </w:r>
    </w:p>
    <w:p w14:paraId="5198636F" w14:textId="77777777" w:rsidR="00BD3D06" w:rsidRPr="00386ECA" w:rsidRDefault="00BD3D06" w:rsidP="00BD3D06">
      <w:pPr>
        <w:tabs>
          <w:tab w:val="left" w:pos="851"/>
        </w:tabs>
        <w:ind w:left="284"/>
        <w:rPr>
          <w:rFonts w:ascii="Arial Narrow" w:hAnsi="Arial Narrow" w:cs="Arial"/>
          <w:sz w:val="22"/>
          <w:szCs w:val="22"/>
        </w:rPr>
      </w:pPr>
    </w:p>
    <w:p w14:paraId="5E2B685F" w14:textId="77777777" w:rsidR="00164080" w:rsidRPr="00386ECA" w:rsidRDefault="00164080" w:rsidP="00164080">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Como resultado de estas visitas</w:t>
      </w:r>
      <w:r w:rsidR="00CF61A0" w:rsidRPr="00386ECA">
        <w:rPr>
          <w:rFonts w:ascii="Arial Narrow" w:hAnsi="Arial Narrow" w:cs="Arial"/>
          <w:b w:val="0"/>
          <w:bCs/>
          <w:sz w:val="22"/>
          <w:szCs w:val="22"/>
        </w:rPr>
        <w:t xml:space="preserve">, la Administración Vial, </w:t>
      </w:r>
      <w:r w:rsidR="009965A3" w:rsidRPr="00386ECA">
        <w:rPr>
          <w:rFonts w:ascii="Arial Narrow" w:hAnsi="Arial Narrow" w:cs="Arial"/>
          <w:b w:val="0"/>
          <w:bCs/>
          <w:sz w:val="22"/>
          <w:szCs w:val="22"/>
        </w:rPr>
        <w:t>presentará</w:t>
      </w:r>
      <w:r w:rsidRPr="00386ECA">
        <w:rPr>
          <w:rFonts w:ascii="Arial Narrow" w:hAnsi="Arial Narrow" w:cs="Arial"/>
          <w:b w:val="0"/>
          <w:bCs/>
          <w:sz w:val="22"/>
          <w:szCs w:val="22"/>
        </w:rPr>
        <w:t xml:space="preserve"> a la Dirección Territorial dentro de los diez (10) días siguientes a la fecha programada el informe de auscultación, de requerirse plazo adicional, presentará solicitud justificada al respecto para aprobación del INVIAS</w:t>
      </w:r>
    </w:p>
    <w:p w14:paraId="424FF68E" w14:textId="77777777" w:rsidR="00164080" w:rsidRPr="00386ECA" w:rsidRDefault="00164080" w:rsidP="00164080">
      <w:pPr>
        <w:tabs>
          <w:tab w:val="left" w:pos="851"/>
        </w:tabs>
        <w:jc w:val="both"/>
        <w:rPr>
          <w:rFonts w:ascii="Arial Narrow" w:hAnsi="Arial Narrow" w:cs="Arial"/>
          <w:b w:val="0"/>
          <w:bCs/>
          <w:sz w:val="22"/>
          <w:szCs w:val="22"/>
        </w:rPr>
      </w:pPr>
    </w:p>
    <w:p w14:paraId="10B26A99" w14:textId="77777777" w:rsidR="00BD3D06" w:rsidRPr="00386ECA" w:rsidRDefault="00BD3D06" w:rsidP="009965A3">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 Administración Vial deberá verificar</w:t>
      </w:r>
      <w:r w:rsidR="009965A3" w:rsidRPr="00386ECA">
        <w:rPr>
          <w:rFonts w:ascii="Arial Narrow" w:hAnsi="Arial Narrow" w:cs="Arial"/>
          <w:b w:val="0"/>
          <w:bCs/>
          <w:sz w:val="22"/>
          <w:szCs w:val="22"/>
        </w:rPr>
        <w:t xml:space="preserve"> y comparar </w:t>
      </w:r>
      <w:r w:rsidRPr="00386ECA">
        <w:rPr>
          <w:rFonts w:ascii="Arial Narrow" w:hAnsi="Arial Narrow" w:cs="Arial"/>
          <w:b w:val="0"/>
          <w:bCs/>
          <w:sz w:val="22"/>
          <w:szCs w:val="22"/>
        </w:rPr>
        <w:t>las metas físicas</w:t>
      </w:r>
      <w:r w:rsidR="009965A3" w:rsidRPr="00386ECA">
        <w:rPr>
          <w:rFonts w:ascii="Arial Narrow" w:hAnsi="Arial Narrow" w:cs="Arial"/>
          <w:b w:val="0"/>
          <w:bCs/>
          <w:sz w:val="22"/>
          <w:szCs w:val="22"/>
        </w:rPr>
        <w:t xml:space="preserve"> con</w:t>
      </w:r>
      <w:r w:rsidRPr="00386ECA">
        <w:rPr>
          <w:rFonts w:ascii="Arial Narrow" w:hAnsi="Arial Narrow" w:cs="Arial"/>
          <w:b w:val="0"/>
          <w:bCs/>
          <w:sz w:val="22"/>
          <w:szCs w:val="22"/>
        </w:rPr>
        <w:t xml:space="preserve"> la </w:t>
      </w:r>
      <w:r w:rsidR="009965A3" w:rsidRPr="00386ECA">
        <w:rPr>
          <w:rFonts w:ascii="Arial Narrow" w:hAnsi="Arial Narrow" w:cs="Arial"/>
          <w:b w:val="0"/>
          <w:bCs/>
          <w:sz w:val="22"/>
          <w:szCs w:val="22"/>
        </w:rPr>
        <w:t xml:space="preserve">consignada en la </w:t>
      </w:r>
      <w:r w:rsidRPr="00386ECA">
        <w:rPr>
          <w:rFonts w:ascii="Arial Narrow" w:hAnsi="Arial Narrow" w:cs="Arial"/>
          <w:b w:val="0"/>
          <w:bCs/>
          <w:sz w:val="22"/>
          <w:szCs w:val="22"/>
        </w:rPr>
        <w:t xml:space="preserve">información contractual, en caso de </w:t>
      </w:r>
      <w:r w:rsidR="009965A3" w:rsidRPr="00386ECA">
        <w:rPr>
          <w:rFonts w:ascii="Arial Narrow" w:hAnsi="Arial Narrow" w:cs="Arial"/>
          <w:b w:val="0"/>
          <w:bCs/>
          <w:sz w:val="22"/>
          <w:szCs w:val="22"/>
        </w:rPr>
        <w:t>existir</w:t>
      </w:r>
      <w:r w:rsidRPr="00386ECA">
        <w:rPr>
          <w:rFonts w:ascii="Arial Narrow" w:hAnsi="Arial Narrow" w:cs="Arial"/>
          <w:b w:val="0"/>
          <w:bCs/>
          <w:sz w:val="22"/>
          <w:szCs w:val="22"/>
        </w:rPr>
        <w:t xml:space="preserve"> inconsistencias deberá informarlas dentro de los diez (10) días siguientes al recibo de la programación de visitas.</w:t>
      </w:r>
    </w:p>
    <w:p w14:paraId="27B02E39" w14:textId="77777777" w:rsidR="00164080" w:rsidRPr="00386ECA" w:rsidRDefault="00164080" w:rsidP="00303DEE">
      <w:pPr>
        <w:pStyle w:val="Normalvieta"/>
        <w:numPr>
          <w:ilvl w:val="0"/>
          <w:numId w:val="0"/>
        </w:numPr>
        <w:jc w:val="both"/>
        <w:rPr>
          <w:rFonts w:ascii="Arial Narrow" w:hAnsi="Arial Narrow" w:cs="Arial"/>
          <w:sz w:val="22"/>
          <w:szCs w:val="22"/>
          <w:lang w:val="es-CO"/>
        </w:rPr>
      </w:pPr>
    </w:p>
    <w:p w14:paraId="2CEA14DA" w14:textId="77777777" w:rsidR="00303DEE" w:rsidRPr="00386ECA" w:rsidRDefault="00DC70CC" w:rsidP="00DC70CC">
      <w:pPr>
        <w:pStyle w:val="Ttulo5"/>
        <w:rPr>
          <w:rFonts w:ascii="Arial Narrow" w:hAnsi="Arial Narrow"/>
          <w:color w:val="auto"/>
          <w:sz w:val="22"/>
          <w:szCs w:val="22"/>
        </w:rPr>
      </w:pPr>
      <w:r w:rsidRPr="00386ECA">
        <w:rPr>
          <w:rFonts w:ascii="Arial Narrow" w:hAnsi="Arial Narrow"/>
          <w:color w:val="auto"/>
          <w:sz w:val="22"/>
          <w:szCs w:val="22"/>
        </w:rPr>
        <w:t>Actualizar los costos de insumos, salarios, tarifas generales de equipos, y los demás que pudieran requerirse, empleados en la proyección de los Análisis de Precios Unitarios – APU de referencia del INVIAS, y suministrar la información requerida para los diferentes sistemas de administración de carreteras y/o proyección de valores de referencia y/o presupuestos que utilice o implemente el INVIAS.</w:t>
      </w:r>
    </w:p>
    <w:p w14:paraId="2B2EC85D" w14:textId="77777777" w:rsidR="00303DEE" w:rsidRPr="00386ECA" w:rsidRDefault="00303DEE" w:rsidP="00303DEE">
      <w:pPr>
        <w:pStyle w:val="Normalvieta"/>
        <w:numPr>
          <w:ilvl w:val="0"/>
          <w:numId w:val="0"/>
        </w:numPr>
        <w:jc w:val="both"/>
        <w:rPr>
          <w:rFonts w:ascii="Arial Narrow" w:hAnsi="Arial Narrow" w:cs="Arial"/>
          <w:sz w:val="22"/>
          <w:szCs w:val="22"/>
          <w:lang w:val="es-CO"/>
        </w:rPr>
      </w:pPr>
    </w:p>
    <w:p w14:paraId="3CC9511B" w14:textId="77777777" w:rsidR="00DC70CC" w:rsidRPr="00386ECA" w:rsidRDefault="00DC70CC" w:rsidP="00303DEE">
      <w:pPr>
        <w:pStyle w:val="Normalvieta"/>
        <w:numPr>
          <w:ilvl w:val="0"/>
          <w:numId w:val="0"/>
        </w:numPr>
        <w:jc w:val="both"/>
        <w:rPr>
          <w:rFonts w:ascii="Arial Narrow" w:hAnsi="Arial Narrow" w:cs="Arial"/>
          <w:sz w:val="22"/>
          <w:szCs w:val="22"/>
          <w:lang w:val="es-CO"/>
        </w:rPr>
      </w:pPr>
      <w:r w:rsidRPr="00386ECA">
        <w:rPr>
          <w:rFonts w:ascii="Arial Narrow" w:hAnsi="Arial Narrow" w:cs="Arial"/>
          <w:sz w:val="22"/>
          <w:szCs w:val="22"/>
          <w:lang w:val="es-CO"/>
        </w:rPr>
        <w:lastRenderedPageBreak/>
        <w:t>La Administración Vial ejecutará la actualización de los posibles costos de insumos, salarios, tarifas generales de equipos, y los demás que pudieran requerirse, empleados en la proyección de los Análisis de Precios Unitarios – APU de referencia del INVIAS, y suministrar la información requerida para los diferentes sistemas de administración de carreteras y/o proyección de valores de referencia y/o presupuestos que utilice o implemente el INVIAS, de acuerdo con las instrucciones del INVÍAS que el mismo defina para tal fin.</w:t>
      </w:r>
    </w:p>
    <w:p w14:paraId="123950ED" w14:textId="77777777" w:rsidR="00DC70CC" w:rsidRPr="00386ECA" w:rsidRDefault="00DC70CC" w:rsidP="00303DEE">
      <w:pPr>
        <w:pStyle w:val="Normalvieta"/>
        <w:numPr>
          <w:ilvl w:val="0"/>
          <w:numId w:val="0"/>
        </w:numPr>
        <w:jc w:val="both"/>
        <w:rPr>
          <w:rFonts w:ascii="Arial Narrow" w:hAnsi="Arial Narrow" w:cs="Arial"/>
          <w:sz w:val="22"/>
          <w:szCs w:val="22"/>
          <w:lang w:val="es-CO"/>
        </w:rPr>
      </w:pPr>
    </w:p>
    <w:p w14:paraId="3BE25EF4" w14:textId="77777777" w:rsidR="00DC70CC" w:rsidRPr="00386ECA" w:rsidRDefault="00DC70CC" w:rsidP="00303DEE">
      <w:pPr>
        <w:pStyle w:val="Normalvieta"/>
        <w:numPr>
          <w:ilvl w:val="0"/>
          <w:numId w:val="0"/>
        </w:numPr>
        <w:jc w:val="both"/>
        <w:rPr>
          <w:rFonts w:ascii="Arial Narrow" w:hAnsi="Arial Narrow" w:cs="Arial"/>
          <w:sz w:val="22"/>
          <w:szCs w:val="22"/>
          <w:lang w:val="es-CO"/>
        </w:rPr>
      </w:pPr>
    </w:p>
    <w:p w14:paraId="76617BB9" w14:textId="77777777" w:rsidR="00AA3545" w:rsidRPr="00386ECA" w:rsidRDefault="00AA3545" w:rsidP="00AA3545">
      <w:pPr>
        <w:pStyle w:val="Ttulo5"/>
        <w:rPr>
          <w:rFonts w:ascii="Arial Narrow" w:hAnsi="Arial Narrow"/>
          <w:color w:val="auto"/>
          <w:sz w:val="22"/>
          <w:szCs w:val="22"/>
        </w:rPr>
      </w:pPr>
      <w:bookmarkStart w:id="107" w:name="_Toc350175418"/>
      <w:bookmarkStart w:id="108" w:name="_Toc2008886"/>
      <w:bookmarkStart w:id="109" w:name="_Toc14085883"/>
      <w:bookmarkStart w:id="110" w:name="_Toc29378773"/>
      <w:bookmarkStart w:id="111" w:name="_Toc29385553"/>
      <w:bookmarkStart w:id="112" w:name="_Toc29386410"/>
      <w:bookmarkStart w:id="113" w:name="_Toc29462311"/>
      <w:bookmarkStart w:id="114" w:name="_Toc29462945"/>
      <w:r w:rsidRPr="00386ECA">
        <w:rPr>
          <w:rFonts w:ascii="Arial Narrow" w:hAnsi="Arial Narrow"/>
          <w:color w:val="auto"/>
          <w:sz w:val="22"/>
          <w:szCs w:val="22"/>
        </w:rPr>
        <w:t>Inspeccionar los puentes de manera rutinaria y verificar el estado de su mantenimiento rutinario y periódico</w:t>
      </w:r>
      <w:bookmarkEnd w:id="107"/>
      <w:bookmarkEnd w:id="108"/>
      <w:bookmarkEnd w:id="109"/>
      <w:bookmarkEnd w:id="110"/>
      <w:bookmarkEnd w:id="111"/>
      <w:bookmarkEnd w:id="112"/>
      <w:bookmarkEnd w:id="113"/>
      <w:bookmarkEnd w:id="114"/>
    </w:p>
    <w:p w14:paraId="14D4542F" w14:textId="77777777" w:rsidR="00AA3545" w:rsidRPr="00386ECA" w:rsidRDefault="00AA3545" w:rsidP="00AA3545">
      <w:pPr>
        <w:tabs>
          <w:tab w:val="left" w:pos="851"/>
        </w:tabs>
        <w:ind w:left="284" w:hanging="284"/>
        <w:rPr>
          <w:rFonts w:ascii="Arial Narrow" w:hAnsi="Arial Narrow" w:cs="Arial"/>
          <w:sz w:val="22"/>
          <w:szCs w:val="22"/>
        </w:rPr>
      </w:pPr>
      <w:r w:rsidRPr="00386ECA">
        <w:rPr>
          <w:rFonts w:ascii="Arial Narrow" w:hAnsi="Arial Narrow" w:cs="Arial"/>
          <w:sz w:val="22"/>
          <w:szCs w:val="22"/>
        </w:rPr>
        <w:tab/>
      </w:r>
    </w:p>
    <w:p w14:paraId="30AE38CF" w14:textId="77777777" w:rsidR="006F72BD" w:rsidRPr="00386ECA" w:rsidRDefault="00AA3545" w:rsidP="00AA3545">
      <w:pPr>
        <w:tabs>
          <w:tab w:val="left" w:pos="851"/>
        </w:tabs>
        <w:ind w:left="284" w:hanging="284"/>
        <w:jc w:val="both"/>
        <w:rPr>
          <w:rFonts w:ascii="Arial Narrow" w:hAnsi="Arial Narrow" w:cs="Arial"/>
          <w:sz w:val="22"/>
          <w:szCs w:val="22"/>
        </w:rPr>
      </w:pPr>
      <w:r w:rsidRPr="00386ECA">
        <w:rPr>
          <w:rFonts w:ascii="Arial Narrow" w:hAnsi="Arial Narrow" w:cs="Arial"/>
          <w:sz w:val="22"/>
          <w:szCs w:val="22"/>
        </w:rPr>
        <w:tab/>
      </w:r>
    </w:p>
    <w:p w14:paraId="26C63DB5" w14:textId="77777777" w:rsidR="00AA3545" w:rsidRPr="00386ECA" w:rsidRDefault="006F72BD" w:rsidP="00EF661D">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 xml:space="preserve">Con el objeto de realizar un seguimiento continuo de su estado y reportar al INVIAS cualquier cambio en las condiciones </w:t>
      </w:r>
      <w:r w:rsidR="00CF61A0" w:rsidRPr="00386ECA">
        <w:rPr>
          <w:rFonts w:ascii="Arial Narrow" w:hAnsi="Arial Narrow" w:cs="Arial"/>
          <w:b w:val="0"/>
          <w:bCs/>
          <w:sz w:val="22"/>
          <w:szCs w:val="22"/>
        </w:rPr>
        <w:t xml:space="preserve">estructurales del puente y/o las condiciones hidráulicas del rio sobre los cimientos y apoyos </w:t>
      </w:r>
      <w:r w:rsidRPr="00386ECA">
        <w:rPr>
          <w:rFonts w:ascii="Arial Narrow" w:hAnsi="Arial Narrow" w:cs="Arial"/>
          <w:b w:val="0"/>
          <w:bCs/>
          <w:sz w:val="22"/>
          <w:szCs w:val="22"/>
        </w:rPr>
        <w:t>del puente</w:t>
      </w:r>
      <w:r w:rsidR="00CF61A0" w:rsidRPr="00386ECA">
        <w:rPr>
          <w:rFonts w:ascii="Arial Narrow" w:hAnsi="Arial Narrow" w:cs="Arial"/>
          <w:b w:val="0"/>
          <w:bCs/>
          <w:sz w:val="22"/>
          <w:szCs w:val="22"/>
        </w:rPr>
        <w:t xml:space="preserve">, </w:t>
      </w:r>
      <w:r w:rsidRPr="00386ECA">
        <w:rPr>
          <w:rFonts w:ascii="Arial Narrow" w:hAnsi="Arial Narrow" w:cs="Arial"/>
          <w:b w:val="0"/>
          <w:bCs/>
          <w:sz w:val="22"/>
          <w:szCs w:val="22"/>
        </w:rPr>
        <w:t>la Administración</w:t>
      </w:r>
      <w:r w:rsidR="00EF661D" w:rsidRPr="00386ECA">
        <w:rPr>
          <w:rFonts w:ascii="Arial Narrow" w:hAnsi="Arial Narrow" w:cs="Arial"/>
          <w:b w:val="0"/>
          <w:bCs/>
          <w:sz w:val="22"/>
          <w:szCs w:val="22"/>
        </w:rPr>
        <w:t xml:space="preserve"> </w:t>
      </w:r>
      <w:r w:rsidR="00236224" w:rsidRPr="00386ECA">
        <w:rPr>
          <w:rFonts w:ascii="Arial Narrow" w:hAnsi="Arial Narrow" w:cs="Arial"/>
          <w:b w:val="0"/>
          <w:bCs/>
          <w:sz w:val="22"/>
          <w:szCs w:val="22"/>
        </w:rPr>
        <w:t xml:space="preserve">Vial </w:t>
      </w:r>
      <w:r w:rsidR="00EF661D" w:rsidRPr="00386ECA">
        <w:rPr>
          <w:rFonts w:ascii="Arial Narrow" w:hAnsi="Arial Narrow" w:cs="Arial"/>
          <w:b w:val="0"/>
          <w:bCs/>
          <w:sz w:val="22"/>
          <w:szCs w:val="22"/>
        </w:rPr>
        <w:t>deberá efectuar inspecciones</w:t>
      </w:r>
      <w:r w:rsidR="00AA3545" w:rsidRPr="00386ECA">
        <w:rPr>
          <w:rFonts w:ascii="Arial Narrow" w:hAnsi="Arial Narrow" w:cs="Arial"/>
          <w:b w:val="0"/>
          <w:bCs/>
          <w:sz w:val="22"/>
          <w:szCs w:val="22"/>
        </w:rPr>
        <w:t xml:space="preserve"> rutinaria</w:t>
      </w:r>
      <w:r w:rsidR="00EF661D" w:rsidRPr="00386ECA">
        <w:rPr>
          <w:rFonts w:ascii="Arial Narrow" w:hAnsi="Arial Narrow" w:cs="Arial"/>
          <w:b w:val="0"/>
          <w:bCs/>
          <w:sz w:val="22"/>
          <w:szCs w:val="22"/>
        </w:rPr>
        <w:t>s de</w:t>
      </w:r>
      <w:r w:rsidR="00AA3545" w:rsidRPr="00386ECA">
        <w:rPr>
          <w:rFonts w:ascii="Arial Narrow" w:hAnsi="Arial Narrow" w:cs="Arial"/>
          <w:b w:val="0"/>
          <w:bCs/>
          <w:sz w:val="22"/>
          <w:szCs w:val="22"/>
        </w:rPr>
        <w:t xml:space="preserve"> los puentes</w:t>
      </w:r>
      <w:r w:rsidR="00EF661D" w:rsidRPr="00386ECA">
        <w:rPr>
          <w:rFonts w:ascii="Arial Narrow" w:hAnsi="Arial Narrow" w:cs="Arial"/>
          <w:b w:val="0"/>
          <w:bCs/>
          <w:sz w:val="22"/>
          <w:szCs w:val="22"/>
        </w:rPr>
        <w:t xml:space="preserve"> al menos</w:t>
      </w:r>
      <w:r w:rsidRPr="00386ECA">
        <w:rPr>
          <w:rFonts w:ascii="Arial Narrow" w:hAnsi="Arial Narrow" w:cs="Arial"/>
          <w:b w:val="0"/>
          <w:bCs/>
          <w:sz w:val="22"/>
          <w:szCs w:val="22"/>
        </w:rPr>
        <w:t xml:space="preserve"> dos veces al año </w:t>
      </w:r>
      <w:r w:rsidR="00AA3545" w:rsidRPr="00386ECA">
        <w:rPr>
          <w:rFonts w:ascii="Arial Narrow" w:hAnsi="Arial Narrow" w:cs="Arial"/>
          <w:b w:val="0"/>
          <w:bCs/>
          <w:sz w:val="22"/>
          <w:szCs w:val="22"/>
        </w:rPr>
        <w:t>como parte de la inspección del sector de carretera</w:t>
      </w:r>
      <w:r w:rsidR="00EF661D" w:rsidRPr="00386ECA">
        <w:rPr>
          <w:rFonts w:ascii="Arial Narrow" w:hAnsi="Arial Narrow" w:cs="Arial"/>
          <w:b w:val="0"/>
          <w:bCs/>
          <w:sz w:val="22"/>
          <w:szCs w:val="22"/>
        </w:rPr>
        <w:t xml:space="preserve">, </w:t>
      </w:r>
      <w:r w:rsidR="00AA3545" w:rsidRPr="00386ECA">
        <w:rPr>
          <w:rFonts w:ascii="Arial Narrow" w:hAnsi="Arial Narrow" w:cs="Arial"/>
          <w:b w:val="0"/>
          <w:bCs/>
          <w:sz w:val="22"/>
          <w:szCs w:val="22"/>
        </w:rPr>
        <w:t>registrando las necesidades de mantenimiento y limpieza.</w:t>
      </w:r>
    </w:p>
    <w:p w14:paraId="1E3A20CC" w14:textId="77777777" w:rsidR="00EF661D" w:rsidRPr="00386ECA" w:rsidRDefault="00EF661D" w:rsidP="006F72BD">
      <w:pPr>
        <w:pStyle w:val="Prrafodelista"/>
        <w:tabs>
          <w:tab w:val="left" w:pos="851"/>
        </w:tabs>
        <w:ind w:left="285"/>
        <w:jc w:val="both"/>
        <w:rPr>
          <w:rFonts w:ascii="Arial Narrow" w:hAnsi="Arial Narrow" w:cs="Arial"/>
          <w:sz w:val="22"/>
          <w:szCs w:val="22"/>
        </w:rPr>
      </w:pPr>
    </w:p>
    <w:p w14:paraId="3708F5FF" w14:textId="77777777" w:rsidR="006B0BBB" w:rsidRPr="00386ECA" w:rsidRDefault="00EF661D" w:rsidP="22D8DA6D">
      <w:pPr>
        <w:tabs>
          <w:tab w:val="left" w:pos="851"/>
        </w:tabs>
        <w:jc w:val="both"/>
        <w:rPr>
          <w:rFonts w:ascii="Arial Narrow" w:hAnsi="Arial Narrow" w:cs="Arial"/>
          <w:b w:val="0"/>
          <w:sz w:val="22"/>
          <w:szCs w:val="22"/>
        </w:rPr>
      </w:pPr>
      <w:r w:rsidRPr="00386ECA">
        <w:rPr>
          <w:rFonts w:ascii="Arial Narrow" w:hAnsi="Arial Narrow" w:cs="Arial"/>
          <w:b w:val="0"/>
          <w:sz w:val="22"/>
          <w:szCs w:val="22"/>
        </w:rPr>
        <w:t>Una vez capturada</w:t>
      </w:r>
      <w:r w:rsidR="00AA3545" w:rsidRPr="00386ECA">
        <w:rPr>
          <w:rFonts w:ascii="Arial Narrow" w:hAnsi="Arial Narrow" w:cs="Arial"/>
          <w:b w:val="0"/>
          <w:sz w:val="22"/>
          <w:szCs w:val="22"/>
        </w:rPr>
        <w:t xml:space="preserve"> la información</w:t>
      </w:r>
      <w:r w:rsidRPr="00386ECA">
        <w:rPr>
          <w:rFonts w:ascii="Arial Narrow" w:hAnsi="Arial Narrow" w:cs="Arial"/>
          <w:b w:val="0"/>
          <w:sz w:val="22"/>
          <w:szCs w:val="22"/>
        </w:rPr>
        <w:t xml:space="preserve"> como resultado de cada una de las inspecciones deberá diligenciarla </w:t>
      </w:r>
      <w:r w:rsidR="00AA3545" w:rsidRPr="00386ECA">
        <w:rPr>
          <w:rFonts w:ascii="Arial Narrow" w:hAnsi="Arial Narrow" w:cs="Arial"/>
          <w:b w:val="0"/>
          <w:sz w:val="22"/>
          <w:szCs w:val="22"/>
        </w:rPr>
        <w:t xml:space="preserve">en el programa de mantenimiento rutinario y </w:t>
      </w:r>
      <w:r w:rsidR="006B0BBB" w:rsidRPr="00386ECA">
        <w:rPr>
          <w:rFonts w:ascii="Arial Narrow" w:hAnsi="Arial Narrow" w:cs="Arial"/>
          <w:b w:val="0"/>
          <w:sz w:val="22"/>
          <w:szCs w:val="22"/>
        </w:rPr>
        <w:t xml:space="preserve">de </w:t>
      </w:r>
      <w:r w:rsidR="00AA3545" w:rsidRPr="00386ECA">
        <w:rPr>
          <w:rFonts w:ascii="Arial Narrow" w:hAnsi="Arial Narrow" w:cs="Arial"/>
          <w:b w:val="0"/>
          <w:sz w:val="22"/>
          <w:szCs w:val="22"/>
        </w:rPr>
        <w:t xml:space="preserve">limpieza de puentes, </w:t>
      </w:r>
      <w:r w:rsidRPr="00386ECA">
        <w:rPr>
          <w:rFonts w:ascii="Arial Narrow" w:hAnsi="Arial Narrow" w:cs="Arial"/>
          <w:b w:val="0"/>
          <w:sz w:val="22"/>
          <w:szCs w:val="22"/>
        </w:rPr>
        <w:t xml:space="preserve">que le sea </w:t>
      </w:r>
      <w:r w:rsidR="00AA3545" w:rsidRPr="00386ECA">
        <w:rPr>
          <w:rFonts w:ascii="Arial Narrow" w:hAnsi="Arial Narrow" w:cs="Arial"/>
          <w:b w:val="0"/>
          <w:sz w:val="22"/>
          <w:szCs w:val="22"/>
        </w:rPr>
        <w:t xml:space="preserve">suministrado por INVÍAS </w:t>
      </w:r>
      <w:r w:rsidRPr="00386ECA">
        <w:rPr>
          <w:rFonts w:ascii="Arial Narrow" w:hAnsi="Arial Narrow" w:cs="Arial"/>
          <w:b w:val="0"/>
          <w:sz w:val="22"/>
          <w:szCs w:val="22"/>
        </w:rPr>
        <w:t xml:space="preserve">y que se </w:t>
      </w:r>
      <w:r w:rsidR="006B0BBB" w:rsidRPr="00386ECA">
        <w:rPr>
          <w:rFonts w:ascii="Arial Narrow" w:hAnsi="Arial Narrow" w:cs="Arial"/>
          <w:b w:val="0"/>
          <w:sz w:val="22"/>
          <w:szCs w:val="22"/>
        </w:rPr>
        <w:t>encuentra instalado</w:t>
      </w:r>
      <w:r w:rsidR="00AA3545" w:rsidRPr="00386ECA">
        <w:rPr>
          <w:rFonts w:ascii="Arial Narrow" w:hAnsi="Arial Narrow" w:cs="Arial"/>
          <w:b w:val="0"/>
          <w:sz w:val="22"/>
          <w:szCs w:val="22"/>
        </w:rPr>
        <w:t xml:space="preserve"> en la respectiva </w:t>
      </w:r>
      <w:r w:rsidRPr="00386ECA">
        <w:rPr>
          <w:rFonts w:ascii="Arial Narrow" w:hAnsi="Arial Narrow" w:cs="Arial"/>
          <w:b w:val="0"/>
          <w:sz w:val="22"/>
          <w:szCs w:val="22"/>
        </w:rPr>
        <w:t xml:space="preserve">Dirección </w:t>
      </w:r>
      <w:r w:rsidR="00AA3545" w:rsidRPr="00386ECA">
        <w:rPr>
          <w:rFonts w:ascii="Arial Narrow" w:hAnsi="Arial Narrow" w:cs="Arial"/>
          <w:b w:val="0"/>
          <w:sz w:val="22"/>
          <w:szCs w:val="22"/>
        </w:rPr>
        <w:t>Territorial</w:t>
      </w:r>
      <w:r w:rsidR="006B0BBB" w:rsidRPr="00386ECA">
        <w:rPr>
          <w:rFonts w:ascii="Arial Narrow" w:hAnsi="Arial Narrow" w:cs="Arial"/>
          <w:b w:val="0"/>
          <w:sz w:val="22"/>
          <w:szCs w:val="22"/>
        </w:rPr>
        <w:t>.  La Administración Vial</w:t>
      </w:r>
      <w:r w:rsidR="00CF61A0" w:rsidRPr="00386ECA">
        <w:rPr>
          <w:rFonts w:ascii="Arial Narrow" w:hAnsi="Arial Narrow" w:cs="Arial"/>
          <w:b w:val="0"/>
          <w:sz w:val="22"/>
          <w:szCs w:val="22"/>
        </w:rPr>
        <w:t>,</w:t>
      </w:r>
      <w:r w:rsidR="006B0BBB" w:rsidRPr="00386ECA">
        <w:rPr>
          <w:rFonts w:ascii="Arial Narrow" w:hAnsi="Arial Narrow" w:cs="Arial"/>
          <w:b w:val="0"/>
          <w:sz w:val="22"/>
          <w:szCs w:val="22"/>
        </w:rPr>
        <w:t xml:space="preserve"> deberá conocer, utilizar y aplicar los manuales que se encuentran disponibles en forma impresa y en medio magnético relacionados con el Sistema de Administración de Puentes Colombianos, SIPUCOL o el que se encuentre vigente</w:t>
      </w:r>
      <w:r w:rsidR="00CF61A0" w:rsidRPr="00386ECA">
        <w:rPr>
          <w:rFonts w:ascii="Arial Narrow" w:hAnsi="Arial Narrow" w:cs="Arial"/>
          <w:b w:val="0"/>
          <w:sz w:val="22"/>
          <w:szCs w:val="22"/>
        </w:rPr>
        <w:t xml:space="preserve"> </w:t>
      </w:r>
      <w:r w:rsidR="00316E2F" w:rsidRPr="00386ECA">
        <w:rPr>
          <w:rFonts w:ascii="Arial Narrow" w:hAnsi="Arial Narrow" w:cs="Arial"/>
          <w:b w:val="0"/>
          <w:sz w:val="22"/>
          <w:szCs w:val="22"/>
        </w:rPr>
        <w:t>a la fecha de cierre del proceso de contratación</w:t>
      </w:r>
      <w:r w:rsidR="006B0BBB" w:rsidRPr="00386ECA">
        <w:rPr>
          <w:rFonts w:ascii="Arial Narrow" w:hAnsi="Arial Narrow" w:cs="Arial"/>
          <w:b w:val="0"/>
          <w:sz w:val="22"/>
          <w:szCs w:val="22"/>
        </w:rPr>
        <w:t xml:space="preserve">, “Generalidades, “Inventario”, Inspección Principal e “Inspección rutinaria, mantenimiento rutinario y limpieza”. </w:t>
      </w:r>
    </w:p>
    <w:p w14:paraId="6DD200D7" w14:textId="77777777" w:rsidR="00EF661D" w:rsidRPr="00386ECA" w:rsidRDefault="00EF661D" w:rsidP="006F72BD">
      <w:pPr>
        <w:pStyle w:val="Prrafodelista"/>
        <w:tabs>
          <w:tab w:val="left" w:pos="851"/>
        </w:tabs>
        <w:ind w:left="285"/>
        <w:jc w:val="both"/>
        <w:rPr>
          <w:rFonts w:ascii="Arial Narrow" w:hAnsi="Arial Narrow" w:cs="Arial"/>
          <w:sz w:val="22"/>
          <w:szCs w:val="22"/>
        </w:rPr>
      </w:pPr>
    </w:p>
    <w:p w14:paraId="2C7723B4" w14:textId="77777777" w:rsidR="006B0BBB" w:rsidRPr="00386ECA" w:rsidRDefault="00316E2F" w:rsidP="006B0BBB">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w:t>
      </w:r>
      <w:r w:rsidR="006B0BBB" w:rsidRPr="00386ECA">
        <w:rPr>
          <w:rFonts w:ascii="Arial Narrow" w:hAnsi="Arial Narrow" w:cs="Arial"/>
          <w:b w:val="0"/>
          <w:bCs/>
          <w:sz w:val="22"/>
          <w:szCs w:val="22"/>
        </w:rPr>
        <w:t xml:space="preserve"> Administra</w:t>
      </w:r>
      <w:r w:rsidRPr="00386ECA">
        <w:rPr>
          <w:rFonts w:ascii="Arial Narrow" w:hAnsi="Arial Narrow" w:cs="Arial"/>
          <w:b w:val="0"/>
          <w:bCs/>
          <w:sz w:val="22"/>
          <w:szCs w:val="22"/>
        </w:rPr>
        <w:t>ción</w:t>
      </w:r>
      <w:r w:rsidR="006B0BBB" w:rsidRPr="00386ECA">
        <w:rPr>
          <w:rFonts w:ascii="Arial Narrow" w:hAnsi="Arial Narrow" w:cs="Arial"/>
          <w:b w:val="0"/>
          <w:bCs/>
          <w:sz w:val="22"/>
          <w:szCs w:val="22"/>
        </w:rPr>
        <w:t xml:space="preserve"> Vial</w:t>
      </w:r>
      <w:r w:rsidRPr="00386ECA">
        <w:rPr>
          <w:rFonts w:ascii="Arial Narrow" w:hAnsi="Arial Narrow" w:cs="Arial"/>
          <w:b w:val="0"/>
          <w:bCs/>
          <w:sz w:val="22"/>
          <w:szCs w:val="22"/>
        </w:rPr>
        <w:t>,</w:t>
      </w:r>
      <w:r w:rsidR="006B0BBB" w:rsidRPr="00386ECA">
        <w:rPr>
          <w:rFonts w:ascii="Arial Narrow" w:hAnsi="Arial Narrow" w:cs="Arial"/>
          <w:b w:val="0"/>
          <w:bCs/>
          <w:sz w:val="22"/>
          <w:szCs w:val="22"/>
        </w:rPr>
        <w:t xml:space="preserve"> junto con el contratista de obra deberán elaborar su plan anual de mantenimiento rutinario de puentes, que deberá revisarse posterior a cada inspección a efectos de la ejecución de su mantenimiento rutinario y limpieza.</w:t>
      </w:r>
    </w:p>
    <w:p w14:paraId="71A183EF" w14:textId="77777777" w:rsidR="006B0BBB" w:rsidRPr="00386ECA" w:rsidRDefault="006B0BBB" w:rsidP="006B0BBB">
      <w:pPr>
        <w:tabs>
          <w:tab w:val="left" w:pos="851"/>
        </w:tabs>
        <w:jc w:val="both"/>
        <w:rPr>
          <w:rFonts w:ascii="Arial Narrow" w:hAnsi="Arial Narrow" w:cs="Arial"/>
          <w:b w:val="0"/>
          <w:bCs/>
          <w:sz w:val="22"/>
          <w:szCs w:val="22"/>
        </w:rPr>
      </w:pPr>
    </w:p>
    <w:p w14:paraId="5C4F55F8" w14:textId="77777777" w:rsidR="00AA3545" w:rsidRPr="00386ECA" w:rsidRDefault="009F645A" w:rsidP="00466CD5">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 xml:space="preserve">La Administración Vial </w:t>
      </w:r>
      <w:r w:rsidR="006B0BBB" w:rsidRPr="00386ECA">
        <w:rPr>
          <w:rFonts w:ascii="Arial Narrow" w:hAnsi="Arial Narrow" w:cs="Arial"/>
          <w:b w:val="0"/>
          <w:bCs/>
          <w:sz w:val="22"/>
          <w:szCs w:val="22"/>
        </w:rPr>
        <w:t xml:space="preserve">deberá supervisar las </w:t>
      </w:r>
      <w:r w:rsidR="00AA3545" w:rsidRPr="00386ECA">
        <w:rPr>
          <w:rFonts w:ascii="Arial Narrow" w:hAnsi="Arial Narrow" w:cs="Arial"/>
          <w:b w:val="0"/>
          <w:bCs/>
          <w:sz w:val="22"/>
          <w:szCs w:val="22"/>
        </w:rPr>
        <w:t xml:space="preserve">obras de mantenimiento rutinario </w:t>
      </w:r>
      <w:r w:rsidR="006B0BBB" w:rsidRPr="00386ECA">
        <w:rPr>
          <w:rFonts w:ascii="Arial Narrow" w:hAnsi="Arial Narrow" w:cs="Arial"/>
          <w:b w:val="0"/>
          <w:bCs/>
          <w:sz w:val="22"/>
          <w:szCs w:val="22"/>
        </w:rPr>
        <w:t xml:space="preserve">de puentes, de la cual elaborará los informes </w:t>
      </w:r>
      <w:r w:rsidR="00466CD5" w:rsidRPr="00386ECA">
        <w:rPr>
          <w:rFonts w:ascii="Arial Narrow" w:hAnsi="Arial Narrow" w:cs="Arial"/>
          <w:b w:val="0"/>
          <w:bCs/>
          <w:sz w:val="22"/>
          <w:szCs w:val="22"/>
        </w:rPr>
        <w:t>correspondientes, sin embargo, de ser necesario deberá reco</w:t>
      </w:r>
      <w:r w:rsidR="00AA3545" w:rsidRPr="00386ECA">
        <w:rPr>
          <w:rFonts w:ascii="Arial Narrow" w:hAnsi="Arial Narrow" w:cs="Arial"/>
          <w:b w:val="0"/>
          <w:bCs/>
          <w:sz w:val="22"/>
          <w:szCs w:val="22"/>
        </w:rPr>
        <w:t xml:space="preserve">mendar al Contratista de </w:t>
      </w:r>
      <w:r w:rsidR="00466CD5" w:rsidRPr="00386ECA">
        <w:rPr>
          <w:rFonts w:ascii="Arial Narrow" w:hAnsi="Arial Narrow" w:cs="Arial"/>
          <w:b w:val="0"/>
          <w:bCs/>
          <w:sz w:val="22"/>
          <w:szCs w:val="22"/>
        </w:rPr>
        <w:t>O</w:t>
      </w:r>
      <w:r w:rsidR="00AA3545" w:rsidRPr="00386ECA">
        <w:rPr>
          <w:rFonts w:ascii="Arial Narrow" w:hAnsi="Arial Narrow" w:cs="Arial"/>
          <w:b w:val="0"/>
          <w:bCs/>
          <w:sz w:val="22"/>
          <w:szCs w:val="22"/>
        </w:rPr>
        <w:t xml:space="preserve">bra y a la </w:t>
      </w:r>
      <w:r w:rsidR="00466CD5" w:rsidRPr="00386ECA">
        <w:rPr>
          <w:rFonts w:ascii="Arial Narrow" w:hAnsi="Arial Narrow" w:cs="Arial"/>
          <w:b w:val="0"/>
          <w:bCs/>
          <w:sz w:val="22"/>
          <w:szCs w:val="22"/>
        </w:rPr>
        <w:t>Dirección</w:t>
      </w:r>
      <w:r w:rsidR="00AA3545" w:rsidRPr="00386ECA">
        <w:rPr>
          <w:rFonts w:ascii="Arial Narrow" w:hAnsi="Arial Narrow" w:cs="Arial"/>
          <w:b w:val="0"/>
          <w:bCs/>
          <w:sz w:val="22"/>
          <w:szCs w:val="22"/>
        </w:rPr>
        <w:t xml:space="preserve"> Territorial </w:t>
      </w:r>
      <w:r w:rsidR="00466CD5" w:rsidRPr="00386ECA">
        <w:rPr>
          <w:rFonts w:ascii="Arial Narrow" w:hAnsi="Arial Narrow" w:cs="Arial"/>
          <w:b w:val="0"/>
          <w:bCs/>
          <w:sz w:val="22"/>
          <w:szCs w:val="22"/>
        </w:rPr>
        <w:t>correspondiente</w:t>
      </w:r>
      <w:r w:rsidR="00AA3545" w:rsidRPr="00386ECA">
        <w:rPr>
          <w:rFonts w:ascii="Arial Narrow" w:hAnsi="Arial Narrow" w:cs="Arial"/>
          <w:b w:val="0"/>
          <w:bCs/>
          <w:sz w:val="22"/>
          <w:szCs w:val="22"/>
        </w:rPr>
        <w:t xml:space="preserve"> la realización de inspecciones especiales de puentes.</w:t>
      </w:r>
    </w:p>
    <w:p w14:paraId="6AA1E588" w14:textId="77777777" w:rsidR="00E5045D" w:rsidRPr="00386ECA" w:rsidRDefault="00E5045D" w:rsidP="009965A3">
      <w:pPr>
        <w:pStyle w:val="Normalvieta"/>
        <w:numPr>
          <w:ilvl w:val="0"/>
          <w:numId w:val="0"/>
        </w:numPr>
        <w:ind w:left="284"/>
        <w:jc w:val="both"/>
        <w:rPr>
          <w:rFonts w:ascii="Arial Narrow" w:hAnsi="Arial Narrow" w:cs="Arial"/>
          <w:b/>
          <w:bCs/>
          <w:sz w:val="22"/>
          <w:szCs w:val="22"/>
        </w:rPr>
      </w:pPr>
    </w:p>
    <w:p w14:paraId="5FEF7576" w14:textId="77777777" w:rsidR="00466CD5" w:rsidRPr="00386ECA" w:rsidRDefault="00466CD5" w:rsidP="00466CD5">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Además, deberá acompañar en todo momento el proceso de evaluación de la infraestructura de puentes que para tal efecto desarrolle la Subdirección de Estudios e Innovación del Instituto Nacional de Vías.</w:t>
      </w:r>
    </w:p>
    <w:p w14:paraId="007A0EA8" w14:textId="77777777" w:rsidR="00517DF8" w:rsidRPr="00386ECA" w:rsidRDefault="00517DF8" w:rsidP="00517DF8">
      <w:pPr>
        <w:pStyle w:val="Prrafodelista"/>
        <w:rPr>
          <w:rFonts w:ascii="Arial Narrow" w:hAnsi="Arial Narrow" w:cs="Arial"/>
          <w:b w:val="0"/>
          <w:bCs/>
          <w:sz w:val="22"/>
          <w:szCs w:val="22"/>
        </w:rPr>
      </w:pPr>
    </w:p>
    <w:p w14:paraId="6590EDE3" w14:textId="77777777" w:rsidR="00CE063F" w:rsidRPr="00386ECA" w:rsidRDefault="00CE063F" w:rsidP="00CE063F">
      <w:pPr>
        <w:pStyle w:val="Ttulo5"/>
        <w:rPr>
          <w:rFonts w:ascii="Arial Narrow" w:hAnsi="Arial Narrow"/>
          <w:color w:val="auto"/>
          <w:sz w:val="22"/>
          <w:szCs w:val="22"/>
        </w:rPr>
      </w:pPr>
      <w:bookmarkStart w:id="115" w:name="_Toc2008888"/>
      <w:bookmarkStart w:id="116" w:name="_Toc14085884"/>
      <w:bookmarkStart w:id="117" w:name="_Toc29378774"/>
      <w:bookmarkStart w:id="118" w:name="_Toc29385554"/>
      <w:bookmarkStart w:id="119" w:name="_Toc29386411"/>
      <w:bookmarkStart w:id="120" w:name="_Toc29462312"/>
      <w:bookmarkStart w:id="121" w:name="_Toc29462946"/>
      <w:r w:rsidRPr="00386ECA">
        <w:rPr>
          <w:rFonts w:ascii="Arial Narrow" w:hAnsi="Arial Narrow"/>
          <w:color w:val="auto"/>
          <w:sz w:val="22"/>
          <w:szCs w:val="22"/>
        </w:rPr>
        <w:t>Participar en las reuniones de coordinación con la Dirección Territorial correspondiente, así como participar en las evaluaciones</w:t>
      </w:r>
      <w:r w:rsidR="00C544FB" w:rsidRPr="00386ECA">
        <w:rPr>
          <w:rFonts w:ascii="Arial Narrow" w:hAnsi="Arial Narrow"/>
          <w:color w:val="auto"/>
          <w:sz w:val="22"/>
          <w:szCs w:val="22"/>
        </w:rPr>
        <w:t xml:space="preserve"> de la gestión</w:t>
      </w:r>
      <w:r w:rsidRPr="00386ECA">
        <w:rPr>
          <w:rFonts w:ascii="Arial Narrow" w:hAnsi="Arial Narrow"/>
          <w:color w:val="auto"/>
          <w:sz w:val="22"/>
          <w:szCs w:val="22"/>
        </w:rPr>
        <w:t xml:space="preserve"> y</w:t>
      </w:r>
      <w:r w:rsidR="00C544FB" w:rsidRPr="00386ECA">
        <w:rPr>
          <w:rFonts w:ascii="Arial Narrow" w:hAnsi="Arial Narrow"/>
          <w:color w:val="auto"/>
          <w:sz w:val="22"/>
          <w:szCs w:val="22"/>
        </w:rPr>
        <w:t xml:space="preserve"> de los</w:t>
      </w:r>
      <w:r w:rsidRPr="00386ECA">
        <w:rPr>
          <w:rFonts w:ascii="Arial Narrow" w:hAnsi="Arial Narrow"/>
          <w:color w:val="auto"/>
          <w:sz w:val="22"/>
          <w:szCs w:val="22"/>
        </w:rPr>
        <w:t xml:space="preserve"> programas de transferencia de tecnología que INVÍAS programe para los ingenieros de la Administración Vial, en diferentes sitios del país.</w:t>
      </w:r>
      <w:bookmarkEnd w:id="115"/>
      <w:bookmarkEnd w:id="116"/>
      <w:bookmarkEnd w:id="117"/>
      <w:bookmarkEnd w:id="118"/>
      <w:bookmarkEnd w:id="119"/>
      <w:bookmarkEnd w:id="120"/>
      <w:bookmarkEnd w:id="121"/>
    </w:p>
    <w:p w14:paraId="040319C7" w14:textId="77777777" w:rsidR="00CE063F" w:rsidRPr="00386ECA" w:rsidRDefault="00CE063F" w:rsidP="00CE063F">
      <w:pPr>
        <w:ind w:left="284" w:hanging="284"/>
        <w:rPr>
          <w:rFonts w:ascii="Arial Narrow" w:hAnsi="Arial Narrow" w:cs="Arial"/>
          <w:sz w:val="22"/>
          <w:szCs w:val="22"/>
        </w:rPr>
      </w:pPr>
      <w:r w:rsidRPr="00386ECA">
        <w:rPr>
          <w:rFonts w:ascii="Arial Narrow" w:hAnsi="Arial Narrow" w:cs="Arial"/>
          <w:sz w:val="22"/>
          <w:szCs w:val="22"/>
        </w:rPr>
        <w:tab/>
      </w:r>
    </w:p>
    <w:p w14:paraId="06008CFC" w14:textId="77777777" w:rsidR="00CE063F" w:rsidRPr="00386ECA" w:rsidRDefault="00C544FB" w:rsidP="0985CA05">
      <w:pPr>
        <w:tabs>
          <w:tab w:val="left" w:pos="851"/>
        </w:tabs>
        <w:jc w:val="both"/>
        <w:rPr>
          <w:rFonts w:ascii="Arial Narrow" w:hAnsi="Arial Narrow" w:cs="Arial"/>
          <w:b w:val="0"/>
          <w:sz w:val="22"/>
          <w:szCs w:val="22"/>
        </w:rPr>
      </w:pPr>
      <w:r w:rsidRPr="00386ECA">
        <w:rPr>
          <w:rFonts w:ascii="Arial Narrow" w:hAnsi="Arial Narrow" w:cs="Arial"/>
          <w:b w:val="0"/>
          <w:sz w:val="22"/>
          <w:szCs w:val="22"/>
        </w:rPr>
        <w:t>Los profesionales de la Interventoría asignados a la</w:t>
      </w:r>
      <w:r w:rsidR="00CE063F" w:rsidRPr="00386ECA">
        <w:rPr>
          <w:rFonts w:ascii="Arial Narrow" w:hAnsi="Arial Narrow" w:cs="Arial"/>
          <w:b w:val="0"/>
          <w:sz w:val="22"/>
          <w:szCs w:val="22"/>
        </w:rPr>
        <w:t xml:space="preserve"> Administración Vial deberá</w:t>
      </w:r>
      <w:r w:rsidRPr="00386ECA">
        <w:rPr>
          <w:rFonts w:ascii="Arial Narrow" w:hAnsi="Arial Narrow" w:cs="Arial"/>
          <w:b w:val="0"/>
          <w:sz w:val="22"/>
          <w:szCs w:val="22"/>
        </w:rPr>
        <w:t>n</w:t>
      </w:r>
      <w:r w:rsidR="00CE063F" w:rsidRPr="00386ECA">
        <w:rPr>
          <w:rFonts w:ascii="Arial Narrow" w:hAnsi="Arial Narrow" w:cs="Arial"/>
          <w:b w:val="0"/>
          <w:sz w:val="22"/>
          <w:szCs w:val="22"/>
        </w:rPr>
        <w:t xml:space="preserve"> </w:t>
      </w:r>
      <w:r w:rsidRPr="00386ECA">
        <w:rPr>
          <w:rFonts w:ascii="Arial Narrow" w:hAnsi="Arial Narrow" w:cs="Arial"/>
          <w:b w:val="0"/>
          <w:sz w:val="22"/>
          <w:szCs w:val="22"/>
        </w:rPr>
        <w:t xml:space="preserve">asistir y </w:t>
      </w:r>
      <w:r w:rsidR="00CE063F" w:rsidRPr="00386ECA">
        <w:rPr>
          <w:rFonts w:ascii="Arial Narrow" w:hAnsi="Arial Narrow" w:cs="Arial"/>
          <w:b w:val="0"/>
          <w:sz w:val="22"/>
          <w:szCs w:val="22"/>
        </w:rPr>
        <w:t>participar en reuniones en diferentes sitios del país, seminarios, cursos, talleres, etc., a los que sean convocados por</w:t>
      </w:r>
      <w:r w:rsidR="00BF2568" w:rsidRPr="00386ECA">
        <w:rPr>
          <w:rFonts w:ascii="Arial Narrow" w:hAnsi="Arial Narrow" w:cs="Arial"/>
          <w:b w:val="0"/>
          <w:sz w:val="22"/>
          <w:szCs w:val="22"/>
        </w:rPr>
        <w:t xml:space="preserve"> el </w:t>
      </w:r>
      <w:r w:rsidR="00CE063F" w:rsidRPr="00386ECA">
        <w:rPr>
          <w:rFonts w:ascii="Arial Narrow" w:hAnsi="Arial Narrow" w:cs="Arial"/>
          <w:b w:val="0"/>
          <w:sz w:val="22"/>
          <w:szCs w:val="22"/>
        </w:rPr>
        <w:t xml:space="preserve"> INVÍAS, los cuales tendrán por finalidad tanto la transferencia tecnológica para el desarrollo de sus trabajos, como la presentación de informes orales, </w:t>
      </w:r>
      <w:r w:rsidR="00CE063F" w:rsidRPr="00386ECA">
        <w:rPr>
          <w:rFonts w:ascii="Arial Narrow" w:hAnsi="Arial Narrow" w:cs="Arial"/>
          <w:b w:val="0"/>
          <w:sz w:val="22"/>
          <w:szCs w:val="22"/>
        </w:rPr>
        <w:lastRenderedPageBreak/>
        <w:t xml:space="preserve">escritos y audiovisuales y el establecimiento de pautas de actuación coordinadas, que permitan optimizar las actividades del contrato. </w:t>
      </w:r>
    </w:p>
    <w:p w14:paraId="5E2D6108" w14:textId="77777777" w:rsidR="00CE063F" w:rsidRPr="00386ECA" w:rsidRDefault="00CE063F" w:rsidP="00CE063F">
      <w:pPr>
        <w:tabs>
          <w:tab w:val="left" w:pos="851"/>
        </w:tabs>
        <w:ind w:left="284" w:hanging="284"/>
        <w:jc w:val="both"/>
        <w:rPr>
          <w:rFonts w:ascii="Arial Narrow" w:hAnsi="Arial Narrow" w:cs="Arial"/>
          <w:sz w:val="22"/>
          <w:szCs w:val="22"/>
        </w:rPr>
      </w:pPr>
    </w:p>
    <w:p w14:paraId="0DF066AC" w14:textId="77777777" w:rsidR="00CE063F" w:rsidRPr="00386ECA" w:rsidRDefault="00C544FB" w:rsidP="00C544FB">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Como parte de esta transferencia tecnológica</w:t>
      </w:r>
      <w:r w:rsidR="003361C0" w:rsidRPr="00386ECA">
        <w:rPr>
          <w:rFonts w:ascii="Arial Narrow" w:hAnsi="Arial Narrow" w:cs="Arial"/>
          <w:b w:val="0"/>
          <w:bCs/>
          <w:sz w:val="22"/>
          <w:szCs w:val="22"/>
        </w:rPr>
        <w:t>,</w:t>
      </w:r>
      <w:r w:rsidRPr="00386ECA">
        <w:rPr>
          <w:rFonts w:ascii="Arial Narrow" w:hAnsi="Arial Narrow" w:cs="Arial"/>
          <w:b w:val="0"/>
          <w:bCs/>
          <w:sz w:val="22"/>
          <w:szCs w:val="22"/>
        </w:rPr>
        <w:t xml:space="preserve"> la </w:t>
      </w:r>
      <w:r w:rsidR="00CE063F" w:rsidRPr="00386ECA">
        <w:rPr>
          <w:rFonts w:ascii="Arial Narrow" w:hAnsi="Arial Narrow" w:cs="Arial"/>
          <w:b w:val="0"/>
          <w:bCs/>
          <w:sz w:val="22"/>
          <w:szCs w:val="22"/>
        </w:rPr>
        <w:t xml:space="preserve">Administración Vial </w:t>
      </w:r>
      <w:r w:rsidRPr="00386ECA">
        <w:rPr>
          <w:rFonts w:ascii="Arial Narrow" w:hAnsi="Arial Narrow" w:cs="Arial"/>
          <w:b w:val="0"/>
          <w:bCs/>
          <w:sz w:val="22"/>
          <w:szCs w:val="22"/>
        </w:rPr>
        <w:t>de ser necesario</w:t>
      </w:r>
      <w:r w:rsidR="003361C0" w:rsidRPr="00386ECA">
        <w:rPr>
          <w:rFonts w:ascii="Arial Narrow" w:hAnsi="Arial Narrow" w:cs="Arial"/>
          <w:b w:val="0"/>
          <w:bCs/>
          <w:sz w:val="22"/>
          <w:szCs w:val="22"/>
        </w:rPr>
        <w:t>,</w:t>
      </w:r>
      <w:r w:rsidRPr="00386ECA">
        <w:rPr>
          <w:rFonts w:ascii="Arial Narrow" w:hAnsi="Arial Narrow" w:cs="Arial"/>
          <w:b w:val="0"/>
          <w:bCs/>
          <w:sz w:val="22"/>
          <w:szCs w:val="22"/>
        </w:rPr>
        <w:t xml:space="preserve"> </w:t>
      </w:r>
      <w:r w:rsidR="00CE063F" w:rsidRPr="00386ECA">
        <w:rPr>
          <w:rFonts w:ascii="Arial Narrow" w:hAnsi="Arial Narrow" w:cs="Arial"/>
          <w:b w:val="0"/>
          <w:bCs/>
          <w:sz w:val="22"/>
          <w:szCs w:val="22"/>
        </w:rPr>
        <w:t>colaborar</w:t>
      </w:r>
      <w:r w:rsidRPr="00386ECA">
        <w:rPr>
          <w:rFonts w:ascii="Arial Narrow" w:hAnsi="Arial Narrow" w:cs="Arial"/>
          <w:b w:val="0"/>
          <w:bCs/>
          <w:sz w:val="22"/>
          <w:szCs w:val="22"/>
        </w:rPr>
        <w:t xml:space="preserve">á en la preparación y organización de un Plan de Capacitación </w:t>
      </w:r>
      <w:r w:rsidR="00CE063F" w:rsidRPr="00386ECA">
        <w:rPr>
          <w:rFonts w:ascii="Arial Narrow" w:hAnsi="Arial Narrow" w:cs="Arial"/>
          <w:b w:val="0"/>
          <w:bCs/>
          <w:sz w:val="22"/>
          <w:szCs w:val="22"/>
        </w:rPr>
        <w:t xml:space="preserve">al </w:t>
      </w:r>
      <w:r w:rsidR="00E77A2B" w:rsidRPr="00386ECA">
        <w:rPr>
          <w:rFonts w:ascii="Arial Narrow" w:hAnsi="Arial Narrow" w:cs="Arial"/>
          <w:b w:val="0"/>
          <w:bCs/>
          <w:sz w:val="22"/>
          <w:szCs w:val="22"/>
        </w:rPr>
        <w:t xml:space="preserve">personal del </w:t>
      </w:r>
      <w:r w:rsidRPr="00386ECA">
        <w:rPr>
          <w:rFonts w:ascii="Arial Narrow" w:hAnsi="Arial Narrow" w:cs="Arial"/>
          <w:b w:val="0"/>
          <w:bCs/>
          <w:sz w:val="22"/>
          <w:szCs w:val="22"/>
        </w:rPr>
        <w:t>D</w:t>
      </w:r>
      <w:r w:rsidR="00CE063F" w:rsidRPr="00386ECA">
        <w:rPr>
          <w:rFonts w:ascii="Arial Narrow" w:hAnsi="Arial Narrow" w:cs="Arial"/>
          <w:b w:val="0"/>
          <w:bCs/>
          <w:sz w:val="22"/>
          <w:szCs w:val="22"/>
        </w:rPr>
        <w:t xml:space="preserve">epartamento en el cual labora, para la formación de trabajadores </w:t>
      </w:r>
      <w:r w:rsidRPr="00386ECA">
        <w:rPr>
          <w:rFonts w:ascii="Arial Narrow" w:hAnsi="Arial Narrow" w:cs="Arial"/>
          <w:b w:val="0"/>
          <w:bCs/>
          <w:sz w:val="22"/>
          <w:szCs w:val="22"/>
        </w:rPr>
        <w:t>en</w:t>
      </w:r>
      <w:r w:rsidR="00CE063F" w:rsidRPr="00386ECA">
        <w:rPr>
          <w:rFonts w:ascii="Arial Narrow" w:hAnsi="Arial Narrow" w:cs="Arial"/>
          <w:b w:val="0"/>
          <w:bCs/>
          <w:sz w:val="22"/>
          <w:szCs w:val="22"/>
        </w:rPr>
        <w:t xml:space="preserve"> mantenimiento rutinario y </w:t>
      </w:r>
      <w:r w:rsidR="003361C0" w:rsidRPr="00386ECA">
        <w:rPr>
          <w:rFonts w:ascii="Arial Narrow" w:hAnsi="Arial Narrow" w:cs="Arial"/>
          <w:b w:val="0"/>
          <w:bCs/>
          <w:sz w:val="22"/>
          <w:szCs w:val="22"/>
        </w:rPr>
        <w:t>A</w:t>
      </w:r>
      <w:r w:rsidRPr="00386ECA">
        <w:rPr>
          <w:rFonts w:ascii="Arial Narrow" w:hAnsi="Arial Narrow" w:cs="Arial"/>
          <w:b w:val="0"/>
          <w:bCs/>
          <w:sz w:val="22"/>
          <w:szCs w:val="22"/>
        </w:rPr>
        <w:t>dministración</w:t>
      </w:r>
      <w:r w:rsidR="00CE063F" w:rsidRPr="00386ECA">
        <w:rPr>
          <w:rFonts w:ascii="Arial Narrow" w:hAnsi="Arial Narrow" w:cs="Arial"/>
          <w:b w:val="0"/>
          <w:bCs/>
          <w:sz w:val="22"/>
          <w:szCs w:val="22"/>
        </w:rPr>
        <w:t xml:space="preserve"> </w:t>
      </w:r>
      <w:r w:rsidR="003361C0" w:rsidRPr="00386ECA">
        <w:rPr>
          <w:rFonts w:ascii="Arial Narrow" w:hAnsi="Arial Narrow" w:cs="Arial"/>
          <w:b w:val="0"/>
          <w:bCs/>
          <w:sz w:val="22"/>
          <w:szCs w:val="22"/>
        </w:rPr>
        <w:t>V</w:t>
      </w:r>
      <w:r w:rsidR="00CE063F" w:rsidRPr="00386ECA">
        <w:rPr>
          <w:rFonts w:ascii="Arial Narrow" w:hAnsi="Arial Narrow" w:cs="Arial"/>
          <w:b w:val="0"/>
          <w:bCs/>
          <w:sz w:val="22"/>
          <w:szCs w:val="22"/>
        </w:rPr>
        <w:t>ial</w:t>
      </w:r>
      <w:r w:rsidRPr="00386ECA">
        <w:rPr>
          <w:rFonts w:ascii="Arial Narrow" w:hAnsi="Arial Narrow" w:cs="Arial"/>
          <w:b w:val="0"/>
          <w:bCs/>
          <w:sz w:val="22"/>
          <w:szCs w:val="22"/>
        </w:rPr>
        <w:t xml:space="preserve">, </w:t>
      </w:r>
      <w:r w:rsidR="00CE063F" w:rsidRPr="00386ECA">
        <w:rPr>
          <w:rFonts w:ascii="Arial Narrow" w:hAnsi="Arial Narrow" w:cs="Arial"/>
          <w:b w:val="0"/>
          <w:bCs/>
          <w:sz w:val="22"/>
          <w:szCs w:val="22"/>
        </w:rPr>
        <w:t xml:space="preserve"> Igualmente, </w:t>
      </w:r>
      <w:r w:rsidRPr="00386ECA">
        <w:rPr>
          <w:rFonts w:ascii="Arial Narrow" w:hAnsi="Arial Narrow" w:cs="Arial"/>
          <w:b w:val="0"/>
          <w:bCs/>
          <w:sz w:val="22"/>
          <w:szCs w:val="22"/>
        </w:rPr>
        <w:t>para la</w:t>
      </w:r>
      <w:r w:rsidR="00CE063F" w:rsidRPr="00386ECA">
        <w:rPr>
          <w:rFonts w:ascii="Arial Narrow" w:hAnsi="Arial Narrow" w:cs="Arial"/>
          <w:b w:val="0"/>
          <w:bCs/>
          <w:sz w:val="22"/>
          <w:szCs w:val="22"/>
        </w:rPr>
        <w:t xml:space="preserve"> formación de los trabajadores de mantenimiento rutinario y administraciones viales que se contraten en las carreteras secundarias y terciarias de la zona de influencia de sus vías, según directrices y programaciones que establezca INVÍAS para ese efecto.</w:t>
      </w:r>
    </w:p>
    <w:p w14:paraId="5A9F8423" w14:textId="77777777" w:rsidR="00517DF8" w:rsidRPr="00386ECA" w:rsidRDefault="00517DF8" w:rsidP="00517DF8">
      <w:pPr>
        <w:pStyle w:val="Prrafodelista"/>
        <w:rPr>
          <w:rFonts w:ascii="Arial Narrow" w:hAnsi="Arial Narrow" w:cs="Arial"/>
          <w:b w:val="0"/>
          <w:bCs/>
          <w:sz w:val="22"/>
          <w:szCs w:val="22"/>
        </w:rPr>
      </w:pPr>
    </w:p>
    <w:p w14:paraId="349D20A3" w14:textId="77777777" w:rsidR="00156128" w:rsidRPr="00386ECA" w:rsidRDefault="00156128" w:rsidP="00156128">
      <w:pPr>
        <w:pStyle w:val="Ttulo5"/>
        <w:rPr>
          <w:rFonts w:ascii="Arial Narrow" w:hAnsi="Arial Narrow"/>
          <w:color w:val="auto"/>
          <w:sz w:val="22"/>
          <w:szCs w:val="22"/>
        </w:rPr>
      </w:pPr>
      <w:bookmarkStart w:id="122" w:name="_Toc350175420"/>
      <w:bookmarkStart w:id="123" w:name="_Toc2008889"/>
      <w:bookmarkStart w:id="124" w:name="_Toc14085885"/>
      <w:bookmarkStart w:id="125" w:name="_Toc29378775"/>
      <w:bookmarkStart w:id="126" w:name="_Toc29385555"/>
      <w:bookmarkStart w:id="127" w:name="_Toc29386412"/>
      <w:bookmarkStart w:id="128" w:name="_Toc29462313"/>
      <w:bookmarkStart w:id="129" w:name="_Toc29462947"/>
      <w:r w:rsidRPr="00386ECA">
        <w:rPr>
          <w:rFonts w:ascii="Arial Narrow" w:hAnsi="Arial Narrow"/>
          <w:color w:val="auto"/>
          <w:sz w:val="22"/>
          <w:szCs w:val="22"/>
        </w:rPr>
        <w:t>Evaluar con criterio de transitabilidad (visual) el estado de la red vial a su cargo con la metodología suministrada por el INVIAS.</w:t>
      </w:r>
      <w:bookmarkEnd w:id="122"/>
      <w:bookmarkEnd w:id="123"/>
      <w:bookmarkEnd w:id="124"/>
      <w:bookmarkEnd w:id="125"/>
      <w:bookmarkEnd w:id="126"/>
      <w:bookmarkEnd w:id="127"/>
      <w:bookmarkEnd w:id="128"/>
      <w:bookmarkEnd w:id="129"/>
    </w:p>
    <w:p w14:paraId="0AF9D29A" w14:textId="77777777" w:rsidR="00156128" w:rsidRPr="00386ECA" w:rsidRDefault="00156128" w:rsidP="00156128">
      <w:pPr>
        <w:tabs>
          <w:tab w:val="left" w:pos="851"/>
        </w:tabs>
        <w:ind w:left="284"/>
        <w:rPr>
          <w:rFonts w:ascii="Arial Narrow" w:hAnsi="Arial Narrow" w:cs="Arial"/>
          <w:sz w:val="22"/>
          <w:szCs w:val="22"/>
        </w:rPr>
      </w:pPr>
    </w:p>
    <w:p w14:paraId="2D111911" w14:textId="77777777" w:rsidR="00156128" w:rsidRPr="00386ECA" w:rsidRDefault="00156128" w:rsidP="00156128">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 Administración Vial</w:t>
      </w:r>
      <w:r w:rsidR="003361C0" w:rsidRPr="00386ECA">
        <w:rPr>
          <w:rFonts w:ascii="Arial Narrow" w:hAnsi="Arial Narrow" w:cs="Arial"/>
          <w:b w:val="0"/>
          <w:bCs/>
          <w:sz w:val="22"/>
          <w:szCs w:val="22"/>
        </w:rPr>
        <w:t>,</w:t>
      </w:r>
      <w:r w:rsidRPr="00386ECA">
        <w:rPr>
          <w:rFonts w:ascii="Arial Narrow" w:hAnsi="Arial Narrow" w:cs="Arial"/>
          <w:b w:val="0"/>
          <w:bCs/>
          <w:sz w:val="22"/>
          <w:szCs w:val="22"/>
        </w:rPr>
        <w:t xml:space="preserve"> evaluará trimestralmente el estado de la red vial a su cargo, con criterio visual o de transitabilidad, de acuerdo con la metodología que le suministre el INVIAS y lo reportará en el informe trimestral que presenta al INVIAS. </w:t>
      </w:r>
    </w:p>
    <w:p w14:paraId="03FB60B8" w14:textId="77777777" w:rsidR="007110AF" w:rsidRPr="00386ECA" w:rsidRDefault="007110AF" w:rsidP="00156128">
      <w:pPr>
        <w:tabs>
          <w:tab w:val="left" w:pos="851"/>
        </w:tabs>
        <w:jc w:val="both"/>
        <w:rPr>
          <w:rFonts w:ascii="Arial Narrow" w:hAnsi="Arial Narrow" w:cs="Arial"/>
          <w:b w:val="0"/>
          <w:bCs/>
          <w:sz w:val="22"/>
          <w:szCs w:val="22"/>
        </w:rPr>
      </w:pPr>
    </w:p>
    <w:p w14:paraId="5DBA2784" w14:textId="77777777" w:rsidR="007110AF" w:rsidRPr="00386ECA" w:rsidRDefault="007110AF" w:rsidP="00156128">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Mediante el uso de Drones, se podrá validar la evaluación sobre el estado de la Red de carreteras tomado previamente con criterio visual.</w:t>
      </w:r>
    </w:p>
    <w:p w14:paraId="70DBCB81" w14:textId="77777777" w:rsidR="00D473DC" w:rsidRPr="00386ECA" w:rsidRDefault="00D473DC" w:rsidP="00D473DC">
      <w:pPr>
        <w:pStyle w:val="Prrafodelista"/>
        <w:rPr>
          <w:rFonts w:ascii="Arial Narrow" w:hAnsi="Arial Narrow" w:cs="Arial"/>
          <w:b w:val="0"/>
          <w:bCs/>
          <w:sz w:val="22"/>
          <w:szCs w:val="22"/>
        </w:rPr>
      </w:pPr>
    </w:p>
    <w:p w14:paraId="3B1B0E72" w14:textId="6FC0362A" w:rsidR="002B2717" w:rsidRPr="00386ECA" w:rsidRDefault="002B2717" w:rsidP="00C4557B">
      <w:pPr>
        <w:pStyle w:val="Ttulo5"/>
        <w:rPr>
          <w:rFonts w:ascii="Arial Narrow" w:hAnsi="Arial Narrow"/>
          <w:bCs w:val="0"/>
          <w:color w:val="auto"/>
          <w:sz w:val="22"/>
          <w:szCs w:val="22"/>
        </w:rPr>
      </w:pPr>
      <w:r w:rsidRPr="00386ECA">
        <w:rPr>
          <w:rFonts w:ascii="Arial Narrow" w:hAnsi="Arial Narrow"/>
          <w:color w:val="auto"/>
          <w:sz w:val="22"/>
          <w:szCs w:val="22"/>
        </w:rPr>
        <w:t>Apoyar</w:t>
      </w:r>
      <w:r w:rsidRPr="00386ECA">
        <w:rPr>
          <w:rFonts w:ascii="Arial Narrow" w:hAnsi="Arial Narrow"/>
          <w:bCs w:val="0"/>
          <w:color w:val="auto"/>
          <w:sz w:val="22"/>
          <w:szCs w:val="22"/>
        </w:rPr>
        <w:t xml:space="preserve"> la validación de alertas emitidas por los </w:t>
      </w:r>
      <w:r w:rsidR="00D473DC" w:rsidRPr="00386ECA">
        <w:rPr>
          <w:rFonts w:ascii="Arial Narrow" w:hAnsi="Arial Narrow"/>
          <w:bCs w:val="0"/>
          <w:color w:val="auto"/>
          <w:sz w:val="22"/>
          <w:szCs w:val="22"/>
        </w:rPr>
        <w:t xml:space="preserve">dispositivos </w:t>
      </w:r>
      <w:r w:rsidRPr="00386ECA">
        <w:rPr>
          <w:rFonts w:ascii="Arial Narrow" w:hAnsi="Arial Narrow"/>
          <w:bCs w:val="0"/>
          <w:color w:val="auto"/>
          <w:sz w:val="22"/>
          <w:szCs w:val="22"/>
        </w:rPr>
        <w:t>ITS, y reportar</w:t>
      </w:r>
      <w:r w:rsidR="00D473DC" w:rsidRPr="00386ECA">
        <w:rPr>
          <w:rFonts w:ascii="Arial Narrow" w:hAnsi="Arial Narrow"/>
          <w:bCs w:val="0"/>
          <w:color w:val="auto"/>
          <w:sz w:val="22"/>
          <w:szCs w:val="22"/>
        </w:rPr>
        <w:t>las</w:t>
      </w:r>
      <w:r w:rsidRPr="00386ECA">
        <w:rPr>
          <w:rFonts w:ascii="Arial Narrow" w:hAnsi="Arial Narrow"/>
          <w:bCs w:val="0"/>
          <w:color w:val="auto"/>
          <w:sz w:val="22"/>
          <w:szCs w:val="22"/>
        </w:rPr>
        <w:t xml:space="preserve"> a los Directores Territoriales correspondientes. </w:t>
      </w:r>
    </w:p>
    <w:p w14:paraId="18060B8D" w14:textId="77777777" w:rsidR="009E77FA" w:rsidRPr="00386ECA" w:rsidRDefault="009E77FA" w:rsidP="00D473DC">
      <w:pPr>
        <w:jc w:val="both"/>
        <w:rPr>
          <w:rFonts w:ascii="Arial Narrow" w:hAnsi="Arial Narrow" w:cs="Arial"/>
          <w:b w:val="0"/>
          <w:bCs/>
          <w:sz w:val="22"/>
          <w:szCs w:val="22"/>
        </w:rPr>
      </w:pPr>
    </w:p>
    <w:p w14:paraId="3AF5D56C" w14:textId="77777777" w:rsidR="003B10D2" w:rsidRPr="00386ECA" w:rsidRDefault="003B10D2" w:rsidP="003B10D2">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 xml:space="preserve">La Administración Vial, apoyará el proceso de validación de las alertas emitidas por los dispositivos ITS que pudieran estar instalados en la red vial a su cargo, y elaborar el correspondiente reporte a la Dirección Territorial respectiva, y a su vez lo reportará en el informe trimestral que presenta al INVIAS. </w:t>
      </w:r>
    </w:p>
    <w:p w14:paraId="36C26AC3" w14:textId="77777777" w:rsidR="002B2717" w:rsidRPr="00386ECA" w:rsidRDefault="002B2717" w:rsidP="002B2717">
      <w:pPr>
        <w:ind w:left="360"/>
        <w:rPr>
          <w:rFonts w:ascii="Arial Narrow" w:hAnsi="Arial Narrow" w:cs="Arial"/>
          <w:b w:val="0"/>
          <w:bCs/>
          <w:sz w:val="22"/>
          <w:szCs w:val="22"/>
        </w:rPr>
      </w:pPr>
    </w:p>
    <w:p w14:paraId="5B868265" w14:textId="77777777" w:rsidR="002B2717" w:rsidRPr="00386ECA" w:rsidRDefault="00D473DC" w:rsidP="001C0D61">
      <w:pPr>
        <w:pStyle w:val="Ttulo4"/>
        <w:rPr>
          <w:szCs w:val="22"/>
          <w:lang w:val="es-MX"/>
        </w:rPr>
      </w:pPr>
      <w:r w:rsidRPr="00386ECA">
        <w:rPr>
          <w:szCs w:val="22"/>
          <w:lang w:val="es-MX"/>
        </w:rPr>
        <w:t xml:space="preserve">ACTIVIDADES DE INFORMACIÓN Y CONTROL </w:t>
      </w:r>
    </w:p>
    <w:p w14:paraId="52454870" w14:textId="77777777" w:rsidR="00246A6A" w:rsidRPr="00386ECA" w:rsidRDefault="00246A6A" w:rsidP="00D473DC">
      <w:pPr>
        <w:rPr>
          <w:rFonts w:ascii="Arial Narrow" w:hAnsi="Arial Narrow" w:cs="Arial"/>
          <w:sz w:val="22"/>
          <w:szCs w:val="22"/>
          <w:lang w:val="es-MX"/>
        </w:rPr>
      </w:pPr>
    </w:p>
    <w:p w14:paraId="46F8D22B" w14:textId="77777777" w:rsidR="00246A6A" w:rsidRPr="00386ECA" w:rsidRDefault="00246A6A" w:rsidP="00246A6A">
      <w:pPr>
        <w:pStyle w:val="Ttulo5"/>
        <w:rPr>
          <w:rFonts w:ascii="Arial Narrow" w:hAnsi="Arial Narrow"/>
          <w:color w:val="auto"/>
          <w:sz w:val="22"/>
          <w:szCs w:val="22"/>
        </w:rPr>
      </w:pPr>
      <w:bookmarkStart w:id="130" w:name="_Toc350175422"/>
      <w:bookmarkStart w:id="131" w:name="_Toc2008890"/>
      <w:bookmarkStart w:id="132" w:name="_Toc14085886"/>
      <w:bookmarkStart w:id="133" w:name="_Toc29378776"/>
      <w:bookmarkStart w:id="134" w:name="_Toc29385556"/>
      <w:bookmarkStart w:id="135" w:name="_Toc29386413"/>
      <w:bookmarkStart w:id="136" w:name="_Toc29462314"/>
      <w:bookmarkStart w:id="137" w:name="_Toc29462948"/>
      <w:r w:rsidRPr="00386ECA">
        <w:rPr>
          <w:rFonts w:ascii="Arial Narrow" w:hAnsi="Arial Narrow"/>
          <w:color w:val="auto"/>
          <w:sz w:val="22"/>
          <w:szCs w:val="22"/>
        </w:rPr>
        <w:t>Establecer las necesidades de las vías y puentes en materia de señalización vertical, horizontal y dispositivos de seguridad, llevar un inventario de la señalización existente y de las necesidades de obras de señalización y de seguridad vial.</w:t>
      </w:r>
      <w:bookmarkEnd w:id="130"/>
      <w:bookmarkEnd w:id="131"/>
      <w:bookmarkEnd w:id="132"/>
      <w:bookmarkEnd w:id="133"/>
      <w:bookmarkEnd w:id="134"/>
      <w:bookmarkEnd w:id="135"/>
      <w:bookmarkEnd w:id="136"/>
      <w:bookmarkEnd w:id="137"/>
    </w:p>
    <w:p w14:paraId="52A3A186" w14:textId="77777777" w:rsidR="00246A6A" w:rsidRPr="00386ECA" w:rsidRDefault="00246A6A" w:rsidP="00246A6A">
      <w:pPr>
        <w:tabs>
          <w:tab w:val="left" w:pos="851"/>
        </w:tabs>
        <w:ind w:left="284"/>
        <w:rPr>
          <w:rFonts w:ascii="Arial Narrow" w:hAnsi="Arial Narrow" w:cs="Arial"/>
          <w:sz w:val="22"/>
          <w:szCs w:val="22"/>
        </w:rPr>
      </w:pPr>
    </w:p>
    <w:p w14:paraId="6A786CB7" w14:textId="688DED5F" w:rsidR="00246A6A" w:rsidRPr="00386ECA" w:rsidRDefault="009E77FA" w:rsidP="0985CA05">
      <w:pPr>
        <w:tabs>
          <w:tab w:val="left" w:pos="851"/>
        </w:tabs>
        <w:jc w:val="both"/>
        <w:rPr>
          <w:rFonts w:ascii="Arial Narrow" w:hAnsi="Arial Narrow" w:cs="Arial"/>
          <w:b w:val="0"/>
          <w:sz w:val="22"/>
          <w:szCs w:val="22"/>
        </w:rPr>
      </w:pPr>
      <w:r w:rsidRPr="00386ECA">
        <w:rPr>
          <w:rFonts w:ascii="Arial Narrow" w:hAnsi="Arial Narrow" w:cs="Arial"/>
          <w:b w:val="0"/>
          <w:sz w:val="22"/>
          <w:szCs w:val="22"/>
        </w:rPr>
        <w:t xml:space="preserve">La Administración </w:t>
      </w:r>
      <w:r w:rsidR="00246A6A" w:rsidRPr="00386ECA">
        <w:rPr>
          <w:rFonts w:ascii="Arial Narrow" w:hAnsi="Arial Narrow" w:cs="Arial"/>
          <w:b w:val="0"/>
          <w:sz w:val="22"/>
          <w:szCs w:val="22"/>
        </w:rPr>
        <w:t xml:space="preserve">Vial deberá presentar informe periódico o en su defecto diligenciarla en la herramienta que determine la Subdirección de la Red Nacional de Carreteras que contenga el inventario debidamente discriminado del tipo de señalización existente en el sector bajo su administración, donde se detallen las señales verticales por tipo según lo establecido en el Manual sobre dispositivos para la regulación del tránsito en calles y carreteras, las defensas metálicas (metros), las tachas reflectivas (número de unidades) y la señalización horizontal (metros para las líneas de demarcación y metros cuadrados para las marcas y pictogramas viales). En cada informe, además de indicar el estado de conservación en que se encuentren, deberán presentar una evaluación sobre los cambios en el inventario que se registren entre uno y otro período, indicando las posibles causas que los generan y deberán definir las necesidades de señalización precisando la ubicación de cada una, para lo cual, </w:t>
      </w:r>
      <w:r w:rsidR="2488DD2A" w:rsidRPr="00386ECA">
        <w:rPr>
          <w:rFonts w:ascii="Arial Narrow" w:hAnsi="Arial Narrow" w:cs="Arial"/>
          <w:b w:val="0"/>
          <w:sz w:val="22"/>
          <w:szCs w:val="22"/>
        </w:rPr>
        <w:t xml:space="preserve">la Administración </w:t>
      </w:r>
      <w:r w:rsidR="00246A6A" w:rsidRPr="00386ECA">
        <w:rPr>
          <w:rFonts w:ascii="Arial Narrow" w:hAnsi="Arial Narrow" w:cs="Arial"/>
          <w:b w:val="0"/>
          <w:sz w:val="22"/>
          <w:szCs w:val="22"/>
        </w:rPr>
        <w:t xml:space="preserve">Vial establecerá junto al Contratista de Obra y la Dirección </w:t>
      </w:r>
      <w:r w:rsidR="00246A6A" w:rsidRPr="00386ECA">
        <w:rPr>
          <w:rFonts w:ascii="Arial Narrow" w:hAnsi="Arial Narrow" w:cs="Arial"/>
          <w:b w:val="0"/>
          <w:sz w:val="22"/>
          <w:szCs w:val="22"/>
        </w:rPr>
        <w:lastRenderedPageBreak/>
        <w:t>Territorial un programa que atienda las necesidades de las vías y puentes en cuanto a provisión, reparación y reposición de la señalización, tanto horizontal como vertical, así mismo, deberá gestionar la consecución de la señalización requerida.</w:t>
      </w:r>
    </w:p>
    <w:p w14:paraId="28EF9CEC" w14:textId="77777777" w:rsidR="00246A6A" w:rsidRPr="00386ECA" w:rsidRDefault="00246A6A" w:rsidP="00246A6A">
      <w:pPr>
        <w:pStyle w:val="Sangra3detindependiente"/>
        <w:tabs>
          <w:tab w:val="left" w:pos="851"/>
        </w:tabs>
        <w:ind w:left="284" w:hanging="284"/>
        <w:rPr>
          <w:rFonts w:ascii="Arial Narrow" w:hAnsi="Arial Narrow"/>
          <w:sz w:val="22"/>
          <w:szCs w:val="22"/>
        </w:rPr>
      </w:pPr>
      <w:r w:rsidRPr="00386ECA">
        <w:rPr>
          <w:rFonts w:ascii="Arial Narrow" w:hAnsi="Arial Narrow"/>
          <w:sz w:val="22"/>
          <w:szCs w:val="22"/>
        </w:rPr>
        <w:tab/>
      </w:r>
    </w:p>
    <w:p w14:paraId="0B63C78E" w14:textId="77777777" w:rsidR="00246A6A" w:rsidRPr="00386ECA" w:rsidRDefault="00246A6A" w:rsidP="00246A6A">
      <w:pPr>
        <w:pStyle w:val="Sangra3detindependiente"/>
        <w:tabs>
          <w:tab w:val="left" w:pos="851"/>
        </w:tabs>
        <w:ind w:left="0"/>
        <w:rPr>
          <w:rFonts w:ascii="Arial Narrow" w:hAnsi="Arial Narrow"/>
          <w:b w:val="0"/>
          <w:bCs/>
          <w:sz w:val="22"/>
          <w:szCs w:val="22"/>
        </w:rPr>
      </w:pPr>
      <w:r w:rsidRPr="00386ECA">
        <w:rPr>
          <w:rFonts w:ascii="Arial Narrow" w:hAnsi="Arial Narrow"/>
          <w:b w:val="0"/>
          <w:bCs/>
          <w:sz w:val="22"/>
          <w:szCs w:val="22"/>
        </w:rPr>
        <w:t>Igualmente deberá llevar a cabo un inventario detallado sobre los dispositivos de seguridad instalados en las vías a su cargo (resaltos, reductores de velocidad, glorietas, sardineles, andenes peatonales, ciclorrutas, etc.), determinando la fecha de instalación y/o construcción, el estado de conservación, destrucción por vandalismo o accidente y carencia por hurto, indicando e incluyendo las necesidades en el programa de necesidades.</w:t>
      </w:r>
    </w:p>
    <w:p w14:paraId="0DEB4072" w14:textId="77777777" w:rsidR="00246A6A" w:rsidRPr="00386ECA" w:rsidRDefault="00246A6A" w:rsidP="00D473DC">
      <w:pPr>
        <w:rPr>
          <w:rFonts w:ascii="Arial Narrow" w:hAnsi="Arial Narrow" w:cs="Arial"/>
          <w:sz w:val="22"/>
          <w:szCs w:val="22"/>
          <w:lang w:val="es-MX"/>
        </w:rPr>
      </w:pPr>
    </w:p>
    <w:p w14:paraId="15140F30" w14:textId="77777777" w:rsidR="001C0D61" w:rsidRPr="00386ECA" w:rsidRDefault="007110AF" w:rsidP="001C0D61">
      <w:pPr>
        <w:pStyle w:val="Sangra3detindependiente"/>
        <w:tabs>
          <w:tab w:val="left" w:pos="851"/>
        </w:tabs>
        <w:ind w:left="0"/>
        <w:rPr>
          <w:rFonts w:ascii="Arial Narrow" w:hAnsi="Arial Narrow"/>
          <w:b w:val="0"/>
          <w:bCs/>
          <w:sz w:val="22"/>
          <w:szCs w:val="22"/>
        </w:rPr>
      </w:pPr>
      <w:r w:rsidRPr="00386ECA">
        <w:rPr>
          <w:rFonts w:ascii="Arial Narrow" w:hAnsi="Arial Narrow"/>
          <w:b w:val="0"/>
          <w:bCs/>
          <w:sz w:val="22"/>
          <w:szCs w:val="22"/>
        </w:rPr>
        <w:t xml:space="preserve">La Administración </w:t>
      </w:r>
      <w:r w:rsidR="001C0D61" w:rsidRPr="00386ECA">
        <w:rPr>
          <w:rFonts w:ascii="Arial Narrow" w:hAnsi="Arial Narrow"/>
          <w:b w:val="0"/>
          <w:bCs/>
          <w:sz w:val="22"/>
          <w:szCs w:val="22"/>
        </w:rPr>
        <w:t xml:space="preserve">Vial, conjuntamente con el Contratista de Obra y con el Supervisor del Contrato de Interventoría, una vez se otorgue la orden de iniciación del contrato, procederán a hacer una evaluación </w:t>
      </w:r>
      <w:r w:rsidRPr="00386ECA">
        <w:rPr>
          <w:rFonts w:ascii="Arial Narrow" w:hAnsi="Arial Narrow"/>
          <w:b w:val="0"/>
          <w:bCs/>
          <w:sz w:val="22"/>
          <w:szCs w:val="22"/>
        </w:rPr>
        <w:t xml:space="preserve">usando las metodologías de las guías de Inspección y Auditorías viales de la Agencia Nacional de Seguridad Vial </w:t>
      </w:r>
      <w:r w:rsidR="001C0D61" w:rsidRPr="00386ECA">
        <w:rPr>
          <w:rFonts w:ascii="Arial Narrow" w:hAnsi="Arial Narrow"/>
          <w:b w:val="0"/>
          <w:bCs/>
          <w:sz w:val="22"/>
          <w:szCs w:val="22"/>
        </w:rPr>
        <w:t>sobre el nivel de seguridad vial en el sector objeto del contrato, en especial sobre los pasos nacionales que formen parte del corredor vial objeto del mismo, con el fin de prever las medidas tendientes a mejorar la seguridad vial, de conformidad con lo establecido por el Ministerio de Transporte en el Plan Nacional de Seguridad Vial, y siguiendo el Manual de Señalización Vial</w:t>
      </w:r>
      <w:r w:rsidR="00F613B3" w:rsidRPr="00386ECA">
        <w:rPr>
          <w:rFonts w:ascii="Arial Narrow" w:hAnsi="Arial Narrow"/>
          <w:b w:val="0"/>
          <w:bCs/>
          <w:sz w:val="22"/>
          <w:szCs w:val="22"/>
        </w:rPr>
        <w:t>,</w:t>
      </w:r>
      <w:r w:rsidR="001C0D61" w:rsidRPr="00386ECA">
        <w:rPr>
          <w:rFonts w:ascii="Arial Narrow" w:hAnsi="Arial Narrow"/>
          <w:b w:val="0"/>
          <w:bCs/>
          <w:sz w:val="22"/>
          <w:szCs w:val="22"/>
        </w:rPr>
        <w:t xml:space="preserve"> vigente. </w:t>
      </w:r>
    </w:p>
    <w:p w14:paraId="3D9759A3" w14:textId="77777777" w:rsidR="00246A6A" w:rsidRPr="00386ECA" w:rsidRDefault="00246A6A" w:rsidP="00246A6A">
      <w:pPr>
        <w:rPr>
          <w:rFonts w:ascii="Arial Narrow" w:hAnsi="Arial Narrow" w:cs="Arial"/>
          <w:sz w:val="22"/>
          <w:szCs w:val="22"/>
        </w:rPr>
      </w:pPr>
    </w:p>
    <w:p w14:paraId="72569AB4" w14:textId="77777777" w:rsidR="00246A6A" w:rsidRPr="00386ECA" w:rsidRDefault="00246A6A" w:rsidP="004B3B57">
      <w:pPr>
        <w:pStyle w:val="Ttulo5"/>
        <w:rPr>
          <w:rFonts w:ascii="Arial Narrow" w:hAnsi="Arial Narrow"/>
          <w:color w:val="auto"/>
          <w:sz w:val="22"/>
          <w:szCs w:val="22"/>
        </w:rPr>
      </w:pPr>
      <w:bookmarkStart w:id="138" w:name="_Toc350175423"/>
      <w:bookmarkStart w:id="139" w:name="_Toc2008891"/>
      <w:bookmarkStart w:id="140" w:name="_Toc14085887"/>
      <w:bookmarkStart w:id="141" w:name="_Toc29378777"/>
      <w:bookmarkStart w:id="142" w:name="_Toc29385557"/>
      <w:bookmarkStart w:id="143" w:name="_Toc29386414"/>
      <w:bookmarkStart w:id="144" w:name="_Toc29462315"/>
      <w:bookmarkStart w:id="145" w:name="_Toc29462949"/>
      <w:r w:rsidRPr="00386ECA">
        <w:rPr>
          <w:rFonts w:ascii="Arial Narrow" w:hAnsi="Arial Narrow"/>
          <w:color w:val="auto"/>
          <w:sz w:val="22"/>
          <w:szCs w:val="22"/>
        </w:rPr>
        <w:t>Reco</w:t>
      </w:r>
      <w:r w:rsidR="004B3B57" w:rsidRPr="00386ECA">
        <w:rPr>
          <w:rFonts w:ascii="Arial Narrow" w:hAnsi="Arial Narrow"/>
          <w:color w:val="auto"/>
          <w:sz w:val="22"/>
          <w:szCs w:val="22"/>
        </w:rPr>
        <w:t>pilar</w:t>
      </w:r>
      <w:r w:rsidRPr="00386ECA">
        <w:rPr>
          <w:rFonts w:ascii="Arial Narrow" w:hAnsi="Arial Narrow"/>
          <w:color w:val="auto"/>
          <w:sz w:val="22"/>
          <w:szCs w:val="22"/>
        </w:rPr>
        <w:t>, digita</w:t>
      </w:r>
      <w:r w:rsidR="004B3B57" w:rsidRPr="00386ECA">
        <w:rPr>
          <w:rFonts w:ascii="Arial Narrow" w:hAnsi="Arial Narrow"/>
          <w:color w:val="auto"/>
          <w:sz w:val="22"/>
          <w:szCs w:val="22"/>
        </w:rPr>
        <w:t>r</w:t>
      </w:r>
      <w:r w:rsidRPr="00386ECA">
        <w:rPr>
          <w:rFonts w:ascii="Arial Narrow" w:hAnsi="Arial Narrow"/>
          <w:color w:val="auto"/>
          <w:sz w:val="22"/>
          <w:szCs w:val="22"/>
        </w:rPr>
        <w:t xml:space="preserve"> y report</w:t>
      </w:r>
      <w:r w:rsidR="004B3B57" w:rsidRPr="00386ECA">
        <w:rPr>
          <w:rFonts w:ascii="Arial Narrow" w:hAnsi="Arial Narrow"/>
          <w:color w:val="auto"/>
          <w:sz w:val="22"/>
          <w:szCs w:val="22"/>
        </w:rPr>
        <w:t xml:space="preserve">ar </w:t>
      </w:r>
      <w:r w:rsidRPr="00386ECA">
        <w:rPr>
          <w:rFonts w:ascii="Arial Narrow" w:hAnsi="Arial Narrow"/>
          <w:color w:val="auto"/>
          <w:sz w:val="22"/>
          <w:szCs w:val="22"/>
        </w:rPr>
        <w:t>mensual</w:t>
      </w:r>
      <w:r w:rsidR="004B3B57" w:rsidRPr="00386ECA">
        <w:rPr>
          <w:rFonts w:ascii="Arial Narrow" w:hAnsi="Arial Narrow"/>
          <w:color w:val="auto"/>
          <w:sz w:val="22"/>
          <w:szCs w:val="22"/>
        </w:rPr>
        <w:t xml:space="preserve">mente </w:t>
      </w:r>
      <w:r w:rsidRPr="00386ECA">
        <w:rPr>
          <w:rFonts w:ascii="Arial Narrow" w:hAnsi="Arial Narrow"/>
          <w:color w:val="auto"/>
          <w:sz w:val="22"/>
          <w:szCs w:val="22"/>
        </w:rPr>
        <w:t>la información relacionada con la accidentalidad ocurrida en los tramos de carreteras, así como la realización de estudios y presentación de recomendaciones técnicas encaminadas al mejoramiento de la seguridad vial.</w:t>
      </w:r>
      <w:bookmarkEnd w:id="138"/>
      <w:bookmarkEnd w:id="139"/>
      <w:bookmarkEnd w:id="140"/>
      <w:bookmarkEnd w:id="141"/>
      <w:bookmarkEnd w:id="142"/>
      <w:bookmarkEnd w:id="143"/>
      <w:bookmarkEnd w:id="144"/>
      <w:bookmarkEnd w:id="145"/>
    </w:p>
    <w:p w14:paraId="7F79D915" w14:textId="77777777" w:rsidR="00246A6A" w:rsidRPr="00386ECA" w:rsidRDefault="00246A6A" w:rsidP="00246A6A">
      <w:pPr>
        <w:ind w:left="284"/>
        <w:rPr>
          <w:rFonts w:ascii="Arial Narrow" w:hAnsi="Arial Narrow" w:cs="Arial"/>
          <w:sz w:val="22"/>
          <w:szCs w:val="22"/>
        </w:rPr>
      </w:pPr>
    </w:p>
    <w:p w14:paraId="0089F7D7" w14:textId="77777777" w:rsidR="00E13FAC" w:rsidRPr="00386ECA" w:rsidRDefault="00AF07A9" w:rsidP="00E13FAC">
      <w:pPr>
        <w:jc w:val="both"/>
        <w:rPr>
          <w:rFonts w:ascii="Arial Narrow" w:hAnsi="Arial Narrow" w:cs="Arial"/>
          <w:b w:val="0"/>
          <w:bCs/>
          <w:sz w:val="22"/>
          <w:szCs w:val="22"/>
        </w:rPr>
      </w:pPr>
      <w:r w:rsidRPr="00386ECA">
        <w:rPr>
          <w:rFonts w:ascii="Arial Narrow" w:hAnsi="Arial Narrow" w:cs="Arial"/>
          <w:b w:val="0"/>
          <w:bCs/>
          <w:sz w:val="22"/>
          <w:szCs w:val="22"/>
        </w:rPr>
        <w:t xml:space="preserve">La Administración </w:t>
      </w:r>
      <w:r w:rsidR="00246A6A" w:rsidRPr="00386ECA">
        <w:rPr>
          <w:rFonts w:ascii="Arial Narrow" w:hAnsi="Arial Narrow" w:cs="Arial"/>
          <w:b w:val="0"/>
          <w:bCs/>
          <w:sz w:val="22"/>
          <w:szCs w:val="22"/>
        </w:rPr>
        <w:t>Vial</w:t>
      </w:r>
      <w:r w:rsidR="004B3B57" w:rsidRPr="00386ECA">
        <w:rPr>
          <w:rFonts w:ascii="Arial Narrow" w:hAnsi="Arial Narrow" w:cs="Arial"/>
          <w:b w:val="0"/>
          <w:bCs/>
          <w:sz w:val="22"/>
          <w:szCs w:val="22"/>
        </w:rPr>
        <w:t xml:space="preserve">, </w:t>
      </w:r>
      <w:r w:rsidR="00246A6A" w:rsidRPr="00386ECA">
        <w:rPr>
          <w:rFonts w:ascii="Arial Narrow" w:hAnsi="Arial Narrow" w:cs="Arial"/>
          <w:b w:val="0"/>
          <w:bCs/>
          <w:sz w:val="22"/>
          <w:szCs w:val="22"/>
        </w:rPr>
        <w:t xml:space="preserve">llevará un inventario y registro detallado de </w:t>
      </w:r>
      <w:r w:rsidR="004B3B57" w:rsidRPr="00386ECA">
        <w:rPr>
          <w:rFonts w:ascii="Arial Narrow" w:hAnsi="Arial Narrow" w:cs="Arial"/>
          <w:b w:val="0"/>
          <w:bCs/>
          <w:sz w:val="22"/>
          <w:szCs w:val="22"/>
        </w:rPr>
        <w:t>accidentalidad</w:t>
      </w:r>
      <w:r w:rsidR="00246A6A" w:rsidRPr="00386ECA">
        <w:rPr>
          <w:rFonts w:ascii="Arial Narrow" w:hAnsi="Arial Narrow" w:cs="Arial"/>
          <w:b w:val="0"/>
          <w:bCs/>
          <w:sz w:val="22"/>
          <w:szCs w:val="22"/>
        </w:rPr>
        <w:t xml:space="preserve"> que ocurran en la vía y </w:t>
      </w:r>
      <w:r w:rsidR="004B3B57" w:rsidRPr="00386ECA">
        <w:rPr>
          <w:rFonts w:ascii="Arial Narrow" w:hAnsi="Arial Narrow" w:cs="Arial"/>
          <w:b w:val="0"/>
          <w:bCs/>
          <w:sz w:val="22"/>
          <w:szCs w:val="22"/>
        </w:rPr>
        <w:t xml:space="preserve">los </w:t>
      </w:r>
      <w:r w:rsidR="00246A6A" w:rsidRPr="00386ECA">
        <w:rPr>
          <w:rFonts w:ascii="Arial Narrow" w:hAnsi="Arial Narrow" w:cs="Arial"/>
          <w:b w:val="0"/>
          <w:bCs/>
          <w:sz w:val="22"/>
          <w:szCs w:val="22"/>
        </w:rPr>
        <w:t>reportará mensualmente</w:t>
      </w:r>
      <w:r w:rsidR="004B3B57" w:rsidRPr="00386ECA">
        <w:rPr>
          <w:rFonts w:ascii="Arial Narrow" w:hAnsi="Arial Narrow" w:cs="Arial"/>
          <w:b w:val="0"/>
          <w:bCs/>
          <w:sz w:val="22"/>
          <w:szCs w:val="22"/>
        </w:rPr>
        <w:t xml:space="preserve"> para </w:t>
      </w:r>
      <w:r w:rsidR="00246A6A" w:rsidRPr="00386ECA">
        <w:rPr>
          <w:rFonts w:ascii="Arial Narrow" w:hAnsi="Arial Narrow" w:cs="Arial"/>
          <w:b w:val="0"/>
          <w:bCs/>
          <w:sz w:val="22"/>
          <w:szCs w:val="22"/>
        </w:rPr>
        <w:t>la actualización de la base de datos respectiva</w:t>
      </w:r>
      <w:r w:rsidR="004B3B57" w:rsidRPr="00386ECA">
        <w:rPr>
          <w:rFonts w:ascii="Arial Narrow" w:hAnsi="Arial Narrow" w:cs="Arial"/>
          <w:b w:val="0"/>
          <w:bCs/>
          <w:sz w:val="22"/>
          <w:szCs w:val="22"/>
        </w:rPr>
        <w:t xml:space="preserve">, </w:t>
      </w:r>
      <w:r w:rsidR="00246A6A" w:rsidRPr="00386ECA">
        <w:rPr>
          <w:rFonts w:ascii="Arial Narrow" w:hAnsi="Arial Narrow" w:cs="Arial"/>
          <w:b w:val="0"/>
          <w:bCs/>
          <w:sz w:val="22"/>
          <w:szCs w:val="22"/>
        </w:rPr>
        <w:t xml:space="preserve">información </w:t>
      </w:r>
      <w:r w:rsidR="004B3B57" w:rsidRPr="00386ECA">
        <w:rPr>
          <w:rFonts w:ascii="Arial Narrow" w:hAnsi="Arial Narrow" w:cs="Arial"/>
          <w:b w:val="0"/>
          <w:bCs/>
          <w:sz w:val="22"/>
          <w:szCs w:val="22"/>
        </w:rPr>
        <w:t xml:space="preserve">que </w:t>
      </w:r>
      <w:r w:rsidR="00246A6A" w:rsidRPr="00386ECA">
        <w:rPr>
          <w:rFonts w:ascii="Arial Narrow" w:hAnsi="Arial Narrow" w:cs="Arial"/>
          <w:b w:val="0"/>
          <w:bCs/>
          <w:sz w:val="22"/>
          <w:szCs w:val="22"/>
        </w:rPr>
        <w:t>deberá</w:t>
      </w:r>
      <w:r w:rsidR="004B3B57" w:rsidRPr="00386ECA">
        <w:rPr>
          <w:rFonts w:ascii="Arial Narrow" w:hAnsi="Arial Narrow" w:cs="Arial"/>
          <w:b w:val="0"/>
          <w:bCs/>
          <w:sz w:val="22"/>
          <w:szCs w:val="22"/>
        </w:rPr>
        <w:t xml:space="preserve"> quedar</w:t>
      </w:r>
      <w:r w:rsidR="00246A6A" w:rsidRPr="00386ECA">
        <w:rPr>
          <w:rFonts w:ascii="Arial Narrow" w:hAnsi="Arial Narrow" w:cs="Arial"/>
          <w:b w:val="0"/>
          <w:bCs/>
          <w:sz w:val="22"/>
          <w:szCs w:val="22"/>
        </w:rPr>
        <w:t xml:space="preserve"> registrada en el aplicativo entregado por el Instituto Nacional de Vías, destacando </w:t>
      </w:r>
      <w:r w:rsidR="004B3B57" w:rsidRPr="00386ECA">
        <w:rPr>
          <w:rFonts w:ascii="Arial Narrow" w:hAnsi="Arial Narrow" w:cs="Arial"/>
          <w:b w:val="0"/>
          <w:bCs/>
          <w:sz w:val="22"/>
          <w:szCs w:val="22"/>
        </w:rPr>
        <w:t>la ubicación o punto de referencia (PR) en</w:t>
      </w:r>
      <w:r w:rsidR="00246A6A" w:rsidRPr="00386ECA">
        <w:rPr>
          <w:rFonts w:ascii="Arial Narrow" w:hAnsi="Arial Narrow" w:cs="Arial"/>
          <w:b w:val="0"/>
          <w:bCs/>
          <w:sz w:val="22"/>
          <w:szCs w:val="22"/>
        </w:rPr>
        <w:t xml:space="preserve"> donde ocurr</w:t>
      </w:r>
      <w:r w:rsidR="004B3B57" w:rsidRPr="00386ECA">
        <w:rPr>
          <w:rFonts w:ascii="Arial Narrow" w:hAnsi="Arial Narrow" w:cs="Arial"/>
          <w:b w:val="0"/>
          <w:bCs/>
          <w:sz w:val="22"/>
          <w:szCs w:val="22"/>
        </w:rPr>
        <w:t>ió</w:t>
      </w:r>
      <w:r w:rsidR="00246A6A" w:rsidRPr="00386ECA">
        <w:rPr>
          <w:rFonts w:ascii="Arial Narrow" w:hAnsi="Arial Narrow" w:cs="Arial"/>
          <w:b w:val="0"/>
          <w:bCs/>
          <w:sz w:val="22"/>
          <w:szCs w:val="22"/>
        </w:rPr>
        <w:t>,  tipo, causa posible</w:t>
      </w:r>
      <w:r w:rsidR="004B3B57" w:rsidRPr="00386ECA">
        <w:rPr>
          <w:rFonts w:ascii="Arial Narrow" w:hAnsi="Arial Narrow" w:cs="Arial"/>
          <w:b w:val="0"/>
          <w:bCs/>
          <w:sz w:val="22"/>
          <w:szCs w:val="22"/>
        </w:rPr>
        <w:t>,</w:t>
      </w:r>
      <w:r w:rsidR="00246A6A" w:rsidRPr="00386ECA">
        <w:rPr>
          <w:rFonts w:ascii="Arial Narrow" w:hAnsi="Arial Narrow" w:cs="Arial"/>
          <w:b w:val="0"/>
          <w:bCs/>
          <w:sz w:val="22"/>
          <w:szCs w:val="22"/>
        </w:rPr>
        <w:t xml:space="preserve"> tipo y número de vehículos involucrados en</w:t>
      </w:r>
      <w:r w:rsidR="004B3B57" w:rsidRPr="00386ECA">
        <w:rPr>
          <w:rFonts w:ascii="Arial Narrow" w:hAnsi="Arial Narrow" w:cs="Arial"/>
          <w:b w:val="0"/>
          <w:bCs/>
          <w:sz w:val="22"/>
          <w:szCs w:val="22"/>
        </w:rPr>
        <w:t xml:space="preserve"> el</w:t>
      </w:r>
      <w:r w:rsidR="00246A6A" w:rsidRPr="00386ECA">
        <w:rPr>
          <w:rFonts w:ascii="Arial Narrow" w:hAnsi="Arial Narrow" w:cs="Arial"/>
          <w:b w:val="0"/>
          <w:bCs/>
          <w:sz w:val="22"/>
          <w:szCs w:val="22"/>
        </w:rPr>
        <w:t xml:space="preserve"> suceso, así como </w:t>
      </w:r>
      <w:r w:rsidR="004B3B57" w:rsidRPr="00386ECA">
        <w:rPr>
          <w:rFonts w:ascii="Arial Narrow" w:hAnsi="Arial Narrow" w:cs="Arial"/>
          <w:b w:val="0"/>
          <w:bCs/>
          <w:sz w:val="22"/>
          <w:szCs w:val="22"/>
        </w:rPr>
        <w:t>su</w:t>
      </w:r>
      <w:r w:rsidR="00246A6A" w:rsidRPr="00386ECA">
        <w:rPr>
          <w:rFonts w:ascii="Arial Narrow" w:hAnsi="Arial Narrow" w:cs="Arial"/>
          <w:b w:val="0"/>
          <w:bCs/>
          <w:sz w:val="22"/>
          <w:szCs w:val="22"/>
        </w:rPr>
        <w:t xml:space="preserve"> fecha y hora</w:t>
      </w:r>
      <w:r w:rsidR="004B3B57" w:rsidRPr="00386ECA">
        <w:rPr>
          <w:rFonts w:ascii="Arial Narrow" w:hAnsi="Arial Narrow" w:cs="Arial"/>
          <w:b w:val="0"/>
          <w:bCs/>
          <w:sz w:val="22"/>
          <w:szCs w:val="22"/>
        </w:rPr>
        <w:t xml:space="preserve"> </w:t>
      </w:r>
      <w:r w:rsidR="00246A6A" w:rsidRPr="00386ECA">
        <w:rPr>
          <w:rFonts w:ascii="Arial Narrow" w:hAnsi="Arial Narrow" w:cs="Arial"/>
          <w:b w:val="0"/>
          <w:bCs/>
          <w:sz w:val="22"/>
          <w:szCs w:val="22"/>
        </w:rPr>
        <w:t xml:space="preserve">del evento y las consecuencias, expresadas en número de heridos, muertos o daños a terceros. </w:t>
      </w:r>
      <w:r w:rsidR="00E13FAC" w:rsidRPr="00386ECA">
        <w:rPr>
          <w:rFonts w:ascii="Arial Narrow" w:hAnsi="Arial Narrow" w:cs="Arial"/>
          <w:b w:val="0"/>
          <w:bCs/>
          <w:sz w:val="22"/>
          <w:szCs w:val="22"/>
        </w:rPr>
        <w:t>Como parte de la recolección de la información deberá solicitar y reproducir mediante copia física y/o en medio magnético el croquis del evento levantado por la autoridad competente que reposa en el expediente de la oficina de tránsito y remitirlo a la Dirección Territorial.</w:t>
      </w:r>
    </w:p>
    <w:p w14:paraId="47F5944C" w14:textId="77777777" w:rsidR="004B3B57" w:rsidRPr="00386ECA" w:rsidRDefault="004B3B57" w:rsidP="004B3B57">
      <w:pPr>
        <w:jc w:val="both"/>
        <w:rPr>
          <w:rFonts w:ascii="Arial Narrow" w:hAnsi="Arial Narrow" w:cs="Arial"/>
          <w:sz w:val="22"/>
          <w:szCs w:val="22"/>
        </w:rPr>
      </w:pPr>
    </w:p>
    <w:p w14:paraId="3347135C" w14:textId="77777777" w:rsidR="004B3B57" w:rsidRPr="00386ECA" w:rsidRDefault="00246A6A" w:rsidP="004B3B57">
      <w:pPr>
        <w:jc w:val="both"/>
        <w:rPr>
          <w:rFonts w:ascii="Arial Narrow" w:hAnsi="Arial Narrow" w:cs="Arial"/>
          <w:b w:val="0"/>
          <w:bCs/>
          <w:sz w:val="22"/>
          <w:szCs w:val="22"/>
        </w:rPr>
      </w:pPr>
      <w:r w:rsidRPr="00386ECA">
        <w:rPr>
          <w:rFonts w:ascii="Arial Narrow" w:hAnsi="Arial Narrow" w:cs="Arial"/>
          <w:b w:val="0"/>
          <w:bCs/>
          <w:sz w:val="22"/>
          <w:szCs w:val="22"/>
        </w:rPr>
        <w:t xml:space="preserve">Para el caso de sitios recurrentes de accidentalidad, la Administración Vial </w:t>
      </w:r>
      <w:r w:rsidR="004B3B57" w:rsidRPr="00386ECA">
        <w:rPr>
          <w:rFonts w:ascii="Arial Narrow" w:hAnsi="Arial Narrow" w:cs="Arial"/>
          <w:b w:val="0"/>
          <w:bCs/>
          <w:sz w:val="22"/>
          <w:szCs w:val="22"/>
        </w:rPr>
        <w:t xml:space="preserve">gestionará su solución </w:t>
      </w:r>
      <w:r w:rsidRPr="00386ECA">
        <w:rPr>
          <w:rFonts w:ascii="Arial Narrow" w:hAnsi="Arial Narrow" w:cs="Arial"/>
          <w:b w:val="0"/>
          <w:bCs/>
          <w:sz w:val="22"/>
          <w:szCs w:val="22"/>
        </w:rPr>
        <w:t>con apoyo del Contratista de obra, estableciendo recomendaciones técnicas precisas al INVÍAS en relación con las obras o señalización especial necesarias para mejorar las condiciones de seguridad de los usuarios no sólo en los sitios críticos, sino también a lo largo de las vías a su cargo.</w:t>
      </w:r>
    </w:p>
    <w:p w14:paraId="48BE7701" w14:textId="77777777" w:rsidR="004B3B57" w:rsidRPr="00386ECA" w:rsidRDefault="004B3B57" w:rsidP="004B3B57">
      <w:pPr>
        <w:jc w:val="both"/>
        <w:rPr>
          <w:rFonts w:ascii="Arial Narrow" w:hAnsi="Arial Narrow" w:cs="Arial"/>
          <w:sz w:val="22"/>
          <w:szCs w:val="22"/>
        </w:rPr>
      </w:pPr>
    </w:p>
    <w:p w14:paraId="4DE83F3F" w14:textId="77777777" w:rsidR="004B3B57" w:rsidRPr="00386ECA" w:rsidRDefault="004B3B57" w:rsidP="004B3B57">
      <w:pPr>
        <w:jc w:val="both"/>
        <w:rPr>
          <w:rFonts w:ascii="Arial Narrow" w:hAnsi="Arial Narrow" w:cs="Arial"/>
          <w:b w:val="0"/>
          <w:bCs/>
          <w:sz w:val="22"/>
          <w:szCs w:val="22"/>
        </w:rPr>
      </w:pPr>
      <w:r w:rsidRPr="00386ECA">
        <w:rPr>
          <w:rFonts w:ascii="Arial Narrow" w:hAnsi="Arial Narrow" w:cs="Arial"/>
          <w:b w:val="0"/>
          <w:bCs/>
          <w:sz w:val="22"/>
          <w:szCs w:val="22"/>
        </w:rPr>
        <w:t xml:space="preserve">Cuando sea requerida, la Administración Vial previa autorización del INVIAS realizará estudios de accidentalidad, identificando </w:t>
      </w:r>
      <w:r w:rsidR="00C54B64" w:rsidRPr="00386ECA">
        <w:rPr>
          <w:rFonts w:ascii="Arial Narrow" w:hAnsi="Arial Narrow" w:cs="Arial"/>
          <w:b w:val="0"/>
          <w:bCs/>
          <w:sz w:val="22"/>
          <w:szCs w:val="22"/>
        </w:rPr>
        <w:t xml:space="preserve">tramos o </w:t>
      </w:r>
      <w:r w:rsidRPr="00386ECA">
        <w:rPr>
          <w:rFonts w:ascii="Arial Narrow" w:hAnsi="Arial Narrow" w:cs="Arial"/>
          <w:b w:val="0"/>
          <w:bCs/>
          <w:sz w:val="22"/>
          <w:szCs w:val="22"/>
        </w:rPr>
        <w:t xml:space="preserve">segmentos de </w:t>
      </w:r>
      <w:r w:rsidR="00C54B64" w:rsidRPr="00386ECA">
        <w:rPr>
          <w:rFonts w:ascii="Arial Narrow" w:hAnsi="Arial Narrow" w:cs="Arial"/>
          <w:b w:val="0"/>
          <w:bCs/>
          <w:sz w:val="22"/>
          <w:szCs w:val="22"/>
        </w:rPr>
        <w:t xml:space="preserve">mayor </w:t>
      </w:r>
      <w:r w:rsidRPr="00386ECA">
        <w:rPr>
          <w:rFonts w:ascii="Arial Narrow" w:hAnsi="Arial Narrow" w:cs="Arial"/>
          <w:b w:val="0"/>
          <w:bCs/>
          <w:sz w:val="22"/>
          <w:szCs w:val="22"/>
        </w:rPr>
        <w:t xml:space="preserve">concentración de accidentes en las carreteras bajo su administración, empleando la metodología que le sea suministrada.   </w:t>
      </w:r>
    </w:p>
    <w:p w14:paraId="61CF4494" w14:textId="77777777" w:rsidR="004B3B57" w:rsidRPr="00386ECA" w:rsidRDefault="004B3B57" w:rsidP="004B3B57">
      <w:pPr>
        <w:jc w:val="both"/>
        <w:rPr>
          <w:rFonts w:ascii="Arial Narrow" w:hAnsi="Arial Narrow" w:cs="Arial"/>
          <w:sz w:val="22"/>
          <w:szCs w:val="22"/>
        </w:rPr>
      </w:pPr>
    </w:p>
    <w:p w14:paraId="6786C2CC" w14:textId="77777777" w:rsidR="00246A6A" w:rsidRPr="00386ECA" w:rsidRDefault="00E13FAC" w:rsidP="20E4E21D">
      <w:pPr>
        <w:jc w:val="both"/>
        <w:rPr>
          <w:rFonts w:ascii="Arial Narrow" w:hAnsi="Arial Narrow" w:cs="Arial"/>
          <w:b w:val="0"/>
          <w:sz w:val="22"/>
          <w:szCs w:val="22"/>
        </w:rPr>
      </w:pPr>
      <w:r w:rsidRPr="00386ECA">
        <w:rPr>
          <w:rFonts w:ascii="Arial Narrow" w:hAnsi="Arial Narrow" w:cs="Arial"/>
          <w:b w:val="0"/>
          <w:sz w:val="22"/>
          <w:szCs w:val="22"/>
        </w:rPr>
        <w:t xml:space="preserve">La </w:t>
      </w:r>
      <w:r w:rsidR="003A57D9" w:rsidRPr="00386ECA">
        <w:rPr>
          <w:rFonts w:ascii="Arial Narrow" w:hAnsi="Arial Narrow" w:cs="Arial"/>
          <w:b w:val="0"/>
          <w:sz w:val="22"/>
          <w:szCs w:val="22"/>
        </w:rPr>
        <w:t>A</w:t>
      </w:r>
      <w:r w:rsidRPr="00386ECA">
        <w:rPr>
          <w:rFonts w:ascii="Arial Narrow" w:hAnsi="Arial Narrow" w:cs="Arial"/>
          <w:b w:val="0"/>
          <w:sz w:val="22"/>
          <w:szCs w:val="22"/>
        </w:rPr>
        <w:t>dministración Vial</w:t>
      </w:r>
      <w:r w:rsidR="003A57D9" w:rsidRPr="00386ECA">
        <w:rPr>
          <w:rFonts w:ascii="Arial Narrow" w:hAnsi="Arial Narrow" w:cs="Arial"/>
          <w:b w:val="0"/>
          <w:sz w:val="22"/>
          <w:szCs w:val="22"/>
        </w:rPr>
        <w:t>,</w:t>
      </w:r>
      <w:r w:rsidRPr="00386ECA">
        <w:rPr>
          <w:rFonts w:ascii="Arial Narrow" w:hAnsi="Arial Narrow" w:cs="Arial"/>
          <w:b w:val="0"/>
          <w:sz w:val="22"/>
          <w:szCs w:val="22"/>
        </w:rPr>
        <w:t xml:space="preserve"> d</w:t>
      </w:r>
      <w:r w:rsidR="00246A6A" w:rsidRPr="00386ECA">
        <w:rPr>
          <w:rFonts w:ascii="Arial Narrow" w:hAnsi="Arial Narrow" w:cs="Arial"/>
          <w:b w:val="0"/>
          <w:sz w:val="22"/>
          <w:szCs w:val="22"/>
        </w:rPr>
        <w:t>eberá además</w:t>
      </w:r>
      <w:r w:rsidRPr="00386ECA">
        <w:rPr>
          <w:rFonts w:ascii="Arial Narrow" w:hAnsi="Arial Narrow" w:cs="Arial"/>
          <w:b w:val="0"/>
          <w:sz w:val="22"/>
          <w:szCs w:val="22"/>
        </w:rPr>
        <w:t xml:space="preserve"> participar activamente en campañas de educación que adelante entre otras  la Agencia de Seguridad Vial dentro de la política o  p</w:t>
      </w:r>
      <w:r w:rsidR="00246A6A" w:rsidRPr="00386ECA">
        <w:rPr>
          <w:rFonts w:ascii="Arial Narrow" w:hAnsi="Arial Narrow" w:cs="Arial"/>
          <w:b w:val="0"/>
          <w:sz w:val="22"/>
          <w:szCs w:val="22"/>
        </w:rPr>
        <w:t xml:space="preserve">lan de reducción de accidentes, </w:t>
      </w:r>
      <w:r w:rsidRPr="00386ECA">
        <w:rPr>
          <w:rFonts w:ascii="Arial Narrow" w:hAnsi="Arial Narrow" w:cs="Arial"/>
          <w:b w:val="0"/>
          <w:sz w:val="22"/>
          <w:szCs w:val="22"/>
        </w:rPr>
        <w:t xml:space="preserve">por lo que gestionará </w:t>
      </w:r>
      <w:r w:rsidR="00246A6A" w:rsidRPr="00386ECA">
        <w:rPr>
          <w:rFonts w:ascii="Arial Narrow" w:hAnsi="Arial Narrow" w:cs="Arial"/>
          <w:b w:val="0"/>
          <w:sz w:val="22"/>
          <w:szCs w:val="22"/>
        </w:rPr>
        <w:t>a través del Contratista de obra</w:t>
      </w:r>
      <w:r w:rsidRPr="00386ECA">
        <w:rPr>
          <w:rFonts w:ascii="Arial Narrow" w:hAnsi="Arial Narrow" w:cs="Arial"/>
          <w:b w:val="0"/>
          <w:sz w:val="22"/>
          <w:szCs w:val="22"/>
        </w:rPr>
        <w:t xml:space="preserve"> la instalación </w:t>
      </w:r>
      <w:r w:rsidR="00246A6A" w:rsidRPr="00386ECA">
        <w:rPr>
          <w:rFonts w:ascii="Arial Narrow" w:hAnsi="Arial Narrow" w:cs="Arial"/>
          <w:b w:val="0"/>
          <w:sz w:val="22"/>
          <w:szCs w:val="22"/>
        </w:rPr>
        <w:t>de vallas informativas, cuñas radiales, volantes, etc., con el objeto que los peatones, conductores y pasajeros conozcan</w:t>
      </w:r>
      <w:r w:rsidRPr="00386ECA">
        <w:rPr>
          <w:rFonts w:ascii="Arial Narrow" w:hAnsi="Arial Narrow" w:cs="Arial"/>
          <w:b w:val="0"/>
          <w:sz w:val="22"/>
          <w:szCs w:val="22"/>
        </w:rPr>
        <w:t>,</w:t>
      </w:r>
      <w:r w:rsidR="00246A6A" w:rsidRPr="00386ECA">
        <w:rPr>
          <w:rFonts w:ascii="Arial Narrow" w:hAnsi="Arial Narrow" w:cs="Arial"/>
          <w:b w:val="0"/>
          <w:sz w:val="22"/>
          <w:szCs w:val="22"/>
        </w:rPr>
        <w:t xml:space="preserve"> respeten las señales de tránsito,</w:t>
      </w:r>
      <w:r w:rsidRPr="00386ECA">
        <w:rPr>
          <w:rFonts w:ascii="Arial Narrow" w:hAnsi="Arial Narrow" w:cs="Arial"/>
          <w:b w:val="0"/>
          <w:sz w:val="22"/>
          <w:szCs w:val="22"/>
        </w:rPr>
        <w:t xml:space="preserve">  y hagan</w:t>
      </w:r>
      <w:r w:rsidR="00246A6A" w:rsidRPr="00386ECA">
        <w:rPr>
          <w:rFonts w:ascii="Arial Narrow" w:hAnsi="Arial Narrow" w:cs="Arial"/>
          <w:b w:val="0"/>
          <w:sz w:val="22"/>
          <w:szCs w:val="22"/>
        </w:rPr>
        <w:t xml:space="preserve"> un buen uso de la carretera. Así mismo, </w:t>
      </w:r>
      <w:r w:rsidR="00246A6A" w:rsidRPr="00386ECA">
        <w:rPr>
          <w:rFonts w:ascii="Arial Narrow" w:hAnsi="Arial Narrow" w:cs="Arial"/>
          <w:b w:val="0"/>
          <w:sz w:val="22"/>
          <w:szCs w:val="22"/>
        </w:rPr>
        <w:lastRenderedPageBreak/>
        <w:t>deberá participar en comités y en campañas de seguridad vial</w:t>
      </w:r>
      <w:r w:rsidR="003A57D9" w:rsidRPr="00386ECA">
        <w:rPr>
          <w:rFonts w:ascii="Arial Narrow" w:hAnsi="Arial Narrow" w:cs="Arial"/>
          <w:b w:val="0"/>
          <w:sz w:val="22"/>
          <w:szCs w:val="22"/>
        </w:rPr>
        <w:t>,</w:t>
      </w:r>
      <w:r w:rsidR="00246A6A" w:rsidRPr="00386ECA">
        <w:rPr>
          <w:rFonts w:ascii="Arial Narrow" w:hAnsi="Arial Narrow" w:cs="Arial"/>
          <w:b w:val="0"/>
          <w:sz w:val="22"/>
          <w:szCs w:val="22"/>
        </w:rPr>
        <w:t xml:space="preserve"> que involucren escuelas, líderes comunales y comunidad en general.</w:t>
      </w:r>
    </w:p>
    <w:p w14:paraId="7413B9B6" w14:textId="2DD22BD6" w:rsidR="20E4E21D" w:rsidRPr="00386ECA" w:rsidRDefault="20E4E21D" w:rsidP="20E4E21D">
      <w:pPr>
        <w:jc w:val="both"/>
        <w:rPr>
          <w:rFonts w:ascii="Arial Narrow" w:hAnsi="Arial Narrow" w:cs="Arial"/>
          <w:b w:val="0"/>
          <w:sz w:val="22"/>
          <w:szCs w:val="22"/>
        </w:rPr>
      </w:pPr>
    </w:p>
    <w:p w14:paraId="53C5403B" w14:textId="28AAC013" w:rsidR="58EDB68E" w:rsidRPr="00386ECA" w:rsidRDefault="58EDB68E" w:rsidP="000416EE">
      <w:pPr>
        <w:jc w:val="both"/>
        <w:rPr>
          <w:rFonts w:ascii="Arial Narrow" w:hAnsi="Arial Narrow" w:cs="Arial"/>
          <w:b w:val="0"/>
          <w:sz w:val="22"/>
          <w:szCs w:val="22"/>
        </w:rPr>
      </w:pPr>
      <w:r w:rsidRPr="00386ECA">
        <w:rPr>
          <w:rFonts w:ascii="Arial Narrow" w:hAnsi="Arial Narrow" w:cs="Arial"/>
          <w:b w:val="0"/>
          <w:sz w:val="22"/>
          <w:szCs w:val="22"/>
        </w:rPr>
        <w:t>Para efectos  de garantizar la defensa judicial de la entidad especialmente en procesos de reparación  directa  una vez  realizado el inventario y registrado  la accidentalidad deberá comunicarse a la Oficina Jurídica, quien deberá  registrarlo en una base de datos y tenerlo en cuenta en los procesos judiciales</w:t>
      </w:r>
    </w:p>
    <w:p w14:paraId="37EBEE91" w14:textId="77777777" w:rsidR="00246A6A" w:rsidRPr="00386ECA" w:rsidRDefault="00246A6A" w:rsidP="00D473DC">
      <w:pPr>
        <w:tabs>
          <w:tab w:val="left" w:pos="0"/>
        </w:tabs>
        <w:jc w:val="both"/>
        <w:rPr>
          <w:rFonts w:ascii="Arial Narrow" w:hAnsi="Arial Narrow" w:cs="Arial"/>
          <w:sz w:val="22"/>
          <w:szCs w:val="22"/>
        </w:rPr>
      </w:pPr>
    </w:p>
    <w:p w14:paraId="712BFE13" w14:textId="77777777" w:rsidR="003A57D9" w:rsidRPr="00386ECA" w:rsidRDefault="003A57D9" w:rsidP="00D473DC">
      <w:pPr>
        <w:tabs>
          <w:tab w:val="left" w:pos="0"/>
        </w:tabs>
        <w:jc w:val="both"/>
        <w:rPr>
          <w:rFonts w:ascii="Arial Narrow" w:hAnsi="Arial Narrow" w:cs="Arial"/>
          <w:sz w:val="22"/>
          <w:szCs w:val="22"/>
        </w:rPr>
      </w:pPr>
    </w:p>
    <w:p w14:paraId="3FBF1118" w14:textId="77777777" w:rsidR="00E13FAC" w:rsidRPr="00386ECA" w:rsidRDefault="008C08B9" w:rsidP="00E13FAC">
      <w:pPr>
        <w:pStyle w:val="Ttulo5"/>
        <w:rPr>
          <w:rFonts w:ascii="Arial Narrow" w:hAnsi="Arial Narrow"/>
          <w:color w:val="auto"/>
          <w:sz w:val="22"/>
          <w:szCs w:val="22"/>
        </w:rPr>
      </w:pPr>
      <w:bookmarkStart w:id="146" w:name="_Toc350175424"/>
      <w:bookmarkStart w:id="147" w:name="_Toc2008892"/>
      <w:bookmarkStart w:id="148" w:name="_Toc14085888"/>
      <w:bookmarkStart w:id="149" w:name="_Toc29378778"/>
      <w:bookmarkStart w:id="150" w:name="_Toc29385558"/>
      <w:bookmarkStart w:id="151" w:name="_Toc29386415"/>
      <w:bookmarkStart w:id="152" w:name="_Toc29462316"/>
      <w:bookmarkStart w:id="153" w:name="_Toc29462950"/>
      <w:r w:rsidRPr="00386ECA">
        <w:rPr>
          <w:rFonts w:ascii="Arial Narrow" w:hAnsi="Arial Narrow"/>
          <w:color w:val="auto"/>
          <w:sz w:val="22"/>
          <w:szCs w:val="22"/>
        </w:rPr>
        <w:t xml:space="preserve"> </w:t>
      </w:r>
      <w:r w:rsidR="00272D38" w:rsidRPr="00386ECA">
        <w:rPr>
          <w:rFonts w:ascii="Arial Narrow" w:hAnsi="Arial Narrow"/>
          <w:color w:val="auto"/>
          <w:sz w:val="22"/>
          <w:szCs w:val="22"/>
        </w:rPr>
        <w:t xml:space="preserve">Proporcionar al </w:t>
      </w:r>
      <w:r w:rsidR="003A57D9" w:rsidRPr="00386ECA">
        <w:rPr>
          <w:rFonts w:ascii="Arial Narrow" w:hAnsi="Arial Narrow"/>
          <w:color w:val="auto"/>
          <w:sz w:val="22"/>
          <w:szCs w:val="22"/>
        </w:rPr>
        <w:t xml:space="preserve">INVIAS </w:t>
      </w:r>
      <w:r w:rsidR="00272D38" w:rsidRPr="00386ECA">
        <w:rPr>
          <w:rFonts w:ascii="Arial Narrow" w:hAnsi="Arial Narrow"/>
          <w:color w:val="auto"/>
          <w:sz w:val="22"/>
          <w:szCs w:val="22"/>
        </w:rPr>
        <w:t>datos y la información para el cálculo del valor del patrimonio de las vías a cargo</w:t>
      </w:r>
      <w:bookmarkEnd w:id="146"/>
      <w:bookmarkEnd w:id="147"/>
      <w:bookmarkEnd w:id="148"/>
      <w:bookmarkEnd w:id="149"/>
      <w:bookmarkEnd w:id="150"/>
      <w:bookmarkEnd w:id="151"/>
      <w:bookmarkEnd w:id="152"/>
      <w:bookmarkEnd w:id="153"/>
    </w:p>
    <w:p w14:paraId="1FFF98AB" w14:textId="77777777" w:rsidR="00E13FAC" w:rsidRPr="00386ECA" w:rsidRDefault="00E13FAC" w:rsidP="00E13FAC">
      <w:pPr>
        <w:tabs>
          <w:tab w:val="left" w:pos="851"/>
        </w:tabs>
        <w:ind w:left="284" w:hanging="284"/>
        <w:rPr>
          <w:rFonts w:ascii="Arial Narrow" w:hAnsi="Arial Narrow" w:cs="Arial"/>
          <w:sz w:val="22"/>
          <w:szCs w:val="22"/>
        </w:rPr>
      </w:pPr>
      <w:r w:rsidRPr="00386ECA">
        <w:rPr>
          <w:rFonts w:ascii="Arial Narrow" w:hAnsi="Arial Narrow" w:cs="Arial"/>
          <w:sz w:val="22"/>
          <w:szCs w:val="22"/>
        </w:rPr>
        <w:tab/>
      </w:r>
    </w:p>
    <w:p w14:paraId="2B908E85" w14:textId="77777777" w:rsidR="00E13FAC" w:rsidRPr="00386ECA" w:rsidRDefault="00E13FAC" w:rsidP="22D8DA6D">
      <w:pPr>
        <w:tabs>
          <w:tab w:val="left" w:pos="851"/>
        </w:tabs>
        <w:jc w:val="both"/>
        <w:rPr>
          <w:rFonts w:ascii="Arial Narrow" w:hAnsi="Arial Narrow" w:cs="Arial"/>
          <w:b w:val="0"/>
          <w:sz w:val="22"/>
          <w:szCs w:val="22"/>
        </w:rPr>
      </w:pPr>
      <w:r w:rsidRPr="00386ECA">
        <w:rPr>
          <w:rFonts w:ascii="Arial Narrow" w:hAnsi="Arial Narrow" w:cs="Arial"/>
          <w:b w:val="0"/>
          <w:sz w:val="22"/>
          <w:szCs w:val="22"/>
        </w:rPr>
        <w:t>La Administración Vial proporcionará</w:t>
      </w:r>
      <w:r w:rsidR="00272D38" w:rsidRPr="00386ECA">
        <w:rPr>
          <w:rFonts w:ascii="Arial Narrow" w:hAnsi="Arial Narrow" w:cs="Arial"/>
          <w:b w:val="0"/>
          <w:sz w:val="22"/>
          <w:szCs w:val="22"/>
        </w:rPr>
        <w:t xml:space="preserve"> en la fecha que se le indique los datos y la información que se requiera</w:t>
      </w:r>
      <w:r w:rsidRPr="00386ECA">
        <w:rPr>
          <w:rFonts w:ascii="Arial Narrow" w:hAnsi="Arial Narrow" w:cs="Arial"/>
          <w:b w:val="0"/>
          <w:sz w:val="22"/>
          <w:szCs w:val="22"/>
        </w:rPr>
        <w:t xml:space="preserve"> </w:t>
      </w:r>
      <w:r w:rsidR="00272D38" w:rsidRPr="00386ECA">
        <w:rPr>
          <w:rFonts w:ascii="Arial Narrow" w:hAnsi="Arial Narrow" w:cs="Arial"/>
          <w:b w:val="0"/>
          <w:sz w:val="22"/>
          <w:szCs w:val="22"/>
        </w:rPr>
        <w:t xml:space="preserve">para efectuar el cálculo del valor patrimonial de </w:t>
      </w:r>
      <w:r w:rsidRPr="00386ECA">
        <w:rPr>
          <w:rFonts w:ascii="Arial Narrow" w:hAnsi="Arial Narrow" w:cs="Arial"/>
          <w:b w:val="0"/>
          <w:sz w:val="22"/>
          <w:szCs w:val="22"/>
        </w:rPr>
        <w:t>acuerdo con la metodología de cálculo utilizada po</w:t>
      </w:r>
      <w:r w:rsidR="00272D38" w:rsidRPr="00386ECA">
        <w:rPr>
          <w:rFonts w:ascii="Arial Narrow" w:hAnsi="Arial Narrow" w:cs="Arial"/>
          <w:b w:val="0"/>
          <w:sz w:val="22"/>
          <w:szCs w:val="22"/>
        </w:rPr>
        <w:t>r el INVIAS.</w:t>
      </w:r>
    </w:p>
    <w:p w14:paraId="63B85935" w14:textId="77777777" w:rsidR="00E13FAC" w:rsidRPr="00386ECA" w:rsidRDefault="00E13FAC" w:rsidP="00D473DC">
      <w:pPr>
        <w:tabs>
          <w:tab w:val="left" w:pos="0"/>
        </w:tabs>
        <w:jc w:val="both"/>
        <w:rPr>
          <w:rFonts w:ascii="Arial Narrow" w:hAnsi="Arial Narrow" w:cs="Arial"/>
          <w:sz w:val="22"/>
          <w:szCs w:val="22"/>
        </w:rPr>
      </w:pPr>
    </w:p>
    <w:p w14:paraId="32433EBD" w14:textId="77777777" w:rsidR="003A57D9" w:rsidRPr="00386ECA" w:rsidRDefault="003A57D9" w:rsidP="00D473DC">
      <w:pPr>
        <w:tabs>
          <w:tab w:val="left" w:pos="0"/>
        </w:tabs>
        <w:jc w:val="both"/>
        <w:rPr>
          <w:rFonts w:ascii="Arial Narrow" w:hAnsi="Arial Narrow" w:cs="Arial"/>
          <w:sz w:val="22"/>
          <w:szCs w:val="22"/>
        </w:rPr>
      </w:pPr>
    </w:p>
    <w:p w14:paraId="58CAB57F" w14:textId="77777777" w:rsidR="00272D38" w:rsidRPr="00386ECA" w:rsidRDefault="008C08B9" w:rsidP="00272D38">
      <w:pPr>
        <w:pStyle w:val="Ttulo5"/>
        <w:rPr>
          <w:rFonts w:ascii="Arial Narrow" w:hAnsi="Arial Narrow"/>
          <w:color w:val="auto"/>
          <w:sz w:val="22"/>
          <w:szCs w:val="22"/>
        </w:rPr>
      </w:pPr>
      <w:bookmarkStart w:id="154" w:name="_Toc350175425"/>
      <w:bookmarkStart w:id="155" w:name="_Toc2008893"/>
      <w:bookmarkStart w:id="156" w:name="_Toc14085889"/>
      <w:bookmarkStart w:id="157" w:name="_Toc29378779"/>
      <w:bookmarkStart w:id="158" w:name="_Toc29385559"/>
      <w:bookmarkStart w:id="159" w:name="_Toc29386416"/>
      <w:bookmarkStart w:id="160" w:name="_Toc29462317"/>
      <w:bookmarkStart w:id="161" w:name="_Toc29462951"/>
      <w:r w:rsidRPr="00386ECA">
        <w:rPr>
          <w:rFonts w:ascii="Arial Narrow" w:hAnsi="Arial Narrow"/>
          <w:color w:val="auto"/>
          <w:sz w:val="22"/>
          <w:szCs w:val="22"/>
        </w:rPr>
        <w:t xml:space="preserve"> </w:t>
      </w:r>
      <w:r w:rsidR="00272D38" w:rsidRPr="00386ECA">
        <w:rPr>
          <w:rFonts w:ascii="Arial Narrow" w:hAnsi="Arial Narrow"/>
          <w:color w:val="auto"/>
          <w:sz w:val="22"/>
          <w:szCs w:val="22"/>
        </w:rPr>
        <w:t xml:space="preserve">Velar por el cumplimiento de la reglamentación referente al buen uso y defensa de la CARRETERA </w:t>
      </w:r>
      <w:r w:rsidRPr="00386ECA">
        <w:rPr>
          <w:rFonts w:ascii="Arial Narrow" w:hAnsi="Arial Narrow"/>
          <w:color w:val="auto"/>
          <w:sz w:val="22"/>
          <w:szCs w:val="22"/>
        </w:rPr>
        <w:t xml:space="preserve">y sus fajas de retiro, </w:t>
      </w:r>
      <w:r w:rsidR="00272D38" w:rsidRPr="00386ECA">
        <w:rPr>
          <w:rFonts w:ascii="Arial Narrow" w:hAnsi="Arial Narrow"/>
          <w:color w:val="auto"/>
          <w:sz w:val="22"/>
          <w:szCs w:val="22"/>
        </w:rPr>
        <w:t xml:space="preserve">y gestionar acciones en coordinación con las Territoriales y las autoridades locales competentes que brinden servicios a los usuarios de las carreteras </w:t>
      </w:r>
      <w:bookmarkEnd w:id="154"/>
      <w:bookmarkEnd w:id="155"/>
      <w:bookmarkEnd w:id="156"/>
      <w:bookmarkEnd w:id="157"/>
      <w:bookmarkEnd w:id="158"/>
      <w:bookmarkEnd w:id="159"/>
      <w:bookmarkEnd w:id="160"/>
      <w:bookmarkEnd w:id="161"/>
    </w:p>
    <w:p w14:paraId="73A1A4FF" w14:textId="77777777" w:rsidR="00272D38" w:rsidRPr="00386ECA" w:rsidRDefault="00272D38" w:rsidP="00272D38">
      <w:pPr>
        <w:tabs>
          <w:tab w:val="left" w:pos="851"/>
        </w:tabs>
        <w:ind w:left="284" w:hanging="284"/>
        <w:rPr>
          <w:rFonts w:ascii="Arial Narrow" w:hAnsi="Arial Narrow" w:cs="Arial"/>
          <w:sz w:val="22"/>
          <w:szCs w:val="22"/>
        </w:rPr>
      </w:pPr>
    </w:p>
    <w:p w14:paraId="1B43BF01" w14:textId="77777777" w:rsidR="00272D38" w:rsidRPr="00386ECA" w:rsidRDefault="00272D38" w:rsidP="00272D38">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 xml:space="preserve">Tan pronto como tenga conocimiento de un hecho violatorio de la reglamentación pertinente, la Administración Vial deberá iniciar las acciones ante la autoridad competente e informar a la Dirección territorial, tan pronto se entere del hecho, de todas las acciones u omisiones de particulares o funcionarios públicos que atenten contra el buen uso y la defensa de las vías, especialmente aquellas relacionadas con la invasión de la zona de carreteras de propiedad del estado, la instalación de redes de servicio sin autorización por parte de la institución, la contaminación visual y el control de accesos y brindar nuevamente información a estas entidades cuando cesen las causas que las originan. En consecuencia, le corresponde realizar las diligencias pertinentes ante la Dirección Territorial y hacerle seguimiento a los procesos. </w:t>
      </w:r>
    </w:p>
    <w:p w14:paraId="1103404A" w14:textId="77777777" w:rsidR="00272D38" w:rsidRPr="00386ECA" w:rsidRDefault="00272D38" w:rsidP="00272D38">
      <w:pPr>
        <w:tabs>
          <w:tab w:val="left" w:pos="851"/>
        </w:tabs>
        <w:ind w:left="284"/>
        <w:jc w:val="both"/>
        <w:rPr>
          <w:rFonts w:ascii="Arial Narrow" w:hAnsi="Arial Narrow" w:cs="Arial"/>
          <w:sz w:val="22"/>
          <w:szCs w:val="22"/>
        </w:rPr>
      </w:pPr>
    </w:p>
    <w:p w14:paraId="44C60FD4" w14:textId="77777777" w:rsidR="00272D38" w:rsidRPr="00386ECA" w:rsidRDefault="00272D38" w:rsidP="00237A86">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 xml:space="preserve">Así mismo, informará a la Dirección de Tránsito y Transporte de la Policía Nacional de la respectiva jurisdicción, y a la Territorial correspondiente, sobre las violaciones a la ley que reglamenta la publicidad exterior y solicitará el concurso de la autoridad </w:t>
      </w:r>
      <w:r w:rsidR="00237A86" w:rsidRPr="00386ECA">
        <w:rPr>
          <w:rFonts w:ascii="Arial Narrow" w:hAnsi="Arial Narrow" w:cs="Arial"/>
          <w:b w:val="0"/>
          <w:bCs/>
          <w:sz w:val="22"/>
          <w:szCs w:val="22"/>
        </w:rPr>
        <w:t xml:space="preserve">competente </w:t>
      </w:r>
      <w:r w:rsidRPr="00386ECA">
        <w:rPr>
          <w:rFonts w:ascii="Arial Narrow" w:hAnsi="Arial Narrow" w:cs="Arial"/>
          <w:b w:val="0"/>
          <w:bCs/>
          <w:sz w:val="22"/>
          <w:szCs w:val="22"/>
        </w:rPr>
        <w:t xml:space="preserve">para prevenir y solucionar problemas </w:t>
      </w:r>
      <w:r w:rsidR="00237A86" w:rsidRPr="00386ECA">
        <w:rPr>
          <w:rFonts w:ascii="Arial Narrow" w:hAnsi="Arial Narrow" w:cs="Arial"/>
          <w:b w:val="0"/>
          <w:bCs/>
          <w:sz w:val="22"/>
          <w:szCs w:val="22"/>
        </w:rPr>
        <w:t>ante la</w:t>
      </w:r>
      <w:r w:rsidRPr="00386ECA">
        <w:rPr>
          <w:rFonts w:ascii="Arial Narrow" w:hAnsi="Arial Narrow" w:cs="Arial"/>
          <w:b w:val="0"/>
          <w:bCs/>
          <w:sz w:val="22"/>
          <w:szCs w:val="22"/>
        </w:rPr>
        <w:t xml:space="preserve"> </w:t>
      </w:r>
      <w:r w:rsidR="00237A86" w:rsidRPr="00386ECA">
        <w:rPr>
          <w:rFonts w:ascii="Arial Narrow" w:hAnsi="Arial Narrow" w:cs="Arial"/>
          <w:b w:val="0"/>
          <w:bCs/>
          <w:sz w:val="22"/>
          <w:szCs w:val="22"/>
        </w:rPr>
        <w:t xml:space="preserve">presencia o </w:t>
      </w:r>
      <w:r w:rsidRPr="00386ECA">
        <w:rPr>
          <w:rFonts w:ascii="Arial Narrow" w:hAnsi="Arial Narrow" w:cs="Arial"/>
          <w:b w:val="0"/>
          <w:bCs/>
          <w:sz w:val="22"/>
          <w:szCs w:val="22"/>
        </w:rPr>
        <w:t xml:space="preserve">depósito de basuras y escombros en las fajas de retiro obligatorio de las carreteras establecidas en la Ley 1228 de 2008 y en los cursos naturales de agua. </w:t>
      </w:r>
    </w:p>
    <w:p w14:paraId="7D5A13A6" w14:textId="77777777" w:rsidR="00272D38" w:rsidRPr="00386ECA" w:rsidRDefault="00272D38" w:rsidP="00272D38">
      <w:pPr>
        <w:tabs>
          <w:tab w:val="left" w:pos="851"/>
        </w:tabs>
        <w:ind w:left="284"/>
        <w:jc w:val="both"/>
        <w:rPr>
          <w:rFonts w:ascii="Arial Narrow" w:hAnsi="Arial Narrow" w:cs="Arial"/>
          <w:sz w:val="22"/>
          <w:szCs w:val="22"/>
        </w:rPr>
      </w:pPr>
    </w:p>
    <w:p w14:paraId="03B0CD21" w14:textId="28BB0E10" w:rsidR="00272D38" w:rsidRPr="00386ECA" w:rsidRDefault="00272D38" w:rsidP="0985CA05">
      <w:pPr>
        <w:tabs>
          <w:tab w:val="left" w:pos="851"/>
        </w:tabs>
        <w:jc w:val="both"/>
        <w:rPr>
          <w:rFonts w:ascii="Arial Narrow" w:hAnsi="Arial Narrow" w:cs="Arial"/>
          <w:b w:val="0"/>
          <w:sz w:val="22"/>
          <w:szCs w:val="22"/>
        </w:rPr>
      </w:pPr>
      <w:r w:rsidRPr="00386ECA">
        <w:rPr>
          <w:rFonts w:ascii="Arial Narrow" w:hAnsi="Arial Narrow" w:cs="Arial"/>
          <w:b w:val="0"/>
          <w:sz w:val="22"/>
          <w:szCs w:val="22"/>
        </w:rPr>
        <w:t>La Administración Vial deberá coordinar con las entidades pertinentes y con el Contratista de obra todas las acciones necesarias para llevar</w:t>
      </w:r>
      <w:r w:rsidR="00237A86" w:rsidRPr="00386ECA">
        <w:rPr>
          <w:rFonts w:ascii="Arial Narrow" w:hAnsi="Arial Narrow" w:cs="Arial"/>
          <w:b w:val="0"/>
          <w:sz w:val="22"/>
          <w:szCs w:val="22"/>
        </w:rPr>
        <w:t>le</w:t>
      </w:r>
      <w:r w:rsidRPr="00386ECA">
        <w:rPr>
          <w:rFonts w:ascii="Arial Narrow" w:hAnsi="Arial Narrow" w:cs="Arial"/>
          <w:b w:val="0"/>
          <w:sz w:val="22"/>
          <w:szCs w:val="22"/>
        </w:rPr>
        <w:t xml:space="preserve"> al usuario los servicios </w:t>
      </w:r>
      <w:r w:rsidR="647AF1F9" w:rsidRPr="00386ECA">
        <w:rPr>
          <w:rFonts w:ascii="Arial Narrow" w:hAnsi="Arial Narrow" w:cs="Arial"/>
          <w:b w:val="0"/>
          <w:sz w:val="22"/>
          <w:szCs w:val="22"/>
        </w:rPr>
        <w:t xml:space="preserve"> de </w:t>
      </w:r>
      <w:r w:rsidRPr="00386ECA">
        <w:rPr>
          <w:rFonts w:ascii="Arial Narrow" w:hAnsi="Arial Narrow" w:cs="Arial"/>
          <w:b w:val="0"/>
          <w:sz w:val="22"/>
          <w:szCs w:val="22"/>
        </w:rPr>
        <w:t xml:space="preserve">la vía, tales como , grúas, </w:t>
      </w:r>
      <w:r w:rsidR="00EE56AF" w:rsidRPr="00386ECA">
        <w:rPr>
          <w:rFonts w:ascii="Arial Narrow" w:hAnsi="Arial Narrow" w:cs="Arial"/>
          <w:b w:val="0"/>
          <w:sz w:val="22"/>
          <w:szCs w:val="22"/>
        </w:rPr>
        <w:t xml:space="preserve"> </w:t>
      </w:r>
      <w:r w:rsidRPr="00386ECA">
        <w:rPr>
          <w:rFonts w:ascii="Arial Narrow" w:hAnsi="Arial Narrow" w:cs="Arial"/>
          <w:b w:val="0"/>
          <w:sz w:val="22"/>
          <w:szCs w:val="22"/>
        </w:rPr>
        <w:t xml:space="preserve">ambulancias, </w:t>
      </w:r>
      <w:r w:rsidR="008C08B9" w:rsidRPr="00386ECA">
        <w:rPr>
          <w:rFonts w:ascii="Arial Narrow" w:hAnsi="Arial Narrow" w:cs="Arial"/>
          <w:b w:val="0"/>
          <w:sz w:val="22"/>
          <w:szCs w:val="22"/>
        </w:rPr>
        <w:t xml:space="preserve">carro taller, </w:t>
      </w:r>
      <w:r w:rsidRPr="00386ECA">
        <w:rPr>
          <w:rFonts w:ascii="Arial Narrow" w:hAnsi="Arial Narrow" w:cs="Arial"/>
          <w:b w:val="0"/>
          <w:sz w:val="22"/>
          <w:szCs w:val="22"/>
        </w:rPr>
        <w:t xml:space="preserve">oficinas de información y cualquier otro que </w:t>
      </w:r>
      <w:r w:rsidR="00237A86" w:rsidRPr="00386ECA">
        <w:rPr>
          <w:rFonts w:ascii="Arial Narrow" w:hAnsi="Arial Narrow" w:cs="Arial"/>
          <w:b w:val="0"/>
          <w:sz w:val="22"/>
          <w:szCs w:val="22"/>
        </w:rPr>
        <w:t xml:space="preserve">se </w:t>
      </w:r>
      <w:r w:rsidRPr="00386ECA">
        <w:rPr>
          <w:rFonts w:ascii="Arial Narrow" w:hAnsi="Arial Narrow" w:cs="Arial"/>
          <w:b w:val="0"/>
          <w:sz w:val="22"/>
          <w:szCs w:val="22"/>
        </w:rPr>
        <w:t>considere de utilidad</w:t>
      </w:r>
      <w:r w:rsidR="00237A86" w:rsidRPr="00386ECA">
        <w:rPr>
          <w:rFonts w:ascii="Arial Narrow" w:hAnsi="Arial Narrow" w:cs="Arial"/>
          <w:b w:val="0"/>
          <w:sz w:val="22"/>
          <w:szCs w:val="22"/>
        </w:rPr>
        <w:t>, e</w:t>
      </w:r>
      <w:r w:rsidRPr="00386ECA">
        <w:rPr>
          <w:rFonts w:ascii="Arial Narrow" w:hAnsi="Arial Narrow" w:cs="Arial"/>
          <w:b w:val="0"/>
          <w:sz w:val="22"/>
          <w:szCs w:val="22"/>
        </w:rPr>
        <w:t xml:space="preserve">n adición a las acciones exigidas, propondrá la ejecución de otras actividades que considere necesarias y que pueda efectuar en cumplimiento del objetivo general del contrato. </w:t>
      </w:r>
    </w:p>
    <w:p w14:paraId="30BA2E5A" w14:textId="77777777" w:rsidR="00272D38" w:rsidRPr="00386ECA" w:rsidRDefault="00272D38" w:rsidP="00272D38">
      <w:pPr>
        <w:tabs>
          <w:tab w:val="left" w:pos="851"/>
        </w:tabs>
        <w:ind w:left="284"/>
        <w:jc w:val="both"/>
        <w:rPr>
          <w:rFonts w:ascii="Arial Narrow" w:hAnsi="Arial Narrow" w:cs="Arial"/>
          <w:b w:val="0"/>
          <w:bCs/>
          <w:sz w:val="22"/>
          <w:szCs w:val="22"/>
        </w:rPr>
      </w:pPr>
    </w:p>
    <w:p w14:paraId="7190F17C" w14:textId="77777777" w:rsidR="00272D38" w:rsidRPr="00386ECA" w:rsidRDefault="008811BC" w:rsidP="00237A86">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 Administración Vial</w:t>
      </w:r>
      <w:r w:rsidR="008B4FEB" w:rsidRPr="00386ECA">
        <w:rPr>
          <w:rFonts w:ascii="Arial Narrow" w:hAnsi="Arial Narrow" w:cs="Arial"/>
          <w:b w:val="0"/>
          <w:bCs/>
          <w:sz w:val="22"/>
          <w:szCs w:val="22"/>
        </w:rPr>
        <w:t>,</w:t>
      </w:r>
      <w:r w:rsidRPr="00386ECA">
        <w:rPr>
          <w:rFonts w:ascii="Arial Narrow" w:hAnsi="Arial Narrow" w:cs="Arial"/>
          <w:b w:val="0"/>
          <w:bCs/>
          <w:sz w:val="22"/>
          <w:szCs w:val="22"/>
        </w:rPr>
        <w:t xml:space="preserve"> </w:t>
      </w:r>
      <w:r w:rsidR="00237A86" w:rsidRPr="00386ECA">
        <w:rPr>
          <w:rFonts w:ascii="Arial Narrow" w:hAnsi="Arial Narrow" w:cs="Arial"/>
          <w:b w:val="0"/>
          <w:bCs/>
          <w:sz w:val="22"/>
          <w:szCs w:val="22"/>
        </w:rPr>
        <w:t>p</w:t>
      </w:r>
      <w:r w:rsidR="00272D38" w:rsidRPr="00386ECA">
        <w:rPr>
          <w:rFonts w:ascii="Arial Narrow" w:hAnsi="Arial Narrow" w:cs="Arial"/>
          <w:b w:val="0"/>
          <w:bCs/>
          <w:sz w:val="22"/>
          <w:szCs w:val="22"/>
        </w:rPr>
        <w:t xml:space="preserve">ara el trámite de permisos de uso de las fajas de retiro obligatorio de las carreteras de acuerdo con la Ley 1228 de 2008, solicitados por cualquier usuario, la administración vial apoyará a la Dirección Territorial en la visita técnica al sitio afectado y en conjunto emitirá el informe y concepto respectivo para la viabilidad del permiso a otorgar </w:t>
      </w:r>
      <w:r w:rsidR="00237A86" w:rsidRPr="00386ECA">
        <w:rPr>
          <w:rFonts w:ascii="Arial Narrow" w:hAnsi="Arial Narrow" w:cs="Arial"/>
          <w:b w:val="0"/>
          <w:bCs/>
          <w:sz w:val="22"/>
          <w:szCs w:val="22"/>
        </w:rPr>
        <w:t>a través de</w:t>
      </w:r>
      <w:r w:rsidR="00272D38" w:rsidRPr="00386ECA">
        <w:rPr>
          <w:rFonts w:ascii="Arial Narrow" w:hAnsi="Arial Narrow" w:cs="Arial"/>
          <w:b w:val="0"/>
          <w:bCs/>
          <w:sz w:val="22"/>
          <w:szCs w:val="22"/>
        </w:rPr>
        <w:t xml:space="preserve"> la Subdirección de Estudios e Innovación, y una vez </w:t>
      </w:r>
      <w:r w:rsidR="00237A86" w:rsidRPr="00386ECA">
        <w:rPr>
          <w:rFonts w:ascii="Arial Narrow" w:hAnsi="Arial Narrow" w:cs="Arial"/>
          <w:b w:val="0"/>
          <w:bCs/>
          <w:sz w:val="22"/>
          <w:szCs w:val="22"/>
        </w:rPr>
        <w:t>otorgado por la Dirección Técnica del INVIAS</w:t>
      </w:r>
      <w:r w:rsidR="00272D38" w:rsidRPr="00386ECA">
        <w:rPr>
          <w:rFonts w:ascii="Arial Narrow" w:hAnsi="Arial Narrow" w:cs="Arial"/>
          <w:b w:val="0"/>
          <w:bCs/>
          <w:sz w:val="22"/>
          <w:szCs w:val="22"/>
        </w:rPr>
        <w:t xml:space="preserve"> realizará </w:t>
      </w:r>
      <w:r w:rsidR="00272D38" w:rsidRPr="00386ECA">
        <w:rPr>
          <w:rFonts w:ascii="Arial Narrow" w:hAnsi="Arial Narrow" w:cs="Arial"/>
          <w:b w:val="0"/>
          <w:bCs/>
          <w:sz w:val="22"/>
          <w:szCs w:val="22"/>
        </w:rPr>
        <w:lastRenderedPageBreak/>
        <w:t>seguimiento y control a las obras ejecutadas de acuerdo con lo que establezca la resolución de permiso de uso de las fajas de retiro obligatorio de las carreteras.</w:t>
      </w:r>
    </w:p>
    <w:p w14:paraId="608D0420" w14:textId="77777777" w:rsidR="00D473DC" w:rsidRPr="00386ECA" w:rsidRDefault="00D473DC" w:rsidP="00852614">
      <w:pPr>
        <w:tabs>
          <w:tab w:val="left" w:pos="0"/>
        </w:tabs>
        <w:jc w:val="both"/>
        <w:rPr>
          <w:rFonts w:ascii="Arial Narrow" w:hAnsi="Arial Narrow" w:cs="Arial"/>
          <w:sz w:val="22"/>
          <w:szCs w:val="22"/>
        </w:rPr>
      </w:pPr>
    </w:p>
    <w:p w14:paraId="1CE436FD" w14:textId="77777777" w:rsidR="004451EB" w:rsidRPr="00386ECA" w:rsidRDefault="004451EB" w:rsidP="0060289F">
      <w:pPr>
        <w:pStyle w:val="Ttulo5"/>
        <w:rPr>
          <w:rFonts w:ascii="Arial Narrow" w:hAnsi="Arial Narrow"/>
          <w:color w:val="auto"/>
          <w:sz w:val="22"/>
          <w:szCs w:val="22"/>
        </w:rPr>
      </w:pPr>
      <w:bookmarkStart w:id="162" w:name="_Toc350175426"/>
      <w:bookmarkStart w:id="163" w:name="_Toc2008894"/>
      <w:bookmarkStart w:id="164" w:name="_Toc14085890"/>
      <w:bookmarkStart w:id="165" w:name="_Toc29378780"/>
      <w:bookmarkStart w:id="166" w:name="_Toc29385560"/>
      <w:bookmarkStart w:id="167" w:name="_Toc29386417"/>
      <w:bookmarkStart w:id="168" w:name="_Toc29462318"/>
      <w:bookmarkStart w:id="169" w:name="_Toc29462952"/>
      <w:r w:rsidRPr="00386ECA">
        <w:rPr>
          <w:rFonts w:ascii="Arial Narrow" w:hAnsi="Arial Narrow"/>
          <w:color w:val="auto"/>
          <w:sz w:val="22"/>
          <w:szCs w:val="22"/>
        </w:rPr>
        <w:t>Supervisar la elaboración de los conteos manuales y/o automatizados (DISPOSITIVOS ITS) de tránsito, revisar la información de campo que se enviará a planta central para su procesamiento y verificar los operativos de control de carga.</w:t>
      </w:r>
      <w:bookmarkEnd w:id="162"/>
      <w:bookmarkEnd w:id="163"/>
      <w:bookmarkEnd w:id="164"/>
      <w:bookmarkEnd w:id="165"/>
      <w:bookmarkEnd w:id="166"/>
      <w:bookmarkEnd w:id="167"/>
      <w:bookmarkEnd w:id="168"/>
      <w:bookmarkEnd w:id="169"/>
    </w:p>
    <w:p w14:paraId="7A1E48F2" w14:textId="77777777" w:rsidR="004451EB" w:rsidRPr="00386ECA" w:rsidRDefault="004451EB" w:rsidP="004451EB">
      <w:pPr>
        <w:tabs>
          <w:tab w:val="left" w:pos="851"/>
        </w:tabs>
        <w:ind w:left="284"/>
        <w:jc w:val="both"/>
        <w:rPr>
          <w:rFonts w:ascii="Arial Narrow" w:hAnsi="Arial Narrow" w:cs="Arial"/>
          <w:sz w:val="22"/>
          <w:szCs w:val="22"/>
        </w:rPr>
      </w:pPr>
    </w:p>
    <w:p w14:paraId="76E15F3A" w14:textId="77777777" w:rsidR="004451EB" w:rsidRPr="00386ECA" w:rsidRDefault="00AA57A5" w:rsidP="0060289F">
      <w:pPr>
        <w:tabs>
          <w:tab w:val="left" w:pos="0"/>
        </w:tabs>
        <w:jc w:val="both"/>
        <w:rPr>
          <w:rFonts w:ascii="Arial Narrow" w:hAnsi="Arial Narrow" w:cs="Arial"/>
          <w:b w:val="0"/>
          <w:bCs/>
          <w:sz w:val="22"/>
          <w:szCs w:val="22"/>
        </w:rPr>
      </w:pPr>
      <w:r w:rsidRPr="00386ECA">
        <w:rPr>
          <w:rFonts w:ascii="Arial Narrow" w:hAnsi="Arial Narrow" w:cs="Arial"/>
          <w:b w:val="0"/>
          <w:bCs/>
          <w:sz w:val="22"/>
          <w:szCs w:val="22"/>
        </w:rPr>
        <w:t>La Administración Vial</w:t>
      </w:r>
      <w:r w:rsidR="00EE56AF" w:rsidRPr="00386ECA">
        <w:rPr>
          <w:rFonts w:ascii="Arial Narrow" w:hAnsi="Arial Narrow" w:cs="Arial"/>
          <w:b w:val="0"/>
          <w:bCs/>
          <w:sz w:val="22"/>
          <w:szCs w:val="22"/>
        </w:rPr>
        <w:t>,</w:t>
      </w:r>
      <w:r w:rsidRPr="00386ECA" w:rsidDel="00AA57A5">
        <w:rPr>
          <w:rFonts w:ascii="Arial Narrow" w:hAnsi="Arial Narrow" w:cs="Arial"/>
          <w:b w:val="0"/>
          <w:bCs/>
          <w:sz w:val="22"/>
          <w:szCs w:val="22"/>
        </w:rPr>
        <w:t xml:space="preserve"> </w:t>
      </w:r>
      <w:r w:rsidR="004451EB" w:rsidRPr="00386ECA">
        <w:rPr>
          <w:rFonts w:ascii="Arial Narrow" w:hAnsi="Arial Narrow" w:cs="Arial"/>
          <w:b w:val="0"/>
          <w:bCs/>
          <w:sz w:val="22"/>
          <w:szCs w:val="22"/>
        </w:rPr>
        <w:t>deberá supervisar</w:t>
      </w:r>
      <w:r w:rsidR="00F33796" w:rsidRPr="00386ECA">
        <w:rPr>
          <w:rFonts w:ascii="Arial Narrow" w:hAnsi="Arial Narrow" w:cs="Arial"/>
          <w:b w:val="0"/>
          <w:bCs/>
          <w:sz w:val="22"/>
          <w:szCs w:val="22"/>
        </w:rPr>
        <w:t xml:space="preserve"> y asesorar al Contratista de Obra</w:t>
      </w:r>
      <w:r w:rsidR="004451EB" w:rsidRPr="00386ECA">
        <w:rPr>
          <w:rFonts w:ascii="Arial Narrow" w:hAnsi="Arial Narrow" w:cs="Arial"/>
          <w:b w:val="0"/>
          <w:bCs/>
          <w:sz w:val="22"/>
          <w:szCs w:val="22"/>
        </w:rPr>
        <w:t xml:space="preserve"> la </w:t>
      </w:r>
      <w:r w:rsidR="00F33796" w:rsidRPr="00386ECA">
        <w:rPr>
          <w:rFonts w:ascii="Arial Narrow" w:hAnsi="Arial Narrow" w:cs="Arial"/>
          <w:b w:val="0"/>
          <w:bCs/>
          <w:sz w:val="22"/>
          <w:szCs w:val="22"/>
        </w:rPr>
        <w:t xml:space="preserve">programación y en la ejecución de las actividades que se requieren para de los conteos manuales de tránsito </w:t>
      </w:r>
      <w:r w:rsidR="004451EB" w:rsidRPr="00386ECA">
        <w:rPr>
          <w:rFonts w:ascii="Arial Narrow" w:hAnsi="Arial Narrow" w:cs="Arial"/>
          <w:b w:val="0"/>
          <w:bCs/>
          <w:sz w:val="22"/>
          <w:szCs w:val="22"/>
        </w:rPr>
        <w:t xml:space="preserve">en estaciones predeterminadas </w:t>
      </w:r>
      <w:r w:rsidR="00F33796" w:rsidRPr="00386ECA">
        <w:rPr>
          <w:rFonts w:ascii="Arial Narrow" w:hAnsi="Arial Narrow" w:cs="Arial"/>
          <w:b w:val="0"/>
          <w:bCs/>
          <w:sz w:val="22"/>
          <w:szCs w:val="22"/>
        </w:rPr>
        <w:t>por</w:t>
      </w:r>
      <w:r w:rsidR="004451EB" w:rsidRPr="00386ECA">
        <w:rPr>
          <w:rFonts w:ascii="Arial Narrow" w:hAnsi="Arial Narrow" w:cs="Arial"/>
          <w:b w:val="0"/>
          <w:bCs/>
          <w:sz w:val="22"/>
          <w:szCs w:val="22"/>
        </w:rPr>
        <w:t xml:space="preserve"> el Instituto Nacional de Vías</w:t>
      </w:r>
      <w:r w:rsidR="00F33796" w:rsidRPr="00386ECA">
        <w:rPr>
          <w:rFonts w:ascii="Arial Narrow" w:hAnsi="Arial Narrow" w:cs="Arial"/>
          <w:b w:val="0"/>
          <w:bCs/>
          <w:sz w:val="22"/>
          <w:szCs w:val="22"/>
        </w:rPr>
        <w:t xml:space="preserve"> de las vías a cargo, ya sean estos </w:t>
      </w:r>
      <w:r w:rsidR="004451EB" w:rsidRPr="00386ECA">
        <w:rPr>
          <w:rFonts w:ascii="Arial Narrow" w:hAnsi="Arial Narrow" w:cs="Arial"/>
          <w:b w:val="0"/>
          <w:bCs/>
          <w:sz w:val="22"/>
          <w:szCs w:val="22"/>
        </w:rPr>
        <w:t xml:space="preserve">en las carreteras nacionales y </w:t>
      </w:r>
      <w:r w:rsidR="00F33796" w:rsidRPr="00386ECA">
        <w:rPr>
          <w:rFonts w:ascii="Arial Narrow" w:hAnsi="Arial Narrow" w:cs="Arial"/>
          <w:b w:val="0"/>
          <w:bCs/>
          <w:sz w:val="22"/>
          <w:szCs w:val="22"/>
        </w:rPr>
        <w:t xml:space="preserve">como </w:t>
      </w:r>
      <w:r w:rsidR="004451EB" w:rsidRPr="00386ECA">
        <w:rPr>
          <w:rFonts w:ascii="Arial Narrow" w:hAnsi="Arial Narrow" w:cs="Arial"/>
          <w:b w:val="0"/>
          <w:bCs/>
          <w:sz w:val="22"/>
          <w:szCs w:val="22"/>
        </w:rPr>
        <w:t>en algunas departamentales que les son afluentes, labor que se desarrolla</w:t>
      </w:r>
      <w:r w:rsidR="00F33796" w:rsidRPr="00386ECA">
        <w:rPr>
          <w:rFonts w:ascii="Arial Narrow" w:hAnsi="Arial Narrow" w:cs="Arial"/>
          <w:b w:val="0"/>
          <w:bCs/>
          <w:sz w:val="22"/>
          <w:szCs w:val="22"/>
        </w:rPr>
        <w:t>ra según el a</w:t>
      </w:r>
      <w:r w:rsidR="004451EB" w:rsidRPr="00386ECA">
        <w:rPr>
          <w:rFonts w:ascii="Arial Narrow" w:hAnsi="Arial Narrow" w:cs="Arial"/>
          <w:b w:val="0"/>
          <w:bCs/>
          <w:sz w:val="22"/>
          <w:szCs w:val="22"/>
        </w:rPr>
        <w:t>ño calendario</w:t>
      </w:r>
      <w:r w:rsidR="00F33796" w:rsidRPr="00386ECA">
        <w:rPr>
          <w:rFonts w:ascii="Arial Narrow" w:hAnsi="Arial Narrow" w:cs="Arial"/>
          <w:b w:val="0"/>
          <w:bCs/>
          <w:sz w:val="22"/>
          <w:szCs w:val="22"/>
        </w:rPr>
        <w:t xml:space="preserve"> y por un</w:t>
      </w:r>
      <w:r w:rsidR="004451EB" w:rsidRPr="00386ECA">
        <w:rPr>
          <w:rFonts w:ascii="Arial Narrow" w:hAnsi="Arial Narrow" w:cs="Arial"/>
          <w:b w:val="0"/>
          <w:bCs/>
          <w:sz w:val="22"/>
          <w:szCs w:val="22"/>
        </w:rPr>
        <w:t xml:space="preserve"> periodo que </w:t>
      </w:r>
      <w:r w:rsidR="00F33796" w:rsidRPr="00386ECA">
        <w:rPr>
          <w:rFonts w:ascii="Arial Narrow" w:hAnsi="Arial Narrow" w:cs="Arial"/>
          <w:b w:val="0"/>
          <w:bCs/>
          <w:sz w:val="22"/>
          <w:szCs w:val="22"/>
        </w:rPr>
        <w:t xml:space="preserve">INVIAS lo </w:t>
      </w:r>
      <w:r w:rsidR="004451EB" w:rsidRPr="00386ECA">
        <w:rPr>
          <w:rFonts w:ascii="Arial Narrow" w:hAnsi="Arial Narrow" w:cs="Arial"/>
          <w:b w:val="0"/>
          <w:bCs/>
          <w:sz w:val="22"/>
          <w:szCs w:val="22"/>
        </w:rPr>
        <w:t>establezca</w:t>
      </w:r>
      <w:r w:rsidR="00F33796" w:rsidRPr="00386ECA">
        <w:rPr>
          <w:rFonts w:ascii="Arial Narrow" w:hAnsi="Arial Narrow" w:cs="Arial"/>
          <w:b w:val="0"/>
          <w:bCs/>
          <w:sz w:val="22"/>
          <w:szCs w:val="22"/>
        </w:rPr>
        <w:t xml:space="preserve">. </w:t>
      </w:r>
      <w:r w:rsidR="0060289F" w:rsidRPr="00386ECA">
        <w:rPr>
          <w:rFonts w:ascii="Arial Narrow" w:hAnsi="Arial Narrow" w:cs="Arial"/>
          <w:b w:val="0"/>
          <w:bCs/>
          <w:sz w:val="22"/>
          <w:szCs w:val="22"/>
        </w:rPr>
        <w:t xml:space="preserve">Con respecto a las labores de supervisión y/o acompañamiento en relación con los conteos automatizados, deberá procederse de acuerdo con las instrucciones particulares que le imparta el Instituto para tal fin, </w:t>
      </w:r>
      <w:r w:rsidR="008C08B9" w:rsidRPr="00386ECA">
        <w:rPr>
          <w:rFonts w:ascii="Arial Narrow" w:hAnsi="Arial Narrow" w:cs="Arial"/>
          <w:b w:val="0"/>
          <w:bCs/>
          <w:sz w:val="22"/>
          <w:szCs w:val="22"/>
        </w:rPr>
        <w:t xml:space="preserve">y </w:t>
      </w:r>
      <w:r w:rsidR="0060289F" w:rsidRPr="00386ECA">
        <w:rPr>
          <w:rFonts w:ascii="Arial Narrow" w:hAnsi="Arial Narrow" w:cs="Arial"/>
          <w:b w:val="0"/>
          <w:bCs/>
          <w:sz w:val="22"/>
          <w:szCs w:val="22"/>
        </w:rPr>
        <w:t>finalmente, coordinar la a</w:t>
      </w:r>
      <w:r w:rsidR="004451EB" w:rsidRPr="00386ECA">
        <w:rPr>
          <w:rFonts w:ascii="Arial Narrow" w:hAnsi="Arial Narrow" w:cs="Arial"/>
          <w:b w:val="0"/>
          <w:bCs/>
          <w:sz w:val="22"/>
          <w:szCs w:val="22"/>
        </w:rPr>
        <w:t>ctualiza</w:t>
      </w:r>
      <w:r w:rsidR="0060289F" w:rsidRPr="00386ECA">
        <w:rPr>
          <w:rFonts w:ascii="Arial Narrow" w:hAnsi="Arial Narrow" w:cs="Arial"/>
          <w:b w:val="0"/>
          <w:bCs/>
          <w:sz w:val="22"/>
          <w:szCs w:val="22"/>
        </w:rPr>
        <w:t>ción de</w:t>
      </w:r>
      <w:r w:rsidR="004451EB" w:rsidRPr="00386ECA">
        <w:rPr>
          <w:rFonts w:ascii="Arial Narrow" w:hAnsi="Arial Narrow" w:cs="Arial"/>
          <w:b w:val="0"/>
          <w:bCs/>
          <w:sz w:val="22"/>
          <w:szCs w:val="22"/>
        </w:rPr>
        <w:t xml:space="preserve"> las bases de datos del</w:t>
      </w:r>
      <w:r w:rsidR="0060289F" w:rsidRPr="00386ECA">
        <w:rPr>
          <w:rFonts w:ascii="Arial Narrow" w:hAnsi="Arial Narrow" w:cs="Arial"/>
          <w:b w:val="0"/>
          <w:bCs/>
          <w:sz w:val="22"/>
          <w:szCs w:val="22"/>
        </w:rPr>
        <w:t xml:space="preserve"> INVIAS</w:t>
      </w:r>
      <w:r w:rsidR="004451EB" w:rsidRPr="00386ECA">
        <w:rPr>
          <w:rFonts w:ascii="Arial Narrow" w:hAnsi="Arial Narrow" w:cs="Arial"/>
          <w:b w:val="0"/>
          <w:bCs/>
          <w:sz w:val="22"/>
          <w:szCs w:val="22"/>
        </w:rPr>
        <w:t xml:space="preserve">, en los formatos y/o en las plataformas destinadas para tal fin, con los resultados de los </w:t>
      </w:r>
      <w:r w:rsidR="008B4FEB" w:rsidRPr="00386ECA">
        <w:rPr>
          <w:rFonts w:ascii="Arial Narrow" w:hAnsi="Arial Narrow" w:cs="Arial"/>
          <w:b w:val="0"/>
          <w:bCs/>
          <w:sz w:val="22"/>
          <w:szCs w:val="22"/>
        </w:rPr>
        <w:t xml:space="preserve">citados </w:t>
      </w:r>
      <w:r w:rsidR="004451EB" w:rsidRPr="00386ECA">
        <w:rPr>
          <w:rFonts w:ascii="Arial Narrow" w:hAnsi="Arial Narrow" w:cs="Arial"/>
          <w:b w:val="0"/>
          <w:bCs/>
          <w:sz w:val="22"/>
          <w:szCs w:val="22"/>
        </w:rPr>
        <w:t>conteos</w:t>
      </w:r>
      <w:r w:rsidR="0060289F" w:rsidRPr="00386ECA">
        <w:rPr>
          <w:rFonts w:ascii="Arial Narrow" w:hAnsi="Arial Narrow" w:cs="Arial"/>
          <w:b w:val="0"/>
          <w:bCs/>
          <w:sz w:val="22"/>
          <w:szCs w:val="22"/>
        </w:rPr>
        <w:t>.</w:t>
      </w:r>
    </w:p>
    <w:p w14:paraId="3F0F22E4" w14:textId="77777777" w:rsidR="004451EB" w:rsidRPr="00386ECA" w:rsidRDefault="004451EB" w:rsidP="004451EB">
      <w:pPr>
        <w:tabs>
          <w:tab w:val="left" w:pos="851"/>
        </w:tabs>
        <w:ind w:left="284" w:hanging="284"/>
        <w:jc w:val="both"/>
        <w:rPr>
          <w:rFonts w:ascii="Arial Narrow" w:hAnsi="Arial Narrow" w:cs="Arial"/>
          <w:b w:val="0"/>
          <w:bCs/>
          <w:sz w:val="22"/>
          <w:szCs w:val="22"/>
        </w:rPr>
      </w:pPr>
      <w:r w:rsidRPr="00386ECA">
        <w:rPr>
          <w:rFonts w:ascii="Arial Narrow" w:hAnsi="Arial Narrow" w:cs="Arial"/>
          <w:b w:val="0"/>
          <w:bCs/>
          <w:sz w:val="22"/>
          <w:szCs w:val="22"/>
        </w:rPr>
        <w:tab/>
      </w:r>
    </w:p>
    <w:p w14:paraId="42BA512E" w14:textId="77777777" w:rsidR="004451EB" w:rsidRPr="00386ECA" w:rsidRDefault="00AA57A5" w:rsidP="0060289F">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 Administración Vial</w:t>
      </w:r>
      <w:r w:rsidR="003B5087" w:rsidRPr="00386ECA">
        <w:rPr>
          <w:rFonts w:ascii="Arial Narrow" w:hAnsi="Arial Narrow" w:cs="Arial"/>
          <w:b w:val="0"/>
          <w:bCs/>
          <w:sz w:val="22"/>
          <w:szCs w:val="22"/>
        </w:rPr>
        <w:t>,</w:t>
      </w:r>
      <w:r w:rsidRPr="00386ECA" w:rsidDel="00AA57A5">
        <w:rPr>
          <w:rFonts w:ascii="Arial Narrow" w:hAnsi="Arial Narrow" w:cs="Arial"/>
          <w:b w:val="0"/>
          <w:bCs/>
          <w:sz w:val="22"/>
          <w:szCs w:val="22"/>
        </w:rPr>
        <w:t xml:space="preserve"> </w:t>
      </w:r>
      <w:r w:rsidR="004451EB" w:rsidRPr="00386ECA">
        <w:rPr>
          <w:rFonts w:ascii="Arial Narrow" w:hAnsi="Arial Narrow" w:cs="Arial"/>
          <w:b w:val="0"/>
          <w:bCs/>
          <w:sz w:val="22"/>
          <w:szCs w:val="22"/>
        </w:rPr>
        <w:t xml:space="preserve">debe verificar </w:t>
      </w:r>
      <w:r w:rsidR="00F33796" w:rsidRPr="00386ECA">
        <w:rPr>
          <w:rFonts w:ascii="Arial Narrow" w:hAnsi="Arial Narrow" w:cs="Arial"/>
          <w:b w:val="0"/>
          <w:bCs/>
          <w:sz w:val="22"/>
          <w:szCs w:val="22"/>
        </w:rPr>
        <w:t>y acompañar</w:t>
      </w:r>
      <w:r w:rsidR="004451EB" w:rsidRPr="00386ECA">
        <w:rPr>
          <w:rFonts w:ascii="Arial Narrow" w:hAnsi="Arial Narrow" w:cs="Arial"/>
          <w:b w:val="0"/>
          <w:bCs/>
          <w:sz w:val="22"/>
          <w:szCs w:val="22"/>
        </w:rPr>
        <w:t xml:space="preserve"> los operativos de control de carga, corroborando el cumplimiento de las condiciones estipuladas en los Términos de Referencia y comprobar la operación, funcionamiento y requerimientos de las estaciones fijas de pesaje, que se encuentren en los sectores a cargo.</w:t>
      </w:r>
    </w:p>
    <w:p w14:paraId="00C92F13" w14:textId="77777777" w:rsidR="0060289F" w:rsidRPr="00386ECA" w:rsidRDefault="0060289F" w:rsidP="0060289F">
      <w:pPr>
        <w:tabs>
          <w:tab w:val="left" w:pos="851"/>
        </w:tabs>
        <w:jc w:val="both"/>
        <w:rPr>
          <w:rFonts w:ascii="Arial Narrow" w:hAnsi="Arial Narrow" w:cs="Arial"/>
          <w:sz w:val="22"/>
          <w:szCs w:val="22"/>
        </w:rPr>
      </w:pPr>
    </w:p>
    <w:p w14:paraId="411FABD1" w14:textId="77777777" w:rsidR="002B2717" w:rsidRPr="00386ECA" w:rsidRDefault="00852614" w:rsidP="001C0D61">
      <w:pPr>
        <w:pStyle w:val="Ttulo4"/>
        <w:rPr>
          <w:szCs w:val="22"/>
        </w:rPr>
      </w:pPr>
      <w:r w:rsidRPr="00386ECA">
        <w:rPr>
          <w:szCs w:val="22"/>
        </w:rPr>
        <w:t>ACTIVIDADES ESPECÍFICAS</w:t>
      </w:r>
    </w:p>
    <w:p w14:paraId="770F4871" w14:textId="77777777" w:rsidR="002638AA" w:rsidRPr="00386ECA" w:rsidRDefault="002638AA" w:rsidP="002638AA">
      <w:pPr>
        <w:ind w:left="284" w:hanging="284"/>
        <w:jc w:val="both"/>
        <w:rPr>
          <w:rFonts w:ascii="Arial Narrow" w:hAnsi="Arial Narrow" w:cs="Arial"/>
          <w:sz w:val="22"/>
          <w:szCs w:val="22"/>
        </w:rPr>
      </w:pPr>
    </w:p>
    <w:p w14:paraId="205B025A" w14:textId="77777777" w:rsidR="002638AA" w:rsidRPr="00386ECA" w:rsidRDefault="002638AA" w:rsidP="002638AA">
      <w:pPr>
        <w:pStyle w:val="Ttulo5"/>
        <w:rPr>
          <w:rFonts w:ascii="Arial Narrow" w:hAnsi="Arial Narrow"/>
          <w:color w:val="auto"/>
          <w:sz w:val="22"/>
          <w:szCs w:val="22"/>
        </w:rPr>
      </w:pPr>
      <w:bookmarkStart w:id="170" w:name="_Toc350175427"/>
      <w:bookmarkStart w:id="171" w:name="_Toc2008895"/>
      <w:bookmarkStart w:id="172" w:name="_Toc14085891"/>
      <w:bookmarkStart w:id="173" w:name="_Toc29378781"/>
      <w:bookmarkStart w:id="174" w:name="_Toc29385561"/>
      <w:bookmarkStart w:id="175" w:name="_Toc29386418"/>
      <w:bookmarkStart w:id="176" w:name="_Toc29462319"/>
      <w:bookmarkStart w:id="177" w:name="_Toc29462953"/>
      <w:bookmarkStart w:id="178" w:name="_Toc29547880"/>
      <w:r w:rsidRPr="00386ECA">
        <w:rPr>
          <w:rFonts w:ascii="Arial Narrow" w:hAnsi="Arial Narrow"/>
          <w:color w:val="auto"/>
          <w:sz w:val="22"/>
          <w:szCs w:val="22"/>
        </w:rPr>
        <w:t>Llevar a efecto la toma de información y/</w:t>
      </w:r>
      <w:proofErr w:type="spellStart"/>
      <w:r w:rsidRPr="00386ECA">
        <w:rPr>
          <w:rFonts w:ascii="Arial Narrow" w:hAnsi="Arial Narrow"/>
          <w:color w:val="auto"/>
          <w:sz w:val="22"/>
          <w:szCs w:val="22"/>
        </w:rPr>
        <w:t>ó</w:t>
      </w:r>
      <w:proofErr w:type="spellEnd"/>
      <w:r w:rsidRPr="00386ECA">
        <w:rPr>
          <w:rFonts w:ascii="Arial Narrow" w:hAnsi="Arial Narrow"/>
          <w:color w:val="auto"/>
          <w:sz w:val="22"/>
          <w:szCs w:val="22"/>
        </w:rPr>
        <w:t xml:space="preserve"> modificaciones y/o ajustes de la vía a su cargo con un equipo de GPS</w:t>
      </w:r>
      <w:bookmarkEnd w:id="170"/>
      <w:bookmarkEnd w:id="171"/>
      <w:bookmarkEnd w:id="172"/>
      <w:bookmarkEnd w:id="173"/>
      <w:bookmarkEnd w:id="174"/>
      <w:bookmarkEnd w:id="175"/>
      <w:bookmarkEnd w:id="176"/>
      <w:bookmarkEnd w:id="177"/>
      <w:bookmarkEnd w:id="178"/>
    </w:p>
    <w:p w14:paraId="5E75EE5E" w14:textId="77777777" w:rsidR="002638AA" w:rsidRPr="00386ECA" w:rsidRDefault="002638AA" w:rsidP="002638AA">
      <w:pPr>
        <w:rPr>
          <w:rFonts w:ascii="Arial Narrow" w:hAnsi="Arial Narrow" w:cs="Arial"/>
          <w:sz w:val="22"/>
          <w:szCs w:val="22"/>
          <w:lang w:val="es-CO"/>
        </w:rPr>
      </w:pPr>
    </w:p>
    <w:p w14:paraId="6D466469" w14:textId="77777777" w:rsidR="002638AA" w:rsidRPr="00386ECA" w:rsidRDefault="006E4279" w:rsidP="22D8DA6D">
      <w:pPr>
        <w:tabs>
          <w:tab w:val="left" w:pos="851"/>
        </w:tabs>
        <w:jc w:val="both"/>
        <w:rPr>
          <w:rFonts w:ascii="Arial Narrow" w:hAnsi="Arial Narrow" w:cs="Arial"/>
          <w:b w:val="0"/>
          <w:sz w:val="22"/>
          <w:szCs w:val="22"/>
        </w:rPr>
      </w:pPr>
      <w:r w:rsidRPr="00386ECA">
        <w:rPr>
          <w:rFonts w:ascii="Arial Narrow" w:hAnsi="Arial Narrow" w:cs="Arial"/>
          <w:b w:val="0"/>
          <w:sz w:val="22"/>
          <w:szCs w:val="22"/>
        </w:rPr>
        <w:t xml:space="preserve">La Administración </w:t>
      </w:r>
      <w:r w:rsidR="00272870" w:rsidRPr="00386ECA">
        <w:rPr>
          <w:rFonts w:ascii="Arial Narrow" w:hAnsi="Arial Narrow" w:cs="Arial"/>
          <w:b w:val="0"/>
          <w:sz w:val="22"/>
          <w:szCs w:val="22"/>
        </w:rPr>
        <w:t>Vial, c</w:t>
      </w:r>
      <w:r w:rsidR="002638AA" w:rsidRPr="00386ECA">
        <w:rPr>
          <w:rFonts w:ascii="Arial Narrow" w:hAnsi="Arial Narrow" w:cs="Arial"/>
          <w:b w:val="0"/>
          <w:sz w:val="22"/>
          <w:szCs w:val="22"/>
        </w:rPr>
        <w:t xml:space="preserve">on base en la metodología suministrada por el INVIAS, </w:t>
      </w:r>
      <w:r w:rsidR="00272870" w:rsidRPr="00386ECA">
        <w:rPr>
          <w:rFonts w:ascii="Arial Narrow" w:hAnsi="Arial Narrow" w:cs="Arial"/>
          <w:b w:val="0"/>
          <w:sz w:val="22"/>
          <w:szCs w:val="22"/>
        </w:rPr>
        <w:t>deberá</w:t>
      </w:r>
      <w:r w:rsidR="002638AA" w:rsidRPr="00386ECA">
        <w:rPr>
          <w:rFonts w:ascii="Arial Narrow" w:hAnsi="Arial Narrow" w:cs="Arial"/>
          <w:b w:val="0"/>
          <w:sz w:val="22"/>
          <w:szCs w:val="22"/>
        </w:rPr>
        <w:t xml:space="preserve"> levantar y/</w:t>
      </w:r>
      <w:r w:rsidR="00272870" w:rsidRPr="00386ECA">
        <w:rPr>
          <w:rFonts w:ascii="Arial Narrow" w:hAnsi="Arial Narrow" w:cs="Arial"/>
          <w:b w:val="0"/>
          <w:sz w:val="22"/>
          <w:szCs w:val="22"/>
        </w:rPr>
        <w:t>o</w:t>
      </w:r>
      <w:r w:rsidR="002638AA" w:rsidRPr="00386ECA">
        <w:rPr>
          <w:rFonts w:ascii="Arial Narrow" w:hAnsi="Arial Narrow" w:cs="Arial"/>
          <w:b w:val="0"/>
          <w:sz w:val="22"/>
          <w:szCs w:val="22"/>
        </w:rPr>
        <w:t xml:space="preserve"> ajustar la información de los elementos viales, empleando para ello el equipo GPS, cuya referencia </w:t>
      </w:r>
      <w:r w:rsidR="00272870" w:rsidRPr="00386ECA">
        <w:rPr>
          <w:rFonts w:ascii="Arial Narrow" w:hAnsi="Arial Narrow" w:cs="Arial"/>
          <w:b w:val="0"/>
          <w:sz w:val="22"/>
          <w:szCs w:val="22"/>
        </w:rPr>
        <w:t xml:space="preserve">o características le </w:t>
      </w:r>
      <w:r w:rsidR="002638AA" w:rsidRPr="00386ECA">
        <w:rPr>
          <w:rFonts w:ascii="Arial Narrow" w:hAnsi="Arial Narrow" w:cs="Arial"/>
          <w:b w:val="0"/>
          <w:sz w:val="22"/>
          <w:szCs w:val="22"/>
        </w:rPr>
        <w:t>será</w:t>
      </w:r>
      <w:r w:rsidR="00272870" w:rsidRPr="00386ECA">
        <w:rPr>
          <w:rFonts w:ascii="Arial Narrow" w:hAnsi="Arial Narrow" w:cs="Arial"/>
          <w:b w:val="0"/>
          <w:sz w:val="22"/>
          <w:szCs w:val="22"/>
        </w:rPr>
        <w:t>n</w:t>
      </w:r>
      <w:r w:rsidR="002638AA" w:rsidRPr="00386ECA">
        <w:rPr>
          <w:rFonts w:ascii="Arial Narrow" w:hAnsi="Arial Narrow" w:cs="Arial"/>
          <w:b w:val="0"/>
          <w:sz w:val="22"/>
          <w:szCs w:val="22"/>
        </w:rPr>
        <w:t xml:space="preserve"> indicada</w:t>
      </w:r>
      <w:r w:rsidR="00272870" w:rsidRPr="00386ECA">
        <w:rPr>
          <w:rFonts w:ascii="Arial Narrow" w:hAnsi="Arial Narrow" w:cs="Arial"/>
          <w:b w:val="0"/>
          <w:sz w:val="22"/>
          <w:szCs w:val="22"/>
        </w:rPr>
        <w:t>s en el Pliego de Condiciones</w:t>
      </w:r>
      <w:r w:rsidR="002638AA" w:rsidRPr="00386ECA">
        <w:rPr>
          <w:rFonts w:ascii="Arial Narrow" w:hAnsi="Arial Narrow" w:cs="Arial"/>
          <w:b w:val="0"/>
          <w:sz w:val="22"/>
          <w:szCs w:val="22"/>
        </w:rPr>
        <w:t>.</w:t>
      </w:r>
    </w:p>
    <w:p w14:paraId="40870F4C" w14:textId="77777777" w:rsidR="002638AA" w:rsidRPr="00386ECA" w:rsidRDefault="002638AA" w:rsidP="002638AA">
      <w:pPr>
        <w:jc w:val="both"/>
        <w:rPr>
          <w:rFonts w:ascii="Arial Narrow" w:hAnsi="Arial Narrow" w:cs="Arial"/>
          <w:sz w:val="22"/>
          <w:szCs w:val="22"/>
        </w:rPr>
      </w:pPr>
    </w:p>
    <w:p w14:paraId="1862B9E4" w14:textId="77777777" w:rsidR="002638AA" w:rsidRPr="00386ECA" w:rsidRDefault="00272870" w:rsidP="00272870">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El personal que asigne l</w:t>
      </w:r>
      <w:r w:rsidR="002638AA" w:rsidRPr="00386ECA">
        <w:rPr>
          <w:rFonts w:ascii="Arial Narrow" w:hAnsi="Arial Narrow" w:cs="Arial"/>
          <w:b w:val="0"/>
          <w:bCs/>
          <w:sz w:val="22"/>
          <w:szCs w:val="22"/>
        </w:rPr>
        <w:t xml:space="preserve">a Administración Vial deberá participar en las sesiones de capacitación en los diferentes programas de captura de información que suministre el Instituto Nacional de Vías, </w:t>
      </w:r>
      <w:r w:rsidRPr="00386ECA">
        <w:rPr>
          <w:rFonts w:ascii="Arial Narrow" w:hAnsi="Arial Narrow" w:cs="Arial"/>
          <w:b w:val="0"/>
          <w:bCs/>
          <w:sz w:val="22"/>
          <w:szCs w:val="22"/>
        </w:rPr>
        <w:t xml:space="preserve">y que serán </w:t>
      </w:r>
      <w:r w:rsidR="002638AA" w:rsidRPr="00386ECA">
        <w:rPr>
          <w:rFonts w:ascii="Arial Narrow" w:hAnsi="Arial Narrow" w:cs="Arial"/>
          <w:b w:val="0"/>
          <w:bCs/>
          <w:sz w:val="22"/>
          <w:szCs w:val="22"/>
        </w:rPr>
        <w:t>aquellas personas</w:t>
      </w:r>
      <w:r w:rsidRPr="00386ECA">
        <w:rPr>
          <w:rFonts w:ascii="Arial Narrow" w:hAnsi="Arial Narrow" w:cs="Arial"/>
          <w:b w:val="0"/>
          <w:bCs/>
          <w:sz w:val="22"/>
          <w:szCs w:val="22"/>
        </w:rPr>
        <w:t xml:space="preserve"> quienes</w:t>
      </w:r>
      <w:r w:rsidR="002638AA" w:rsidRPr="00386ECA">
        <w:rPr>
          <w:rFonts w:ascii="Arial Narrow" w:hAnsi="Arial Narrow" w:cs="Arial"/>
          <w:b w:val="0"/>
          <w:bCs/>
          <w:sz w:val="22"/>
          <w:szCs w:val="22"/>
        </w:rPr>
        <w:t xml:space="preserve"> manejarán directamente la información mediante procesos sistematizados</w:t>
      </w:r>
      <w:r w:rsidRPr="00386ECA">
        <w:rPr>
          <w:rFonts w:ascii="Arial Narrow" w:hAnsi="Arial Narrow" w:cs="Arial"/>
          <w:b w:val="0"/>
          <w:bCs/>
          <w:sz w:val="22"/>
          <w:szCs w:val="22"/>
        </w:rPr>
        <w:t xml:space="preserve">, por lo que, </w:t>
      </w:r>
      <w:r w:rsidR="002649D5" w:rsidRPr="00386ECA">
        <w:rPr>
          <w:rFonts w:ascii="Arial Narrow" w:hAnsi="Arial Narrow" w:cs="Arial"/>
          <w:b w:val="0"/>
          <w:bCs/>
          <w:sz w:val="22"/>
          <w:szCs w:val="22"/>
        </w:rPr>
        <w:t>deberán</w:t>
      </w:r>
      <w:r w:rsidR="002638AA" w:rsidRPr="00386ECA">
        <w:rPr>
          <w:rFonts w:ascii="Arial Narrow" w:hAnsi="Arial Narrow" w:cs="Arial"/>
          <w:b w:val="0"/>
          <w:bCs/>
          <w:sz w:val="22"/>
          <w:szCs w:val="22"/>
        </w:rPr>
        <w:t xml:space="preserve"> ser conocedoras en el manejo del sistema operativo, con experiencia en el manejo de software, tales como Windows y sus respectivas aplicaciones, entendiendo que los mencionados programas de captura exigen una alta precisión, ajustada al sistema de referenciación.</w:t>
      </w:r>
    </w:p>
    <w:p w14:paraId="1E822D28" w14:textId="77777777" w:rsidR="002638AA" w:rsidRPr="00386ECA" w:rsidRDefault="002638AA" w:rsidP="002638AA">
      <w:pPr>
        <w:jc w:val="both"/>
        <w:rPr>
          <w:rFonts w:ascii="Arial Narrow" w:hAnsi="Arial Narrow" w:cs="Arial"/>
          <w:sz w:val="22"/>
          <w:szCs w:val="22"/>
        </w:rPr>
      </w:pPr>
    </w:p>
    <w:p w14:paraId="030B1C65" w14:textId="77777777" w:rsidR="00501D12" w:rsidRPr="00386ECA" w:rsidRDefault="002638AA" w:rsidP="00501D12">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 Administración Vial</w:t>
      </w:r>
      <w:r w:rsidR="002649D5" w:rsidRPr="00386ECA">
        <w:rPr>
          <w:rFonts w:ascii="Arial Narrow" w:hAnsi="Arial Narrow" w:cs="Arial"/>
          <w:b w:val="0"/>
          <w:bCs/>
          <w:sz w:val="22"/>
          <w:szCs w:val="22"/>
        </w:rPr>
        <w:t>,</w:t>
      </w:r>
      <w:r w:rsidRPr="00386ECA">
        <w:rPr>
          <w:rFonts w:ascii="Arial Narrow" w:hAnsi="Arial Narrow" w:cs="Arial"/>
          <w:b w:val="0"/>
          <w:bCs/>
          <w:sz w:val="22"/>
          <w:szCs w:val="22"/>
        </w:rPr>
        <w:t xml:space="preserve"> deberán utilizar los desarrollos tecnológicos </w:t>
      </w:r>
      <w:r w:rsidR="00C4557B" w:rsidRPr="00386ECA">
        <w:rPr>
          <w:rFonts w:ascii="Arial Narrow" w:hAnsi="Arial Narrow" w:cs="Arial"/>
          <w:b w:val="0"/>
          <w:bCs/>
          <w:sz w:val="22"/>
          <w:szCs w:val="22"/>
        </w:rPr>
        <w:t xml:space="preserve">con los que cuente </w:t>
      </w:r>
      <w:r w:rsidRPr="00386ECA">
        <w:rPr>
          <w:rFonts w:ascii="Arial Narrow" w:hAnsi="Arial Narrow" w:cs="Arial"/>
          <w:b w:val="0"/>
          <w:bCs/>
          <w:sz w:val="22"/>
          <w:szCs w:val="22"/>
        </w:rPr>
        <w:t>la Subdirección de Estudios e Innovación y cualquier otro que se desarrolle en adelante, para la adecuada administración de la infraestructura, p</w:t>
      </w:r>
      <w:r w:rsidR="00501D12" w:rsidRPr="00386ECA">
        <w:rPr>
          <w:rFonts w:ascii="Arial Narrow" w:hAnsi="Arial Narrow" w:cs="Arial"/>
          <w:b w:val="0"/>
          <w:bCs/>
          <w:sz w:val="22"/>
          <w:szCs w:val="22"/>
        </w:rPr>
        <w:t>ara</w:t>
      </w:r>
      <w:r w:rsidRPr="00386ECA">
        <w:rPr>
          <w:rFonts w:ascii="Arial Narrow" w:hAnsi="Arial Narrow" w:cs="Arial"/>
          <w:b w:val="0"/>
          <w:bCs/>
          <w:sz w:val="22"/>
          <w:szCs w:val="22"/>
        </w:rPr>
        <w:t xml:space="preserve"> lo </w:t>
      </w:r>
      <w:r w:rsidR="00587C5E" w:rsidRPr="00386ECA">
        <w:rPr>
          <w:rFonts w:ascii="Arial Narrow" w:hAnsi="Arial Narrow" w:cs="Arial"/>
          <w:b w:val="0"/>
          <w:bCs/>
          <w:sz w:val="22"/>
          <w:szCs w:val="22"/>
        </w:rPr>
        <w:t>cual, es</w:t>
      </w:r>
      <w:r w:rsidRPr="00386ECA">
        <w:rPr>
          <w:rFonts w:ascii="Arial Narrow" w:hAnsi="Arial Narrow" w:cs="Arial"/>
          <w:b w:val="0"/>
          <w:bCs/>
          <w:sz w:val="22"/>
          <w:szCs w:val="22"/>
        </w:rPr>
        <w:t xml:space="preserve"> necesario que cuenten con </w:t>
      </w:r>
      <w:r w:rsidR="00272870" w:rsidRPr="00386ECA">
        <w:rPr>
          <w:rFonts w:ascii="Arial Narrow" w:hAnsi="Arial Narrow" w:cs="Arial"/>
          <w:b w:val="0"/>
          <w:bCs/>
          <w:sz w:val="22"/>
          <w:szCs w:val="22"/>
        </w:rPr>
        <w:t>aeronaves piloteadas a distancia (</w:t>
      </w:r>
      <w:r w:rsidR="00501D12" w:rsidRPr="00386ECA">
        <w:rPr>
          <w:rFonts w:ascii="Arial Narrow" w:hAnsi="Arial Narrow" w:cs="Arial"/>
          <w:b w:val="0"/>
          <w:bCs/>
          <w:sz w:val="22"/>
          <w:szCs w:val="22"/>
        </w:rPr>
        <w:t>RPA) o</w:t>
      </w:r>
      <w:r w:rsidR="00272870" w:rsidRPr="00386ECA">
        <w:rPr>
          <w:rFonts w:ascii="Arial Narrow" w:hAnsi="Arial Narrow" w:cs="Arial"/>
          <w:b w:val="0"/>
          <w:bCs/>
          <w:sz w:val="22"/>
          <w:szCs w:val="22"/>
        </w:rPr>
        <w:t xml:space="preserve"> </w:t>
      </w:r>
      <w:r w:rsidRPr="00386ECA">
        <w:rPr>
          <w:rFonts w:ascii="Arial Narrow" w:hAnsi="Arial Narrow" w:cs="Arial"/>
          <w:b w:val="0"/>
          <w:bCs/>
          <w:sz w:val="22"/>
          <w:szCs w:val="22"/>
        </w:rPr>
        <w:t xml:space="preserve">drones y muy especialmente con </w:t>
      </w:r>
      <w:r w:rsidR="00587C5E" w:rsidRPr="00386ECA">
        <w:rPr>
          <w:rFonts w:ascii="Arial Narrow" w:hAnsi="Arial Narrow" w:cs="Arial"/>
          <w:b w:val="0"/>
          <w:bCs/>
          <w:sz w:val="22"/>
          <w:szCs w:val="22"/>
        </w:rPr>
        <w:t>un equipo</w:t>
      </w:r>
      <w:r w:rsidRPr="00386ECA">
        <w:rPr>
          <w:rFonts w:ascii="Arial Narrow" w:hAnsi="Arial Narrow" w:cs="Arial"/>
          <w:b w:val="0"/>
          <w:bCs/>
          <w:sz w:val="22"/>
          <w:szCs w:val="22"/>
        </w:rPr>
        <w:t xml:space="preserve"> GPS de precisión sub métrica y otros dispositivos en los cuales estarán instaladas estas aplicaciones</w:t>
      </w:r>
      <w:r w:rsidR="00501D12" w:rsidRPr="00386ECA">
        <w:rPr>
          <w:rFonts w:ascii="Arial Narrow" w:hAnsi="Arial Narrow" w:cs="Arial"/>
          <w:b w:val="0"/>
          <w:bCs/>
          <w:sz w:val="22"/>
          <w:szCs w:val="22"/>
        </w:rPr>
        <w:t>.</w:t>
      </w:r>
    </w:p>
    <w:p w14:paraId="5C4CFF65" w14:textId="77777777" w:rsidR="002B2717" w:rsidRPr="00386ECA" w:rsidRDefault="002B2717" w:rsidP="002B2717">
      <w:pPr>
        <w:tabs>
          <w:tab w:val="left" w:pos="851"/>
        </w:tabs>
        <w:rPr>
          <w:rFonts w:ascii="Arial Narrow" w:hAnsi="Arial Narrow" w:cs="Arial"/>
          <w:sz w:val="22"/>
          <w:szCs w:val="22"/>
          <w:u w:val="single"/>
        </w:rPr>
      </w:pPr>
    </w:p>
    <w:p w14:paraId="10EEA215" w14:textId="77777777" w:rsidR="00587C5E" w:rsidRPr="00386ECA" w:rsidRDefault="002649D5" w:rsidP="00587C5E">
      <w:pPr>
        <w:pStyle w:val="Ttulo5"/>
        <w:rPr>
          <w:rFonts w:ascii="Arial Narrow" w:hAnsi="Arial Narrow"/>
          <w:color w:val="auto"/>
          <w:sz w:val="22"/>
          <w:szCs w:val="22"/>
        </w:rPr>
      </w:pPr>
      <w:bookmarkStart w:id="179" w:name="_Toc350175429"/>
      <w:bookmarkStart w:id="180" w:name="_Toc2008897"/>
      <w:bookmarkStart w:id="181" w:name="_Toc14085893"/>
      <w:bookmarkStart w:id="182" w:name="_Toc29378783"/>
      <w:bookmarkStart w:id="183" w:name="_Toc29385563"/>
      <w:bookmarkStart w:id="184" w:name="_Toc29386420"/>
      <w:bookmarkStart w:id="185" w:name="_Toc29462321"/>
      <w:bookmarkStart w:id="186" w:name="_Toc29462955"/>
      <w:bookmarkStart w:id="187" w:name="_Toc29547882"/>
      <w:r w:rsidRPr="00386ECA">
        <w:rPr>
          <w:rFonts w:ascii="Arial Narrow" w:hAnsi="Arial Narrow"/>
          <w:color w:val="auto"/>
          <w:sz w:val="22"/>
          <w:szCs w:val="22"/>
        </w:rPr>
        <w:lastRenderedPageBreak/>
        <w:t xml:space="preserve"> </w:t>
      </w:r>
      <w:r w:rsidR="00587C5E" w:rsidRPr="00386ECA">
        <w:rPr>
          <w:rFonts w:ascii="Arial Narrow" w:hAnsi="Arial Narrow"/>
          <w:color w:val="auto"/>
          <w:sz w:val="22"/>
          <w:szCs w:val="22"/>
        </w:rPr>
        <w:t>Evaluar semestralmente con criterio técnico el estado de la red vial a cargo con la metodología suministrada por el INVIAS</w:t>
      </w:r>
      <w:bookmarkEnd w:id="179"/>
      <w:bookmarkEnd w:id="180"/>
      <w:bookmarkEnd w:id="181"/>
      <w:r w:rsidR="00587C5E" w:rsidRPr="00386ECA">
        <w:rPr>
          <w:rFonts w:ascii="Arial Narrow" w:hAnsi="Arial Narrow"/>
          <w:color w:val="auto"/>
          <w:sz w:val="22"/>
          <w:szCs w:val="22"/>
        </w:rPr>
        <w:t xml:space="preserve"> (Ver anexo - metodologías).</w:t>
      </w:r>
      <w:bookmarkEnd w:id="182"/>
      <w:bookmarkEnd w:id="183"/>
      <w:bookmarkEnd w:id="184"/>
      <w:bookmarkEnd w:id="185"/>
      <w:bookmarkEnd w:id="186"/>
      <w:bookmarkEnd w:id="187"/>
      <w:r w:rsidR="00587C5E" w:rsidRPr="00386ECA">
        <w:rPr>
          <w:rFonts w:ascii="Arial Narrow" w:hAnsi="Arial Narrow"/>
          <w:color w:val="auto"/>
          <w:sz w:val="22"/>
          <w:szCs w:val="22"/>
        </w:rPr>
        <w:t xml:space="preserve"> </w:t>
      </w:r>
    </w:p>
    <w:p w14:paraId="2DCCC8AF" w14:textId="77777777" w:rsidR="00587C5E" w:rsidRPr="00386ECA" w:rsidRDefault="00587C5E" w:rsidP="00587C5E">
      <w:pPr>
        <w:rPr>
          <w:rFonts w:ascii="Arial Narrow" w:hAnsi="Arial Narrow" w:cs="Arial"/>
          <w:sz w:val="22"/>
          <w:szCs w:val="22"/>
        </w:rPr>
      </w:pPr>
    </w:p>
    <w:p w14:paraId="243BBF3D" w14:textId="77777777" w:rsidR="00587C5E" w:rsidRPr="00386ECA" w:rsidRDefault="00587C5E" w:rsidP="22D8DA6D">
      <w:pPr>
        <w:tabs>
          <w:tab w:val="left" w:pos="851"/>
        </w:tabs>
        <w:jc w:val="both"/>
        <w:rPr>
          <w:rFonts w:ascii="Arial Narrow" w:hAnsi="Arial Narrow" w:cs="Arial"/>
          <w:b w:val="0"/>
          <w:sz w:val="22"/>
          <w:szCs w:val="22"/>
        </w:rPr>
      </w:pPr>
      <w:r w:rsidRPr="00386ECA">
        <w:rPr>
          <w:rFonts w:ascii="Arial Narrow" w:hAnsi="Arial Narrow" w:cs="Arial"/>
          <w:b w:val="0"/>
          <w:sz w:val="22"/>
          <w:szCs w:val="22"/>
        </w:rPr>
        <w:t>La Administración Vial</w:t>
      </w:r>
      <w:r w:rsidR="00D77F11" w:rsidRPr="00386ECA">
        <w:rPr>
          <w:rFonts w:ascii="Arial Narrow" w:hAnsi="Arial Narrow" w:cs="Arial"/>
          <w:b w:val="0"/>
          <w:sz w:val="22"/>
          <w:szCs w:val="22"/>
        </w:rPr>
        <w:t>,</w:t>
      </w:r>
      <w:r w:rsidRPr="00386ECA">
        <w:rPr>
          <w:rFonts w:ascii="Arial Narrow" w:hAnsi="Arial Narrow" w:cs="Arial"/>
          <w:b w:val="0"/>
          <w:sz w:val="22"/>
          <w:szCs w:val="22"/>
        </w:rPr>
        <w:t xml:space="preserve"> evaluará semestralmente el estado de la red vial a su cargo, con criterio técnico, de acuerdo con la metodología que le suministre el INVIAS y lo reportará en informe específico y en los informes trimestrales que presenta al INVIAS, para esta actividad</w:t>
      </w:r>
      <w:r w:rsidR="007232C2" w:rsidRPr="00386ECA">
        <w:rPr>
          <w:rFonts w:ascii="Arial Narrow" w:hAnsi="Arial Narrow" w:cs="Arial"/>
          <w:b w:val="0"/>
          <w:sz w:val="22"/>
          <w:szCs w:val="22"/>
        </w:rPr>
        <w:t>,</w:t>
      </w:r>
      <w:r w:rsidRPr="00386ECA">
        <w:rPr>
          <w:rFonts w:ascii="Arial Narrow" w:hAnsi="Arial Narrow" w:cs="Arial"/>
          <w:b w:val="0"/>
          <w:sz w:val="22"/>
          <w:szCs w:val="22"/>
        </w:rPr>
        <w:t xml:space="preserve"> debe contar con la ayuda continua del DRON exigido en las especificaciones contenidas en el presente documento, así mismo,  deberá utilizar los desarrollos tecnológicos que actualmente tiene o desarrolle la Subdirección de Estudios e Innovación del INVIAS.</w:t>
      </w:r>
    </w:p>
    <w:p w14:paraId="23243C96" w14:textId="77777777" w:rsidR="00587C5E" w:rsidRPr="00386ECA" w:rsidRDefault="00587C5E" w:rsidP="0002092C">
      <w:pPr>
        <w:tabs>
          <w:tab w:val="left" w:pos="851"/>
        </w:tabs>
        <w:ind w:left="720"/>
        <w:jc w:val="both"/>
        <w:rPr>
          <w:rFonts w:ascii="Arial Narrow" w:hAnsi="Arial Narrow" w:cs="Arial"/>
          <w:sz w:val="22"/>
          <w:szCs w:val="22"/>
        </w:rPr>
      </w:pPr>
    </w:p>
    <w:p w14:paraId="40350D86" w14:textId="77777777" w:rsidR="00A62CE6" w:rsidRPr="00386ECA" w:rsidRDefault="00A62CE6" w:rsidP="00A62CE6">
      <w:pPr>
        <w:pStyle w:val="Ttulo5"/>
        <w:rPr>
          <w:rFonts w:ascii="Arial Narrow" w:hAnsi="Arial Narrow"/>
          <w:color w:val="auto"/>
          <w:sz w:val="22"/>
          <w:szCs w:val="22"/>
        </w:rPr>
      </w:pPr>
      <w:bookmarkStart w:id="188" w:name="_Toc350175428"/>
      <w:bookmarkStart w:id="189" w:name="_Toc2008896"/>
      <w:bookmarkStart w:id="190" w:name="_Toc14085892"/>
      <w:bookmarkStart w:id="191" w:name="_Toc29378782"/>
      <w:bookmarkStart w:id="192" w:name="_Toc29385562"/>
      <w:bookmarkStart w:id="193" w:name="_Toc29386419"/>
      <w:bookmarkStart w:id="194" w:name="_Toc29462320"/>
      <w:bookmarkStart w:id="195" w:name="_Toc29462954"/>
      <w:bookmarkStart w:id="196" w:name="_Toc29547881"/>
      <w:r w:rsidRPr="00386ECA">
        <w:rPr>
          <w:rFonts w:ascii="Arial Narrow" w:hAnsi="Arial Narrow"/>
          <w:color w:val="auto"/>
          <w:sz w:val="22"/>
          <w:szCs w:val="22"/>
        </w:rPr>
        <w:t>Realizar estimativos sobre la vida residual de los pavimentos de los sectores a su cargo</w:t>
      </w:r>
      <w:bookmarkEnd w:id="188"/>
      <w:bookmarkEnd w:id="189"/>
      <w:bookmarkEnd w:id="190"/>
      <w:bookmarkEnd w:id="191"/>
      <w:bookmarkEnd w:id="192"/>
      <w:bookmarkEnd w:id="193"/>
      <w:bookmarkEnd w:id="194"/>
      <w:bookmarkEnd w:id="195"/>
      <w:bookmarkEnd w:id="196"/>
    </w:p>
    <w:p w14:paraId="4E54AF03" w14:textId="77777777" w:rsidR="00A62CE6" w:rsidRPr="00386ECA" w:rsidRDefault="00A62CE6" w:rsidP="00A62CE6">
      <w:pPr>
        <w:ind w:left="284"/>
        <w:rPr>
          <w:rFonts w:ascii="Arial Narrow" w:hAnsi="Arial Narrow" w:cs="Arial"/>
          <w:sz w:val="22"/>
          <w:szCs w:val="22"/>
        </w:rPr>
      </w:pPr>
    </w:p>
    <w:p w14:paraId="21CADE0F" w14:textId="77777777" w:rsidR="00A62CE6" w:rsidRPr="00386ECA" w:rsidRDefault="00A62CE6" w:rsidP="00A62CE6">
      <w:pPr>
        <w:tabs>
          <w:tab w:val="left" w:pos="851"/>
        </w:tabs>
        <w:jc w:val="both"/>
        <w:rPr>
          <w:rFonts w:ascii="Arial Narrow" w:hAnsi="Arial Narrow" w:cs="Arial"/>
          <w:b w:val="0"/>
          <w:bCs/>
          <w:sz w:val="22"/>
          <w:szCs w:val="22"/>
        </w:rPr>
      </w:pPr>
      <w:r w:rsidRPr="00386ECA">
        <w:rPr>
          <w:rFonts w:ascii="Arial Narrow" w:hAnsi="Arial Narrow" w:cs="Arial"/>
          <w:b w:val="0"/>
          <w:bCs/>
          <w:sz w:val="22"/>
          <w:szCs w:val="22"/>
        </w:rPr>
        <w:t>La Administración Vial</w:t>
      </w:r>
      <w:r w:rsidR="00D77F11" w:rsidRPr="00386ECA">
        <w:rPr>
          <w:rFonts w:ascii="Arial Narrow" w:hAnsi="Arial Narrow" w:cs="Arial"/>
          <w:b w:val="0"/>
          <w:bCs/>
          <w:sz w:val="22"/>
          <w:szCs w:val="22"/>
        </w:rPr>
        <w:t>, c</w:t>
      </w:r>
      <w:r w:rsidRPr="00386ECA">
        <w:rPr>
          <w:rFonts w:ascii="Arial Narrow" w:hAnsi="Arial Narrow" w:cs="Arial"/>
          <w:b w:val="0"/>
          <w:bCs/>
          <w:sz w:val="22"/>
          <w:szCs w:val="22"/>
        </w:rPr>
        <w:t xml:space="preserve">uando lo requiera el INVIAS, a partir de la información obtenida durante el inventario físico y de estado y empleando </w:t>
      </w:r>
      <w:r w:rsidR="00D77F11" w:rsidRPr="00386ECA">
        <w:rPr>
          <w:rFonts w:ascii="Arial Narrow" w:hAnsi="Arial Narrow" w:cs="Arial"/>
          <w:b w:val="0"/>
          <w:bCs/>
          <w:sz w:val="22"/>
          <w:szCs w:val="22"/>
        </w:rPr>
        <w:t xml:space="preserve">las bases de datos sobre </w:t>
      </w:r>
      <w:r w:rsidRPr="00386ECA">
        <w:rPr>
          <w:rFonts w:ascii="Arial Narrow" w:hAnsi="Arial Narrow" w:cs="Arial"/>
          <w:b w:val="0"/>
          <w:bCs/>
          <w:sz w:val="22"/>
          <w:szCs w:val="22"/>
        </w:rPr>
        <w:t>los indicadores de tránsito tales como volúmenes, porcentaje de vehículos pesados, tasa de crecimiento, factor daño para evaluar el desempeño de los pavimentos, la historia constructiva, materiales utilizados, espesor de capas, calidad de sus materiales y desempeño teórico y real, deberá hacer proyecciones sobre la vida residual de los pavimentos de las vías a su cargo, y consignar la información en los formatos que le sean suministrados.</w:t>
      </w:r>
    </w:p>
    <w:p w14:paraId="7EB5A25D" w14:textId="77777777" w:rsidR="0002092C" w:rsidRPr="00386ECA" w:rsidRDefault="0002092C" w:rsidP="0002092C">
      <w:pPr>
        <w:pStyle w:val="Prrafodelista"/>
        <w:rPr>
          <w:rFonts w:ascii="Arial Narrow" w:hAnsi="Arial Narrow" w:cs="Arial"/>
          <w:b w:val="0"/>
          <w:sz w:val="22"/>
          <w:szCs w:val="22"/>
        </w:rPr>
      </w:pPr>
    </w:p>
    <w:p w14:paraId="1922BD7A" w14:textId="77777777" w:rsidR="00A62CE6" w:rsidRPr="00386ECA" w:rsidRDefault="00A62CE6" w:rsidP="00A62CE6">
      <w:pPr>
        <w:pStyle w:val="Ttulo5"/>
        <w:rPr>
          <w:rFonts w:ascii="Arial Narrow" w:hAnsi="Arial Narrow"/>
          <w:color w:val="auto"/>
          <w:sz w:val="22"/>
          <w:szCs w:val="22"/>
        </w:rPr>
      </w:pPr>
      <w:bookmarkStart w:id="197" w:name="_Toc350175431"/>
      <w:bookmarkStart w:id="198" w:name="_Toc2008898"/>
      <w:bookmarkStart w:id="199" w:name="_Toc14085894"/>
      <w:bookmarkStart w:id="200" w:name="_Toc29378784"/>
      <w:bookmarkStart w:id="201" w:name="_Toc29385564"/>
      <w:bookmarkStart w:id="202" w:name="_Toc29386421"/>
      <w:bookmarkStart w:id="203" w:name="_Toc29462322"/>
      <w:bookmarkStart w:id="204" w:name="_Toc29462956"/>
      <w:bookmarkStart w:id="205" w:name="_Toc29547883"/>
      <w:r w:rsidRPr="00386ECA">
        <w:rPr>
          <w:rFonts w:ascii="Arial Narrow" w:hAnsi="Arial Narrow"/>
          <w:color w:val="auto"/>
          <w:sz w:val="22"/>
          <w:szCs w:val="22"/>
        </w:rPr>
        <w:t>Colaborar y participar en la toma de la georreferenciación desarrollada por el INVIAS para la actualización del mapa digital de la red vial y mantener al día la información del inventario vial, a través del Sistema de Información Geográfico - HERMES del INVIAS</w:t>
      </w:r>
      <w:bookmarkEnd w:id="197"/>
      <w:bookmarkEnd w:id="198"/>
      <w:bookmarkEnd w:id="199"/>
      <w:bookmarkEnd w:id="200"/>
      <w:bookmarkEnd w:id="201"/>
      <w:bookmarkEnd w:id="202"/>
      <w:bookmarkEnd w:id="203"/>
      <w:bookmarkEnd w:id="204"/>
      <w:bookmarkEnd w:id="205"/>
    </w:p>
    <w:p w14:paraId="64CBB62D" w14:textId="77777777" w:rsidR="00A62CE6" w:rsidRPr="00386ECA" w:rsidRDefault="00A62CE6" w:rsidP="00A62CE6">
      <w:pPr>
        <w:tabs>
          <w:tab w:val="left" w:pos="-142"/>
        </w:tabs>
        <w:adjustRightInd w:val="0"/>
        <w:spacing w:before="120" w:after="240"/>
        <w:jc w:val="both"/>
        <w:rPr>
          <w:rFonts w:ascii="Arial Narrow" w:hAnsi="Arial Narrow" w:cs="Arial"/>
          <w:b w:val="0"/>
          <w:bCs/>
          <w:sz w:val="22"/>
          <w:szCs w:val="22"/>
        </w:rPr>
      </w:pPr>
      <w:r w:rsidRPr="00386ECA">
        <w:rPr>
          <w:rFonts w:ascii="Arial Narrow" w:hAnsi="Arial Narrow" w:cs="Arial"/>
          <w:b w:val="0"/>
          <w:bCs/>
          <w:sz w:val="22"/>
          <w:szCs w:val="22"/>
        </w:rPr>
        <w:t xml:space="preserve">Para efectos de la elaboración del mapa digital de la red vial nacional </w:t>
      </w:r>
      <w:r w:rsidR="00F74CD6" w:rsidRPr="00386ECA">
        <w:rPr>
          <w:rFonts w:ascii="Arial Narrow" w:hAnsi="Arial Narrow" w:cs="Arial"/>
          <w:b w:val="0"/>
          <w:bCs/>
          <w:sz w:val="22"/>
          <w:szCs w:val="22"/>
        </w:rPr>
        <w:t xml:space="preserve">no concesionada </w:t>
      </w:r>
      <w:r w:rsidRPr="00386ECA">
        <w:rPr>
          <w:rFonts w:ascii="Arial Narrow" w:hAnsi="Arial Narrow" w:cs="Arial"/>
          <w:b w:val="0"/>
          <w:bCs/>
          <w:sz w:val="22"/>
          <w:szCs w:val="22"/>
        </w:rPr>
        <w:t xml:space="preserve">a cargo del INVIAS, el Administrador Vial colaborará y participará en los diferentes programas de captura de información que contrate el Instituto Nacional de Vías, coordinando el ingreso de la misma con las personas responsables que manejan directamente la información mediante procesos sistematizados, </w:t>
      </w:r>
      <w:r w:rsidR="00671207" w:rsidRPr="00386ECA">
        <w:rPr>
          <w:rFonts w:ascii="Arial Narrow" w:hAnsi="Arial Narrow" w:cs="Arial"/>
          <w:b w:val="0"/>
          <w:bCs/>
          <w:sz w:val="22"/>
          <w:szCs w:val="22"/>
        </w:rPr>
        <w:t>así mismo,  deberá utilizar los desarrollos tecnológicos que actualmente tiene o desarrolle la Subdirección de Estudios e Innovación del INVIAS</w:t>
      </w:r>
    </w:p>
    <w:p w14:paraId="7618D9C6" w14:textId="77777777" w:rsidR="000F30D9" w:rsidRPr="00386ECA" w:rsidRDefault="00547DA8" w:rsidP="22D8DA6D">
      <w:pPr>
        <w:tabs>
          <w:tab w:val="left" w:pos="-142"/>
        </w:tabs>
        <w:adjustRightInd w:val="0"/>
        <w:spacing w:before="120" w:after="240"/>
        <w:jc w:val="both"/>
        <w:rPr>
          <w:rFonts w:ascii="Arial Narrow" w:hAnsi="Arial Narrow" w:cs="Arial"/>
          <w:b w:val="0"/>
          <w:sz w:val="22"/>
          <w:szCs w:val="22"/>
        </w:rPr>
      </w:pPr>
      <w:r w:rsidRPr="00386ECA">
        <w:rPr>
          <w:rFonts w:ascii="Arial Narrow" w:hAnsi="Arial Narrow" w:cs="Arial"/>
          <w:b w:val="0"/>
          <w:sz w:val="22"/>
          <w:szCs w:val="22"/>
        </w:rPr>
        <w:t>La Administración</w:t>
      </w:r>
      <w:r w:rsidR="00A62CE6" w:rsidRPr="00386ECA">
        <w:rPr>
          <w:rFonts w:ascii="Arial Narrow" w:hAnsi="Arial Narrow" w:cs="Arial"/>
          <w:b w:val="0"/>
          <w:sz w:val="22"/>
          <w:szCs w:val="22"/>
        </w:rPr>
        <w:t xml:space="preserve"> Vial</w:t>
      </w:r>
      <w:r w:rsidR="009834DF" w:rsidRPr="00386ECA">
        <w:rPr>
          <w:rFonts w:ascii="Arial Narrow" w:hAnsi="Arial Narrow" w:cs="Arial"/>
          <w:b w:val="0"/>
          <w:sz w:val="22"/>
          <w:szCs w:val="22"/>
        </w:rPr>
        <w:t>,</w:t>
      </w:r>
      <w:r w:rsidR="00A62CE6" w:rsidRPr="00386ECA">
        <w:rPr>
          <w:rFonts w:ascii="Arial Narrow" w:hAnsi="Arial Narrow" w:cs="Arial"/>
          <w:b w:val="0"/>
          <w:sz w:val="22"/>
          <w:szCs w:val="22"/>
        </w:rPr>
        <w:t xml:space="preserve"> se encargará </w:t>
      </w:r>
      <w:r w:rsidR="00671207" w:rsidRPr="00386ECA">
        <w:rPr>
          <w:rFonts w:ascii="Arial Narrow" w:hAnsi="Arial Narrow" w:cs="Arial"/>
          <w:b w:val="0"/>
          <w:sz w:val="22"/>
          <w:szCs w:val="22"/>
        </w:rPr>
        <w:t xml:space="preserve">igualmente </w:t>
      </w:r>
      <w:r w:rsidR="00A62CE6" w:rsidRPr="00386ECA">
        <w:rPr>
          <w:rFonts w:ascii="Arial Narrow" w:hAnsi="Arial Narrow" w:cs="Arial"/>
          <w:b w:val="0"/>
          <w:sz w:val="22"/>
          <w:szCs w:val="22"/>
        </w:rPr>
        <w:t xml:space="preserve">de alimentar y actualizar continua y oportunamente toda la información </w:t>
      </w:r>
      <w:r w:rsidR="009834DF" w:rsidRPr="00386ECA">
        <w:rPr>
          <w:rFonts w:ascii="Arial Narrow" w:hAnsi="Arial Narrow" w:cs="Arial"/>
          <w:b w:val="0"/>
          <w:sz w:val="22"/>
          <w:szCs w:val="22"/>
        </w:rPr>
        <w:t xml:space="preserve">del (de los) tramo(s) </w:t>
      </w:r>
      <w:r w:rsidR="00A62CE6" w:rsidRPr="00386ECA">
        <w:rPr>
          <w:rFonts w:ascii="Arial Narrow" w:hAnsi="Arial Narrow" w:cs="Arial"/>
          <w:b w:val="0"/>
          <w:sz w:val="22"/>
          <w:szCs w:val="22"/>
        </w:rPr>
        <w:t xml:space="preserve">de la red vial a su cargo, de acuerdo con los requerimientos del HERMES, bajo la revisión y aprobación de la Dirección Territorial correspondiente. Así mismo, apoyará todas las gestiones desarrolladas por el INVIAS tendientes al mejoramiento del sistema, participando en las capacitaciones que para tal fin haga el INVIAS. </w:t>
      </w:r>
    </w:p>
    <w:p w14:paraId="326783AE" w14:textId="77777777" w:rsidR="000F30D9" w:rsidRPr="00386ECA" w:rsidRDefault="000F30D9" w:rsidP="000F30D9">
      <w:pPr>
        <w:pStyle w:val="Ttulo5"/>
        <w:rPr>
          <w:rFonts w:ascii="Arial Narrow" w:hAnsi="Arial Narrow"/>
          <w:color w:val="auto"/>
          <w:sz w:val="22"/>
          <w:szCs w:val="22"/>
        </w:rPr>
      </w:pPr>
      <w:bookmarkStart w:id="206" w:name="_Toc350175432"/>
      <w:bookmarkStart w:id="207" w:name="_Toc2008899"/>
      <w:bookmarkStart w:id="208" w:name="_Toc14085895"/>
      <w:bookmarkStart w:id="209" w:name="_Toc29378785"/>
      <w:bookmarkStart w:id="210" w:name="_Toc29385565"/>
      <w:bookmarkStart w:id="211" w:name="_Toc29386422"/>
      <w:bookmarkStart w:id="212" w:name="_Toc29462323"/>
      <w:bookmarkStart w:id="213" w:name="_Toc29462957"/>
      <w:bookmarkStart w:id="214" w:name="_Toc29547884"/>
      <w:r w:rsidRPr="00386ECA">
        <w:rPr>
          <w:rFonts w:ascii="Arial Narrow" w:hAnsi="Arial Narrow"/>
          <w:color w:val="auto"/>
          <w:sz w:val="22"/>
          <w:szCs w:val="22"/>
        </w:rPr>
        <w:t>Establecer la necesidad de efectuar estudios y diseños tendientes a solucionar problemas de inestabilidad en las vías a su cargo</w:t>
      </w:r>
      <w:bookmarkEnd w:id="206"/>
      <w:bookmarkEnd w:id="207"/>
      <w:bookmarkEnd w:id="208"/>
      <w:bookmarkEnd w:id="209"/>
      <w:bookmarkEnd w:id="210"/>
      <w:bookmarkEnd w:id="211"/>
      <w:bookmarkEnd w:id="212"/>
      <w:bookmarkEnd w:id="213"/>
      <w:bookmarkEnd w:id="214"/>
    </w:p>
    <w:p w14:paraId="483382B3" w14:textId="77777777" w:rsidR="000F30D9" w:rsidRPr="00386ECA" w:rsidRDefault="000F30D9" w:rsidP="000F30D9">
      <w:pPr>
        <w:ind w:left="284"/>
        <w:rPr>
          <w:rFonts w:ascii="Arial Narrow" w:hAnsi="Arial Narrow" w:cs="Arial"/>
          <w:sz w:val="22"/>
          <w:szCs w:val="22"/>
        </w:rPr>
      </w:pPr>
    </w:p>
    <w:p w14:paraId="7B29FAB8" w14:textId="77777777" w:rsidR="000F30D9" w:rsidRPr="00386ECA" w:rsidRDefault="000F30D9" w:rsidP="000F30D9">
      <w:pPr>
        <w:jc w:val="both"/>
        <w:rPr>
          <w:rFonts w:ascii="Arial Narrow" w:hAnsi="Arial Narrow" w:cs="Arial"/>
          <w:b w:val="0"/>
          <w:bCs/>
          <w:sz w:val="22"/>
          <w:szCs w:val="22"/>
        </w:rPr>
      </w:pPr>
      <w:bookmarkStart w:id="215" w:name="_Hlk528156595"/>
      <w:r w:rsidRPr="00386ECA">
        <w:rPr>
          <w:rFonts w:ascii="Arial Narrow" w:hAnsi="Arial Narrow" w:cs="Arial"/>
          <w:b w:val="0"/>
          <w:bCs/>
          <w:sz w:val="22"/>
          <w:szCs w:val="22"/>
        </w:rPr>
        <w:t>La Administración Vial</w:t>
      </w:r>
      <w:r w:rsidR="009834DF" w:rsidRPr="00386ECA">
        <w:rPr>
          <w:rFonts w:ascii="Arial Narrow" w:hAnsi="Arial Narrow" w:cs="Arial"/>
          <w:b w:val="0"/>
          <w:bCs/>
          <w:sz w:val="22"/>
          <w:szCs w:val="22"/>
        </w:rPr>
        <w:t>,</w:t>
      </w:r>
      <w:r w:rsidRPr="00386ECA">
        <w:rPr>
          <w:rFonts w:ascii="Arial Narrow" w:hAnsi="Arial Narrow" w:cs="Arial"/>
          <w:b w:val="0"/>
          <w:bCs/>
          <w:sz w:val="22"/>
          <w:szCs w:val="22"/>
        </w:rPr>
        <w:t xml:space="preserve"> establecerá la necesidad de efectuar estudios y diseños en las vías a su cargo tendientes a solucionar problemas de inestabilidad</w:t>
      </w:r>
      <w:r w:rsidR="009834DF" w:rsidRPr="00386ECA">
        <w:rPr>
          <w:rFonts w:ascii="Arial Narrow" w:hAnsi="Arial Narrow" w:cs="Arial"/>
          <w:b w:val="0"/>
          <w:bCs/>
          <w:sz w:val="22"/>
          <w:szCs w:val="22"/>
        </w:rPr>
        <w:t xml:space="preserve"> geotécnica</w:t>
      </w:r>
      <w:r w:rsidR="00C4557B" w:rsidRPr="00386ECA">
        <w:rPr>
          <w:rFonts w:ascii="Arial Narrow" w:hAnsi="Arial Narrow" w:cs="Arial"/>
          <w:b w:val="0"/>
          <w:bCs/>
          <w:sz w:val="22"/>
          <w:szCs w:val="22"/>
        </w:rPr>
        <w:t xml:space="preserve"> y/o geológica</w:t>
      </w:r>
      <w:r w:rsidRPr="00386ECA">
        <w:rPr>
          <w:rFonts w:ascii="Arial Narrow" w:hAnsi="Arial Narrow" w:cs="Arial"/>
          <w:b w:val="0"/>
          <w:bCs/>
          <w:sz w:val="22"/>
          <w:szCs w:val="22"/>
        </w:rPr>
        <w:t>, con los que se garantice la transitabilidad en el corredor, igualmente, evaluará preliminarmente su costo y lo informará a la Dirección Territorial</w:t>
      </w:r>
      <w:bookmarkEnd w:id="215"/>
      <w:r w:rsidRPr="00386ECA">
        <w:rPr>
          <w:rFonts w:ascii="Arial Narrow" w:hAnsi="Arial Narrow" w:cs="Arial"/>
          <w:b w:val="0"/>
          <w:bCs/>
          <w:sz w:val="22"/>
          <w:szCs w:val="22"/>
        </w:rPr>
        <w:t xml:space="preserve">. </w:t>
      </w:r>
    </w:p>
    <w:p w14:paraId="1484620D" w14:textId="77777777" w:rsidR="00876A1D" w:rsidRPr="00386ECA" w:rsidRDefault="00A62CE6" w:rsidP="00C75B03">
      <w:pPr>
        <w:tabs>
          <w:tab w:val="left" w:pos="-142"/>
        </w:tabs>
        <w:adjustRightInd w:val="0"/>
        <w:jc w:val="both"/>
        <w:rPr>
          <w:rFonts w:ascii="Arial Narrow" w:hAnsi="Arial Narrow" w:cs="Arial"/>
          <w:sz w:val="22"/>
          <w:szCs w:val="22"/>
        </w:rPr>
      </w:pPr>
      <w:r w:rsidRPr="00386ECA">
        <w:rPr>
          <w:rFonts w:ascii="Arial Narrow" w:hAnsi="Arial Narrow" w:cs="Arial"/>
          <w:b w:val="0"/>
          <w:bCs/>
          <w:sz w:val="22"/>
          <w:szCs w:val="22"/>
        </w:rPr>
        <w:t xml:space="preserve"> </w:t>
      </w:r>
    </w:p>
    <w:p w14:paraId="35B25448" w14:textId="77777777" w:rsidR="000F30D9" w:rsidRPr="00386ECA" w:rsidRDefault="000F30D9" w:rsidP="000F30D9">
      <w:pPr>
        <w:pStyle w:val="Ttulo5"/>
        <w:rPr>
          <w:rFonts w:ascii="Arial Narrow" w:hAnsi="Arial Narrow"/>
          <w:color w:val="auto"/>
          <w:sz w:val="22"/>
          <w:szCs w:val="22"/>
        </w:rPr>
      </w:pPr>
      <w:bookmarkStart w:id="216" w:name="_Toc2008900"/>
      <w:bookmarkStart w:id="217" w:name="_Toc14085896"/>
      <w:bookmarkStart w:id="218" w:name="_Toc29378786"/>
      <w:bookmarkStart w:id="219" w:name="_Toc29385566"/>
      <w:bookmarkStart w:id="220" w:name="_Toc29386423"/>
      <w:bookmarkStart w:id="221" w:name="_Toc29462324"/>
      <w:bookmarkStart w:id="222" w:name="_Toc29462958"/>
      <w:bookmarkStart w:id="223" w:name="_Toc29547885"/>
      <w:r w:rsidRPr="00386ECA">
        <w:rPr>
          <w:rFonts w:ascii="Arial Narrow" w:hAnsi="Arial Narrow"/>
          <w:color w:val="auto"/>
          <w:sz w:val="22"/>
          <w:szCs w:val="22"/>
        </w:rPr>
        <w:lastRenderedPageBreak/>
        <w:t>Participar activamente en la etapa de transición e implementación del Sistema de Información Vial – HERMES</w:t>
      </w:r>
      <w:bookmarkEnd w:id="216"/>
      <w:bookmarkEnd w:id="217"/>
      <w:bookmarkEnd w:id="218"/>
      <w:bookmarkEnd w:id="219"/>
      <w:bookmarkEnd w:id="220"/>
      <w:bookmarkEnd w:id="221"/>
      <w:bookmarkEnd w:id="222"/>
      <w:bookmarkEnd w:id="223"/>
    </w:p>
    <w:p w14:paraId="1558138B" w14:textId="77777777" w:rsidR="000F30D9" w:rsidRPr="00386ECA" w:rsidRDefault="000F30D9" w:rsidP="000F30D9">
      <w:pPr>
        <w:pStyle w:val="InviasNormal"/>
        <w:spacing w:before="0" w:after="0"/>
        <w:ind w:left="284"/>
        <w:rPr>
          <w:rFonts w:ascii="Arial Narrow" w:hAnsi="Arial Narrow"/>
          <w:szCs w:val="22"/>
        </w:rPr>
      </w:pPr>
    </w:p>
    <w:p w14:paraId="6EF2769D" w14:textId="77777777" w:rsidR="000F30D9" w:rsidRPr="00386ECA" w:rsidRDefault="009834DF" w:rsidP="00491889">
      <w:pPr>
        <w:jc w:val="both"/>
        <w:rPr>
          <w:rFonts w:ascii="Arial Narrow" w:hAnsi="Arial Narrow" w:cs="Arial"/>
          <w:b w:val="0"/>
          <w:bCs/>
          <w:sz w:val="22"/>
          <w:szCs w:val="22"/>
        </w:rPr>
      </w:pPr>
      <w:r w:rsidRPr="00386ECA">
        <w:rPr>
          <w:rFonts w:ascii="Arial Narrow" w:hAnsi="Arial Narrow" w:cs="Arial"/>
          <w:b w:val="0"/>
          <w:bCs/>
          <w:sz w:val="22"/>
          <w:szCs w:val="22"/>
        </w:rPr>
        <w:t>La Administración</w:t>
      </w:r>
      <w:r w:rsidR="000F30D9" w:rsidRPr="00386ECA">
        <w:rPr>
          <w:rFonts w:ascii="Arial Narrow" w:hAnsi="Arial Narrow" w:cs="Arial"/>
          <w:b w:val="0"/>
          <w:bCs/>
          <w:sz w:val="22"/>
          <w:szCs w:val="22"/>
        </w:rPr>
        <w:t xml:space="preserve"> Vial</w:t>
      </w:r>
      <w:r w:rsidRPr="00386ECA">
        <w:rPr>
          <w:rFonts w:ascii="Arial Narrow" w:hAnsi="Arial Narrow" w:cs="Arial"/>
          <w:b w:val="0"/>
          <w:bCs/>
          <w:sz w:val="22"/>
          <w:szCs w:val="22"/>
        </w:rPr>
        <w:t>,</w:t>
      </w:r>
      <w:r w:rsidR="000F30D9" w:rsidRPr="00386ECA">
        <w:rPr>
          <w:rFonts w:ascii="Arial Narrow" w:hAnsi="Arial Narrow" w:cs="Arial"/>
          <w:b w:val="0"/>
          <w:bCs/>
          <w:sz w:val="22"/>
          <w:szCs w:val="22"/>
        </w:rPr>
        <w:t xml:space="preserve"> realizará de manera permanente el cargue, actualización, mantenimiento y demás actividades derivadas de la información del inventario vial, eventos de emergencias, accidentalidad y estado de la superficie (criterio técnico), dispuesta a través del Sistema de Información Vial - HERMES, para lo cual, solicitará  usuario y contraseña a la administración del Sistema que se encuentra a cargo de Subdirección de Estudios e </w:t>
      </w:r>
      <w:r w:rsidR="006C7B55" w:rsidRPr="00386ECA">
        <w:rPr>
          <w:rFonts w:ascii="Arial Narrow" w:hAnsi="Arial Narrow" w:cs="Arial"/>
          <w:b w:val="0"/>
          <w:bCs/>
          <w:sz w:val="22"/>
          <w:szCs w:val="22"/>
        </w:rPr>
        <w:t>I</w:t>
      </w:r>
      <w:r w:rsidR="000F30D9" w:rsidRPr="00386ECA">
        <w:rPr>
          <w:rFonts w:ascii="Arial Narrow" w:hAnsi="Arial Narrow" w:cs="Arial"/>
          <w:b w:val="0"/>
          <w:bCs/>
          <w:sz w:val="22"/>
          <w:szCs w:val="22"/>
        </w:rPr>
        <w:t>nnovación</w:t>
      </w:r>
      <w:r w:rsidR="00491889" w:rsidRPr="00386ECA">
        <w:rPr>
          <w:rFonts w:ascii="Arial Narrow" w:hAnsi="Arial Narrow" w:cs="Arial"/>
          <w:b w:val="0"/>
          <w:bCs/>
          <w:sz w:val="22"/>
          <w:szCs w:val="22"/>
        </w:rPr>
        <w:t xml:space="preserve">, </w:t>
      </w:r>
      <w:r w:rsidR="000F30D9" w:rsidRPr="00386ECA">
        <w:rPr>
          <w:rFonts w:ascii="Arial Narrow" w:hAnsi="Arial Narrow" w:cs="Arial"/>
          <w:b w:val="0"/>
          <w:bCs/>
          <w:sz w:val="22"/>
          <w:szCs w:val="22"/>
        </w:rPr>
        <w:t>así mismo,  deberá utilizar los desarrollos tecnológicos que actualmente tiene o desarrolle la Subdirección de Estudios e Innovación del INVIAS.</w:t>
      </w:r>
    </w:p>
    <w:p w14:paraId="66BD4AF0" w14:textId="77777777" w:rsidR="000F30D9" w:rsidRPr="00386ECA" w:rsidRDefault="000F30D9" w:rsidP="000F30D9">
      <w:pPr>
        <w:ind w:left="284"/>
        <w:jc w:val="both"/>
        <w:rPr>
          <w:rFonts w:ascii="Arial Narrow" w:hAnsi="Arial Narrow" w:cs="Arial"/>
          <w:sz w:val="22"/>
          <w:szCs w:val="22"/>
        </w:rPr>
      </w:pPr>
    </w:p>
    <w:p w14:paraId="06F0B43B" w14:textId="77777777" w:rsidR="00491889" w:rsidRPr="00386ECA" w:rsidRDefault="00491889" w:rsidP="00491889">
      <w:pPr>
        <w:pStyle w:val="Ttulo5"/>
        <w:rPr>
          <w:rFonts w:ascii="Arial Narrow" w:hAnsi="Arial Narrow"/>
          <w:color w:val="auto"/>
          <w:sz w:val="22"/>
          <w:szCs w:val="22"/>
        </w:rPr>
      </w:pPr>
      <w:bookmarkStart w:id="224" w:name="_Toc2008901"/>
      <w:bookmarkStart w:id="225" w:name="_Toc14085897"/>
      <w:bookmarkStart w:id="226" w:name="_Toc29378787"/>
      <w:bookmarkStart w:id="227" w:name="_Toc29385567"/>
      <w:bookmarkStart w:id="228" w:name="_Toc29386424"/>
      <w:bookmarkStart w:id="229" w:name="_Toc29462325"/>
      <w:bookmarkStart w:id="230" w:name="_Toc29462959"/>
      <w:bookmarkStart w:id="231" w:name="_Toc29547886"/>
      <w:r w:rsidRPr="00386ECA">
        <w:rPr>
          <w:rFonts w:ascii="Arial Narrow" w:hAnsi="Arial Narrow"/>
          <w:color w:val="auto"/>
          <w:sz w:val="22"/>
          <w:szCs w:val="22"/>
        </w:rPr>
        <w:t>Recolectar, digitar y reportar la información relacionada con el atropellamiento de fauna ocurrida en los tramos de carreteras a su cargo, así como la realización de estudios preliminares y presentación de recomendaciones técnicas encaminadas al establecimiento de soluciones como pasos de fauna, de acuerdo con la metodología planteada por el INVIAS.</w:t>
      </w:r>
      <w:bookmarkEnd w:id="224"/>
      <w:bookmarkEnd w:id="225"/>
      <w:bookmarkEnd w:id="226"/>
      <w:bookmarkEnd w:id="227"/>
      <w:bookmarkEnd w:id="228"/>
      <w:bookmarkEnd w:id="229"/>
      <w:bookmarkEnd w:id="230"/>
      <w:bookmarkEnd w:id="231"/>
    </w:p>
    <w:p w14:paraId="5B3EE325" w14:textId="77777777" w:rsidR="00491889" w:rsidRPr="00386ECA" w:rsidRDefault="00491889" w:rsidP="22D8DA6D">
      <w:pPr>
        <w:keepNext/>
        <w:tabs>
          <w:tab w:val="left" w:pos="851"/>
        </w:tabs>
        <w:spacing w:before="240"/>
        <w:jc w:val="both"/>
        <w:outlineLvl w:val="4"/>
        <w:rPr>
          <w:rFonts w:ascii="Arial Narrow" w:hAnsi="Arial Narrow" w:cs="Arial"/>
          <w:b w:val="0"/>
          <w:sz w:val="22"/>
          <w:szCs w:val="22"/>
        </w:rPr>
      </w:pPr>
      <w:r w:rsidRPr="00386ECA">
        <w:rPr>
          <w:rFonts w:ascii="Arial Narrow" w:hAnsi="Arial Narrow" w:cs="Arial"/>
          <w:b w:val="0"/>
          <w:sz w:val="22"/>
          <w:szCs w:val="22"/>
        </w:rPr>
        <w:t>La Administración Vial</w:t>
      </w:r>
      <w:r w:rsidR="006C7B55" w:rsidRPr="00386ECA">
        <w:rPr>
          <w:rFonts w:ascii="Arial Narrow" w:hAnsi="Arial Narrow" w:cs="Arial"/>
          <w:b w:val="0"/>
          <w:sz w:val="22"/>
          <w:szCs w:val="22"/>
        </w:rPr>
        <w:t>,</w:t>
      </w:r>
      <w:r w:rsidRPr="00386ECA">
        <w:rPr>
          <w:rFonts w:ascii="Arial Narrow" w:hAnsi="Arial Narrow" w:cs="Arial"/>
          <w:b w:val="0"/>
          <w:sz w:val="22"/>
          <w:szCs w:val="22"/>
        </w:rPr>
        <w:t xml:space="preserve"> llevará un registro detallado de los atropellamientos que ocurran en la vía y reportará la información para la actualización de la base de datos respectiva, dicha información deberá incluirse en un inventario y ser registrada en el aplicativo entregado (SUKUBUN) u otro que fije el Instituto Nacional de Vías, en </w:t>
      </w:r>
      <w:r w:rsidR="00C75B03" w:rsidRPr="00386ECA">
        <w:rPr>
          <w:rFonts w:ascii="Arial Narrow" w:hAnsi="Arial Narrow" w:cs="Arial"/>
          <w:b w:val="0"/>
          <w:sz w:val="22"/>
          <w:szCs w:val="22"/>
        </w:rPr>
        <w:t>especial deberá</w:t>
      </w:r>
      <w:r w:rsidRPr="00386ECA">
        <w:rPr>
          <w:rFonts w:ascii="Arial Narrow" w:hAnsi="Arial Narrow" w:cs="Arial"/>
          <w:b w:val="0"/>
          <w:sz w:val="22"/>
          <w:szCs w:val="22"/>
        </w:rPr>
        <w:t xml:space="preserve"> utilizar los desarrollos tecnológicos que actualmente tiene o desarrolle la Subdirección de Estudios e Innovación del INVIAS.</w:t>
      </w:r>
    </w:p>
    <w:p w14:paraId="19A7C42D" w14:textId="77777777" w:rsidR="000C2EFC" w:rsidRPr="00386ECA" w:rsidRDefault="000C2EFC" w:rsidP="002A0C5D">
      <w:pPr>
        <w:keepNext/>
        <w:tabs>
          <w:tab w:val="left" w:pos="851"/>
        </w:tabs>
        <w:jc w:val="both"/>
        <w:outlineLvl w:val="4"/>
        <w:rPr>
          <w:rFonts w:ascii="Arial Narrow" w:hAnsi="Arial Narrow" w:cs="Arial"/>
          <w:b w:val="0"/>
          <w:bCs/>
          <w:sz w:val="22"/>
          <w:szCs w:val="22"/>
        </w:rPr>
      </w:pPr>
    </w:p>
    <w:p w14:paraId="1C4835FC" w14:textId="62D828F2" w:rsidR="00491889" w:rsidRPr="00386ECA" w:rsidRDefault="00491889" w:rsidP="002A0C5D">
      <w:pPr>
        <w:keepNext/>
        <w:tabs>
          <w:tab w:val="left" w:pos="851"/>
        </w:tabs>
        <w:jc w:val="both"/>
        <w:outlineLvl w:val="4"/>
        <w:rPr>
          <w:rFonts w:ascii="Arial Narrow" w:hAnsi="Arial Narrow" w:cs="Arial"/>
          <w:b w:val="0"/>
          <w:bCs/>
          <w:sz w:val="22"/>
          <w:szCs w:val="22"/>
        </w:rPr>
      </w:pPr>
      <w:r w:rsidRPr="00386ECA">
        <w:rPr>
          <w:rFonts w:ascii="Arial Narrow" w:hAnsi="Arial Narrow" w:cs="Arial"/>
          <w:b w:val="0"/>
          <w:bCs/>
          <w:sz w:val="22"/>
          <w:szCs w:val="22"/>
        </w:rPr>
        <w:t xml:space="preserve">Del evento ocurrido informar periódicamente y utilizando la metodología que INVIAS le indique, sin embargo, informara mínimo sobre los siguientes aspectos: la foto del animal, la foto del lugar, clase de animal (reptil, ave, mamífero, anfibio, doméstico y otro), tipo de animal, si existe estructura de cruce de fauna, tipo de cobertura o paisaje (potrero, sabana, bosque, humedal, cultivo, urbanizado, rio o quebrada), velocidad máxima permitida, número de carriles de la vía, </w:t>
      </w:r>
      <w:r w:rsidR="00C4557B" w:rsidRPr="00386ECA">
        <w:rPr>
          <w:rFonts w:ascii="Arial Narrow" w:hAnsi="Arial Narrow" w:cs="Arial"/>
          <w:b w:val="0"/>
          <w:bCs/>
          <w:sz w:val="22"/>
          <w:szCs w:val="22"/>
        </w:rPr>
        <w:t xml:space="preserve">y temporada </w:t>
      </w:r>
      <w:r w:rsidRPr="00386ECA">
        <w:rPr>
          <w:rFonts w:ascii="Arial Narrow" w:hAnsi="Arial Narrow" w:cs="Arial"/>
          <w:b w:val="0"/>
          <w:bCs/>
          <w:sz w:val="22"/>
          <w:szCs w:val="22"/>
        </w:rPr>
        <w:t>de atropellamiento</w:t>
      </w:r>
      <w:r w:rsidR="00C4557B" w:rsidRPr="00386ECA">
        <w:rPr>
          <w:rFonts w:ascii="Arial Narrow" w:hAnsi="Arial Narrow" w:cs="Arial"/>
          <w:b w:val="0"/>
          <w:bCs/>
          <w:sz w:val="22"/>
          <w:szCs w:val="22"/>
        </w:rPr>
        <w:t xml:space="preserve"> (referida a la época del año)</w:t>
      </w:r>
      <w:r w:rsidRPr="00386ECA">
        <w:rPr>
          <w:rFonts w:ascii="Arial Narrow" w:hAnsi="Arial Narrow" w:cs="Arial"/>
          <w:b w:val="0"/>
          <w:bCs/>
          <w:sz w:val="22"/>
          <w:szCs w:val="22"/>
        </w:rPr>
        <w:t>. Para el caso de identificar sitios recurrentes de atropellamiento, la Administración Vial actuará en aquellos en los que puedan brindar solución total o parcial a través del Contratista de Obra.</w:t>
      </w:r>
    </w:p>
    <w:p w14:paraId="194BBE52" w14:textId="77777777" w:rsidR="002A0C5D" w:rsidRPr="00386ECA" w:rsidRDefault="002A0C5D" w:rsidP="002A0C5D">
      <w:pPr>
        <w:keepNext/>
        <w:tabs>
          <w:tab w:val="left" w:pos="851"/>
        </w:tabs>
        <w:jc w:val="both"/>
        <w:outlineLvl w:val="4"/>
        <w:rPr>
          <w:rFonts w:ascii="Arial Narrow" w:hAnsi="Arial Narrow" w:cs="Arial"/>
          <w:b w:val="0"/>
          <w:bCs/>
          <w:sz w:val="22"/>
          <w:szCs w:val="22"/>
        </w:rPr>
      </w:pPr>
    </w:p>
    <w:p w14:paraId="09D104FE" w14:textId="77777777" w:rsidR="002A0C5D" w:rsidRPr="00386ECA" w:rsidRDefault="002A0C5D" w:rsidP="002A0C5D">
      <w:pPr>
        <w:pStyle w:val="Ttulo5"/>
        <w:rPr>
          <w:rFonts w:ascii="Arial Narrow" w:hAnsi="Arial Narrow"/>
          <w:color w:val="auto"/>
          <w:sz w:val="22"/>
          <w:szCs w:val="22"/>
        </w:rPr>
      </w:pPr>
      <w:bookmarkStart w:id="232" w:name="_Toc29378788"/>
      <w:bookmarkStart w:id="233" w:name="_Toc29385568"/>
      <w:bookmarkStart w:id="234" w:name="_Toc29386425"/>
      <w:bookmarkStart w:id="235" w:name="_Toc29462326"/>
      <w:bookmarkStart w:id="236" w:name="_Toc29462960"/>
      <w:bookmarkStart w:id="237" w:name="_Toc29547887"/>
      <w:r w:rsidRPr="00386ECA">
        <w:rPr>
          <w:rFonts w:ascii="Arial Narrow" w:hAnsi="Arial Narrow"/>
          <w:color w:val="auto"/>
          <w:sz w:val="22"/>
          <w:szCs w:val="22"/>
        </w:rPr>
        <w:t>Evaluación y Diagnóstico Superficial y Estructural del Pavimento.</w:t>
      </w:r>
      <w:bookmarkEnd w:id="232"/>
      <w:bookmarkEnd w:id="233"/>
      <w:bookmarkEnd w:id="234"/>
      <w:bookmarkEnd w:id="235"/>
      <w:bookmarkEnd w:id="236"/>
      <w:bookmarkEnd w:id="237"/>
    </w:p>
    <w:p w14:paraId="32B93667" w14:textId="77777777" w:rsidR="002A0C5D" w:rsidRPr="00386ECA" w:rsidRDefault="002A0C5D" w:rsidP="002A0C5D">
      <w:pPr>
        <w:pStyle w:val="Estilo1"/>
        <w:spacing w:line="240" w:lineRule="auto"/>
        <w:ind w:left="1000" w:hanging="432"/>
        <w:rPr>
          <w:rFonts w:ascii="Arial Narrow" w:hAnsi="Arial Narrow" w:cs="Arial"/>
          <w:sz w:val="22"/>
          <w:szCs w:val="22"/>
        </w:rPr>
      </w:pPr>
    </w:p>
    <w:p w14:paraId="0668D4C1" w14:textId="77777777" w:rsidR="002A0C5D" w:rsidRPr="00386ECA" w:rsidRDefault="002A0C5D" w:rsidP="002A0C5D">
      <w:pPr>
        <w:jc w:val="both"/>
        <w:rPr>
          <w:rFonts w:ascii="Arial Narrow" w:hAnsi="Arial Narrow" w:cs="Arial"/>
          <w:sz w:val="22"/>
          <w:szCs w:val="22"/>
        </w:rPr>
      </w:pPr>
      <w:r w:rsidRPr="00386ECA">
        <w:rPr>
          <w:rFonts w:ascii="Arial Narrow" w:hAnsi="Arial Narrow" w:cs="Arial"/>
          <w:sz w:val="22"/>
          <w:szCs w:val="22"/>
        </w:rPr>
        <w:t xml:space="preserve">Para la evaluación y diagnóstico superficial y estructural del pavimento del corredor vial, </w:t>
      </w:r>
      <w:r w:rsidR="00014564" w:rsidRPr="00386ECA">
        <w:rPr>
          <w:rFonts w:ascii="Arial Narrow" w:hAnsi="Arial Narrow" w:cs="Arial"/>
          <w:sz w:val="22"/>
          <w:szCs w:val="22"/>
        </w:rPr>
        <w:t xml:space="preserve">la </w:t>
      </w:r>
      <w:r w:rsidRPr="00386ECA">
        <w:rPr>
          <w:rFonts w:ascii="Arial Narrow" w:hAnsi="Arial Narrow" w:cs="Arial"/>
          <w:sz w:val="22"/>
          <w:szCs w:val="22"/>
        </w:rPr>
        <w:t>Administra</w:t>
      </w:r>
      <w:r w:rsidR="00014564" w:rsidRPr="00386ECA">
        <w:rPr>
          <w:rFonts w:ascii="Arial Narrow" w:hAnsi="Arial Narrow" w:cs="Arial"/>
          <w:sz w:val="22"/>
          <w:szCs w:val="22"/>
        </w:rPr>
        <w:t>ción</w:t>
      </w:r>
      <w:r w:rsidRPr="00386ECA">
        <w:rPr>
          <w:rFonts w:ascii="Arial Narrow" w:hAnsi="Arial Narrow" w:cs="Arial"/>
          <w:sz w:val="22"/>
          <w:szCs w:val="22"/>
        </w:rPr>
        <w:t xml:space="preserve"> Vial seguirá la metodología suministrada por INVIAS, partiendo del siguiente inventario:</w:t>
      </w:r>
    </w:p>
    <w:p w14:paraId="7EB6A097" w14:textId="77777777" w:rsidR="002A0C5D" w:rsidRPr="00386ECA" w:rsidRDefault="002A0C5D" w:rsidP="002A0C5D">
      <w:pPr>
        <w:ind w:left="550"/>
        <w:jc w:val="both"/>
        <w:rPr>
          <w:rFonts w:ascii="Arial Narrow" w:hAnsi="Arial Narrow" w:cs="Arial"/>
          <w:sz w:val="22"/>
          <w:szCs w:val="22"/>
        </w:rPr>
      </w:pPr>
    </w:p>
    <w:p w14:paraId="3F3BAEB3" w14:textId="77777777" w:rsidR="002A0C5D" w:rsidRPr="00386ECA" w:rsidRDefault="002A0C5D" w:rsidP="22D8DA6D">
      <w:pPr>
        <w:numPr>
          <w:ilvl w:val="0"/>
          <w:numId w:val="4"/>
        </w:numPr>
        <w:spacing w:line="276" w:lineRule="auto"/>
        <w:jc w:val="both"/>
        <w:rPr>
          <w:rFonts w:ascii="Arial Narrow" w:hAnsi="Arial Narrow" w:cs="Arial"/>
          <w:b w:val="0"/>
          <w:sz w:val="22"/>
          <w:szCs w:val="22"/>
        </w:rPr>
      </w:pPr>
      <w:r w:rsidRPr="00386ECA">
        <w:rPr>
          <w:rFonts w:ascii="Arial Narrow" w:hAnsi="Arial Narrow" w:cs="Arial"/>
          <w:b w:val="0"/>
          <w:sz w:val="22"/>
          <w:szCs w:val="22"/>
        </w:rPr>
        <w:t xml:space="preserve">Inventario detallado de las Fallas del Pavimento, identificando el tipo de deterioro, la extensión y gravedad de   acuerdo con la metodología suministrada por INVIAS.  </w:t>
      </w:r>
    </w:p>
    <w:p w14:paraId="6FA9EDF4" w14:textId="77777777" w:rsidR="002A0C5D" w:rsidRPr="00386ECA" w:rsidRDefault="002A0C5D" w:rsidP="0046337E">
      <w:pPr>
        <w:numPr>
          <w:ilvl w:val="0"/>
          <w:numId w:val="4"/>
        </w:numPr>
        <w:spacing w:line="276" w:lineRule="auto"/>
        <w:jc w:val="both"/>
        <w:rPr>
          <w:rFonts w:ascii="Arial Narrow" w:hAnsi="Arial Narrow" w:cs="Arial"/>
          <w:b w:val="0"/>
          <w:bCs/>
          <w:sz w:val="22"/>
          <w:szCs w:val="22"/>
        </w:rPr>
      </w:pPr>
      <w:r w:rsidRPr="00386ECA">
        <w:rPr>
          <w:rFonts w:ascii="Arial Narrow" w:hAnsi="Arial Narrow" w:cs="Arial"/>
          <w:b w:val="0"/>
          <w:bCs/>
          <w:sz w:val="22"/>
          <w:szCs w:val="22"/>
        </w:rPr>
        <w:t>Inventario del estado actual de las obras de drenaje para identificar la necesidad de ajuste y/o complementación de las mismas, al igual que,  asociarlo a los daños de la estructura del pavimento.</w:t>
      </w:r>
    </w:p>
    <w:p w14:paraId="651A9D2E" w14:textId="77777777" w:rsidR="002A0C5D" w:rsidRPr="00386ECA" w:rsidRDefault="002A0C5D" w:rsidP="002A0C5D">
      <w:pPr>
        <w:spacing w:line="276" w:lineRule="auto"/>
        <w:jc w:val="both"/>
        <w:rPr>
          <w:rFonts w:ascii="Arial Narrow" w:hAnsi="Arial Narrow" w:cs="Arial"/>
          <w:sz w:val="22"/>
          <w:szCs w:val="22"/>
        </w:rPr>
      </w:pPr>
    </w:p>
    <w:p w14:paraId="490CCB25" w14:textId="77777777" w:rsidR="002A0C5D" w:rsidRPr="00386ECA" w:rsidRDefault="002A0C5D" w:rsidP="002A0C5D">
      <w:pPr>
        <w:jc w:val="both"/>
        <w:rPr>
          <w:rFonts w:ascii="Arial Narrow" w:hAnsi="Arial Narrow" w:cs="Arial"/>
          <w:sz w:val="22"/>
          <w:szCs w:val="22"/>
        </w:rPr>
      </w:pPr>
      <w:r w:rsidRPr="00386ECA">
        <w:rPr>
          <w:rFonts w:ascii="Arial Narrow" w:hAnsi="Arial Narrow" w:cs="Arial"/>
          <w:sz w:val="22"/>
          <w:szCs w:val="22"/>
        </w:rPr>
        <w:t xml:space="preserve">Para la evaluación y diagnóstico superficial y estructural del pavimento del corredor vial, </w:t>
      </w:r>
      <w:r w:rsidR="009321BA" w:rsidRPr="00386ECA">
        <w:rPr>
          <w:rFonts w:ascii="Arial Narrow" w:hAnsi="Arial Narrow" w:cs="Arial"/>
          <w:sz w:val="22"/>
          <w:szCs w:val="22"/>
        </w:rPr>
        <w:t xml:space="preserve">la Administración </w:t>
      </w:r>
      <w:r w:rsidRPr="00386ECA">
        <w:rPr>
          <w:rFonts w:ascii="Arial Narrow" w:hAnsi="Arial Narrow" w:cs="Arial"/>
          <w:sz w:val="22"/>
          <w:szCs w:val="22"/>
        </w:rPr>
        <w:t>Vial seguirá la metodología suministrada por INVIAS, y en general debe evaluar los siguientes parámetros:</w:t>
      </w:r>
    </w:p>
    <w:p w14:paraId="0ADA37B1" w14:textId="77777777" w:rsidR="002A0C5D" w:rsidRPr="00386ECA" w:rsidRDefault="002A0C5D" w:rsidP="002A0C5D">
      <w:pPr>
        <w:spacing w:line="276" w:lineRule="auto"/>
        <w:jc w:val="both"/>
        <w:rPr>
          <w:rFonts w:ascii="Arial Narrow" w:hAnsi="Arial Narrow" w:cs="Arial"/>
          <w:sz w:val="22"/>
          <w:szCs w:val="22"/>
        </w:rPr>
      </w:pPr>
    </w:p>
    <w:p w14:paraId="70972E54" w14:textId="77777777" w:rsidR="002A0C5D" w:rsidRPr="00386ECA" w:rsidRDefault="002A0C5D" w:rsidP="0046337E">
      <w:pPr>
        <w:numPr>
          <w:ilvl w:val="0"/>
          <w:numId w:val="4"/>
        </w:numPr>
        <w:spacing w:line="276" w:lineRule="auto"/>
        <w:jc w:val="both"/>
        <w:rPr>
          <w:rFonts w:ascii="Arial Narrow" w:hAnsi="Arial Narrow" w:cs="Arial"/>
          <w:b w:val="0"/>
          <w:bCs/>
          <w:sz w:val="22"/>
          <w:szCs w:val="22"/>
        </w:rPr>
      </w:pPr>
      <w:proofErr w:type="spellStart"/>
      <w:r w:rsidRPr="00386ECA">
        <w:rPr>
          <w:rFonts w:ascii="Arial Narrow" w:hAnsi="Arial Narrow" w:cs="Arial"/>
          <w:sz w:val="22"/>
          <w:szCs w:val="22"/>
        </w:rPr>
        <w:lastRenderedPageBreak/>
        <w:t>Indice</w:t>
      </w:r>
      <w:proofErr w:type="spellEnd"/>
      <w:r w:rsidRPr="00386ECA">
        <w:rPr>
          <w:rFonts w:ascii="Arial Narrow" w:hAnsi="Arial Narrow" w:cs="Arial"/>
          <w:sz w:val="22"/>
          <w:szCs w:val="22"/>
        </w:rPr>
        <w:t xml:space="preserve"> de Deterioro Superficial </w:t>
      </w:r>
      <w:proofErr w:type="spellStart"/>
      <w:r w:rsidRPr="00386ECA">
        <w:rPr>
          <w:rFonts w:ascii="Arial Narrow" w:hAnsi="Arial Narrow" w:cs="Arial"/>
          <w:sz w:val="22"/>
          <w:szCs w:val="22"/>
        </w:rPr>
        <w:t>Is</w:t>
      </w:r>
      <w:proofErr w:type="spellEnd"/>
      <w:r w:rsidRPr="00386ECA">
        <w:rPr>
          <w:rFonts w:ascii="Arial Narrow" w:hAnsi="Arial Narrow" w:cs="Arial"/>
          <w:b w:val="0"/>
          <w:bCs/>
          <w:sz w:val="22"/>
          <w:szCs w:val="22"/>
        </w:rPr>
        <w:t xml:space="preserve">.  deberá calcular el Índice de Deterioro Superficial ( </w:t>
      </w:r>
      <w:proofErr w:type="spellStart"/>
      <w:r w:rsidRPr="00386ECA">
        <w:rPr>
          <w:rFonts w:ascii="Arial Narrow" w:hAnsi="Arial Narrow" w:cs="Arial"/>
          <w:b w:val="0"/>
          <w:bCs/>
          <w:sz w:val="22"/>
          <w:szCs w:val="22"/>
        </w:rPr>
        <w:t>Is</w:t>
      </w:r>
      <w:proofErr w:type="spellEnd"/>
      <w:r w:rsidRPr="00386ECA">
        <w:rPr>
          <w:rFonts w:ascii="Arial Narrow" w:hAnsi="Arial Narrow" w:cs="Arial"/>
          <w:b w:val="0"/>
          <w:bCs/>
          <w:sz w:val="22"/>
          <w:szCs w:val="22"/>
        </w:rPr>
        <w:t xml:space="preserve"> ) a partir del tipo, extensión y gravedad de las fallas encontradas a lo largo del </w:t>
      </w:r>
      <w:r w:rsidR="009321BA" w:rsidRPr="00386ECA">
        <w:rPr>
          <w:rFonts w:ascii="Arial Narrow" w:hAnsi="Arial Narrow" w:cs="Arial"/>
          <w:b w:val="0"/>
          <w:bCs/>
          <w:sz w:val="22"/>
          <w:szCs w:val="22"/>
        </w:rPr>
        <w:t>tramo</w:t>
      </w:r>
      <w:r w:rsidRPr="00386ECA">
        <w:rPr>
          <w:rFonts w:ascii="Arial Narrow" w:hAnsi="Arial Narrow" w:cs="Arial"/>
          <w:b w:val="0"/>
          <w:bCs/>
          <w:sz w:val="22"/>
          <w:szCs w:val="22"/>
        </w:rPr>
        <w:t xml:space="preserve">. </w:t>
      </w:r>
    </w:p>
    <w:p w14:paraId="72D95316" w14:textId="77777777" w:rsidR="002A0C5D" w:rsidRPr="00386ECA" w:rsidRDefault="002A0C5D" w:rsidP="0985CA05">
      <w:pPr>
        <w:numPr>
          <w:ilvl w:val="0"/>
          <w:numId w:val="4"/>
        </w:numPr>
        <w:spacing w:line="276" w:lineRule="auto"/>
        <w:jc w:val="both"/>
        <w:rPr>
          <w:rFonts w:ascii="Arial Narrow" w:hAnsi="Arial Narrow" w:cs="Arial"/>
          <w:b w:val="0"/>
          <w:sz w:val="22"/>
          <w:szCs w:val="22"/>
        </w:rPr>
      </w:pPr>
      <w:r w:rsidRPr="00386ECA">
        <w:rPr>
          <w:rFonts w:ascii="Arial Narrow" w:hAnsi="Arial Narrow" w:cs="Arial"/>
          <w:sz w:val="22"/>
          <w:szCs w:val="22"/>
        </w:rPr>
        <w:t>Índice de Rugosidad Superficial IRI</w:t>
      </w:r>
      <w:r w:rsidRPr="00386ECA">
        <w:rPr>
          <w:rFonts w:ascii="Arial Narrow" w:hAnsi="Arial Narrow" w:cs="Arial"/>
          <w:b w:val="0"/>
          <w:sz w:val="22"/>
          <w:szCs w:val="22"/>
        </w:rPr>
        <w:t xml:space="preserve">: deberá establecer el Índice de Rugosidad superficial para cada tramo homogéneo, cuya evaluación deberá realizarse de manera continua con equipos de alto rendimiento. Las medidas se deberán llevar a cabo en los dos carriles si se trata de un tramo de una calzada, o en los dos carriles derechos en vías de doble calzada. </w:t>
      </w:r>
    </w:p>
    <w:p w14:paraId="16555587" w14:textId="77777777" w:rsidR="002A0C5D" w:rsidRPr="00386ECA" w:rsidRDefault="00D24E65" w:rsidP="0985CA05">
      <w:pPr>
        <w:numPr>
          <w:ilvl w:val="0"/>
          <w:numId w:val="4"/>
        </w:numPr>
        <w:spacing w:line="276" w:lineRule="auto"/>
        <w:jc w:val="both"/>
        <w:rPr>
          <w:rFonts w:ascii="Arial Narrow" w:hAnsi="Arial Narrow" w:cs="Arial"/>
          <w:b w:val="0"/>
          <w:sz w:val="22"/>
          <w:szCs w:val="22"/>
        </w:rPr>
      </w:pPr>
      <w:r w:rsidRPr="00386ECA">
        <w:rPr>
          <w:rFonts w:ascii="Arial Narrow" w:hAnsi="Arial Narrow" w:cs="Arial"/>
          <w:sz w:val="22"/>
          <w:szCs w:val="22"/>
        </w:rPr>
        <w:t>Ah</w:t>
      </w:r>
      <w:r w:rsidR="002A0C5D" w:rsidRPr="00386ECA">
        <w:rPr>
          <w:rFonts w:ascii="Arial Narrow" w:hAnsi="Arial Narrow" w:cs="Arial"/>
          <w:sz w:val="22"/>
          <w:szCs w:val="22"/>
        </w:rPr>
        <w:t xml:space="preserve">uellamiento: </w:t>
      </w:r>
      <w:r w:rsidR="002A0C5D" w:rsidRPr="00386ECA">
        <w:rPr>
          <w:rFonts w:ascii="Arial Narrow" w:hAnsi="Arial Narrow" w:cs="Arial"/>
          <w:b w:val="0"/>
          <w:sz w:val="22"/>
          <w:szCs w:val="22"/>
        </w:rPr>
        <w:t>deberá medir el ahuellamiento en los dos carriles si se trata de un tramo de una calzada o en los dos carriles derechos en vías de doble calzada, empleando para ello un equipo de alto rendimiento.</w:t>
      </w:r>
    </w:p>
    <w:p w14:paraId="62BECA1F" w14:textId="77777777" w:rsidR="002A0C5D" w:rsidRPr="00386ECA" w:rsidRDefault="002A0C5D" w:rsidP="0985CA05">
      <w:pPr>
        <w:numPr>
          <w:ilvl w:val="0"/>
          <w:numId w:val="4"/>
        </w:numPr>
        <w:spacing w:line="276" w:lineRule="auto"/>
        <w:jc w:val="both"/>
        <w:rPr>
          <w:rFonts w:ascii="Arial Narrow" w:hAnsi="Arial Narrow" w:cs="Arial"/>
          <w:b w:val="0"/>
          <w:sz w:val="22"/>
          <w:szCs w:val="22"/>
        </w:rPr>
      </w:pPr>
      <w:r w:rsidRPr="00386ECA">
        <w:rPr>
          <w:rFonts w:ascii="Arial Narrow" w:hAnsi="Arial Narrow" w:cs="Arial"/>
          <w:sz w:val="22"/>
          <w:szCs w:val="22"/>
        </w:rPr>
        <w:t>Deflexiones de la Estructura del Pavimento</w:t>
      </w:r>
      <w:r w:rsidRPr="00386ECA">
        <w:rPr>
          <w:rFonts w:ascii="Arial Narrow" w:hAnsi="Arial Narrow" w:cs="Arial"/>
          <w:b w:val="0"/>
          <w:sz w:val="22"/>
          <w:szCs w:val="22"/>
        </w:rPr>
        <w:t xml:space="preserve">: deberá medir las deflexiones de la estructura de pavimento que se encuentra a lo largo del corredor vial de acuerdo con la metodología definida por INVIAS. Para tal fin, se deberá contar con un </w:t>
      </w:r>
      <w:proofErr w:type="spellStart"/>
      <w:r w:rsidRPr="00386ECA">
        <w:rPr>
          <w:rFonts w:ascii="Arial Narrow" w:hAnsi="Arial Narrow" w:cs="Arial"/>
          <w:b w:val="0"/>
          <w:sz w:val="22"/>
          <w:szCs w:val="22"/>
        </w:rPr>
        <w:t>Deflectómetro</w:t>
      </w:r>
      <w:proofErr w:type="spellEnd"/>
      <w:r w:rsidRPr="00386ECA">
        <w:rPr>
          <w:rFonts w:ascii="Arial Narrow" w:hAnsi="Arial Narrow" w:cs="Arial"/>
          <w:b w:val="0"/>
          <w:sz w:val="22"/>
          <w:szCs w:val="22"/>
        </w:rPr>
        <w:t xml:space="preserve">, de alto rendimiento, que posea automatización en el registro de la curva completa de deflexión, con espaciamientos definidos a lo largo de todo su cuenco de deflexión, por acción de una carga dinámica. La evaluación de la respuesta elástica del pavimento ante la carga de </w:t>
      </w:r>
      <w:r w:rsidR="00FE571C" w:rsidRPr="00386ECA">
        <w:rPr>
          <w:rFonts w:ascii="Arial Narrow" w:hAnsi="Arial Narrow" w:cs="Arial"/>
          <w:b w:val="0"/>
          <w:sz w:val="22"/>
          <w:szCs w:val="22"/>
        </w:rPr>
        <w:t>referencia</w:t>
      </w:r>
      <w:r w:rsidRPr="00386ECA">
        <w:rPr>
          <w:rFonts w:ascii="Arial Narrow" w:hAnsi="Arial Narrow" w:cs="Arial"/>
          <w:b w:val="0"/>
          <w:sz w:val="22"/>
          <w:szCs w:val="22"/>
        </w:rPr>
        <w:t xml:space="preserve"> deberá presentarse para cada tramo homogéneo. Los resultados de la medición de deflexiones deberán asociarse con los resultados de las evaluaciones de deterioros, drenaje, estructura, subrasante, estado de la red con criterio técnico, a fin de determinar las causas de las deflexiones anormalmente altas o bajas y establecer la condición estructural real del pavimento.</w:t>
      </w:r>
    </w:p>
    <w:p w14:paraId="4C5CFC4D" w14:textId="77777777" w:rsidR="00FE571C" w:rsidRPr="00386ECA" w:rsidRDefault="002A0C5D" w:rsidP="0985CA05">
      <w:pPr>
        <w:numPr>
          <w:ilvl w:val="0"/>
          <w:numId w:val="4"/>
        </w:numPr>
        <w:spacing w:line="276" w:lineRule="auto"/>
        <w:jc w:val="both"/>
        <w:rPr>
          <w:rFonts w:ascii="Arial Narrow" w:hAnsi="Arial Narrow" w:cs="Arial"/>
          <w:b w:val="0"/>
          <w:sz w:val="22"/>
          <w:szCs w:val="22"/>
        </w:rPr>
      </w:pPr>
      <w:r w:rsidRPr="00386ECA">
        <w:rPr>
          <w:rFonts w:ascii="Arial Narrow" w:hAnsi="Arial Narrow" w:cs="Arial"/>
          <w:sz w:val="22"/>
          <w:szCs w:val="22"/>
        </w:rPr>
        <w:t>Espesores de las Capas que Conforman la Estructura del Pavimento</w:t>
      </w:r>
      <w:r w:rsidRPr="00386ECA">
        <w:rPr>
          <w:rFonts w:ascii="Arial Narrow" w:hAnsi="Arial Narrow" w:cs="Arial"/>
          <w:b w:val="0"/>
          <w:sz w:val="22"/>
          <w:szCs w:val="22"/>
        </w:rPr>
        <w:t xml:space="preserve">: </w:t>
      </w:r>
      <w:r w:rsidR="00F04C48" w:rsidRPr="00386ECA">
        <w:rPr>
          <w:rFonts w:ascii="Arial Narrow" w:hAnsi="Arial Narrow" w:cs="Arial"/>
          <w:b w:val="0"/>
          <w:sz w:val="22"/>
          <w:szCs w:val="22"/>
        </w:rPr>
        <w:t>La</w:t>
      </w:r>
      <w:r w:rsidRPr="00386ECA">
        <w:rPr>
          <w:rFonts w:ascii="Arial Narrow" w:hAnsi="Arial Narrow" w:cs="Arial"/>
          <w:b w:val="0"/>
          <w:sz w:val="22"/>
          <w:szCs w:val="22"/>
        </w:rPr>
        <w:t xml:space="preserve"> Administra</w:t>
      </w:r>
      <w:r w:rsidR="00F04C48" w:rsidRPr="00386ECA">
        <w:rPr>
          <w:rFonts w:ascii="Arial Narrow" w:hAnsi="Arial Narrow" w:cs="Arial"/>
          <w:b w:val="0"/>
          <w:sz w:val="22"/>
          <w:szCs w:val="22"/>
        </w:rPr>
        <w:t xml:space="preserve">ción </w:t>
      </w:r>
      <w:r w:rsidRPr="00386ECA">
        <w:rPr>
          <w:rFonts w:ascii="Arial Narrow" w:hAnsi="Arial Narrow" w:cs="Arial"/>
          <w:b w:val="0"/>
          <w:sz w:val="22"/>
          <w:szCs w:val="22"/>
        </w:rPr>
        <w:t>Vial</w:t>
      </w:r>
      <w:r w:rsidR="00E72061" w:rsidRPr="00386ECA">
        <w:rPr>
          <w:rFonts w:ascii="Arial Narrow" w:hAnsi="Arial Narrow" w:cs="Arial"/>
          <w:b w:val="0"/>
          <w:sz w:val="22"/>
          <w:szCs w:val="22"/>
        </w:rPr>
        <w:t>,</w:t>
      </w:r>
      <w:r w:rsidRPr="00386ECA">
        <w:rPr>
          <w:rFonts w:ascii="Arial Narrow" w:hAnsi="Arial Narrow" w:cs="Arial"/>
          <w:b w:val="0"/>
          <w:sz w:val="22"/>
          <w:szCs w:val="22"/>
        </w:rPr>
        <w:t xml:space="preserve"> deberá determinar los espesores de las capas del pavimento en forma continua utilizando la técnica del georradar (GPR) en el carril derecho de cada calzada, empleando una antena de alta frecuencia. Igualmente el administrador vial verificará el perfil de la estructura y espesores con apiques en sitos representativos. Para que la interpretación de los resultados sea correcta, los valores obtenidos se deberán calibrar con los encontrados a partir de perfiles obtenidos en forma destructiva cada kilómetro a una profundidad de 1.5 m.</w:t>
      </w:r>
      <w:r w:rsidR="00FE571C" w:rsidRPr="00386ECA">
        <w:rPr>
          <w:rFonts w:ascii="Arial Narrow" w:hAnsi="Arial Narrow" w:cs="Arial"/>
          <w:b w:val="0"/>
          <w:sz w:val="22"/>
          <w:szCs w:val="22"/>
        </w:rPr>
        <w:t xml:space="preserve"> </w:t>
      </w:r>
      <w:r w:rsidRPr="00386ECA">
        <w:rPr>
          <w:rFonts w:ascii="Arial Narrow" w:hAnsi="Arial Narrow" w:cs="Arial"/>
          <w:b w:val="0"/>
          <w:sz w:val="22"/>
          <w:szCs w:val="22"/>
        </w:rPr>
        <w:t>Como mínimo, el Administrador Vial deberá establecer el espesor conjunto de las capas asfálticas (en el evento de que exista más de una capa), el espesor de la base granular y de la subbase granular y deberá poder interpretar situaciones de carácter particular en las cuales se presenten capas conformadas por otros tipos de materiales como losas de concreto hidráulico.</w:t>
      </w:r>
    </w:p>
    <w:p w14:paraId="2647E52C" w14:textId="77777777" w:rsidR="002A0C5D" w:rsidRPr="00386ECA" w:rsidRDefault="002A0C5D" w:rsidP="00FE571C">
      <w:pPr>
        <w:spacing w:line="276" w:lineRule="auto"/>
        <w:jc w:val="both"/>
        <w:rPr>
          <w:rFonts w:ascii="Arial Narrow" w:hAnsi="Arial Narrow" w:cs="Arial"/>
          <w:b w:val="0"/>
          <w:bCs/>
          <w:sz w:val="22"/>
          <w:szCs w:val="22"/>
        </w:rPr>
      </w:pPr>
      <w:r w:rsidRPr="00386ECA">
        <w:rPr>
          <w:rFonts w:ascii="Arial Narrow" w:hAnsi="Arial Narrow" w:cs="Arial"/>
          <w:b w:val="0"/>
          <w:bCs/>
          <w:sz w:val="22"/>
          <w:szCs w:val="22"/>
        </w:rPr>
        <w:t xml:space="preserve"> </w:t>
      </w:r>
    </w:p>
    <w:p w14:paraId="2F2FA29A" w14:textId="00A00949" w:rsidR="00FE571C" w:rsidRPr="00386ECA" w:rsidRDefault="00FE571C" w:rsidP="00FE571C">
      <w:pPr>
        <w:jc w:val="both"/>
        <w:rPr>
          <w:rFonts w:ascii="Arial Narrow" w:hAnsi="Arial Narrow" w:cs="Arial"/>
          <w:b w:val="0"/>
          <w:bCs/>
          <w:sz w:val="22"/>
          <w:szCs w:val="22"/>
        </w:rPr>
      </w:pPr>
      <w:r w:rsidRPr="00386ECA">
        <w:rPr>
          <w:rFonts w:ascii="Arial Narrow" w:hAnsi="Arial Narrow" w:cs="Arial"/>
          <w:b w:val="0"/>
          <w:bCs/>
          <w:sz w:val="22"/>
          <w:szCs w:val="22"/>
        </w:rPr>
        <w:t xml:space="preserve">Para la evaluación y diagnóstico superficial y estructural del pavimento del corredor vial, </w:t>
      </w:r>
      <w:r w:rsidR="000B18D9" w:rsidRPr="00386ECA">
        <w:rPr>
          <w:rFonts w:ascii="Arial Narrow" w:hAnsi="Arial Narrow" w:cs="Arial"/>
          <w:b w:val="0"/>
          <w:bCs/>
          <w:sz w:val="22"/>
          <w:szCs w:val="22"/>
        </w:rPr>
        <w:t>la</w:t>
      </w:r>
      <w:r w:rsidRPr="00386ECA">
        <w:rPr>
          <w:rFonts w:ascii="Arial Narrow" w:hAnsi="Arial Narrow" w:cs="Arial"/>
          <w:b w:val="0"/>
          <w:bCs/>
          <w:sz w:val="22"/>
          <w:szCs w:val="22"/>
        </w:rPr>
        <w:t xml:space="preserve"> Administra</w:t>
      </w:r>
      <w:r w:rsidR="000B18D9" w:rsidRPr="00386ECA">
        <w:rPr>
          <w:rFonts w:ascii="Arial Narrow" w:hAnsi="Arial Narrow" w:cs="Arial"/>
          <w:b w:val="0"/>
          <w:bCs/>
          <w:sz w:val="22"/>
          <w:szCs w:val="22"/>
        </w:rPr>
        <w:t>ción</w:t>
      </w:r>
      <w:r w:rsidRPr="00386ECA">
        <w:rPr>
          <w:rFonts w:ascii="Arial Narrow" w:hAnsi="Arial Narrow" w:cs="Arial"/>
          <w:b w:val="0"/>
          <w:bCs/>
          <w:sz w:val="22"/>
          <w:szCs w:val="22"/>
        </w:rPr>
        <w:t xml:space="preserve"> Vial deberá seguir la metodología suministrada por INVIAS, para el análisis</w:t>
      </w:r>
      <w:r w:rsidR="002A0C5D" w:rsidRPr="00386ECA">
        <w:rPr>
          <w:rFonts w:ascii="Arial Narrow" w:hAnsi="Arial Narrow" w:cs="Arial"/>
          <w:b w:val="0"/>
          <w:bCs/>
          <w:sz w:val="22"/>
          <w:szCs w:val="22"/>
        </w:rPr>
        <w:t xml:space="preserve"> de Ingeniería y procesos de </w:t>
      </w:r>
      <w:r w:rsidR="00841632" w:rsidRPr="00386ECA">
        <w:rPr>
          <w:rFonts w:ascii="Arial Narrow" w:hAnsi="Arial Narrow" w:cs="Arial"/>
          <w:b w:val="0"/>
          <w:bCs/>
          <w:sz w:val="22"/>
          <w:szCs w:val="22"/>
        </w:rPr>
        <w:t>retro cálculo</w:t>
      </w:r>
      <w:r w:rsidRPr="00386ECA">
        <w:rPr>
          <w:rFonts w:ascii="Arial Narrow" w:hAnsi="Arial Narrow" w:cs="Arial"/>
          <w:b w:val="0"/>
          <w:bCs/>
          <w:sz w:val="22"/>
          <w:szCs w:val="22"/>
        </w:rPr>
        <w:t xml:space="preserve"> así:</w:t>
      </w:r>
      <w:r w:rsidR="002A0C5D" w:rsidRPr="00386ECA">
        <w:rPr>
          <w:rFonts w:ascii="Arial Narrow" w:hAnsi="Arial Narrow" w:cs="Arial"/>
          <w:b w:val="0"/>
          <w:bCs/>
          <w:sz w:val="22"/>
          <w:szCs w:val="22"/>
        </w:rPr>
        <w:t xml:space="preserve"> </w:t>
      </w:r>
    </w:p>
    <w:p w14:paraId="517DAAB6" w14:textId="77777777" w:rsidR="00FE571C" w:rsidRPr="00386ECA" w:rsidRDefault="00FE571C" w:rsidP="00FE571C">
      <w:pPr>
        <w:jc w:val="both"/>
        <w:rPr>
          <w:rFonts w:ascii="Arial Narrow" w:hAnsi="Arial Narrow" w:cs="Arial"/>
          <w:sz w:val="22"/>
          <w:szCs w:val="22"/>
        </w:rPr>
      </w:pPr>
    </w:p>
    <w:p w14:paraId="5D0AEDDE" w14:textId="77777777" w:rsidR="002A0C5D" w:rsidRPr="00386ECA" w:rsidRDefault="000B18D9" w:rsidP="00FE571C">
      <w:pPr>
        <w:keepNext/>
        <w:tabs>
          <w:tab w:val="left" w:pos="851"/>
        </w:tabs>
        <w:jc w:val="both"/>
        <w:outlineLvl w:val="4"/>
        <w:rPr>
          <w:rFonts w:ascii="Arial Narrow" w:hAnsi="Arial Narrow" w:cs="Arial"/>
          <w:b w:val="0"/>
          <w:bCs/>
          <w:sz w:val="22"/>
          <w:szCs w:val="22"/>
        </w:rPr>
      </w:pPr>
      <w:r w:rsidRPr="00386ECA">
        <w:rPr>
          <w:rFonts w:ascii="Arial Narrow" w:hAnsi="Arial Narrow" w:cs="Arial"/>
          <w:b w:val="0"/>
          <w:bCs/>
          <w:sz w:val="22"/>
          <w:szCs w:val="22"/>
        </w:rPr>
        <w:t>La</w:t>
      </w:r>
      <w:r w:rsidR="002A0C5D" w:rsidRPr="00386ECA">
        <w:rPr>
          <w:rFonts w:ascii="Arial Narrow" w:hAnsi="Arial Narrow" w:cs="Arial"/>
          <w:b w:val="0"/>
          <w:bCs/>
          <w:sz w:val="22"/>
          <w:szCs w:val="22"/>
        </w:rPr>
        <w:t xml:space="preserve"> </w:t>
      </w:r>
      <w:r w:rsidRPr="00386ECA">
        <w:rPr>
          <w:rFonts w:ascii="Arial Narrow" w:hAnsi="Arial Narrow" w:cs="Arial"/>
          <w:b w:val="0"/>
          <w:bCs/>
          <w:sz w:val="22"/>
          <w:szCs w:val="22"/>
        </w:rPr>
        <w:t>Administración</w:t>
      </w:r>
      <w:r w:rsidRPr="00386ECA" w:rsidDel="000B18D9">
        <w:rPr>
          <w:rFonts w:ascii="Arial Narrow" w:hAnsi="Arial Narrow" w:cs="Arial"/>
          <w:b w:val="0"/>
          <w:bCs/>
          <w:sz w:val="22"/>
          <w:szCs w:val="22"/>
        </w:rPr>
        <w:t xml:space="preserve"> </w:t>
      </w:r>
      <w:r w:rsidR="002A0C5D" w:rsidRPr="00386ECA">
        <w:rPr>
          <w:rFonts w:ascii="Arial Narrow" w:hAnsi="Arial Narrow" w:cs="Arial"/>
          <w:b w:val="0"/>
          <w:bCs/>
          <w:sz w:val="22"/>
          <w:szCs w:val="22"/>
        </w:rPr>
        <w:t>Vial</w:t>
      </w:r>
      <w:r w:rsidRPr="00386ECA">
        <w:rPr>
          <w:rFonts w:ascii="Arial Narrow" w:hAnsi="Arial Narrow" w:cs="Arial"/>
          <w:b w:val="0"/>
          <w:bCs/>
          <w:sz w:val="22"/>
          <w:szCs w:val="22"/>
        </w:rPr>
        <w:t>,</w:t>
      </w:r>
      <w:r w:rsidR="002A0C5D" w:rsidRPr="00386ECA">
        <w:rPr>
          <w:rFonts w:ascii="Arial Narrow" w:hAnsi="Arial Narrow" w:cs="Arial"/>
          <w:b w:val="0"/>
          <w:bCs/>
          <w:sz w:val="22"/>
          <w:szCs w:val="22"/>
        </w:rPr>
        <w:t xml:space="preserve"> deberá llevar a cabo un análisis de ingeniería que permita determinar y justificar el seccionamiento de tramos homogéneos, asociado con el inventario de daños y las deflexiones presentando las respectivas memorias de cálculo, detallando el despliegue de resultados del software de cálculo utilizado. Para estimar el número estructural efectivo (SNE) a partir de mediciones de </w:t>
      </w:r>
      <w:proofErr w:type="spellStart"/>
      <w:r w:rsidR="002A0C5D" w:rsidRPr="00386ECA">
        <w:rPr>
          <w:rFonts w:ascii="Arial Narrow" w:hAnsi="Arial Narrow" w:cs="Arial"/>
          <w:b w:val="0"/>
          <w:bCs/>
          <w:sz w:val="22"/>
          <w:szCs w:val="22"/>
        </w:rPr>
        <w:t>deflectometría</w:t>
      </w:r>
      <w:proofErr w:type="spellEnd"/>
      <w:r w:rsidR="002A0C5D" w:rsidRPr="00386ECA">
        <w:rPr>
          <w:rFonts w:ascii="Arial Narrow" w:hAnsi="Arial Narrow" w:cs="Arial"/>
          <w:b w:val="0"/>
          <w:bCs/>
          <w:sz w:val="22"/>
          <w:szCs w:val="22"/>
        </w:rPr>
        <w:t xml:space="preserve">, se aplicará la metodología propuesta por la ASSHTO, determinando el </w:t>
      </w:r>
      <w:r w:rsidR="002A0C5D" w:rsidRPr="00386ECA">
        <w:rPr>
          <w:rFonts w:ascii="Arial Narrow" w:hAnsi="Arial Narrow" w:cs="Arial"/>
          <w:b w:val="0"/>
          <w:bCs/>
          <w:sz w:val="22"/>
          <w:szCs w:val="22"/>
        </w:rPr>
        <w:lastRenderedPageBreak/>
        <w:t>módulo equivalente de la estructura (</w:t>
      </w:r>
      <w:proofErr w:type="spellStart"/>
      <w:r w:rsidR="002A0C5D" w:rsidRPr="00386ECA">
        <w:rPr>
          <w:rFonts w:ascii="Arial Narrow" w:hAnsi="Arial Narrow" w:cs="Arial"/>
          <w:b w:val="0"/>
          <w:bCs/>
          <w:sz w:val="22"/>
          <w:szCs w:val="22"/>
        </w:rPr>
        <w:t>Ep</w:t>
      </w:r>
      <w:proofErr w:type="spellEnd"/>
      <w:r w:rsidR="002A0C5D" w:rsidRPr="00386ECA">
        <w:rPr>
          <w:rFonts w:ascii="Arial Narrow" w:hAnsi="Arial Narrow" w:cs="Arial"/>
          <w:b w:val="0"/>
          <w:bCs/>
          <w:sz w:val="22"/>
          <w:szCs w:val="22"/>
        </w:rPr>
        <w:t xml:space="preserve">) y el número estructural efectivo (SNE). Igualmente a través de modelaciones y un análisis de tránsito deberá estimarse la vida residual del pavimento. </w:t>
      </w:r>
    </w:p>
    <w:p w14:paraId="0754511E" w14:textId="77777777" w:rsidR="00FE571C" w:rsidRPr="00386ECA" w:rsidRDefault="00FE571C" w:rsidP="00FE571C">
      <w:pPr>
        <w:keepNext/>
        <w:tabs>
          <w:tab w:val="left" w:pos="851"/>
        </w:tabs>
        <w:jc w:val="both"/>
        <w:outlineLvl w:val="4"/>
        <w:rPr>
          <w:rFonts w:ascii="Arial Narrow" w:hAnsi="Arial Narrow" w:cs="Arial"/>
          <w:b w:val="0"/>
          <w:bCs/>
          <w:sz w:val="22"/>
          <w:szCs w:val="22"/>
        </w:rPr>
      </w:pPr>
    </w:p>
    <w:p w14:paraId="48B89BDA" w14:textId="77777777" w:rsidR="00FE571C" w:rsidRPr="00386ECA" w:rsidRDefault="00FE571C" w:rsidP="00FE571C">
      <w:pPr>
        <w:pStyle w:val="Ttulo5"/>
        <w:rPr>
          <w:rFonts w:ascii="Arial Narrow" w:hAnsi="Arial Narrow"/>
          <w:color w:val="auto"/>
          <w:sz w:val="22"/>
          <w:szCs w:val="22"/>
        </w:rPr>
      </w:pPr>
      <w:bookmarkStart w:id="238" w:name="_Toc29378789"/>
      <w:bookmarkStart w:id="239" w:name="_Toc29385569"/>
      <w:bookmarkStart w:id="240" w:name="_Toc29386426"/>
      <w:bookmarkStart w:id="241" w:name="_Toc29462327"/>
      <w:bookmarkStart w:id="242" w:name="_Toc29462961"/>
      <w:bookmarkStart w:id="243" w:name="_Toc29547888"/>
      <w:r w:rsidRPr="00386ECA">
        <w:rPr>
          <w:rFonts w:ascii="Arial Narrow" w:hAnsi="Arial Narrow"/>
          <w:color w:val="auto"/>
          <w:sz w:val="22"/>
          <w:szCs w:val="22"/>
        </w:rPr>
        <w:t>Prestar apoyo al programa de gestión de infraestructura que adelante el INVIAS</w:t>
      </w:r>
      <w:bookmarkEnd w:id="238"/>
      <w:bookmarkEnd w:id="239"/>
      <w:bookmarkEnd w:id="240"/>
      <w:bookmarkEnd w:id="241"/>
      <w:bookmarkEnd w:id="242"/>
      <w:bookmarkEnd w:id="243"/>
    </w:p>
    <w:p w14:paraId="6D3FDD9F" w14:textId="77777777" w:rsidR="00FE571C" w:rsidRPr="00386ECA" w:rsidRDefault="00FE571C" w:rsidP="00FE571C">
      <w:pPr>
        <w:pStyle w:val="Estilo1"/>
        <w:ind w:left="1000" w:hanging="432"/>
        <w:rPr>
          <w:rFonts w:ascii="Arial Narrow" w:hAnsi="Arial Narrow" w:cs="Arial"/>
          <w:sz w:val="22"/>
          <w:szCs w:val="22"/>
        </w:rPr>
      </w:pPr>
    </w:p>
    <w:p w14:paraId="46261E63" w14:textId="77777777" w:rsidR="00FE571C" w:rsidRPr="00386ECA" w:rsidRDefault="007E4884" w:rsidP="00FE571C">
      <w:pPr>
        <w:keepNext/>
        <w:tabs>
          <w:tab w:val="left" w:pos="851"/>
        </w:tabs>
        <w:jc w:val="both"/>
        <w:outlineLvl w:val="4"/>
        <w:rPr>
          <w:rFonts w:ascii="Arial Narrow" w:hAnsi="Arial Narrow" w:cs="Arial"/>
          <w:b w:val="0"/>
          <w:bCs/>
          <w:sz w:val="22"/>
          <w:szCs w:val="22"/>
        </w:rPr>
      </w:pPr>
      <w:r w:rsidRPr="00386ECA">
        <w:rPr>
          <w:rFonts w:ascii="Arial Narrow" w:hAnsi="Arial Narrow" w:cs="Arial"/>
          <w:b w:val="0"/>
          <w:bCs/>
          <w:sz w:val="22"/>
          <w:szCs w:val="22"/>
        </w:rPr>
        <w:t>La</w:t>
      </w:r>
      <w:r w:rsidR="00FE571C" w:rsidRPr="00386ECA">
        <w:rPr>
          <w:rFonts w:ascii="Arial Narrow" w:hAnsi="Arial Narrow" w:cs="Arial"/>
          <w:b w:val="0"/>
          <w:bCs/>
          <w:sz w:val="22"/>
          <w:szCs w:val="22"/>
        </w:rPr>
        <w:t xml:space="preserve"> Administra</w:t>
      </w:r>
      <w:r w:rsidRPr="00386ECA">
        <w:rPr>
          <w:rFonts w:ascii="Arial Narrow" w:hAnsi="Arial Narrow" w:cs="Arial"/>
          <w:b w:val="0"/>
          <w:bCs/>
          <w:sz w:val="22"/>
          <w:szCs w:val="22"/>
        </w:rPr>
        <w:t>ción</w:t>
      </w:r>
      <w:r w:rsidR="00FE571C" w:rsidRPr="00386ECA">
        <w:rPr>
          <w:rFonts w:ascii="Arial Narrow" w:hAnsi="Arial Narrow" w:cs="Arial"/>
          <w:b w:val="0"/>
          <w:bCs/>
          <w:sz w:val="22"/>
          <w:szCs w:val="22"/>
        </w:rPr>
        <w:t xml:space="preserve"> Vial</w:t>
      </w:r>
      <w:r w:rsidRPr="00386ECA">
        <w:rPr>
          <w:rFonts w:ascii="Arial Narrow" w:hAnsi="Arial Narrow" w:cs="Arial"/>
          <w:b w:val="0"/>
          <w:bCs/>
          <w:sz w:val="22"/>
          <w:szCs w:val="22"/>
        </w:rPr>
        <w:t>,</w:t>
      </w:r>
      <w:r w:rsidR="00FE571C" w:rsidRPr="00386ECA">
        <w:rPr>
          <w:rFonts w:ascii="Arial Narrow" w:hAnsi="Arial Narrow" w:cs="Arial"/>
          <w:b w:val="0"/>
          <w:bCs/>
          <w:sz w:val="22"/>
          <w:szCs w:val="22"/>
        </w:rPr>
        <w:t xml:space="preserve"> en coordinación con funcionarios de la Subdirección de Estudios e Innovación y </w:t>
      </w:r>
      <w:r w:rsidRPr="00386ECA">
        <w:rPr>
          <w:rFonts w:ascii="Arial Narrow" w:hAnsi="Arial Narrow" w:cs="Arial"/>
          <w:b w:val="0"/>
          <w:bCs/>
          <w:sz w:val="22"/>
          <w:szCs w:val="22"/>
        </w:rPr>
        <w:t xml:space="preserve">de </w:t>
      </w:r>
      <w:r w:rsidR="00FE571C" w:rsidRPr="00386ECA">
        <w:rPr>
          <w:rFonts w:ascii="Arial Narrow" w:hAnsi="Arial Narrow" w:cs="Arial"/>
          <w:b w:val="0"/>
          <w:bCs/>
          <w:sz w:val="22"/>
          <w:szCs w:val="22"/>
        </w:rPr>
        <w:t xml:space="preserve">la Dirección Territorial, deberá apoyar todas las labores que correspondan a los contratos y convenios que ejecute </w:t>
      </w:r>
      <w:r w:rsidRPr="00386ECA">
        <w:rPr>
          <w:rFonts w:ascii="Arial Narrow" w:hAnsi="Arial Narrow" w:cs="Arial"/>
          <w:b w:val="0"/>
          <w:bCs/>
          <w:sz w:val="22"/>
          <w:szCs w:val="22"/>
        </w:rPr>
        <w:t>INVIAS</w:t>
      </w:r>
      <w:r w:rsidR="00FE571C" w:rsidRPr="00386ECA">
        <w:rPr>
          <w:rFonts w:ascii="Arial Narrow" w:hAnsi="Arial Narrow" w:cs="Arial"/>
          <w:b w:val="0"/>
          <w:bCs/>
          <w:sz w:val="22"/>
          <w:szCs w:val="22"/>
        </w:rPr>
        <w:t xml:space="preserve">, para el desarrollo del Programa de Gestión de Infraestructura en las vías a su cargo, e igualmente apoyará en el levantamiento de la información respectiva de acuerdo con la metodología suministrada por </w:t>
      </w:r>
      <w:r w:rsidRPr="00386ECA">
        <w:rPr>
          <w:rFonts w:ascii="Arial Narrow" w:hAnsi="Arial Narrow" w:cs="Arial"/>
          <w:b w:val="0"/>
          <w:bCs/>
          <w:sz w:val="22"/>
          <w:szCs w:val="22"/>
        </w:rPr>
        <w:t>INVIAS</w:t>
      </w:r>
      <w:r w:rsidR="00FE571C" w:rsidRPr="00386ECA">
        <w:rPr>
          <w:rFonts w:ascii="Arial Narrow" w:hAnsi="Arial Narrow" w:cs="Arial"/>
          <w:b w:val="0"/>
          <w:bCs/>
          <w:sz w:val="22"/>
          <w:szCs w:val="22"/>
        </w:rPr>
        <w:t>.</w:t>
      </w:r>
    </w:p>
    <w:p w14:paraId="3F689F18" w14:textId="77777777" w:rsidR="002A0C5D" w:rsidRPr="00386ECA" w:rsidRDefault="002A0C5D" w:rsidP="00FE571C">
      <w:pPr>
        <w:keepNext/>
        <w:tabs>
          <w:tab w:val="left" w:pos="851"/>
        </w:tabs>
        <w:jc w:val="both"/>
        <w:outlineLvl w:val="4"/>
        <w:rPr>
          <w:rFonts w:ascii="Arial Narrow" w:hAnsi="Arial Narrow" w:cs="Arial"/>
          <w:b w:val="0"/>
          <w:bCs/>
          <w:sz w:val="22"/>
          <w:szCs w:val="22"/>
        </w:rPr>
      </w:pPr>
    </w:p>
    <w:p w14:paraId="2BAC4179" w14:textId="77777777" w:rsidR="00B624FC" w:rsidRPr="00386ECA" w:rsidRDefault="008E2AE2" w:rsidP="00092B9F">
      <w:pPr>
        <w:pStyle w:val="Ttulo3"/>
        <w:rPr>
          <w:rFonts w:ascii="Arial Narrow" w:hAnsi="Arial Narrow" w:cs="Arial"/>
          <w:sz w:val="22"/>
          <w:szCs w:val="22"/>
        </w:rPr>
      </w:pPr>
      <w:bookmarkStart w:id="244" w:name="_Toc272347"/>
      <w:bookmarkStart w:id="245" w:name="_Toc2008877"/>
      <w:bookmarkStart w:id="246" w:name="_Toc14085877"/>
      <w:bookmarkStart w:id="247" w:name="_Toc29462305"/>
      <w:bookmarkStart w:id="248" w:name="_Toc29462939"/>
      <w:bookmarkStart w:id="249" w:name="_Toc30779953"/>
      <w:r w:rsidRPr="00386ECA">
        <w:rPr>
          <w:rFonts w:ascii="Arial Narrow" w:hAnsi="Arial Narrow" w:cs="Arial"/>
          <w:sz w:val="22"/>
          <w:szCs w:val="22"/>
        </w:rPr>
        <w:t>METAS</w:t>
      </w:r>
      <w:bookmarkEnd w:id="244"/>
      <w:bookmarkEnd w:id="245"/>
      <w:bookmarkEnd w:id="246"/>
      <w:bookmarkEnd w:id="247"/>
      <w:bookmarkEnd w:id="248"/>
      <w:r w:rsidR="004B7EFB" w:rsidRPr="00386ECA">
        <w:rPr>
          <w:rFonts w:ascii="Arial Narrow" w:hAnsi="Arial Narrow" w:cs="Arial"/>
          <w:sz w:val="22"/>
          <w:szCs w:val="22"/>
        </w:rPr>
        <w:t xml:space="preserve"> </w:t>
      </w:r>
      <w:r w:rsidR="00646EFC" w:rsidRPr="00386ECA">
        <w:rPr>
          <w:rFonts w:ascii="Arial Narrow" w:hAnsi="Arial Narrow" w:cs="Arial"/>
          <w:sz w:val="22"/>
          <w:szCs w:val="22"/>
        </w:rPr>
        <w:t>DE LA ADMINISTRACION VIAL</w:t>
      </w:r>
      <w:bookmarkEnd w:id="249"/>
    </w:p>
    <w:p w14:paraId="0A588C10" w14:textId="77777777" w:rsidR="00646EFC" w:rsidRPr="00386ECA" w:rsidRDefault="00646EFC" w:rsidP="00646EFC">
      <w:pPr>
        <w:rPr>
          <w:rFonts w:ascii="Arial Narrow" w:hAnsi="Arial Narrow" w:cs="Arial"/>
          <w:sz w:val="22"/>
          <w:szCs w:val="22"/>
        </w:rPr>
      </w:pPr>
    </w:p>
    <w:p w14:paraId="0201F1C5" w14:textId="77777777" w:rsidR="00B624FC" w:rsidRPr="00386ECA" w:rsidRDefault="00B624FC" w:rsidP="00A76172">
      <w:pPr>
        <w:keepNext/>
        <w:tabs>
          <w:tab w:val="left" w:pos="851"/>
        </w:tabs>
        <w:jc w:val="both"/>
        <w:outlineLvl w:val="4"/>
        <w:rPr>
          <w:rFonts w:ascii="Arial Narrow" w:hAnsi="Arial Narrow" w:cs="Arial"/>
          <w:b w:val="0"/>
          <w:bCs/>
          <w:sz w:val="22"/>
          <w:szCs w:val="22"/>
        </w:rPr>
      </w:pPr>
      <w:r w:rsidRPr="00386ECA">
        <w:rPr>
          <w:rFonts w:ascii="Arial Narrow" w:hAnsi="Arial Narrow" w:cs="Arial"/>
          <w:b w:val="0"/>
          <w:bCs/>
          <w:sz w:val="22"/>
          <w:szCs w:val="22"/>
        </w:rPr>
        <w:t>E</w:t>
      </w:r>
      <w:r w:rsidR="00643572" w:rsidRPr="00386ECA">
        <w:rPr>
          <w:rFonts w:ascii="Arial Narrow" w:hAnsi="Arial Narrow" w:cs="Arial"/>
          <w:b w:val="0"/>
          <w:bCs/>
          <w:sz w:val="22"/>
          <w:szCs w:val="22"/>
        </w:rPr>
        <w:t xml:space="preserve">n función de cumplir con el </w:t>
      </w:r>
      <w:r w:rsidRPr="00386ECA">
        <w:rPr>
          <w:rFonts w:ascii="Arial Narrow" w:hAnsi="Arial Narrow" w:cs="Arial"/>
          <w:b w:val="0"/>
          <w:bCs/>
          <w:sz w:val="22"/>
          <w:szCs w:val="22"/>
        </w:rPr>
        <w:t xml:space="preserve">objetivo general del componente de Administración Vial </w:t>
      </w:r>
      <w:r w:rsidR="00643572" w:rsidRPr="00386ECA">
        <w:rPr>
          <w:rFonts w:ascii="Arial Narrow" w:hAnsi="Arial Narrow" w:cs="Arial"/>
          <w:b w:val="0"/>
          <w:bCs/>
          <w:sz w:val="22"/>
          <w:szCs w:val="22"/>
        </w:rPr>
        <w:t xml:space="preserve">de </w:t>
      </w:r>
      <w:r w:rsidRPr="00386ECA">
        <w:rPr>
          <w:rFonts w:ascii="Arial Narrow" w:hAnsi="Arial Narrow" w:cs="Arial"/>
          <w:b w:val="0"/>
          <w:bCs/>
          <w:sz w:val="22"/>
          <w:szCs w:val="22"/>
        </w:rPr>
        <w:t>optimizar la gestión y administración de las carreteras con resultados visibles de mejoramiento, la atención de emergencias y la programación para la ejecución de obras, con el control, diagnóstico y prevención mediante la presencia permanente de ingenieros en la vía</w:t>
      </w:r>
      <w:r w:rsidR="00643572" w:rsidRPr="00386ECA">
        <w:rPr>
          <w:rFonts w:ascii="Arial Narrow" w:hAnsi="Arial Narrow" w:cs="Arial"/>
          <w:b w:val="0"/>
          <w:bCs/>
          <w:sz w:val="22"/>
          <w:szCs w:val="22"/>
        </w:rPr>
        <w:t>, a</w:t>
      </w:r>
      <w:r w:rsidRPr="00386ECA">
        <w:rPr>
          <w:rFonts w:ascii="Arial Narrow" w:hAnsi="Arial Narrow" w:cs="Arial"/>
          <w:b w:val="0"/>
          <w:bCs/>
          <w:sz w:val="22"/>
          <w:szCs w:val="22"/>
        </w:rPr>
        <w:t xml:space="preserve"> continuación, se </w:t>
      </w:r>
      <w:r w:rsidR="004B7EFB" w:rsidRPr="00386ECA">
        <w:rPr>
          <w:rFonts w:ascii="Arial Narrow" w:hAnsi="Arial Narrow" w:cs="Arial"/>
          <w:b w:val="0"/>
          <w:bCs/>
          <w:sz w:val="22"/>
          <w:szCs w:val="22"/>
        </w:rPr>
        <w:t>e</w:t>
      </w:r>
      <w:r w:rsidRPr="00386ECA">
        <w:rPr>
          <w:rFonts w:ascii="Arial Narrow" w:hAnsi="Arial Narrow" w:cs="Arial"/>
          <w:b w:val="0"/>
          <w:bCs/>
          <w:sz w:val="22"/>
          <w:szCs w:val="22"/>
        </w:rPr>
        <w:t>numeran las metas específicas</w:t>
      </w:r>
      <w:r w:rsidR="004B7EFB" w:rsidRPr="00386ECA">
        <w:rPr>
          <w:rFonts w:ascii="Arial Narrow" w:hAnsi="Arial Narrow" w:cs="Arial"/>
          <w:b w:val="0"/>
          <w:bCs/>
          <w:sz w:val="22"/>
          <w:szCs w:val="22"/>
        </w:rPr>
        <w:t xml:space="preserve"> o hitos </w:t>
      </w:r>
      <w:r w:rsidRPr="00386ECA">
        <w:rPr>
          <w:rFonts w:ascii="Arial Narrow" w:hAnsi="Arial Narrow" w:cs="Arial"/>
          <w:b w:val="0"/>
          <w:bCs/>
          <w:sz w:val="22"/>
          <w:szCs w:val="22"/>
        </w:rPr>
        <w:t>a alcanzar por parte del</w:t>
      </w:r>
      <w:r w:rsidR="004B7EFB" w:rsidRPr="00386ECA">
        <w:rPr>
          <w:rFonts w:ascii="Arial Narrow" w:hAnsi="Arial Narrow" w:cs="Arial"/>
          <w:b w:val="0"/>
          <w:bCs/>
          <w:sz w:val="22"/>
          <w:szCs w:val="22"/>
        </w:rPr>
        <w:t xml:space="preserve"> I</w:t>
      </w:r>
      <w:r w:rsidRPr="00386ECA">
        <w:rPr>
          <w:rFonts w:ascii="Arial Narrow" w:hAnsi="Arial Narrow" w:cs="Arial"/>
          <w:b w:val="0"/>
          <w:bCs/>
          <w:sz w:val="22"/>
          <w:szCs w:val="22"/>
        </w:rPr>
        <w:t xml:space="preserve">nterventor en sus funciones relativas a la </w:t>
      </w:r>
      <w:r w:rsidR="004B7EFB" w:rsidRPr="00386ECA">
        <w:rPr>
          <w:rFonts w:ascii="Arial Narrow" w:hAnsi="Arial Narrow" w:cs="Arial"/>
          <w:b w:val="0"/>
          <w:bCs/>
          <w:sz w:val="22"/>
          <w:szCs w:val="22"/>
        </w:rPr>
        <w:t>A</w:t>
      </w:r>
      <w:r w:rsidRPr="00386ECA">
        <w:rPr>
          <w:rFonts w:ascii="Arial Narrow" w:hAnsi="Arial Narrow" w:cs="Arial"/>
          <w:b w:val="0"/>
          <w:bCs/>
          <w:sz w:val="22"/>
          <w:szCs w:val="22"/>
        </w:rPr>
        <w:t xml:space="preserve">dministración </w:t>
      </w:r>
      <w:r w:rsidR="004B7EFB" w:rsidRPr="00386ECA">
        <w:rPr>
          <w:rFonts w:ascii="Arial Narrow" w:hAnsi="Arial Narrow" w:cs="Arial"/>
          <w:b w:val="0"/>
          <w:bCs/>
          <w:sz w:val="22"/>
          <w:szCs w:val="22"/>
        </w:rPr>
        <w:t>V</w:t>
      </w:r>
      <w:r w:rsidRPr="00386ECA">
        <w:rPr>
          <w:rFonts w:ascii="Arial Narrow" w:hAnsi="Arial Narrow" w:cs="Arial"/>
          <w:b w:val="0"/>
          <w:bCs/>
          <w:sz w:val="22"/>
          <w:szCs w:val="22"/>
        </w:rPr>
        <w:t>ial, las cuales</w:t>
      </w:r>
      <w:r w:rsidR="004B7EFB" w:rsidRPr="00386ECA">
        <w:rPr>
          <w:rFonts w:ascii="Arial Narrow" w:hAnsi="Arial Narrow" w:cs="Arial"/>
          <w:b w:val="0"/>
          <w:bCs/>
          <w:sz w:val="22"/>
          <w:szCs w:val="22"/>
        </w:rPr>
        <w:t>,</w:t>
      </w:r>
      <w:r w:rsidRPr="00386ECA">
        <w:rPr>
          <w:rFonts w:ascii="Arial Narrow" w:hAnsi="Arial Narrow" w:cs="Arial"/>
          <w:b w:val="0"/>
          <w:bCs/>
          <w:sz w:val="22"/>
          <w:szCs w:val="22"/>
        </w:rPr>
        <w:t xml:space="preserve"> están en función de los indicadores definidos para evaluar el cumplimiento de las actividades del contrato:</w:t>
      </w:r>
    </w:p>
    <w:p w14:paraId="1FA4CFA3" w14:textId="77777777" w:rsidR="004B7EFB" w:rsidRPr="00386ECA" w:rsidRDefault="004B7EFB" w:rsidP="00A76172">
      <w:pPr>
        <w:keepNext/>
        <w:tabs>
          <w:tab w:val="left" w:pos="851"/>
        </w:tabs>
        <w:jc w:val="both"/>
        <w:outlineLvl w:val="4"/>
        <w:rPr>
          <w:rFonts w:ascii="Arial Narrow" w:hAnsi="Arial Narrow" w:cs="Arial"/>
          <w:b w:val="0"/>
          <w:bCs/>
          <w:sz w:val="22"/>
          <w:szCs w:val="22"/>
        </w:rPr>
      </w:pPr>
    </w:p>
    <w:p w14:paraId="10BE551F" w14:textId="77777777" w:rsidR="004B7EFB" w:rsidRPr="00386ECA" w:rsidRDefault="004B7EFB" w:rsidP="001C0D61">
      <w:pPr>
        <w:pStyle w:val="Ttulo4"/>
        <w:rPr>
          <w:b w:val="0"/>
          <w:bCs/>
          <w:szCs w:val="22"/>
        </w:rPr>
      </w:pPr>
      <w:r w:rsidRPr="00386ECA">
        <w:rPr>
          <w:b w:val="0"/>
          <w:bCs/>
          <w:szCs w:val="22"/>
        </w:rPr>
        <w:t>PREVENCIÓN Y ATENCIÓN DE EMERGENCIAS</w:t>
      </w:r>
      <w:r w:rsidR="00B624FC" w:rsidRPr="00386ECA">
        <w:rPr>
          <w:b w:val="0"/>
          <w:bCs/>
          <w:szCs w:val="22"/>
        </w:rPr>
        <w:t xml:space="preserve">: Gestionar </w:t>
      </w:r>
      <w:r w:rsidR="00AC130A" w:rsidRPr="00386ECA">
        <w:rPr>
          <w:b w:val="0"/>
          <w:bCs/>
          <w:szCs w:val="22"/>
        </w:rPr>
        <w:t xml:space="preserve">las </w:t>
      </w:r>
      <w:r w:rsidR="00B624FC" w:rsidRPr="00386ECA">
        <w:rPr>
          <w:b w:val="0"/>
          <w:bCs/>
          <w:szCs w:val="22"/>
        </w:rPr>
        <w:t>obras de prevención</w:t>
      </w:r>
      <w:r w:rsidRPr="00386ECA">
        <w:rPr>
          <w:b w:val="0"/>
          <w:bCs/>
          <w:szCs w:val="22"/>
        </w:rPr>
        <w:t xml:space="preserve"> </w:t>
      </w:r>
      <w:r w:rsidR="00AC130A" w:rsidRPr="00386ECA">
        <w:rPr>
          <w:b w:val="0"/>
          <w:bCs/>
          <w:szCs w:val="22"/>
        </w:rPr>
        <w:t xml:space="preserve">de emergencias </w:t>
      </w:r>
      <w:r w:rsidRPr="00386ECA">
        <w:rPr>
          <w:b w:val="0"/>
          <w:bCs/>
          <w:szCs w:val="22"/>
        </w:rPr>
        <w:t>y coordinar la</w:t>
      </w:r>
      <w:r w:rsidR="00855E03" w:rsidRPr="00386ECA">
        <w:rPr>
          <w:b w:val="0"/>
          <w:bCs/>
          <w:szCs w:val="22"/>
        </w:rPr>
        <w:t xml:space="preserve"> </w:t>
      </w:r>
      <w:r w:rsidRPr="00386ECA">
        <w:rPr>
          <w:b w:val="0"/>
          <w:bCs/>
          <w:szCs w:val="22"/>
        </w:rPr>
        <w:t xml:space="preserve">atención de </w:t>
      </w:r>
      <w:r w:rsidR="00AC130A" w:rsidRPr="00386ECA">
        <w:rPr>
          <w:b w:val="0"/>
          <w:bCs/>
          <w:szCs w:val="22"/>
        </w:rPr>
        <w:t>las mismas</w:t>
      </w:r>
      <w:r w:rsidRPr="00386ECA">
        <w:rPr>
          <w:b w:val="0"/>
          <w:bCs/>
          <w:szCs w:val="22"/>
        </w:rPr>
        <w:t xml:space="preserve"> </w:t>
      </w:r>
      <w:r w:rsidR="00B624FC" w:rsidRPr="00386ECA">
        <w:rPr>
          <w:b w:val="0"/>
          <w:bCs/>
          <w:szCs w:val="22"/>
        </w:rPr>
        <w:t>que disminuyan</w:t>
      </w:r>
      <w:r w:rsidR="00AC130A" w:rsidRPr="00386ECA">
        <w:rPr>
          <w:b w:val="0"/>
          <w:bCs/>
          <w:szCs w:val="22"/>
        </w:rPr>
        <w:t xml:space="preserve"> o mitiguen </w:t>
      </w:r>
      <w:r w:rsidR="00B624FC" w:rsidRPr="00386ECA">
        <w:rPr>
          <w:b w:val="0"/>
          <w:bCs/>
          <w:szCs w:val="22"/>
        </w:rPr>
        <w:t xml:space="preserve">el riesgo </w:t>
      </w:r>
      <w:r w:rsidR="00AC130A" w:rsidRPr="00386ECA">
        <w:rPr>
          <w:b w:val="0"/>
          <w:bCs/>
          <w:szCs w:val="22"/>
        </w:rPr>
        <w:t>de desastres.</w:t>
      </w:r>
      <w:r w:rsidR="00B624FC" w:rsidRPr="00386ECA">
        <w:rPr>
          <w:b w:val="0"/>
          <w:bCs/>
          <w:szCs w:val="22"/>
        </w:rPr>
        <w:t xml:space="preserve"> </w:t>
      </w:r>
    </w:p>
    <w:p w14:paraId="70D43384" w14:textId="77777777" w:rsidR="004B7EFB" w:rsidRPr="00386ECA" w:rsidRDefault="004B7EFB" w:rsidP="004B7EFB">
      <w:pPr>
        <w:tabs>
          <w:tab w:val="left" w:pos="284"/>
        </w:tabs>
        <w:jc w:val="both"/>
        <w:rPr>
          <w:rFonts w:ascii="Arial Narrow" w:hAnsi="Arial Narrow" w:cs="Arial"/>
          <w:b w:val="0"/>
          <w:bCs/>
          <w:sz w:val="22"/>
          <w:szCs w:val="22"/>
        </w:rPr>
      </w:pPr>
    </w:p>
    <w:p w14:paraId="17C94412" w14:textId="77777777" w:rsidR="00643572" w:rsidRPr="00386ECA" w:rsidRDefault="004B7EFB" w:rsidP="001C0D61">
      <w:pPr>
        <w:pStyle w:val="Ttulo4"/>
        <w:rPr>
          <w:b w:val="0"/>
          <w:bCs/>
          <w:szCs w:val="22"/>
        </w:rPr>
      </w:pPr>
      <w:r w:rsidRPr="00386ECA">
        <w:rPr>
          <w:b w:val="0"/>
          <w:bCs/>
          <w:szCs w:val="22"/>
        </w:rPr>
        <w:t>MANTENIMIENTO RUTINARIO</w:t>
      </w:r>
      <w:r w:rsidR="00B624FC" w:rsidRPr="00386ECA">
        <w:rPr>
          <w:b w:val="0"/>
          <w:bCs/>
          <w:szCs w:val="22"/>
        </w:rPr>
        <w:t xml:space="preserve">: </w:t>
      </w:r>
      <w:r w:rsidR="00643572" w:rsidRPr="00386ECA">
        <w:rPr>
          <w:b w:val="0"/>
          <w:bCs/>
          <w:szCs w:val="22"/>
        </w:rPr>
        <w:t>l</w:t>
      </w:r>
      <w:r w:rsidR="00B624FC" w:rsidRPr="00386ECA">
        <w:rPr>
          <w:b w:val="0"/>
          <w:bCs/>
          <w:szCs w:val="22"/>
        </w:rPr>
        <w:t>ograr un oportuno, eficiente y eficaz mantenimiento rutinario</w:t>
      </w:r>
    </w:p>
    <w:p w14:paraId="1F45166C" w14:textId="77777777" w:rsidR="00643572" w:rsidRPr="00386ECA" w:rsidRDefault="00643572" w:rsidP="00643572">
      <w:pPr>
        <w:pStyle w:val="Prrafodelista"/>
        <w:rPr>
          <w:rFonts w:ascii="Arial Narrow" w:hAnsi="Arial Narrow" w:cs="Arial"/>
          <w:b w:val="0"/>
          <w:bCs/>
          <w:sz w:val="22"/>
          <w:szCs w:val="22"/>
        </w:rPr>
      </w:pPr>
    </w:p>
    <w:p w14:paraId="3879E355" w14:textId="77777777" w:rsidR="00B624FC" w:rsidRPr="00386ECA" w:rsidRDefault="00643572" w:rsidP="001C0D61">
      <w:pPr>
        <w:pStyle w:val="Ttulo4"/>
        <w:rPr>
          <w:b w:val="0"/>
          <w:bCs/>
          <w:szCs w:val="22"/>
        </w:rPr>
      </w:pPr>
      <w:r w:rsidRPr="00386ECA">
        <w:rPr>
          <w:b w:val="0"/>
          <w:bCs/>
          <w:szCs w:val="22"/>
        </w:rPr>
        <w:t xml:space="preserve">MANTENIMIENTO PERIODICO: </w:t>
      </w:r>
      <w:r w:rsidR="00B624FC" w:rsidRPr="00386ECA">
        <w:rPr>
          <w:b w:val="0"/>
          <w:bCs/>
          <w:szCs w:val="22"/>
        </w:rPr>
        <w:t xml:space="preserve"> apoyar las labores de mantenimiento periódico.</w:t>
      </w:r>
    </w:p>
    <w:p w14:paraId="37131343" w14:textId="77777777" w:rsidR="004B7EFB" w:rsidRPr="00386ECA" w:rsidRDefault="004B7EFB" w:rsidP="004B7EFB">
      <w:pPr>
        <w:pStyle w:val="Prrafodelista"/>
        <w:rPr>
          <w:rFonts w:ascii="Arial Narrow" w:hAnsi="Arial Narrow" w:cs="Arial"/>
          <w:b w:val="0"/>
          <w:bCs/>
          <w:sz w:val="22"/>
          <w:szCs w:val="22"/>
        </w:rPr>
      </w:pPr>
    </w:p>
    <w:p w14:paraId="71D6D3F1" w14:textId="77777777" w:rsidR="00B624FC" w:rsidRPr="00386ECA" w:rsidRDefault="004B7EFB" w:rsidP="0985CA05">
      <w:pPr>
        <w:pStyle w:val="Ttulo4"/>
        <w:rPr>
          <w:b w:val="0"/>
          <w:szCs w:val="22"/>
        </w:rPr>
      </w:pPr>
      <w:r w:rsidRPr="00386ECA">
        <w:rPr>
          <w:b w:val="0"/>
          <w:szCs w:val="22"/>
        </w:rPr>
        <w:t>GESTIÓN</w:t>
      </w:r>
      <w:r w:rsidR="00B624FC" w:rsidRPr="00386ECA">
        <w:rPr>
          <w:b w:val="0"/>
          <w:szCs w:val="22"/>
        </w:rPr>
        <w:t xml:space="preserve">: Obtener información, </w:t>
      </w:r>
      <w:r w:rsidR="00AC130A" w:rsidRPr="00386ECA">
        <w:rPr>
          <w:b w:val="0"/>
          <w:szCs w:val="22"/>
        </w:rPr>
        <w:t>adelantar</w:t>
      </w:r>
      <w:r w:rsidR="00B624FC" w:rsidRPr="00386ECA">
        <w:rPr>
          <w:b w:val="0"/>
          <w:szCs w:val="22"/>
        </w:rPr>
        <w:t xml:space="preserve"> estudios, preparar documentos, realizar evaluaciones continuas, gestiones permanentes y presentar informes periódicos y de gestión</w:t>
      </w:r>
    </w:p>
    <w:p w14:paraId="598DC640" w14:textId="77777777" w:rsidR="004B7EFB" w:rsidRPr="00386ECA" w:rsidRDefault="004B7EFB" w:rsidP="004B7EFB">
      <w:pPr>
        <w:pStyle w:val="Prrafodelista"/>
        <w:rPr>
          <w:rFonts w:ascii="Arial Narrow" w:hAnsi="Arial Narrow" w:cs="Arial"/>
          <w:b w:val="0"/>
          <w:bCs/>
          <w:sz w:val="22"/>
          <w:szCs w:val="22"/>
        </w:rPr>
      </w:pPr>
    </w:p>
    <w:p w14:paraId="2EFB6F46" w14:textId="77777777" w:rsidR="00B624FC" w:rsidRPr="00386ECA" w:rsidRDefault="00AC130A" w:rsidP="001C0D61">
      <w:pPr>
        <w:pStyle w:val="Ttulo4"/>
        <w:rPr>
          <w:b w:val="0"/>
          <w:bCs/>
          <w:szCs w:val="22"/>
        </w:rPr>
      </w:pPr>
      <w:r w:rsidRPr="00386ECA">
        <w:rPr>
          <w:b w:val="0"/>
          <w:bCs/>
          <w:szCs w:val="22"/>
        </w:rPr>
        <w:t>SUMINISTRO DE INFORMACIÓN: suministrar datos actualizados, confiables, homogéneos y oportunos que se requieran para alimentar los</w:t>
      </w:r>
      <w:r w:rsidR="00B624FC" w:rsidRPr="00386ECA">
        <w:rPr>
          <w:b w:val="0"/>
          <w:bCs/>
          <w:szCs w:val="22"/>
        </w:rPr>
        <w:t xml:space="preserve"> diferentes modelos matemáticos que tiene INVIAS para efectos de planificación de la inversión.</w:t>
      </w:r>
    </w:p>
    <w:p w14:paraId="7EE8AB17" w14:textId="77777777" w:rsidR="004B7EFB" w:rsidRPr="00386ECA" w:rsidRDefault="004B7EFB" w:rsidP="004B7EFB">
      <w:pPr>
        <w:pStyle w:val="Prrafodelista"/>
        <w:rPr>
          <w:rFonts w:ascii="Arial Narrow" w:hAnsi="Arial Narrow" w:cs="Arial"/>
          <w:b w:val="0"/>
          <w:bCs/>
          <w:sz w:val="22"/>
          <w:szCs w:val="22"/>
        </w:rPr>
      </w:pPr>
    </w:p>
    <w:p w14:paraId="3EF88951" w14:textId="77777777" w:rsidR="00B624FC" w:rsidRPr="00386ECA" w:rsidRDefault="00AC130A" w:rsidP="001C0D61">
      <w:pPr>
        <w:pStyle w:val="Ttulo4"/>
        <w:rPr>
          <w:b w:val="0"/>
          <w:bCs/>
          <w:szCs w:val="22"/>
        </w:rPr>
      </w:pPr>
      <w:r w:rsidRPr="00386ECA">
        <w:rPr>
          <w:b w:val="0"/>
          <w:bCs/>
          <w:szCs w:val="22"/>
        </w:rPr>
        <w:t>PLANEACIÓN</w:t>
      </w:r>
      <w:r w:rsidR="00B624FC" w:rsidRPr="00386ECA">
        <w:rPr>
          <w:b w:val="0"/>
          <w:bCs/>
          <w:szCs w:val="22"/>
        </w:rPr>
        <w:t xml:space="preserve">: Apoyar la </w:t>
      </w:r>
      <w:r w:rsidRPr="00386ECA">
        <w:rPr>
          <w:b w:val="0"/>
          <w:bCs/>
          <w:szCs w:val="22"/>
        </w:rPr>
        <w:t xml:space="preserve">estructuración de procesos de contratación mediante la </w:t>
      </w:r>
      <w:r w:rsidR="00B624FC" w:rsidRPr="00386ECA">
        <w:rPr>
          <w:b w:val="0"/>
          <w:bCs/>
          <w:szCs w:val="22"/>
        </w:rPr>
        <w:t>elaboración de presupuestos y programas de ejecución</w:t>
      </w:r>
      <w:r w:rsidRPr="00386ECA">
        <w:rPr>
          <w:b w:val="0"/>
          <w:bCs/>
          <w:szCs w:val="22"/>
        </w:rPr>
        <w:t>.</w:t>
      </w:r>
    </w:p>
    <w:p w14:paraId="5FB8BAEC" w14:textId="77777777" w:rsidR="00855E03" w:rsidRPr="00386ECA" w:rsidRDefault="00855E03" w:rsidP="00855E03">
      <w:pPr>
        <w:rPr>
          <w:rFonts w:ascii="Arial Narrow" w:hAnsi="Arial Narrow" w:cs="Arial"/>
          <w:b w:val="0"/>
          <w:bCs/>
          <w:sz w:val="22"/>
          <w:szCs w:val="22"/>
        </w:rPr>
      </w:pPr>
    </w:p>
    <w:p w14:paraId="4CE7C90C" w14:textId="77777777" w:rsidR="00B624FC" w:rsidRPr="00386ECA" w:rsidRDefault="00AC130A" w:rsidP="0985CA05">
      <w:pPr>
        <w:pStyle w:val="Ttulo4"/>
        <w:rPr>
          <w:b w:val="0"/>
          <w:szCs w:val="22"/>
        </w:rPr>
      </w:pPr>
      <w:r w:rsidRPr="00386ECA">
        <w:rPr>
          <w:b w:val="0"/>
          <w:szCs w:val="22"/>
        </w:rPr>
        <w:t>VIGILANCIA</w:t>
      </w:r>
      <w:r w:rsidR="004E4F0D" w:rsidRPr="00386ECA">
        <w:rPr>
          <w:b w:val="0"/>
          <w:szCs w:val="22"/>
        </w:rPr>
        <w:t>, CONTROL</w:t>
      </w:r>
      <w:r w:rsidRPr="00386ECA">
        <w:rPr>
          <w:b w:val="0"/>
          <w:szCs w:val="22"/>
        </w:rPr>
        <w:t xml:space="preserve"> Y SEGUIMIENTO</w:t>
      </w:r>
      <w:r w:rsidR="00B624FC" w:rsidRPr="00386ECA">
        <w:rPr>
          <w:b w:val="0"/>
          <w:szCs w:val="22"/>
        </w:rPr>
        <w:t xml:space="preserve">: </w:t>
      </w:r>
      <w:r w:rsidRPr="00386ECA">
        <w:rPr>
          <w:b w:val="0"/>
          <w:szCs w:val="22"/>
        </w:rPr>
        <w:t>d</w:t>
      </w:r>
      <w:r w:rsidR="00B624FC" w:rsidRPr="00386ECA">
        <w:rPr>
          <w:b w:val="0"/>
          <w:szCs w:val="22"/>
        </w:rPr>
        <w:t>esarrollar acciones</w:t>
      </w:r>
      <w:r w:rsidRPr="00386ECA">
        <w:rPr>
          <w:b w:val="0"/>
          <w:szCs w:val="22"/>
        </w:rPr>
        <w:t xml:space="preserve"> de vigilancia y control</w:t>
      </w:r>
      <w:r w:rsidR="00B624FC" w:rsidRPr="00386ECA">
        <w:rPr>
          <w:b w:val="0"/>
          <w:szCs w:val="22"/>
        </w:rPr>
        <w:t xml:space="preserve"> para la buena marcha de obras y estudios</w:t>
      </w:r>
      <w:r w:rsidRPr="00386ECA">
        <w:rPr>
          <w:b w:val="0"/>
          <w:szCs w:val="22"/>
        </w:rPr>
        <w:t xml:space="preserve"> que se elaboren el sector vial a cargo</w:t>
      </w:r>
      <w:r w:rsidR="00B624FC" w:rsidRPr="00386ECA">
        <w:rPr>
          <w:b w:val="0"/>
          <w:szCs w:val="22"/>
        </w:rPr>
        <w:t>.</w:t>
      </w:r>
    </w:p>
    <w:p w14:paraId="7318BEFA" w14:textId="77777777" w:rsidR="004B7EFB" w:rsidRPr="00386ECA" w:rsidRDefault="004B7EFB" w:rsidP="004B7EFB">
      <w:pPr>
        <w:tabs>
          <w:tab w:val="left" w:pos="284"/>
        </w:tabs>
        <w:jc w:val="both"/>
        <w:rPr>
          <w:rFonts w:ascii="Arial Narrow" w:hAnsi="Arial Narrow" w:cs="Arial"/>
          <w:b w:val="0"/>
          <w:bCs/>
          <w:sz w:val="22"/>
          <w:szCs w:val="22"/>
        </w:rPr>
      </w:pPr>
    </w:p>
    <w:p w14:paraId="1763730F" w14:textId="77777777" w:rsidR="004B7EFB" w:rsidRPr="00386ECA" w:rsidRDefault="00AC130A" w:rsidP="0985CA05">
      <w:pPr>
        <w:pStyle w:val="Ttulo4"/>
        <w:rPr>
          <w:b w:val="0"/>
          <w:szCs w:val="22"/>
        </w:rPr>
      </w:pPr>
      <w:r w:rsidRPr="00386ECA">
        <w:rPr>
          <w:b w:val="0"/>
          <w:szCs w:val="22"/>
        </w:rPr>
        <w:lastRenderedPageBreak/>
        <w:t>ESTUDIOS</w:t>
      </w:r>
      <w:r w:rsidR="00855E03" w:rsidRPr="00386ECA">
        <w:rPr>
          <w:b w:val="0"/>
          <w:szCs w:val="22"/>
        </w:rPr>
        <w:t>:</w:t>
      </w:r>
      <w:r w:rsidR="00B624FC" w:rsidRPr="00386ECA">
        <w:rPr>
          <w:b w:val="0"/>
          <w:szCs w:val="22"/>
        </w:rPr>
        <w:t xml:space="preserve"> </w:t>
      </w:r>
      <w:r w:rsidR="00855E03" w:rsidRPr="00386ECA">
        <w:rPr>
          <w:b w:val="0"/>
          <w:szCs w:val="22"/>
        </w:rPr>
        <w:t>a</w:t>
      </w:r>
      <w:r w:rsidR="00B624FC" w:rsidRPr="00386ECA">
        <w:rPr>
          <w:b w:val="0"/>
          <w:szCs w:val="22"/>
        </w:rPr>
        <w:t>nalizar problemas,</w:t>
      </w:r>
      <w:r w:rsidR="00855E03" w:rsidRPr="00386ECA">
        <w:rPr>
          <w:b w:val="0"/>
          <w:szCs w:val="22"/>
        </w:rPr>
        <w:t xml:space="preserve"> evaluar las necesidades,</w:t>
      </w:r>
      <w:r w:rsidR="00B624FC" w:rsidRPr="00386ECA">
        <w:rPr>
          <w:b w:val="0"/>
          <w:szCs w:val="22"/>
        </w:rPr>
        <w:t xml:space="preserve"> </w:t>
      </w:r>
      <w:r w:rsidR="00855E03" w:rsidRPr="00386ECA">
        <w:rPr>
          <w:b w:val="0"/>
          <w:szCs w:val="22"/>
        </w:rPr>
        <w:t xml:space="preserve">proponer y </w:t>
      </w:r>
      <w:r w:rsidR="00B624FC" w:rsidRPr="00386ECA">
        <w:rPr>
          <w:b w:val="0"/>
          <w:szCs w:val="22"/>
        </w:rPr>
        <w:t>presentar soluciones</w:t>
      </w:r>
      <w:r w:rsidR="00855E03" w:rsidRPr="00386ECA">
        <w:rPr>
          <w:b w:val="0"/>
          <w:szCs w:val="22"/>
        </w:rPr>
        <w:t>, hacer</w:t>
      </w:r>
      <w:r w:rsidR="00B624FC" w:rsidRPr="00386ECA">
        <w:rPr>
          <w:b w:val="0"/>
          <w:szCs w:val="22"/>
        </w:rPr>
        <w:t xml:space="preserve"> seguimiento a programas específicos</w:t>
      </w:r>
      <w:r w:rsidR="00855E03" w:rsidRPr="00386ECA">
        <w:rPr>
          <w:b w:val="0"/>
          <w:szCs w:val="22"/>
        </w:rPr>
        <w:t xml:space="preserve"> de la red vial a su cargo.</w:t>
      </w:r>
    </w:p>
    <w:p w14:paraId="5D41D233" w14:textId="77777777" w:rsidR="00855E03" w:rsidRPr="00386ECA" w:rsidRDefault="00855E03" w:rsidP="00855E03">
      <w:pPr>
        <w:rPr>
          <w:rFonts w:ascii="Arial Narrow" w:hAnsi="Arial Narrow" w:cs="Arial"/>
          <w:b w:val="0"/>
          <w:bCs/>
          <w:sz w:val="22"/>
          <w:szCs w:val="22"/>
        </w:rPr>
      </w:pPr>
    </w:p>
    <w:p w14:paraId="4129E0DE" w14:textId="77777777" w:rsidR="00B624FC" w:rsidRPr="00386ECA" w:rsidRDefault="00AC130A" w:rsidP="001C0D61">
      <w:pPr>
        <w:pStyle w:val="Ttulo4"/>
        <w:rPr>
          <w:b w:val="0"/>
          <w:bCs/>
          <w:szCs w:val="22"/>
        </w:rPr>
      </w:pPr>
      <w:r w:rsidRPr="00386ECA">
        <w:rPr>
          <w:b w:val="0"/>
          <w:bCs/>
          <w:szCs w:val="22"/>
        </w:rPr>
        <w:t>RELACIONES CON LA COMUNIDAD</w:t>
      </w:r>
      <w:r w:rsidR="00B624FC" w:rsidRPr="00386ECA">
        <w:rPr>
          <w:b w:val="0"/>
          <w:bCs/>
          <w:szCs w:val="22"/>
        </w:rPr>
        <w:t xml:space="preserve">: </w:t>
      </w:r>
      <w:r w:rsidR="00855E03" w:rsidRPr="00386ECA">
        <w:rPr>
          <w:b w:val="0"/>
          <w:bCs/>
          <w:szCs w:val="22"/>
        </w:rPr>
        <w:t>mantener comunicación permanente con las autoridades locales, difundir los programas institucionales en el sector, atender a usuarios y gestionar acciones comunitarias a favor de la vía y del derecho de vía o faja de retiro</w:t>
      </w:r>
    </w:p>
    <w:p w14:paraId="7EA48587" w14:textId="77777777" w:rsidR="00B624FC" w:rsidRPr="00386ECA" w:rsidRDefault="00B624FC" w:rsidP="00B624FC">
      <w:pPr>
        <w:tabs>
          <w:tab w:val="left" w:pos="709"/>
        </w:tabs>
        <w:jc w:val="both"/>
        <w:rPr>
          <w:rFonts w:ascii="Arial Narrow" w:hAnsi="Arial Narrow" w:cs="Arial"/>
          <w:b w:val="0"/>
          <w:bCs/>
          <w:sz w:val="22"/>
          <w:szCs w:val="22"/>
        </w:rPr>
      </w:pPr>
    </w:p>
    <w:p w14:paraId="08A386EE" w14:textId="77777777" w:rsidR="00B624FC" w:rsidRPr="00386ECA" w:rsidRDefault="0016230C" w:rsidP="001C0D61">
      <w:pPr>
        <w:pStyle w:val="Ttulo4"/>
        <w:rPr>
          <w:b w:val="0"/>
          <w:bCs/>
          <w:szCs w:val="22"/>
        </w:rPr>
      </w:pPr>
      <w:r w:rsidRPr="00386ECA">
        <w:rPr>
          <w:b w:val="0"/>
          <w:bCs/>
          <w:szCs w:val="22"/>
        </w:rPr>
        <w:t>SOSTENIBILIDAD: Vigilar y hacer cumplir las disposiciones sobre derecho de vía, ornato, embellecimiento y preservación ambiental, al igual que, p</w:t>
      </w:r>
      <w:r w:rsidR="00B624FC" w:rsidRPr="00386ECA">
        <w:rPr>
          <w:b w:val="0"/>
          <w:bCs/>
          <w:szCs w:val="22"/>
        </w:rPr>
        <w:t>articipar activamente en programas y acciones para restauración y protección ambiental</w:t>
      </w:r>
    </w:p>
    <w:p w14:paraId="047C07BF" w14:textId="77777777" w:rsidR="00B624FC" w:rsidRPr="00386ECA" w:rsidRDefault="00B624FC" w:rsidP="00B624FC">
      <w:pPr>
        <w:tabs>
          <w:tab w:val="left" w:pos="284"/>
        </w:tabs>
        <w:jc w:val="both"/>
        <w:rPr>
          <w:rFonts w:ascii="Arial Narrow" w:hAnsi="Arial Narrow" w:cs="Arial"/>
          <w:b w:val="0"/>
          <w:bCs/>
          <w:sz w:val="22"/>
          <w:szCs w:val="22"/>
        </w:rPr>
      </w:pPr>
    </w:p>
    <w:p w14:paraId="2541CF1B" w14:textId="77777777" w:rsidR="00B624FC" w:rsidRPr="00386ECA" w:rsidRDefault="0016230C" w:rsidP="0985CA05">
      <w:pPr>
        <w:pStyle w:val="Ttulo4"/>
        <w:rPr>
          <w:b w:val="0"/>
          <w:szCs w:val="22"/>
        </w:rPr>
      </w:pPr>
      <w:r w:rsidRPr="00386ECA">
        <w:rPr>
          <w:b w:val="0"/>
          <w:szCs w:val="22"/>
        </w:rPr>
        <w:t xml:space="preserve">CUMPLIMIENTO: suministrar del </w:t>
      </w:r>
      <w:r w:rsidR="00B624FC" w:rsidRPr="00386ECA">
        <w:rPr>
          <w:b w:val="0"/>
          <w:szCs w:val="22"/>
        </w:rPr>
        <w:t>Personal y equipos exigidos</w:t>
      </w:r>
      <w:r w:rsidRPr="00386ECA">
        <w:rPr>
          <w:b w:val="0"/>
          <w:szCs w:val="22"/>
        </w:rPr>
        <w:t xml:space="preserve"> por la entidad</w:t>
      </w:r>
    </w:p>
    <w:p w14:paraId="68B2F26F" w14:textId="77777777" w:rsidR="00B624FC" w:rsidRPr="00386ECA" w:rsidRDefault="00B624FC" w:rsidP="00B624FC">
      <w:pPr>
        <w:rPr>
          <w:rFonts w:ascii="Arial Narrow" w:hAnsi="Arial Narrow" w:cs="Arial"/>
          <w:sz w:val="22"/>
          <w:szCs w:val="22"/>
        </w:rPr>
      </w:pPr>
    </w:p>
    <w:p w14:paraId="340B6BEF" w14:textId="77777777" w:rsidR="00B624FC" w:rsidRPr="00386ECA" w:rsidRDefault="00B624FC" w:rsidP="00643572">
      <w:pPr>
        <w:pStyle w:val="Ttulo3"/>
        <w:rPr>
          <w:rFonts w:ascii="Arial Narrow" w:hAnsi="Arial Narrow" w:cs="Arial"/>
          <w:sz w:val="22"/>
          <w:szCs w:val="22"/>
        </w:rPr>
      </w:pPr>
      <w:bookmarkStart w:id="250" w:name="_Toc30779954"/>
      <w:r w:rsidRPr="00386ECA">
        <w:rPr>
          <w:rFonts w:ascii="Arial Narrow" w:hAnsi="Arial Narrow" w:cs="Arial"/>
          <w:sz w:val="22"/>
          <w:szCs w:val="22"/>
        </w:rPr>
        <w:t>INFORMES</w:t>
      </w:r>
      <w:r w:rsidR="008D2347" w:rsidRPr="00386ECA">
        <w:rPr>
          <w:rFonts w:ascii="Arial Narrow" w:hAnsi="Arial Narrow" w:cs="Arial"/>
          <w:sz w:val="22"/>
          <w:szCs w:val="22"/>
        </w:rPr>
        <w:t xml:space="preserve"> DE GESTION</w:t>
      </w:r>
      <w:bookmarkEnd w:id="250"/>
    </w:p>
    <w:p w14:paraId="353880F9" w14:textId="77777777" w:rsidR="00B624FC" w:rsidRPr="00386ECA" w:rsidRDefault="00B624FC" w:rsidP="00B624FC">
      <w:pPr>
        <w:rPr>
          <w:rFonts w:ascii="Arial Narrow" w:hAnsi="Arial Narrow" w:cs="Arial"/>
          <w:sz w:val="22"/>
          <w:szCs w:val="22"/>
        </w:rPr>
      </w:pPr>
    </w:p>
    <w:p w14:paraId="6CC92A08" w14:textId="77777777" w:rsidR="00B624FC" w:rsidRPr="00386ECA" w:rsidRDefault="00B624FC" w:rsidP="00B624FC">
      <w:pPr>
        <w:rPr>
          <w:rFonts w:ascii="Arial Narrow" w:hAnsi="Arial Narrow" w:cs="Arial"/>
          <w:sz w:val="22"/>
          <w:szCs w:val="22"/>
        </w:rPr>
      </w:pPr>
    </w:p>
    <w:p w14:paraId="7C5E6465" w14:textId="77777777" w:rsidR="00B624FC" w:rsidRPr="00386ECA" w:rsidRDefault="008D2347" w:rsidP="001C0D61">
      <w:pPr>
        <w:pStyle w:val="Ttulo4"/>
        <w:rPr>
          <w:b w:val="0"/>
          <w:bCs/>
          <w:szCs w:val="22"/>
        </w:rPr>
      </w:pPr>
      <w:r w:rsidRPr="00386ECA">
        <w:rPr>
          <w:b w:val="0"/>
          <w:bCs/>
          <w:szCs w:val="22"/>
        </w:rPr>
        <w:t xml:space="preserve">En el informe mensual de la interventoría se debe allegar </w:t>
      </w:r>
      <w:r w:rsidR="000E47D7" w:rsidRPr="00386ECA">
        <w:rPr>
          <w:b w:val="0"/>
          <w:bCs/>
          <w:szCs w:val="22"/>
        </w:rPr>
        <w:t>el</w:t>
      </w:r>
      <w:r w:rsidRPr="00386ECA">
        <w:rPr>
          <w:b w:val="0"/>
          <w:bCs/>
          <w:szCs w:val="22"/>
        </w:rPr>
        <w:t xml:space="preserve"> c</w:t>
      </w:r>
      <w:r w:rsidR="00B624FC" w:rsidRPr="00386ECA">
        <w:rPr>
          <w:b w:val="0"/>
          <w:bCs/>
          <w:szCs w:val="22"/>
        </w:rPr>
        <w:t>uadro mensual de ejecución de tareas de mantenimiento rutinario</w:t>
      </w:r>
      <w:r w:rsidRPr="00386ECA">
        <w:rPr>
          <w:b w:val="0"/>
          <w:bCs/>
          <w:szCs w:val="22"/>
        </w:rPr>
        <w:t xml:space="preserve">, </w:t>
      </w:r>
      <w:r w:rsidR="00B624FC" w:rsidRPr="00386ECA">
        <w:rPr>
          <w:b w:val="0"/>
          <w:bCs/>
          <w:szCs w:val="22"/>
        </w:rPr>
        <w:t xml:space="preserve">y </w:t>
      </w:r>
      <w:r w:rsidR="000E47D7" w:rsidRPr="00386ECA">
        <w:rPr>
          <w:b w:val="0"/>
          <w:bCs/>
          <w:szCs w:val="22"/>
        </w:rPr>
        <w:t xml:space="preserve">adjuntar </w:t>
      </w:r>
      <w:r w:rsidRPr="00386ECA">
        <w:rPr>
          <w:b w:val="0"/>
          <w:bCs/>
          <w:szCs w:val="22"/>
        </w:rPr>
        <w:t xml:space="preserve">copia del </w:t>
      </w:r>
      <w:r w:rsidR="00B624FC" w:rsidRPr="00386ECA">
        <w:rPr>
          <w:b w:val="0"/>
          <w:bCs/>
          <w:szCs w:val="22"/>
        </w:rPr>
        <w:t>del acta de recibo</w:t>
      </w:r>
      <w:r w:rsidRPr="00386ECA">
        <w:rPr>
          <w:b w:val="0"/>
          <w:bCs/>
          <w:szCs w:val="22"/>
        </w:rPr>
        <w:t xml:space="preserve"> parcial de </w:t>
      </w:r>
      <w:r w:rsidR="000E47D7" w:rsidRPr="00386ECA">
        <w:rPr>
          <w:b w:val="0"/>
          <w:bCs/>
          <w:szCs w:val="22"/>
        </w:rPr>
        <w:t>dichas actividades de mantenimiento rutinario</w:t>
      </w:r>
      <w:r w:rsidRPr="00386ECA">
        <w:rPr>
          <w:b w:val="0"/>
          <w:bCs/>
          <w:szCs w:val="22"/>
        </w:rPr>
        <w:t xml:space="preserve">, previa revisión y aprobación </w:t>
      </w:r>
      <w:r w:rsidR="00B624FC" w:rsidRPr="00386ECA">
        <w:rPr>
          <w:b w:val="0"/>
          <w:bCs/>
          <w:szCs w:val="22"/>
        </w:rPr>
        <w:t xml:space="preserve">del Director Territorial. </w:t>
      </w:r>
    </w:p>
    <w:p w14:paraId="4C3E81AF" w14:textId="77777777" w:rsidR="000E47D7" w:rsidRPr="00386ECA" w:rsidRDefault="000E47D7" w:rsidP="000E47D7">
      <w:pPr>
        <w:tabs>
          <w:tab w:val="left" w:pos="284"/>
        </w:tabs>
        <w:jc w:val="both"/>
        <w:rPr>
          <w:rFonts w:ascii="Arial Narrow" w:hAnsi="Arial Narrow" w:cs="Arial"/>
          <w:b w:val="0"/>
          <w:bCs/>
          <w:sz w:val="22"/>
          <w:szCs w:val="22"/>
        </w:rPr>
      </w:pPr>
    </w:p>
    <w:p w14:paraId="1501EE51" w14:textId="77777777" w:rsidR="00B624FC" w:rsidRPr="00386ECA" w:rsidRDefault="00B624FC" w:rsidP="001C0D61">
      <w:pPr>
        <w:pStyle w:val="Ttulo4"/>
        <w:rPr>
          <w:b w:val="0"/>
          <w:bCs/>
          <w:szCs w:val="22"/>
        </w:rPr>
      </w:pPr>
      <w:r w:rsidRPr="00386ECA">
        <w:rPr>
          <w:b w:val="0"/>
          <w:bCs/>
          <w:szCs w:val="22"/>
        </w:rPr>
        <w:t xml:space="preserve">Informe trimestral </w:t>
      </w:r>
      <w:r w:rsidR="000E47D7" w:rsidRPr="00386ECA">
        <w:rPr>
          <w:b w:val="0"/>
          <w:bCs/>
          <w:szCs w:val="22"/>
        </w:rPr>
        <w:t>de gestión dirigido a la Dirección Territorial en el que se describan</w:t>
      </w:r>
      <w:r w:rsidRPr="00386ECA">
        <w:rPr>
          <w:b w:val="0"/>
          <w:bCs/>
          <w:szCs w:val="22"/>
        </w:rPr>
        <w:t xml:space="preserve"> todas las actividades desarrolladas como parte de las </w:t>
      </w:r>
      <w:r w:rsidR="000E47D7" w:rsidRPr="00386ECA">
        <w:rPr>
          <w:b w:val="0"/>
          <w:bCs/>
          <w:szCs w:val="22"/>
        </w:rPr>
        <w:t>actividades</w:t>
      </w:r>
      <w:r w:rsidRPr="00386ECA">
        <w:rPr>
          <w:b w:val="0"/>
          <w:bCs/>
          <w:szCs w:val="22"/>
        </w:rPr>
        <w:t xml:space="preserve"> de Administración Vial, incluyendo</w:t>
      </w:r>
      <w:r w:rsidR="000E47D7" w:rsidRPr="00386ECA">
        <w:rPr>
          <w:b w:val="0"/>
          <w:bCs/>
          <w:szCs w:val="22"/>
        </w:rPr>
        <w:t xml:space="preserve"> en medio magnético como soporte los </w:t>
      </w:r>
      <w:r w:rsidRPr="00386ECA">
        <w:rPr>
          <w:b w:val="0"/>
          <w:bCs/>
          <w:szCs w:val="22"/>
        </w:rPr>
        <w:t>reportes fotográficos y</w:t>
      </w:r>
      <w:r w:rsidR="000E47D7" w:rsidRPr="00386ECA">
        <w:rPr>
          <w:b w:val="0"/>
          <w:bCs/>
          <w:szCs w:val="22"/>
        </w:rPr>
        <w:t>/o</w:t>
      </w:r>
      <w:r w:rsidRPr="00386ECA">
        <w:rPr>
          <w:b w:val="0"/>
          <w:bCs/>
          <w:szCs w:val="22"/>
        </w:rPr>
        <w:t xml:space="preserve"> de video que se consideren necesarios</w:t>
      </w:r>
      <w:r w:rsidR="000E47D7" w:rsidRPr="00386ECA">
        <w:rPr>
          <w:b w:val="0"/>
          <w:bCs/>
          <w:szCs w:val="22"/>
        </w:rPr>
        <w:t xml:space="preserve">, según </w:t>
      </w:r>
      <w:r w:rsidRPr="00386ECA">
        <w:rPr>
          <w:b w:val="0"/>
          <w:bCs/>
          <w:szCs w:val="22"/>
        </w:rPr>
        <w:t>modelo suministrado por INVIAS</w:t>
      </w:r>
      <w:r w:rsidR="000E47D7" w:rsidRPr="00386ECA">
        <w:rPr>
          <w:b w:val="0"/>
          <w:bCs/>
          <w:szCs w:val="22"/>
        </w:rPr>
        <w:t>, copia de</w:t>
      </w:r>
      <w:r w:rsidR="00DB02B9" w:rsidRPr="00386ECA">
        <w:rPr>
          <w:b w:val="0"/>
          <w:bCs/>
          <w:szCs w:val="22"/>
        </w:rPr>
        <w:t>l cual</w:t>
      </w:r>
      <w:r w:rsidR="000E47D7" w:rsidRPr="00386ECA">
        <w:rPr>
          <w:b w:val="0"/>
          <w:bCs/>
          <w:szCs w:val="22"/>
        </w:rPr>
        <w:t xml:space="preserve"> s</w:t>
      </w:r>
      <w:r w:rsidRPr="00386ECA">
        <w:rPr>
          <w:b w:val="0"/>
          <w:bCs/>
          <w:szCs w:val="22"/>
        </w:rPr>
        <w:t>e enviará</w:t>
      </w:r>
      <w:r w:rsidR="000E47D7" w:rsidRPr="00386ECA">
        <w:rPr>
          <w:b w:val="0"/>
          <w:bCs/>
          <w:szCs w:val="22"/>
        </w:rPr>
        <w:t xml:space="preserve"> para </w:t>
      </w:r>
      <w:r w:rsidR="00DB02B9" w:rsidRPr="00386ECA">
        <w:rPr>
          <w:b w:val="0"/>
          <w:bCs/>
          <w:szCs w:val="22"/>
        </w:rPr>
        <w:t>control directamente</w:t>
      </w:r>
      <w:r w:rsidRPr="00386ECA">
        <w:rPr>
          <w:b w:val="0"/>
          <w:bCs/>
          <w:szCs w:val="22"/>
        </w:rPr>
        <w:t xml:space="preserve"> a la Subdirección de la Red Nacional de Carreteras</w:t>
      </w:r>
    </w:p>
    <w:p w14:paraId="062067CE" w14:textId="77777777" w:rsidR="000E47D7" w:rsidRPr="00386ECA" w:rsidRDefault="000E47D7" w:rsidP="00DB02B9">
      <w:pPr>
        <w:tabs>
          <w:tab w:val="left" w:pos="284"/>
        </w:tabs>
        <w:jc w:val="both"/>
        <w:rPr>
          <w:rFonts w:ascii="Arial Narrow" w:hAnsi="Arial Narrow" w:cs="Arial"/>
          <w:b w:val="0"/>
          <w:bCs/>
          <w:sz w:val="22"/>
          <w:szCs w:val="22"/>
        </w:rPr>
      </w:pPr>
    </w:p>
    <w:p w14:paraId="243AFD2A" w14:textId="77777777" w:rsidR="00DB02B9" w:rsidRPr="00386ECA" w:rsidRDefault="00B624FC" w:rsidP="001C0D61">
      <w:pPr>
        <w:pStyle w:val="Ttulo4"/>
        <w:rPr>
          <w:b w:val="0"/>
          <w:bCs/>
          <w:szCs w:val="22"/>
        </w:rPr>
      </w:pPr>
      <w:r w:rsidRPr="00386ECA">
        <w:rPr>
          <w:b w:val="0"/>
          <w:bCs/>
          <w:szCs w:val="22"/>
        </w:rPr>
        <w:t>Informe semestral del estado</w:t>
      </w:r>
      <w:r w:rsidR="004E4F0D" w:rsidRPr="00386ECA">
        <w:rPr>
          <w:b w:val="0"/>
          <w:bCs/>
          <w:szCs w:val="22"/>
        </w:rPr>
        <w:t xml:space="preserve"> del</w:t>
      </w:r>
      <w:r w:rsidR="002E2C61" w:rsidRPr="00386ECA">
        <w:rPr>
          <w:b w:val="0"/>
          <w:bCs/>
          <w:szCs w:val="22"/>
        </w:rPr>
        <w:t xml:space="preserve"> (de los)</w:t>
      </w:r>
      <w:r w:rsidR="004E4F0D" w:rsidRPr="00386ECA">
        <w:rPr>
          <w:b w:val="0"/>
          <w:bCs/>
          <w:szCs w:val="22"/>
        </w:rPr>
        <w:t xml:space="preserve"> tramo</w:t>
      </w:r>
      <w:r w:rsidR="002E2C61" w:rsidRPr="00386ECA">
        <w:rPr>
          <w:b w:val="0"/>
          <w:bCs/>
          <w:szCs w:val="22"/>
        </w:rPr>
        <w:t>(s)</w:t>
      </w:r>
      <w:r w:rsidR="004E4F0D" w:rsidRPr="00386ECA">
        <w:rPr>
          <w:b w:val="0"/>
          <w:bCs/>
          <w:szCs w:val="22"/>
        </w:rPr>
        <w:t xml:space="preserve"> </w:t>
      </w:r>
      <w:r w:rsidRPr="00386ECA">
        <w:rPr>
          <w:b w:val="0"/>
          <w:bCs/>
          <w:szCs w:val="22"/>
        </w:rPr>
        <w:t>de red vial a su cargo con criterio técnico</w:t>
      </w:r>
      <w:r w:rsidR="00DB02B9" w:rsidRPr="00386ECA">
        <w:rPr>
          <w:b w:val="0"/>
          <w:bCs/>
          <w:szCs w:val="22"/>
        </w:rPr>
        <w:t xml:space="preserve"> dirigido a la Dirección Territorial</w:t>
      </w:r>
      <w:r w:rsidRPr="00386ECA">
        <w:rPr>
          <w:b w:val="0"/>
          <w:bCs/>
          <w:szCs w:val="22"/>
        </w:rPr>
        <w:t>, de acuerdo con la metodología suministrada por el INVIAS</w:t>
      </w:r>
      <w:r w:rsidR="00DB02B9" w:rsidRPr="00386ECA">
        <w:rPr>
          <w:b w:val="0"/>
          <w:bCs/>
          <w:szCs w:val="22"/>
        </w:rPr>
        <w:t>, con envío de copia en medio magnético</w:t>
      </w:r>
      <w:r w:rsidRPr="00386ECA">
        <w:rPr>
          <w:b w:val="0"/>
          <w:bCs/>
          <w:szCs w:val="22"/>
        </w:rPr>
        <w:t xml:space="preserve"> directamente a la Subdirección de la Red Nacional de Carreteras, dentro de las fechas que para el efecto sean informadas oportunamente por el INVIAS</w:t>
      </w:r>
      <w:r w:rsidR="00DB02B9" w:rsidRPr="00386ECA">
        <w:rPr>
          <w:b w:val="0"/>
          <w:bCs/>
          <w:szCs w:val="22"/>
        </w:rPr>
        <w:t>.</w:t>
      </w:r>
    </w:p>
    <w:p w14:paraId="060EF7FF" w14:textId="77777777" w:rsidR="00DB02B9" w:rsidRPr="00386ECA" w:rsidRDefault="00DB02B9" w:rsidP="00DB02B9">
      <w:pPr>
        <w:rPr>
          <w:rFonts w:ascii="Arial Narrow" w:hAnsi="Arial Narrow" w:cs="Arial"/>
          <w:b w:val="0"/>
          <w:bCs/>
          <w:sz w:val="22"/>
          <w:szCs w:val="22"/>
        </w:rPr>
      </w:pPr>
    </w:p>
    <w:p w14:paraId="074CACE9" w14:textId="77777777" w:rsidR="00051076" w:rsidRPr="00386ECA" w:rsidRDefault="00B624FC" w:rsidP="001C0D61">
      <w:pPr>
        <w:pStyle w:val="Ttulo4"/>
        <w:rPr>
          <w:b w:val="0"/>
          <w:bCs/>
          <w:szCs w:val="22"/>
        </w:rPr>
      </w:pPr>
      <w:r w:rsidRPr="00386ECA">
        <w:rPr>
          <w:b w:val="0"/>
          <w:bCs/>
          <w:szCs w:val="22"/>
        </w:rPr>
        <w:t>Informe mensual de accidentalidad</w:t>
      </w:r>
      <w:r w:rsidR="00DB02B9" w:rsidRPr="00386ECA">
        <w:rPr>
          <w:b w:val="0"/>
          <w:bCs/>
          <w:szCs w:val="22"/>
        </w:rPr>
        <w:t xml:space="preserve"> dirigido a la Dirección Territorial</w:t>
      </w:r>
      <w:r w:rsidRPr="00386ECA">
        <w:rPr>
          <w:b w:val="0"/>
          <w:bCs/>
          <w:szCs w:val="22"/>
        </w:rPr>
        <w:t>, de acuerdo con la metodología suministrada por el INVIAS</w:t>
      </w:r>
      <w:r w:rsidR="00DB02B9" w:rsidRPr="00386ECA">
        <w:rPr>
          <w:b w:val="0"/>
          <w:bCs/>
          <w:szCs w:val="22"/>
        </w:rPr>
        <w:t xml:space="preserve">, </w:t>
      </w:r>
      <w:r w:rsidR="00602116" w:rsidRPr="00386ECA">
        <w:rPr>
          <w:b w:val="0"/>
          <w:bCs/>
          <w:szCs w:val="22"/>
        </w:rPr>
        <w:t xml:space="preserve">con el envío directamente a la Subdirección de la Red Nacional de Carreteras de </w:t>
      </w:r>
      <w:r w:rsidRPr="00386ECA">
        <w:rPr>
          <w:b w:val="0"/>
          <w:bCs/>
          <w:szCs w:val="22"/>
        </w:rPr>
        <w:t xml:space="preserve">dos </w:t>
      </w:r>
      <w:r w:rsidR="00602116" w:rsidRPr="00386ECA">
        <w:rPr>
          <w:b w:val="0"/>
          <w:bCs/>
          <w:szCs w:val="22"/>
        </w:rPr>
        <w:t>copias también en medio magnético</w:t>
      </w:r>
      <w:r w:rsidRPr="00386ECA">
        <w:rPr>
          <w:b w:val="0"/>
          <w:bCs/>
          <w:szCs w:val="22"/>
        </w:rPr>
        <w:t xml:space="preserve"> que deben contener toda la información requerida incluyendo el informe físico escaneado en formato </w:t>
      </w:r>
      <w:proofErr w:type="spellStart"/>
      <w:r w:rsidRPr="00386ECA">
        <w:rPr>
          <w:b w:val="0"/>
          <w:bCs/>
          <w:szCs w:val="22"/>
        </w:rPr>
        <w:t>pdf</w:t>
      </w:r>
      <w:proofErr w:type="spellEnd"/>
      <w:r w:rsidRPr="00386ECA">
        <w:rPr>
          <w:b w:val="0"/>
          <w:bCs/>
          <w:szCs w:val="22"/>
        </w:rPr>
        <w:t>, en planta central dentro de las fechas que para el efecto sean informadas oportunamente por el INVIAS</w:t>
      </w:r>
    </w:p>
    <w:p w14:paraId="23920DC2" w14:textId="77777777" w:rsidR="00051076" w:rsidRPr="00386ECA" w:rsidRDefault="00051076" w:rsidP="00B624FC">
      <w:pPr>
        <w:tabs>
          <w:tab w:val="left" w:pos="284"/>
        </w:tabs>
        <w:ind w:left="284" w:hanging="284"/>
        <w:rPr>
          <w:rFonts w:ascii="Arial Narrow" w:hAnsi="Arial Narrow" w:cs="Arial"/>
          <w:sz w:val="22"/>
          <w:szCs w:val="22"/>
        </w:rPr>
      </w:pPr>
    </w:p>
    <w:p w14:paraId="35269E46" w14:textId="77777777" w:rsidR="00B624FC" w:rsidRPr="00386ECA" w:rsidRDefault="00B624FC" w:rsidP="001C0D61">
      <w:pPr>
        <w:pStyle w:val="Ttulo4"/>
        <w:rPr>
          <w:b w:val="0"/>
          <w:bCs/>
          <w:szCs w:val="22"/>
        </w:rPr>
      </w:pPr>
      <w:r w:rsidRPr="00386ECA">
        <w:rPr>
          <w:b w:val="0"/>
          <w:bCs/>
          <w:szCs w:val="22"/>
        </w:rPr>
        <w:t xml:space="preserve">Informe </w:t>
      </w:r>
      <w:r w:rsidR="00051076" w:rsidRPr="00386ECA">
        <w:rPr>
          <w:b w:val="0"/>
          <w:bCs/>
          <w:szCs w:val="22"/>
        </w:rPr>
        <w:t>F</w:t>
      </w:r>
      <w:r w:rsidRPr="00386ECA">
        <w:rPr>
          <w:b w:val="0"/>
          <w:bCs/>
          <w:szCs w:val="22"/>
        </w:rPr>
        <w:t xml:space="preserve">inal de </w:t>
      </w:r>
      <w:r w:rsidR="00051076" w:rsidRPr="00386ECA">
        <w:rPr>
          <w:b w:val="0"/>
          <w:bCs/>
          <w:szCs w:val="22"/>
        </w:rPr>
        <w:t>G</w:t>
      </w:r>
      <w:r w:rsidRPr="00386ECA">
        <w:rPr>
          <w:b w:val="0"/>
          <w:bCs/>
          <w:szCs w:val="22"/>
        </w:rPr>
        <w:t xml:space="preserve">estión, de acuerdo con el modelo suministrado por INVIAS, en el cual se auto evalúe la gestión y se analice el comportamiento general de los trabajadores de mantenimiento rutinario, el grado de cumplimiento de las labores asignadas, la calidad de los trabajos, los rendimientos y costos, los problemas de solución pendiente con su prioridad de atención y se proponga un programa de trabajo anual para la siguiente vigencia. Adicionalmente, el informe deberá contener todas las recomendaciones que se consideren pertinentes </w:t>
      </w:r>
      <w:r w:rsidRPr="00386ECA">
        <w:rPr>
          <w:b w:val="0"/>
          <w:bCs/>
          <w:szCs w:val="22"/>
        </w:rPr>
        <w:lastRenderedPageBreak/>
        <w:t>para mejorar la gestión del Instituto en el mantenimiento de carreteras (en medio magnético). Este informe se deberá enviar en un CD a la Subdirección de la Red Nacional de Carreteras y entregar una copia en la Territorial respectiva, requisito indispensable para avalar la cuenta correspondiente a la última acta</w:t>
      </w:r>
    </w:p>
    <w:p w14:paraId="2592B242" w14:textId="77777777" w:rsidR="00B624FC" w:rsidRPr="00386ECA" w:rsidRDefault="00B624FC" w:rsidP="00B624FC">
      <w:pPr>
        <w:rPr>
          <w:rFonts w:ascii="Arial Narrow" w:hAnsi="Arial Narrow" w:cs="Arial"/>
          <w:sz w:val="22"/>
          <w:szCs w:val="22"/>
        </w:rPr>
      </w:pPr>
    </w:p>
    <w:p w14:paraId="07CD44C1" w14:textId="77777777" w:rsidR="00051076" w:rsidRPr="00386ECA" w:rsidRDefault="00051076" w:rsidP="001C0D61">
      <w:pPr>
        <w:pStyle w:val="Ttulo4"/>
        <w:rPr>
          <w:b w:val="0"/>
          <w:bCs/>
          <w:szCs w:val="22"/>
        </w:rPr>
      </w:pPr>
      <w:r w:rsidRPr="00386ECA">
        <w:rPr>
          <w:b w:val="0"/>
          <w:bCs/>
          <w:szCs w:val="22"/>
        </w:rPr>
        <w:t>Presentación en medio magnético acompañado de la exposición del Administrador Vial como resultado de la asistencia a seminarios o eventos programados para tal fin</w:t>
      </w:r>
      <w:r w:rsidR="00602CA6" w:rsidRPr="00386ECA">
        <w:rPr>
          <w:b w:val="0"/>
          <w:bCs/>
          <w:szCs w:val="22"/>
        </w:rPr>
        <w:t>,</w:t>
      </w:r>
      <w:r w:rsidRPr="00386ECA">
        <w:rPr>
          <w:b w:val="0"/>
          <w:bCs/>
          <w:szCs w:val="22"/>
        </w:rPr>
        <w:t xml:space="preserve"> quien debe entregar video que incluye todas las vías a su cargo</w:t>
      </w:r>
      <w:r w:rsidR="00602CA6" w:rsidRPr="00386ECA">
        <w:rPr>
          <w:b w:val="0"/>
          <w:bCs/>
          <w:szCs w:val="22"/>
        </w:rPr>
        <w:t>.</w:t>
      </w:r>
      <w:r w:rsidRPr="00386ECA">
        <w:rPr>
          <w:b w:val="0"/>
          <w:bCs/>
          <w:szCs w:val="22"/>
        </w:rPr>
        <w:t xml:space="preserve"> </w:t>
      </w:r>
    </w:p>
    <w:p w14:paraId="68D34B1F" w14:textId="77777777" w:rsidR="00602CA6" w:rsidRPr="00386ECA" w:rsidRDefault="00602CA6" w:rsidP="00602CA6">
      <w:pPr>
        <w:rPr>
          <w:rFonts w:ascii="Arial Narrow" w:hAnsi="Arial Narrow" w:cs="Arial"/>
          <w:b w:val="0"/>
          <w:bCs/>
          <w:sz w:val="22"/>
          <w:szCs w:val="22"/>
        </w:rPr>
      </w:pPr>
    </w:p>
    <w:p w14:paraId="0CF5C825" w14:textId="77777777" w:rsidR="00051076" w:rsidRPr="00386ECA" w:rsidRDefault="00051076" w:rsidP="001C0D61">
      <w:pPr>
        <w:pStyle w:val="Ttulo4"/>
        <w:rPr>
          <w:b w:val="0"/>
          <w:bCs/>
          <w:szCs w:val="22"/>
        </w:rPr>
      </w:pPr>
      <w:r w:rsidRPr="00386ECA">
        <w:rPr>
          <w:b w:val="0"/>
          <w:bCs/>
          <w:szCs w:val="22"/>
        </w:rPr>
        <w:t xml:space="preserve">Los demás Informes específicos que le sean solicitados por la Dirección </w:t>
      </w:r>
      <w:r w:rsidR="00160ECA" w:rsidRPr="00386ECA">
        <w:rPr>
          <w:b w:val="0"/>
          <w:bCs/>
          <w:szCs w:val="22"/>
        </w:rPr>
        <w:t>T</w:t>
      </w:r>
      <w:r w:rsidRPr="00386ECA">
        <w:rPr>
          <w:b w:val="0"/>
          <w:bCs/>
          <w:szCs w:val="22"/>
        </w:rPr>
        <w:t xml:space="preserve">erritorial y/o </w:t>
      </w:r>
      <w:r w:rsidR="00160ECA" w:rsidRPr="00386ECA">
        <w:rPr>
          <w:b w:val="0"/>
          <w:bCs/>
          <w:szCs w:val="22"/>
        </w:rPr>
        <w:t xml:space="preserve">por </w:t>
      </w:r>
      <w:r w:rsidRPr="00386ECA">
        <w:rPr>
          <w:b w:val="0"/>
          <w:bCs/>
          <w:szCs w:val="22"/>
        </w:rPr>
        <w:t xml:space="preserve">la Subdirección de la Red Nacional de Carreteras </w:t>
      </w:r>
    </w:p>
    <w:p w14:paraId="4C0BEBC9" w14:textId="77777777" w:rsidR="00051076" w:rsidRPr="00386ECA" w:rsidRDefault="00051076" w:rsidP="00B624FC">
      <w:pPr>
        <w:rPr>
          <w:rFonts w:ascii="Arial Narrow" w:hAnsi="Arial Narrow" w:cs="Arial"/>
          <w:sz w:val="22"/>
          <w:szCs w:val="22"/>
        </w:rPr>
      </w:pPr>
    </w:p>
    <w:p w14:paraId="00616EA4" w14:textId="77777777" w:rsidR="00A76172" w:rsidRPr="00386ECA" w:rsidRDefault="00A76172" w:rsidP="00A76172">
      <w:pPr>
        <w:pStyle w:val="Ttulo3"/>
        <w:rPr>
          <w:rFonts w:ascii="Arial Narrow" w:hAnsi="Arial Narrow" w:cs="Arial"/>
          <w:sz w:val="22"/>
          <w:szCs w:val="22"/>
        </w:rPr>
      </w:pPr>
      <w:bookmarkStart w:id="251" w:name="_Toc30779955"/>
      <w:bookmarkStart w:id="252" w:name="_Toc337130522"/>
      <w:bookmarkStart w:id="253" w:name="_Toc295210132"/>
      <w:bookmarkStart w:id="254" w:name="_Toc341207762"/>
      <w:bookmarkStart w:id="255" w:name="_Toc366483577"/>
      <w:bookmarkStart w:id="256" w:name="_Toc399491543"/>
      <w:bookmarkStart w:id="257" w:name="_Toc502225665"/>
      <w:bookmarkStart w:id="258" w:name="_Toc525229852"/>
      <w:bookmarkStart w:id="259" w:name="_Toc272351"/>
      <w:bookmarkStart w:id="260" w:name="_Toc2008903"/>
      <w:bookmarkStart w:id="261" w:name="_Toc14085899"/>
      <w:bookmarkStart w:id="262" w:name="_Toc29385572"/>
      <w:bookmarkStart w:id="263" w:name="_Toc29462330"/>
      <w:bookmarkStart w:id="264" w:name="_Toc29462964"/>
      <w:r w:rsidRPr="00386ECA">
        <w:rPr>
          <w:rFonts w:ascii="Arial Narrow" w:hAnsi="Arial Narrow" w:cs="Arial"/>
          <w:sz w:val="22"/>
          <w:szCs w:val="22"/>
        </w:rPr>
        <w:t>EVALUACIÓN DE LA GESTIÓN</w:t>
      </w:r>
      <w:bookmarkEnd w:id="251"/>
      <w:r w:rsidRPr="00386ECA">
        <w:rPr>
          <w:rFonts w:ascii="Arial Narrow" w:hAnsi="Arial Narrow" w:cs="Arial"/>
          <w:sz w:val="22"/>
          <w:szCs w:val="22"/>
        </w:rPr>
        <w:t xml:space="preserve"> </w:t>
      </w:r>
      <w:bookmarkEnd w:id="252"/>
      <w:bookmarkEnd w:id="253"/>
      <w:bookmarkEnd w:id="254"/>
      <w:bookmarkEnd w:id="255"/>
      <w:bookmarkEnd w:id="256"/>
      <w:bookmarkEnd w:id="257"/>
      <w:bookmarkEnd w:id="258"/>
      <w:bookmarkEnd w:id="259"/>
      <w:bookmarkEnd w:id="260"/>
      <w:bookmarkEnd w:id="261"/>
      <w:bookmarkEnd w:id="262"/>
      <w:bookmarkEnd w:id="263"/>
      <w:bookmarkEnd w:id="264"/>
    </w:p>
    <w:p w14:paraId="4CE1B35F" w14:textId="77777777" w:rsidR="00DD3EE4" w:rsidRPr="00386ECA" w:rsidRDefault="00BE54CF" w:rsidP="00A76172">
      <w:pPr>
        <w:tabs>
          <w:tab w:val="left" w:pos="284"/>
        </w:tabs>
        <w:adjustRightInd w:val="0"/>
        <w:spacing w:before="120" w:after="240" w:line="24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La Dirección Territorial a través del Supervisor del Contrato de Interventoría adelantará </w:t>
      </w:r>
      <w:r w:rsidR="00A76172" w:rsidRPr="00386ECA">
        <w:rPr>
          <w:rFonts w:ascii="Arial Narrow" w:hAnsi="Arial Narrow" w:cs="Arial"/>
          <w:b w:val="0"/>
          <w:bCs/>
          <w:sz w:val="22"/>
          <w:szCs w:val="22"/>
        </w:rPr>
        <w:t xml:space="preserve">evaluaciones técnicas </w:t>
      </w:r>
      <w:r w:rsidRPr="00386ECA">
        <w:rPr>
          <w:rFonts w:ascii="Arial Narrow" w:hAnsi="Arial Narrow" w:cs="Arial"/>
          <w:b w:val="0"/>
          <w:bCs/>
          <w:sz w:val="22"/>
          <w:szCs w:val="22"/>
        </w:rPr>
        <w:t xml:space="preserve">rutinarias con </w:t>
      </w:r>
      <w:r w:rsidR="00A76172" w:rsidRPr="00386ECA">
        <w:rPr>
          <w:rFonts w:ascii="Arial Narrow" w:hAnsi="Arial Narrow" w:cs="Arial"/>
          <w:b w:val="0"/>
          <w:bCs/>
          <w:sz w:val="22"/>
          <w:szCs w:val="22"/>
        </w:rPr>
        <w:t>el objeto de determinar el cumplimiento de la gestión y de los indicadores</w:t>
      </w:r>
      <w:r w:rsidRPr="00386ECA">
        <w:rPr>
          <w:rFonts w:ascii="Arial Narrow" w:hAnsi="Arial Narrow" w:cs="Arial"/>
          <w:b w:val="0"/>
          <w:bCs/>
          <w:sz w:val="22"/>
          <w:szCs w:val="22"/>
        </w:rPr>
        <w:t xml:space="preserve"> que corresponden a la gestión de la Administración Vial</w:t>
      </w:r>
      <w:r w:rsidR="00DD3EE4" w:rsidRPr="00386ECA">
        <w:rPr>
          <w:rFonts w:ascii="Arial Narrow" w:hAnsi="Arial Narrow" w:cs="Arial"/>
          <w:b w:val="0"/>
          <w:bCs/>
          <w:sz w:val="22"/>
          <w:szCs w:val="22"/>
        </w:rPr>
        <w:t xml:space="preserve">, la cual para cada indicador </w:t>
      </w:r>
      <w:r w:rsidR="00A76172" w:rsidRPr="00386ECA">
        <w:rPr>
          <w:rFonts w:ascii="Arial Narrow" w:hAnsi="Arial Narrow" w:cs="Arial"/>
          <w:b w:val="0"/>
          <w:bCs/>
          <w:sz w:val="22"/>
          <w:szCs w:val="22"/>
        </w:rPr>
        <w:t xml:space="preserve">será calificada </w:t>
      </w:r>
      <w:r w:rsidRPr="00386ECA">
        <w:rPr>
          <w:rFonts w:ascii="Arial Narrow" w:hAnsi="Arial Narrow" w:cs="Arial"/>
          <w:b w:val="0"/>
          <w:bCs/>
          <w:sz w:val="22"/>
          <w:szCs w:val="22"/>
        </w:rPr>
        <w:t>c</w:t>
      </w:r>
      <w:r w:rsidR="00A76172" w:rsidRPr="00386ECA">
        <w:rPr>
          <w:rFonts w:ascii="Arial Narrow" w:hAnsi="Arial Narrow" w:cs="Arial"/>
          <w:b w:val="0"/>
          <w:bCs/>
          <w:sz w:val="22"/>
          <w:szCs w:val="22"/>
        </w:rPr>
        <w:t>on</w:t>
      </w:r>
      <w:r w:rsidR="00DD3EE4" w:rsidRPr="00386ECA">
        <w:rPr>
          <w:rFonts w:ascii="Arial Narrow" w:hAnsi="Arial Narrow" w:cs="Arial"/>
          <w:b w:val="0"/>
          <w:bCs/>
          <w:sz w:val="22"/>
          <w:szCs w:val="22"/>
        </w:rPr>
        <w:t xml:space="preserve"> base en</w:t>
      </w:r>
      <w:r w:rsidR="00A76172" w:rsidRPr="00386ECA">
        <w:rPr>
          <w:rFonts w:ascii="Arial Narrow" w:hAnsi="Arial Narrow" w:cs="Arial"/>
          <w:b w:val="0"/>
          <w:bCs/>
          <w:sz w:val="22"/>
          <w:szCs w:val="22"/>
        </w:rPr>
        <w:t xml:space="preserve"> los puntajes descritos en el cuadro de descripción de indicadores, del numeral </w:t>
      </w:r>
      <w:r w:rsidR="00EA5A9A" w:rsidRPr="00386ECA">
        <w:rPr>
          <w:rFonts w:ascii="Arial Narrow" w:hAnsi="Arial Narrow" w:cs="Arial"/>
          <w:b w:val="0"/>
          <w:bCs/>
          <w:sz w:val="22"/>
          <w:szCs w:val="22"/>
        </w:rPr>
        <w:t>5.2.8.2</w:t>
      </w:r>
      <w:r w:rsidR="00DD3EE4" w:rsidRPr="00386ECA">
        <w:rPr>
          <w:rFonts w:ascii="Arial Narrow" w:hAnsi="Arial Narrow" w:cs="Arial"/>
          <w:b w:val="0"/>
          <w:bCs/>
          <w:sz w:val="22"/>
          <w:szCs w:val="22"/>
        </w:rPr>
        <w:t>.</w:t>
      </w:r>
    </w:p>
    <w:p w14:paraId="09AB1EEE" w14:textId="77777777" w:rsidR="00A76172" w:rsidRPr="00386ECA" w:rsidRDefault="00A76172" w:rsidP="00A76172">
      <w:pPr>
        <w:tabs>
          <w:tab w:val="left" w:pos="284"/>
        </w:tabs>
        <w:adjustRightInd w:val="0"/>
        <w:spacing w:before="120" w:after="240" w:line="240" w:lineRule="atLeast"/>
        <w:jc w:val="both"/>
        <w:rPr>
          <w:rFonts w:ascii="Arial Narrow" w:hAnsi="Arial Narrow" w:cs="Arial"/>
          <w:b w:val="0"/>
          <w:bCs/>
          <w:sz w:val="22"/>
          <w:szCs w:val="22"/>
        </w:rPr>
      </w:pPr>
      <w:r w:rsidRPr="00386ECA">
        <w:rPr>
          <w:rFonts w:ascii="Arial Narrow" w:hAnsi="Arial Narrow" w:cs="Arial"/>
          <w:b w:val="0"/>
          <w:bCs/>
          <w:sz w:val="22"/>
          <w:szCs w:val="22"/>
        </w:rPr>
        <w:t>Se realizará una evaluación de gestión a los Administradores Viales, cada seis (6) meses</w:t>
      </w:r>
      <w:r w:rsidR="00DD3EE4" w:rsidRPr="00386ECA">
        <w:rPr>
          <w:rFonts w:ascii="Arial Narrow" w:hAnsi="Arial Narrow" w:cs="Arial"/>
          <w:b w:val="0"/>
          <w:bCs/>
          <w:sz w:val="22"/>
          <w:szCs w:val="22"/>
        </w:rPr>
        <w:t xml:space="preserve">, siendo responsables de ella: </w:t>
      </w:r>
      <w:r w:rsidRPr="00386ECA">
        <w:rPr>
          <w:rFonts w:ascii="Arial Narrow" w:hAnsi="Arial Narrow" w:cs="Arial"/>
          <w:b w:val="0"/>
          <w:bCs/>
          <w:sz w:val="22"/>
          <w:szCs w:val="22"/>
        </w:rPr>
        <w:t xml:space="preserve">el </w:t>
      </w:r>
      <w:r w:rsidR="00DD3EE4" w:rsidRPr="00386ECA">
        <w:rPr>
          <w:rFonts w:ascii="Arial Narrow" w:hAnsi="Arial Narrow" w:cs="Arial"/>
          <w:b w:val="0"/>
          <w:bCs/>
          <w:sz w:val="22"/>
          <w:szCs w:val="22"/>
        </w:rPr>
        <w:t>Subdirector</w:t>
      </w:r>
      <w:r w:rsidRPr="00386ECA">
        <w:rPr>
          <w:rFonts w:ascii="Arial Narrow" w:hAnsi="Arial Narrow" w:cs="Arial"/>
          <w:b w:val="0"/>
          <w:bCs/>
          <w:sz w:val="22"/>
          <w:szCs w:val="22"/>
        </w:rPr>
        <w:t xml:space="preserve"> de la Red Nacional de Carreteras,</w:t>
      </w:r>
      <w:r w:rsidR="00DD3EE4" w:rsidRPr="00386ECA">
        <w:rPr>
          <w:rFonts w:ascii="Arial Narrow" w:hAnsi="Arial Narrow" w:cs="Arial"/>
          <w:b w:val="0"/>
          <w:bCs/>
          <w:sz w:val="22"/>
          <w:szCs w:val="22"/>
        </w:rPr>
        <w:t xml:space="preserve"> y el</w:t>
      </w:r>
      <w:r w:rsidRPr="00386ECA">
        <w:rPr>
          <w:rFonts w:ascii="Arial Narrow" w:hAnsi="Arial Narrow" w:cs="Arial"/>
          <w:b w:val="0"/>
          <w:bCs/>
          <w:sz w:val="22"/>
          <w:szCs w:val="22"/>
        </w:rPr>
        <w:t xml:space="preserve"> Coordina</w:t>
      </w:r>
      <w:r w:rsidR="00DD3EE4" w:rsidRPr="00386ECA">
        <w:rPr>
          <w:rFonts w:ascii="Arial Narrow" w:hAnsi="Arial Narrow" w:cs="Arial"/>
          <w:b w:val="0"/>
          <w:bCs/>
          <w:sz w:val="22"/>
          <w:szCs w:val="22"/>
        </w:rPr>
        <w:t>dor</w:t>
      </w:r>
      <w:r w:rsidRPr="00386ECA">
        <w:rPr>
          <w:rFonts w:ascii="Arial Narrow" w:hAnsi="Arial Narrow" w:cs="Arial"/>
          <w:b w:val="0"/>
          <w:bCs/>
          <w:sz w:val="22"/>
          <w:szCs w:val="22"/>
        </w:rPr>
        <w:t xml:space="preserve"> de</w:t>
      </w:r>
      <w:r w:rsidR="00DD3EE4" w:rsidRPr="00386ECA">
        <w:rPr>
          <w:rFonts w:ascii="Arial Narrow" w:hAnsi="Arial Narrow" w:cs="Arial"/>
          <w:b w:val="0"/>
          <w:bCs/>
          <w:sz w:val="22"/>
          <w:szCs w:val="22"/>
        </w:rPr>
        <w:t>l Grupo de</w:t>
      </w:r>
      <w:r w:rsidRPr="00386ECA">
        <w:rPr>
          <w:rFonts w:ascii="Arial Narrow" w:hAnsi="Arial Narrow" w:cs="Arial"/>
          <w:b w:val="0"/>
          <w:bCs/>
          <w:sz w:val="22"/>
          <w:szCs w:val="22"/>
        </w:rPr>
        <w:t xml:space="preserve"> Administradores Viales y Mantenimiento Rutinario, quienes</w:t>
      </w:r>
      <w:r w:rsidR="00DD3EE4" w:rsidRPr="00386ECA">
        <w:rPr>
          <w:rFonts w:ascii="Arial Narrow" w:hAnsi="Arial Narrow" w:cs="Arial"/>
          <w:b w:val="0"/>
          <w:bCs/>
          <w:sz w:val="22"/>
          <w:szCs w:val="22"/>
        </w:rPr>
        <w:t xml:space="preserve"> le</w:t>
      </w:r>
      <w:r w:rsidRPr="00386ECA">
        <w:rPr>
          <w:rFonts w:ascii="Arial Narrow" w:hAnsi="Arial Narrow" w:cs="Arial"/>
          <w:b w:val="0"/>
          <w:bCs/>
          <w:sz w:val="22"/>
          <w:szCs w:val="22"/>
        </w:rPr>
        <w:t xml:space="preserve"> asignarán una calificación de 1 a 100, la media de estos resultados</w:t>
      </w:r>
      <w:r w:rsidR="00DD3EE4" w:rsidRPr="00386ECA">
        <w:rPr>
          <w:rFonts w:ascii="Arial Narrow" w:hAnsi="Arial Narrow" w:cs="Arial"/>
          <w:b w:val="0"/>
          <w:bCs/>
          <w:sz w:val="22"/>
          <w:szCs w:val="22"/>
        </w:rPr>
        <w:t xml:space="preserve"> se</w:t>
      </w:r>
      <w:r w:rsidRPr="00386ECA">
        <w:rPr>
          <w:rFonts w:ascii="Arial Narrow" w:hAnsi="Arial Narrow" w:cs="Arial"/>
          <w:b w:val="0"/>
          <w:bCs/>
          <w:sz w:val="22"/>
          <w:szCs w:val="22"/>
        </w:rPr>
        <w:t xml:space="preserve"> promediará nuevamente con la calificación dada por el Supervisor del contrato</w:t>
      </w:r>
      <w:r w:rsidR="00DD3EE4" w:rsidRPr="00386ECA">
        <w:rPr>
          <w:rFonts w:ascii="Arial Narrow" w:hAnsi="Arial Narrow" w:cs="Arial"/>
          <w:b w:val="0"/>
          <w:bCs/>
          <w:sz w:val="22"/>
          <w:szCs w:val="22"/>
        </w:rPr>
        <w:t xml:space="preserve"> de Interventoría</w:t>
      </w:r>
      <w:r w:rsidR="00335289" w:rsidRPr="00386ECA">
        <w:rPr>
          <w:rFonts w:ascii="Arial Narrow" w:hAnsi="Arial Narrow" w:cs="Arial"/>
          <w:b w:val="0"/>
          <w:bCs/>
          <w:sz w:val="22"/>
          <w:szCs w:val="22"/>
        </w:rPr>
        <w:t xml:space="preserve">, de obtener el indicador calificación </w:t>
      </w:r>
      <w:r w:rsidRPr="00386ECA">
        <w:rPr>
          <w:rFonts w:ascii="Arial Narrow" w:hAnsi="Arial Narrow" w:cs="Arial"/>
          <w:b w:val="0"/>
          <w:bCs/>
          <w:sz w:val="22"/>
          <w:szCs w:val="22"/>
        </w:rPr>
        <w:t xml:space="preserve">por debajo de 70 puntos </w:t>
      </w:r>
      <w:r w:rsidR="00335289" w:rsidRPr="00386ECA">
        <w:rPr>
          <w:rFonts w:ascii="Arial Narrow" w:hAnsi="Arial Narrow" w:cs="Arial"/>
          <w:b w:val="0"/>
          <w:bCs/>
          <w:sz w:val="22"/>
          <w:szCs w:val="22"/>
        </w:rPr>
        <w:t>será</w:t>
      </w:r>
      <w:r w:rsidRPr="00386ECA">
        <w:rPr>
          <w:rFonts w:ascii="Arial Narrow" w:hAnsi="Arial Narrow" w:cs="Arial"/>
          <w:b w:val="0"/>
          <w:bCs/>
          <w:sz w:val="22"/>
          <w:szCs w:val="22"/>
        </w:rPr>
        <w:t xml:space="preserve"> considerada </w:t>
      </w:r>
      <w:r w:rsidR="00335289" w:rsidRPr="00386ECA">
        <w:rPr>
          <w:rFonts w:ascii="Arial Narrow" w:hAnsi="Arial Narrow" w:cs="Arial"/>
          <w:b w:val="0"/>
          <w:bCs/>
          <w:sz w:val="22"/>
          <w:szCs w:val="22"/>
        </w:rPr>
        <w:t xml:space="preserve"> como </w:t>
      </w:r>
      <w:r w:rsidRPr="00386ECA">
        <w:rPr>
          <w:rFonts w:ascii="Arial Narrow" w:hAnsi="Arial Narrow" w:cs="Arial"/>
          <w:b w:val="0"/>
          <w:bCs/>
          <w:sz w:val="22"/>
          <w:szCs w:val="22"/>
        </w:rPr>
        <w:t>deficiente y dará lugar a la aplicación de</w:t>
      </w:r>
      <w:r w:rsidR="00EA41FA" w:rsidRPr="00386ECA">
        <w:rPr>
          <w:rFonts w:ascii="Arial Narrow" w:hAnsi="Arial Narrow" w:cs="Arial"/>
          <w:b w:val="0"/>
          <w:bCs/>
          <w:sz w:val="22"/>
          <w:szCs w:val="22"/>
        </w:rPr>
        <w:t xml:space="preserve"> </w:t>
      </w:r>
      <w:r w:rsidRPr="00386ECA">
        <w:rPr>
          <w:rFonts w:ascii="Arial Narrow" w:hAnsi="Arial Narrow" w:cs="Arial"/>
          <w:b w:val="0"/>
          <w:bCs/>
          <w:sz w:val="22"/>
          <w:szCs w:val="22"/>
        </w:rPr>
        <w:t>l</w:t>
      </w:r>
      <w:r w:rsidR="00EA41FA" w:rsidRPr="00386ECA">
        <w:rPr>
          <w:rFonts w:ascii="Arial Narrow" w:hAnsi="Arial Narrow" w:cs="Arial"/>
          <w:b w:val="0"/>
          <w:bCs/>
          <w:sz w:val="22"/>
          <w:szCs w:val="22"/>
        </w:rPr>
        <w:t xml:space="preserve">a forma de pago según los indicadores </w:t>
      </w:r>
      <w:r w:rsidRPr="00386ECA">
        <w:rPr>
          <w:rFonts w:ascii="Arial Narrow" w:hAnsi="Arial Narrow" w:cs="Arial"/>
          <w:b w:val="0"/>
          <w:bCs/>
          <w:sz w:val="22"/>
          <w:szCs w:val="22"/>
        </w:rPr>
        <w:t xml:space="preserve"> </w:t>
      </w:r>
      <w:r w:rsidR="00C4557B" w:rsidRPr="00386ECA">
        <w:rPr>
          <w:rFonts w:ascii="Arial Narrow" w:hAnsi="Arial Narrow" w:cs="Arial"/>
          <w:b w:val="0"/>
          <w:bCs/>
          <w:sz w:val="22"/>
          <w:szCs w:val="22"/>
        </w:rPr>
        <w:t xml:space="preserve">respectivos </w:t>
      </w:r>
      <w:r w:rsidR="00335289" w:rsidRPr="00386ECA">
        <w:rPr>
          <w:rFonts w:ascii="Arial Narrow" w:hAnsi="Arial Narrow" w:cs="Arial"/>
          <w:b w:val="0"/>
          <w:bCs/>
          <w:sz w:val="22"/>
          <w:szCs w:val="22"/>
        </w:rPr>
        <w:t>en el Acta mensual de Costos.</w:t>
      </w:r>
    </w:p>
    <w:p w14:paraId="04CE34A8" w14:textId="77777777" w:rsidR="00A76172" w:rsidRPr="00386ECA" w:rsidRDefault="00335289" w:rsidP="00335289">
      <w:pPr>
        <w:tabs>
          <w:tab w:val="left" w:pos="567"/>
        </w:tabs>
        <w:jc w:val="both"/>
        <w:rPr>
          <w:rFonts w:ascii="Arial Narrow" w:hAnsi="Arial Narrow" w:cs="Arial"/>
          <w:sz w:val="22"/>
          <w:szCs w:val="22"/>
        </w:rPr>
      </w:pPr>
      <w:r w:rsidRPr="00386ECA">
        <w:rPr>
          <w:rFonts w:ascii="Arial Narrow" w:hAnsi="Arial Narrow" w:cs="Arial"/>
          <w:b w:val="0"/>
          <w:bCs/>
          <w:sz w:val="22"/>
          <w:szCs w:val="22"/>
        </w:rPr>
        <w:t xml:space="preserve">Aquellos indicadores que obtengan calificaciones </w:t>
      </w:r>
      <w:r w:rsidR="00A76172" w:rsidRPr="00386ECA">
        <w:rPr>
          <w:rFonts w:ascii="Arial Narrow" w:hAnsi="Arial Narrow" w:cs="Arial"/>
          <w:b w:val="0"/>
          <w:bCs/>
          <w:sz w:val="22"/>
          <w:szCs w:val="22"/>
        </w:rPr>
        <w:t>deficientes</w:t>
      </w:r>
      <w:r w:rsidR="00DD3EE4" w:rsidRPr="00386ECA">
        <w:rPr>
          <w:rFonts w:ascii="Arial Narrow" w:hAnsi="Arial Narrow" w:cs="Arial"/>
          <w:b w:val="0"/>
          <w:bCs/>
          <w:sz w:val="22"/>
          <w:szCs w:val="22"/>
        </w:rPr>
        <w:t>, a</w:t>
      </w:r>
      <w:r w:rsidR="00BE54CF" w:rsidRPr="00386ECA">
        <w:rPr>
          <w:rFonts w:ascii="Arial Narrow" w:hAnsi="Arial Narrow" w:cs="Arial"/>
          <w:b w:val="0"/>
          <w:bCs/>
          <w:sz w:val="22"/>
          <w:szCs w:val="22"/>
        </w:rPr>
        <w:t xml:space="preserve">demás de los descuentos que ocasione darán lugar a efectuar </w:t>
      </w:r>
      <w:r w:rsidR="00A76172" w:rsidRPr="00386ECA">
        <w:rPr>
          <w:rFonts w:ascii="Arial Narrow" w:hAnsi="Arial Narrow" w:cs="Arial"/>
          <w:b w:val="0"/>
          <w:bCs/>
          <w:sz w:val="22"/>
          <w:szCs w:val="22"/>
        </w:rPr>
        <w:t>llamad</w:t>
      </w:r>
      <w:r w:rsidR="00BE54CF" w:rsidRPr="00386ECA">
        <w:rPr>
          <w:rFonts w:ascii="Arial Narrow" w:hAnsi="Arial Narrow" w:cs="Arial"/>
          <w:b w:val="0"/>
          <w:bCs/>
          <w:sz w:val="22"/>
          <w:szCs w:val="22"/>
        </w:rPr>
        <w:t>o</w:t>
      </w:r>
      <w:r w:rsidR="00A76172" w:rsidRPr="00386ECA">
        <w:rPr>
          <w:rFonts w:ascii="Arial Narrow" w:hAnsi="Arial Narrow" w:cs="Arial"/>
          <w:b w:val="0"/>
          <w:bCs/>
          <w:sz w:val="22"/>
          <w:szCs w:val="22"/>
        </w:rPr>
        <w:t>s de</w:t>
      </w:r>
      <w:r w:rsidR="00EA5A9A" w:rsidRPr="00386ECA">
        <w:rPr>
          <w:rFonts w:ascii="Arial Narrow" w:hAnsi="Arial Narrow" w:cs="Arial"/>
          <w:b w:val="0"/>
          <w:bCs/>
          <w:sz w:val="22"/>
          <w:szCs w:val="22"/>
        </w:rPr>
        <w:t xml:space="preserve"> </w:t>
      </w:r>
      <w:r w:rsidR="00A76172" w:rsidRPr="00386ECA">
        <w:rPr>
          <w:rFonts w:ascii="Arial Narrow" w:hAnsi="Arial Narrow" w:cs="Arial"/>
          <w:b w:val="0"/>
          <w:bCs/>
          <w:sz w:val="22"/>
          <w:szCs w:val="22"/>
        </w:rPr>
        <w:t>atención escrit</w:t>
      </w:r>
      <w:r w:rsidR="00EA5A9A" w:rsidRPr="00386ECA">
        <w:rPr>
          <w:rFonts w:ascii="Arial Narrow" w:hAnsi="Arial Narrow" w:cs="Arial"/>
          <w:b w:val="0"/>
          <w:bCs/>
          <w:sz w:val="22"/>
          <w:szCs w:val="22"/>
        </w:rPr>
        <w:t>o</w:t>
      </w:r>
      <w:r w:rsidR="00A76172" w:rsidRPr="00386ECA">
        <w:rPr>
          <w:rFonts w:ascii="Arial Narrow" w:hAnsi="Arial Narrow" w:cs="Arial"/>
          <w:b w:val="0"/>
          <w:bCs/>
          <w:sz w:val="22"/>
          <w:szCs w:val="22"/>
        </w:rPr>
        <w:t xml:space="preserve">s por parte del Supervisor del </w:t>
      </w:r>
      <w:r w:rsidR="00DD3EE4" w:rsidRPr="00386ECA">
        <w:rPr>
          <w:rFonts w:ascii="Arial Narrow" w:hAnsi="Arial Narrow" w:cs="Arial"/>
          <w:b w:val="0"/>
          <w:bCs/>
          <w:sz w:val="22"/>
          <w:szCs w:val="22"/>
        </w:rPr>
        <w:t>C</w:t>
      </w:r>
      <w:r w:rsidR="00A76172" w:rsidRPr="00386ECA">
        <w:rPr>
          <w:rFonts w:ascii="Arial Narrow" w:hAnsi="Arial Narrow" w:cs="Arial"/>
          <w:b w:val="0"/>
          <w:bCs/>
          <w:sz w:val="22"/>
          <w:szCs w:val="22"/>
        </w:rPr>
        <w:t>ontrato</w:t>
      </w:r>
      <w:r w:rsidR="00DD3EE4" w:rsidRPr="00386ECA">
        <w:rPr>
          <w:rFonts w:ascii="Arial Narrow" w:hAnsi="Arial Narrow" w:cs="Arial"/>
          <w:b w:val="0"/>
          <w:bCs/>
          <w:sz w:val="22"/>
          <w:szCs w:val="22"/>
        </w:rPr>
        <w:t xml:space="preserve"> de Interventoría</w:t>
      </w:r>
      <w:r w:rsidR="00A76172" w:rsidRPr="00386ECA">
        <w:rPr>
          <w:rFonts w:ascii="Arial Narrow" w:hAnsi="Arial Narrow" w:cs="Arial"/>
          <w:b w:val="0"/>
          <w:bCs/>
          <w:sz w:val="22"/>
          <w:szCs w:val="22"/>
        </w:rPr>
        <w:t xml:space="preserve">; </w:t>
      </w:r>
      <w:r w:rsidRPr="00386ECA">
        <w:rPr>
          <w:rFonts w:ascii="Arial Narrow" w:hAnsi="Arial Narrow" w:cs="Arial"/>
          <w:b w:val="0"/>
          <w:bCs/>
          <w:sz w:val="22"/>
          <w:szCs w:val="22"/>
        </w:rPr>
        <w:t>de continuar el incumplimiento en una posterior evaluación</w:t>
      </w:r>
      <w:r w:rsidR="00A76172" w:rsidRPr="00386ECA">
        <w:rPr>
          <w:rFonts w:ascii="Arial Narrow" w:hAnsi="Arial Narrow" w:cs="Arial"/>
          <w:b w:val="0"/>
          <w:bCs/>
          <w:sz w:val="22"/>
          <w:szCs w:val="22"/>
        </w:rPr>
        <w:t xml:space="preserve">, ocasionará </w:t>
      </w:r>
      <w:r w:rsidRPr="00386ECA">
        <w:rPr>
          <w:rFonts w:ascii="Arial Narrow" w:hAnsi="Arial Narrow" w:cs="Arial"/>
          <w:b w:val="0"/>
          <w:bCs/>
          <w:sz w:val="22"/>
          <w:szCs w:val="22"/>
        </w:rPr>
        <w:t>el inicio de un Proceso Administrativo Sancionatorio. La</w:t>
      </w:r>
      <w:r w:rsidR="00DD3EE4" w:rsidRPr="00386ECA">
        <w:rPr>
          <w:rFonts w:ascii="Arial Narrow" w:hAnsi="Arial Narrow" w:cs="Arial"/>
          <w:b w:val="0"/>
          <w:bCs/>
          <w:sz w:val="22"/>
          <w:szCs w:val="22"/>
        </w:rPr>
        <w:t xml:space="preserve"> calificación </w:t>
      </w:r>
      <w:r w:rsidRPr="00386ECA">
        <w:rPr>
          <w:rFonts w:ascii="Arial Narrow" w:hAnsi="Arial Narrow" w:cs="Arial"/>
          <w:b w:val="0"/>
          <w:bCs/>
          <w:sz w:val="22"/>
          <w:szCs w:val="22"/>
        </w:rPr>
        <w:t>de</w:t>
      </w:r>
      <w:r w:rsidR="00DD3EE4" w:rsidRPr="00386ECA">
        <w:rPr>
          <w:rFonts w:ascii="Arial Narrow" w:hAnsi="Arial Narrow" w:cs="Arial"/>
          <w:b w:val="0"/>
          <w:bCs/>
          <w:sz w:val="22"/>
          <w:szCs w:val="22"/>
        </w:rPr>
        <w:t xml:space="preserve"> cada indicador se dará a </w:t>
      </w:r>
      <w:r w:rsidR="00A76172" w:rsidRPr="00386ECA">
        <w:rPr>
          <w:rFonts w:ascii="Arial Narrow" w:hAnsi="Arial Narrow" w:cs="Arial"/>
          <w:b w:val="0"/>
          <w:bCs/>
          <w:sz w:val="22"/>
          <w:szCs w:val="22"/>
        </w:rPr>
        <w:t>conocer a l</w:t>
      </w:r>
      <w:r w:rsidRPr="00386ECA">
        <w:rPr>
          <w:rFonts w:ascii="Arial Narrow" w:hAnsi="Arial Narrow" w:cs="Arial"/>
          <w:b w:val="0"/>
          <w:bCs/>
          <w:sz w:val="22"/>
          <w:szCs w:val="22"/>
        </w:rPr>
        <w:t>a</w:t>
      </w:r>
      <w:r w:rsidR="00A76172" w:rsidRPr="00386ECA">
        <w:rPr>
          <w:rFonts w:ascii="Arial Narrow" w:hAnsi="Arial Narrow" w:cs="Arial"/>
          <w:b w:val="0"/>
          <w:bCs/>
          <w:sz w:val="22"/>
          <w:szCs w:val="22"/>
        </w:rPr>
        <w:t xml:space="preserve"> Administra</w:t>
      </w:r>
      <w:r w:rsidR="00DD3EE4" w:rsidRPr="00386ECA">
        <w:rPr>
          <w:rFonts w:ascii="Arial Narrow" w:hAnsi="Arial Narrow" w:cs="Arial"/>
          <w:b w:val="0"/>
          <w:bCs/>
          <w:sz w:val="22"/>
          <w:szCs w:val="22"/>
        </w:rPr>
        <w:t>ción</w:t>
      </w:r>
      <w:r w:rsidR="00A76172" w:rsidRPr="00386ECA">
        <w:rPr>
          <w:rFonts w:ascii="Arial Narrow" w:hAnsi="Arial Narrow" w:cs="Arial"/>
          <w:b w:val="0"/>
          <w:bCs/>
          <w:sz w:val="22"/>
          <w:szCs w:val="22"/>
        </w:rPr>
        <w:t xml:space="preserve"> Vial, </w:t>
      </w:r>
      <w:r w:rsidRPr="00386ECA">
        <w:rPr>
          <w:rFonts w:ascii="Arial Narrow" w:hAnsi="Arial Narrow" w:cs="Arial"/>
          <w:b w:val="0"/>
          <w:bCs/>
          <w:sz w:val="22"/>
          <w:szCs w:val="22"/>
        </w:rPr>
        <w:t xml:space="preserve">con el objeto de que tome las acciones correctivas que </w:t>
      </w:r>
      <w:r w:rsidR="00A76172" w:rsidRPr="00386ECA">
        <w:rPr>
          <w:rFonts w:ascii="Arial Narrow" w:hAnsi="Arial Narrow" w:cs="Arial"/>
          <w:b w:val="0"/>
          <w:bCs/>
          <w:sz w:val="22"/>
          <w:szCs w:val="22"/>
        </w:rPr>
        <w:t>le permita</w:t>
      </w:r>
      <w:r w:rsidRPr="00386ECA">
        <w:rPr>
          <w:rFonts w:ascii="Arial Narrow" w:hAnsi="Arial Narrow" w:cs="Arial"/>
          <w:b w:val="0"/>
          <w:bCs/>
          <w:sz w:val="22"/>
          <w:szCs w:val="22"/>
        </w:rPr>
        <w:t>n</w:t>
      </w:r>
      <w:r w:rsidR="00A76172" w:rsidRPr="00386ECA">
        <w:rPr>
          <w:rFonts w:ascii="Arial Narrow" w:hAnsi="Arial Narrow" w:cs="Arial"/>
          <w:b w:val="0"/>
          <w:bCs/>
          <w:sz w:val="22"/>
          <w:szCs w:val="22"/>
        </w:rPr>
        <w:t xml:space="preserve"> mejorar</w:t>
      </w:r>
      <w:r w:rsidRPr="00386ECA">
        <w:rPr>
          <w:rFonts w:ascii="Arial Narrow" w:hAnsi="Arial Narrow" w:cs="Arial"/>
          <w:b w:val="0"/>
          <w:bCs/>
          <w:sz w:val="22"/>
          <w:szCs w:val="22"/>
        </w:rPr>
        <w:t xml:space="preserve"> o corregir </w:t>
      </w:r>
      <w:r w:rsidR="00A76172" w:rsidRPr="00386ECA">
        <w:rPr>
          <w:rFonts w:ascii="Arial Narrow" w:hAnsi="Arial Narrow" w:cs="Arial"/>
          <w:b w:val="0"/>
          <w:bCs/>
          <w:sz w:val="22"/>
          <w:szCs w:val="22"/>
        </w:rPr>
        <w:t>los aspectos</w:t>
      </w:r>
      <w:r w:rsidR="00DD3EE4" w:rsidRPr="00386ECA">
        <w:rPr>
          <w:rFonts w:ascii="Arial Narrow" w:hAnsi="Arial Narrow" w:cs="Arial"/>
          <w:b w:val="0"/>
          <w:bCs/>
          <w:sz w:val="22"/>
          <w:szCs w:val="22"/>
        </w:rPr>
        <w:t xml:space="preserve"> </w:t>
      </w:r>
      <w:r w:rsidRPr="00386ECA">
        <w:rPr>
          <w:rFonts w:ascii="Arial Narrow" w:hAnsi="Arial Narrow" w:cs="Arial"/>
          <w:b w:val="0"/>
          <w:bCs/>
          <w:sz w:val="22"/>
          <w:szCs w:val="22"/>
        </w:rPr>
        <w:t>que originaron las deficiencias</w:t>
      </w:r>
      <w:r w:rsidRPr="00386ECA">
        <w:rPr>
          <w:rFonts w:ascii="Arial Narrow" w:hAnsi="Arial Narrow" w:cs="Arial"/>
          <w:sz w:val="22"/>
          <w:szCs w:val="22"/>
        </w:rPr>
        <w:t>.</w:t>
      </w:r>
    </w:p>
    <w:p w14:paraId="63E3B29D" w14:textId="77777777" w:rsidR="00A76172" w:rsidRPr="00386ECA" w:rsidRDefault="00A76172" w:rsidP="00B624FC">
      <w:pPr>
        <w:rPr>
          <w:rFonts w:ascii="Arial Narrow" w:hAnsi="Arial Narrow" w:cs="Arial"/>
          <w:sz w:val="22"/>
          <w:szCs w:val="22"/>
        </w:rPr>
      </w:pPr>
    </w:p>
    <w:p w14:paraId="31482600" w14:textId="77777777" w:rsidR="008E2AE2" w:rsidRPr="00386ECA" w:rsidRDefault="00E6203D" w:rsidP="00646EFC">
      <w:pPr>
        <w:pStyle w:val="Ttulo3"/>
        <w:rPr>
          <w:rFonts w:ascii="Arial Narrow" w:hAnsi="Arial Narrow" w:cs="Arial"/>
          <w:sz w:val="22"/>
          <w:szCs w:val="22"/>
        </w:rPr>
      </w:pPr>
      <w:bookmarkStart w:id="265" w:name="_Toc351213926"/>
      <w:bookmarkStart w:id="266" w:name="_Toc356308360"/>
      <w:bookmarkStart w:id="267" w:name="_Toc351213943"/>
      <w:bookmarkStart w:id="268" w:name="_Toc356308377"/>
      <w:bookmarkStart w:id="269" w:name="_Toc30779956"/>
      <w:bookmarkStart w:id="270" w:name="_Toc264457990"/>
      <w:bookmarkStart w:id="271" w:name="_Toc295210129"/>
      <w:bookmarkStart w:id="272" w:name="_Toc337130519"/>
      <w:bookmarkStart w:id="273" w:name="_Toc341207759"/>
      <w:bookmarkStart w:id="274" w:name="_Toc366483574"/>
      <w:bookmarkStart w:id="275" w:name="_Toc399491540"/>
      <w:bookmarkStart w:id="276" w:name="_Toc502225662"/>
      <w:bookmarkStart w:id="277" w:name="_Toc525229849"/>
      <w:bookmarkStart w:id="278" w:name="_Toc272350"/>
      <w:bookmarkStart w:id="279" w:name="_Toc2008902"/>
      <w:bookmarkStart w:id="280" w:name="_Toc14085898"/>
      <w:bookmarkStart w:id="281" w:name="_Toc29462328"/>
      <w:bookmarkStart w:id="282" w:name="_Toc29462962"/>
      <w:bookmarkEnd w:id="265"/>
      <w:bookmarkEnd w:id="266"/>
      <w:bookmarkEnd w:id="267"/>
      <w:bookmarkEnd w:id="268"/>
      <w:r w:rsidRPr="00386ECA">
        <w:rPr>
          <w:rFonts w:ascii="Arial Narrow" w:hAnsi="Arial Narrow" w:cs="Arial"/>
          <w:sz w:val="22"/>
          <w:szCs w:val="22"/>
        </w:rPr>
        <w:t xml:space="preserve">INDICADORES DE </w:t>
      </w:r>
      <w:r w:rsidR="00A76172" w:rsidRPr="00386ECA">
        <w:rPr>
          <w:rFonts w:ascii="Arial Narrow" w:hAnsi="Arial Narrow" w:cs="Arial"/>
          <w:sz w:val="22"/>
          <w:szCs w:val="22"/>
        </w:rPr>
        <w:t>INCUMPLIMIENTO</w:t>
      </w:r>
      <w:bookmarkEnd w:id="269"/>
      <w:r w:rsidR="00A76172" w:rsidRPr="00386ECA">
        <w:rPr>
          <w:rFonts w:ascii="Arial Narrow" w:hAnsi="Arial Narrow" w:cs="Arial"/>
          <w:sz w:val="22"/>
          <w:szCs w:val="22"/>
        </w:rPr>
        <w:t xml:space="preserve"> </w:t>
      </w:r>
      <w:bookmarkEnd w:id="270"/>
      <w:bookmarkEnd w:id="271"/>
      <w:bookmarkEnd w:id="272"/>
      <w:bookmarkEnd w:id="273"/>
      <w:bookmarkEnd w:id="274"/>
      <w:bookmarkEnd w:id="275"/>
      <w:bookmarkEnd w:id="276"/>
      <w:bookmarkEnd w:id="277"/>
      <w:bookmarkEnd w:id="278"/>
      <w:bookmarkEnd w:id="279"/>
      <w:bookmarkEnd w:id="280"/>
      <w:bookmarkEnd w:id="281"/>
      <w:bookmarkEnd w:id="282"/>
    </w:p>
    <w:p w14:paraId="37E6963B" w14:textId="77777777" w:rsidR="008E2AE2" w:rsidRPr="00386ECA" w:rsidRDefault="008E2AE2" w:rsidP="008E2AE2">
      <w:pPr>
        <w:keepNext/>
        <w:widowControl w:val="0"/>
        <w:ind w:left="1000"/>
        <w:jc w:val="both"/>
        <w:outlineLvl w:val="0"/>
        <w:rPr>
          <w:rFonts w:ascii="Arial Narrow" w:hAnsi="Arial Narrow" w:cs="Arial"/>
          <w:iCs/>
          <w:sz w:val="22"/>
          <w:szCs w:val="22"/>
          <w:lang w:val="es-MX"/>
        </w:rPr>
      </w:pPr>
    </w:p>
    <w:p w14:paraId="241E332C" w14:textId="77777777" w:rsidR="00A76172" w:rsidRPr="00386ECA" w:rsidRDefault="00A76172" w:rsidP="00660605">
      <w:pPr>
        <w:jc w:val="both"/>
        <w:rPr>
          <w:rFonts w:ascii="Arial Narrow" w:hAnsi="Arial Narrow" w:cs="Arial"/>
          <w:b w:val="0"/>
          <w:bCs/>
          <w:sz w:val="22"/>
          <w:szCs w:val="22"/>
          <w:lang w:val="es-MX"/>
        </w:rPr>
      </w:pPr>
      <w:bookmarkStart w:id="283" w:name="_Toc29639766"/>
      <w:r w:rsidRPr="00386ECA">
        <w:rPr>
          <w:rFonts w:ascii="Arial Narrow" w:hAnsi="Arial Narrow" w:cs="Arial"/>
          <w:b w:val="0"/>
          <w:bCs/>
          <w:sz w:val="22"/>
          <w:szCs w:val="22"/>
          <w:lang w:val="es-MX"/>
        </w:rPr>
        <w:t>A continuación, se relacionan los porcentajes de descuento a aplicar por incumplimiento de los indicadores:</w:t>
      </w:r>
      <w:bookmarkEnd w:id="283"/>
      <w:r w:rsidRPr="00386ECA">
        <w:rPr>
          <w:rFonts w:ascii="Arial Narrow" w:hAnsi="Arial Narrow" w:cs="Arial"/>
          <w:b w:val="0"/>
          <w:bCs/>
          <w:sz w:val="22"/>
          <w:szCs w:val="22"/>
          <w:lang w:val="es-MX"/>
        </w:rPr>
        <w:t xml:space="preserve"> </w:t>
      </w:r>
    </w:p>
    <w:p w14:paraId="359DDB61" w14:textId="77777777" w:rsidR="008E2AE2" w:rsidRPr="00386ECA" w:rsidRDefault="008E2AE2" w:rsidP="008E2AE2">
      <w:pPr>
        <w:keepNext/>
        <w:widowControl w:val="0"/>
        <w:ind w:left="1000"/>
        <w:jc w:val="both"/>
        <w:outlineLvl w:val="0"/>
        <w:rPr>
          <w:rFonts w:ascii="Arial Narrow" w:hAnsi="Arial Narrow" w:cs="Arial"/>
          <w:iCs/>
          <w:sz w:val="22"/>
          <w:szCs w:val="22"/>
          <w:lang w:val="es-MX"/>
        </w:rPr>
      </w:pPr>
    </w:p>
    <w:tbl>
      <w:tblPr>
        <w:tblW w:w="9781"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60"/>
        <w:gridCol w:w="2551"/>
        <w:gridCol w:w="4111"/>
        <w:gridCol w:w="1559"/>
      </w:tblGrid>
      <w:tr w:rsidR="00386ECA" w:rsidRPr="00386ECA" w14:paraId="791E3CEF" w14:textId="77777777" w:rsidTr="004A32B3">
        <w:trPr>
          <w:tblHeader/>
        </w:trPr>
        <w:tc>
          <w:tcPr>
            <w:tcW w:w="1560" w:type="dxa"/>
            <w:vAlign w:val="center"/>
          </w:tcPr>
          <w:p w14:paraId="03F5DB27" w14:textId="77777777" w:rsidR="008E2AE2" w:rsidRPr="00386ECA" w:rsidRDefault="008E2AE2" w:rsidP="008E2AE2">
            <w:pPr>
              <w:tabs>
                <w:tab w:val="left" w:pos="567"/>
              </w:tabs>
              <w:spacing w:after="160" w:line="259" w:lineRule="auto"/>
              <w:jc w:val="center"/>
              <w:rPr>
                <w:rFonts w:ascii="Arial Narrow" w:eastAsia="Calibri" w:hAnsi="Arial Narrow" w:cs="Arial"/>
                <w:sz w:val="22"/>
                <w:szCs w:val="22"/>
                <w:lang w:val="es-CO" w:eastAsia="en-US"/>
              </w:rPr>
            </w:pPr>
            <w:r w:rsidRPr="00386ECA">
              <w:rPr>
                <w:rFonts w:ascii="Arial Narrow" w:eastAsia="Calibri" w:hAnsi="Arial Narrow" w:cs="Arial"/>
                <w:sz w:val="22"/>
                <w:szCs w:val="22"/>
                <w:lang w:val="es-CO" w:eastAsia="en-US"/>
              </w:rPr>
              <w:t>VARIABLE</w:t>
            </w:r>
          </w:p>
        </w:tc>
        <w:tc>
          <w:tcPr>
            <w:tcW w:w="2551" w:type="dxa"/>
            <w:vAlign w:val="center"/>
          </w:tcPr>
          <w:p w14:paraId="09E52284" w14:textId="77777777" w:rsidR="008E2AE2" w:rsidRPr="00386ECA" w:rsidRDefault="008E2AE2" w:rsidP="008E2AE2">
            <w:pPr>
              <w:tabs>
                <w:tab w:val="left" w:pos="567"/>
              </w:tabs>
              <w:spacing w:after="160" w:line="259" w:lineRule="auto"/>
              <w:jc w:val="center"/>
              <w:rPr>
                <w:rFonts w:ascii="Arial Narrow" w:eastAsia="Calibri" w:hAnsi="Arial Narrow" w:cs="Arial"/>
                <w:sz w:val="22"/>
                <w:szCs w:val="22"/>
                <w:lang w:val="es-CO" w:eastAsia="en-US"/>
              </w:rPr>
            </w:pPr>
            <w:r w:rsidRPr="00386ECA">
              <w:rPr>
                <w:rFonts w:ascii="Arial Narrow" w:eastAsia="Calibri" w:hAnsi="Arial Narrow" w:cs="Arial"/>
                <w:sz w:val="22"/>
                <w:szCs w:val="22"/>
                <w:lang w:val="es-CO" w:eastAsia="en-US"/>
              </w:rPr>
              <w:t>OBJETIVOS MÍNIMOS</w:t>
            </w:r>
          </w:p>
        </w:tc>
        <w:tc>
          <w:tcPr>
            <w:tcW w:w="4111" w:type="dxa"/>
            <w:vAlign w:val="center"/>
          </w:tcPr>
          <w:p w14:paraId="3669D009" w14:textId="77777777" w:rsidR="008E2AE2" w:rsidRPr="00386ECA" w:rsidRDefault="008E2AE2" w:rsidP="008E2AE2">
            <w:pPr>
              <w:spacing w:after="160" w:line="259" w:lineRule="auto"/>
              <w:jc w:val="center"/>
              <w:rPr>
                <w:rFonts w:ascii="Arial Narrow" w:eastAsia="Calibri" w:hAnsi="Arial Narrow" w:cs="Arial"/>
                <w:sz w:val="22"/>
                <w:szCs w:val="22"/>
                <w:lang w:val="es-CO" w:eastAsia="en-US"/>
              </w:rPr>
            </w:pPr>
            <w:r w:rsidRPr="00386ECA">
              <w:rPr>
                <w:rFonts w:ascii="Arial Narrow" w:eastAsia="Calibri" w:hAnsi="Arial Narrow" w:cs="Arial"/>
                <w:sz w:val="22"/>
                <w:szCs w:val="22"/>
                <w:lang w:val="es-CO" w:eastAsia="en-US"/>
              </w:rPr>
              <w:t>INDICADOR</w:t>
            </w:r>
          </w:p>
        </w:tc>
        <w:tc>
          <w:tcPr>
            <w:tcW w:w="1559" w:type="dxa"/>
            <w:vAlign w:val="center"/>
          </w:tcPr>
          <w:p w14:paraId="145EB7F2" w14:textId="77777777" w:rsidR="003C29A4" w:rsidRPr="00386ECA" w:rsidRDefault="003C29A4" w:rsidP="008E2AE2">
            <w:pPr>
              <w:spacing w:after="160" w:line="259" w:lineRule="auto"/>
              <w:rPr>
                <w:rFonts w:ascii="Arial Narrow" w:eastAsia="Calibri" w:hAnsi="Arial Narrow" w:cs="Arial"/>
                <w:b w:val="0"/>
                <w:sz w:val="22"/>
                <w:szCs w:val="22"/>
                <w:lang w:val="es-CO" w:eastAsia="en-US"/>
              </w:rPr>
            </w:pPr>
          </w:p>
          <w:p w14:paraId="10C38E1E" w14:textId="77777777" w:rsidR="008E2AE2" w:rsidRPr="00386ECA" w:rsidRDefault="008E2AE2" w:rsidP="003C29A4">
            <w:pPr>
              <w:spacing w:after="160" w:line="259" w:lineRule="auto"/>
              <w:jc w:val="center"/>
              <w:rPr>
                <w:rFonts w:ascii="Arial Narrow" w:eastAsia="Calibri" w:hAnsi="Arial Narrow" w:cs="Arial"/>
                <w:bCs/>
                <w:sz w:val="22"/>
                <w:szCs w:val="22"/>
                <w:lang w:val="es-CO" w:eastAsia="en-US"/>
              </w:rPr>
            </w:pPr>
            <w:r w:rsidRPr="00386ECA">
              <w:rPr>
                <w:rFonts w:ascii="Arial Narrow" w:eastAsia="Calibri" w:hAnsi="Arial Narrow" w:cs="Arial"/>
                <w:bCs/>
                <w:sz w:val="22"/>
                <w:szCs w:val="22"/>
                <w:lang w:val="es-CO" w:eastAsia="en-US"/>
              </w:rPr>
              <w:t>CALIFICACIÓN = DESCUENTO</w:t>
            </w:r>
          </w:p>
          <w:p w14:paraId="392FC826"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(Si se verifica incumplimiento)</w:t>
            </w:r>
          </w:p>
        </w:tc>
      </w:tr>
      <w:tr w:rsidR="00386ECA" w:rsidRPr="00386ECA" w14:paraId="4E578231" w14:textId="77777777" w:rsidTr="004A32B3">
        <w:tc>
          <w:tcPr>
            <w:tcW w:w="1560" w:type="dxa"/>
          </w:tcPr>
          <w:p w14:paraId="18148294"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Prevención y atención de emergencias</w:t>
            </w:r>
          </w:p>
          <w:p w14:paraId="65E23504"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p>
        </w:tc>
        <w:tc>
          <w:tcPr>
            <w:tcW w:w="2551" w:type="dxa"/>
          </w:tcPr>
          <w:p w14:paraId="3218BEB5"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Gestionar obras de prevención que disminuyan el riesgo de una emergencia</w:t>
            </w:r>
          </w:p>
        </w:tc>
        <w:tc>
          <w:tcPr>
            <w:tcW w:w="4111" w:type="dxa"/>
          </w:tcPr>
          <w:p w14:paraId="7A5900F0" w14:textId="77777777" w:rsidR="008E2AE2" w:rsidRPr="00386ECA" w:rsidRDefault="008E2AE2" w:rsidP="008E2AE2">
            <w:pPr>
              <w:widowControl w:val="0"/>
              <w:tabs>
                <w:tab w:val="left" w:pos="0"/>
                <w:tab w:val="left" w:pos="567"/>
              </w:tabs>
              <w:suppressAutoHyphens/>
              <w:spacing w:after="160" w:line="259" w:lineRule="auto"/>
              <w:ind w:left="283" w:hanging="283"/>
              <w:jc w:val="both"/>
              <w:rPr>
                <w:rFonts w:ascii="Arial Narrow" w:eastAsia="Calibri" w:hAnsi="Arial Narrow" w:cs="Arial"/>
                <w:b w:val="0"/>
                <w:snapToGrid w:val="0"/>
                <w:spacing w:val="-2"/>
                <w:sz w:val="22"/>
                <w:szCs w:val="22"/>
                <w:lang w:val="es-CO" w:eastAsia="en-US"/>
              </w:rPr>
            </w:pPr>
            <w:r w:rsidRPr="00386ECA">
              <w:rPr>
                <w:rFonts w:ascii="Arial Narrow" w:eastAsia="Calibri" w:hAnsi="Arial Narrow" w:cs="Arial"/>
                <w:b w:val="0"/>
                <w:snapToGrid w:val="0"/>
                <w:spacing w:val="-2"/>
                <w:sz w:val="22"/>
                <w:szCs w:val="22"/>
                <w:lang w:val="es-CO" w:eastAsia="en-US"/>
              </w:rPr>
              <w:t>Presencia inmediata y determinación de:</w:t>
            </w:r>
          </w:p>
          <w:p w14:paraId="4385F990" w14:textId="77777777" w:rsidR="008E2AE2" w:rsidRPr="00386ECA" w:rsidRDefault="008E2AE2" w:rsidP="0046337E">
            <w:pPr>
              <w:numPr>
                <w:ilvl w:val="0"/>
                <w:numId w:val="12"/>
              </w:numPr>
              <w:tabs>
                <w:tab w:val="left" w:pos="567"/>
              </w:tabs>
              <w:spacing w:line="259" w:lineRule="auto"/>
              <w:ind w:left="357" w:hanging="357"/>
              <w:jc w:val="both"/>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Coordinación para el control del tránsito.</w:t>
            </w:r>
          </w:p>
          <w:p w14:paraId="05C3E541" w14:textId="77777777" w:rsidR="008E2AE2" w:rsidRPr="00386ECA" w:rsidRDefault="008E2AE2" w:rsidP="0046337E">
            <w:pPr>
              <w:numPr>
                <w:ilvl w:val="0"/>
                <w:numId w:val="12"/>
              </w:numPr>
              <w:tabs>
                <w:tab w:val="left" w:pos="567"/>
              </w:tabs>
              <w:spacing w:line="259" w:lineRule="auto"/>
              <w:ind w:left="357" w:hanging="357"/>
              <w:jc w:val="both"/>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Estrategias de atención inmediata y magnitudes,</w:t>
            </w:r>
          </w:p>
          <w:p w14:paraId="473E9D38" w14:textId="77777777" w:rsidR="008E2AE2" w:rsidRPr="00386ECA" w:rsidRDefault="008E2AE2" w:rsidP="0046337E">
            <w:pPr>
              <w:numPr>
                <w:ilvl w:val="0"/>
                <w:numId w:val="12"/>
              </w:numPr>
              <w:tabs>
                <w:tab w:val="left" w:pos="567"/>
              </w:tabs>
              <w:spacing w:line="259" w:lineRule="auto"/>
              <w:ind w:left="357" w:hanging="357"/>
              <w:jc w:val="both"/>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Apoyo a contratación de obras</w:t>
            </w:r>
          </w:p>
          <w:p w14:paraId="4822466F" w14:textId="77777777" w:rsidR="008E2AE2" w:rsidRPr="00386ECA" w:rsidRDefault="008E2AE2" w:rsidP="0046337E">
            <w:pPr>
              <w:numPr>
                <w:ilvl w:val="0"/>
                <w:numId w:val="12"/>
              </w:numPr>
              <w:tabs>
                <w:tab w:val="left" w:pos="567"/>
              </w:tabs>
              <w:spacing w:line="259" w:lineRule="auto"/>
              <w:ind w:left="357" w:hanging="357"/>
              <w:jc w:val="both"/>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Actualización permanente de datos de equipo y contratistas de la zona.</w:t>
            </w:r>
          </w:p>
          <w:p w14:paraId="65F4E90A" w14:textId="77777777" w:rsidR="008E2AE2" w:rsidRPr="00386ECA" w:rsidRDefault="008E2AE2" w:rsidP="0046337E">
            <w:pPr>
              <w:numPr>
                <w:ilvl w:val="0"/>
                <w:numId w:val="12"/>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Reporte diario de emergencias y actualización permanente de las mismas</w:t>
            </w:r>
          </w:p>
        </w:tc>
        <w:tc>
          <w:tcPr>
            <w:tcW w:w="1559" w:type="dxa"/>
          </w:tcPr>
          <w:p w14:paraId="7F9D00DE"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4537357E"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720BEB87" w14:textId="77777777" w:rsidR="008E2AE2" w:rsidRPr="00386ECA" w:rsidRDefault="008E2AE2" w:rsidP="008E2AE2">
            <w:pPr>
              <w:tabs>
                <w:tab w:val="left" w:pos="567"/>
              </w:tabs>
              <w:spacing w:after="160" w:line="259" w:lineRule="auto"/>
              <w:jc w:val="center"/>
              <w:rPr>
                <w:rFonts w:ascii="Arial Narrow" w:eastAsia="Calibri" w:hAnsi="Arial Narrow" w:cs="Arial"/>
                <w:bCs/>
                <w:sz w:val="22"/>
                <w:szCs w:val="22"/>
                <w:lang w:val="es-CO" w:eastAsia="en-US"/>
              </w:rPr>
            </w:pPr>
            <w:r w:rsidRPr="00386ECA">
              <w:rPr>
                <w:rFonts w:ascii="Arial Narrow" w:eastAsia="Calibri" w:hAnsi="Arial Narrow" w:cs="Arial"/>
                <w:bCs/>
                <w:sz w:val="22"/>
                <w:szCs w:val="22"/>
                <w:lang w:val="es-CO" w:eastAsia="en-US"/>
              </w:rPr>
              <w:t>10%</w:t>
            </w:r>
          </w:p>
        </w:tc>
      </w:tr>
      <w:tr w:rsidR="00386ECA" w:rsidRPr="00386ECA" w14:paraId="038D746E" w14:textId="77777777" w:rsidTr="004A32B3">
        <w:tc>
          <w:tcPr>
            <w:tcW w:w="1560" w:type="dxa"/>
          </w:tcPr>
          <w:p w14:paraId="0E2A7E3A"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 xml:space="preserve">Mantenimiento </w:t>
            </w:r>
            <w:r w:rsidR="004A32B3" w:rsidRPr="00386ECA">
              <w:rPr>
                <w:rFonts w:ascii="Arial Narrow" w:eastAsia="Calibri" w:hAnsi="Arial Narrow" w:cs="Arial"/>
                <w:b w:val="0"/>
                <w:sz w:val="22"/>
                <w:szCs w:val="22"/>
                <w:lang w:val="es-CO" w:eastAsia="en-US"/>
              </w:rPr>
              <w:t>Rutinario</w:t>
            </w:r>
          </w:p>
        </w:tc>
        <w:tc>
          <w:tcPr>
            <w:tcW w:w="2551" w:type="dxa"/>
          </w:tcPr>
          <w:p w14:paraId="0F39242E"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Lograr un oportuno, eficiente y eficaz mantenimiento rutinario por parte del Contratista de obra y apoyar las labores de mantenimiento periódico</w:t>
            </w:r>
          </w:p>
        </w:tc>
        <w:tc>
          <w:tcPr>
            <w:tcW w:w="4111" w:type="dxa"/>
          </w:tcPr>
          <w:p w14:paraId="1E2DB987" w14:textId="77777777" w:rsidR="008E2AE2" w:rsidRPr="00386ECA" w:rsidRDefault="008E2AE2" w:rsidP="0046337E">
            <w:pPr>
              <w:numPr>
                <w:ilvl w:val="0"/>
                <w:numId w:val="10"/>
              </w:numPr>
              <w:tabs>
                <w:tab w:val="left" w:pos="567"/>
              </w:tabs>
              <w:spacing w:after="160" w:line="276"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Cumplimiento de indicadores por parte de los trabajadores de mantenimiento rutinario</w:t>
            </w:r>
          </w:p>
          <w:p w14:paraId="5B332817" w14:textId="77777777" w:rsidR="008E2AE2" w:rsidRPr="00386ECA" w:rsidRDefault="008E2AE2" w:rsidP="0046337E">
            <w:pPr>
              <w:numPr>
                <w:ilvl w:val="0"/>
                <w:numId w:val="11"/>
              </w:numPr>
              <w:tabs>
                <w:tab w:val="left" w:pos="567"/>
              </w:tabs>
              <w:spacing w:after="160" w:line="276"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Efectividad de la inspección rutinaria de puentes</w:t>
            </w:r>
          </w:p>
        </w:tc>
        <w:tc>
          <w:tcPr>
            <w:tcW w:w="1559" w:type="dxa"/>
          </w:tcPr>
          <w:p w14:paraId="5495CF19"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1236DCA2"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5DBAF191" w14:textId="77777777" w:rsidR="008E2AE2" w:rsidRPr="00386ECA" w:rsidRDefault="008E2AE2" w:rsidP="008E2AE2">
            <w:pPr>
              <w:tabs>
                <w:tab w:val="left" w:pos="567"/>
              </w:tabs>
              <w:spacing w:after="160" w:line="259" w:lineRule="auto"/>
              <w:jc w:val="center"/>
              <w:rPr>
                <w:rFonts w:ascii="Arial Narrow" w:eastAsia="Calibri" w:hAnsi="Arial Narrow" w:cs="Arial"/>
                <w:bCs/>
                <w:sz w:val="22"/>
                <w:szCs w:val="22"/>
                <w:lang w:val="es-CO" w:eastAsia="en-US"/>
              </w:rPr>
            </w:pPr>
            <w:r w:rsidRPr="00386ECA">
              <w:rPr>
                <w:rFonts w:ascii="Arial Narrow" w:eastAsia="Calibri" w:hAnsi="Arial Narrow" w:cs="Arial"/>
                <w:bCs/>
                <w:sz w:val="22"/>
                <w:szCs w:val="22"/>
                <w:lang w:val="es-CO" w:eastAsia="en-US"/>
              </w:rPr>
              <w:t>10%</w:t>
            </w:r>
          </w:p>
          <w:p w14:paraId="67D222C9"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tc>
      </w:tr>
      <w:tr w:rsidR="00386ECA" w:rsidRPr="00386ECA" w14:paraId="7CE3A635" w14:textId="77777777" w:rsidTr="004A32B3">
        <w:tc>
          <w:tcPr>
            <w:tcW w:w="1560" w:type="dxa"/>
          </w:tcPr>
          <w:p w14:paraId="64B859A7"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br w:type="page"/>
            </w:r>
            <w:r w:rsidR="004A32B3" w:rsidRPr="00386ECA">
              <w:rPr>
                <w:rFonts w:ascii="Arial Narrow" w:eastAsia="Calibri" w:hAnsi="Arial Narrow" w:cs="Arial"/>
                <w:b w:val="0"/>
                <w:sz w:val="22"/>
                <w:szCs w:val="22"/>
                <w:lang w:val="es-CO" w:eastAsia="en-US"/>
              </w:rPr>
              <w:t>Informe de Gestión</w:t>
            </w:r>
          </w:p>
          <w:p w14:paraId="0F5456A1"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p>
        </w:tc>
        <w:tc>
          <w:tcPr>
            <w:tcW w:w="2551" w:type="dxa"/>
          </w:tcPr>
          <w:p w14:paraId="318C14BD"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Obtener información, definir la realización de estudios, preparar documentos, realizar evaluaciones continuas, gestiones permanentes y presentar informes periódicos y de gestión</w:t>
            </w:r>
          </w:p>
        </w:tc>
        <w:tc>
          <w:tcPr>
            <w:tcW w:w="4111" w:type="dxa"/>
          </w:tcPr>
          <w:p w14:paraId="66045D9E" w14:textId="77777777" w:rsidR="008E2AE2" w:rsidRPr="00386ECA" w:rsidRDefault="008E2AE2" w:rsidP="008E2AE2">
            <w:pPr>
              <w:tabs>
                <w:tab w:val="left" w:pos="0"/>
                <w:tab w:val="left" w:pos="567"/>
              </w:tabs>
              <w:suppressAutoHyphens/>
              <w:spacing w:after="160" w:line="259" w:lineRule="auto"/>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Calidad de la información, de los documentos y del informe de gestión rendido.</w:t>
            </w:r>
          </w:p>
        </w:tc>
        <w:tc>
          <w:tcPr>
            <w:tcW w:w="1559" w:type="dxa"/>
          </w:tcPr>
          <w:p w14:paraId="508850C3"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188F24EE"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46887B01" w14:textId="77777777" w:rsidR="008E2AE2" w:rsidRPr="00386ECA" w:rsidRDefault="008E2AE2" w:rsidP="008E2AE2">
            <w:pPr>
              <w:tabs>
                <w:tab w:val="left" w:pos="567"/>
              </w:tabs>
              <w:spacing w:after="160" w:line="259" w:lineRule="auto"/>
              <w:jc w:val="center"/>
              <w:rPr>
                <w:rFonts w:ascii="Arial Narrow" w:eastAsia="Calibri" w:hAnsi="Arial Narrow" w:cs="Arial"/>
                <w:bCs/>
                <w:sz w:val="22"/>
                <w:szCs w:val="22"/>
                <w:lang w:val="es-CO" w:eastAsia="en-US"/>
              </w:rPr>
            </w:pPr>
            <w:r w:rsidRPr="00386ECA">
              <w:rPr>
                <w:rFonts w:ascii="Arial Narrow" w:eastAsia="Calibri" w:hAnsi="Arial Narrow" w:cs="Arial"/>
                <w:bCs/>
                <w:sz w:val="22"/>
                <w:szCs w:val="22"/>
                <w:lang w:val="es-CO" w:eastAsia="en-US"/>
              </w:rPr>
              <w:t>10%</w:t>
            </w:r>
          </w:p>
        </w:tc>
      </w:tr>
      <w:tr w:rsidR="00386ECA" w:rsidRPr="00386ECA" w14:paraId="1968799B" w14:textId="77777777" w:rsidTr="004A32B3">
        <w:tc>
          <w:tcPr>
            <w:tcW w:w="1560" w:type="dxa"/>
          </w:tcPr>
          <w:p w14:paraId="446C3F15"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 xml:space="preserve">Información para alimentar diferentes modelos y/o aplicativos que tiene INVIAS </w:t>
            </w:r>
            <w:r w:rsidRPr="00386ECA">
              <w:rPr>
                <w:rFonts w:ascii="Arial Narrow" w:eastAsia="Calibri" w:hAnsi="Arial Narrow" w:cs="Arial"/>
                <w:b w:val="0"/>
                <w:sz w:val="22"/>
                <w:szCs w:val="22"/>
                <w:lang w:val="es-CO" w:eastAsia="en-US"/>
              </w:rPr>
              <w:lastRenderedPageBreak/>
              <w:t>para efectos de planificación de la inversión</w:t>
            </w:r>
          </w:p>
        </w:tc>
        <w:tc>
          <w:tcPr>
            <w:tcW w:w="2551" w:type="dxa"/>
          </w:tcPr>
          <w:p w14:paraId="07BCDDFA"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lastRenderedPageBreak/>
              <w:t>Suministrar datos actualizados, confiables, homogéneos y oportunos de todos los sistemas definidos.</w:t>
            </w:r>
          </w:p>
        </w:tc>
        <w:tc>
          <w:tcPr>
            <w:tcW w:w="4111" w:type="dxa"/>
          </w:tcPr>
          <w:p w14:paraId="739C6F06" w14:textId="77777777" w:rsidR="008E2AE2" w:rsidRPr="00386ECA" w:rsidRDefault="008E2AE2" w:rsidP="008E2AE2">
            <w:pPr>
              <w:tabs>
                <w:tab w:val="left" w:pos="0"/>
                <w:tab w:val="left" w:pos="567"/>
              </w:tabs>
              <w:suppressAutoHyphens/>
              <w:spacing w:after="160" w:line="259" w:lineRule="auto"/>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 xml:space="preserve">Veracidad, integridad y oportunidad de la información </w:t>
            </w:r>
          </w:p>
        </w:tc>
        <w:tc>
          <w:tcPr>
            <w:tcW w:w="1559" w:type="dxa"/>
          </w:tcPr>
          <w:p w14:paraId="535C23A7"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10D09BDB"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2DF7E066" w14:textId="77777777" w:rsidR="008E2AE2" w:rsidRPr="00386ECA" w:rsidRDefault="008E2AE2" w:rsidP="008E2AE2">
            <w:pPr>
              <w:tabs>
                <w:tab w:val="left" w:pos="567"/>
              </w:tabs>
              <w:spacing w:after="160" w:line="259" w:lineRule="auto"/>
              <w:jc w:val="center"/>
              <w:rPr>
                <w:rFonts w:ascii="Arial Narrow" w:eastAsia="Calibri" w:hAnsi="Arial Narrow" w:cs="Arial"/>
                <w:bCs/>
                <w:sz w:val="22"/>
                <w:szCs w:val="22"/>
                <w:lang w:val="es-CO" w:eastAsia="en-US"/>
              </w:rPr>
            </w:pPr>
            <w:r w:rsidRPr="00386ECA">
              <w:rPr>
                <w:rFonts w:ascii="Arial Narrow" w:eastAsia="Calibri" w:hAnsi="Arial Narrow" w:cs="Arial"/>
                <w:bCs/>
                <w:sz w:val="22"/>
                <w:szCs w:val="22"/>
                <w:lang w:val="es-CO" w:eastAsia="en-US"/>
              </w:rPr>
              <w:t>10%</w:t>
            </w:r>
          </w:p>
        </w:tc>
      </w:tr>
      <w:tr w:rsidR="00386ECA" w:rsidRPr="00386ECA" w14:paraId="704DD8FE" w14:textId="77777777" w:rsidTr="004A32B3">
        <w:tc>
          <w:tcPr>
            <w:tcW w:w="1560" w:type="dxa"/>
          </w:tcPr>
          <w:p w14:paraId="580DECE6"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Planeación</w:t>
            </w:r>
          </w:p>
        </w:tc>
        <w:tc>
          <w:tcPr>
            <w:tcW w:w="2551" w:type="dxa"/>
          </w:tcPr>
          <w:p w14:paraId="2946193C"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Apoyar al INVIAS en la elaboración de presupuestos y programas de ejecución de trabajos</w:t>
            </w:r>
          </w:p>
        </w:tc>
        <w:tc>
          <w:tcPr>
            <w:tcW w:w="4111" w:type="dxa"/>
          </w:tcPr>
          <w:p w14:paraId="0142D8EF"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Intervención oportuna de acuerdo con la solicitud de la Dirección Territorial respectiva.</w:t>
            </w:r>
          </w:p>
        </w:tc>
        <w:tc>
          <w:tcPr>
            <w:tcW w:w="1559" w:type="dxa"/>
          </w:tcPr>
          <w:p w14:paraId="7C88FCE5"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2E5AE69D" w14:textId="77777777" w:rsidR="008E2AE2" w:rsidRPr="00386ECA" w:rsidRDefault="008E2AE2" w:rsidP="008E2AE2">
            <w:pPr>
              <w:tabs>
                <w:tab w:val="left" w:pos="567"/>
              </w:tabs>
              <w:spacing w:after="160" w:line="259" w:lineRule="auto"/>
              <w:jc w:val="center"/>
              <w:rPr>
                <w:rFonts w:ascii="Arial Narrow" w:eastAsia="Calibri" w:hAnsi="Arial Narrow" w:cs="Arial"/>
                <w:bCs/>
                <w:sz w:val="22"/>
                <w:szCs w:val="22"/>
                <w:lang w:val="es-CO" w:eastAsia="en-US"/>
              </w:rPr>
            </w:pPr>
            <w:r w:rsidRPr="00386ECA">
              <w:rPr>
                <w:rFonts w:ascii="Arial Narrow" w:eastAsia="Calibri" w:hAnsi="Arial Narrow" w:cs="Arial"/>
                <w:bCs/>
                <w:sz w:val="22"/>
                <w:szCs w:val="22"/>
                <w:lang w:val="es-CO" w:eastAsia="en-US"/>
              </w:rPr>
              <w:t>10%</w:t>
            </w:r>
          </w:p>
        </w:tc>
      </w:tr>
      <w:tr w:rsidR="00386ECA" w:rsidRPr="00386ECA" w14:paraId="40A35964" w14:textId="77777777" w:rsidTr="004A32B3">
        <w:trPr>
          <w:trHeight w:val="3355"/>
        </w:trPr>
        <w:tc>
          <w:tcPr>
            <w:tcW w:w="1560" w:type="dxa"/>
          </w:tcPr>
          <w:p w14:paraId="758A7ECF"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 xml:space="preserve">Estudios </w:t>
            </w:r>
            <w:r w:rsidR="004A32B3" w:rsidRPr="00386ECA">
              <w:rPr>
                <w:rFonts w:ascii="Arial Narrow" w:eastAsia="Calibri" w:hAnsi="Arial Narrow" w:cs="Arial"/>
                <w:b w:val="0"/>
                <w:sz w:val="22"/>
                <w:szCs w:val="22"/>
                <w:lang w:val="es-CO" w:eastAsia="en-US"/>
              </w:rPr>
              <w:t>y Diseños</w:t>
            </w:r>
          </w:p>
          <w:p w14:paraId="5D2FB2D3"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p>
        </w:tc>
        <w:tc>
          <w:tcPr>
            <w:tcW w:w="2551" w:type="dxa"/>
          </w:tcPr>
          <w:p w14:paraId="09EC2A96"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Analizar problemas, presentar soluciones y hacer seguimiento a programas específicos.</w:t>
            </w:r>
          </w:p>
          <w:p w14:paraId="442A7F7A"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p>
        </w:tc>
        <w:tc>
          <w:tcPr>
            <w:tcW w:w="4111" w:type="dxa"/>
          </w:tcPr>
          <w:p w14:paraId="2D6953FF" w14:textId="77777777" w:rsidR="008E2AE2" w:rsidRPr="00386ECA" w:rsidRDefault="008E2AE2" w:rsidP="008E2AE2">
            <w:pPr>
              <w:widowControl w:val="0"/>
              <w:tabs>
                <w:tab w:val="left" w:pos="0"/>
                <w:tab w:val="left" w:pos="567"/>
              </w:tabs>
              <w:suppressAutoHyphens/>
              <w:spacing w:after="160" w:line="259" w:lineRule="auto"/>
              <w:ind w:left="283" w:hanging="283"/>
              <w:rPr>
                <w:rFonts w:ascii="Arial Narrow" w:eastAsia="Calibri" w:hAnsi="Arial Narrow" w:cs="Arial"/>
                <w:b w:val="0"/>
                <w:snapToGrid w:val="0"/>
                <w:spacing w:val="-2"/>
                <w:sz w:val="22"/>
                <w:szCs w:val="22"/>
                <w:lang w:val="es-CO" w:eastAsia="en-US"/>
              </w:rPr>
            </w:pPr>
            <w:r w:rsidRPr="00386ECA">
              <w:rPr>
                <w:rFonts w:ascii="Arial Narrow" w:eastAsia="Calibri" w:hAnsi="Arial Narrow" w:cs="Arial"/>
                <w:b w:val="0"/>
                <w:snapToGrid w:val="0"/>
                <w:spacing w:val="-2"/>
                <w:sz w:val="22"/>
                <w:szCs w:val="22"/>
                <w:lang w:val="es-CO" w:eastAsia="en-US"/>
              </w:rPr>
              <w:t>Sugerencias adecuadas y a corto plazo, relacionados con:</w:t>
            </w:r>
          </w:p>
          <w:p w14:paraId="3CC82DF6" w14:textId="77777777" w:rsidR="008E2AE2" w:rsidRPr="00386ECA" w:rsidRDefault="008E2AE2" w:rsidP="0046337E">
            <w:pPr>
              <w:numPr>
                <w:ilvl w:val="0"/>
                <w:numId w:val="9"/>
              </w:numPr>
              <w:tabs>
                <w:tab w:val="left" w:pos="0"/>
                <w:tab w:val="left" w:pos="567"/>
              </w:tabs>
              <w:suppressAutoHyphens/>
              <w:spacing w:line="276" w:lineRule="auto"/>
              <w:ind w:left="357" w:hanging="357"/>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Accidentalidad</w:t>
            </w:r>
          </w:p>
          <w:p w14:paraId="6698056A" w14:textId="77777777" w:rsidR="008E2AE2" w:rsidRPr="00386ECA" w:rsidRDefault="008E2AE2" w:rsidP="0046337E">
            <w:pPr>
              <w:numPr>
                <w:ilvl w:val="0"/>
                <w:numId w:val="9"/>
              </w:numPr>
              <w:tabs>
                <w:tab w:val="left" w:pos="0"/>
                <w:tab w:val="left" w:pos="567"/>
              </w:tabs>
              <w:suppressAutoHyphens/>
              <w:spacing w:line="276" w:lineRule="auto"/>
              <w:ind w:left="357" w:hanging="357"/>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Capacidad y niveles de servicio</w:t>
            </w:r>
          </w:p>
          <w:p w14:paraId="7114A58C" w14:textId="77777777" w:rsidR="008E2AE2" w:rsidRPr="00386ECA" w:rsidRDefault="008E2AE2" w:rsidP="0046337E">
            <w:pPr>
              <w:numPr>
                <w:ilvl w:val="0"/>
                <w:numId w:val="9"/>
              </w:numPr>
              <w:tabs>
                <w:tab w:val="left" w:pos="0"/>
                <w:tab w:val="left" w:pos="567"/>
              </w:tabs>
              <w:suppressAutoHyphens/>
              <w:spacing w:line="276" w:lineRule="auto"/>
              <w:ind w:left="357" w:hanging="357"/>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Análisis de sitios críticos</w:t>
            </w:r>
          </w:p>
          <w:p w14:paraId="401FD73B" w14:textId="77777777" w:rsidR="008E2AE2" w:rsidRPr="00386ECA" w:rsidRDefault="008E2AE2" w:rsidP="0046337E">
            <w:pPr>
              <w:numPr>
                <w:ilvl w:val="0"/>
                <w:numId w:val="9"/>
              </w:numPr>
              <w:tabs>
                <w:tab w:val="left" w:pos="0"/>
                <w:tab w:val="left" w:pos="567"/>
              </w:tabs>
              <w:suppressAutoHyphens/>
              <w:spacing w:line="276" w:lineRule="auto"/>
              <w:ind w:left="357" w:hanging="357"/>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Estabilidad de taludes</w:t>
            </w:r>
          </w:p>
          <w:p w14:paraId="2090D784" w14:textId="77777777" w:rsidR="008E2AE2" w:rsidRPr="00386ECA" w:rsidRDefault="008E2AE2" w:rsidP="0046337E">
            <w:pPr>
              <w:numPr>
                <w:ilvl w:val="0"/>
                <w:numId w:val="9"/>
              </w:numPr>
              <w:tabs>
                <w:tab w:val="left" w:pos="0"/>
                <w:tab w:val="left" w:pos="567"/>
              </w:tabs>
              <w:suppressAutoHyphens/>
              <w:spacing w:line="276" w:lineRule="auto"/>
              <w:ind w:left="357" w:hanging="357"/>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 xml:space="preserve">Cálculo del patrimonio vial </w:t>
            </w:r>
          </w:p>
          <w:p w14:paraId="6FA897B3" w14:textId="77777777" w:rsidR="008E2AE2" w:rsidRPr="00386ECA" w:rsidRDefault="008E2AE2" w:rsidP="0046337E">
            <w:pPr>
              <w:numPr>
                <w:ilvl w:val="0"/>
                <w:numId w:val="9"/>
              </w:numPr>
              <w:tabs>
                <w:tab w:val="left" w:pos="0"/>
                <w:tab w:val="left" w:pos="567"/>
              </w:tabs>
              <w:suppressAutoHyphens/>
              <w:spacing w:line="276" w:lineRule="auto"/>
              <w:ind w:left="357" w:hanging="357"/>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Inventario de daños</w:t>
            </w:r>
          </w:p>
          <w:p w14:paraId="31D0A96F" w14:textId="77777777" w:rsidR="008E2AE2" w:rsidRPr="00386ECA" w:rsidRDefault="008E2AE2" w:rsidP="0046337E">
            <w:pPr>
              <w:numPr>
                <w:ilvl w:val="0"/>
                <w:numId w:val="9"/>
              </w:numPr>
              <w:tabs>
                <w:tab w:val="left" w:pos="0"/>
                <w:tab w:val="left" w:pos="567"/>
              </w:tabs>
              <w:suppressAutoHyphens/>
              <w:spacing w:line="276" w:lineRule="auto"/>
              <w:ind w:left="357" w:hanging="357"/>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Perfiles</w:t>
            </w:r>
          </w:p>
          <w:p w14:paraId="2D00E775" w14:textId="77777777" w:rsidR="008E2AE2" w:rsidRPr="00386ECA" w:rsidRDefault="008E2AE2" w:rsidP="0046337E">
            <w:pPr>
              <w:numPr>
                <w:ilvl w:val="0"/>
                <w:numId w:val="9"/>
              </w:numPr>
              <w:tabs>
                <w:tab w:val="left" w:pos="0"/>
                <w:tab w:val="left" w:pos="567"/>
              </w:tabs>
              <w:suppressAutoHyphens/>
              <w:spacing w:line="276" w:lineRule="auto"/>
              <w:ind w:left="357" w:hanging="357"/>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Vulnerabilidad</w:t>
            </w:r>
          </w:p>
          <w:p w14:paraId="16BC4F12" w14:textId="77777777" w:rsidR="008E2AE2" w:rsidRPr="00386ECA" w:rsidRDefault="008E2AE2" w:rsidP="0046337E">
            <w:pPr>
              <w:numPr>
                <w:ilvl w:val="0"/>
                <w:numId w:val="9"/>
              </w:numPr>
              <w:tabs>
                <w:tab w:val="left" w:pos="0"/>
                <w:tab w:val="left" w:pos="567"/>
              </w:tabs>
              <w:suppressAutoHyphens/>
              <w:spacing w:after="160" w:line="276" w:lineRule="auto"/>
              <w:rPr>
                <w:rFonts w:ascii="Arial Narrow" w:eastAsia="Calibri" w:hAnsi="Arial Narrow" w:cs="Arial"/>
                <w:b w:val="0"/>
                <w:spacing w:val="-2"/>
                <w:sz w:val="22"/>
                <w:szCs w:val="22"/>
                <w:lang w:val="es-CO" w:eastAsia="en-US"/>
              </w:rPr>
            </w:pPr>
            <w:r w:rsidRPr="00386ECA">
              <w:rPr>
                <w:rFonts w:ascii="Arial Narrow" w:eastAsia="Calibri" w:hAnsi="Arial Narrow" w:cs="Arial"/>
                <w:b w:val="0"/>
                <w:spacing w:val="-2"/>
                <w:sz w:val="22"/>
                <w:szCs w:val="22"/>
                <w:lang w:val="es-CO" w:eastAsia="en-US"/>
              </w:rPr>
              <w:t>Diseño obras menores</w:t>
            </w:r>
          </w:p>
        </w:tc>
        <w:tc>
          <w:tcPr>
            <w:tcW w:w="1559" w:type="dxa"/>
          </w:tcPr>
          <w:p w14:paraId="513217AA"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09C2C275"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0FAAB2FC"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22A13508"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1D7C3253" w14:textId="77777777" w:rsidR="008E2AE2" w:rsidRPr="00386ECA" w:rsidRDefault="008E2AE2" w:rsidP="008E2AE2">
            <w:pPr>
              <w:tabs>
                <w:tab w:val="left" w:pos="567"/>
              </w:tabs>
              <w:spacing w:after="160" w:line="259" w:lineRule="auto"/>
              <w:jc w:val="center"/>
              <w:rPr>
                <w:rFonts w:ascii="Arial Narrow" w:eastAsia="Calibri" w:hAnsi="Arial Narrow" w:cs="Arial"/>
                <w:bCs/>
                <w:sz w:val="22"/>
                <w:szCs w:val="22"/>
                <w:lang w:val="es-CO" w:eastAsia="en-US"/>
              </w:rPr>
            </w:pPr>
            <w:r w:rsidRPr="00386ECA">
              <w:rPr>
                <w:rFonts w:ascii="Arial Narrow" w:eastAsia="Calibri" w:hAnsi="Arial Narrow" w:cs="Arial"/>
                <w:bCs/>
                <w:sz w:val="22"/>
                <w:szCs w:val="22"/>
                <w:lang w:val="es-CO" w:eastAsia="en-US"/>
              </w:rPr>
              <w:t>10%</w:t>
            </w:r>
          </w:p>
        </w:tc>
      </w:tr>
      <w:tr w:rsidR="00386ECA" w:rsidRPr="00386ECA" w14:paraId="31666415" w14:textId="77777777" w:rsidTr="004A32B3">
        <w:trPr>
          <w:trHeight w:val="459"/>
        </w:trPr>
        <w:tc>
          <w:tcPr>
            <w:tcW w:w="1560" w:type="dxa"/>
          </w:tcPr>
          <w:p w14:paraId="55A936DB" w14:textId="77777777" w:rsidR="008E2AE2" w:rsidRPr="00386ECA" w:rsidRDefault="008E2AE2" w:rsidP="008E2AE2">
            <w:pPr>
              <w:widowControl w:val="0"/>
              <w:tabs>
                <w:tab w:val="left" w:pos="0"/>
                <w:tab w:val="left" w:pos="567"/>
              </w:tabs>
              <w:suppressAutoHyphens/>
              <w:spacing w:after="160" w:line="259" w:lineRule="auto"/>
              <w:ind w:left="283" w:hanging="283"/>
              <w:rPr>
                <w:rFonts w:ascii="Arial Narrow" w:eastAsia="Calibri" w:hAnsi="Arial Narrow" w:cs="Arial"/>
                <w:b w:val="0"/>
                <w:snapToGrid w:val="0"/>
                <w:spacing w:val="-2"/>
                <w:sz w:val="22"/>
                <w:szCs w:val="22"/>
                <w:lang w:val="es-CO" w:eastAsia="en-US"/>
              </w:rPr>
            </w:pPr>
            <w:r w:rsidRPr="00386ECA">
              <w:rPr>
                <w:rFonts w:ascii="Arial Narrow" w:eastAsia="Calibri" w:hAnsi="Arial Narrow" w:cs="Arial"/>
                <w:b w:val="0"/>
                <w:snapToGrid w:val="0"/>
                <w:spacing w:val="-2"/>
                <w:sz w:val="22"/>
                <w:szCs w:val="22"/>
                <w:lang w:val="es-CO" w:eastAsia="en-US"/>
              </w:rPr>
              <w:t>Relaciones con la comunidad</w:t>
            </w:r>
          </w:p>
        </w:tc>
        <w:tc>
          <w:tcPr>
            <w:tcW w:w="2551" w:type="dxa"/>
          </w:tcPr>
          <w:p w14:paraId="57AA4E1E" w14:textId="77777777" w:rsidR="008E2AE2" w:rsidRPr="00386ECA" w:rsidRDefault="008E2AE2" w:rsidP="0046337E">
            <w:pPr>
              <w:numPr>
                <w:ilvl w:val="0"/>
                <w:numId w:val="5"/>
              </w:numPr>
              <w:tabs>
                <w:tab w:val="left" w:pos="567"/>
              </w:tabs>
              <w:spacing w:line="276"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 xml:space="preserve">Comunicación permanente con autoridades locales </w:t>
            </w:r>
          </w:p>
          <w:p w14:paraId="3B83B794" w14:textId="77777777" w:rsidR="008E2AE2" w:rsidRPr="00386ECA" w:rsidRDefault="008E2AE2" w:rsidP="0046337E">
            <w:pPr>
              <w:numPr>
                <w:ilvl w:val="0"/>
                <w:numId w:val="5"/>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Difundir programas institucionales</w:t>
            </w:r>
          </w:p>
          <w:p w14:paraId="47268B12" w14:textId="77777777" w:rsidR="008E2AE2" w:rsidRPr="00386ECA" w:rsidRDefault="008E2AE2" w:rsidP="0046337E">
            <w:pPr>
              <w:numPr>
                <w:ilvl w:val="0"/>
                <w:numId w:val="5"/>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Atender a usuarios</w:t>
            </w:r>
          </w:p>
          <w:p w14:paraId="2CB2175E" w14:textId="77777777" w:rsidR="008E2AE2" w:rsidRPr="00386ECA" w:rsidRDefault="008E2AE2" w:rsidP="0046337E">
            <w:pPr>
              <w:numPr>
                <w:ilvl w:val="0"/>
                <w:numId w:val="5"/>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Gestionar acciones comunitarias a favor de las vías</w:t>
            </w:r>
          </w:p>
        </w:tc>
        <w:tc>
          <w:tcPr>
            <w:tcW w:w="4111" w:type="dxa"/>
          </w:tcPr>
          <w:p w14:paraId="47374538"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Efectividad de la gestión adelantada</w:t>
            </w:r>
          </w:p>
          <w:p w14:paraId="2E67478B"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p>
        </w:tc>
        <w:tc>
          <w:tcPr>
            <w:tcW w:w="1559" w:type="dxa"/>
          </w:tcPr>
          <w:p w14:paraId="4B305CF0"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196A3AEE"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1B638AD7" w14:textId="77777777" w:rsidR="004A32B3" w:rsidRPr="00386ECA" w:rsidRDefault="004A32B3" w:rsidP="008E2AE2">
            <w:pPr>
              <w:tabs>
                <w:tab w:val="left" w:pos="567"/>
              </w:tabs>
              <w:spacing w:after="160" w:line="259" w:lineRule="auto"/>
              <w:jc w:val="center"/>
              <w:rPr>
                <w:rFonts w:ascii="Arial Narrow" w:eastAsia="Calibri" w:hAnsi="Arial Narrow" w:cs="Arial"/>
                <w:b w:val="0"/>
                <w:sz w:val="22"/>
                <w:szCs w:val="22"/>
                <w:lang w:val="es-CO" w:eastAsia="en-US"/>
              </w:rPr>
            </w:pPr>
          </w:p>
          <w:p w14:paraId="54D20D6E" w14:textId="77777777" w:rsidR="004A32B3" w:rsidRPr="00386ECA" w:rsidRDefault="004A32B3" w:rsidP="008E2AE2">
            <w:pPr>
              <w:tabs>
                <w:tab w:val="left" w:pos="567"/>
              </w:tabs>
              <w:spacing w:after="160" w:line="259" w:lineRule="auto"/>
              <w:jc w:val="center"/>
              <w:rPr>
                <w:rFonts w:ascii="Arial Narrow" w:eastAsia="Calibri" w:hAnsi="Arial Narrow" w:cs="Arial"/>
                <w:b w:val="0"/>
                <w:sz w:val="22"/>
                <w:szCs w:val="22"/>
                <w:lang w:val="es-CO" w:eastAsia="en-US"/>
              </w:rPr>
            </w:pPr>
          </w:p>
          <w:p w14:paraId="195A1F10" w14:textId="77777777" w:rsidR="008E2AE2" w:rsidRPr="00386ECA" w:rsidRDefault="008E2AE2" w:rsidP="008E2AE2">
            <w:pPr>
              <w:tabs>
                <w:tab w:val="left" w:pos="567"/>
              </w:tabs>
              <w:spacing w:after="160" w:line="259" w:lineRule="auto"/>
              <w:jc w:val="center"/>
              <w:rPr>
                <w:rFonts w:ascii="Arial Narrow" w:eastAsia="Calibri" w:hAnsi="Arial Narrow" w:cs="Arial"/>
                <w:bCs/>
                <w:sz w:val="22"/>
                <w:szCs w:val="22"/>
                <w:lang w:val="es-CO" w:eastAsia="en-US"/>
              </w:rPr>
            </w:pPr>
            <w:r w:rsidRPr="00386ECA">
              <w:rPr>
                <w:rFonts w:ascii="Arial Narrow" w:eastAsia="Calibri" w:hAnsi="Arial Narrow" w:cs="Arial"/>
                <w:bCs/>
                <w:sz w:val="22"/>
                <w:szCs w:val="22"/>
                <w:lang w:val="es-CO" w:eastAsia="en-US"/>
              </w:rPr>
              <w:t>5%</w:t>
            </w:r>
          </w:p>
        </w:tc>
      </w:tr>
      <w:tr w:rsidR="00386ECA" w:rsidRPr="00386ECA" w14:paraId="0270F20F" w14:textId="77777777" w:rsidTr="004A32B3">
        <w:tc>
          <w:tcPr>
            <w:tcW w:w="1560" w:type="dxa"/>
          </w:tcPr>
          <w:p w14:paraId="401A471B" w14:textId="77777777" w:rsidR="008E2AE2" w:rsidRPr="00386ECA" w:rsidRDefault="008E2AE2" w:rsidP="004A32B3">
            <w:pPr>
              <w:tabs>
                <w:tab w:val="left" w:pos="567"/>
              </w:tabs>
              <w:spacing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lastRenderedPageBreak/>
              <w:t>Vigilancia y cumplimiento de disposiciones sobre:</w:t>
            </w:r>
          </w:p>
          <w:p w14:paraId="4B26A99B" w14:textId="77777777" w:rsidR="008E2AE2" w:rsidRPr="00386ECA" w:rsidRDefault="008E2AE2" w:rsidP="0046337E">
            <w:pPr>
              <w:numPr>
                <w:ilvl w:val="0"/>
                <w:numId w:val="7"/>
              </w:numPr>
              <w:tabs>
                <w:tab w:val="left" w:pos="567"/>
              </w:tabs>
              <w:spacing w:line="276"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Derecho de vía</w:t>
            </w:r>
          </w:p>
          <w:p w14:paraId="25456E23" w14:textId="77777777" w:rsidR="008E2AE2" w:rsidRPr="00386ECA" w:rsidRDefault="008E2AE2" w:rsidP="0046337E">
            <w:pPr>
              <w:numPr>
                <w:ilvl w:val="0"/>
                <w:numId w:val="7"/>
              </w:numPr>
              <w:tabs>
                <w:tab w:val="left" w:pos="567"/>
              </w:tabs>
              <w:spacing w:line="276"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 xml:space="preserve">Ornato           </w:t>
            </w:r>
          </w:p>
          <w:p w14:paraId="739EEB7C" w14:textId="77777777" w:rsidR="008E2AE2" w:rsidRPr="00386ECA" w:rsidRDefault="008E2AE2" w:rsidP="0046337E">
            <w:pPr>
              <w:numPr>
                <w:ilvl w:val="0"/>
                <w:numId w:val="6"/>
              </w:numPr>
              <w:tabs>
                <w:tab w:val="left" w:pos="567"/>
              </w:tabs>
              <w:spacing w:line="276"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 xml:space="preserve">Embellecimiento </w:t>
            </w:r>
          </w:p>
          <w:p w14:paraId="32BCEBC9" w14:textId="77777777" w:rsidR="008E2AE2" w:rsidRPr="00386ECA" w:rsidRDefault="008E2AE2" w:rsidP="0046337E">
            <w:pPr>
              <w:numPr>
                <w:ilvl w:val="0"/>
                <w:numId w:val="6"/>
              </w:numPr>
              <w:tabs>
                <w:tab w:val="left" w:pos="567"/>
              </w:tabs>
              <w:spacing w:line="276"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Preservación ambiental</w:t>
            </w:r>
          </w:p>
        </w:tc>
        <w:tc>
          <w:tcPr>
            <w:tcW w:w="2551" w:type="dxa"/>
          </w:tcPr>
          <w:p w14:paraId="14AE3BB0" w14:textId="77777777" w:rsidR="008E2AE2" w:rsidRPr="00386ECA" w:rsidRDefault="008E2AE2" w:rsidP="0046337E">
            <w:pPr>
              <w:numPr>
                <w:ilvl w:val="0"/>
                <w:numId w:val="5"/>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Gestionar ante las autoridades locales o nacionales el cumplimiento de la reglamentación vigente para el buen uso del espacio vial.</w:t>
            </w:r>
          </w:p>
          <w:p w14:paraId="7B349538" w14:textId="77777777" w:rsidR="008E2AE2" w:rsidRPr="00386ECA" w:rsidRDefault="008E2AE2" w:rsidP="0046337E">
            <w:pPr>
              <w:numPr>
                <w:ilvl w:val="0"/>
                <w:numId w:val="5"/>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Participar activamente en programas y acciones para restauración y protección ambiental</w:t>
            </w:r>
          </w:p>
        </w:tc>
        <w:tc>
          <w:tcPr>
            <w:tcW w:w="4111" w:type="dxa"/>
          </w:tcPr>
          <w:p w14:paraId="2B4D6DB8" w14:textId="77777777" w:rsidR="008E2AE2" w:rsidRPr="00386ECA" w:rsidRDefault="008E2AE2" w:rsidP="0046337E">
            <w:pPr>
              <w:numPr>
                <w:ilvl w:val="0"/>
                <w:numId w:val="8"/>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Gestión para la eliminación y control de botaderos de basura</w:t>
            </w:r>
          </w:p>
          <w:p w14:paraId="547706BB" w14:textId="77777777" w:rsidR="008E2AE2" w:rsidRPr="00386ECA" w:rsidRDefault="008E2AE2" w:rsidP="0046337E">
            <w:pPr>
              <w:numPr>
                <w:ilvl w:val="0"/>
                <w:numId w:val="8"/>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Gestión para la descontaminación visual, requiriendo ante las Autoridades competentes el retiro de avisos y vallas</w:t>
            </w:r>
          </w:p>
          <w:p w14:paraId="754A1A6F" w14:textId="77777777" w:rsidR="008E2AE2" w:rsidRPr="00386ECA" w:rsidRDefault="008E2AE2" w:rsidP="0046337E">
            <w:pPr>
              <w:numPr>
                <w:ilvl w:val="0"/>
                <w:numId w:val="8"/>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 xml:space="preserve">Gestión ante las Autoridades competentes para la suspensión de obras no autorizadas, </w:t>
            </w:r>
          </w:p>
          <w:p w14:paraId="36E500BF" w14:textId="77777777" w:rsidR="008E2AE2" w:rsidRPr="00386ECA" w:rsidRDefault="008E2AE2" w:rsidP="0046337E">
            <w:pPr>
              <w:numPr>
                <w:ilvl w:val="0"/>
                <w:numId w:val="8"/>
              </w:numPr>
              <w:tabs>
                <w:tab w:val="left" w:pos="0"/>
                <w:tab w:val="left" w:pos="567"/>
              </w:tabs>
              <w:suppressAutoHyphens/>
              <w:spacing w:line="276" w:lineRule="auto"/>
              <w:ind w:left="357" w:hanging="357"/>
              <w:rPr>
                <w:rFonts w:ascii="Arial Narrow" w:eastAsia="Calibri" w:hAnsi="Arial Narrow" w:cs="Arial"/>
                <w:b w:val="0"/>
                <w:snapToGrid w:val="0"/>
                <w:spacing w:val="-2"/>
                <w:sz w:val="22"/>
                <w:szCs w:val="22"/>
                <w:lang w:val="es-CO" w:eastAsia="en-US"/>
              </w:rPr>
            </w:pPr>
            <w:r w:rsidRPr="00386ECA">
              <w:rPr>
                <w:rFonts w:ascii="Arial Narrow" w:eastAsia="Calibri" w:hAnsi="Arial Narrow" w:cs="Arial"/>
                <w:b w:val="0"/>
                <w:sz w:val="22"/>
                <w:szCs w:val="22"/>
                <w:lang w:val="es-CO" w:eastAsia="en-US"/>
              </w:rPr>
              <w:t xml:space="preserve">Gestión ante las Autoridades competentes para el control de las </w:t>
            </w:r>
            <w:r w:rsidRPr="00386ECA">
              <w:rPr>
                <w:rFonts w:ascii="Arial Narrow" w:eastAsia="Calibri" w:hAnsi="Arial Narrow" w:cs="Arial"/>
                <w:b w:val="0"/>
                <w:snapToGrid w:val="0"/>
                <w:spacing w:val="-2"/>
                <w:sz w:val="22"/>
                <w:szCs w:val="22"/>
                <w:lang w:val="es-CO" w:eastAsia="en-US"/>
              </w:rPr>
              <w:t>invasiones y otros</w:t>
            </w:r>
          </w:p>
          <w:p w14:paraId="0A5A72EF" w14:textId="77777777" w:rsidR="008E2AE2" w:rsidRPr="00386ECA" w:rsidRDefault="008E2AE2" w:rsidP="0046337E">
            <w:pPr>
              <w:numPr>
                <w:ilvl w:val="0"/>
                <w:numId w:val="8"/>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Grado de interés en los programas que se adelanten</w:t>
            </w:r>
          </w:p>
        </w:tc>
        <w:tc>
          <w:tcPr>
            <w:tcW w:w="1559" w:type="dxa"/>
            <w:vAlign w:val="center"/>
          </w:tcPr>
          <w:p w14:paraId="4AF8029B"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2788CE99"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10%</w:t>
            </w:r>
          </w:p>
          <w:p w14:paraId="466A98B3"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tc>
      </w:tr>
      <w:tr w:rsidR="00386ECA" w:rsidRPr="00386ECA" w14:paraId="06A3D7BA" w14:textId="77777777" w:rsidTr="004A32B3">
        <w:trPr>
          <w:trHeight w:val="1249"/>
        </w:trPr>
        <w:tc>
          <w:tcPr>
            <w:tcW w:w="1560" w:type="dxa"/>
          </w:tcPr>
          <w:p w14:paraId="4202D38F"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Personal (Ingenieros)</w:t>
            </w:r>
          </w:p>
        </w:tc>
        <w:tc>
          <w:tcPr>
            <w:tcW w:w="2551" w:type="dxa"/>
          </w:tcPr>
          <w:p w14:paraId="017AF1F1"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Presencia permanente en la vía de los Ingenieros de la Administración Vial (Ingeniero Residente e Ingeniero Auxiliar)</w:t>
            </w:r>
          </w:p>
        </w:tc>
        <w:tc>
          <w:tcPr>
            <w:tcW w:w="4111" w:type="dxa"/>
          </w:tcPr>
          <w:p w14:paraId="64A05EA0"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Presencia permanente de los ingenieros en la vía</w:t>
            </w:r>
          </w:p>
        </w:tc>
        <w:tc>
          <w:tcPr>
            <w:tcW w:w="1559" w:type="dxa"/>
          </w:tcPr>
          <w:p w14:paraId="775B032E"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7995E5F5"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15%</w:t>
            </w:r>
          </w:p>
        </w:tc>
      </w:tr>
      <w:tr w:rsidR="008E2AE2" w:rsidRPr="00386ECA" w14:paraId="51132F8B" w14:textId="77777777" w:rsidTr="00A76172">
        <w:trPr>
          <w:trHeight w:val="1752"/>
        </w:trPr>
        <w:tc>
          <w:tcPr>
            <w:tcW w:w="1560" w:type="dxa"/>
          </w:tcPr>
          <w:p w14:paraId="5697A774" w14:textId="77777777" w:rsidR="008E2AE2" w:rsidRPr="00386ECA" w:rsidRDefault="008E2AE2" w:rsidP="008E2AE2">
            <w:pPr>
              <w:tabs>
                <w:tab w:val="left" w:pos="567"/>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Personal y logística</w:t>
            </w:r>
          </w:p>
        </w:tc>
        <w:tc>
          <w:tcPr>
            <w:tcW w:w="2551" w:type="dxa"/>
          </w:tcPr>
          <w:p w14:paraId="12FFDF6A" w14:textId="77777777" w:rsidR="008E2AE2" w:rsidRPr="00386ECA" w:rsidRDefault="008E2AE2" w:rsidP="008E2AE2">
            <w:pPr>
              <w:tabs>
                <w:tab w:val="left" w:pos="567"/>
                <w:tab w:val="center" w:pos="4419"/>
                <w:tab w:val="right" w:pos="8838"/>
              </w:tabs>
              <w:spacing w:after="160" w:line="259" w:lineRule="auto"/>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Personal y equipo, exigidos en el presente Manual.</w:t>
            </w:r>
          </w:p>
        </w:tc>
        <w:tc>
          <w:tcPr>
            <w:tcW w:w="4111" w:type="dxa"/>
          </w:tcPr>
          <w:p w14:paraId="7D2AA9EA" w14:textId="77777777" w:rsidR="008E2AE2" w:rsidRPr="00386ECA" w:rsidRDefault="008E2AE2" w:rsidP="0046337E">
            <w:pPr>
              <w:numPr>
                <w:ilvl w:val="0"/>
                <w:numId w:val="13"/>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Calidad de personal, oficina y equipos propuestos.</w:t>
            </w:r>
          </w:p>
          <w:p w14:paraId="68C56FFD" w14:textId="77777777" w:rsidR="008E2AE2" w:rsidRPr="00386ECA" w:rsidRDefault="008E2AE2" w:rsidP="0046337E">
            <w:pPr>
              <w:numPr>
                <w:ilvl w:val="0"/>
                <w:numId w:val="13"/>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Tiempo de dedicación al contrato, del personal y vehículo propuesto</w:t>
            </w:r>
          </w:p>
          <w:p w14:paraId="79663205" w14:textId="77777777" w:rsidR="008E2AE2" w:rsidRPr="00386ECA" w:rsidRDefault="008E2AE2" w:rsidP="0046337E">
            <w:pPr>
              <w:numPr>
                <w:ilvl w:val="0"/>
                <w:numId w:val="13"/>
              </w:numPr>
              <w:tabs>
                <w:tab w:val="left" w:pos="567"/>
              </w:tabs>
              <w:spacing w:line="276" w:lineRule="auto"/>
              <w:ind w:left="357" w:hanging="357"/>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Se prohíbe propaganda política en oficina y vehículo</w:t>
            </w:r>
          </w:p>
        </w:tc>
        <w:tc>
          <w:tcPr>
            <w:tcW w:w="1559" w:type="dxa"/>
          </w:tcPr>
          <w:p w14:paraId="6099E658"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0B26B9FB"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p>
          <w:p w14:paraId="67B976E5" w14:textId="77777777" w:rsidR="008E2AE2" w:rsidRPr="00386ECA" w:rsidRDefault="008E2AE2" w:rsidP="008E2AE2">
            <w:pPr>
              <w:tabs>
                <w:tab w:val="left" w:pos="567"/>
              </w:tabs>
              <w:spacing w:after="160" w:line="259" w:lineRule="auto"/>
              <w:jc w:val="center"/>
              <w:rPr>
                <w:rFonts w:ascii="Arial Narrow" w:eastAsia="Calibri" w:hAnsi="Arial Narrow" w:cs="Arial"/>
                <w:b w:val="0"/>
                <w:sz w:val="22"/>
                <w:szCs w:val="22"/>
                <w:lang w:val="es-CO" w:eastAsia="en-US"/>
              </w:rPr>
            </w:pPr>
            <w:r w:rsidRPr="00386ECA">
              <w:rPr>
                <w:rFonts w:ascii="Arial Narrow" w:eastAsia="Calibri" w:hAnsi="Arial Narrow" w:cs="Arial"/>
                <w:b w:val="0"/>
                <w:sz w:val="22"/>
                <w:szCs w:val="22"/>
                <w:lang w:val="es-CO" w:eastAsia="en-US"/>
              </w:rPr>
              <w:t>10%</w:t>
            </w:r>
          </w:p>
        </w:tc>
      </w:tr>
    </w:tbl>
    <w:p w14:paraId="6813C71A" w14:textId="77777777" w:rsidR="00A76172" w:rsidRPr="00386ECA" w:rsidRDefault="00A76172" w:rsidP="00A76172">
      <w:pPr>
        <w:spacing w:after="160" w:line="259" w:lineRule="auto"/>
        <w:jc w:val="both"/>
        <w:rPr>
          <w:rFonts w:ascii="Arial Narrow" w:eastAsia="Calibri" w:hAnsi="Arial Narrow" w:cs="Arial"/>
          <w:b w:val="0"/>
          <w:sz w:val="22"/>
          <w:szCs w:val="22"/>
          <w:lang w:val="es-CO" w:eastAsia="en-US"/>
        </w:rPr>
      </w:pPr>
    </w:p>
    <w:p w14:paraId="59CA27F4" w14:textId="77777777" w:rsidR="00A76172" w:rsidRPr="00386ECA" w:rsidRDefault="00A76172" w:rsidP="00DB12BB">
      <w:pPr>
        <w:jc w:val="both"/>
        <w:rPr>
          <w:rFonts w:ascii="Arial Narrow" w:hAnsi="Arial Narrow" w:cs="Arial"/>
          <w:b w:val="0"/>
          <w:bCs/>
          <w:sz w:val="22"/>
          <w:szCs w:val="22"/>
          <w:lang w:val="es-MX"/>
        </w:rPr>
      </w:pPr>
      <w:bookmarkStart w:id="284" w:name="_Toc29639767"/>
      <w:bookmarkStart w:id="285" w:name="_Toc29641602"/>
      <w:bookmarkStart w:id="286" w:name="_Toc29647418"/>
      <w:r w:rsidRPr="00386ECA">
        <w:rPr>
          <w:rFonts w:ascii="Arial Narrow" w:hAnsi="Arial Narrow" w:cs="Arial"/>
          <w:b w:val="0"/>
          <w:bCs/>
          <w:sz w:val="22"/>
          <w:szCs w:val="22"/>
          <w:lang w:val="es-MX"/>
        </w:rPr>
        <w:t>Teniendo en cuenta que la Subdirección de la Red Nacional de Carreteras, es la coordinadora nacional de este programa y los datos reportados por las Administraciones Viales alimentan los diferentes sistemas de información del Instituto que sirven de base para la preparación de presupuestos, licitaciones y contrataciones, la Subdirección de la Red Nacional de Carreteras podrá aplicar un indicador por falta de veracidad, calidad y/u oportunidad de la información</w:t>
      </w:r>
      <w:bookmarkEnd w:id="284"/>
      <w:bookmarkEnd w:id="285"/>
      <w:bookmarkEnd w:id="286"/>
      <w:r w:rsidRPr="00386ECA">
        <w:rPr>
          <w:rFonts w:ascii="Arial Narrow" w:hAnsi="Arial Narrow" w:cs="Arial"/>
          <w:b w:val="0"/>
          <w:bCs/>
          <w:sz w:val="22"/>
          <w:szCs w:val="22"/>
          <w:lang w:val="es-MX"/>
        </w:rPr>
        <w:t xml:space="preserve"> </w:t>
      </w:r>
    </w:p>
    <w:p w14:paraId="3B6BB0FB" w14:textId="77777777" w:rsidR="00ED66AB" w:rsidRPr="00386ECA" w:rsidRDefault="00ED66AB" w:rsidP="00ED66AB">
      <w:pPr>
        <w:adjustRightInd w:val="0"/>
        <w:jc w:val="both"/>
        <w:rPr>
          <w:rFonts w:ascii="Arial Narrow" w:hAnsi="Arial Narrow" w:cs="Arial"/>
          <w:sz w:val="22"/>
          <w:szCs w:val="22"/>
        </w:rPr>
      </w:pPr>
    </w:p>
    <w:p w14:paraId="2D7151E5" w14:textId="77777777" w:rsidR="00ED66AB" w:rsidRPr="00386ECA" w:rsidRDefault="00E414F5" w:rsidP="00E6203D">
      <w:pPr>
        <w:pStyle w:val="Ttulo3"/>
        <w:rPr>
          <w:rFonts w:ascii="Arial Narrow" w:hAnsi="Arial Narrow" w:cs="Arial"/>
          <w:sz w:val="22"/>
          <w:szCs w:val="22"/>
        </w:rPr>
      </w:pPr>
      <w:bookmarkStart w:id="287" w:name="_Toc30779957"/>
      <w:r w:rsidRPr="00386ECA">
        <w:rPr>
          <w:rFonts w:ascii="Arial Narrow" w:hAnsi="Arial Narrow" w:cs="Arial"/>
          <w:sz w:val="22"/>
          <w:szCs w:val="22"/>
        </w:rPr>
        <w:lastRenderedPageBreak/>
        <w:t xml:space="preserve">SECTORIZACION Y </w:t>
      </w:r>
      <w:r w:rsidR="006810B5" w:rsidRPr="00386ECA">
        <w:rPr>
          <w:rFonts w:ascii="Arial Narrow" w:hAnsi="Arial Narrow" w:cs="Arial"/>
          <w:sz w:val="22"/>
          <w:szCs w:val="22"/>
        </w:rPr>
        <w:t xml:space="preserve">ORGANIZACIÓN DE </w:t>
      </w:r>
      <w:r w:rsidRPr="00386ECA">
        <w:rPr>
          <w:rFonts w:ascii="Arial Narrow" w:hAnsi="Arial Narrow" w:cs="Arial"/>
          <w:sz w:val="22"/>
          <w:szCs w:val="22"/>
        </w:rPr>
        <w:t>FRENTES DE TRABAJO</w:t>
      </w:r>
      <w:bookmarkEnd w:id="287"/>
    </w:p>
    <w:p w14:paraId="6F5F8752" w14:textId="77777777" w:rsidR="00ED66AB" w:rsidRPr="00386ECA" w:rsidRDefault="00ED66AB" w:rsidP="00ED66AB">
      <w:pPr>
        <w:adjustRightInd w:val="0"/>
        <w:jc w:val="both"/>
        <w:rPr>
          <w:rFonts w:ascii="Arial Narrow" w:hAnsi="Arial Narrow" w:cs="Arial"/>
          <w:sz w:val="22"/>
          <w:szCs w:val="22"/>
          <w:lang w:val="es-MX"/>
        </w:rPr>
      </w:pPr>
    </w:p>
    <w:p w14:paraId="3ED7396B" w14:textId="77777777" w:rsidR="006810B5" w:rsidRPr="00386ECA" w:rsidRDefault="00E414F5" w:rsidP="00ED66AB">
      <w:pPr>
        <w:adjustRightInd w:val="0"/>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 xml:space="preserve">Para ejercer las funciones y actividades, </w:t>
      </w:r>
      <w:r w:rsidR="006810B5" w:rsidRPr="00386ECA">
        <w:rPr>
          <w:rFonts w:ascii="Arial Narrow" w:hAnsi="Arial Narrow" w:cs="Arial"/>
          <w:b w:val="0"/>
          <w:bCs/>
          <w:iCs/>
          <w:sz w:val="22"/>
          <w:szCs w:val="22"/>
          <w:lang w:val="es-MX"/>
        </w:rPr>
        <w:t xml:space="preserve">y </w:t>
      </w:r>
      <w:r w:rsidRPr="00386ECA">
        <w:rPr>
          <w:rFonts w:ascii="Arial Narrow" w:hAnsi="Arial Narrow" w:cs="Arial"/>
          <w:b w:val="0"/>
          <w:bCs/>
          <w:iCs/>
          <w:sz w:val="22"/>
          <w:szCs w:val="22"/>
          <w:lang w:val="es-MX"/>
        </w:rPr>
        <w:t>determina</w:t>
      </w:r>
      <w:r w:rsidR="006810B5" w:rsidRPr="00386ECA">
        <w:rPr>
          <w:rFonts w:ascii="Arial Narrow" w:hAnsi="Arial Narrow" w:cs="Arial"/>
          <w:b w:val="0"/>
          <w:bCs/>
          <w:iCs/>
          <w:sz w:val="22"/>
          <w:szCs w:val="22"/>
          <w:lang w:val="es-MX"/>
        </w:rPr>
        <w:t>r</w:t>
      </w:r>
      <w:r w:rsidRPr="00386ECA">
        <w:rPr>
          <w:rFonts w:ascii="Arial Narrow" w:hAnsi="Arial Narrow" w:cs="Arial"/>
          <w:b w:val="0"/>
          <w:bCs/>
          <w:iCs/>
          <w:sz w:val="22"/>
          <w:szCs w:val="22"/>
          <w:lang w:val="es-MX"/>
        </w:rPr>
        <w:t xml:space="preserve"> el personal y la logística </w:t>
      </w:r>
      <w:r w:rsidR="006810B5" w:rsidRPr="00386ECA">
        <w:rPr>
          <w:rFonts w:ascii="Arial Narrow" w:hAnsi="Arial Narrow" w:cs="Arial"/>
          <w:b w:val="0"/>
          <w:bCs/>
          <w:iCs/>
          <w:sz w:val="22"/>
          <w:szCs w:val="22"/>
          <w:lang w:val="es-MX"/>
        </w:rPr>
        <w:t xml:space="preserve">requerida por la Administración Vial, </w:t>
      </w:r>
      <w:r w:rsidRPr="00386ECA">
        <w:rPr>
          <w:rFonts w:ascii="Arial Narrow" w:hAnsi="Arial Narrow" w:cs="Arial"/>
          <w:b w:val="0"/>
          <w:bCs/>
          <w:iCs/>
          <w:sz w:val="22"/>
          <w:szCs w:val="22"/>
          <w:lang w:val="es-MX"/>
        </w:rPr>
        <w:t xml:space="preserve">el tramo vial se </w:t>
      </w:r>
      <w:r w:rsidR="006810B5" w:rsidRPr="00386ECA">
        <w:rPr>
          <w:rFonts w:ascii="Arial Narrow" w:hAnsi="Arial Narrow" w:cs="Arial"/>
          <w:b w:val="0"/>
          <w:bCs/>
          <w:iCs/>
          <w:sz w:val="22"/>
          <w:szCs w:val="22"/>
          <w:lang w:val="es-MX"/>
        </w:rPr>
        <w:t>dividirá</w:t>
      </w:r>
      <w:r w:rsidRPr="00386ECA">
        <w:rPr>
          <w:rFonts w:ascii="Arial Narrow" w:hAnsi="Arial Narrow" w:cs="Arial"/>
          <w:b w:val="0"/>
          <w:bCs/>
          <w:iCs/>
          <w:sz w:val="22"/>
          <w:szCs w:val="22"/>
          <w:lang w:val="es-MX"/>
        </w:rPr>
        <w:t xml:space="preserve"> en sectores que se determinaran de acuerdo con </w:t>
      </w:r>
      <w:r w:rsidR="006810B5" w:rsidRPr="00386ECA">
        <w:rPr>
          <w:rFonts w:ascii="Arial Narrow" w:hAnsi="Arial Narrow" w:cs="Arial"/>
          <w:b w:val="0"/>
          <w:bCs/>
          <w:iCs/>
          <w:sz w:val="22"/>
          <w:szCs w:val="22"/>
          <w:lang w:val="es-MX"/>
        </w:rPr>
        <w:t>su</w:t>
      </w:r>
      <w:r w:rsidRPr="00386ECA">
        <w:rPr>
          <w:rFonts w:ascii="Arial Narrow" w:hAnsi="Arial Narrow" w:cs="Arial"/>
          <w:b w:val="0"/>
          <w:bCs/>
          <w:iCs/>
          <w:sz w:val="22"/>
          <w:szCs w:val="22"/>
          <w:lang w:val="es-MX"/>
        </w:rPr>
        <w:t xml:space="preserve"> longitud</w:t>
      </w:r>
      <w:r w:rsidR="006810B5" w:rsidRPr="00386ECA">
        <w:rPr>
          <w:rFonts w:ascii="Arial Narrow" w:hAnsi="Arial Narrow" w:cs="Arial"/>
          <w:b w:val="0"/>
          <w:bCs/>
          <w:iCs/>
          <w:sz w:val="22"/>
          <w:szCs w:val="22"/>
          <w:lang w:val="es-MX"/>
        </w:rPr>
        <w:t xml:space="preserve"> como se explica a continuación:</w:t>
      </w:r>
    </w:p>
    <w:p w14:paraId="61C2959C" w14:textId="77777777" w:rsidR="006810B5" w:rsidRPr="00386ECA" w:rsidRDefault="006810B5" w:rsidP="00ED66AB">
      <w:pPr>
        <w:adjustRightInd w:val="0"/>
        <w:jc w:val="both"/>
        <w:rPr>
          <w:rFonts w:ascii="Arial Narrow" w:hAnsi="Arial Narrow" w:cs="Arial"/>
          <w:b w:val="0"/>
          <w:bCs/>
          <w:iCs/>
          <w:sz w:val="22"/>
          <w:szCs w:val="22"/>
          <w:lang w:val="es-MX"/>
        </w:rPr>
      </w:pPr>
    </w:p>
    <w:p w14:paraId="00F2766A" w14:textId="77777777" w:rsidR="00ED66AB" w:rsidRPr="00386ECA" w:rsidRDefault="00ED66AB" w:rsidP="0046337E">
      <w:pPr>
        <w:pStyle w:val="Prrafodelista"/>
        <w:numPr>
          <w:ilvl w:val="0"/>
          <w:numId w:val="24"/>
        </w:numPr>
        <w:autoSpaceDE w:val="0"/>
        <w:autoSpaceDN w:val="0"/>
        <w:adjustRightInd w:val="0"/>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Sector</w:t>
      </w:r>
      <w:r w:rsidR="006810B5" w:rsidRPr="00386ECA">
        <w:rPr>
          <w:rFonts w:ascii="Arial Narrow" w:hAnsi="Arial Narrow" w:cs="Arial"/>
          <w:b w:val="0"/>
          <w:bCs/>
          <w:iCs/>
          <w:sz w:val="22"/>
          <w:szCs w:val="22"/>
          <w:lang w:val="es-MX"/>
        </w:rPr>
        <w:t xml:space="preserve"> tipo </w:t>
      </w:r>
      <w:r w:rsidRPr="00386ECA">
        <w:rPr>
          <w:rFonts w:ascii="Arial Narrow" w:hAnsi="Arial Narrow" w:cs="Arial"/>
          <w:b w:val="0"/>
          <w:bCs/>
          <w:iCs/>
          <w:sz w:val="22"/>
          <w:szCs w:val="22"/>
          <w:lang w:val="es-MX"/>
        </w:rPr>
        <w:t>I</w:t>
      </w:r>
      <w:r w:rsidR="006810B5" w:rsidRPr="00386ECA">
        <w:rPr>
          <w:rFonts w:ascii="Arial Narrow" w:hAnsi="Arial Narrow" w:cs="Arial"/>
          <w:b w:val="0"/>
          <w:bCs/>
          <w:iCs/>
          <w:sz w:val="22"/>
          <w:szCs w:val="22"/>
          <w:lang w:val="es-MX"/>
        </w:rPr>
        <w:t xml:space="preserve"> corresponde a tramos para</w:t>
      </w:r>
      <w:r w:rsidRPr="00386ECA">
        <w:rPr>
          <w:rFonts w:ascii="Arial Narrow" w:hAnsi="Arial Narrow" w:cs="Arial"/>
          <w:b w:val="0"/>
          <w:bCs/>
          <w:iCs/>
          <w:sz w:val="22"/>
          <w:szCs w:val="22"/>
          <w:lang w:val="es-MX"/>
        </w:rPr>
        <w:t xml:space="preserve"> longitudes menores o iguales a 67 Km</w:t>
      </w:r>
    </w:p>
    <w:p w14:paraId="70B573D5" w14:textId="77777777" w:rsidR="006810B5" w:rsidRPr="00386ECA" w:rsidRDefault="006810B5" w:rsidP="006810B5">
      <w:pPr>
        <w:pStyle w:val="Prrafodelista"/>
        <w:autoSpaceDE w:val="0"/>
        <w:autoSpaceDN w:val="0"/>
        <w:adjustRightInd w:val="0"/>
        <w:jc w:val="both"/>
        <w:rPr>
          <w:rFonts w:ascii="Arial Narrow" w:hAnsi="Arial Narrow" w:cs="Arial"/>
          <w:b w:val="0"/>
          <w:bCs/>
          <w:iCs/>
          <w:sz w:val="22"/>
          <w:szCs w:val="22"/>
          <w:lang w:val="es-MX"/>
        </w:rPr>
      </w:pPr>
    </w:p>
    <w:p w14:paraId="7C299C7A" w14:textId="77777777" w:rsidR="00ED66AB" w:rsidRPr="00386ECA" w:rsidRDefault="00ED66AB" w:rsidP="0046337E">
      <w:pPr>
        <w:pStyle w:val="Prrafodelista"/>
        <w:numPr>
          <w:ilvl w:val="0"/>
          <w:numId w:val="24"/>
        </w:numPr>
        <w:autoSpaceDE w:val="0"/>
        <w:autoSpaceDN w:val="0"/>
        <w:adjustRightInd w:val="0"/>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Sector</w:t>
      </w:r>
      <w:r w:rsidR="006810B5" w:rsidRPr="00386ECA">
        <w:rPr>
          <w:rFonts w:ascii="Arial Narrow" w:hAnsi="Arial Narrow" w:cs="Arial"/>
          <w:b w:val="0"/>
          <w:bCs/>
          <w:iCs/>
          <w:sz w:val="22"/>
          <w:szCs w:val="22"/>
          <w:lang w:val="es-MX"/>
        </w:rPr>
        <w:t xml:space="preserve"> tipo</w:t>
      </w:r>
      <w:r w:rsidRPr="00386ECA">
        <w:rPr>
          <w:rFonts w:ascii="Arial Narrow" w:hAnsi="Arial Narrow" w:cs="Arial"/>
          <w:b w:val="0"/>
          <w:bCs/>
          <w:iCs/>
          <w:sz w:val="22"/>
          <w:szCs w:val="22"/>
          <w:lang w:val="es-MX"/>
        </w:rPr>
        <w:t xml:space="preserve"> II </w:t>
      </w:r>
      <w:r w:rsidR="006810B5" w:rsidRPr="00386ECA">
        <w:rPr>
          <w:rFonts w:ascii="Arial Narrow" w:hAnsi="Arial Narrow" w:cs="Arial"/>
          <w:b w:val="0"/>
          <w:bCs/>
          <w:iCs/>
          <w:sz w:val="22"/>
          <w:szCs w:val="22"/>
          <w:lang w:val="es-MX"/>
        </w:rPr>
        <w:t>corresponde a tramos para</w:t>
      </w:r>
      <w:r w:rsidRPr="00386ECA">
        <w:rPr>
          <w:rFonts w:ascii="Arial Narrow" w:hAnsi="Arial Narrow" w:cs="Arial"/>
          <w:b w:val="0"/>
          <w:bCs/>
          <w:iCs/>
          <w:sz w:val="22"/>
          <w:szCs w:val="22"/>
          <w:lang w:val="es-MX"/>
        </w:rPr>
        <w:t xml:space="preserve"> longitudes mayores a 67 km y menores o iguales a 126 km</w:t>
      </w:r>
    </w:p>
    <w:p w14:paraId="6364E17D" w14:textId="77777777" w:rsidR="006810B5" w:rsidRPr="00386ECA" w:rsidRDefault="006810B5" w:rsidP="006810B5">
      <w:pPr>
        <w:pStyle w:val="Prrafodelista"/>
        <w:rPr>
          <w:rFonts w:ascii="Arial Narrow" w:hAnsi="Arial Narrow" w:cs="Arial"/>
          <w:b w:val="0"/>
          <w:bCs/>
          <w:iCs/>
          <w:sz w:val="22"/>
          <w:szCs w:val="22"/>
          <w:lang w:val="es-MX"/>
        </w:rPr>
      </w:pPr>
    </w:p>
    <w:p w14:paraId="302B6B47" w14:textId="77777777" w:rsidR="00ED66AB" w:rsidRPr="00386ECA" w:rsidRDefault="00ED66AB" w:rsidP="0046337E">
      <w:pPr>
        <w:pStyle w:val="Prrafodelista"/>
        <w:numPr>
          <w:ilvl w:val="0"/>
          <w:numId w:val="24"/>
        </w:numPr>
        <w:autoSpaceDE w:val="0"/>
        <w:autoSpaceDN w:val="0"/>
        <w:adjustRightInd w:val="0"/>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Sector</w:t>
      </w:r>
      <w:r w:rsidR="006810B5" w:rsidRPr="00386ECA">
        <w:rPr>
          <w:rFonts w:ascii="Arial Narrow" w:hAnsi="Arial Narrow" w:cs="Arial"/>
          <w:b w:val="0"/>
          <w:bCs/>
          <w:iCs/>
          <w:sz w:val="22"/>
          <w:szCs w:val="22"/>
          <w:lang w:val="es-MX"/>
        </w:rPr>
        <w:t xml:space="preserve"> tipo </w:t>
      </w:r>
      <w:r w:rsidRPr="00386ECA">
        <w:rPr>
          <w:rFonts w:ascii="Arial Narrow" w:hAnsi="Arial Narrow" w:cs="Arial"/>
          <w:b w:val="0"/>
          <w:bCs/>
          <w:iCs/>
          <w:sz w:val="22"/>
          <w:szCs w:val="22"/>
          <w:lang w:val="es-MX"/>
        </w:rPr>
        <w:t>III</w:t>
      </w:r>
      <w:r w:rsidR="006810B5" w:rsidRPr="00386ECA">
        <w:rPr>
          <w:rFonts w:ascii="Arial Narrow" w:hAnsi="Arial Narrow" w:cs="Arial"/>
          <w:b w:val="0"/>
          <w:bCs/>
          <w:iCs/>
          <w:sz w:val="22"/>
          <w:szCs w:val="22"/>
          <w:lang w:val="es-MX"/>
        </w:rPr>
        <w:t xml:space="preserve"> corresponde a tramos</w:t>
      </w:r>
      <w:r w:rsidRPr="00386ECA">
        <w:rPr>
          <w:rFonts w:ascii="Arial Narrow" w:hAnsi="Arial Narrow" w:cs="Arial"/>
          <w:b w:val="0"/>
          <w:bCs/>
          <w:iCs/>
          <w:sz w:val="22"/>
          <w:szCs w:val="22"/>
          <w:lang w:val="es-MX"/>
        </w:rPr>
        <w:t xml:space="preserve"> </w:t>
      </w:r>
      <w:r w:rsidR="006810B5" w:rsidRPr="00386ECA">
        <w:rPr>
          <w:rFonts w:ascii="Arial Narrow" w:hAnsi="Arial Narrow" w:cs="Arial"/>
          <w:b w:val="0"/>
          <w:bCs/>
          <w:iCs/>
          <w:sz w:val="22"/>
          <w:szCs w:val="22"/>
          <w:lang w:val="es-MX"/>
        </w:rPr>
        <w:t>para</w:t>
      </w:r>
      <w:r w:rsidRPr="00386ECA">
        <w:rPr>
          <w:rFonts w:ascii="Arial Narrow" w:hAnsi="Arial Narrow" w:cs="Arial"/>
          <w:b w:val="0"/>
          <w:bCs/>
          <w:iCs/>
          <w:sz w:val="22"/>
          <w:szCs w:val="22"/>
          <w:lang w:val="es-MX"/>
        </w:rPr>
        <w:t xml:space="preserve"> longitudes mayores a 126 km y menores o iguales a 190 km</w:t>
      </w:r>
    </w:p>
    <w:p w14:paraId="0CBF47BB" w14:textId="77777777" w:rsidR="006810B5" w:rsidRPr="00386ECA" w:rsidRDefault="006810B5" w:rsidP="006810B5">
      <w:pPr>
        <w:pStyle w:val="Prrafodelista"/>
        <w:rPr>
          <w:rFonts w:ascii="Arial Narrow" w:hAnsi="Arial Narrow" w:cs="Arial"/>
          <w:b w:val="0"/>
          <w:bCs/>
          <w:iCs/>
          <w:sz w:val="22"/>
          <w:szCs w:val="22"/>
          <w:lang w:val="es-MX"/>
        </w:rPr>
      </w:pPr>
    </w:p>
    <w:p w14:paraId="212F889C" w14:textId="77777777" w:rsidR="00ED66AB" w:rsidRPr="00386ECA" w:rsidRDefault="00ED66AB" w:rsidP="0046337E">
      <w:pPr>
        <w:pStyle w:val="Prrafodelista"/>
        <w:numPr>
          <w:ilvl w:val="0"/>
          <w:numId w:val="24"/>
        </w:numPr>
        <w:autoSpaceDE w:val="0"/>
        <w:autoSpaceDN w:val="0"/>
        <w:adjustRightInd w:val="0"/>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Sector</w:t>
      </w:r>
      <w:r w:rsidR="006810B5" w:rsidRPr="00386ECA">
        <w:rPr>
          <w:rFonts w:ascii="Arial Narrow" w:hAnsi="Arial Narrow" w:cs="Arial"/>
          <w:b w:val="0"/>
          <w:bCs/>
          <w:iCs/>
          <w:sz w:val="22"/>
          <w:szCs w:val="22"/>
          <w:lang w:val="es-MX"/>
        </w:rPr>
        <w:t xml:space="preserve"> tipo </w:t>
      </w:r>
      <w:r w:rsidRPr="00386ECA">
        <w:rPr>
          <w:rFonts w:ascii="Arial Narrow" w:hAnsi="Arial Narrow" w:cs="Arial"/>
          <w:b w:val="0"/>
          <w:bCs/>
          <w:iCs/>
          <w:sz w:val="22"/>
          <w:szCs w:val="22"/>
          <w:lang w:val="es-MX"/>
        </w:rPr>
        <w:t xml:space="preserve">IV </w:t>
      </w:r>
      <w:r w:rsidR="006810B5" w:rsidRPr="00386ECA">
        <w:rPr>
          <w:rFonts w:ascii="Arial Narrow" w:hAnsi="Arial Narrow" w:cs="Arial"/>
          <w:b w:val="0"/>
          <w:bCs/>
          <w:iCs/>
          <w:sz w:val="22"/>
          <w:szCs w:val="22"/>
          <w:lang w:val="es-MX"/>
        </w:rPr>
        <w:t>corresponde a tramos para</w:t>
      </w:r>
      <w:r w:rsidRPr="00386ECA">
        <w:rPr>
          <w:rFonts w:ascii="Arial Narrow" w:hAnsi="Arial Narrow" w:cs="Arial"/>
          <w:b w:val="0"/>
          <w:bCs/>
          <w:iCs/>
          <w:sz w:val="22"/>
          <w:szCs w:val="22"/>
          <w:lang w:val="es-MX"/>
        </w:rPr>
        <w:t xml:space="preserve"> longitudes mayores a 190 km y menores o iguales a 260 km</w:t>
      </w:r>
    </w:p>
    <w:p w14:paraId="37987A93" w14:textId="77777777" w:rsidR="00ED66AB" w:rsidRPr="00386ECA" w:rsidRDefault="00ED66AB" w:rsidP="00ED66AB">
      <w:pPr>
        <w:rPr>
          <w:rFonts w:ascii="Arial Narrow" w:hAnsi="Arial Narrow" w:cs="Arial"/>
          <w:b w:val="0"/>
          <w:bCs/>
          <w:iCs/>
          <w:sz w:val="22"/>
          <w:szCs w:val="22"/>
          <w:lang w:val="es-MX"/>
        </w:rPr>
      </w:pPr>
    </w:p>
    <w:p w14:paraId="6FA33231" w14:textId="77777777" w:rsidR="00ED66AB" w:rsidRPr="00386ECA" w:rsidRDefault="006810B5" w:rsidP="0985CA05">
      <w:pPr>
        <w:jc w:val="both"/>
        <w:rPr>
          <w:rFonts w:ascii="Arial Narrow" w:hAnsi="Arial Narrow" w:cs="Arial"/>
          <w:b w:val="0"/>
          <w:sz w:val="22"/>
          <w:szCs w:val="22"/>
          <w:lang w:val="es-MX"/>
        </w:rPr>
      </w:pPr>
      <w:bookmarkStart w:id="288" w:name="_Toc29639769"/>
      <w:bookmarkStart w:id="289" w:name="_Toc29641604"/>
      <w:bookmarkStart w:id="290" w:name="_Toc29647420"/>
      <w:bookmarkStart w:id="291" w:name="_Toc29648075"/>
      <w:bookmarkStart w:id="292" w:name="_Toc30497492"/>
      <w:r w:rsidRPr="00386ECA">
        <w:rPr>
          <w:rFonts w:ascii="Arial Narrow" w:hAnsi="Arial Narrow" w:cs="Arial"/>
          <w:b w:val="0"/>
          <w:sz w:val="22"/>
          <w:szCs w:val="22"/>
          <w:lang w:val="es-MX"/>
        </w:rPr>
        <w:t>Asimismo, e</w:t>
      </w:r>
      <w:r w:rsidR="00ED66AB" w:rsidRPr="00386ECA">
        <w:rPr>
          <w:rFonts w:ascii="Arial Narrow" w:hAnsi="Arial Narrow" w:cs="Arial"/>
          <w:b w:val="0"/>
          <w:sz w:val="22"/>
          <w:szCs w:val="22"/>
          <w:lang w:val="es-MX"/>
        </w:rPr>
        <w:t xml:space="preserve">l </w:t>
      </w:r>
      <w:r w:rsidRPr="00386ECA">
        <w:rPr>
          <w:rFonts w:ascii="Arial Narrow" w:hAnsi="Arial Narrow" w:cs="Arial"/>
          <w:b w:val="0"/>
          <w:sz w:val="22"/>
          <w:szCs w:val="22"/>
          <w:lang w:val="es-MX"/>
        </w:rPr>
        <w:t>I</w:t>
      </w:r>
      <w:r w:rsidR="00ED66AB" w:rsidRPr="00386ECA">
        <w:rPr>
          <w:rFonts w:ascii="Arial Narrow" w:hAnsi="Arial Narrow" w:cs="Arial"/>
          <w:b w:val="0"/>
          <w:sz w:val="22"/>
          <w:szCs w:val="22"/>
          <w:lang w:val="es-MX"/>
        </w:rPr>
        <w:t>nterventor</w:t>
      </w:r>
      <w:r w:rsidR="007A349E" w:rsidRPr="00386ECA">
        <w:rPr>
          <w:rFonts w:ascii="Arial Narrow" w:hAnsi="Arial Narrow" w:cs="Arial"/>
          <w:b w:val="0"/>
          <w:sz w:val="22"/>
          <w:szCs w:val="22"/>
          <w:lang w:val="es-MX"/>
        </w:rPr>
        <w:t>,</w:t>
      </w:r>
      <w:r w:rsidR="00ED66AB" w:rsidRPr="00386ECA">
        <w:rPr>
          <w:rFonts w:ascii="Arial Narrow" w:hAnsi="Arial Narrow" w:cs="Arial"/>
          <w:b w:val="0"/>
          <w:sz w:val="22"/>
          <w:szCs w:val="22"/>
          <w:lang w:val="es-MX"/>
        </w:rPr>
        <w:t xml:space="preserve"> para ejercer las funciones de Administración Vial, podrá organizar el equipo de trabajo, de acuerdo con su experiencia y su estructura administrativa; sin embargo, </w:t>
      </w:r>
      <w:r w:rsidRPr="00386ECA">
        <w:rPr>
          <w:rFonts w:ascii="Arial Narrow" w:hAnsi="Arial Narrow" w:cs="Arial"/>
          <w:b w:val="0"/>
          <w:sz w:val="22"/>
          <w:szCs w:val="22"/>
          <w:lang w:val="es-MX"/>
        </w:rPr>
        <w:t>debe cumplir con</w:t>
      </w:r>
      <w:r w:rsidR="00ED66AB" w:rsidRPr="00386ECA">
        <w:rPr>
          <w:rFonts w:ascii="Arial Narrow" w:hAnsi="Arial Narrow" w:cs="Arial"/>
          <w:b w:val="0"/>
          <w:sz w:val="22"/>
          <w:szCs w:val="22"/>
          <w:lang w:val="es-MX"/>
        </w:rPr>
        <w:t xml:space="preserve"> un personal mínimo, que se establecerá en los documentos anexos al pliego de condiciones del proceso de selección correspondiente</w:t>
      </w:r>
      <w:r w:rsidRPr="00386ECA">
        <w:rPr>
          <w:rFonts w:ascii="Arial Narrow" w:hAnsi="Arial Narrow" w:cs="Arial"/>
          <w:b w:val="0"/>
          <w:sz w:val="22"/>
          <w:szCs w:val="22"/>
          <w:lang w:val="es-MX"/>
        </w:rPr>
        <w:t>, el cual,</w:t>
      </w:r>
      <w:r w:rsidR="00ED66AB" w:rsidRPr="00386ECA">
        <w:rPr>
          <w:rFonts w:ascii="Arial Narrow" w:hAnsi="Arial Narrow" w:cs="Arial"/>
          <w:b w:val="0"/>
          <w:sz w:val="22"/>
          <w:szCs w:val="22"/>
          <w:lang w:val="es-MX"/>
        </w:rPr>
        <w:t xml:space="preserve"> deberá mantenerse a lo largo de la ejecución del contrato de </w:t>
      </w:r>
      <w:r w:rsidR="00E3619E" w:rsidRPr="00386ECA">
        <w:rPr>
          <w:rFonts w:ascii="Arial Narrow" w:hAnsi="Arial Narrow" w:cs="Arial"/>
          <w:b w:val="0"/>
          <w:sz w:val="22"/>
          <w:szCs w:val="22"/>
          <w:lang w:val="es-MX"/>
        </w:rPr>
        <w:t>Interventoría.</w:t>
      </w:r>
      <w:bookmarkEnd w:id="288"/>
      <w:bookmarkEnd w:id="289"/>
      <w:bookmarkEnd w:id="290"/>
      <w:bookmarkEnd w:id="291"/>
      <w:bookmarkEnd w:id="292"/>
      <w:r w:rsidR="00ED66AB" w:rsidRPr="00386ECA">
        <w:rPr>
          <w:rFonts w:ascii="Arial Narrow" w:hAnsi="Arial Narrow" w:cs="Arial"/>
          <w:b w:val="0"/>
          <w:sz w:val="22"/>
          <w:szCs w:val="22"/>
          <w:lang w:val="es-MX"/>
        </w:rPr>
        <w:t xml:space="preserve"> </w:t>
      </w:r>
    </w:p>
    <w:p w14:paraId="62C96501" w14:textId="77777777" w:rsidR="00ED66AB" w:rsidRPr="00386ECA" w:rsidRDefault="00ED66AB" w:rsidP="00ED66AB">
      <w:pPr>
        <w:jc w:val="both"/>
        <w:rPr>
          <w:rFonts w:ascii="Arial Narrow" w:hAnsi="Arial Narrow" w:cs="Arial"/>
          <w:sz w:val="22"/>
          <w:szCs w:val="22"/>
        </w:rPr>
      </w:pPr>
    </w:p>
    <w:p w14:paraId="6334C415" w14:textId="77777777" w:rsidR="00ED66AB" w:rsidRPr="00386ECA" w:rsidRDefault="00E6203D" w:rsidP="00F622A3">
      <w:pPr>
        <w:pStyle w:val="Ttulo3"/>
        <w:rPr>
          <w:rFonts w:ascii="Arial Narrow" w:hAnsi="Arial Narrow" w:cs="Arial"/>
          <w:sz w:val="22"/>
          <w:szCs w:val="22"/>
        </w:rPr>
      </w:pPr>
      <w:bookmarkStart w:id="293" w:name="_Toc272354"/>
      <w:bookmarkStart w:id="294" w:name="_Toc2008907"/>
      <w:bookmarkStart w:id="295" w:name="_Toc14085903"/>
      <w:bookmarkStart w:id="296" w:name="_Toc29385576"/>
      <w:bookmarkStart w:id="297" w:name="_Toc29462334"/>
      <w:bookmarkStart w:id="298" w:name="_Toc29462968"/>
      <w:bookmarkStart w:id="299" w:name="_Toc30779958"/>
      <w:r w:rsidRPr="00386ECA">
        <w:rPr>
          <w:rFonts w:ascii="Arial Narrow" w:hAnsi="Arial Narrow" w:cs="Arial"/>
          <w:sz w:val="22"/>
          <w:szCs w:val="22"/>
        </w:rPr>
        <w:t xml:space="preserve">RECURSOS </w:t>
      </w:r>
      <w:r w:rsidR="00E3619E" w:rsidRPr="00386ECA">
        <w:rPr>
          <w:rFonts w:ascii="Arial Narrow" w:hAnsi="Arial Narrow" w:cs="Arial"/>
          <w:sz w:val="22"/>
          <w:szCs w:val="22"/>
        </w:rPr>
        <w:t xml:space="preserve">MINIMOS </w:t>
      </w:r>
      <w:r w:rsidRPr="00386ECA">
        <w:rPr>
          <w:rFonts w:ascii="Arial Narrow" w:hAnsi="Arial Narrow" w:cs="Arial"/>
          <w:sz w:val="22"/>
          <w:szCs w:val="22"/>
        </w:rPr>
        <w:t>PARA LA EJECUCIÓN DEL CONTRATO</w:t>
      </w:r>
      <w:bookmarkEnd w:id="293"/>
      <w:bookmarkEnd w:id="294"/>
      <w:bookmarkEnd w:id="295"/>
      <w:bookmarkEnd w:id="296"/>
      <w:bookmarkEnd w:id="297"/>
      <w:bookmarkEnd w:id="298"/>
      <w:bookmarkEnd w:id="299"/>
    </w:p>
    <w:p w14:paraId="7A5348F8" w14:textId="77777777" w:rsidR="00ED66AB" w:rsidRPr="00386ECA" w:rsidRDefault="00ED66AB" w:rsidP="004A4F8D">
      <w:pPr>
        <w:rPr>
          <w:rFonts w:ascii="Arial Narrow" w:eastAsia="Calibri" w:hAnsi="Arial Narrow" w:cs="Arial"/>
          <w:sz w:val="22"/>
          <w:szCs w:val="22"/>
        </w:rPr>
      </w:pPr>
    </w:p>
    <w:p w14:paraId="68234F26" w14:textId="2EB94F0C" w:rsidR="00C634C3" w:rsidRPr="00386ECA" w:rsidRDefault="00ED66AB" w:rsidP="0985CA05">
      <w:pPr>
        <w:jc w:val="both"/>
        <w:rPr>
          <w:rFonts w:ascii="Arial Narrow" w:hAnsi="Arial Narrow" w:cs="Arial"/>
          <w:b w:val="0"/>
          <w:sz w:val="22"/>
          <w:szCs w:val="22"/>
          <w:lang w:val="es-MX"/>
        </w:rPr>
      </w:pPr>
      <w:bookmarkStart w:id="300" w:name="_Toc29639771"/>
      <w:bookmarkStart w:id="301" w:name="_Toc29641606"/>
      <w:bookmarkStart w:id="302" w:name="_Toc29647422"/>
      <w:bookmarkStart w:id="303" w:name="_Toc29648077"/>
      <w:bookmarkStart w:id="304" w:name="_Toc30497494"/>
      <w:bookmarkStart w:id="305" w:name="_Toc30576355"/>
      <w:bookmarkStart w:id="306" w:name="_Toc30578044"/>
      <w:bookmarkStart w:id="307" w:name="_Toc30589960"/>
      <w:bookmarkStart w:id="308" w:name="_Toc30602127"/>
      <w:bookmarkStart w:id="309" w:name="_Toc30609216"/>
      <w:bookmarkStart w:id="310" w:name="_Toc30686072"/>
      <w:bookmarkStart w:id="311" w:name="_Toc30686212"/>
      <w:r w:rsidRPr="00386ECA">
        <w:rPr>
          <w:rFonts w:ascii="Arial Narrow" w:hAnsi="Arial Narrow" w:cs="Arial"/>
          <w:b w:val="0"/>
          <w:sz w:val="22"/>
          <w:szCs w:val="22"/>
          <w:lang w:val="es-MX"/>
        </w:rPr>
        <w:t>La ejecución de</w:t>
      </w:r>
      <w:r w:rsidR="00A25B5B" w:rsidRPr="00386ECA">
        <w:rPr>
          <w:rFonts w:ascii="Arial Narrow" w:hAnsi="Arial Narrow" w:cs="Arial"/>
          <w:b w:val="0"/>
          <w:sz w:val="22"/>
          <w:szCs w:val="22"/>
          <w:lang w:val="es-MX"/>
        </w:rPr>
        <w:t xml:space="preserve"> la Interventoría </w:t>
      </w:r>
      <w:r w:rsidRPr="00386ECA">
        <w:rPr>
          <w:rFonts w:ascii="Arial Narrow" w:hAnsi="Arial Narrow" w:cs="Arial"/>
          <w:b w:val="0"/>
          <w:sz w:val="22"/>
          <w:szCs w:val="22"/>
          <w:lang w:val="es-MX"/>
        </w:rPr>
        <w:t xml:space="preserve">requiere el aporte y coordinación de recursos humanos y físicos por parte del </w:t>
      </w:r>
      <w:r w:rsidR="00A25B5B" w:rsidRPr="00386ECA">
        <w:rPr>
          <w:rFonts w:ascii="Arial Narrow" w:hAnsi="Arial Narrow" w:cs="Arial"/>
          <w:b w:val="0"/>
          <w:sz w:val="22"/>
          <w:szCs w:val="22"/>
          <w:lang w:val="es-MX"/>
        </w:rPr>
        <w:t>I</w:t>
      </w:r>
      <w:r w:rsidRPr="00386ECA">
        <w:rPr>
          <w:rFonts w:ascii="Arial Narrow" w:hAnsi="Arial Narrow" w:cs="Arial"/>
          <w:b w:val="0"/>
          <w:sz w:val="22"/>
          <w:szCs w:val="22"/>
          <w:lang w:val="es-MX"/>
        </w:rPr>
        <w:t>nterventor</w:t>
      </w:r>
      <w:r w:rsidR="00EB6A64" w:rsidRPr="00386ECA">
        <w:rPr>
          <w:rFonts w:ascii="Arial Narrow" w:hAnsi="Arial Narrow" w:cs="Arial"/>
          <w:b w:val="0"/>
          <w:sz w:val="22"/>
          <w:szCs w:val="22"/>
          <w:lang w:val="es-MX"/>
        </w:rPr>
        <w:t>, por lo que,</w:t>
      </w:r>
      <w:r w:rsidRPr="00386ECA">
        <w:rPr>
          <w:rFonts w:ascii="Arial Narrow" w:hAnsi="Arial Narrow" w:cs="Arial"/>
          <w:b w:val="0"/>
          <w:sz w:val="22"/>
          <w:szCs w:val="22"/>
          <w:lang w:val="es-MX"/>
        </w:rPr>
        <w:t xml:space="preserve"> para ejercer las funciones de administración vial </w:t>
      </w:r>
      <w:r w:rsidR="00EB6A64" w:rsidRPr="00386ECA">
        <w:rPr>
          <w:rFonts w:ascii="Arial Narrow" w:hAnsi="Arial Narrow" w:cs="Arial"/>
          <w:b w:val="0"/>
          <w:sz w:val="22"/>
          <w:szCs w:val="22"/>
          <w:lang w:val="es-MX"/>
        </w:rPr>
        <w:t xml:space="preserve">se </w:t>
      </w:r>
      <w:r w:rsidRPr="00386ECA">
        <w:rPr>
          <w:rFonts w:ascii="Arial Narrow" w:hAnsi="Arial Narrow" w:cs="Arial"/>
          <w:b w:val="0"/>
          <w:sz w:val="22"/>
          <w:szCs w:val="22"/>
          <w:lang w:val="es-MX"/>
        </w:rPr>
        <w:t xml:space="preserve">deberá </w:t>
      </w:r>
      <w:r w:rsidR="00EB6A64" w:rsidRPr="00386ECA">
        <w:rPr>
          <w:rFonts w:ascii="Arial Narrow" w:hAnsi="Arial Narrow" w:cs="Arial"/>
          <w:b w:val="0"/>
          <w:sz w:val="22"/>
          <w:szCs w:val="22"/>
          <w:lang w:val="es-MX"/>
        </w:rPr>
        <w:t xml:space="preserve">contar </w:t>
      </w:r>
      <w:r w:rsidRPr="00386ECA">
        <w:rPr>
          <w:rFonts w:ascii="Arial Narrow" w:hAnsi="Arial Narrow" w:cs="Arial"/>
          <w:b w:val="0"/>
          <w:sz w:val="22"/>
          <w:szCs w:val="22"/>
          <w:lang w:val="es-MX"/>
        </w:rPr>
        <w:t xml:space="preserve">en todo momento  con los recursos </w:t>
      </w:r>
      <w:r w:rsidR="00EB6A64" w:rsidRPr="00386ECA">
        <w:rPr>
          <w:rFonts w:ascii="Arial Narrow" w:hAnsi="Arial Narrow" w:cs="Arial"/>
          <w:b w:val="0"/>
          <w:sz w:val="22"/>
          <w:szCs w:val="22"/>
          <w:lang w:val="es-MX"/>
        </w:rPr>
        <w:t xml:space="preserve">tanto </w:t>
      </w:r>
      <w:r w:rsidRPr="00386ECA">
        <w:rPr>
          <w:rFonts w:ascii="Arial Narrow" w:hAnsi="Arial Narrow" w:cs="Arial"/>
          <w:b w:val="0"/>
          <w:sz w:val="22"/>
          <w:szCs w:val="22"/>
          <w:lang w:val="es-MX"/>
        </w:rPr>
        <w:t xml:space="preserve">humanos </w:t>
      </w:r>
      <w:r w:rsidR="00EB6A64" w:rsidRPr="00386ECA">
        <w:rPr>
          <w:rFonts w:ascii="Arial Narrow" w:hAnsi="Arial Narrow" w:cs="Arial"/>
          <w:b w:val="0"/>
          <w:sz w:val="22"/>
          <w:szCs w:val="22"/>
          <w:lang w:val="es-MX"/>
        </w:rPr>
        <w:t xml:space="preserve">como físicos </w:t>
      </w:r>
      <w:r w:rsidRPr="00386ECA">
        <w:rPr>
          <w:rFonts w:ascii="Arial Narrow" w:hAnsi="Arial Narrow" w:cs="Arial"/>
          <w:b w:val="0"/>
          <w:sz w:val="22"/>
          <w:szCs w:val="22"/>
          <w:lang w:val="es-MX"/>
        </w:rPr>
        <w:t>en</w:t>
      </w:r>
      <w:r w:rsidR="00EB6A64" w:rsidRPr="00386ECA">
        <w:rPr>
          <w:rFonts w:ascii="Arial Narrow" w:hAnsi="Arial Narrow" w:cs="Arial"/>
          <w:b w:val="0"/>
          <w:sz w:val="22"/>
          <w:szCs w:val="22"/>
          <w:lang w:val="es-MX"/>
        </w:rPr>
        <w:t xml:space="preserve"> la</w:t>
      </w:r>
      <w:r w:rsidRPr="00386ECA">
        <w:rPr>
          <w:rFonts w:ascii="Arial Narrow" w:hAnsi="Arial Narrow" w:cs="Arial"/>
          <w:b w:val="0"/>
          <w:sz w:val="22"/>
          <w:szCs w:val="22"/>
          <w:lang w:val="es-MX"/>
        </w:rPr>
        <w:t xml:space="preserve"> cantidad, capacidad y disponibilidad suficientes para dar cumplimiento a sus obligaciones contractuales</w:t>
      </w:r>
      <w:r w:rsidR="00C634C3" w:rsidRPr="00386ECA">
        <w:rPr>
          <w:rFonts w:ascii="Arial Narrow" w:hAnsi="Arial Narrow" w:cs="Arial"/>
          <w:b w:val="0"/>
          <w:sz w:val="22"/>
          <w:szCs w:val="22"/>
          <w:lang w:val="es-MX"/>
        </w:rPr>
        <w:t>, por lo tanto, el equipo y personal obligatorio serán los exigidos en el respectivo Pliego de Condiciones del proceso de selección.</w:t>
      </w:r>
      <w:bookmarkEnd w:id="300"/>
      <w:bookmarkEnd w:id="301"/>
      <w:bookmarkEnd w:id="302"/>
      <w:bookmarkEnd w:id="303"/>
      <w:bookmarkEnd w:id="304"/>
      <w:bookmarkEnd w:id="305"/>
      <w:bookmarkEnd w:id="306"/>
      <w:bookmarkEnd w:id="307"/>
      <w:bookmarkEnd w:id="308"/>
      <w:bookmarkEnd w:id="309"/>
      <w:bookmarkEnd w:id="310"/>
      <w:bookmarkEnd w:id="311"/>
    </w:p>
    <w:p w14:paraId="2DA044CA" w14:textId="77777777" w:rsidR="000529A9" w:rsidRPr="00386ECA" w:rsidRDefault="000529A9" w:rsidP="00855EDE">
      <w:pPr>
        <w:autoSpaceDE w:val="0"/>
        <w:autoSpaceDN w:val="0"/>
        <w:adjustRightInd w:val="0"/>
        <w:jc w:val="both"/>
        <w:rPr>
          <w:rFonts w:ascii="Arial Narrow" w:hAnsi="Arial Narrow" w:cs="Arial"/>
          <w:b w:val="0"/>
          <w:sz w:val="22"/>
          <w:szCs w:val="22"/>
        </w:rPr>
      </w:pPr>
    </w:p>
    <w:p w14:paraId="787BC701" w14:textId="77777777" w:rsidR="00ED66AB" w:rsidRPr="00386ECA" w:rsidRDefault="00E6203D" w:rsidP="001C0D61">
      <w:pPr>
        <w:pStyle w:val="Ttulo4"/>
        <w:rPr>
          <w:szCs w:val="22"/>
        </w:rPr>
      </w:pPr>
      <w:bookmarkStart w:id="312" w:name="_Toc272355"/>
      <w:bookmarkStart w:id="313" w:name="_Toc2008908"/>
      <w:bookmarkStart w:id="314" w:name="_Toc14085904"/>
      <w:bookmarkStart w:id="315" w:name="_Toc29385577"/>
      <w:bookmarkStart w:id="316" w:name="_Toc29462335"/>
      <w:bookmarkStart w:id="317" w:name="_Toc29462969"/>
      <w:r w:rsidRPr="00386ECA">
        <w:rPr>
          <w:szCs w:val="22"/>
        </w:rPr>
        <w:t xml:space="preserve">RECURSOS </w:t>
      </w:r>
      <w:r w:rsidR="00C634C3" w:rsidRPr="00386ECA">
        <w:rPr>
          <w:szCs w:val="22"/>
        </w:rPr>
        <w:t>DE PERSONAL</w:t>
      </w:r>
      <w:bookmarkEnd w:id="312"/>
      <w:bookmarkEnd w:id="313"/>
      <w:bookmarkEnd w:id="314"/>
      <w:bookmarkEnd w:id="315"/>
      <w:bookmarkEnd w:id="316"/>
      <w:bookmarkEnd w:id="317"/>
    </w:p>
    <w:p w14:paraId="3F8E7876" w14:textId="77777777" w:rsidR="00E6203D" w:rsidRPr="00386ECA" w:rsidRDefault="00E6203D" w:rsidP="00ED66AB">
      <w:pPr>
        <w:tabs>
          <w:tab w:val="left" w:pos="709"/>
        </w:tabs>
        <w:adjustRightInd w:val="0"/>
        <w:jc w:val="both"/>
        <w:rPr>
          <w:rFonts w:ascii="Arial Narrow" w:hAnsi="Arial Narrow" w:cs="Arial"/>
          <w:sz w:val="22"/>
          <w:szCs w:val="22"/>
        </w:rPr>
      </w:pPr>
    </w:p>
    <w:p w14:paraId="57B00D86" w14:textId="77777777" w:rsidR="00C634C3" w:rsidRPr="00386ECA" w:rsidRDefault="00E3619E" w:rsidP="0985CA05">
      <w:pPr>
        <w:jc w:val="both"/>
        <w:rPr>
          <w:rFonts w:ascii="Arial Narrow" w:hAnsi="Arial Narrow" w:cs="Arial"/>
          <w:b w:val="0"/>
          <w:sz w:val="22"/>
          <w:szCs w:val="22"/>
          <w:lang w:val="es-MX"/>
        </w:rPr>
      </w:pPr>
      <w:bookmarkStart w:id="318" w:name="_Toc29639772"/>
      <w:bookmarkStart w:id="319" w:name="_Toc29641607"/>
      <w:bookmarkStart w:id="320" w:name="_Toc29647423"/>
      <w:bookmarkStart w:id="321" w:name="_Toc29648078"/>
      <w:bookmarkStart w:id="322" w:name="_Toc30497495"/>
      <w:bookmarkStart w:id="323" w:name="_Toc30576356"/>
      <w:bookmarkStart w:id="324" w:name="_Toc30578045"/>
      <w:bookmarkStart w:id="325" w:name="_Toc30589961"/>
      <w:bookmarkStart w:id="326" w:name="_Toc30602128"/>
      <w:bookmarkStart w:id="327" w:name="_Toc30609217"/>
      <w:bookmarkStart w:id="328" w:name="_Toc30686073"/>
      <w:bookmarkStart w:id="329" w:name="_Toc30686213"/>
      <w:r w:rsidRPr="00386ECA">
        <w:rPr>
          <w:rFonts w:ascii="Arial Narrow" w:hAnsi="Arial Narrow" w:cs="Arial"/>
          <w:b w:val="0"/>
          <w:sz w:val="22"/>
          <w:szCs w:val="22"/>
          <w:lang w:val="es-MX"/>
        </w:rPr>
        <w:t>El</w:t>
      </w:r>
      <w:r w:rsidR="00ED66AB" w:rsidRPr="00386ECA">
        <w:rPr>
          <w:rFonts w:ascii="Arial Narrow" w:hAnsi="Arial Narrow" w:cs="Arial"/>
          <w:b w:val="0"/>
          <w:sz w:val="22"/>
          <w:szCs w:val="22"/>
          <w:lang w:val="es-MX"/>
        </w:rPr>
        <w:t xml:space="preserve"> recurso humano se compone de todo el personal que el </w:t>
      </w:r>
      <w:r w:rsidRPr="00386ECA">
        <w:rPr>
          <w:rFonts w:ascii="Arial Narrow" w:hAnsi="Arial Narrow" w:cs="Arial"/>
          <w:b w:val="0"/>
          <w:sz w:val="22"/>
          <w:szCs w:val="22"/>
          <w:lang w:val="es-MX"/>
        </w:rPr>
        <w:t>I</w:t>
      </w:r>
      <w:r w:rsidR="00ED66AB" w:rsidRPr="00386ECA">
        <w:rPr>
          <w:rFonts w:ascii="Arial Narrow" w:hAnsi="Arial Narrow" w:cs="Arial"/>
          <w:b w:val="0"/>
          <w:sz w:val="22"/>
          <w:szCs w:val="22"/>
          <w:lang w:val="es-MX"/>
        </w:rPr>
        <w:t xml:space="preserve">nterventor </w:t>
      </w:r>
      <w:r w:rsidRPr="00386ECA">
        <w:rPr>
          <w:rFonts w:ascii="Arial Narrow" w:hAnsi="Arial Narrow" w:cs="Arial"/>
          <w:b w:val="0"/>
          <w:sz w:val="22"/>
          <w:szCs w:val="22"/>
          <w:lang w:val="es-MX"/>
        </w:rPr>
        <w:t>requiere</w:t>
      </w:r>
      <w:r w:rsidR="00ED66AB" w:rsidRPr="00386ECA">
        <w:rPr>
          <w:rFonts w:ascii="Arial Narrow" w:hAnsi="Arial Narrow" w:cs="Arial"/>
          <w:b w:val="0"/>
          <w:sz w:val="22"/>
          <w:szCs w:val="22"/>
          <w:lang w:val="es-MX"/>
        </w:rPr>
        <w:t xml:space="preserve"> para cumplir con sus obligaciones </w:t>
      </w:r>
      <w:r w:rsidR="00C634C3" w:rsidRPr="00386ECA">
        <w:rPr>
          <w:rFonts w:ascii="Arial Narrow" w:hAnsi="Arial Narrow" w:cs="Arial"/>
          <w:b w:val="0"/>
          <w:sz w:val="22"/>
          <w:szCs w:val="22"/>
          <w:lang w:val="es-MX"/>
        </w:rPr>
        <w:t xml:space="preserve">de Administrador Vial </w:t>
      </w:r>
      <w:r w:rsidRPr="00386ECA">
        <w:rPr>
          <w:rFonts w:ascii="Arial Narrow" w:hAnsi="Arial Narrow" w:cs="Arial"/>
          <w:b w:val="0"/>
          <w:sz w:val="22"/>
          <w:szCs w:val="22"/>
          <w:lang w:val="es-MX"/>
        </w:rPr>
        <w:t xml:space="preserve">en forma cabal, </w:t>
      </w:r>
      <w:r w:rsidR="00ED66AB" w:rsidRPr="00386ECA">
        <w:rPr>
          <w:rFonts w:ascii="Arial Narrow" w:hAnsi="Arial Narrow" w:cs="Arial"/>
          <w:b w:val="0"/>
          <w:sz w:val="22"/>
          <w:szCs w:val="22"/>
          <w:lang w:val="es-MX"/>
        </w:rPr>
        <w:t xml:space="preserve">completa, </w:t>
      </w:r>
      <w:r w:rsidRPr="00386ECA">
        <w:rPr>
          <w:rFonts w:ascii="Arial Narrow" w:hAnsi="Arial Narrow" w:cs="Arial"/>
          <w:b w:val="0"/>
          <w:sz w:val="22"/>
          <w:szCs w:val="22"/>
          <w:lang w:val="es-MX"/>
        </w:rPr>
        <w:t xml:space="preserve">y </w:t>
      </w:r>
      <w:r w:rsidR="00ED66AB" w:rsidRPr="00386ECA">
        <w:rPr>
          <w:rFonts w:ascii="Arial Narrow" w:hAnsi="Arial Narrow" w:cs="Arial"/>
          <w:b w:val="0"/>
          <w:sz w:val="22"/>
          <w:szCs w:val="22"/>
          <w:lang w:val="es-MX"/>
        </w:rPr>
        <w:t>oportuna</w:t>
      </w:r>
      <w:r w:rsidRPr="00386ECA">
        <w:rPr>
          <w:rFonts w:ascii="Arial Narrow" w:hAnsi="Arial Narrow" w:cs="Arial"/>
          <w:b w:val="0"/>
          <w:sz w:val="22"/>
          <w:szCs w:val="22"/>
          <w:lang w:val="es-MX"/>
        </w:rPr>
        <w:t>,</w:t>
      </w:r>
      <w:bookmarkEnd w:id="318"/>
      <w:bookmarkEnd w:id="319"/>
      <w:bookmarkEnd w:id="320"/>
      <w:bookmarkEnd w:id="321"/>
      <w:bookmarkEnd w:id="322"/>
      <w:bookmarkEnd w:id="323"/>
      <w:bookmarkEnd w:id="324"/>
      <w:bookmarkEnd w:id="325"/>
      <w:bookmarkEnd w:id="326"/>
      <w:bookmarkEnd w:id="327"/>
      <w:bookmarkEnd w:id="328"/>
      <w:bookmarkEnd w:id="329"/>
      <w:r w:rsidR="00D82B4C" w:rsidRPr="00386ECA">
        <w:rPr>
          <w:rFonts w:ascii="Arial Narrow" w:hAnsi="Arial Narrow" w:cs="Arial"/>
          <w:b w:val="0"/>
          <w:sz w:val="22"/>
          <w:szCs w:val="22"/>
          <w:lang w:val="es-MX"/>
        </w:rPr>
        <w:t xml:space="preserve"> </w:t>
      </w:r>
    </w:p>
    <w:p w14:paraId="1803B289" w14:textId="77777777" w:rsidR="00C634C3" w:rsidRPr="00386ECA" w:rsidRDefault="00C634C3" w:rsidP="00EB6A64">
      <w:pPr>
        <w:keepNext/>
        <w:widowControl w:val="0"/>
        <w:jc w:val="both"/>
        <w:outlineLvl w:val="0"/>
        <w:rPr>
          <w:rFonts w:ascii="Arial Narrow" w:hAnsi="Arial Narrow" w:cs="Arial"/>
          <w:b w:val="0"/>
          <w:bCs/>
          <w:iCs/>
          <w:sz w:val="22"/>
          <w:szCs w:val="22"/>
          <w:lang w:val="es-MX"/>
        </w:rPr>
      </w:pPr>
    </w:p>
    <w:p w14:paraId="60E4F7FA" w14:textId="77777777" w:rsidR="00F612A4" w:rsidRPr="00386ECA" w:rsidRDefault="00F612A4" w:rsidP="00D072AD">
      <w:pPr>
        <w:pStyle w:val="Ttulo5"/>
        <w:rPr>
          <w:rFonts w:ascii="Arial Narrow" w:hAnsi="Arial Narrow"/>
          <w:color w:val="auto"/>
          <w:sz w:val="22"/>
          <w:szCs w:val="22"/>
        </w:rPr>
      </w:pPr>
      <w:bookmarkStart w:id="330" w:name="_Toc272357"/>
      <w:bookmarkStart w:id="331" w:name="_Toc2008910"/>
      <w:bookmarkStart w:id="332" w:name="_Toc14085906"/>
      <w:bookmarkStart w:id="333" w:name="_Toc29385580"/>
      <w:bookmarkStart w:id="334" w:name="_Toc29386436"/>
      <w:bookmarkStart w:id="335" w:name="_Toc29462337"/>
      <w:bookmarkStart w:id="336" w:name="_Toc29462971"/>
      <w:bookmarkStart w:id="337" w:name="_Toc29565410"/>
      <w:r w:rsidRPr="00386ECA">
        <w:rPr>
          <w:rFonts w:ascii="Arial Narrow" w:hAnsi="Arial Narrow"/>
          <w:color w:val="auto"/>
          <w:sz w:val="22"/>
          <w:szCs w:val="22"/>
        </w:rPr>
        <w:t>PERSONAL PROFESIONAL MINIMO</w:t>
      </w:r>
    </w:p>
    <w:p w14:paraId="4B0A133A" w14:textId="77777777" w:rsidR="00F612A4" w:rsidRPr="00386ECA" w:rsidRDefault="00F612A4" w:rsidP="00C634C3">
      <w:pPr>
        <w:keepNext/>
        <w:widowControl w:val="0"/>
        <w:jc w:val="both"/>
        <w:outlineLvl w:val="0"/>
        <w:rPr>
          <w:rFonts w:ascii="Arial Narrow" w:hAnsi="Arial Narrow" w:cs="Arial"/>
          <w:sz w:val="22"/>
          <w:szCs w:val="22"/>
        </w:rPr>
      </w:pPr>
    </w:p>
    <w:p w14:paraId="5C907701" w14:textId="77777777" w:rsidR="00C634C3" w:rsidRPr="00386ECA" w:rsidRDefault="00F612A4" w:rsidP="00CE2617">
      <w:pPr>
        <w:jc w:val="both"/>
        <w:rPr>
          <w:rFonts w:ascii="Arial Narrow" w:hAnsi="Arial Narrow" w:cs="Arial"/>
          <w:b w:val="0"/>
          <w:bCs/>
          <w:sz w:val="22"/>
          <w:szCs w:val="22"/>
          <w:lang w:val="es-MX"/>
        </w:rPr>
      </w:pPr>
      <w:bookmarkStart w:id="338" w:name="_Toc29639773"/>
      <w:bookmarkStart w:id="339" w:name="_Toc29641608"/>
      <w:bookmarkStart w:id="340" w:name="_Toc29647424"/>
      <w:bookmarkStart w:id="341" w:name="_Toc29648079"/>
      <w:bookmarkStart w:id="342" w:name="_Toc30497496"/>
      <w:r w:rsidRPr="00386ECA">
        <w:rPr>
          <w:rFonts w:ascii="Arial Narrow" w:hAnsi="Arial Narrow" w:cs="Arial"/>
          <w:b w:val="0"/>
          <w:bCs/>
          <w:sz w:val="22"/>
          <w:szCs w:val="22"/>
          <w:lang w:val="es-MX"/>
        </w:rPr>
        <w:t>Para ejercer las funciones de Administrador Vial de acuerdo con la longitud del sector, el</w:t>
      </w:r>
      <w:r w:rsidR="00C634C3" w:rsidRPr="00386ECA">
        <w:rPr>
          <w:rFonts w:ascii="Arial Narrow" w:hAnsi="Arial Narrow" w:cs="Arial"/>
          <w:b w:val="0"/>
          <w:bCs/>
          <w:sz w:val="22"/>
          <w:szCs w:val="22"/>
          <w:lang w:val="es-MX"/>
        </w:rPr>
        <w:t xml:space="preserve"> </w:t>
      </w:r>
      <w:r w:rsidR="00CB2261" w:rsidRPr="00386ECA">
        <w:rPr>
          <w:rFonts w:ascii="Arial Narrow" w:hAnsi="Arial Narrow" w:cs="Arial"/>
          <w:b w:val="0"/>
          <w:bCs/>
          <w:sz w:val="22"/>
          <w:szCs w:val="22"/>
          <w:lang w:val="es-MX"/>
        </w:rPr>
        <w:t>I</w:t>
      </w:r>
      <w:r w:rsidR="00C634C3" w:rsidRPr="00386ECA">
        <w:rPr>
          <w:rFonts w:ascii="Arial Narrow" w:hAnsi="Arial Narrow" w:cs="Arial"/>
          <w:b w:val="0"/>
          <w:bCs/>
          <w:sz w:val="22"/>
          <w:szCs w:val="22"/>
          <w:lang w:val="es-MX"/>
        </w:rPr>
        <w:t xml:space="preserve">nterventor deberá adjuntar la documentación </w:t>
      </w:r>
      <w:r w:rsidRPr="00386ECA">
        <w:rPr>
          <w:rFonts w:ascii="Arial Narrow" w:hAnsi="Arial Narrow" w:cs="Arial"/>
          <w:b w:val="0"/>
          <w:bCs/>
          <w:sz w:val="22"/>
          <w:szCs w:val="22"/>
          <w:lang w:val="es-MX"/>
        </w:rPr>
        <w:t>u hoja de vida con sus correspondientes soportes en lo que</w:t>
      </w:r>
      <w:r w:rsidR="00C634C3" w:rsidRPr="00386ECA">
        <w:rPr>
          <w:rFonts w:ascii="Arial Narrow" w:hAnsi="Arial Narrow" w:cs="Arial"/>
          <w:b w:val="0"/>
          <w:bCs/>
          <w:sz w:val="22"/>
          <w:szCs w:val="22"/>
          <w:lang w:val="es-MX"/>
        </w:rPr>
        <w:t xml:space="preserve"> acredite toda la información requerida del personal profesional ofrecido</w:t>
      </w:r>
      <w:r w:rsidRPr="00386ECA">
        <w:rPr>
          <w:rFonts w:ascii="Arial Narrow" w:hAnsi="Arial Narrow" w:cs="Arial"/>
          <w:b w:val="0"/>
          <w:bCs/>
          <w:sz w:val="22"/>
          <w:szCs w:val="22"/>
          <w:lang w:val="es-MX"/>
        </w:rPr>
        <w:t>, y este deberá cumplir con los</w:t>
      </w:r>
      <w:r w:rsidR="00C634C3" w:rsidRPr="00386ECA">
        <w:rPr>
          <w:rFonts w:ascii="Arial Narrow" w:hAnsi="Arial Narrow" w:cs="Arial"/>
          <w:b w:val="0"/>
          <w:bCs/>
          <w:sz w:val="22"/>
          <w:szCs w:val="22"/>
          <w:lang w:val="es-MX"/>
        </w:rPr>
        <w:t xml:space="preserve"> requisitos exigidos por la Entidad</w:t>
      </w:r>
      <w:r w:rsidRPr="00386ECA">
        <w:rPr>
          <w:rFonts w:ascii="Arial Narrow" w:hAnsi="Arial Narrow" w:cs="Arial"/>
          <w:b w:val="0"/>
          <w:bCs/>
          <w:sz w:val="22"/>
          <w:szCs w:val="22"/>
          <w:lang w:val="es-MX"/>
        </w:rPr>
        <w:t xml:space="preserve"> en el Pliego de Condiciones del proceso de selección, en cuanto, a  l</w:t>
      </w:r>
      <w:r w:rsidR="00C634C3" w:rsidRPr="00386ECA">
        <w:rPr>
          <w:rFonts w:ascii="Arial Narrow" w:hAnsi="Arial Narrow" w:cs="Arial"/>
          <w:b w:val="0"/>
          <w:bCs/>
          <w:sz w:val="22"/>
          <w:szCs w:val="22"/>
          <w:lang w:val="es-MX"/>
        </w:rPr>
        <w:t>a experiencia específica</w:t>
      </w:r>
      <w:r w:rsidRPr="00386ECA">
        <w:rPr>
          <w:rFonts w:ascii="Arial Narrow" w:hAnsi="Arial Narrow" w:cs="Arial"/>
          <w:b w:val="0"/>
          <w:bCs/>
          <w:sz w:val="22"/>
          <w:szCs w:val="22"/>
          <w:lang w:val="es-MX"/>
        </w:rPr>
        <w:t xml:space="preserve"> esta</w:t>
      </w:r>
      <w:r w:rsidR="00C634C3" w:rsidRPr="00386ECA">
        <w:rPr>
          <w:rFonts w:ascii="Arial Narrow" w:hAnsi="Arial Narrow" w:cs="Arial"/>
          <w:b w:val="0"/>
          <w:bCs/>
          <w:sz w:val="22"/>
          <w:szCs w:val="22"/>
          <w:lang w:val="es-MX"/>
        </w:rPr>
        <w:t xml:space="preserve"> se acreditará mediante certificaciones expedidas por el contratante, las cuales contendrán como mínimo: Nombre y descripción del proyecto, cargo ejercido por el profesional y periodo durante el cual se desempeñó y teléfono de contacto con el ente contratante</w:t>
      </w:r>
      <w:bookmarkEnd w:id="338"/>
      <w:bookmarkEnd w:id="339"/>
      <w:bookmarkEnd w:id="340"/>
      <w:bookmarkEnd w:id="341"/>
      <w:bookmarkEnd w:id="342"/>
    </w:p>
    <w:p w14:paraId="2D324086" w14:textId="77777777" w:rsidR="00C634C3" w:rsidRPr="00386ECA" w:rsidRDefault="00C634C3" w:rsidP="00C634C3">
      <w:pPr>
        <w:pStyle w:val="Estilo1"/>
        <w:keepNext/>
        <w:widowControl w:val="0"/>
        <w:tabs>
          <w:tab w:val="left" w:pos="993"/>
        </w:tabs>
        <w:spacing w:line="240" w:lineRule="auto"/>
        <w:jc w:val="left"/>
        <w:outlineLvl w:val="0"/>
        <w:rPr>
          <w:rFonts w:ascii="Arial Narrow" w:hAnsi="Arial Narrow" w:cs="Arial"/>
          <w:sz w:val="22"/>
          <w:szCs w:val="22"/>
        </w:rPr>
      </w:pPr>
    </w:p>
    <w:p w14:paraId="7BE22261" w14:textId="77777777" w:rsidR="00F612A4" w:rsidRPr="00386ECA" w:rsidRDefault="00F612A4" w:rsidP="00F612A4">
      <w:pPr>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El profesional ofrecido para ejercer las funciones de Administración Vial podrá ser cambiado durante la vigencia del contrato, en cuyo caso el reemplazo que se proponga a la Dirección Territorial y posterior consideración de la Subdirección Nacional de Carreteras, acredite una experiencia igual o superior a la solicitada, contabilizada desde una fecha posterior a la expedición de la tarjeta profesional y hasta la fecha de radicación de la solicitud al INVIAS.</w:t>
      </w:r>
    </w:p>
    <w:p w14:paraId="2D4DCAF1" w14:textId="77777777" w:rsidR="00F612A4" w:rsidRPr="00386ECA" w:rsidRDefault="00F612A4" w:rsidP="00C634C3">
      <w:pPr>
        <w:pStyle w:val="Estilo1"/>
        <w:keepNext/>
        <w:widowControl w:val="0"/>
        <w:tabs>
          <w:tab w:val="left" w:pos="993"/>
        </w:tabs>
        <w:spacing w:line="240" w:lineRule="auto"/>
        <w:jc w:val="left"/>
        <w:outlineLvl w:val="0"/>
        <w:rPr>
          <w:rFonts w:ascii="Arial Narrow" w:hAnsi="Arial Narrow" w:cs="Arial"/>
          <w:sz w:val="22"/>
          <w:szCs w:val="22"/>
        </w:rPr>
      </w:pPr>
    </w:p>
    <w:p w14:paraId="1C6F4204" w14:textId="77777777" w:rsidR="00ED66AB" w:rsidRPr="00386ECA" w:rsidRDefault="00C634C3" w:rsidP="0985CA05">
      <w:pPr>
        <w:jc w:val="both"/>
        <w:rPr>
          <w:rFonts w:ascii="Arial Narrow" w:hAnsi="Arial Narrow" w:cs="Arial"/>
          <w:b w:val="0"/>
          <w:sz w:val="22"/>
          <w:szCs w:val="22"/>
          <w:lang w:val="es-MX"/>
        </w:rPr>
      </w:pPr>
      <w:bookmarkStart w:id="343" w:name="_Toc29639774"/>
      <w:bookmarkStart w:id="344" w:name="_Toc29641609"/>
      <w:bookmarkStart w:id="345" w:name="_Toc29647425"/>
      <w:bookmarkStart w:id="346" w:name="_Toc29648080"/>
      <w:bookmarkStart w:id="347" w:name="_Toc30497497"/>
      <w:bookmarkStart w:id="348" w:name="_Toc30576357"/>
      <w:bookmarkStart w:id="349" w:name="_Toc30578046"/>
      <w:bookmarkStart w:id="350" w:name="_Toc30589962"/>
      <w:bookmarkStart w:id="351" w:name="_Toc30602129"/>
      <w:bookmarkStart w:id="352" w:name="_Toc30609218"/>
      <w:bookmarkStart w:id="353" w:name="_Toc30686074"/>
      <w:bookmarkStart w:id="354" w:name="_Toc30686214"/>
      <w:bookmarkEnd w:id="330"/>
      <w:bookmarkEnd w:id="331"/>
      <w:bookmarkEnd w:id="332"/>
      <w:bookmarkEnd w:id="333"/>
      <w:bookmarkEnd w:id="334"/>
      <w:bookmarkEnd w:id="335"/>
      <w:bookmarkEnd w:id="336"/>
      <w:bookmarkEnd w:id="337"/>
      <w:r w:rsidRPr="00386ECA">
        <w:rPr>
          <w:rFonts w:ascii="Arial Narrow" w:hAnsi="Arial Narrow" w:cs="Arial"/>
          <w:b w:val="0"/>
          <w:sz w:val="22"/>
          <w:szCs w:val="22"/>
          <w:lang w:val="es-MX"/>
        </w:rPr>
        <w:t>E</w:t>
      </w:r>
      <w:r w:rsidR="00D82B4C" w:rsidRPr="00386ECA">
        <w:rPr>
          <w:rFonts w:ascii="Arial Narrow" w:hAnsi="Arial Narrow" w:cs="Arial"/>
          <w:b w:val="0"/>
          <w:sz w:val="22"/>
          <w:szCs w:val="22"/>
          <w:lang w:val="es-MX"/>
        </w:rPr>
        <w:t>s por esto, que e</w:t>
      </w:r>
      <w:r w:rsidR="00E3619E" w:rsidRPr="00386ECA">
        <w:rPr>
          <w:rFonts w:ascii="Arial Narrow" w:hAnsi="Arial Narrow" w:cs="Arial"/>
          <w:b w:val="0"/>
          <w:sz w:val="22"/>
          <w:szCs w:val="22"/>
          <w:lang w:val="es-MX"/>
        </w:rPr>
        <w:t xml:space="preserve">l equipo mínimo de profesionales que debe mantenerse vinculado durante todo el plazo del contrato </w:t>
      </w:r>
      <w:r w:rsidR="00ED66AB" w:rsidRPr="00386ECA">
        <w:rPr>
          <w:rFonts w:ascii="Arial Narrow" w:hAnsi="Arial Narrow" w:cs="Arial"/>
          <w:b w:val="0"/>
          <w:sz w:val="22"/>
          <w:szCs w:val="22"/>
          <w:lang w:val="es-MX"/>
        </w:rPr>
        <w:t xml:space="preserve">para ejercer las funciones de </w:t>
      </w:r>
      <w:r w:rsidR="00E3619E" w:rsidRPr="00386ECA">
        <w:rPr>
          <w:rFonts w:ascii="Arial Narrow" w:hAnsi="Arial Narrow" w:cs="Arial"/>
          <w:b w:val="0"/>
          <w:sz w:val="22"/>
          <w:szCs w:val="22"/>
          <w:lang w:val="es-MX"/>
        </w:rPr>
        <w:t>A</w:t>
      </w:r>
      <w:r w:rsidR="00ED66AB" w:rsidRPr="00386ECA">
        <w:rPr>
          <w:rFonts w:ascii="Arial Narrow" w:hAnsi="Arial Narrow" w:cs="Arial"/>
          <w:b w:val="0"/>
          <w:sz w:val="22"/>
          <w:szCs w:val="22"/>
          <w:lang w:val="es-MX"/>
        </w:rPr>
        <w:t>dministración</w:t>
      </w:r>
      <w:r w:rsidR="003D746D" w:rsidRPr="00386ECA">
        <w:rPr>
          <w:rFonts w:ascii="Arial Narrow" w:hAnsi="Arial Narrow" w:cs="Arial"/>
          <w:b w:val="0"/>
          <w:sz w:val="22"/>
          <w:szCs w:val="22"/>
          <w:lang w:val="es-MX"/>
        </w:rPr>
        <w:t xml:space="preserve"> Vial</w:t>
      </w:r>
      <w:r w:rsidR="00ED66AB" w:rsidRPr="00386ECA">
        <w:rPr>
          <w:rFonts w:ascii="Arial Narrow" w:hAnsi="Arial Narrow" w:cs="Arial"/>
          <w:b w:val="0"/>
          <w:sz w:val="22"/>
          <w:szCs w:val="22"/>
          <w:lang w:val="es-MX"/>
        </w:rPr>
        <w:t xml:space="preserve"> </w:t>
      </w:r>
      <w:r w:rsidR="00E3619E" w:rsidRPr="00386ECA">
        <w:rPr>
          <w:rFonts w:ascii="Arial Narrow" w:hAnsi="Arial Narrow" w:cs="Arial"/>
          <w:b w:val="0"/>
          <w:sz w:val="22"/>
          <w:szCs w:val="22"/>
          <w:lang w:val="es-MX"/>
        </w:rPr>
        <w:t>debe corresponder al exigido en el respectivo</w:t>
      </w:r>
      <w:r w:rsidR="00ED66AB" w:rsidRPr="00386ECA">
        <w:rPr>
          <w:rFonts w:ascii="Arial Narrow" w:hAnsi="Arial Narrow" w:cs="Arial"/>
          <w:b w:val="0"/>
          <w:sz w:val="22"/>
          <w:szCs w:val="22"/>
          <w:lang w:val="es-MX"/>
        </w:rPr>
        <w:t xml:space="preserve"> proceso de selección</w:t>
      </w:r>
      <w:r w:rsidR="00E3619E" w:rsidRPr="00386ECA">
        <w:rPr>
          <w:rFonts w:ascii="Arial Narrow" w:hAnsi="Arial Narrow" w:cs="Arial"/>
          <w:b w:val="0"/>
          <w:sz w:val="22"/>
          <w:szCs w:val="22"/>
          <w:lang w:val="es-MX"/>
        </w:rPr>
        <w:t xml:space="preserve">, </w:t>
      </w:r>
      <w:r w:rsidR="00D82B4C" w:rsidRPr="00386ECA">
        <w:rPr>
          <w:rFonts w:ascii="Arial Narrow" w:hAnsi="Arial Narrow" w:cs="Arial"/>
          <w:b w:val="0"/>
          <w:sz w:val="22"/>
          <w:szCs w:val="22"/>
          <w:lang w:val="es-MX"/>
        </w:rPr>
        <w:t>y</w:t>
      </w:r>
      <w:r w:rsidR="00E3619E" w:rsidRPr="00386ECA">
        <w:rPr>
          <w:rFonts w:ascii="Arial Narrow" w:hAnsi="Arial Narrow" w:cs="Arial"/>
          <w:b w:val="0"/>
          <w:sz w:val="22"/>
          <w:szCs w:val="22"/>
          <w:lang w:val="es-MX"/>
        </w:rPr>
        <w:t xml:space="preserve"> cumplir </w:t>
      </w:r>
      <w:r w:rsidR="00D82B4C" w:rsidRPr="00386ECA">
        <w:rPr>
          <w:rFonts w:ascii="Arial Narrow" w:hAnsi="Arial Narrow" w:cs="Arial"/>
          <w:b w:val="0"/>
          <w:sz w:val="22"/>
          <w:szCs w:val="22"/>
          <w:lang w:val="es-MX"/>
        </w:rPr>
        <w:t>de acuerdo con la sectorización con l</w:t>
      </w:r>
      <w:r w:rsidR="00E3619E" w:rsidRPr="00386ECA">
        <w:rPr>
          <w:rFonts w:ascii="Arial Narrow" w:hAnsi="Arial Narrow" w:cs="Arial"/>
          <w:b w:val="0"/>
          <w:sz w:val="22"/>
          <w:szCs w:val="22"/>
          <w:lang w:val="es-MX"/>
        </w:rPr>
        <w:t>os siguientes requerimientos</w:t>
      </w:r>
      <w:r w:rsidR="00D82B4C" w:rsidRPr="00386ECA">
        <w:rPr>
          <w:rFonts w:ascii="Arial Narrow" w:hAnsi="Arial Narrow" w:cs="Arial"/>
          <w:b w:val="0"/>
          <w:sz w:val="22"/>
          <w:szCs w:val="22"/>
          <w:lang w:val="es-MX"/>
        </w:rPr>
        <w:t>:</w:t>
      </w:r>
      <w:bookmarkEnd w:id="343"/>
      <w:bookmarkEnd w:id="344"/>
      <w:bookmarkEnd w:id="345"/>
      <w:bookmarkEnd w:id="346"/>
      <w:bookmarkEnd w:id="347"/>
      <w:bookmarkEnd w:id="348"/>
      <w:bookmarkEnd w:id="349"/>
      <w:bookmarkEnd w:id="350"/>
      <w:bookmarkEnd w:id="351"/>
      <w:bookmarkEnd w:id="352"/>
      <w:bookmarkEnd w:id="353"/>
      <w:bookmarkEnd w:id="354"/>
    </w:p>
    <w:p w14:paraId="73444B59" w14:textId="77777777" w:rsidR="003D746D" w:rsidRPr="00386ECA" w:rsidRDefault="003D746D" w:rsidP="00E3619E">
      <w:pPr>
        <w:tabs>
          <w:tab w:val="left" w:pos="709"/>
        </w:tabs>
        <w:adjustRightInd w:val="0"/>
        <w:jc w:val="both"/>
        <w:rPr>
          <w:rFonts w:ascii="Arial Narrow" w:hAnsi="Arial Narrow" w:cs="Arial"/>
          <w:sz w:val="22"/>
          <w:szCs w:val="22"/>
        </w:rPr>
      </w:pPr>
    </w:p>
    <w:p w14:paraId="1E0B8281" w14:textId="77777777" w:rsidR="00E3619E" w:rsidRPr="00386ECA" w:rsidRDefault="00D82B4C" w:rsidP="0046337E">
      <w:pPr>
        <w:pStyle w:val="Prrafodelista"/>
        <w:numPr>
          <w:ilvl w:val="0"/>
          <w:numId w:val="24"/>
        </w:numPr>
        <w:autoSpaceDE w:val="0"/>
        <w:autoSpaceDN w:val="0"/>
        <w:adjustRightInd w:val="0"/>
        <w:jc w:val="both"/>
        <w:rPr>
          <w:rFonts w:ascii="Arial Narrow" w:hAnsi="Arial Narrow" w:cs="Arial"/>
          <w:sz w:val="22"/>
          <w:szCs w:val="22"/>
        </w:rPr>
      </w:pPr>
      <w:r w:rsidRPr="00386ECA">
        <w:rPr>
          <w:rFonts w:ascii="Arial Narrow" w:hAnsi="Arial Narrow" w:cs="Arial"/>
          <w:b w:val="0"/>
          <w:bCs/>
          <w:iCs/>
          <w:sz w:val="22"/>
          <w:szCs w:val="22"/>
          <w:lang w:val="es-MX"/>
        </w:rPr>
        <w:t xml:space="preserve">Sector tipo I </w:t>
      </w:r>
    </w:p>
    <w:tbl>
      <w:tblPr>
        <w:tblW w:w="486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
        <w:gridCol w:w="4155"/>
        <w:gridCol w:w="4434"/>
      </w:tblGrid>
      <w:tr w:rsidR="00386ECA" w:rsidRPr="00386ECA" w14:paraId="0E4A2307" w14:textId="77777777" w:rsidTr="00EB6A64">
        <w:trPr>
          <w:trHeight w:val="383"/>
        </w:trPr>
        <w:tc>
          <w:tcPr>
            <w:tcW w:w="441" w:type="pct"/>
            <w:vMerge w:val="restart"/>
            <w:shd w:val="clear" w:color="auto" w:fill="auto"/>
            <w:vAlign w:val="center"/>
          </w:tcPr>
          <w:p w14:paraId="3A9A5B5E"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CANT</w:t>
            </w:r>
          </w:p>
        </w:tc>
        <w:tc>
          <w:tcPr>
            <w:tcW w:w="2205" w:type="pct"/>
            <w:vMerge w:val="restart"/>
            <w:shd w:val="clear" w:color="auto" w:fill="auto"/>
            <w:vAlign w:val="center"/>
          </w:tcPr>
          <w:p w14:paraId="4EAFEA15"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Cargo a desempeñar</w:t>
            </w:r>
          </w:p>
        </w:tc>
        <w:tc>
          <w:tcPr>
            <w:tcW w:w="2353" w:type="pct"/>
            <w:vMerge w:val="restart"/>
            <w:shd w:val="clear" w:color="auto" w:fill="auto"/>
            <w:vAlign w:val="center"/>
          </w:tcPr>
          <w:p w14:paraId="4DB405AA"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 Dedicación</w:t>
            </w:r>
          </w:p>
        </w:tc>
      </w:tr>
      <w:tr w:rsidR="00386ECA" w:rsidRPr="00386ECA" w14:paraId="4C0413DC" w14:textId="77777777" w:rsidTr="00EB6A64">
        <w:trPr>
          <w:trHeight w:val="253"/>
        </w:trPr>
        <w:tc>
          <w:tcPr>
            <w:tcW w:w="441" w:type="pct"/>
            <w:vMerge/>
            <w:shd w:val="clear" w:color="auto" w:fill="auto"/>
            <w:vAlign w:val="center"/>
          </w:tcPr>
          <w:p w14:paraId="4D2E75F8" w14:textId="77777777" w:rsidR="00ED66AB" w:rsidRPr="00386ECA" w:rsidRDefault="00ED66AB" w:rsidP="00ED66AB">
            <w:pPr>
              <w:tabs>
                <w:tab w:val="left" w:pos="709"/>
              </w:tabs>
              <w:adjustRightInd w:val="0"/>
              <w:rPr>
                <w:rFonts w:ascii="Arial Narrow" w:hAnsi="Arial Narrow" w:cs="Arial"/>
                <w:b w:val="0"/>
                <w:bCs/>
                <w:sz w:val="22"/>
                <w:szCs w:val="22"/>
              </w:rPr>
            </w:pPr>
          </w:p>
        </w:tc>
        <w:tc>
          <w:tcPr>
            <w:tcW w:w="2205" w:type="pct"/>
            <w:vMerge/>
            <w:shd w:val="clear" w:color="auto" w:fill="auto"/>
            <w:vAlign w:val="center"/>
          </w:tcPr>
          <w:p w14:paraId="0A708E4D" w14:textId="77777777" w:rsidR="00ED66AB" w:rsidRPr="00386ECA" w:rsidRDefault="00ED66AB" w:rsidP="00ED66AB">
            <w:pPr>
              <w:tabs>
                <w:tab w:val="left" w:pos="709"/>
              </w:tabs>
              <w:adjustRightInd w:val="0"/>
              <w:rPr>
                <w:rFonts w:ascii="Arial Narrow" w:hAnsi="Arial Narrow" w:cs="Arial"/>
                <w:b w:val="0"/>
                <w:bCs/>
                <w:sz w:val="22"/>
                <w:szCs w:val="22"/>
              </w:rPr>
            </w:pPr>
          </w:p>
        </w:tc>
        <w:tc>
          <w:tcPr>
            <w:tcW w:w="2353" w:type="pct"/>
            <w:vMerge/>
            <w:shd w:val="clear" w:color="auto" w:fill="auto"/>
            <w:vAlign w:val="center"/>
          </w:tcPr>
          <w:p w14:paraId="1B0FE655" w14:textId="77777777" w:rsidR="00ED66AB" w:rsidRPr="00386ECA" w:rsidRDefault="00ED66AB" w:rsidP="00ED66AB">
            <w:pPr>
              <w:tabs>
                <w:tab w:val="left" w:pos="709"/>
              </w:tabs>
              <w:adjustRightInd w:val="0"/>
              <w:rPr>
                <w:rFonts w:ascii="Arial Narrow" w:hAnsi="Arial Narrow" w:cs="Arial"/>
                <w:b w:val="0"/>
                <w:bCs/>
                <w:sz w:val="22"/>
                <w:szCs w:val="22"/>
              </w:rPr>
            </w:pPr>
          </w:p>
        </w:tc>
      </w:tr>
      <w:tr w:rsidR="00386ECA" w:rsidRPr="00386ECA" w14:paraId="3A1F06E5" w14:textId="77777777" w:rsidTr="00EB6A64">
        <w:tc>
          <w:tcPr>
            <w:tcW w:w="441" w:type="pct"/>
            <w:shd w:val="clear" w:color="auto" w:fill="auto"/>
            <w:vAlign w:val="center"/>
          </w:tcPr>
          <w:p w14:paraId="537AB59D"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2205" w:type="pct"/>
            <w:shd w:val="clear" w:color="auto" w:fill="auto"/>
            <w:vAlign w:val="center"/>
          </w:tcPr>
          <w:p w14:paraId="259627F2"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Ingeniero Residente</w:t>
            </w:r>
          </w:p>
        </w:tc>
        <w:tc>
          <w:tcPr>
            <w:tcW w:w="2353" w:type="pct"/>
            <w:shd w:val="clear" w:color="auto" w:fill="auto"/>
            <w:vAlign w:val="center"/>
          </w:tcPr>
          <w:p w14:paraId="0C873593"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r w:rsidR="00386ECA" w:rsidRPr="00386ECA" w14:paraId="5DF323B4" w14:textId="77777777" w:rsidTr="00EB6A64">
        <w:tc>
          <w:tcPr>
            <w:tcW w:w="441" w:type="pct"/>
            <w:shd w:val="clear" w:color="auto" w:fill="auto"/>
            <w:vAlign w:val="center"/>
          </w:tcPr>
          <w:p w14:paraId="53584566"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2205" w:type="pct"/>
            <w:shd w:val="clear" w:color="auto" w:fill="auto"/>
            <w:vAlign w:val="center"/>
          </w:tcPr>
          <w:p w14:paraId="7C6B3B75"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Ingeniero Auxiliar</w:t>
            </w:r>
          </w:p>
        </w:tc>
        <w:tc>
          <w:tcPr>
            <w:tcW w:w="2353" w:type="pct"/>
            <w:shd w:val="clear" w:color="auto" w:fill="auto"/>
            <w:vAlign w:val="center"/>
          </w:tcPr>
          <w:p w14:paraId="38D4FCCD"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r w:rsidR="00ED66AB" w:rsidRPr="00386ECA" w14:paraId="743ED093" w14:textId="77777777" w:rsidTr="00EB6A64">
        <w:tc>
          <w:tcPr>
            <w:tcW w:w="441" w:type="pct"/>
            <w:shd w:val="clear" w:color="auto" w:fill="auto"/>
            <w:vAlign w:val="center"/>
          </w:tcPr>
          <w:p w14:paraId="53ADAB6C"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2205" w:type="pct"/>
            <w:shd w:val="clear" w:color="auto" w:fill="auto"/>
            <w:vAlign w:val="center"/>
          </w:tcPr>
          <w:p w14:paraId="489631D0"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Conductor</w:t>
            </w:r>
          </w:p>
        </w:tc>
        <w:tc>
          <w:tcPr>
            <w:tcW w:w="2353" w:type="pct"/>
            <w:shd w:val="clear" w:color="auto" w:fill="auto"/>
            <w:vAlign w:val="center"/>
          </w:tcPr>
          <w:p w14:paraId="4501E1C3"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bl>
    <w:p w14:paraId="28D49655" w14:textId="77777777" w:rsidR="00ED66AB" w:rsidRPr="00386ECA" w:rsidRDefault="00ED66AB" w:rsidP="00ED66AB">
      <w:pPr>
        <w:tabs>
          <w:tab w:val="left" w:pos="709"/>
        </w:tabs>
        <w:adjustRightInd w:val="0"/>
        <w:rPr>
          <w:rFonts w:ascii="Arial Narrow" w:hAnsi="Arial Narrow" w:cs="Arial"/>
          <w:b w:val="0"/>
          <w:i/>
          <w:sz w:val="22"/>
          <w:szCs w:val="22"/>
          <w:u w:val="single"/>
        </w:rPr>
      </w:pPr>
    </w:p>
    <w:p w14:paraId="7E980953" w14:textId="77777777" w:rsidR="00D82B4C" w:rsidRPr="00386ECA" w:rsidRDefault="00D82B4C" w:rsidP="0046337E">
      <w:pPr>
        <w:pStyle w:val="Prrafodelista"/>
        <w:numPr>
          <w:ilvl w:val="0"/>
          <w:numId w:val="24"/>
        </w:numPr>
        <w:autoSpaceDE w:val="0"/>
        <w:autoSpaceDN w:val="0"/>
        <w:adjustRightInd w:val="0"/>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Sector tipo II y III</w:t>
      </w:r>
    </w:p>
    <w:p w14:paraId="29AABC2D" w14:textId="77777777" w:rsidR="00D82B4C" w:rsidRPr="00386ECA" w:rsidRDefault="00D82B4C" w:rsidP="00ED66AB">
      <w:pPr>
        <w:tabs>
          <w:tab w:val="left" w:pos="709"/>
        </w:tabs>
        <w:adjustRightInd w:val="0"/>
        <w:rPr>
          <w:rFonts w:ascii="Arial Narrow" w:hAnsi="Arial Narrow" w:cs="Arial"/>
          <w:sz w:val="22"/>
          <w:szCs w:val="22"/>
          <w:u w:val="single"/>
        </w:rPr>
      </w:pPr>
    </w:p>
    <w:tbl>
      <w:tblPr>
        <w:tblW w:w="486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
        <w:gridCol w:w="4155"/>
        <w:gridCol w:w="4434"/>
      </w:tblGrid>
      <w:tr w:rsidR="00386ECA" w:rsidRPr="00386ECA" w14:paraId="164F29FA" w14:textId="77777777" w:rsidTr="00EB6A64">
        <w:trPr>
          <w:trHeight w:val="383"/>
        </w:trPr>
        <w:tc>
          <w:tcPr>
            <w:tcW w:w="441" w:type="pct"/>
            <w:vMerge w:val="restart"/>
            <w:shd w:val="clear" w:color="auto" w:fill="auto"/>
            <w:vAlign w:val="center"/>
          </w:tcPr>
          <w:p w14:paraId="1601CA1D" w14:textId="77777777" w:rsidR="00ED66AB" w:rsidRPr="00386ECA" w:rsidRDefault="00ED66AB" w:rsidP="00ED66AB">
            <w:pPr>
              <w:tabs>
                <w:tab w:val="left" w:pos="709"/>
              </w:tabs>
              <w:adjustRightInd w:val="0"/>
              <w:jc w:val="center"/>
              <w:rPr>
                <w:rFonts w:ascii="Arial Narrow" w:hAnsi="Arial Narrow" w:cs="Arial"/>
                <w:sz w:val="22"/>
                <w:szCs w:val="22"/>
              </w:rPr>
            </w:pPr>
            <w:r w:rsidRPr="00386ECA">
              <w:rPr>
                <w:rFonts w:ascii="Arial Narrow" w:hAnsi="Arial Narrow" w:cs="Arial"/>
                <w:sz w:val="22"/>
                <w:szCs w:val="22"/>
              </w:rPr>
              <w:t>CANT</w:t>
            </w:r>
          </w:p>
        </w:tc>
        <w:tc>
          <w:tcPr>
            <w:tcW w:w="2205" w:type="pct"/>
            <w:vMerge w:val="restart"/>
            <w:shd w:val="clear" w:color="auto" w:fill="auto"/>
            <w:vAlign w:val="center"/>
          </w:tcPr>
          <w:p w14:paraId="5DB3841D"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Cargo a desempeñar</w:t>
            </w:r>
          </w:p>
        </w:tc>
        <w:tc>
          <w:tcPr>
            <w:tcW w:w="2353" w:type="pct"/>
            <w:vMerge w:val="restart"/>
            <w:shd w:val="clear" w:color="auto" w:fill="auto"/>
            <w:vAlign w:val="center"/>
          </w:tcPr>
          <w:p w14:paraId="4AE0349C"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 Dedicación</w:t>
            </w:r>
          </w:p>
        </w:tc>
      </w:tr>
      <w:tr w:rsidR="00386ECA" w:rsidRPr="00386ECA" w14:paraId="7C3963EB" w14:textId="77777777" w:rsidTr="00EB6A64">
        <w:trPr>
          <w:trHeight w:val="252"/>
        </w:trPr>
        <w:tc>
          <w:tcPr>
            <w:tcW w:w="441" w:type="pct"/>
            <w:vMerge/>
            <w:shd w:val="clear" w:color="auto" w:fill="auto"/>
            <w:vAlign w:val="center"/>
          </w:tcPr>
          <w:p w14:paraId="760A2579" w14:textId="77777777" w:rsidR="00ED66AB" w:rsidRPr="00386ECA" w:rsidRDefault="00ED66AB" w:rsidP="00ED66AB">
            <w:pPr>
              <w:tabs>
                <w:tab w:val="left" w:pos="709"/>
              </w:tabs>
              <w:adjustRightInd w:val="0"/>
              <w:rPr>
                <w:rFonts w:ascii="Arial Narrow" w:hAnsi="Arial Narrow" w:cs="Arial"/>
                <w:sz w:val="22"/>
                <w:szCs w:val="22"/>
              </w:rPr>
            </w:pPr>
          </w:p>
        </w:tc>
        <w:tc>
          <w:tcPr>
            <w:tcW w:w="2205" w:type="pct"/>
            <w:vMerge/>
            <w:shd w:val="clear" w:color="auto" w:fill="auto"/>
            <w:vAlign w:val="center"/>
          </w:tcPr>
          <w:p w14:paraId="7E4C81FF" w14:textId="77777777" w:rsidR="00ED66AB" w:rsidRPr="00386ECA" w:rsidRDefault="00ED66AB" w:rsidP="00ED66AB">
            <w:pPr>
              <w:tabs>
                <w:tab w:val="left" w:pos="709"/>
              </w:tabs>
              <w:adjustRightInd w:val="0"/>
              <w:rPr>
                <w:rFonts w:ascii="Arial Narrow" w:hAnsi="Arial Narrow" w:cs="Arial"/>
                <w:b w:val="0"/>
                <w:bCs/>
                <w:sz w:val="22"/>
                <w:szCs w:val="22"/>
              </w:rPr>
            </w:pPr>
          </w:p>
        </w:tc>
        <w:tc>
          <w:tcPr>
            <w:tcW w:w="2353" w:type="pct"/>
            <w:vMerge/>
            <w:shd w:val="clear" w:color="auto" w:fill="auto"/>
            <w:vAlign w:val="center"/>
          </w:tcPr>
          <w:p w14:paraId="58241B55" w14:textId="77777777" w:rsidR="00ED66AB" w:rsidRPr="00386ECA" w:rsidRDefault="00ED66AB" w:rsidP="00ED66AB">
            <w:pPr>
              <w:tabs>
                <w:tab w:val="left" w:pos="709"/>
              </w:tabs>
              <w:adjustRightInd w:val="0"/>
              <w:rPr>
                <w:rFonts w:ascii="Arial Narrow" w:hAnsi="Arial Narrow" w:cs="Arial"/>
                <w:b w:val="0"/>
                <w:bCs/>
                <w:sz w:val="22"/>
                <w:szCs w:val="22"/>
              </w:rPr>
            </w:pPr>
          </w:p>
        </w:tc>
      </w:tr>
      <w:tr w:rsidR="00386ECA" w:rsidRPr="00386ECA" w14:paraId="339604D8" w14:textId="77777777" w:rsidTr="00EB6A64">
        <w:tc>
          <w:tcPr>
            <w:tcW w:w="441" w:type="pct"/>
            <w:shd w:val="clear" w:color="auto" w:fill="auto"/>
            <w:vAlign w:val="center"/>
          </w:tcPr>
          <w:p w14:paraId="40BB189F" w14:textId="77777777" w:rsidR="00ED66AB" w:rsidRPr="00386ECA" w:rsidRDefault="00ED66AB" w:rsidP="00ED66AB">
            <w:pPr>
              <w:tabs>
                <w:tab w:val="left" w:pos="709"/>
              </w:tabs>
              <w:adjustRightInd w:val="0"/>
              <w:jc w:val="center"/>
              <w:rPr>
                <w:rFonts w:ascii="Arial Narrow" w:hAnsi="Arial Narrow" w:cs="Arial"/>
                <w:sz w:val="22"/>
                <w:szCs w:val="22"/>
              </w:rPr>
            </w:pPr>
            <w:r w:rsidRPr="00386ECA">
              <w:rPr>
                <w:rFonts w:ascii="Arial Narrow" w:hAnsi="Arial Narrow" w:cs="Arial"/>
                <w:sz w:val="22"/>
                <w:szCs w:val="22"/>
              </w:rPr>
              <w:t>1</w:t>
            </w:r>
          </w:p>
        </w:tc>
        <w:tc>
          <w:tcPr>
            <w:tcW w:w="2205" w:type="pct"/>
            <w:shd w:val="clear" w:color="auto" w:fill="auto"/>
            <w:vAlign w:val="center"/>
          </w:tcPr>
          <w:p w14:paraId="64AC551D"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Ingeniero Residente</w:t>
            </w:r>
          </w:p>
        </w:tc>
        <w:tc>
          <w:tcPr>
            <w:tcW w:w="2353" w:type="pct"/>
            <w:shd w:val="clear" w:color="auto" w:fill="auto"/>
            <w:vAlign w:val="center"/>
          </w:tcPr>
          <w:p w14:paraId="424A3312"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r w:rsidR="00386ECA" w:rsidRPr="00386ECA" w14:paraId="4E62F274" w14:textId="77777777" w:rsidTr="00EB6A64">
        <w:tc>
          <w:tcPr>
            <w:tcW w:w="441" w:type="pct"/>
            <w:shd w:val="clear" w:color="auto" w:fill="auto"/>
            <w:vAlign w:val="center"/>
          </w:tcPr>
          <w:p w14:paraId="1D449B00" w14:textId="77777777" w:rsidR="00ED66AB" w:rsidRPr="00386ECA" w:rsidRDefault="00ED66AB" w:rsidP="00ED66AB">
            <w:pPr>
              <w:tabs>
                <w:tab w:val="left" w:pos="709"/>
              </w:tabs>
              <w:adjustRightInd w:val="0"/>
              <w:jc w:val="center"/>
              <w:rPr>
                <w:rFonts w:ascii="Arial Narrow" w:hAnsi="Arial Narrow" w:cs="Arial"/>
                <w:sz w:val="22"/>
                <w:szCs w:val="22"/>
              </w:rPr>
            </w:pPr>
            <w:r w:rsidRPr="00386ECA">
              <w:rPr>
                <w:rFonts w:ascii="Arial Narrow" w:hAnsi="Arial Narrow" w:cs="Arial"/>
                <w:sz w:val="22"/>
                <w:szCs w:val="22"/>
              </w:rPr>
              <w:t>1</w:t>
            </w:r>
          </w:p>
        </w:tc>
        <w:tc>
          <w:tcPr>
            <w:tcW w:w="2205" w:type="pct"/>
            <w:shd w:val="clear" w:color="auto" w:fill="auto"/>
            <w:vAlign w:val="center"/>
          </w:tcPr>
          <w:p w14:paraId="6BFB223E"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Ingeniero Auxiliar</w:t>
            </w:r>
          </w:p>
        </w:tc>
        <w:tc>
          <w:tcPr>
            <w:tcW w:w="2353" w:type="pct"/>
            <w:shd w:val="clear" w:color="auto" w:fill="auto"/>
            <w:vAlign w:val="center"/>
          </w:tcPr>
          <w:p w14:paraId="1C5D9D29"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r w:rsidR="00ED66AB" w:rsidRPr="00386ECA" w14:paraId="125B5664" w14:textId="77777777" w:rsidTr="00EB6A64">
        <w:tc>
          <w:tcPr>
            <w:tcW w:w="441" w:type="pct"/>
            <w:shd w:val="clear" w:color="auto" w:fill="auto"/>
            <w:vAlign w:val="center"/>
          </w:tcPr>
          <w:p w14:paraId="44FC2DB3" w14:textId="77777777" w:rsidR="00ED66AB" w:rsidRPr="00386ECA" w:rsidRDefault="00ED66AB" w:rsidP="00ED66AB">
            <w:pPr>
              <w:tabs>
                <w:tab w:val="left" w:pos="709"/>
              </w:tabs>
              <w:adjustRightInd w:val="0"/>
              <w:jc w:val="center"/>
              <w:rPr>
                <w:rFonts w:ascii="Arial Narrow" w:hAnsi="Arial Narrow" w:cs="Arial"/>
                <w:sz w:val="22"/>
                <w:szCs w:val="22"/>
              </w:rPr>
            </w:pPr>
            <w:r w:rsidRPr="00386ECA">
              <w:rPr>
                <w:rFonts w:ascii="Arial Narrow" w:hAnsi="Arial Narrow" w:cs="Arial"/>
                <w:sz w:val="22"/>
                <w:szCs w:val="22"/>
              </w:rPr>
              <w:t>1</w:t>
            </w:r>
          </w:p>
        </w:tc>
        <w:tc>
          <w:tcPr>
            <w:tcW w:w="2205" w:type="pct"/>
            <w:shd w:val="clear" w:color="auto" w:fill="auto"/>
            <w:vAlign w:val="center"/>
          </w:tcPr>
          <w:p w14:paraId="1971F28A"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Conductor</w:t>
            </w:r>
          </w:p>
        </w:tc>
        <w:tc>
          <w:tcPr>
            <w:tcW w:w="2353" w:type="pct"/>
            <w:shd w:val="clear" w:color="auto" w:fill="auto"/>
            <w:vAlign w:val="center"/>
          </w:tcPr>
          <w:p w14:paraId="437248B0"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bl>
    <w:p w14:paraId="550DF49F" w14:textId="77777777" w:rsidR="00D82B4C" w:rsidRPr="00386ECA" w:rsidRDefault="00D82B4C" w:rsidP="00D82B4C">
      <w:pPr>
        <w:pStyle w:val="Prrafodelista"/>
        <w:autoSpaceDE w:val="0"/>
        <w:autoSpaceDN w:val="0"/>
        <w:adjustRightInd w:val="0"/>
        <w:jc w:val="both"/>
        <w:rPr>
          <w:rFonts w:ascii="Arial Narrow" w:hAnsi="Arial Narrow" w:cs="Arial"/>
          <w:b w:val="0"/>
          <w:bCs/>
          <w:iCs/>
          <w:sz w:val="22"/>
          <w:szCs w:val="22"/>
          <w:lang w:val="es-MX"/>
        </w:rPr>
      </w:pPr>
    </w:p>
    <w:p w14:paraId="136E5DBE" w14:textId="77777777" w:rsidR="00D82B4C" w:rsidRPr="00386ECA" w:rsidRDefault="00D82B4C" w:rsidP="0046337E">
      <w:pPr>
        <w:pStyle w:val="Prrafodelista"/>
        <w:numPr>
          <w:ilvl w:val="0"/>
          <w:numId w:val="24"/>
        </w:numPr>
        <w:autoSpaceDE w:val="0"/>
        <w:autoSpaceDN w:val="0"/>
        <w:adjustRightInd w:val="0"/>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 xml:space="preserve">Sector tipo IV </w:t>
      </w:r>
    </w:p>
    <w:p w14:paraId="0C0EFDAB" w14:textId="77777777" w:rsidR="00D82B4C" w:rsidRPr="00386ECA" w:rsidRDefault="00D82B4C" w:rsidP="00ED66AB">
      <w:pPr>
        <w:tabs>
          <w:tab w:val="left" w:pos="709"/>
        </w:tabs>
        <w:adjustRightInd w:val="0"/>
        <w:rPr>
          <w:rFonts w:ascii="Arial Narrow" w:hAnsi="Arial Narrow" w:cs="Arial"/>
          <w:sz w:val="22"/>
          <w:szCs w:val="22"/>
          <w:u w:val="single"/>
        </w:rPr>
      </w:pPr>
    </w:p>
    <w:p w14:paraId="36265314" w14:textId="77777777" w:rsidR="00D82B4C" w:rsidRPr="00386ECA" w:rsidRDefault="00D82B4C" w:rsidP="00ED66AB">
      <w:pPr>
        <w:tabs>
          <w:tab w:val="left" w:pos="709"/>
        </w:tabs>
        <w:adjustRightInd w:val="0"/>
        <w:rPr>
          <w:rFonts w:ascii="Arial Narrow" w:hAnsi="Arial Narrow" w:cs="Arial"/>
          <w:sz w:val="22"/>
          <w:szCs w:val="22"/>
          <w:u w:val="single"/>
        </w:rPr>
      </w:pPr>
    </w:p>
    <w:tbl>
      <w:tblPr>
        <w:tblW w:w="486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
        <w:gridCol w:w="4155"/>
        <w:gridCol w:w="4434"/>
      </w:tblGrid>
      <w:tr w:rsidR="00386ECA" w:rsidRPr="00386ECA" w14:paraId="340C992E" w14:textId="77777777" w:rsidTr="00EB6A64">
        <w:trPr>
          <w:trHeight w:val="383"/>
        </w:trPr>
        <w:tc>
          <w:tcPr>
            <w:tcW w:w="441" w:type="pct"/>
            <w:vMerge w:val="restart"/>
            <w:shd w:val="clear" w:color="auto" w:fill="auto"/>
            <w:vAlign w:val="center"/>
          </w:tcPr>
          <w:p w14:paraId="774DE474" w14:textId="77777777" w:rsidR="00ED66AB" w:rsidRPr="00386ECA" w:rsidRDefault="00ED66AB" w:rsidP="00ED66AB">
            <w:pPr>
              <w:tabs>
                <w:tab w:val="left" w:pos="709"/>
              </w:tabs>
              <w:adjustRightInd w:val="0"/>
              <w:jc w:val="center"/>
              <w:rPr>
                <w:rFonts w:ascii="Arial Narrow" w:hAnsi="Arial Narrow" w:cs="Arial"/>
                <w:sz w:val="22"/>
                <w:szCs w:val="22"/>
              </w:rPr>
            </w:pPr>
            <w:r w:rsidRPr="00386ECA">
              <w:rPr>
                <w:rFonts w:ascii="Arial Narrow" w:hAnsi="Arial Narrow" w:cs="Arial"/>
                <w:sz w:val="22"/>
                <w:szCs w:val="22"/>
              </w:rPr>
              <w:t>CANT</w:t>
            </w:r>
          </w:p>
        </w:tc>
        <w:tc>
          <w:tcPr>
            <w:tcW w:w="2205" w:type="pct"/>
            <w:vMerge w:val="restart"/>
            <w:shd w:val="clear" w:color="auto" w:fill="auto"/>
            <w:vAlign w:val="center"/>
          </w:tcPr>
          <w:p w14:paraId="02422D35"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Cargo a desempeñar</w:t>
            </w:r>
          </w:p>
        </w:tc>
        <w:tc>
          <w:tcPr>
            <w:tcW w:w="2353" w:type="pct"/>
            <w:vMerge w:val="restart"/>
            <w:shd w:val="clear" w:color="auto" w:fill="auto"/>
            <w:vAlign w:val="center"/>
          </w:tcPr>
          <w:p w14:paraId="3FCCEF7E"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 Dedicación</w:t>
            </w:r>
          </w:p>
        </w:tc>
      </w:tr>
      <w:tr w:rsidR="00386ECA" w:rsidRPr="00386ECA" w14:paraId="2130B527" w14:textId="77777777" w:rsidTr="00EB6A64">
        <w:trPr>
          <w:trHeight w:val="252"/>
        </w:trPr>
        <w:tc>
          <w:tcPr>
            <w:tcW w:w="441" w:type="pct"/>
            <w:vMerge/>
            <w:shd w:val="clear" w:color="auto" w:fill="auto"/>
            <w:vAlign w:val="center"/>
          </w:tcPr>
          <w:p w14:paraId="625D5379" w14:textId="77777777" w:rsidR="00ED66AB" w:rsidRPr="00386ECA" w:rsidRDefault="00ED66AB" w:rsidP="00ED66AB">
            <w:pPr>
              <w:tabs>
                <w:tab w:val="left" w:pos="709"/>
              </w:tabs>
              <w:adjustRightInd w:val="0"/>
              <w:rPr>
                <w:rFonts w:ascii="Arial Narrow" w:hAnsi="Arial Narrow" w:cs="Arial"/>
                <w:sz w:val="22"/>
                <w:szCs w:val="22"/>
              </w:rPr>
            </w:pPr>
          </w:p>
        </w:tc>
        <w:tc>
          <w:tcPr>
            <w:tcW w:w="2205" w:type="pct"/>
            <w:vMerge/>
            <w:shd w:val="clear" w:color="auto" w:fill="auto"/>
            <w:vAlign w:val="center"/>
          </w:tcPr>
          <w:p w14:paraId="31583A06" w14:textId="77777777" w:rsidR="00ED66AB" w:rsidRPr="00386ECA" w:rsidRDefault="00ED66AB" w:rsidP="00ED66AB">
            <w:pPr>
              <w:tabs>
                <w:tab w:val="left" w:pos="709"/>
              </w:tabs>
              <w:adjustRightInd w:val="0"/>
              <w:rPr>
                <w:rFonts w:ascii="Arial Narrow" w:hAnsi="Arial Narrow" w:cs="Arial"/>
                <w:b w:val="0"/>
                <w:bCs/>
                <w:sz w:val="22"/>
                <w:szCs w:val="22"/>
              </w:rPr>
            </w:pPr>
          </w:p>
        </w:tc>
        <w:tc>
          <w:tcPr>
            <w:tcW w:w="2353" w:type="pct"/>
            <w:vMerge/>
            <w:shd w:val="clear" w:color="auto" w:fill="auto"/>
            <w:vAlign w:val="center"/>
          </w:tcPr>
          <w:p w14:paraId="20B6D5B1" w14:textId="77777777" w:rsidR="00ED66AB" w:rsidRPr="00386ECA" w:rsidRDefault="00ED66AB" w:rsidP="00ED66AB">
            <w:pPr>
              <w:tabs>
                <w:tab w:val="left" w:pos="709"/>
              </w:tabs>
              <w:adjustRightInd w:val="0"/>
              <w:rPr>
                <w:rFonts w:ascii="Arial Narrow" w:hAnsi="Arial Narrow" w:cs="Arial"/>
                <w:b w:val="0"/>
                <w:bCs/>
                <w:sz w:val="22"/>
                <w:szCs w:val="22"/>
              </w:rPr>
            </w:pPr>
          </w:p>
        </w:tc>
      </w:tr>
      <w:tr w:rsidR="00386ECA" w:rsidRPr="00386ECA" w14:paraId="48D0DE0D" w14:textId="77777777" w:rsidTr="00EB6A64">
        <w:tc>
          <w:tcPr>
            <w:tcW w:w="441" w:type="pct"/>
            <w:shd w:val="clear" w:color="auto" w:fill="auto"/>
            <w:vAlign w:val="center"/>
          </w:tcPr>
          <w:p w14:paraId="64A26871"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2205" w:type="pct"/>
            <w:shd w:val="clear" w:color="auto" w:fill="auto"/>
            <w:vAlign w:val="center"/>
          </w:tcPr>
          <w:p w14:paraId="458D97A2"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Ingeniero Residente</w:t>
            </w:r>
          </w:p>
        </w:tc>
        <w:tc>
          <w:tcPr>
            <w:tcW w:w="2353" w:type="pct"/>
            <w:shd w:val="clear" w:color="auto" w:fill="auto"/>
            <w:vAlign w:val="center"/>
          </w:tcPr>
          <w:p w14:paraId="63FF00DC"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r w:rsidR="00386ECA" w:rsidRPr="00386ECA" w14:paraId="381EFC6A" w14:textId="77777777" w:rsidTr="00EB6A64">
        <w:tc>
          <w:tcPr>
            <w:tcW w:w="441" w:type="pct"/>
            <w:shd w:val="clear" w:color="auto" w:fill="auto"/>
            <w:vAlign w:val="center"/>
          </w:tcPr>
          <w:p w14:paraId="0FE3624E"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2205" w:type="pct"/>
            <w:shd w:val="clear" w:color="auto" w:fill="auto"/>
            <w:vAlign w:val="center"/>
          </w:tcPr>
          <w:p w14:paraId="213F0C0D"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Ingeniero Auxiliar</w:t>
            </w:r>
          </w:p>
        </w:tc>
        <w:tc>
          <w:tcPr>
            <w:tcW w:w="2353" w:type="pct"/>
            <w:shd w:val="clear" w:color="auto" w:fill="auto"/>
            <w:vAlign w:val="center"/>
          </w:tcPr>
          <w:p w14:paraId="0ABE0DAA"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r w:rsidR="00ED66AB" w:rsidRPr="00386ECA" w14:paraId="0FA96EE8" w14:textId="77777777" w:rsidTr="00EB6A64">
        <w:tc>
          <w:tcPr>
            <w:tcW w:w="441" w:type="pct"/>
            <w:shd w:val="clear" w:color="auto" w:fill="auto"/>
            <w:vAlign w:val="center"/>
          </w:tcPr>
          <w:p w14:paraId="17C63731"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2205" w:type="pct"/>
            <w:shd w:val="clear" w:color="auto" w:fill="auto"/>
            <w:vAlign w:val="center"/>
          </w:tcPr>
          <w:p w14:paraId="2A400D9F" w14:textId="77777777" w:rsidR="00ED66AB" w:rsidRPr="00386ECA" w:rsidRDefault="00ED66AB" w:rsidP="00ED66AB">
            <w:pPr>
              <w:tabs>
                <w:tab w:val="left" w:pos="709"/>
              </w:tabs>
              <w:adjustRightInd w:val="0"/>
              <w:rPr>
                <w:rFonts w:ascii="Arial Narrow" w:hAnsi="Arial Narrow" w:cs="Arial"/>
                <w:b w:val="0"/>
                <w:bCs/>
                <w:sz w:val="22"/>
                <w:szCs w:val="22"/>
              </w:rPr>
            </w:pPr>
            <w:r w:rsidRPr="00386ECA">
              <w:rPr>
                <w:rFonts w:ascii="Arial Narrow" w:hAnsi="Arial Narrow" w:cs="Arial"/>
                <w:b w:val="0"/>
                <w:bCs/>
                <w:sz w:val="22"/>
                <w:szCs w:val="22"/>
              </w:rPr>
              <w:t>Conductor</w:t>
            </w:r>
          </w:p>
        </w:tc>
        <w:tc>
          <w:tcPr>
            <w:tcW w:w="2353" w:type="pct"/>
            <w:shd w:val="clear" w:color="auto" w:fill="auto"/>
            <w:vAlign w:val="center"/>
          </w:tcPr>
          <w:p w14:paraId="765756CA" w14:textId="77777777" w:rsidR="00ED66AB" w:rsidRPr="00386ECA" w:rsidRDefault="00ED66AB" w:rsidP="00ED66AB">
            <w:pPr>
              <w:tabs>
                <w:tab w:val="left" w:pos="709"/>
              </w:tabs>
              <w:adjustRightInd w:val="0"/>
              <w:jc w:val="center"/>
              <w:rPr>
                <w:rFonts w:ascii="Arial Narrow" w:hAnsi="Arial Narrow" w:cs="Arial"/>
                <w:b w:val="0"/>
                <w:bCs/>
                <w:sz w:val="22"/>
                <w:szCs w:val="22"/>
              </w:rPr>
            </w:pPr>
            <w:r w:rsidRPr="00386ECA">
              <w:rPr>
                <w:rFonts w:ascii="Arial Narrow" w:hAnsi="Arial Narrow" w:cs="Arial"/>
                <w:b w:val="0"/>
                <w:bCs/>
                <w:sz w:val="22"/>
                <w:szCs w:val="22"/>
              </w:rPr>
              <w:t>100</w:t>
            </w:r>
          </w:p>
        </w:tc>
      </w:tr>
    </w:tbl>
    <w:p w14:paraId="721086EE" w14:textId="77777777" w:rsidR="00ED66AB" w:rsidRPr="00386ECA" w:rsidRDefault="00ED66AB" w:rsidP="00ED66AB">
      <w:pPr>
        <w:rPr>
          <w:rFonts w:ascii="Arial Narrow" w:hAnsi="Arial Narrow" w:cs="Arial"/>
          <w:b w:val="0"/>
          <w:bCs/>
          <w:iCs/>
          <w:sz w:val="22"/>
          <w:szCs w:val="22"/>
          <w:lang w:val="es-MX"/>
        </w:rPr>
      </w:pPr>
    </w:p>
    <w:p w14:paraId="7F1551B1" w14:textId="77777777" w:rsidR="00ED66AB" w:rsidRPr="00386ECA" w:rsidRDefault="00EB6A64" w:rsidP="00ED66AB">
      <w:pPr>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En aquellos casos en que l</w:t>
      </w:r>
      <w:r w:rsidR="00ED66AB" w:rsidRPr="00386ECA">
        <w:rPr>
          <w:rFonts w:ascii="Arial Narrow" w:hAnsi="Arial Narrow" w:cs="Arial"/>
          <w:b w:val="0"/>
          <w:bCs/>
          <w:iCs/>
          <w:sz w:val="22"/>
          <w:szCs w:val="22"/>
          <w:lang w:val="es-MX"/>
        </w:rPr>
        <w:t>a longitud total de las vías que se</w:t>
      </w:r>
      <w:r w:rsidRPr="00386ECA">
        <w:rPr>
          <w:rFonts w:ascii="Arial Narrow" w:hAnsi="Arial Narrow" w:cs="Arial"/>
          <w:b w:val="0"/>
          <w:bCs/>
          <w:iCs/>
          <w:sz w:val="22"/>
          <w:szCs w:val="22"/>
          <w:lang w:val="es-MX"/>
        </w:rPr>
        <w:t>a</w:t>
      </w:r>
      <w:r w:rsidR="00ED66AB" w:rsidRPr="00386ECA">
        <w:rPr>
          <w:rFonts w:ascii="Arial Narrow" w:hAnsi="Arial Narrow" w:cs="Arial"/>
          <w:b w:val="0"/>
          <w:bCs/>
          <w:iCs/>
          <w:sz w:val="22"/>
          <w:szCs w:val="22"/>
          <w:lang w:val="es-MX"/>
        </w:rPr>
        <w:t xml:space="preserve">n objeto del contrato sea superior a 260 km, el INVIAS definirá </w:t>
      </w:r>
      <w:r w:rsidRPr="00386ECA">
        <w:rPr>
          <w:rFonts w:ascii="Arial Narrow" w:hAnsi="Arial Narrow" w:cs="Arial"/>
          <w:b w:val="0"/>
          <w:bCs/>
          <w:iCs/>
          <w:sz w:val="22"/>
          <w:szCs w:val="22"/>
          <w:lang w:val="es-MX"/>
        </w:rPr>
        <w:t xml:space="preserve">los </w:t>
      </w:r>
      <w:r w:rsidR="00ED66AB" w:rsidRPr="00386ECA">
        <w:rPr>
          <w:rFonts w:ascii="Arial Narrow" w:hAnsi="Arial Narrow" w:cs="Arial"/>
          <w:b w:val="0"/>
          <w:bCs/>
          <w:iCs/>
          <w:sz w:val="22"/>
          <w:szCs w:val="22"/>
          <w:lang w:val="es-MX"/>
        </w:rPr>
        <w:t>frentes de trabajo en función de la sectorización antes definida, y por ende aplicará para cada frente de trabajo el personal según se clasifique su longitud en los sectores antes relacionados.</w:t>
      </w:r>
    </w:p>
    <w:p w14:paraId="6FEBEF9B" w14:textId="77777777" w:rsidR="00CC4B98" w:rsidRPr="00386ECA" w:rsidRDefault="00CC4B98" w:rsidP="00ED66AB">
      <w:pPr>
        <w:jc w:val="both"/>
        <w:rPr>
          <w:rFonts w:ascii="Arial Narrow" w:hAnsi="Arial Narrow" w:cs="Arial"/>
          <w:b w:val="0"/>
          <w:bCs/>
          <w:iCs/>
          <w:sz w:val="22"/>
          <w:szCs w:val="22"/>
          <w:lang w:val="es-MX"/>
        </w:rPr>
      </w:pPr>
    </w:p>
    <w:p w14:paraId="4953F456" w14:textId="77777777" w:rsidR="00ED66AB" w:rsidRPr="00386ECA" w:rsidRDefault="00ED66AB" w:rsidP="00ED66AB">
      <w:pPr>
        <w:rPr>
          <w:rFonts w:ascii="Arial Narrow" w:hAnsi="Arial Narrow" w:cs="Arial"/>
          <w:sz w:val="22"/>
          <w:szCs w:val="22"/>
        </w:rPr>
      </w:pPr>
    </w:p>
    <w:p w14:paraId="34D157CB" w14:textId="77777777" w:rsidR="00DC2121" w:rsidRPr="00386ECA" w:rsidRDefault="003F4945" w:rsidP="00D072AD">
      <w:pPr>
        <w:pStyle w:val="Ttulo5"/>
        <w:rPr>
          <w:rFonts w:ascii="Arial Narrow" w:hAnsi="Arial Narrow"/>
          <w:color w:val="auto"/>
          <w:sz w:val="22"/>
          <w:szCs w:val="22"/>
        </w:rPr>
      </w:pPr>
      <w:bookmarkStart w:id="355" w:name="_Toc272352"/>
      <w:bookmarkStart w:id="356" w:name="_Toc2008904"/>
      <w:bookmarkStart w:id="357" w:name="_Toc14085900"/>
      <w:bookmarkStart w:id="358" w:name="_Toc29385573"/>
      <w:bookmarkStart w:id="359" w:name="_Toc29462331"/>
      <w:bookmarkStart w:id="360" w:name="_Toc29462965"/>
      <w:r w:rsidRPr="00386ECA">
        <w:rPr>
          <w:rFonts w:ascii="Arial Narrow" w:hAnsi="Arial Narrow"/>
          <w:color w:val="auto"/>
          <w:sz w:val="22"/>
          <w:szCs w:val="22"/>
        </w:rPr>
        <w:lastRenderedPageBreak/>
        <w:t xml:space="preserve"> </w:t>
      </w:r>
      <w:r w:rsidR="00DC2121" w:rsidRPr="00386ECA">
        <w:rPr>
          <w:rFonts w:ascii="Arial Narrow" w:hAnsi="Arial Narrow"/>
          <w:color w:val="auto"/>
          <w:sz w:val="22"/>
          <w:szCs w:val="22"/>
        </w:rPr>
        <w:t>PLAN DE CARGAS</w:t>
      </w:r>
      <w:bookmarkEnd w:id="355"/>
      <w:bookmarkEnd w:id="356"/>
      <w:bookmarkEnd w:id="357"/>
      <w:bookmarkEnd w:id="358"/>
      <w:bookmarkEnd w:id="359"/>
      <w:bookmarkEnd w:id="360"/>
    </w:p>
    <w:p w14:paraId="5E21C456" w14:textId="77777777" w:rsidR="00DC2121" w:rsidRPr="00386ECA" w:rsidRDefault="00DC2121" w:rsidP="00DC2121">
      <w:pPr>
        <w:rPr>
          <w:rFonts w:ascii="Arial Narrow" w:hAnsi="Arial Narrow" w:cs="Arial"/>
          <w:sz w:val="22"/>
          <w:szCs w:val="22"/>
        </w:rPr>
      </w:pPr>
    </w:p>
    <w:p w14:paraId="5075FCEB" w14:textId="6A9434A6" w:rsidR="00ED66AB" w:rsidRPr="00386ECA" w:rsidRDefault="004C38EB" w:rsidP="0985CA05">
      <w:pPr>
        <w:jc w:val="both"/>
        <w:rPr>
          <w:rFonts w:ascii="Arial Narrow" w:hAnsi="Arial Narrow" w:cs="Arial"/>
          <w:b w:val="0"/>
          <w:sz w:val="22"/>
          <w:szCs w:val="22"/>
          <w:lang w:val="es-MX"/>
        </w:rPr>
      </w:pPr>
      <w:r w:rsidRPr="00386ECA">
        <w:rPr>
          <w:rFonts w:ascii="Arial Narrow" w:hAnsi="Arial Narrow" w:cs="Arial"/>
          <w:b w:val="0"/>
          <w:sz w:val="22"/>
          <w:szCs w:val="22"/>
          <w:lang w:val="es-MX"/>
        </w:rPr>
        <w:t xml:space="preserve">El Interventor deberá efectuar el respectivo análisis de los pliegos de condiciones de los procesos de selección a los cuales resultare aplicable el presente manual, y basado en su experiencia deberá determinar las respectivas dedicaciones del personal para cada una de las actividades, teniendo en cuenta que el personal es de dedicación exclusiva para las actividades de </w:t>
      </w:r>
      <w:r w:rsidR="003C19A7" w:rsidRPr="00386ECA">
        <w:rPr>
          <w:rFonts w:ascii="Arial Narrow" w:hAnsi="Arial Narrow" w:cs="Arial"/>
          <w:b w:val="0"/>
          <w:sz w:val="22"/>
          <w:szCs w:val="22"/>
          <w:lang w:val="es-MX"/>
        </w:rPr>
        <w:t>A</w:t>
      </w:r>
      <w:r w:rsidRPr="00386ECA">
        <w:rPr>
          <w:rFonts w:ascii="Arial Narrow" w:hAnsi="Arial Narrow" w:cs="Arial"/>
          <w:b w:val="0"/>
          <w:sz w:val="22"/>
          <w:szCs w:val="22"/>
          <w:lang w:val="es-MX"/>
        </w:rPr>
        <w:t xml:space="preserve">dministración </w:t>
      </w:r>
      <w:r w:rsidR="003C19A7" w:rsidRPr="00386ECA">
        <w:rPr>
          <w:rFonts w:ascii="Arial Narrow" w:hAnsi="Arial Narrow" w:cs="Arial"/>
          <w:b w:val="0"/>
          <w:sz w:val="22"/>
          <w:szCs w:val="22"/>
          <w:lang w:val="es-MX"/>
        </w:rPr>
        <w:t>V</w:t>
      </w:r>
      <w:r w:rsidRPr="00386ECA">
        <w:rPr>
          <w:rFonts w:ascii="Arial Narrow" w:hAnsi="Arial Narrow" w:cs="Arial"/>
          <w:b w:val="0"/>
          <w:sz w:val="22"/>
          <w:szCs w:val="22"/>
          <w:lang w:val="es-MX"/>
        </w:rPr>
        <w:t xml:space="preserve">ial (100%), con el fin de asegurar el cumplimiento de las obligaciones  derivadas del proceso de selección., </w:t>
      </w:r>
      <w:r w:rsidR="00D072AD" w:rsidRPr="00386ECA">
        <w:rPr>
          <w:rFonts w:ascii="Arial Narrow" w:hAnsi="Arial Narrow" w:cs="Arial"/>
          <w:b w:val="0"/>
          <w:sz w:val="22"/>
          <w:szCs w:val="22"/>
          <w:lang w:val="es-MX"/>
        </w:rPr>
        <w:t xml:space="preserve">revisará y ajustará las dedicaciones con base en el Programa de Gestión Técnica y Operativa (PGTO) aprobado, este </w:t>
      </w:r>
      <w:r w:rsidRPr="00386ECA">
        <w:rPr>
          <w:rFonts w:ascii="Arial Narrow" w:hAnsi="Arial Narrow" w:cs="Arial"/>
          <w:b w:val="0"/>
          <w:sz w:val="22"/>
          <w:szCs w:val="22"/>
          <w:lang w:val="es-MX"/>
        </w:rPr>
        <w:t>Plan de Cargas que será definid</w:t>
      </w:r>
      <w:r w:rsidR="491975E2" w:rsidRPr="00386ECA">
        <w:rPr>
          <w:rFonts w:ascii="Arial Narrow" w:hAnsi="Arial Narrow" w:cs="Arial"/>
          <w:b w:val="0"/>
          <w:sz w:val="22"/>
          <w:szCs w:val="22"/>
          <w:lang w:val="es-MX"/>
        </w:rPr>
        <w:t>o</w:t>
      </w:r>
      <w:r w:rsidRPr="00386ECA">
        <w:rPr>
          <w:rFonts w:ascii="Arial Narrow" w:hAnsi="Arial Narrow" w:cs="Arial"/>
          <w:b w:val="0"/>
          <w:sz w:val="22"/>
          <w:szCs w:val="22"/>
          <w:lang w:val="es-MX"/>
        </w:rPr>
        <w:t xml:space="preserve"> y aprobado por INVIA</w:t>
      </w:r>
      <w:r w:rsidR="00D072AD" w:rsidRPr="00386ECA">
        <w:rPr>
          <w:rFonts w:ascii="Arial Narrow" w:hAnsi="Arial Narrow" w:cs="Arial"/>
          <w:b w:val="0"/>
          <w:sz w:val="22"/>
          <w:szCs w:val="22"/>
          <w:lang w:val="es-MX"/>
        </w:rPr>
        <w:t>S</w:t>
      </w:r>
      <w:r w:rsidRPr="00386ECA">
        <w:rPr>
          <w:rFonts w:ascii="Arial Narrow" w:hAnsi="Arial Narrow" w:cs="Arial"/>
          <w:b w:val="0"/>
          <w:sz w:val="22"/>
          <w:szCs w:val="22"/>
          <w:lang w:val="es-MX"/>
        </w:rPr>
        <w:t>, le permitirá o</w:t>
      </w:r>
      <w:r w:rsidR="00DC2121" w:rsidRPr="00386ECA">
        <w:rPr>
          <w:rFonts w:ascii="Arial Narrow" w:hAnsi="Arial Narrow" w:cs="Arial"/>
          <w:b w:val="0"/>
          <w:sz w:val="22"/>
          <w:szCs w:val="22"/>
          <w:lang w:val="es-MX"/>
        </w:rPr>
        <w:t>rganizar el equipo de trabajo, de acuerdo con su experiencia y su estructura administrativa;</w:t>
      </w:r>
      <w:r w:rsidRPr="00386ECA">
        <w:rPr>
          <w:rFonts w:ascii="Arial Narrow" w:hAnsi="Arial Narrow" w:cs="Arial"/>
          <w:b w:val="0"/>
          <w:sz w:val="22"/>
          <w:szCs w:val="22"/>
          <w:lang w:val="es-MX"/>
        </w:rPr>
        <w:t xml:space="preserve"> y teniendo en </w:t>
      </w:r>
      <w:r w:rsidR="00D072AD" w:rsidRPr="00386ECA">
        <w:rPr>
          <w:rFonts w:ascii="Arial Narrow" w:hAnsi="Arial Narrow" w:cs="Arial"/>
          <w:b w:val="0"/>
          <w:sz w:val="22"/>
          <w:szCs w:val="22"/>
          <w:lang w:val="es-MX"/>
        </w:rPr>
        <w:t>cuanta</w:t>
      </w:r>
      <w:r w:rsidRPr="00386ECA">
        <w:rPr>
          <w:rFonts w:ascii="Arial Narrow" w:hAnsi="Arial Narrow" w:cs="Arial"/>
          <w:b w:val="0"/>
          <w:sz w:val="22"/>
          <w:szCs w:val="22"/>
          <w:lang w:val="es-MX"/>
        </w:rPr>
        <w:t xml:space="preserve"> entre otras la </w:t>
      </w:r>
      <w:r w:rsidR="00D072AD" w:rsidRPr="00386ECA">
        <w:rPr>
          <w:rFonts w:ascii="Arial Narrow" w:hAnsi="Arial Narrow" w:cs="Arial"/>
          <w:b w:val="0"/>
          <w:sz w:val="22"/>
          <w:szCs w:val="22"/>
          <w:lang w:val="es-MX"/>
        </w:rPr>
        <w:t>programación</w:t>
      </w:r>
      <w:r w:rsidRPr="00386ECA">
        <w:rPr>
          <w:rFonts w:ascii="Arial Narrow" w:hAnsi="Arial Narrow" w:cs="Arial"/>
          <w:b w:val="0"/>
          <w:sz w:val="22"/>
          <w:szCs w:val="22"/>
          <w:lang w:val="es-MX"/>
        </w:rPr>
        <w:t xml:space="preserve"> de las actividades de mantenimiento del contratista de obra</w:t>
      </w:r>
      <w:r w:rsidR="00D072AD" w:rsidRPr="00386ECA">
        <w:rPr>
          <w:rFonts w:ascii="Arial Narrow" w:hAnsi="Arial Narrow" w:cs="Arial"/>
          <w:b w:val="0"/>
          <w:sz w:val="22"/>
          <w:szCs w:val="22"/>
          <w:lang w:val="es-MX"/>
        </w:rPr>
        <w:t>.</w:t>
      </w:r>
    </w:p>
    <w:p w14:paraId="6C8BB216" w14:textId="77777777" w:rsidR="00ED66AB" w:rsidRPr="00386ECA" w:rsidRDefault="00ED66AB" w:rsidP="00ED66AB">
      <w:pPr>
        <w:rPr>
          <w:rFonts w:ascii="Arial Narrow" w:hAnsi="Arial Narrow" w:cs="Arial"/>
          <w:sz w:val="22"/>
          <w:szCs w:val="22"/>
        </w:rPr>
      </w:pPr>
    </w:p>
    <w:p w14:paraId="463BD90C" w14:textId="77777777" w:rsidR="00ED66AB" w:rsidRPr="00386ECA" w:rsidRDefault="003F4945" w:rsidP="00D072AD">
      <w:pPr>
        <w:pStyle w:val="Ttulo5"/>
        <w:rPr>
          <w:rFonts w:ascii="Arial Narrow" w:hAnsi="Arial Narrow"/>
          <w:color w:val="auto"/>
          <w:sz w:val="22"/>
          <w:szCs w:val="22"/>
        </w:rPr>
      </w:pPr>
      <w:bookmarkStart w:id="361" w:name="_Toc14085908"/>
      <w:bookmarkStart w:id="362" w:name="_Toc29385582"/>
      <w:bookmarkStart w:id="363" w:name="_Toc29462339"/>
      <w:bookmarkStart w:id="364" w:name="_Toc29462973"/>
      <w:r w:rsidRPr="00386ECA">
        <w:rPr>
          <w:rFonts w:ascii="Arial Narrow" w:hAnsi="Arial Narrow"/>
          <w:color w:val="auto"/>
          <w:sz w:val="22"/>
          <w:szCs w:val="22"/>
        </w:rPr>
        <w:t xml:space="preserve"> </w:t>
      </w:r>
      <w:r w:rsidR="00E6203D" w:rsidRPr="00386ECA">
        <w:rPr>
          <w:rFonts w:ascii="Arial Narrow" w:hAnsi="Arial Narrow"/>
          <w:color w:val="auto"/>
          <w:sz w:val="22"/>
          <w:szCs w:val="22"/>
        </w:rPr>
        <w:t>POLÍTICA PÚBLICA DE EQUIDAD DE GÉNERO PARA LA MUJER</w:t>
      </w:r>
      <w:bookmarkEnd w:id="361"/>
      <w:bookmarkEnd w:id="362"/>
      <w:bookmarkEnd w:id="363"/>
      <w:bookmarkEnd w:id="364"/>
    </w:p>
    <w:p w14:paraId="0102804C" w14:textId="77777777" w:rsidR="00ED66AB" w:rsidRPr="00386ECA" w:rsidRDefault="00ED66AB" w:rsidP="00ED66AB">
      <w:pPr>
        <w:rPr>
          <w:rFonts w:ascii="Arial Narrow" w:hAnsi="Arial Narrow" w:cs="Arial"/>
          <w:sz w:val="22"/>
          <w:szCs w:val="22"/>
        </w:rPr>
      </w:pPr>
    </w:p>
    <w:p w14:paraId="58009C67" w14:textId="77777777" w:rsidR="00ED66AB" w:rsidRPr="00386ECA" w:rsidRDefault="00ED66AB" w:rsidP="00ED66AB">
      <w:pPr>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 xml:space="preserve">Con el propósito de promover la participación de la mujer en el desarrollo de la infraestructura vial, enmarcado en la política pública de equidad de género para la mujer, el </w:t>
      </w:r>
      <w:r w:rsidR="003C19A7" w:rsidRPr="00386ECA">
        <w:rPr>
          <w:rFonts w:ascii="Arial Narrow" w:hAnsi="Arial Narrow" w:cs="Arial"/>
          <w:b w:val="0"/>
          <w:bCs/>
          <w:iCs/>
          <w:sz w:val="22"/>
          <w:szCs w:val="22"/>
          <w:lang w:val="es-MX"/>
        </w:rPr>
        <w:t xml:space="preserve">Interventor </w:t>
      </w:r>
      <w:r w:rsidRPr="00386ECA">
        <w:rPr>
          <w:rFonts w:ascii="Arial Narrow" w:hAnsi="Arial Narrow" w:cs="Arial"/>
          <w:b w:val="0"/>
          <w:bCs/>
          <w:iCs/>
          <w:sz w:val="22"/>
          <w:szCs w:val="22"/>
          <w:lang w:val="es-MX"/>
        </w:rPr>
        <w:t>deberá garantizar la vinculación de como mínimo el 30% del personal requerido para las labores de Administración Vial correspondiente a mujeres.</w:t>
      </w:r>
    </w:p>
    <w:p w14:paraId="1AC7D4DA" w14:textId="77777777" w:rsidR="00ED66AB" w:rsidRPr="00386ECA" w:rsidRDefault="00ED66AB" w:rsidP="00ED66AB">
      <w:pPr>
        <w:rPr>
          <w:rFonts w:ascii="Arial Narrow" w:hAnsi="Arial Narrow" w:cs="Arial"/>
          <w:sz w:val="22"/>
          <w:szCs w:val="22"/>
        </w:rPr>
      </w:pPr>
    </w:p>
    <w:p w14:paraId="7F3D69A3" w14:textId="77777777" w:rsidR="00ED66AB" w:rsidRPr="00386ECA" w:rsidRDefault="00C00628" w:rsidP="001C0D61">
      <w:pPr>
        <w:pStyle w:val="Ttulo4"/>
        <w:rPr>
          <w:szCs w:val="22"/>
        </w:rPr>
      </w:pPr>
      <w:bookmarkStart w:id="365" w:name="_Toc350176307"/>
      <w:bookmarkStart w:id="366" w:name="_Toc351214462"/>
      <w:bookmarkStart w:id="367" w:name="_Toc356308896"/>
      <w:bookmarkStart w:id="368" w:name="_Toc272360"/>
      <w:bookmarkStart w:id="369" w:name="_Toc2008915"/>
      <w:bookmarkStart w:id="370" w:name="_Toc14085912"/>
      <w:bookmarkStart w:id="371" w:name="_Toc29385586"/>
      <w:bookmarkStart w:id="372" w:name="_Toc29462343"/>
      <w:bookmarkStart w:id="373" w:name="_Toc29462977"/>
      <w:bookmarkEnd w:id="365"/>
      <w:bookmarkEnd w:id="366"/>
      <w:bookmarkEnd w:id="367"/>
      <w:r w:rsidRPr="00386ECA">
        <w:rPr>
          <w:szCs w:val="22"/>
        </w:rPr>
        <w:t xml:space="preserve">REQUERIMIENTOS </w:t>
      </w:r>
      <w:r w:rsidR="00E6203D" w:rsidRPr="00386ECA">
        <w:rPr>
          <w:szCs w:val="22"/>
        </w:rPr>
        <w:t>LOGÍSTICOS</w:t>
      </w:r>
      <w:bookmarkEnd w:id="368"/>
      <w:bookmarkEnd w:id="369"/>
      <w:bookmarkEnd w:id="370"/>
      <w:bookmarkEnd w:id="371"/>
      <w:bookmarkEnd w:id="372"/>
      <w:bookmarkEnd w:id="373"/>
    </w:p>
    <w:p w14:paraId="720A8620" w14:textId="77777777" w:rsidR="00ED66AB" w:rsidRPr="00386ECA" w:rsidRDefault="00ED66AB" w:rsidP="00ED66AB">
      <w:pPr>
        <w:rPr>
          <w:rFonts w:ascii="Arial Narrow" w:hAnsi="Arial Narrow" w:cs="Arial"/>
          <w:sz w:val="22"/>
          <w:szCs w:val="22"/>
          <w:lang w:val="es-MX"/>
        </w:rPr>
      </w:pPr>
    </w:p>
    <w:p w14:paraId="18C879D4" w14:textId="77777777" w:rsidR="00BE612B" w:rsidRPr="00386ECA" w:rsidRDefault="00BE612B" w:rsidP="00BE612B">
      <w:pPr>
        <w:jc w:val="both"/>
        <w:rPr>
          <w:rFonts w:ascii="Arial Narrow" w:hAnsi="Arial Narrow" w:cs="Arial"/>
          <w:b w:val="0"/>
          <w:bCs/>
          <w:sz w:val="22"/>
          <w:szCs w:val="22"/>
          <w:lang w:val="es-MX"/>
        </w:rPr>
      </w:pPr>
      <w:r w:rsidRPr="00386ECA">
        <w:rPr>
          <w:rFonts w:ascii="Arial Narrow" w:hAnsi="Arial Narrow" w:cs="Arial"/>
          <w:b w:val="0"/>
          <w:bCs/>
          <w:sz w:val="22"/>
          <w:szCs w:val="22"/>
          <w:lang w:val="es-MX"/>
        </w:rPr>
        <w:t xml:space="preserve">Los requerimientos logísticos están conformados por las herramientas, equipos y vehículos que requiere la Interventoría como apoyo para ejercer las funciones de Administrador Vial, por lo que, estos </w:t>
      </w:r>
      <w:r w:rsidR="003C19A7" w:rsidRPr="00386ECA">
        <w:rPr>
          <w:rFonts w:ascii="Arial Narrow" w:hAnsi="Arial Narrow" w:cs="Arial"/>
          <w:b w:val="0"/>
          <w:bCs/>
          <w:sz w:val="22"/>
          <w:szCs w:val="22"/>
          <w:lang w:val="es-MX"/>
        </w:rPr>
        <w:t>serán</w:t>
      </w:r>
      <w:r w:rsidRPr="00386ECA">
        <w:rPr>
          <w:rFonts w:ascii="Arial Narrow" w:hAnsi="Arial Narrow" w:cs="Arial"/>
          <w:b w:val="0"/>
          <w:bCs/>
          <w:sz w:val="22"/>
          <w:szCs w:val="22"/>
          <w:lang w:val="es-MX"/>
        </w:rPr>
        <w:t xml:space="preserve"> de su propiedad para el desarrollo de sus actividades y funciones, y sus servicios se reconocerán y reembolsarán por parte del INVIAS dentro del ítem de “Dotación logística de Administración Vial”.</w:t>
      </w:r>
    </w:p>
    <w:p w14:paraId="5DF68BC3" w14:textId="77777777" w:rsidR="00BE612B" w:rsidRPr="00386ECA" w:rsidRDefault="00BE612B" w:rsidP="00ED66AB">
      <w:pPr>
        <w:jc w:val="both"/>
        <w:rPr>
          <w:rFonts w:ascii="Arial Narrow" w:hAnsi="Arial Narrow" w:cs="Arial"/>
          <w:b w:val="0"/>
          <w:bCs/>
          <w:sz w:val="22"/>
          <w:szCs w:val="22"/>
          <w:lang w:val="es-MX"/>
        </w:rPr>
      </w:pPr>
    </w:p>
    <w:p w14:paraId="565C9832" w14:textId="77777777" w:rsidR="00ED66AB" w:rsidRPr="00386ECA" w:rsidRDefault="00ED66AB" w:rsidP="00ED66AB">
      <w:pPr>
        <w:jc w:val="both"/>
        <w:rPr>
          <w:rFonts w:ascii="Arial Narrow" w:hAnsi="Arial Narrow" w:cs="Arial"/>
          <w:b w:val="0"/>
          <w:bCs/>
          <w:sz w:val="22"/>
          <w:szCs w:val="22"/>
          <w:lang w:val="es-MX"/>
        </w:rPr>
      </w:pPr>
      <w:r w:rsidRPr="00386ECA">
        <w:rPr>
          <w:rFonts w:ascii="Arial Narrow" w:hAnsi="Arial Narrow" w:cs="Arial"/>
          <w:b w:val="0"/>
          <w:bCs/>
          <w:sz w:val="22"/>
          <w:szCs w:val="22"/>
          <w:lang w:val="es-MX"/>
        </w:rPr>
        <w:t xml:space="preserve">El </w:t>
      </w:r>
      <w:r w:rsidR="003C19A7" w:rsidRPr="00386ECA">
        <w:rPr>
          <w:rFonts w:ascii="Arial Narrow" w:hAnsi="Arial Narrow" w:cs="Arial"/>
          <w:b w:val="0"/>
          <w:bCs/>
          <w:sz w:val="22"/>
          <w:szCs w:val="22"/>
          <w:lang w:val="es-MX"/>
        </w:rPr>
        <w:t>I</w:t>
      </w:r>
      <w:r w:rsidRPr="00386ECA">
        <w:rPr>
          <w:rFonts w:ascii="Arial Narrow" w:hAnsi="Arial Narrow" w:cs="Arial"/>
          <w:b w:val="0"/>
          <w:bCs/>
          <w:sz w:val="22"/>
          <w:szCs w:val="22"/>
          <w:lang w:val="es-MX"/>
        </w:rPr>
        <w:t>nterventor</w:t>
      </w:r>
      <w:r w:rsidR="003C19A7" w:rsidRPr="00386ECA">
        <w:rPr>
          <w:rFonts w:ascii="Arial Narrow" w:hAnsi="Arial Narrow" w:cs="Arial"/>
          <w:b w:val="0"/>
          <w:bCs/>
          <w:sz w:val="22"/>
          <w:szCs w:val="22"/>
          <w:lang w:val="es-MX"/>
        </w:rPr>
        <w:t>,</w:t>
      </w:r>
      <w:r w:rsidRPr="00386ECA">
        <w:rPr>
          <w:rFonts w:ascii="Arial Narrow" w:hAnsi="Arial Narrow" w:cs="Arial"/>
          <w:b w:val="0"/>
          <w:bCs/>
          <w:sz w:val="22"/>
          <w:szCs w:val="22"/>
          <w:lang w:val="es-MX"/>
        </w:rPr>
        <w:t xml:space="preserve"> para realizar las funciones de administración vial, deben cumplir con los siguientes requerimientos mínimos, según el sector a atender</w:t>
      </w:r>
      <w:r w:rsidR="00C00628" w:rsidRPr="00386ECA">
        <w:rPr>
          <w:rFonts w:ascii="Arial Narrow" w:hAnsi="Arial Narrow" w:cs="Arial"/>
          <w:b w:val="0"/>
          <w:bCs/>
          <w:sz w:val="22"/>
          <w:szCs w:val="22"/>
          <w:lang w:val="es-MX"/>
        </w:rPr>
        <w:t>, sin embargo, la cantidad a utilizar estará de acuerdo con la sectorización del tramo vial basada en la longitud del sector</w:t>
      </w:r>
      <w:r w:rsidR="003C19A7" w:rsidRPr="00386ECA">
        <w:rPr>
          <w:rFonts w:ascii="Arial Narrow" w:hAnsi="Arial Narrow" w:cs="Arial"/>
          <w:b w:val="0"/>
          <w:bCs/>
          <w:sz w:val="22"/>
          <w:szCs w:val="22"/>
          <w:lang w:val="es-MX"/>
        </w:rPr>
        <w:t>, y</w:t>
      </w:r>
      <w:r w:rsidR="00C00628" w:rsidRPr="00386ECA">
        <w:rPr>
          <w:rFonts w:ascii="Arial Narrow" w:hAnsi="Arial Narrow" w:cs="Arial"/>
          <w:b w:val="0"/>
          <w:bCs/>
          <w:sz w:val="22"/>
          <w:szCs w:val="22"/>
          <w:lang w:val="es-MX"/>
        </w:rPr>
        <w:t xml:space="preserve"> la exigida en el respectivo Pliego de Condiciones del proceso de selección:</w:t>
      </w:r>
    </w:p>
    <w:p w14:paraId="3947A6A2" w14:textId="77777777" w:rsidR="00C00628" w:rsidRPr="00386ECA" w:rsidRDefault="00C00628" w:rsidP="00ED66AB">
      <w:pPr>
        <w:jc w:val="both"/>
        <w:rPr>
          <w:rFonts w:ascii="Arial Narrow" w:hAnsi="Arial Narrow" w:cs="Arial"/>
          <w:b w:val="0"/>
          <w:bCs/>
          <w:sz w:val="22"/>
          <w:szCs w:val="22"/>
          <w:lang w:val="es-MX"/>
        </w:rPr>
      </w:pPr>
    </w:p>
    <w:p w14:paraId="0CD060FB" w14:textId="77777777" w:rsidR="00ED66AB" w:rsidRPr="00386ECA" w:rsidRDefault="00ED66AB" w:rsidP="00ED66AB">
      <w:pPr>
        <w:rPr>
          <w:rFonts w:ascii="Arial Narrow" w:hAnsi="Arial Narrow" w:cs="Arial"/>
          <w:sz w:val="22"/>
          <w:szCs w:val="22"/>
          <w:lang w:val="es-MX"/>
        </w:rPr>
      </w:pPr>
    </w:p>
    <w:p w14:paraId="312545A4" w14:textId="77777777" w:rsidR="00741F0E" w:rsidRPr="00386ECA" w:rsidRDefault="003C19A7" w:rsidP="00C00628">
      <w:pPr>
        <w:pStyle w:val="Ttulo5"/>
        <w:rPr>
          <w:rFonts w:ascii="Arial Narrow" w:hAnsi="Arial Narrow"/>
          <w:color w:val="auto"/>
          <w:sz w:val="22"/>
          <w:szCs w:val="22"/>
          <w:lang w:val="es-MX"/>
        </w:rPr>
      </w:pPr>
      <w:r w:rsidRPr="00386ECA">
        <w:rPr>
          <w:rFonts w:ascii="Arial Narrow" w:hAnsi="Arial Narrow"/>
          <w:color w:val="auto"/>
          <w:sz w:val="22"/>
          <w:szCs w:val="22"/>
        </w:rPr>
        <w:t xml:space="preserve"> </w:t>
      </w:r>
      <w:r w:rsidR="002E7326" w:rsidRPr="00386ECA">
        <w:rPr>
          <w:rFonts w:ascii="Arial Narrow" w:hAnsi="Arial Narrow"/>
          <w:color w:val="auto"/>
          <w:sz w:val="22"/>
          <w:szCs w:val="22"/>
        </w:rPr>
        <w:t>EQUIPO DE CÓMPUTO</w:t>
      </w:r>
    </w:p>
    <w:p w14:paraId="7DED70DA" w14:textId="77777777" w:rsidR="00741F0E" w:rsidRPr="00386ECA" w:rsidRDefault="00741F0E" w:rsidP="00ED66AB">
      <w:pPr>
        <w:rPr>
          <w:rFonts w:ascii="Arial Narrow" w:hAnsi="Arial Narrow" w:cs="Arial"/>
          <w:sz w:val="22"/>
          <w:szCs w:val="22"/>
          <w:lang w:val="es-MX"/>
        </w:rPr>
      </w:pPr>
    </w:p>
    <w:p w14:paraId="190F57F4" w14:textId="306864CB" w:rsidR="002E7326" w:rsidRPr="00386ECA" w:rsidRDefault="002E7326" w:rsidP="0985CA05">
      <w:pPr>
        <w:numPr>
          <w:ilvl w:val="0"/>
          <w:numId w:val="24"/>
        </w:numPr>
        <w:rPr>
          <w:rFonts w:ascii="Arial Narrow" w:hAnsi="Arial Narrow" w:cs="Arial"/>
          <w:b w:val="0"/>
          <w:sz w:val="22"/>
          <w:szCs w:val="22"/>
        </w:rPr>
      </w:pPr>
      <w:r w:rsidRPr="00386ECA">
        <w:rPr>
          <w:rFonts w:ascii="Arial Narrow" w:hAnsi="Arial Narrow" w:cs="Arial"/>
          <w:b w:val="0"/>
          <w:sz w:val="22"/>
          <w:szCs w:val="22"/>
        </w:rPr>
        <w:t>Computador</w:t>
      </w:r>
      <w:r w:rsidR="00602F94" w:rsidRPr="00386ECA">
        <w:rPr>
          <w:rFonts w:ascii="Arial Narrow" w:hAnsi="Arial Narrow" w:cs="Arial"/>
          <w:b w:val="0"/>
          <w:sz w:val="22"/>
          <w:szCs w:val="22"/>
        </w:rPr>
        <w:t>(es)</w:t>
      </w:r>
      <w:r w:rsidRPr="00386ECA">
        <w:rPr>
          <w:rFonts w:ascii="Arial Narrow" w:hAnsi="Arial Narrow" w:cs="Arial"/>
          <w:b w:val="0"/>
          <w:sz w:val="22"/>
          <w:szCs w:val="22"/>
        </w:rPr>
        <w:t xml:space="preserve"> dotado</w:t>
      </w:r>
      <w:r w:rsidR="00D921D5" w:rsidRPr="00386ECA">
        <w:rPr>
          <w:rFonts w:ascii="Arial Narrow" w:hAnsi="Arial Narrow" w:cs="Arial"/>
          <w:b w:val="0"/>
          <w:sz w:val="22"/>
          <w:szCs w:val="22"/>
        </w:rPr>
        <w:t>(s)</w:t>
      </w:r>
      <w:r w:rsidRPr="00386ECA">
        <w:rPr>
          <w:rFonts w:ascii="Arial Narrow" w:hAnsi="Arial Narrow" w:cs="Arial"/>
          <w:b w:val="0"/>
          <w:sz w:val="22"/>
          <w:szCs w:val="22"/>
        </w:rPr>
        <w:t xml:space="preserve"> del software necesario</w:t>
      </w:r>
    </w:p>
    <w:p w14:paraId="7CADEFBF" w14:textId="77777777" w:rsidR="002E7326" w:rsidRPr="00386ECA" w:rsidRDefault="002E7326" w:rsidP="0046337E">
      <w:pPr>
        <w:numPr>
          <w:ilvl w:val="0"/>
          <w:numId w:val="24"/>
        </w:numPr>
        <w:rPr>
          <w:rFonts w:ascii="Arial Narrow" w:hAnsi="Arial Narrow" w:cs="Arial"/>
          <w:sz w:val="22"/>
          <w:szCs w:val="22"/>
          <w:lang w:val="es-MX"/>
        </w:rPr>
      </w:pPr>
      <w:r w:rsidRPr="00386ECA">
        <w:rPr>
          <w:rFonts w:ascii="Arial Narrow" w:hAnsi="Arial Narrow" w:cs="Arial"/>
          <w:b w:val="0"/>
          <w:bCs/>
          <w:sz w:val="22"/>
          <w:szCs w:val="22"/>
        </w:rPr>
        <w:t>Impresora laser</w:t>
      </w:r>
    </w:p>
    <w:p w14:paraId="37D376DC" w14:textId="77777777" w:rsidR="002E7326" w:rsidRPr="00386ECA" w:rsidRDefault="002E7326" w:rsidP="00ED66AB">
      <w:pPr>
        <w:rPr>
          <w:rFonts w:ascii="Arial Narrow" w:hAnsi="Arial Narrow" w:cs="Arial"/>
          <w:sz w:val="22"/>
          <w:szCs w:val="22"/>
          <w:lang w:val="es-MX"/>
        </w:rPr>
      </w:pPr>
    </w:p>
    <w:p w14:paraId="4683B528" w14:textId="77777777" w:rsidR="00C94E7C" w:rsidRPr="00386ECA" w:rsidRDefault="003C19A7" w:rsidP="00C00628">
      <w:pPr>
        <w:pStyle w:val="Ttulo5"/>
        <w:rPr>
          <w:rFonts w:ascii="Arial Narrow" w:hAnsi="Arial Narrow"/>
          <w:color w:val="auto"/>
          <w:sz w:val="22"/>
          <w:szCs w:val="22"/>
        </w:rPr>
      </w:pPr>
      <w:r w:rsidRPr="00386ECA">
        <w:rPr>
          <w:rFonts w:ascii="Arial Narrow" w:hAnsi="Arial Narrow"/>
          <w:color w:val="auto"/>
          <w:sz w:val="22"/>
          <w:szCs w:val="22"/>
        </w:rPr>
        <w:t xml:space="preserve"> </w:t>
      </w:r>
      <w:r w:rsidR="00F45DD2" w:rsidRPr="00386ECA">
        <w:rPr>
          <w:rFonts w:ascii="Arial Narrow" w:hAnsi="Arial Narrow"/>
          <w:color w:val="auto"/>
          <w:sz w:val="22"/>
          <w:szCs w:val="22"/>
        </w:rPr>
        <w:t>EQUIPO DE APOYO LOGÍSTICO</w:t>
      </w:r>
      <w:r w:rsidRPr="00386ECA">
        <w:rPr>
          <w:rFonts w:ascii="Arial Narrow" w:hAnsi="Arial Narrow"/>
          <w:color w:val="auto"/>
          <w:sz w:val="22"/>
          <w:szCs w:val="22"/>
        </w:rPr>
        <w:t xml:space="preserve"> DEL INTERVENTOR</w:t>
      </w:r>
    </w:p>
    <w:p w14:paraId="45C99433" w14:textId="77777777" w:rsidR="00741F0E" w:rsidRPr="00386ECA" w:rsidRDefault="00741F0E" w:rsidP="00ED66AB">
      <w:pPr>
        <w:rPr>
          <w:rFonts w:ascii="Arial Narrow" w:hAnsi="Arial Narrow" w:cs="Arial"/>
          <w:sz w:val="22"/>
          <w:szCs w:val="22"/>
          <w:lang w:val="es-MX"/>
        </w:rPr>
      </w:pPr>
    </w:p>
    <w:p w14:paraId="61474C1B" w14:textId="77777777" w:rsidR="00C94E7C" w:rsidRPr="00386ECA" w:rsidRDefault="00C94E7C" w:rsidP="0046337E">
      <w:pPr>
        <w:pStyle w:val="toa"/>
        <w:numPr>
          <w:ilvl w:val="0"/>
          <w:numId w:val="24"/>
        </w:numPr>
        <w:tabs>
          <w:tab w:val="clear" w:pos="0"/>
          <w:tab w:val="clear" w:pos="9000"/>
          <w:tab w:val="clear" w:pos="9360"/>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Teléfonos celulares en cantidad estimada según la longitud del sector</w:t>
      </w:r>
      <w:r w:rsidRPr="00386ECA">
        <w:rPr>
          <w:rFonts w:ascii="Arial Narrow" w:hAnsi="Arial Narrow" w:cs="Arial"/>
          <w:b w:val="0"/>
          <w:bCs/>
          <w:sz w:val="22"/>
          <w:szCs w:val="22"/>
          <w:lang w:val="es-CO"/>
        </w:rPr>
        <w:t>.</w:t>
      </w:r>
    </w:p>
    <w:p w14:paraId="073F9103" w14:textId="77777777" w:rsidR="00C94E7C" w:rsidRPr="00386ECA" w:rsidRDefault="00C94E7C" w:rsidP="0046337E">
      <w:pPr>
        <w:numPr>
          <w:ilvl w:val="0"/>
          <w:numId w:val="24"/>
        </w:numPr>
        <w:tabs>
          <w:tab w:val="left" w:pos="71"/>
        </w:tabs>
        <w:suppressAutoHyphens/>
        <w:jc w:val="both"/>
        <w:rPr>
          <w:rFonts w:ascii="Arial Narrow" w:hAnsi="Arial Narrow" w:cs="Arial"/>
          <w:b w:val="0"/>
          <w:bCs/>
          <w:sz w:val="22"/>
          <w:szCs w:val="22"/>
        </w:rPr>
      </w:pPr>
      <w:r w:rsidRPr="00386ECA">
        <w:rPr>
          <w:rFonts w:ascii="Arial Narrow" w:hAnsi="Arial Narrow" w:cs="Arial"/>
          <w:b w:val="0"/>
          <w:bCs/>
          <w:sz w:val="22"/>
          <w:szCs w:val="22"/>
        </w:rPr>
        <w:t>Cámara de video de alta definición</w:t>
      </w:r>
    </w:p>
    <w:p w14:paraId="2CAAD477" w14:textId="77777777" w:rsidR="00C94E7C" w:rsidRPr="00386ECA" w:rsidRDefault="00C94E7C" w:rsidP="0046337E">
      <w:pPr>
        <w:numPr>
          <w:ilvl w:val="0"/>
          <w:numId w:val="24"/>
        </w:numPr>
        <w:rPr>
          <w:rFonts w:ascii="Arial Narrow" w:hAnsi="Arial Narrow" w:cs="Arial"/>
          <w:b w:val="0"/>
          <w:bCs/>
          <w:sz w:val="22"/>
          <w:szCs w:val="22"/>
        </w:rPr>
      </w:pPr>
      <w:r w:rsidRPr="00386ECA">
        <w:rPr>
          <w:rFonts w:ascii="Arial Narrow" w:hAnsi="Arial Narrow" w:cs="Arial"/>
          <w:b w:val="0"/>
          <w:bCs/>
          <w:sz w:val="22"/>
          <w:szCs w:val="22"/>
        </w:rPr>
        <w:t xml:space="preserve">Un GPS de precisión </w:t>
      </w:r>
      <w:r w:rsidR="00303DEE" w:rsidRPr="00386ECA">
        <w:rPr>
          <w:rFonts w:ascii="Arial Narrow" w:hAnsi="Arial Narrow" w:cs="Arial"/>
          <w:b w:val="0"/>
          <w:bCs/>
          <w:sz w:val="22"/>
          <w:szCs w:val="22"/>
        </w:rPr>
        <w:t xml:space="preserve">sub </w:t>
      </w:r>
      <w:r w:rsidRPr="00386ECA">
        <w:rPr>
          <w:rFonts w:ascii="Arial Narrow" w:hAnsi="Arial Narrow" w:cs="Arial"/>
          <w:b w:val="0"/>
          <w:bCs/>
          <w:sz w:val="22"/>
          <w:szCs w:val="22"/>
        </w:rPr>
        <w:t>métrica</w:t>
      </w:r>
    </w:p>
    <w:p w14:paraId="30A5B1CC" w14:textId="77777777" w:rsidR="00C94E7C" w:rsidRPr="00386ECA" w:rsidRDefault="00C94E7C" w:rsidP="0046337E">
      <w:pPr>
        <w:numPr>
          <w:ilvl w:val="0"/>
          <w:numId w:val="25"/>
        </w:numPr>
        <w:rPr>
          <w:rFonts w:ascii="Arial Narrow" w:hAnsi="Arial Narrow" w:cs="Arial"/>
          <w:b w:val="0"/>
          <w:bCs/>
          <w:spacing w:val="-2"/>
          <w:sz w:val="22"/>
          <w:szCs w:val="22"/>
        </w:rPr>
      </w:pPr>
      <w:r w:rsidRPr="00386ECA">
        <w:rPr>
          <w:rFonts w:ascii="Arial Narrow" w:hAnsi="Arial Narrow" w:cs="Arial"/>
          <w:b w:val="0"/>
          <w:bCs/>
          <w:spacing w:val="-2"/>
          <w:sz w:val="22"/>
          <w:szCs w:val="22"/>
        </w:rPr>
        <w:t>Tablet.</w:t>
      </w:r>
    </w:p>
    <w:p w14:paraId="5FA2AD68" w14:textId="77777777" w:rsidR="00C94E7C" w:rsidRPr="00386ECA" w:rsidRDefault="00C94E7C" w:rsidP="0046337E">
      <w:pPr>
        <w:numPr>
          <w:ilvl w:val="0"/>
          <w:numId w:val="25"/>
        </w:numPr>
        <w:rPr>
          <w:rFonts w:ascii="Arial Narrow" w:hAnsi="Arial Narrow" w:cs="Arial"/>
          <w:b w:val="0"/>
          <w:bCs/>
          <w:spacing w:val="-2"/>
          <w:sz w:val="22"/>
          <w:szCs w:val="22"/>
        </w:rPr>
      </w:pPr>
      <w:r w:rsidRPr="00386ECA">
        <w:rPr>
          <w:rFonts w:ascii="Arial Narrow" w:hAnsi="Arial Narrow" w:cs="Arial"/>
          <w:b w:val="0"/>
          <w:bCs/>
          <w:spacing w:val="-2"/>
          <w:sz w:val="22"/>
          <w:szCs w:val="22"/>
        </w:rPr>
        <w:lastRenderedPageBreak/>
        <w:t>Cámara fotográfica</w:t>
      </w:r>
      <w:r w:rsidR="003C19A7" w:rsidRPr="00386ECA">
        <w:rPr>
          <w:rFonts w:ascii="Arial Narrow" w:hAnsi="Arial Narrow" w:cs="Arial"/>
          <w:b w:val="0"/>
          <w:bCs/>
          <w:spacing w:val="-2"/>
          <w:sz w:val="22"/>
          <w:szCs w:val="22"/>
        </w:rPr>
        <w:t xml:space="preserve"> Digital de resolución mínima de 24 Megapíxeles (las fotografías tomadas en</w:t>
      </w:r>
      <w:r w:rsidR="003E7E14" w:rsidRPr="00386ECA">
        <w:rPr>
          <w:rFonts w:ascii="Arial Narrow" w:hAnsi="Arial Narrow" w:cs="Arial"/>
          <w:b w:val="0"/>
          <w:bCs/>
          <w:spacing w:val="-2"/>
          <w:sz w:val="22"/>
          <w:szCs w:val="22"/>
        </w:rPr>
        <w:t xml:space="preserve"> desarrollo de las labores propias del Interventor incluirán la fecha de toma de las mismas)</w:t>
      </w:r>
    </w:p>
    <w:p w14:paraId="7EE367DD" w14:textId="77777777" w:rsidR="00C94E7C" w:rsidRPr="00386ECA" w:rsidRDefault="00F45DD2" w:rsidP="0046337E">
      <w:pPr>
        <w:numPr>
          <w:ilvl w:val="0"/>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pacing w:val="-2"/>
          <w:sz w:val="22"/>
          <w:szCs w:val="22"/>
        </w:rPr>
        <w:t>Elementos de medición (flexómetro, cinta, ciclómetro</w:t>
      </w:r>
      <w:r w:rsidR="00C94E7C" w:rsidRPr="00386ECA">
        <w:rPr>
          <w:rFonts w:ascii="Arial Narrow" w:hAnsi="Arial Narrow" w:cs="Arial"/>
          <w:b w:val="0"/>
          <w:bCs/>
          <w:sz w:val="22"/>
          <w:szCs w:val="22"/>
          <w:lang w:val="es-ES_tradnl"/>
        </w:rPr>
        <w:t>, otros)</w:t>
      </w:r>
    </w:p>
    <w:p w14:paraId="75147780" w14:textId="77777777" w:rsidR="00EA10ED" w:rsidRPr="00386ECA" w:rsidRDefault="00F45DD2" w:rsidP="0046337E">
      <w:pPr>
        <w:numPr>
          <w:ilvl w:val="0"/>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Juego de señales</w:t>
      </w:r>
      <w:r w:rsidR="003E7E14" w:rsidRPr="00386ECA">
        <w:rPr>
          <w:rFonts w:ascii="Arial Narrow" w:hAnsi="Arial Narrow" w:cs="Arial"/>
          <w:b w:val="0"/>
          <w:bCs/>
          <w:sz w:val="22"/>
          <w:szCs w:val="22"/>
          <w:lang w:val="es-ES_tradnl"/>
        </w:rPr>
        <w:t xml:space="preserve"> </w:t>
      </w:r>
      <w:r w:rsidR="00EA10ED" w:rsidRPr="00386ECA">
        <w:rPr>
          <w:rFonts w:ascii="Arial Narrow" w:hAnsi="Arial Narrow" w:cs="Arial"/>
          <w:b w:val="0"/>
          <w:bCs/>
          <w:sz w:val="22"/>
          <w:szCs w:val="22"/>
          <w:lang w:val="es-ES_tradnl"/>
        </w:rPr>
        <w:t>de acuerdo con el Manual de Señalización Vial vigente, el cual deberá incluir como mínimo:</w:t>
      </w:r>
    </w:p>
    <w:p w14:paraId="2D397132" w14:textId="77777777" w:rsidR="00EA10ED" w:rsidRPr="00386ECA" w:rsidRDefault="00EA10ED" w:rsidP="00C4557B">
      <w:pPr>
        <w:tabs>
          <w:tab w:val="left" w:pos="71"/>
        </w:tabs>
        <w:rPr>
          <w:rFonts w:ascii="Arial Narrow" w:hAnsi="Arial Narrow" w:cs="Arial"/>
          <w:b w:val="0"/>
          <w:bCs/>
          <w:sz w:val="22"/>
          <w:szCs w:val="22"/>
          <w:lang w:val="es-ES_tradnl"/>
        </w:rPr>
      </w:pPr>
    </w:p>
    <w:p w14:paraId="0FB86335" w14:textId="08CD33B0" w:rsidR="00F45DD2"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 xml:space="preserve">Conos con altura mínima de </w:t>
      </w:r>
      <w:r w:rsidR="00EC34FB" w:rsidRPr="00386ECA">
        <w:rPr>
          <w:rFonts w:ascii="Arial Narrow" w:hAnsi="Arial Narrow" w:cs="Arial"/>
          <w:b w:val="0"/>
          <w:bCs/>
          <w:sz w:val="22"/>
          <w:szCs w:val="22"/>
          <w:lang w:val="es-ES_tradnl"/>
        </w:rPr>
        <w:t>9</w:t>
      </w:r>
      <w:r w:rsidRPr="00386ECA">
        <w:rPr>
          <w:rFonts w:ascii="Arial Narrow" w:hAnsi="Arial Narrow" w:cs="Arial"/>
          <w:b w:val="0"/>
          <w:bCs/>
          <w:sz w:val="22"/>
          <w:szCs w:val="22"/>
          <w:lang w:val="es-ES_tradnl"/>
        </w:rPr>
        <w:t xml:space="preserve">0 </w:t>
      </w:r>
      <w:proofErr w:type="spellStart"/>
      <w:r w:rsidRPr="00386ECA">
        <w:rPr>
          <w:rFonts w:ascii="Arial Narrow" w:hAnsi="Arial Narrow" w:cs="Arial"/>
          <w:b w:val="0"/>
          <w:bCs/>
          <w:sz w:val="22"/>
          <w:szCs w:val="22"/>
          <w:lang w:val="es-ES_tradnl"/>
        </w:rPr>
        <w:t>cms</w:t>
      </w:r>
      <w:proofErr w:type="spellEnd"/>
      <w:r w:rsidRPr="00386ECA">
        <w:rPr>
          <w:rFonts w:ascii="Arial Narrow" w:hAnsi="Arial Narrow" w:cs="Arial"/>
          <w:b w:val="0"/>
          <w:bCs/>
          <w:sz w:val="22"/>
          <w:szCs w:val="22"/>
          <w:lang w:val="es-ES_tradnl"/>
        </w:rPr>
        <w:t xml:space="preserve"> y </w:t>
      </w:r>
      <w:r w:rsidR="00EC34FB" w:rsidRPr="00386ECA">
        <w:rPr>
          <w:rFonts w:ascii="Arial Narrow" w:hAnsi="Arial Narrow" w:cs="Arial"/>
          <w:b w:val="0"/>
          <w:bCs/>
          <w:sz w:val="22"/>
          <w:szCs w:val="22"/>
          <w:lang w:val="es-ES_tradnl"/>
        </w:rPr>
        <w:t>tres</w:t>
      </w:r>
      <w:r w:rsidRPr="00386ECA">
        <w:rPr>
          <w:rFonts w:ascii="Arial Narrow" w:hAnsi="Arial Narrow" w:cs="Arial"/>
          <w:b w:val="0"/>
          <w:bCs/>
          <w:sz w:val="22"/>
          <w:szCs w:val="22"/>
          <w:lang w:val="es-ES_tradnl"/>
        </w:rPr>
        <w:t xml:space="preserve"> collares reflectivos</w:t>
      </w:r>
    </w:p>
    <w:p w14:paraId="2FC2AC24" w14:textId="77777777" w:rsidR="00C94E7C"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S</w:t>
      </w:r>
      <w:r w:rsidR="00C94E7C" w:rsidRPr="00386ECA">
        <w:rPr>
          <w:rFonts w:ascii="Arial Narrow" w:hAnsi="Arial Narrow" w:cs="Arial"/>
          <w:b w:val="0"/>
          <w:bCs/>
          <w:sz w:val="22"/>
          <w:szCs w:val="22"/>
          <w:lang w:val="es-ES_tradnl"/>
        </w:rPr>
        <w:t>eñales informativas y preventivas</w:t>
      </w:r>
    </w:p>
    <w:p w14:paraId="5A52AA48" w14:textId="77777777" w:rsidR="00C94E7C"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Barricadas</w:t>
      </w:r>
    </w:p>
    <w:p w14:paraId="305B77C1" w14:textId="77777777" w:rsidR="00F45DD2"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 xml:space="preserve">Canecas </w:t>
      </w:r>
      <w:r w:rsidR="00B54C95" w:rsidRPr="00386ECA">
        <w:rPr>
          <w:rFonts w:ascii="Arial Narrow" w:hAnsi="Arial Narrow" w:cs="Arial"/>
          <w:b w:val="0"/>
          <w:bCs/>
          <w:sz w:val="22"/>
          <w:szCs w:val="22"/>
          <w:lang w:val="es-ES_tradnl"/>
        </w:rPr>
        <w:t xml:space="preserve">o  secciones de New </w:t>
      </w:r>
      <w:proofErr w:type="spellStart"/>
      <w:r w:rsidR="00B54C95" w:rsidRPr="00386ECA">
        <w:rPr>
          <w:rFonts w:ascii="Arial Narrow" w:hAnsi="Arial Narrow" w:cs="Arial"/>
          <w:b w:val="0"/>
          <w:bCs/>
          <w:sz w:val="22"/>
          <w:szCs w:val="22"/>
          <w:lang w:val="es-ES_tradnl"/>
        </w:rPr>
        <w:t>Jerseys</w:t>
      </w:r>
      <w:proofErr w:type="spellEnd"/>
    </w:p>
    <w:p w14:paraId="400DFAA9" w14:textId="77777777" w:rsidR="00F45DD2"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Juegos de señales de pare y siga</w:t>
      </w:r>
    </w:p>
    <w:p w14:paraId="7355ED2C" w14:textId="77777777" w:rsidR="00F45DD2"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Señales luminosas</w:t>
      </w:r>
    </w:p>
    <w:p w14:paraId="4278B1A3" w14:textId="77777777" w:rsidR="00F45DD2"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Rollos de cinta marc</w:t>
      </w:r>
      <w:r w:rsidR="00EA10ED" w:rsidRPr="00386ECA">
        <w:rPr>
          <w:rFonts w:ascii="Arial Narrow" w:hAnsi="Arial Narrow" w:cs="Arial"/>
          <w:b w:val="0"/>
          <w:bCs/>
          <w:sz w:val="22"/>
          <w:szCs w:val="22"/>
          <w:lang w:val="es-ES_tradnl"/>
        </w:rPr>
        <w:t>a</w:t>
      </w:r>
      <w:r w:rsidRPr="00386ECA">
        <w:rPr>
          <w:rFonts w:ascii="Arial Narrow" w:hAnsi="Arial Narrow" w:cs="Arial"/>
          <w:b w:val="0"/>
          <w:bCs/>
          <w:sz w:val="22"/>
          <w:szCs w:val="22"/>
          <w:lang w:val="es-ES_tradnl"/>
        </w:rPr>
        <w:t>d</w:t>
      </w:r>
      <w:r w:rsidR="00EA10ED" w:rsidRPr="00386ECA">
        <w:rPr>
          <w:rFonts w:ascii="Arial Narrow" w:hAnsi="Arial Narrow" w:cs="Arial"/>
          <w:b w:val="0"/>
          <w:bCs/>
          <w:sz w:val="22"/>
          <w:szCs w:val="22"/>
          <w:lang w:val="es-ES_tradnl"/>
        </w:rPr>
        <w:t>a,</w:t>
      </w:r>
      <w:r w:rsidRPr="00386ECA">
        <w:rPr>
          <w:rFonts w:ascii="Arial Narrow" w:hAnsi="Arial Narrow" w:cs="Arial"/>
          <w:b w:val="0"/>
          <w:bCs/>
          <w:sz w:val="22"/>
          <w:szCs w:val="22"/>
          <w:lang w:val="es-ES_tradnl"/>
        </w:rPr>
        <w:t xml:space="preserve"> de 500 </w:t>
      </w:r>
      <w:proofErr w:type="spellStart"/>
      <w:r w:rsidRPr="00386ECA">
        <w:rPr>
          <w:rFonts w:ascii="Arial Narrow" w:hAnsi="Arial Narrow" w:cs="Arial"/>
          <w:b w:val="0"/>
          <w:bCs/>
          <w:sz w:val="22"/>
          <w:szCs w:val="22"/>
          <w:lang w:val="es-ES_tradnl"/>
        </w:rPr>
        <w:t>mts</w:t>
      </w:r>
      <w:proofErr w:type="spellEnd"/>
      <w:r w:rsidRPr="00386ECA">
        <w:rPr>
          <w:rFonts w:ascii="Arial Narrow" w:hAnsi="Arial Narrow" w:cs="Arial"/>
          <w:b w:val="0"/>
          <w:bCs/>
          <w:sz w:val="22"/>
          <w:szCs w:val="22"/>
          <w:lang w:val="es-ES_tradnl"/>
        </w:rPr>
        <w:t xml:space="preserve"> cada uno</w:t>
      </w:r>
      <w:r w:rsidR="00EA10ED" w:rsidRPr="00386ECA">
        <w:rPr>
          <w:rFonts w:ascii="Arial Narrow" w:hAnsi="Arial Narrow" w:cs="Arial"/>
          <w:b w:val="0"/>
          <w:bCs/>
          <w:sz w:val="22"/>
          <w:szCs w:val="22"/>
          <w:lang w:val="es-ES_tradnl"/>
        </w:rPr>
        <w:t>, como mínimo.</w:t>
      </w:r>
    </w:p>
    <w:p w14:paraId="2B438F69" w14:textId="77777777" w:rsidR="00F45DD2"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Chalecos reflectivos</w:t>
      </w:r>
    </w:p>
    <w:p w14:paraId="59E176C6" w14:textId="77777777" w:rsidR="00F45DD2" w:rsidRPr="00386ECA" w:rsidRDefault="00F45DD2" w:rsidP="0046337E">
      <w:pPr>
        <w:numPr>
          <w:ilvl w:val="1"/>
          <w:numId w:val="25"/>
        </w:numPr>
        <w:tabs>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Linternas</w:t>
      </w:r>
    </w:p>
    <w:p w14:paraId="39967CA5" w14:textId="77777777" w:rsidR="00741F0E" w:rsidRPr="00386ECA" w:rsidRDefault="00741F0E" w:rsidP="00ED66AB">
      <w:pPr>
        <w:rPr>
          <w:rFonts w:ascii="Arial Narrow" w:hAnsi="Arial Narrow" w:cs="Arial"/>
          <w:sz w:val="22"/>
          <w:szCs w:val="22"/>
          <w:lang w:val="es-MX"/>
        </w:rPr>
      </w:pPr>
    </w:p>
    <w:p w14:paraId="5D38A34D" w14:textId="77777777" w:rsidR="00F45DD2" w:rsidRPr="00386ECA" w:rsidRDefault="003E7E14" w:rsidP="00C00628">
      <w:pPr>
        <w:pStyle w:val="Ttulo5"/>
        <w:rPr>
          <w:rFonts w:ascii="Arial Narrow" w:hAnsi="Arial Narrow"/>
          <w:color w:val="auto"/>
          <w:sz w:val="22"/>
          <w:szCs w:val="22"/>
          <w:lang w:val="es-MX"/>
        </w:rPr>
      </w:pPr>
      <w:r w:rsidRPr="00386ECA">
        <w:rPr>
          <w:rFonts w:ascii="Arial Narrow" w:hAnsi="Arial Narrow"/>
          <w:color w:val="auto"/>
          <w:sz w:val="22"/>
          <w:szCs w:val="22"/>
          <w:shd w:val="clear" w:color="auto" w:fill="FFFFFF"/>
        </w:rPr>
        <w:t xml:space="preserve"> </w:t>
      </w:r>
      <w:r w:rsidR="00C00628" w:rsidRPr="00386ECA">
        <w:rPr>
          <w:rFonts w:ascii="Arial Narrow" w:hAnsi="Arial Narrow"/>
          <w:color w:val="auto"/>
          <w:sz w:val="22"/>
          <w:szCs w:val="22"/>
          <w:shd w:val="clear" w:color="auto" w:fill="FFFFFF"/>
        </w:rPr>
        <w:t>SISTEMA DE POSICIONAMIENTO GLOBAL (</w:t>
      </w:r>
      <w:r w:rsidR="00C00628" w:rsidRPr="00386ECA">
        <w:rPr>
          <w:rFonts w:ascii="Arial Narrow" w:hAnsi="Arial Narrow"/>
          <w:i/>
          <w:color w:val="auto"/>
          <w:sz w:val="22"/>
          <w:szCs w:val="22"/>
        </w:rPr>
        <w:t>GPS)</w:t>
      </w:r>
    </w:p>
    <w:p w14:paraId="60DDA740" w14:textId="77777777" w:rsidR="002E7326" w:rsidRPr="00386ECA" w:rsidRDefault="002E7326" w:rsidP="00ED66AB">
      <w:pPr>
        <w:rPr>
          <w:rFonts w:ascii="Arial Narrow" w:hAnsi="Arial Narrow" w:cs="Arial"/>
          <w:sz w:val="22"/>
          <w:szCs w:val="22"/>
          <w:lang w:val="es-MX"/>
        </w:rPr>
      </w:pPr>
    </w:p>
    <w:p w14:paraId="326619C4" w14:textId="77777777" w:rsidR="002E7326" w:rsidRPr="00386ECA" w:rsidRDefault="002E7326" w:rsidP="0046337E">
      <w:pPr>
        <w:pStyle w:val="toa"/>
        <w:numPr>
          <w:ilvl w:val="0"/>
          <w:numId w:val="26"/>
        </w:numPr>
        <w:tabs>
          <w:tab w:val="clear" w:pos="0"/>
          <w:tab w:val="clear" w:pos="9000"/>
          <w:tab w:val="clear" w:pos="9360"/>
          <w:tab w:val="left" w:pos="71"/>
        </w:tabs>
        <w:rPr>
          <w:rFonts w:ascii="Arial Narrow" w:hAnsi="Arial Narrow" w:cs="Arial"/>
          <w:b w:val="0"/>
          <w:bCs/>
          <w:sz w:val="22"/>
          <w:szCs w:val="22"/>
          <w:lang w:val="es-CO"/>
        </w:rPr>
      </w:pPr>
      <w:r w:rsidRPr="00386ECA">
        <w:rPr>
          <w:rFonts w:ascii="Arial Narrow" w:hAnsi="Arial Narrow" w:cs="Arial"/>
          <w:b w:val="0"/>
          <w:bCs/>
          <w:sz w:val="22"/>
          <w:szCs w:val="22"/>
          <w:lang w:val="es-CO"/>
        </w:rPr>
        <w:t>Precisión: Precisión sub métrica en tiempo real con un mínimo de 50 cm en Horizontal y 85 cm en vertical</w:t>
      </w:r>
    </w:p>
    <w:p w14:paraId="11F7540A" w14:textId="77777777" w:rsidR="002E7326" w:rsidRPr="00386ECA" w:rsidRDefault="002E7326" w:rsidP="0046337E">
      <w:pPr>
        <w:pStyle w:val="toa"/>
        <w:numPr>
          <w:ilvl w:val="0"/>
          <w:numId w:val="26"/>
        </w:numPr>
        <w:tabs>
          <w:tab w:val="clear" w:pos="0"/>
          <w:tab w:val="clear" w:pos="9000"/>
          <w:tab w:val="clear" w:pos="9360"/>
          <w:tab w:val="left" w:pos="71"/>
        </w:tabs>
        <w:rPr>
          <w:rFonts w:ascii="Arial Narrow" w:hAnsi="Arial Narrow" w:cs="Arial"/>
          <w:b w:val="0"/>
          <w:bCs/>
          <w:sz w:val="22"/>
          <w:szCs w:val="22"/>
          <w:lang w:val="es-CO"/>
        </w:rPr>
      </w:pPr>
      <w:r w:rsidRPr="00386ECA">
        <w:rPr>
          <w:rFonts w:ascii="Arial Narrow" w:hAnsi="Arial Narrow" w:cs="Arial"/>
          <w:b w:val="0"/>
          <w:bCs/>
          <w:sz w:val="22"/>
          <w:szCs w:val="22"/>
          <w:lang w:val="es-CO"/>
        </w:rPr>
        <w:t xml:space="preserve">Sistema operativo: Mínimo Android 6.0 (con homologación Google), el GPS debe soportar aplicativos de la casa ESRI tales como </w:t>
      </w:r>
      <w:proofErr w:type="spellStart"/>
      <w:r w:rsidRPr="00386ECA">
        <w:rPr>
          <w:rFonts w:ascii="Arial Narrow" w:hAnsi="Arial Narrow" w:cs="Arial"/>
          <w:b w:val="0"/>
          <w:bCs/>
          <w:sz w:val="22"/>
          <w:szCs w:val="22"/>
          <w:lang w:val="es-CO"/>
        </w:rPr>
        <w:t>Collector</w:t>
      </w:r>
      <w:proofErr w:type="spellEnd"/>
      <w:r w:rsidRPr="00386ECA">
        <w:rPr>
          <w:rFonts w:ascii="Arial Narrow" w:hAnsi="Arial Narrow" w:cs="Arial"/>
          <w:b w:val="0"/>
          <w:bCs/>
          <w:sz w:val="22"/>
          <w:szCs w:val="22"/>
          <w:lang w:val="es-CO"/>
        </w:rPr>
        <w:t xml:space="preserve">, </w:t>
      </w:r>
      <w:proofErr w:type="spellStart"/>
      <w:r w:rsidRPr="00386ECA">
        <w:rPr>
          <w:rFonts w:ascii="Arial Narrow" w:hAnsi="Arial Narrow" w:cs="Arial"/>
          <w:b w:val="0"/>
          <w:bCs/>
          <w:sz w:val="22"/>
          <w:szCs w:val="22"/>
          <w:lang w:val="es-CO"/>
        </w:rPr>
        <w:t>Survey</w:t>
      </w:r>
      <w:proofErr w:type="spellEnd"/>
      <w:r w:rsidRPr="00386ECA">
        <w:rPr>
          <w:rFonts w:ascii="Arial Narrow" w:hAnsi="Arial Narrow" w:cs="Arial"/>
          <w:b w:val="0"/>
          <w:bCs/>
          <w:sz w:val="22"/>
          <w:szCs w:val="22"/>
          <w:lang w:val="es-CO"/>
        </w:rPr>
        <w:t xml:space="preserve"> 123 y </w:t>
      </w:r>
      <w:proofErr w:type="spellStart"/>
      <w:r w:rsidRPr="00386ECA">
        <w:rPr>
          <w:rFonts w:ascii="Arial Narrow" w:hAnsi="Arial Narrow" w:cs="Arial"/>
          <w:b w:val="0"/>
          <w:bCs/>
          <w:sz w:val="22"/>
          <w:szCs w:val="22"/>
          <w:lang w:val="es-CO"/>
        </w:rPr>
        <w:t>Workforce</w:t>
      </w:r>
      <w:proofErr w:type="spellEnd"/>
      <w:r w:rsidRPr="00386ECA">
        <w:rPr>
          <w:rFonts w:ascii="Arial Narrow" w:hAnsi="Arial Narrow" w:cs="Arial"/>
          <w:b w:val="0"/>
          <w:bCs/>
          <w:sz w:val="22"/>
          <w:szCs w:val="22"/>
          <w:lang w:val="es-CO"/>
        </w:rPr>
        <w:t xml:space="preserve"> y demás desarrollado en ese sistema operativo.</w:t>
      </w:r>
    </w:p>
    <w:p w14:paraId="585FC352" w14:textId="77777777" w:rsidR="002E7326" w:rsidRPr="00386ECA" w:rsidRDefault="002E7326" w:rsidP="0046337E">
      <w:pPr>
        <w:pStyle w:val="toa"/>
        <w:numPr>
          <w:ilvl w:val="0"/>
          <w:numId w:val="26"/>
        </w:numPr>
        <w:tabs>
          <w:tab w:val="clear" w:pos="0"/>
          <w:tab w:val="clear" w:pos="9000"/>
          <w:tab w:val="clear" w:pos="9360"/>
          <w:tab w:val="left" w:pos="71"/>
        </w:tabs>
        <w:rPr>
          <w:rFonts w:ascii="Arial Narrow" w:hAnsi="Arial Narrow" w:cs="Arial"/>
          <w:b w:val="0"/>
          <w:bCs/>
          <w:sz w:val="22"/>
          <w:szCs w:val="22"/>
          <w:lang w:val="es-CO"/>
        </w:rPr>
      </w:pPr>
      <w:r w:rsidRPr="00386ECA">
        <w:rPr>
          <w:rFonts w:ascii="Arial Narrow" w:hAnsi="Arial Narrow" w:cs="Arial"/>
          <w:b w:val="0"/>
          <w:bCs/>
          <w:sz w:val="22"/>
          <w:szCs w:val="22"/>
          <w:lang w:val="es-CO"/>
        </w:rPr>
        <w:t>Memoria y almacenamiento: Mínimo 2 GB de SDRAM y de almacenamiento mínimo: 16 GB (no volátil).</w:t>
      </w:r>
    </w:p>
    <w:p w14:paraId="6CD509C3" w14:textId="77777777" w:rsidR="002E7326" w:rsidRPr="00386ECA" w:rsidRDefault="002E7326" w:rsidP="0046337E">
      <w:pPr>
        <w:pStyle w:val="toa"/>
        <w:numPr>
          <w:ilvl w:val="0"/>
          <w:numId w:val="26"/>
        </w:numPr>
        <w:tabs>
          <w:tab w:val="clear" w:pos="0"/>
          <w:tab w:val="clear" w:pos="9000"/>
          <w:tab w:val="clear" w:pos="9360"/>
          <w:tab w:val="left" w:pos="71"/>
        </w:tabs>
        <w:rPr>
          <w:rFonts w:ascii="Arial Narrow" w:hAnsi="Arial Narrow" w:cs="Arial"/>
          <w:b w:val="0"/>
          <w:bCs/>
          <w:sz w:val="22"/>
          <w:szCs w:val="22"/>
          <w:lang w:val="es-CO"/>
        </w:rPr>
      </w:pPr>
      <w:r w:rsidRPr="00386ECA">
        <w:rPr>
          <w:rFonts w:ascii="Arial Narrow" w:hAnsi="Arial Narrow" w:cs="Arial"/>
          <w:b w:val="0"/>
          <w:bCs/>
          <w:sz w:val="22"/>
          <w:szCs w:val="22"/>
          <w:lang w:val="es-CO"/>
        </w:rPr>
        <w:t xml:space="preserve">Comunicación: Mínimo debe contar con: </w:t>
      </w:r>
      <w:r w:rsidR="00C00628" w:rsidRPr="00386ECA">
        <w:rPr>
          <w:rFonts w:ascii="Arial Narrow" w:hAnsi="Arial Narrow" w:cs="Arial"/>
          <w:b w:val="0"/>
          <w:bCs/>
          <w:sz w:val="22"/>
          <w:szCs w:val="22"/>
          <w:lang w:val="es-CO"/>
        </w:rPr>
        <w:t xml:space="preserve"> Wifi </w:t>
      </w:r>
      <w:r w:rsidRPr="00386ECA">
        <w:rPr>
          <w:rFonts w:ascii="Arial Narrow" w:hAnsi="Arial Narrow" w:cs="Arial"/>
          <w:b w:val="0"/>
          <w:bCs/>
          <w:sz w:val="22"/>
          <w:szCs w:val="22"/>
          <w:lang w:val="es-CO"/>
        </w:rPr>
        <w:t xml:space="preserve"> </w:t>
      </w:r>
      <w:r w:rsidR="00C00628" w:rsidRPr="00386ECA">
        <w:rPr>
          <w:rFonts w:ascii="Arial Narrow" w:hAnsi="Arial Narrow" w:cs="Arial"/>
          <w:b w:val="0"/>
          <w:bCs/>
          <w:sz w:val="22"/>
          <w:szCs w:val="22"/>
          <w:lang w:val="es-CO"/>
        </w:rPr>
        <w:t xml:space="preserve"> y </w:t>
      </w:r>
      <w:r w:rsidRPr="00386ECA">
        <w:rPr>
          <w:rFonts w:ascii="Arial Narrow" w:hAnsi="Arial Narrow" w:cs="Arial"/>
          <w:b w:val="0"/>
          <w:bCs/>
          <w:sz w:val="22"/>
          <w:szCs w:val="22"/>
          <w:lang w:val="es-CO"/>
        </w:rPr>
        <w:t xml:space="preserve">Bluetooth® </w:t>
      </w:r>
    </w:p>
    <w:p w14:paraId="43E46A09" w14:textId="05E43999" w:rsidR="002E7326" w:rsidRPr="00386ECA" w:rsidRDefault="002E7326" w:rsidP="0046337E">
      <w:pPr>
        <w:pStyle w:val="toa"/>
        <w:numPr>
          <w:ilvl w:val="0"/>
          <w:numId w:val="26"/>
        </w:numPr>
        <w:tabs>
          <w:tab w:val="clear" w:pos="0"/>
          <w:tab w:val="clear" w:pos="9000"/>
          <w:tab w:val="clear" w:pos="9360"/>
          <w:tab w:val="left" w:pos="71"/>
        </w:tabs>
        <w:rPr>
          <w:rFonts w:ascii="Arial Narrow" w:hAnsi="Arial Narrow" w:cs="Arial"/>
          <w:b w:val="0"/>
          <w:bCs/>
          <w:sz w:val="22"/>
          <w:szCs w:val="22"/>
          <w:lang w:val="es-CO"/>
        </w:rPr>
      </w:pPr>
      <w:r w:rsidRPr="00386ECA">
        <w:rPr>
          <w:rFonts w:ascii="Arial Narrow" w:hAnsi="Arial Narrow" w:cs="Arial"/>
          <w:b w:val="0"/>
          <w:bCs/>
          <w:sz w:val="22"/>
          <w:szCs w:val="22"/>
          <w:lang w:val="es-CO"/>
        </w:rPr>
        <w:t xml:space="preserve">Características de alimentación: Batería mínimo de 5.000 mAh de una duración aproximada de 7 h con GNSS activado </w:t>
      </w:r>
    </w:p>
    <w:p w14:paraId="2CC4C033" w14:textId="77777777" w:rsidR="002E7326" w:rsidRPr="00386ECA" w:rsidRDefault="002E7326" w:rsidP="0046337E">
      <w:pPr>
        <w:pStyle w:val="toa"/>
        <w:numPr>
          <w:ilvl w:val="0"/>
          <w:numId w:val="26"/>
        </w:numPr>
        <w:tabs>
          <w:tab w:val="clear" w:pos="0"/>
          <w:tab w:val="clear" w:pos="9000"/>
          <w:tab w:val="clear" w:pos="9360"/>
          <w:tab w:val="left" w:pos="71"/>
        </w:tabs>
        <w:rPr>
          <w:rFonts w:ascii="Arial Narrow" w:hAnsi="Arial Narrow" w:cs="Arial"/>
          <w:b w:val="0"/>
          <w:bCs/>
          <w:sz w:val="22"/>
          <w:szCs w:val="22"/>
          <w:lang w:val="es-CO"/>
        </w:rPr>
      </w:pPr>
      <w:r w:rsidRPr="00386ECA">
        <w:rPr>
          <w:rFonts w:ascii="Arial Narrow" w:hAnsi="Arial Narrow" w:cs="Arial"/>
          <w:b w:val="0"/>
          <w:bCs/>
          <w:sz w:val="22"/>
          <w:szCs w:val="22"/>
          <w:lang w:val="es-CO"/>
        </w:rPr>
        <w:t xml:space="preserve">Multimedia y sensores: Cámara trasera de mínimo 6 MP </w:t>
      </w:r>
    </w:p>
    <w:p w14:paraId="130E31B5" w14:textId="77777777" w:rsidR="002E7326" w:rsidRPr="00386ECA" w:rsidRDefault="002E7326" w:rsidP="0046337E">
      <w:pPr>
        <w:pStyle w:val="toa"/>
        <w:numPr>
          <w:ilvl w:val="0"/>
          <w:numId w:val="26"/>
        </w:numPr>
        <w:tabs>
          <w:tab w:val="clear" w:pos="0"/>
          <w:tab w:val="clear" w:pos="9000"/>
          <w:tab w:val="clear" w:pos="9360"/>
          <w:tab w:val="left" w:pos="71"/>
        </w:tabs>
        <w:rPr>
          <w:rFonts w:ascii="Arial Narrow" w:hAnsi="Arial Narrow" w:cs="Arial"/>
          <w:b w:val="0"/>
          <w:bCs/>
          <w:sz w:val="22"/>
          <w:szCs w:val="22"/>
          <w:lang w:val="es-CO"/>
        </w:rPr>
      </w:pPr>
      <w:r w:rsidRPr="00386ECA">
        <w:rPr>
          <w:rFonts w:ascii="Arial Narrow" w:hAnsi="Arial Narrow" w:cs="Arial"/>
          <w:b w:val="0"/>
          <w:bCs/>
          <w:sz w:val="22"/>
          <w:szCs w:val="22"/>
          <w:lang w:val="es-CO"/>
        </w:rPr>
        <w:t>Modos de operación: Corrección en Tiempo real satelital: Debe soportar tecnología de corrección diferencial satelital que garantice una precisión en campo de hasta 50 cm en condiciones óptimas, con cobertura en todo el territorio nacional. Esta señal debe permitir adquisición sin necesidad de tener internet en campo o cualquier elemento adicional o radio, esta señal debe ser compatible con aplicaciones de múltiples fabricantes.</w:t>
      </w:r>
    </w:p>
    <w:p w14:paraId="2295A3AE" w14:textId="77777777" w:rsidR="002E7326" w:rsidRPr="00386ECA" w:rsidRDefault="002E7326" w:rsidP="002E7326">
      <w:pPr>
        <w:rPr>
          <w:rFonts w:ascii="Arial Narrow" w:hAnsi="Arial Narrow" w:cs="Arial"/>
          <w:b w:val="0"/>
          <w:bCs/>
          <w:sz w:val="22"/>
          <w:szCs w:val="22"/>
          <w:lang w:val="es-CO"/>
        </w:rPr>
      </w:pPr>
    </w:p>
    <w:p w14:paraId="61B50328" w14:textId="77777777" w:rsidR="002E7326" w:rsidRPr="00386ECA" w:rsidRDefault="003E7E14" w:rsidP="00C00628">
      <w:pPr>
        <w:pStyle w:val="Ttulo5"/>
        <w:rPr>
          <w:rFonts w:ascii="Arial Narrow" w:hAnsi="Arial Narrow"/>
          <w:color w:val="auto"/>
          <w:sz w:val="22"/>
          <w:szCs w:val="22"/>
        </w:rPr>
      </w:pPr>
      <w:r w:rsidRPr="00386ECA">
        <w:rPr>
          <w:rFonts w:ascii="Arial Narrow" w:hAnsi="Arial Narrow"/>
          <w:color w:val="auto"/>
          <w:sz w:val="22"/>
          <w:szCs w:val="22"/>
        </w:rPr>
        <w:t xml:space="preserve"> </w:t>
      </w:r>
      <w:r w:rsidR="002E7326" w:rsidRPr="00386ECA">
        <w:rPr>
          <w:rFonts w:ascii="Arial Narrow" w:hAnsi="Arial Narrow"/>
          <w:color w:val="auto"/>
          <w:sz w:val="22"/>
          <w:szCs w:val="22"/>
        </w:rPr>
        <w:t xml:space="preserve">DRON </w:t>
      </w:r>
    </w:p>
    <w:p w14:paraId="7846F12A" w14:textId="77777777" w:rsidR="00036AFA" w:rsidRPr="00386ECA" w:rsidRDefault="00036AFA" w:rsidP="002E7326">
      <w:pPr>
        <w:rPr>
          <w:rFonts w:ascii="Arial Narrow" w:hAnsi="Arial Narrow" w:cs="Arial"/>
          <w:b w:val="0"/>
          <w:bCs/>
          <w:i/>
          <w:sz w:val="22"/>
          <w:szCs w:val="22"/>
        </w:rPr>
      </w:pPr>
    </w:p>
    <w:p w14:paraId="549EDE14" w14:textId="77777777" w:rsidR="00036AFA" w:rsidRPr="00386ECA" w:rsidRDefault="00036AFA" w:rsidP="0046337E">
      <w:pPr>
        <w:numPr>
          <w:ilvl w:val="0"/>
          <w:numId w:val="27"/>
        </w:numPr>
        <w:tabs>
          <w:tab w:val="left" w:pos="71"/>
        </w:tabs>
        <w:rPr>
          <w:rFonts w:ascii="Arial Narrow" w:hAnsi="Arial Narrow" w:cs="Arial"/>
          <w:b w:val="0"/>
          <w:bCs/>
          <w:sz w:val="22"/>
          <w:szCs w:val="22"/>
        </w:rPr>
      </w:pPr>
      <w:r w:rsidRPr="00386ECA">
        <w:rPr>
          <w:rFonts w:ascii="Arial Narrow" w:hAnsi="Arial Narrow" w:cs="Arial"/>
          <w:b w:val="0"/>
          <w:bCs/>
          <w:sz w:val="22"/>
          <w:szCs w:val="22"/>
        </w:rPr>
        <w:t>Funcionalidad: Monitoreo de zonas.</w:t>
      </w:r>
    </w:p>
    <w:p w14:paraId="6DBA8EFD" w14:textId="77777777" w:rsidR="00036AFA" w:rsidRPr="00386ECA" w:rsidRDefault="00036AFA" w:rsidP="0046337E">
      <w:pPr>
        <w:numPr>
          <w:ilvl w:val="0"/>
          <w:numId w:val="27"/>
        </w:numPr>
        <w:tabs>
          <w:tab w:val="left" w:pos="71"/>
        </w:tabs>
        <w:rPr>
          <w:rFonts w:ascii="Arial Narrow" w:hAnsi="Arial Narrow" w:cs="Arial"/>
          <w:b w:val="0"/>
          <w:bCs/>
          <w:sz w:val="22"/>
          <w:szCs w:val="22"/>
        </w:rPr>
      </w:pPr>
      <w:r w:rsidRPr="00386ECA">
        <w:rPr>
          <w:rFonts w:ascii="Arial Narrow" w:hAnsi="Arial Narrow" w:cs="Arial"/>
          <w:b w:val="0"/>
          <w:bCs/>
          <w:sz w:val="22"/>
          <w:szCs w:val="22"/>
        </w:rPr>
        <w:t>Autonomía: mínima de 30 minutos.</w:t>
      </w:r>
    </w:p>
    <w:p w14:paraId="290C6511" w14:textId="77777777" w:rsidR="00036AFA" w:rsidRPr="00386ECA" w:rsidRDefault="00036AFA" w:rsidP="0046337E">
      <w:pPr>
        <w:numPr>
          <w:ilvl w:val="0"/>
          <w:numId w:val="27"/>
        </w:numPr>
        <w:tabs>
          <w:tab w:val="left" w:pos="71"/>
        </w:tabs>
        <w:rPr>
          <w:rFonts w:ascii="Arial Narrow" w:hAnsi="Arial Narrow" w:cs="Arial"/>
          <w:b w:val="0"/>
          <w:bCs/>
          <w:sz w:val="22"/>
          <w:szCs w:val="22"/>
        </w:rPr>
      </w:pPr>
      <w:r w:rsidRPr="00386ECA">
        <w:rPr>
          <w:rFonts w:ascii="Arial Narrow" w:hAnsi="Arial Narrow" w:cs="Arial"/>
          <w:b w:val="0"/>
          <w:bCs/>
          <w:sz w:val="22"/>
          <w:szCs w:val="22"/>
        </w:rPr>
        <w:t>Batería: recargable.</w:t>
      </w:r>
    </w:p>
    <w:p w14:paraId="5B8DF90B" w14:textId="77777777" w:rsidR="00036AFA" w:rsidRPr="00386ECA" w:rsidRDefault="00036AFA" w:rsidP="0046337E">
      <w:pPr>
        <w:numPr>
          <w:ilvl w:val="0"/>
          <w:numId w:val="27"/>
        </w:numPr>
        <w:tabs>
          <w:tab w:val="left" w:pos="71"/>
        </w:tabs>
        <w:rPr>
          <w:rFonts w:ascii="Arial Narrow" w:hAnsi="Arial Narrow" w:cs="Arial"/>
          <w:b w:val="0"/>
          <w:bCs/>
          <w:sz w:val="22"/>
          <w:szCs w:val="22"/>
        </w:rPr>
      </w:pPr>
      <w:r w:rsidRPr="00386ECA">
        <w:rPr>
          <w:rFonts w:ascii="Arial Narrow" w:hAnsi="Arial Narrow" w:cs="Arial"/>
          <w:b w:val="0"/>
          <w:bCs/>
          <w:sz w:val="22"/>
          <w:szCs w:val="22"/>
        </w:rPr>
        <w:t>Cámara con resolución mínima de 10 megapíxeles.</w:t>
      </w:r>
    </w:p>
    <w:p w14:paraId="7097F9DA" w14:textId="77777777" w:rsidR="00036AFA" w:rsidRPr="00386ECA" w:rsidRDefault="00036AFA" w:rsidP="0046337E">
      <w:pPr>
        <w:pStyle w:val="toa"/>
        <w:numPr>
          <w:ilvl w:val="0"/>
          <w:numId w:val="27"/>
        </w:numPr>
        <w:tabs>
          <w:tab w:val="clear" w:pos="0"/>
          <w:tab w:val="clear" w:pos="9000"/>
          <w:tab w:val="clear" w:pos="9360"/>
          <w:tab w:val="left" w:pos="71"/>
        </w:tabs>
        <w:rPr>
          <w:rFonts w:ascii="Arial Narrow" w:hAnsi="Arial Narrow" w:cs="Arial"/>
          <w:b w:val="0"/>
          <w:bCs/>
          <w:sz w:val="22"/>
          <w:szCs w:val="22"/>
          <w:lang w:val="es-ES_tradnl"/>
        </w:rPr>
      </w:pPr>
      <w:r w:rsidRPr="00386ECA">
        <w:rPr>
          <w:rFonts w:ascii="Arial Narrow" w:hAnsi="Arial Narrow" w:cs="Arial"/>
          <w:b w:val="0"/>
          <w:bCs/>
          <w:sz w:val="22"/>
          <w:szCs w:val="22"/>
          <w:lang w:val="es-ES_tradnl"/>
        </w:rPr>
        <w:t>Sistema de funcionamiento satelital: GPS / GLONASS.</w:t>
      </w:r>
    </w:p>
    <w:p w14:paraId="11591EC1" w14:textId="77777777" w:rsidR="00036AFA" w:rsidRPr="00386ECA" w:rsidRDefault="00036AFA" w:rsidP="0046337E">
      <w:pPr>
        <w:numPr>
          <w:ilvl w:val="0"/>
          <w:numId w:val="27"/>
        </w:numPr>
        <w:rPr>
          <w:rFonts w:ascii="Arial Narrow" w:hAnsi="Arial Narrow" w:cs="Arial"/>
          <w:b w:val="0"/>
          <w:bCs/>
          <w:sz w:val="22"/>
          <w:szCs w:val="22"/>
          <w:lang w:val="es-CO"/>
        </w:rPr>
      </w:pPr>
      <w:r w:rsidRPr="00386ECA">
        <w:rPr>
          <w:rFonts w:ascii="Arial Narrow" w:hAnsi="Arial Narrow" w:cs="Arial"/>
          <w:b w:val="0"/>
          <w:bCs/>
          <w:sz w:val="22"/>
          <w:szCs w:val="22"/>
          <w:lang w:val="es-ES_tradnl"/>
        </w:rPr>
        <w:t>Todas las demás que requieran las autoridades aeronáuticas</w:t>
      </w:r>
    </w:p>
    <w:p w14:paraId="22FD7DA6" w14:textId="77777777" w:rsidR="00827081" w:rsidRPr="00386ECA" w:rsidRDefault="00827081" w:rsidP="00827081">
      <w:pPr>
        <w:rPr>
          <w:rFonts w:ascii="Arial Narrow" w:hAnsi="Arial Narrow" w:cs="Arial"/>
          <w:b w:val="0"/>
          <w:bCs/>
          <w:sz w:val="22"/>
          <w:szCs w:val="22"/>
          <w:lang w:val="es-ES_tradnl"/>
        </w:rPr>
      </w:pPr>
    </w:p>
    <w:p w14:paraId="71CA113C" w14:textId="77777777" w:rsidR="00827081" w:rsidRPr="00386ECA" w:rsidRDefault="00827081" w:rsidP="00827081">
      <w:pPr>
        <w:tabs>
          <w:tab w:val="left" w:pos="709"/>
        </w:tabs>
        <w:adjustRightInd w:val="0"/>
        <w:jc w:val="both"/>
        <w:rPr>
          <w:rFonts w:ascii="Arial Narrow" w:hAnsi="Arial Narrow" w:cs="Arial"/>
          <w:b w:val="0"/>
          <w:bCs/>
          <w:sz w:val="22"/>
          <w:szCs w:val="22"/>
        </w:rPr>
      </w:pPr>
      <w:r w:rsidRPr="00386ECA">
        <w:rPr>
          <w:rFonts w:ascii="Arial Narrow" w:hAnsi="Arial Narrow" w:cs="Arial"/>
          <w:b w:val="0"/>
          <w:bCs/>
          <w:sz w:val="22"/>
          <w:szCs w:val="22"/>
        </w:rPr>
        <w:lastRenderedPageBreak/>
        <w:t xml:space="preserve">El l Administrador Vial para uso de los drones dará cumplimiento a la resolución 4201 del 27 de diciembre de 2018, Circular Reglamentaria No. 002 del 03 de septiembre de 2015, o la normatividad vigente dispuesta por la Aeronáutica Civil. </w:t>
      </w:r>
    </w:p>
    <w:p w14:paraId="675A9A21" w14:textId="77777777" w:rsidR="00036AFA" w:rsidRPr="00386ECA" w:rsidRDefault="00036AFA" w:rsidP="00036AFA">
      <w:pPr>
        <w:pStyle w:val="toa"/>
        <w:tabs>
          <w:tab w:val="clear" w:pos="0"/>
          <w:tab w:val="clear" w:pos="9000"/>
          <w:tab w:val="clear" w:pos="9360"/>
          <w:tab w:val="left" w:pos="71"/>
        </w:tabs>
        <w:rPr>
          <w:rFonts w:ascii="Arial Narrow" w:hAnsi="Arial Narrow" w:cs="Arial"/>
          <w:b w:val="0"/>
          <w:bCs/>
          <w:i/>
          <w:sz w:val="22"/>
          <w:szCs w:val="22"/>
          <w:lang w:val="es-CO"/>
        </w:rPr>
      </w:pPr>
    </w:p>
    <w:p w14:paraId="07BF1B7B" w14:textId="5687CD75" w:rsidR="00934107" w:rsidRPr="00386ECA" w:rsidRDefault="00BE612B" w:rsidP="00934107">
      <w:pPr>
        <w:pStyle w:val="Ttulo5"/>
        <w:rPr>
          <w:rFonts w:ascii="Arial Narrow" w:hAnsi="Arial Narrow"/>
          <w:color w:val="auto"/>
          <w:sz w:val="22"/>
          <w:szCs w:val="22"/>
        </w:rPr>
      </w:pPr>
      <w:r w:rsidRPr="00386ECA">
        <w:rPr>
          <w:rFonts w:ascii="Arial Narrow" w:hAnsi="Arial Narrow"/>
          <w:color w:val="auto"/>
          <w:sz w:val="22"/>
          <w:szCs w:val="22"/>
        </w:rPr>
        <w:t>EQUIPOS DE TRANSPORTE Y COMUNICACIONES</w:t>
      </w:r>
    </w:p>
    <w:p w14:paraId="498DEDB6" w14:textId="77777777" w:rsidR="00BE612B" w:rsidRPr="00386ECA" w:rsidRDefault="00BE612B" w:rsidP="00BE612B">
      <w:pPr>
        <w:rPr>
          <w:rFonts w:ascii="Arial Narrow" w:hAnsi="Arial Narrow" w:cs="Arial"/>
          <w:sz w:val="22"/>
          <w:szCs w:val="22"/>
        </w:rPr>
      </w:pPr>
    </w:p>
    <w:p w14:paraId="64E54983" w14:textId="7A5F725B" w:rsidR="00934107" w:rsidRPr="00386ECA" w:rsidRDefault="00036AFA" w:rsidP="0985CA05">
      <w:pPr>
        <w:numPr>
          <w:ilvl w:val="0"/>
          <w:numId w:val="27"/>
        </w:numPr>
        <w:tabs>
          <w:tab w:val="left" w:pos="71"/>
        </w:tabs>
        <w:jc w:val="both"/>
        <w:rPr>
          <w:rFonts w:ascii="Arial Narrow" w:hAnsi="Arial Narrow" w:cs="Arial"/>
          <w:b w:val="0"/>
          <w:sz w:val="22"/>
          <w:szCs w:val="22"/>
        </w:rPr>
      </w:pPr>
      <w:r w:rsidRPr="00386ECA">
        <w:rPr>
          <w:rFonts w:ascii="Arial Narrow" w:hAnsi="Arial Narrow" w:cs="Arial"/>
          <w:b w:val="0"/>
          <w:sz w:val="22"/>
          <w:szCs w:val="22"/>
        </w:rPr>
        <w:t xml:space="preserve"> </w:t>
      </w:r>
      <w:r w:rsidR="102C448D" w:rsidRPr="00386ECA">
        <w:rPr>
          <w:rFonts w:ascii="Arial Narrow" w:hAnsi="Arial Narrow" w:cs="Arial"/>
          <w:b w:val="0"/>
          <w:sz w:val="22"/>
          <w:szCs w:val="22"/>
        </w:rPr>
        <w:t>V</w:t>
      </w:r>
      <w:r w:rsidRPr="00386ECA">
        <w:rPr>
          <w:rFonts w:ascii="Arial Narrow" w:hAnsi="Arial Narrow" w:cs="Arial"/>
          <w:b w:val="0"/>
          <w:sz w:val="22"/>
          <w:szCs w:val="22"/>
        </w:rPr>
        <w:t xml:space="preserve">ehículo tipo campero </w:t>
      </w:r>
      <w:proofErr w:type="spellStart"/>
      <w:r w:rsidRPr="00386ECA">
        <w:rPr>
          <w:rFonts w:ascii="Arial Narrow" w:hAnsi="Arial Narrow" w:cs="Arial"/>
          <w:b w:val="0"/>
          <w:sz w:val="22"/>
          <w:szCs w:val="22"/>
        </w:rPr>
        <w:t>ó</w:t>
      </w:r>
      <w:proofErr w:type="spellEnd"/>
      <w:r w:rsidRPr="00386ECA">
        <w:rPr>
          <w:rFonts w:ascii="Arial Narrow" w:hAnsi="Arial Narrow" w:cs="Arial"/>
          <w:b w:val="0"/>
          <w:sz w:val="22"/>
          <w:szCs w:val="22"/>
        </w:rPr>
        <w:t xml:space="preserve"> camioneta de color gris platino </w:t>
      </w:r>
      <w:proofErr w:type="spellStart"/>
      <w:r w:rsidRPr="00386ECA">
        <w:rPr>
          <w:rFonts w:ascii="Arial Narrow" w:hAnsi="Arial Narrow" w:cs="Arial"/>
          <w:b w:val="0"/>
          <w:sz w:val="22"/>
          <w:szCs w:val="22"/>
        </w:rPr>
        <w:t>ó</w:t>
      </w:r>
      <w:proofErr w:type="spellEnd"/>
      <w:r w:rsidRPr="00386ECA">
        <w:rPr>
          <w:rFonts w:ascii="Arial Narrow" w:hAnsi="Arial Narrow" w:cs="Arial"/>
          <w:b w:val="0"/>
          <w:sz w:val="22"/>
          <w:szCs w:val="22"/>
        </w:rPr>
        <w:t xml:space="preserve"> similar no menor de 2.000 c.c. (incluye combustible) y modelo no inferior a cinco (5) años al de suscripción del contrato</w:t>
      </w:r>
    </w:p>
    <w:p w14:paraId="4B422418" w14:textId="77777777" w:rsidR="00934107" w:rsidRPr="00386ECA" w:rsidRDefault="00934107" w:rsidP="00934107">
      <w:pPr>
        <w:tabs>
          <w:tab w:val="left" w:pos="71"/>
        </w:tabs>
        <w:jc w:val="both"/>
        <w:rPr>
          <w:rFonts w:ascii="Arial Narrow" w:hAnsi="Arial Narrow" w:cs="Arial"/>
          <w:b w:val="0"/>
          <w:bCs/>
          <w:sz w:val="22"/>
          <w:szCs w:val="22"/>
        </w:rPr>
      </w:pPr>
    </w:p>
    <w:p w14:paraId="436F9013" w14:textId="77777777" w:rsidR="00934107" w:rsidRPr="00386ECA" w:rsidRDefault="00934107" w:rsidP="00EB397B">
      <w:pPr>
        <w:pStyle w:val="Prrafodelista"/>
        <w:numPr>
          <w:ilvl w:val="0"/>
          <w:numId w:val="51"/>
        </w:numPr>
        <w:ind w:left="720"/>
        <w:jc w:val="both"/>
        <w:rPr>
          <w:rFonts w:ascii="Arial Narrow" w:hAnsi="Arial Narrow" w:cs="Arial"/>
          <w:b w:val="0"/>
          <w:bCs/>
          <w:spacing w:val="-2"/>
          <w:sz w:val="22"/>
          <w:szCs w:val="22"/>
          <w:lang w:val="es-CO"/>
        </w:rPr>
      </w:pPr>
      <w:r w:rsidRPr="00386ECA">
        <w:rPr>
          <w:rFonts w:ascii="Arial Narrow" w:hAnsi="Arial Narrow" w:cs="Arial"/>
          <w:b w:val="0"/>
          <w:bCs/>
          <w:sz w:val="22"/>
          <w:szCs w:val="22"/>
        </w:rPr>
        <w:t>L</w:t>
      </w:r>
      <w:r w:rsidR="00ED66AB" w:rsidRPr="00386ECA">
        <w:rPr>
          <w:rFonts w:ascii="Arial Narrow" w:hAnsi="Arial Narrow" w:cs="Arial"/>
          <w:b w:val="0"/>
          <w:bCs/>
          <w:sz w:val="22"/>
          <w:szCs w:val="22"/>
        </w:rPr>
        <w:t xml:space="preserve">os vehículos específicos para </w:t>
      </w:r>
      <w:r w:rsidR="00BE612B" w:rsidRPr="00386ECA">
        <w:rPr>
          <w:rFonts w:ascii="Arial Narrow" w:hAnsi="Arial Narrow" w:cs="Arial"/>
          <w:b w:val="0"/>
          <w:bCs/>
          <w:sz w:val="22"/>
          <w:szCs w:val="22"/>
        </w:rPr>
        <w:t>ser utilizados por la A</w:t>
      </w:r>
      <w:r w:rsidR="00ED66AB" w:rsidRPr="00386ECA">
        <w:rPr>
          <w:rFonts w:ascii="Arial Narrow" w:hAnsi="Arial Narrow" w:cs="Arial"/>
          <w:b w:val="0"/>
          <w:bCs/>
          <w:sz w:val="22"/>
          <w:szCs w:val="22"/>
        </w:rPr>
        <w:t xml:space="preserve">dministración </w:t>
      </w:r>
      <w:r w:rsidR="00BE612B" w:rsidRPr="00386ECA">
        <w:rPr>
          <w:rFonts w:ascii="Arial Narrow" w:hAnsi="Arial Narrow" w:cs="Arial"/>
          <w:b w:val="0"/>
          <w:bCs/>
          <w:sz w:val="22"/>
          <w:szCs w:val="22"/>
        </w:rPr>
        <w:t>V</w:t>
      </w:r>
      <w:r w:rsidR="00ED66AB" w:rsidRPr="00386ECA">
        <w:rPr>
          <w:rFonts w:ascii="Arial Narrow" w:hAnsi="Arial Narrow" w:cs="Arial"/>
          <w:b w:val="0"/>
          <w:bCs/>
          <w:sz w:val="22"/>
          <w:szCs w:val="22"/>
        </w:rPr>
        <w:t xml:space="preserve">ial serán aprobados por el Director Territorial Correspondiente o por el Supervisor de </w:t>
      </w:r>
      <w:r w:rsidR="00BE612B" w:rsidRPr="00386ECA">
        <w:rPr>
          <w:rFonts w:ascii="Arial Narrow" w:hAnsi="Arial Narrow" w:cs="Arial"/>
          <w:b w:val="0"/>
          <w:bCs/>
          <w:sz w:val="22"/>
          <w:szCs w:val="22"/>
        </w:rPr>
        <w:t>Co</w:t>
      </w:r>
      <w:r w:rsidR="00ED66AB" w:rsidRPr="00386ECA">
        <w:rPr>
          <w:rFonts w:ascii="Arial Narrow" w:hAnsi="Arial Narrow" w:cs="Arial"/>
          <w:b w:val="0"/>
          <w:bCs/>
          <w:sz w:val="22"/>
          <w:szCs w:val="22"/>
        </w:rPr>
        <w:t xml:space="preserve">ntrato </w:t>
      </w:r>
      <w:r w:rsidR="00BE612B" w:rsidRPr="00386ECA">
        <w:rPr>
          <w:rFonts w:ascii="Arial Narrow" w:hAnsi="Arial Narrow" w:cs="Arial"/>
          <w:b w:val="0"/>
          <w:bCs/>
          <w:sz w:val="22"/>
          <w:szCs w:val="22"/>
        </w:rPr>
        <w:t xml:space="preserve">de Interventoría </w:t>
      </w:r>
      <w:r w:rsidR="00ED66AB" w:rsidRPr="00386ECA">
        <w:rPr>
          <w:rFonts w:ascii="Arial Narrow" w:hAnsi="Arial Narrow" w:cs="Arial"/>
          <w:b w:val="0"/>
          <w:bCs/>
          <w:sz w:val="22"/>
          <w:szCs w:val="22"/>
        </w:rPr>
        <w:t>respectivo</w:t>
      </w:r>
      <w:r w:rsidRPr="00386ECA">
        <w:rPr>
          <w:rFonts w:ascii="Arial Narrow" w:hAnsi="Arial Narrow" w:cs="Arial"/>
          <w:b w:val="0"/>
          <w:bCs/>
          <w:sz w:val="22"/>
          <w:szCs w:val="22"/>
        </w:rPr>
        <w:t>, y p</w:t>
      </w:r>
      <w:r w:rsidR="00BE612B" w:rsidRPr="00386ECA">
        <w:rPr>
          <w:rFonts w:ascii="Arial Narrow" w:hAnsi="Arial Narrow" w:cs="Arial"/>
          <w:b w:val="0"/>
          <w:bCs/>
          <w:spacing w:val="-2"/>
          <w:sz w:val="22"/>
          <w:szCs w:val="22"/>
          <w:lang w:val="es-CO"/>
        </w:rPr>
        <w:t>ara cumplir satisfactoriamente las actividades del contrato, el Interventor deberá disponer de la cantidad de vehículos</w:t>
      </w:r>
      <w:r w:rsidRPr="00386ECA">
        <w:rPr>
          <w:rFonts w:ascii="Arial Narrow" w:hAnsi="Arial Narrow" w:cs="Arial"/>
          <w:b w:val="0"/>
          <w:bCs/>
          <w:spacing w:val="-2"/>
          <w:sz w:val="22"/>
          <w:szCs w:val="22"/>
          <w:lang w:val="es-CO"/>
        </w:rPr>
        <w:t xml:space="preserve"> y características exigidas en el Pliego de Condiciones del respectivo proceso de selección.</w:t>
      </w:r>
    </w:p>
    <w:p w14:paraId="29F6FD33" w14:textId="77777777" w:rsidR="00934107" w:rsidRPr="00386ECA" w:rsidRDefault="00934107" w:rsidP="00EB397B">
      <w:pPr>
        <w:jc w:val="both"/>
        <w:rPr>
          <w:rFonts w:ascii="Arial Narrow" w:hAnsi="Arial Narrow" w:cs="Arial"/>
          <w:b w:val="0"/>
          <w:bCs/>
          <w:spacing w:val="-2"/>
          <w:sz w:val="22"/>
          <w:szCs w:val="22"/>
          <w:lang w:val="es-CO"/>
        </w:rPr>
      </w:pPr>
    </w:p>
    <w:p w14:paraId="035C4E45" w14:textId="2672241B" w:rsidR="00934107" w:rsidRPr="00386ECA" w:rsidRDefault="00BE612B" w:rsidP="00EB397B">
      <w:pPr>
        <w:pStyle w:val="Prrafodelista"/>
        <w:numPr>
          <w:ilvl w:val="0"/>
          <w:numId w:val="51"/>
        </w:numPr>
        <w:ind w:left="720"/>
        <w:jc w:val="both"/>
        <w:rPr>
          <w:rFonts w:ascii="Arial Narrow" w:hAnsi="Arial Narrow" w:cs="Arial"/>
          <w:b w:val="0"/>
          <w:bCs/>
          <w:sz w:val="22"/>
          <w:szCs w:val="22"/>
        </w:rPr>
      </w:pPr>
      <w:r w:rsidRPr="00386ECA">
        <w:rPr>
          <w:rFonts w:ascii="Arial Narrow" w:hAnsi="Arial Narrow" w:cs="Arial"/>
          <w:b w:val="0"/>
          <w:bCs/>
          <w:sz w:val="22"/>
          <w:szCs w:val="22"/>
        </w:rPr>
        <w:t xml:space="preserve">Los vehículos deberán estar dotados de odómetro que permita la precisión necesaria para asegurar la calidad de las distancias y </w:t>
      </w:r>
      <w:proofErr w:type="spellStart"/>
      <w:r w:rsidRPr="00386ECA">
        <w:rPr>
          <w:rFonts w:ascii="Arial Narrow" w:hAnsi="Arial Narrow" w:cs="Arial"/>
          <w:b w:val="0"/>
          <w:bCs/>
          <w:sz w:val="22"/>
          <w:szCs w:val="22"/>
        </w:rPr>
        <w:t>abscisados</w:t>
      </w:r>
      <w:proofErr w:type="spellEnd"/>
      <w:r w:rsidRPr="00386ECA">
        <w:rPr>
          <w:rFonts w:ascii="Arial Narrow" w:hAnsi="Arial Narrow" w:cs="Arial"/>
          <w:b w:val="0"/>
          <w:bCs/>
          <w:sz w:val="22"/>
          <w:szCs w:val="22"/>
        </w:rPr>
        <w:t xml:space="preserve"> que relaciona en las bases de datos según el sistema de información utilizado por INVÍAS el Supervisor de Contrato respectivo</w:t>
      </w:r>
      <w:r w:rsidR="00934107" w:rsidRPr="00386ECA">
        <w:rPr>
          <w:rFonts w:ascii="Arial Narrow" w:hAnsi="Arial Narrow" w:cs="Arial"/>
          <w:b w:val="0"/>
          <w:bCs/>
          <w:sz w:val="22"/>
          <w:szCs w:val="22"/>
        </w:rPr>
        <w:t>,</w:t>
      </w:r>
      <w:r w:rsidRPr="00386ECA">
        <w:rPr>
          <w:rFonts w:ascii="Arial Narrow" w:hAnsi="Arial Narrow" w:cs="Arial"/>
          <w:b w:val="0"/>
          <w:bCs/>
          <w:sz w:val="22"/>
          <w:szCs w:val="22"/>
        </w:rPr>
        <w:t xml:space="preserve"> estarán a disposición exclusiva de la Administración Vial, con dedicación de tiempo completo, </w:t>
      </w:r>
      <w:r w:rsidR="00934107" w:rsidRPr="00386ECA">
        <w:rPr>
          <w:rFonts w:ascii="Arial Narrow" w:hAnsi="Arial Narrow" w:cs="Arial"/>
          <w:b w:val="0"/>
          <w:bCs/>
          <w:sz w:val="22"/>
          <w:szCs w:val="22"/>
        </w:rPr>
        <w:t>y deberán</w:t>
      </w:r>
      <w:r w:rsidRPr="00386ECA">
        <w:rPr>
          <w:rFonts w:ascii="Arial Narrow" w:hAnsi="Arial Narrow" w:cs="Arial"/>
          <w:b w:val="0"/>
          <w:bCs/>
          <w:sz w:val="22"/>
          <w:szCs w:val="22"/>
        </w:rPr>
        <w:t xml:space="preserve"> encontrarse matriculados en alguna oficina de tránsito colombiana. </w:t>
      </w:r>
    </w:p>
    <w:p w14:paraId="07335E26" w14:textId="77777777" w:rsidR="00934107" w:rsidRPr="00386ECA" w:rsidRDefault="00934107" w:rsidP="00EB397B">
      <w:pPr>
        <w:jc w:val="both"/>
        <w:rPr>
          <w:rFonts w:ascii="Arial Narrow" w:hAnsi="Arial Narrow" w:cs="Arial"/>
          <w:sz w:val="22"/>
          <w:szCs w:val="22"/>
        </w:rPr>
      </w:pPr>
    </w:p>
    <w:p w14:paraId="58AF8A4E" w14:textId="77777777" w:rsidR="00BE612B" w:rsidRPr="00386ECA" w:rsidRDefault="00BE612B" w:rsidP="00EB397B">
      <w:pPr>
        <w:pStyle w:val="Prrafodelista"/>
        <w:numPr>
          <w:ilvl w:val="0"/>
          <w:numId w:val="51"/>
        </w:numPr>
        <w:ind w:left="720"/>
        <w:jc w:val="both"/>
        <w:rPr>
          <w:rFonts w:ascii="Arial Narrow" w:hAnsi="Arial Narrow" w:cs="Arial"/>
          <w:b w:val="0"/>
          <w:bCs/>
          <w:sz w:val="22"/>
          <w:szCs w:val="22"/>
        </w:rPr>
      </w:pPr>
      <w:r w:rsidRPr="00386ECA">
        <w:rPr>
          <w:rFonts w:ascii="Arial Narrow" w:hAnsi="Arial Narrow" w:cs="Arial"/>
          <w:b w:val="0"/>
          <w:bCs/>
          <w:sz w:val="22"/>
          <w:szCs w:val="22"/>
        </w:rPr>
        <w:t>Por ningún motivo se aceptarán vehículos que no cumplan este requisito</w:t>
      </w:r>
      <w:r w:rsidR="00D447E2" w:rsidRPr="00386ECA">
        <w:rPr>
          <w:rFonts w:ascii="Arial Narrow" w:hAnsi="Arial Narrow" w:cs="Arial"/>
          <w:b w:val="0"/>
          <w:bCs/>
          <w:sz w:val="22"/>
          <w:szCs w:val="22"/>
        </w:rPr>
        <w:t xml:space="preserve">, su </w:t>
      </w:r>
      <w:r w:rsidR="001C0D61" w:rsidRPr="00386ECA">
        <w:rPr>
          <w:rFonts w:ascii="Arial Narrow" w:hAnsi="Arial Narrow" w:cs="Arial"/>
          <w:b w:val="0"/>
          <w:bCs/>
          <w:sz w:val="22"/>
          <w:szCs w:val="22"/>
        </w:rPr>
        <w:t>incumplimiento</w:t>
      </w:r>
      <w:r w:rsidR="00D447E2" w:rsidRPr="00386ECA">
        <w:rPr>
          <w:rFonts w:ascii="Arial Narrow" w:hAnsi="Arial Narrow" w:cs="Arial"/>
          <w:b w:val="0"/>
          <w:bCs/>
          <w:sz w:val="22"/>
          <w:szCs w:val="22"/>
        </w:rPr>
        <w:t xml:space="preserve"> será causal de</w:t>
      </w:r>
      <w:r w:rsidR="001C0D61" w:rsidRPr="00386ECA">
        <w:rPr>
          <w:rFonts w:ascii="Arial Narrow" w:hAnsi="Arial Narrow" w:cs="Arial"/>
          <w:b w:val="0"/>
          <w:bCs/>
          <w:sz w:val="22"/>
          <w:szCs w:val="22"/>
        </w:rPr>
        <w:t xml:space="preserve"> inicio de un proceso administrativo sancionatorio</w:t>
      </w:r>
      <w:r w:rsidRPr="00386ECA">
        <w:rPr>
          <w:rFonts w:ascii="Arial Narrow" w:hAnsi="Arial Narrow" w:cs="Arial"/>
          <w:b w:val="0"/>
          <w:bCs/>
          <w:sz w:val="22"/>
          <w:szCs w:val="22"/>
        </w:rPr>
        <w:t>.</w:t>
      </w:r>
    </w:p>
    <w:p w14:paraId="6159BC82" w14:textId="77777777" w:rsidR="00934107" w:rsidRPr="00386ECA" w:rsidRDefault="00934107" w:rsidP="00827081">
      <w:pPr>
        <w:tabs>
          <w:tab w:val="left" w:pos="567"/>
        </w:tabs>
        <w:jc w:val="both"/>
        <w:rPr>
          <w:rFonts w:ascii="Arial Narrow" w:hAnsi="Arial Narrow" w:cs="Arial"/>
          <w:sz w:val="22"/>
          <w:szCs w:val="22"/>
        </w:rPr>
      </w:pPr>
    </w:p>
    <w:p w14:paraId="4AA1AFD3" w14:textId="77777777" w:rsidR="00BE612B" w:rsidRPr="00386ECA" w:rsidRDefault="00BE612B" w:rsidP="0046337E">
      <w:pPr>
        <w:numPr>
          <w:ilvl w:val="0"/>
          <w:numId w:val="27"/>
        </w:numPr>
        <w:tabs>
          <w:tab w:val="left" w:pos="71"/>
        </w:tabs>
        <w:jc w:val="both"/>
        <w:rPr>
          <w:rFonts w:ascii="Arial Narrow" w:hAnsi="Arial Narrow" w:cs="Arial"/>
          <w:b w:val="0"/>
          <w:bCs/>
          <w:sz w:val="22"/>
          <w:szCs w:val="22"/>
        </w:rPr>
      </w:pPr>
      <w:r w:rsidRPr="00386ECA">
        <w:rPr>
          <w:rFonts w:ascii="Arial Narrow" w:hAnsi="Arial Narrow" w:cs="Arial"/>
          <w:b w:val="0"/>
          <w:bCs/>
          <w:sz w:val="22"/>
          <w:szCs w:val="22"/>
        </w:rPr>
        <w:t xml:space="preserve">El Ingeniero Residente y el Ingeniero Auxiliar de la Administración Vial, deberán disponer de teléfono celular o de un medio de comunicación ágil (radio teléfono, teléfono </w:t>
      </w:r>
      <w:proofErr w:type="spellStart"/>
      <w:r w:rsidRPr="00386ECA">
        <w:rPr>
          <w:rFonts w:ascii="Arial Narrow" w:hAnsi="Arial Narrow" w:cs="Arial"/>
          <w:b w:val="0"/>
          <w:bCs/>
          <w:sz w:val="22"/>
          <w:szCs w:val="22"/>
        </w:rPr>
        <w:t>conex</w:t>
      </w:r>
      <w:proofErr w:type="spellEnd"/>
      <w:r w:rsidRPr="00386ECA">
        <w:rPr>
          <w:rFonts w:ascii="Arial Narrow" w:hAnsi="Arial Narrow" w:cs="Arial"/>
          <w:b w:val="0"/>
          <w:bCs/>
          <w:sz w:val="22"/>
          <w:szCs w:val="22"/>
        </w:rPr>
        <w:t xml:space="preserve"> u otros), en servicio las 24 horas del día.</w:t>
      </w:r>
    </w:p>
    <w:p w14:paraId="37E3215F" w14:textId="77777777" w:rsidR="00827081" w:rsidRPr="00386ECA" w:rsidRDefault="00827081" w:rsidP="00827081">
      <w:pPr>
        <w:tabs>
          <w:tab w:val="left" w:pos="71"/>
        </w:tabs>
        <w:jc w:val="both"/>
        <w:rPr>
          <w:rFonts w:ascii="Arial Narrow" w:hAnsi="Arial Narrow" w:cs="Arial"/>
          <w:b w:val="0"/>
          <w:bCs/>
          <w:sz w:val="22"/>
          <w:szCs w:val="22"/>
        </w:rPr>
      </w:pPr>
    </w:p>
    <w:p w14:paraId="1F840CAF" w14:textId="77777777" w:rsidR="00827081" w:rsidRPr="00386ECA" w:rsidRDefault="00827081" w:rsidP="00827081">
      <w:pPr>
        <w:pStyle w:val="Ttulo4"/>
        <w:ind w:left="709" w:hanging="709"/>
        <w:rPr>
          <w:szCs w:val="22"/>
        </w:rPr>
      </w:pPr>
      <w:r w:rsidRPr="00386ECA">
        <w:rPr>
          <w:szCs w:val="22"/>
        </w:rPr>
        <w:t>SISTEMA DE GESTIÓN EN SEGURIDAD Y SALUD EN EL TRABAJO</w:t>
      </w:r>
    </w:p>
    <w:p w14:paraId="27E760E1" w14:textId="77777777" w:rsidR="00ED66AB" w:rsidRPr="00386ECA" w:rsidRDefault="00ED66AB" w:rsidP="00ED66AB">
      <w:pPr>
        <w:tabs>
          <w:tab w:val="left" w:pos="709"/>
        </w:tabs>
        <w:adjustRightInd w:val="0"/>
        <w:jc w:val="both"/>
        <w:rPr>
          <w:rFonts w:ascii="Arial Narrow" w:hAnsi="Arial Narrow" w:cs="Arial"/>
          <w:b w:val="0"/>
          <w:sz w:val="22"/>
          <w:szCs w:val="22"/>
        </w:rPr>
      </w:pPr>
    </w:p>
    <w:p w14:paraId="727C6044" w14:textId="77777777" w:rsidR="00827081" w:rsidRPr="00386ECA" w:rsidRDefault="00827081" w:rsidP="00827081">
      <w:pPr>
        <w:pStyle w:val="Sangradetextonormal"/>
        <w:ind w:left="0"/>
        <w:jc w:val="both"/>
        <w:rPr>
          <w:rFonts w:ascii="Arial Narrow" w:hAnsi="Arial Narrow" w:cs="Arial"/>
          <w:b w:val="0"/>
          <w:bCs/>
          <w:sz w:val="22"/>
          <w:szCs w:val="22"/>
        </w:rPr>
      </w:pPr>
      <w:r w:rsidRPr="00386ECA">
        <w:rPr>
          <w:rFonts w:ascii="Arial Narrow" w:hAnsi="Arial Narrow" w:cs="Arial"/>
          <w:b w:val="0"/>
          <w:bCs/>
          <w:sz w:val="22"/>
          <w:szCs w:val="22"/>
        </w:rPr>
        <w:t>El personal que ejerce las funciones de Administración Vial, deberá permanecer identificado con un chaleco color azul oscuro con ribetes naranja y franja horizontal gris reflectiva e identificada en la espalda en semicírculo con la leyenda “ADMINISTRACIÓN VIAL – TERRITORIAL (NOMBRE TERRITORIAL SEGÚN CORRESPONDA)” y escudo del INVIAS en el pecho - costado izquierdo.</w:t>
      </w:r>
    </w:p>
    <w:p w14:paraId="28860A50" w14:textId="77777777" w:rsidR="00827081" w:rsidRPr="00386ECA" w:rsidRDefault="00827081" w:rsidP="00827081">
      <w:pPr>
        <w:tabs>
          <w:tab w:val="left" w:pos="709"/>
        </w:tabs>
        <w:adjustRightInd w:val="0"/>
        <w:jc w:val="both"/>
        <w:rPr>
          <w:rFonts w:ascii="Arial Narrow" w:hAnsi="Arial Narrow" w:cs="Arial"/>
          <w:b w:val="0"/>
          <w:bCs/>
          <w:sz w:val="22"/>
          <w:szCs w:val="22"/>
        </w:rPr>
      </w:pPr>
      <w:r w:rsidRPr="00386ECA">
        <w:rPr>
          <w:rFonts w:ascii="Arial Narrow" w:hAnsi="Arial Narrow" w:cs="Arial"/>
          <w:b w:val="0"/>
          <w:bCs/>
          <w:sz w:val="22"/>
          <w:szCs w:val="22"/>
        </w:rPr>
        <w:t>La Administración Vial debe dar cumplimiento a la Resolución 1409 de julio 23 de 2012, emanada del Ministerio de Trabajo, “POR LA CUAL SE ESTABLECE EL REGLAMENTO DE SEGURIDAD PARA PROTECCIÓN CONTRA CAÍDAS EN TRABAJO EN ALTURAS”.</w:t>
      </w:r>
    </w:p>
    <w:p w14:paraId="39467169" w14:textId="77777777" w:rsidR="00827081" w:rsidRPr="00386ECA" w:rsidRDefault="00827081" w:rsidP="00827081">
      <w:pPr>
        <w:tabs>
          <w:tab w:val="left" w:pos="709"/>
        </w:tabs>
        <w:adjustRightInd w:val="0"/>
        <w:jc w:val="both"/>
        <w:rPr>
          <w:rFonts w:ascii="Arial Narrow" w:hAnsi="Arial Narrow" w:cs="Arial"/>
          <w:b w:val="0"/>
          <w:sz w:val="22"/>
          <w:szCs w:val="22"/>
        </w:rPr>
      </w:pPr>
    </w:p>
    <w:p w14:paraId="7943A82D" w14:textId="77777777" w:rsidR="00ED66AB" w:rsidRPr="00386ECA" w:rsidRDefault="00E6203D" w:rsidP="001C0D61">
      <w:pPr>
        <w:pStyle w:val="Ttulo4"/>
        <w:rPr>
          <w:szCs w:val="22"/>
        </w:rPr>
      </w:pPr>
      <w:bookmarkStart w:id="374" w:name="_Toc272362"/>
      <w:bookmarkStart w:id="375" w:name="_Toc2008917"/>
      <w:bookmarkStart w:id="376" w:name="_Toc14085914"/>
      <w:bookmarkStart w:id="377" w:name="_Toc29385588"/>
      <w:bookmarkStart w:id="378" w:name="_Toc29462345"/>
      <w:bookmarkStart w:id="379" w:name="_Toc29462979"/>
      <w:r w:rsidRPr="00386ECA">
        <w:rPr>
          <w:szCs w:val="22"/>
        </w:rPr>
        <w:t>OTRAS CONSIDERACIONES</w:t>
      </w:r>
      <w:bookmarkEnd w:id="374"/>
      <w:bookmarkEnd w:id="375"/>
      <w:bookmarkEnd w:id="376"/>
      <w:bookmarkEnd w:id="377"/>
      <w:bookmarkEnd w:id="378"/>
      <w:bookmarkEnd w:id="379"/>
    </w:p>
    <w:p w14:paraId="3397BBD6" w14:textId="77777777" w:rsidR="001C0D61" w:rsidRPr="00386ECA" w:rsidRDefault="001C0D61" w:rsidP="001C0D61">
      <w:pPr>
        <w:rPr>
          <w:rFonts w:ascii="Arial Narrow" w:hAnsi="Arial Narrow" w:cs="Arial"/>
          <w:sz w:val="22"/>
          <w:szCs w:val="22"/>
        </w:rPr>
      </w:pPr>
    </w:p>
    <w:p w14:paraId="30736438" w14:textId="77777777" w:rsidR="001C0D61" w:rsidRPr="00386ECA" w:rsidRDefault="001C0D61" w:rsidP="0046337E">
      <w:pPr>
        <w:numPr>
          <w:ilvl w:val="0"/>
          <w:numId w:val="27"/>
        </w:numPr>
        <w:tabs>
          <w:tab w:val="left" w:pos="709"/>
        </w:tabs>
        <w:adjustRightInd w:val="0"/>
        <w:jc w:val="both"/>
        <w:rPr>
          <w:rFonts w:ascii="Arial Narrow" w:hAnsi="Arial Narrow" w:cs="Arial"/>
          <w:b w:val="0"/>
          <w:bCs/>
          <w:sz w:val="22"/>
          <w:szCs w:val="22"/>
        </w:rPr>
      </w:pPr>
      <w:r w:rsidRPr="00386ECA">
        <w:rPr>
          <w:rFonts w:ascii="Arial Narrow" w:hAnsi="Arial Narrow" w:cs="Arial"/>
          <w:b w:val="0"/>
          <w:bCs/>
          <w:sz w:val="22"/>
          <w:szCs w:val="22"/>
        </w:rPr>
        <w:t>En lo</w:t>
      </w:r>
      <w:r w:rsidR="003E7E14" w:rsidRPr="00386ECA">
        <w:rPr>
          <w:rFonts w:ascii="Arial Narrow" w:hAnsi="Arial Narrow" w:cs="Arial"/>
          <w:b w:val="0"/>
          <w:bCs/>
          <w:sz w:val="22"/>
          <w:szCs w:val="22"/>
        </w:rPr>
        <w:t xml:space="preserve">s aspectos a los cuales no resultare aplicable lo consignado en </w:t>
      </w:r>
      <w:r w:rsidRPr="00386ECA">
        <w:rPr>
          <w:rFonts w:ascii="Arial Narrow" w:hAnsi="Arial Narrow" w:cs="Arial"/>
          <w:b w:val="0"/>
          <w:bCs/>
          <w:sz w:val="22"/>
          <w:szCs w:val="22"/>
        </w:rPr>
        <w:t xml:space="preserve">el presente Manual se dará cumplimiento </w:t>
      </w:r>
      <w:r w:rsidR="003A1BFA" w:rsidRPr="00386ECA">
        <w:rPr>
          <w:rFonts w:ascii="Arial Narrow" w:hAnsi="Arial Narrow" w:cs="Arial"/>
          <w:b w:val="0"/>
          <w:bCs/>
          <w:sz w:val="22"/>
          <w:szCs w:val="22"/>
        </w:rPr>
        <w:t>a los dispuesto en el</w:t>
      </w:r>
      <w:r w:rsidRPr="00386ECA">
        <w:rPr>
          <w:rFonts w:ascii="Arial Narrow" w:hAnsi="Arial Narrow" w:cs="Arial"/>
          <w:b w:val="0"/>
          <w:bCs/>
          <w:sz w:val="22"/>
          <w:szCs w:val="22"/>
        </w:rPr>
        <w:t xml:space="preserve"> Manual de Interventoría de Obra Pública vigente </w:t>
      </w:r>
    </w:p>
    <w:p w14:paraId="55D8775C" w14:textId="77777777" w:rsidR="0004054B" w:rsidRPr="00386ECA" w:rsidRDefault="0004054B" w:rsidP="0004054B">
      <w:pPr>
        <w:tabs>
          <w:tab w:val="left" w:pos="709"/>
        </w:tabs>
        <w:adjustRightInd w:val="0"/>
        <w:ind w:left="720"/>
        <w:jc w:val="both"/>
        <w:rPr>
          <w:rFonts w:ascii="Arial Narrow" w:hAnsi="Arial Narrow" w:cs="Arial"/>
          <w:b w:val="0"/>
          <w:bCs/>
          <w:sz w:val="22"/>
          <w:szCs w:val="22"/>
        </w:rPr>
      </w:pPr>
    </w:p>
    <w:p w14:paraId="6C67D50B" w14:textId="77777777" w:rsidR="00ED66AB" w:rsidRPr="00386ECA" w:rsidRDefault="00ED66AB" w:rsidP="0046337E">
      <w:pPr>
        <w:numPr>
          <w:ilvl w:val="0"/>
          <w:numId w:val="27"/>
        </w:numPr>
        <w:tabs>
          <w:tab w:val="left" w:pos="709"/>
        </w:tabs>
        <w:adjustRightInd w:val="0"/>
        <w:jc w:val="both"/>
        <w:rPr>
          <w:rFonts w:ascii="Arial Narrow" w:hAnsi="Arial Narrow" w:cs="Arial"/>
          <w:b w:val="0"/>
          <w:bCs/>
          <w:sz w:val="22"/>
          <w:szCs w:val="22"/>
        </w:rPr>
      </w:pPr>
      <w:r w:rsidRPr="00386ECA">
        <w:rPr>
          <w:rFonts w:ascii="Arial Narrow" w:hAnsi="Arial Narrow" w:cs="Arial"/>
          <w:b w:val="0"/>
          <w:bCs/>
          <w:sz w:val="22"/>
          <w:szCs w:val="22"/>
        </w:rPr>
        <w:lastRenderedPageBreak/>
        <w:t>Tanto los costos de personal como los siguientes ítems se reconocerán de acuerdo con su utilización real, sin superar los topes máximos fijados en la propuesta económica que sirvió de base para la adjudicación de la contratación:</w:t>
      </w:r>
    </w:p>
    <w:p w14:paraId="6664F1EB" w14:textId="77777777" w:rsidR="0004054B" w:rsidRPr="00386ECA" w:rsidRDefault="0004054B" w:rsidP="0004054B">
      <w:pPr>
        <w:tabs>
          <w:tab w:val="left" w:pos="709"/>
        </w:tabs>
        <w:adjustRightInd w:val="0"/>
        <w:ind w:left="360"/>
        <w:jc w:val="both"/>
        <w:rPr>
          <w:rFonts w:ascii="Arial Narrow" w:hAnsi="Arial Narrow" w:cs="Arial"/>
          <w:b w:val="0"/>
          <w:bCs/>
          <w:sz w:val="22"/>
          <w:szCs w:val="22"/>
        </w:rPr>
      </w:pPr>
    </w:p>
    <w:p w14:paraId="49A1A601" w14:textId="77777777" w:rsidR="00ED66AB" w:rsidRPr="00386ECA" w:rsidRDefault="003A1BFA" w:rsidP="0046337E">
      <w:pPr>
        <w:numPr>
          <w:ilvl w:val="0"/>
          <w:numId w:val="27"/>
        </w:numPr>
        <w:tabs>
          <w:tab w:val="left" w:pos="709"/>
        </w:tabs>
        <w:adjustRightInd w:val="0"/>
        <w:jc w:val="both"/>
        <w:rPr>
          <w:rFonts w:ascii="Arial Narrow" w:hAnsi="Arial Narrow" w:cs="Arial"/>
          <w:b w:val="0"/>
          <w:bCs/>
          <w:sz w:val="22"/>
          <w:szCs w:val="22"/>
        </w:rPr>
      </w:pPr>
      <w:r w:rsidRPr="00386ECA">
        <w:rPr>
          <w:rFonts w:ascii="Arial Narrow" w:hAnsi="Arial Narrow" w:cs="Arial"/>
          <w:b w:val="0"/>
          <w:bCs/>
          <w:sz w:val="22"/>
          <w:szCs w:val="22"/>
        </w:rPr>
        <w:t>Los ítems para ejercer las funciones de Administración Vial, pactados en los contratos, no serán objeto de actualización</w:t>
      </w:r>
      <w:r w:rsidR="0071654D" w:rsidRPr="00386ECA">
        <w:rPr>
          <w:rFonts w:ascii="Arial Narrow" w:hAnsi="Arial Narrow" w:cs="Arial"/>
          <w:b w:val="0"/>
          <w:bCs/>
          <w:sz w:val="22"/>
          <w:szCs w:val="22"/>
        </w:rPr>
        <w:t>;</w:t>
      </w:r>
      <w:r w:rsidRPr="00386ECA">
        <w:rPr>
          <w:rFonts w:ascii="Arial Narrow" w:hAnsi="Arial Narrow" w:cs="Arial"/>
          <w:b w:val="0"/>
          <w:bCs/>
          <w:sz w:val="22"/>
          <w:szCs w:val="22"/>
        </w:rPr>
        <w:t xml:space="preserve"> </w:t>
      </w:r>
      <w:r w:rsidR="0071654D" w:rsidRPr="00386ECA">
        <w:rPr>
          <w:rFonts w:ascii="Arial Narrow" w:hAnsi="Arial Narrow" w:cs="Arial"/>
          <w:b w:val="0"/>
          <w:bCs/>
          <w:sz w:val="22"/>
          <w:szCs w:val="22"/>
        </w:rPr>
        <w:t>C</w:t>
      </w:r>
      <w:r w:rsidRPr="00386ECA">
        <w:rPr>
          <w:rFonts w:ascii="Arial Narrow" w:hAnsi="Arial Narrow" w:cs="Arial"/>
          <w:b w:val="0"/>
          <w:bCs/>
          <w:sz w:val="22"/>
          <w:szCs w:val="22"/>
        </w:rPr>
        <w:t>orresponden a los ofertados por el proponente adjudicatario en el formulario de la propuesta económica.</w:t>
      </w:r>
    </w:p>
    <w:p w14:paraId="6705B128" w14:textId="77777777" w:rsidR="00ED66AB" w:rsidRPr="00386ECA" w:rsidRDefault="00ED66AB" w:rsidP="00ED66AB">
      <w:pPr>
        <w:pStyle w:val="Ttulo2"/>
        <w:rPr>
          <w:rFonts w:ascii="Arial Narrow" w:hAnsi="Arial Narrow" w:cs="Arial"/>
          <w:sz w:val="22"/>
          <w:szCs w:val="22"/>
        </w:rPr>
      </w:pPr>
      <w:bookmarkStart w:id="380" w:name="_Ref272084"/>
      <w:bookmarkStart w:id="381" w:name="_Toc380268"/>
      <w:bookmarkStart w:id="382" w:name="_Toc14085915"/>
      <w:bookmarkStart w:id="383" w:name="_Toc29462346"/>
      <w:bookmarkStart w:id="384" w:name="_Toc29462980"/>
      <w:bookmarkStart w:id="385" w:name="_Toc30779959"/>
      <w:r w:rsidRPr="00386ECA">
        <w:rPr>
          <w:rFonts w:ascii="Arial Narrow" w:hAnsi="Arial Narrow" w:cs="Arial"/>
          <w:sz w:val="22"/>
          <w:szCs w:val="22"/>
        </w:rPr>
        <w:t>MANTENIMIENTO RUTINARIO</w:t>
      </w:r>
      <w:bookmarkEnd w:id="380"/>
      <w:bookmarkEnd w:id="381"/>
      <w:bookmarkEnd w:id="382"/>
      <w:bookmarkEnd w:id="383"/>
      <w:bookmarkEnd w:id="384"/>
      <w:bookmarkEnd w:id="385"/>
    </w:p>
    <w:p w14:paraId="606A4344" w14:textId="77777777" w:rsidR="00ED66AB" w:rsidRPr="00386ECA" w:rsidRDefault="00ED66AB" w:rsidP="00ED66AB">
      <w:pPr>
        <w:rPr>
          <w:rFonts w:ascii="Arial Narrow" w:hAnsi="Arial Narrow" w:cs="Arial"/>
          <w:sz w:val="22"/>
          <w:szCs w:val="22"/>
        </w:rPr>
      </w:pPr>
    </w:p>
    <w:p w14:paraId="67A36B95" w14:textId="77777777" w:rsidR="00BD500A" w:rsidRPr="00386ECA" w:rsidRDefault="00ED66AB" w:rsidP="00ED66AB">
      <w:pPr>
        <w:pStyle w:val="InviasNormal"/>
        <w:spacing w:before="0" w:after="0"/>
        <w:rPr>
          <w:rFonts w:ascii="Arial Narrow" w:hAnsi="Arial Narrow"/>
          <w:szCs w:val="22"/>
          <w:lang w:val="es-ES"/>
        </w:rPr>
      </w:pPr>
      <w:r w:rsidRPr="00386ECA">
        <w:rPr>
          <w:rFonts w:ascii="Arial Narrow" w:hAnsi="Arial Narrow"/>
          <w:szCs w:val="22"/>
          <w:lang w:val="es-ES"/>
        </w:rPr>
        <w:t>El presente numeral define los lineamientos generales de las labores del mantenimiento rutinario a cargo de</w:t>
      </w:r>
      <w:r w:rsidR="00BD500A" w:rsidRPr="00386ECA">
        <w:rPr>
          <w:rFonts w:ascii="Arial Narrow" w:hAnsi="Arial Narrow"/>
          <w:szCs w:val="22"/>
          <w:lang w:val="es-ES"/>
        </w:rPr>
        <w:t>:</w:t>
      </w:r>
    </w:p>
    <w:p w14:paraId="036311D8" w14:textId="77777777" w:rsidR="00BD500A" w:rsidRPr="00386ECA" w:rsidRDefault="00BD500A" w:rsidP="00ED66AB">
      <w:pPr>
        <w:pStyle w:val="InviasNormal"/>
        <w:spacing w:before="0" w:after="0"/>
        <w:rPr>
          <w:rFonts w:ascii="Arial Narrow" w:hAnsi="Arial Narrow"/>
          <w:szCs w:val="22"/>
          <w:lang w:val="es-ES"/>
        </w:rPr>
      </w:pPr>
    </w:p>
    <w:p w14:paraId="0AB02F5D" w14:textId="77777777" w:rsidR="00ED66AB" w:rsidRPr="00386ECA" w:rsidRDefault="00BD500A" w:rsidP="00B55204">
      <w:pPr>
        <w:pStyle w:val="Ttulo3"/>
        <w:rPr>
          <w:rFonts w:ascii="Arial Narrow" w:hAnsi="Arial Narrow" w:cs="Arial"/>
          <w:sz w:val="22"/>
          <w:szCs w:val="22"/>
        </w:rPr>
      </w:pPr>
      <w:bookmarkStart w:id="386" w:name="_Toc30779960"/>
      <w:r w:rsidRPr="00386ECA">
        <w:rPr>
          <w:rFonts w:ascii="Arial Narrow" w:hAnsi="Arial Narrow" w:cs="Arial"/>
          <w:sz w:val="22"/>
          <w:szCs w:val="22"/>
        </w:rPr>
        <w:t>CONTRATISTA DE OBRA</w:t>
      </w:r>
      <w:bookmarkEnd w:id="386"/>
    </w:p>
    <w:p w14:paraId="2415B67D" w14:textId="77777777" w:rsidR="00ED66AB" w:rsidRPr="00386ECA" w:rsidRDefault="00ED66AB" w:rsidP="00ED66AB">
      <w:pPr>
        <w:adjustRightInd w:val="0"/>
        <w:jc w:val="both"/>
        <w:rPr>
          <w:rFonts w:ascii="Arial Narrow" w:hAnsi="Arial Narrow" w:cs="Arial"/>
          <w:b w:val="0"/>
          <w:bCs/>
          <w:sz w:val="22"/>
          <w:szCs w:val="22"/>
        </w:rPr>
      </w:pPr>
    </w:p>
    <w:p w14:paraId="7006999F" w14:textId="77777777" w:rsidR="0047097E" w:rsidRPr="00386ECA" w:rsidRDefault="00F622A3" w:rsidP="00B55204">
      <w:pPr>
        <w:pStyle w:val="Ttulo4"/>
        <w:rPr>
          <w:bCs/>
          <w:szCs w:val="22"/>
        </w:rPr>
      </w:pPr>
      <w:bookmarkStart w:id="387" w:name="_Toc380269"/>
      <w:bookmarkStart w:id="388" w:name="_Toc2008857"/>
      <w:bookmarkStart w:id="389" w:name="_Toc14085916"/>
      <w:bookmarkStart w:id="390" w:name="_Toc29385590"/>
      <w:bookmarkStart w:id="391" w:name="_Toc29386446"/>
      <w:bookmarkStart w:id="392" w:name="_Toc29462347"/>
      <w:bookmarkStart w:id="393" w:name="_Toc29462981"/>
      <w:bookmarkStart w:id="394" w:name="_Toc29565420"/>
      <w:r w:rsidRPr="00386ECA">
        <w:rPr>
          <w:szCs w:val="22"/>
        </w:rPr>
        <w:t>GENERALIDADES</w:t>
      </w:r>
      <w:bookmarkEnd w:id="387"/>
      <w:bookmarkEnd w:id="388"/>
      <w:bookmarkEnd w:id="389"/>
      <w:bookmarkEnd w:id="390"/>
      <w:bookmarkEnd w:id="391"/>
      <w:bookmarkEnd w:id="392"/>
      <w:bookmarkEnd w:id="393"/>
      <w:bookmarkEnd w:id="394"/>
    </w:p>
    <w:p w14:paraId="48405C27" w14:textId="77777777" w:rsidR="0047097E" w:rsidRPr="00386ECA" w:rsidRDefault="0047097E" w:rsidP="0047097E">
      <w:pPr>
        <w:adjustRightInd w:val="0"/>
        <w:jc w:val="both"/>
        <w:rPr>
          <w:rFonts w:ascii="Arial Narrow" w:hAnsi="Arial Narrow" w:cs="Arial"/>
          <w:b w:val="0"/>
          <w:bCs/>
          <w:sz w:val="22"/>
          <w:szCs w:val="22"/>
        </w:rPr>
      </w:pPr>
    </w:p>
    <w:p w14:paraId="681C1384" w14:textId="77777777" w:rsidR="0047097E" w:rsidRPr="00386ECA" w:rsidRDefault="0047097E" w:rsidP="0047097E">
      <w:pPr>
        <w:jc w:val="both"/>
        <w:rPr>
          <w:rFonts w:ascii="Arial Narrow" w:hAnsi="Arial Narrow" w:cs="Arial"/>
          <w:b w:val="0"/>
          <w:bCs/>
          <w:sz w:val="22"/>
          <w:szCs w:val="22"/>
        </w:rPr>
      </w:pPr>
      <w:r w:rsidRPr="00386ECA">
        <w:rPr>
          <w:rFonts w:ascii="Arial Narrow" w:hAnsi="Arial Narrow" w:cs="Arial"/>
          <w:b w:val="0"/>
          <w:bCs/>
          <w:sz w:val="22"/>
          <w:szCs w:val="22"/>
        </w:rPr>
        <w:t xml:space="preserve">Consiste en la reparación localizada de pequeños defectos en la superficie de rodadura; en el mantenimiento regular de los sistemas de drenaje (zanjas, cunetas, </w:t>
      </w:r>
      <w:proofErr w:type="spellStart"/>
      <w:r w:rsidRPr="00386ECA">
        <w:rPr>
          <w:rFonts w:ascii="Arial Narrow" w:hAnsi="Arial Narrow" w:cs="Arial"/>
          <w:b w:val="0"/>
          <w:bCs/>
          <w:sz w:val="22"/>
          <w:szCs w:val="22"/>
        </w:rPr>
        <w:t>etc</w:t>
      </w:r>
      <w:proofErr w:type="spellEnd"/>
      <w:r w:rsidRPr="00386ECA">
        <w:rPr>
          <w:rFonts w:ascii="Arial Narrow" w:hAnsi="Arial Narrow" w:cs="Arial"/>
          <w:b w:val="0"/>
          <w:bCs/>
          <w:sz w:val="22"/>
          <w:szCs w:val="22"/>
        </w:rPr>
        <w:t>), de los taludes laterales, de los bordes y otros elementos accesorios de las vías; en el control de la vegetación, limpieza de las zonas descanso y de los dispositivos de señalización y de seguridad vial</w:t>
      </w:r>
      <w:r w:rsidR="004D5BB6" w:rsidRPr="00386ECA">
        <w:rPr>
          <w:rFonts w:ascii="Arial Narrow" w:hAnsi="Arial Narrow" w:cs="Arial"/>
          <w:b w:val="0"/>
          <w:bCs/>
          <w:sz w:val="22"/>
          <w:szCs w:val="22"/>
        </w:rPr>
        <w:t>, d</w:t>
      </w:r>
      <w:r w:rsidRPr="00386ECA">
        <w:rPr>
          <w:rFonts w:ascii="Arial Narrow" w:hAnsi="Arial Narrow" w:cs="Arial"/>
          <w:b w:val="0"/>
          <w:bCs/>
          <w:sz w:val="22"/>
          <w:szCs w:val="22"/>
        </w:rPr>
        <w:t>ebe ser de carácter preventivo, y se aplica con regularidad a lo largo de toda la vía.</w:t>
      </w:r>
    </w:p>
    <w:p w14:paraId="18259682" w14:textId="77777777" w:rsidR="0047097E" w:rsidRPr="00386ECA" w:rsidRDefault="0047097E" w:rsidP="0047097E">
      <w:pPr>
        <w:rPr>
          <w:rFonts w:ascii="Arial Narrow" w:hAnsi="Arial Narrow" w:cs="Arial"/>
          <w:b w:val="0"/>
          <w:sz w:val="22"/>
          <w:szCs w:val="22"/>
        </w:rPr>
      </w:pPr>
    </w:p>
    <w:p w14:paraId="750BADC0" w14:textId="77777777" w:rsidR="0047097E" w:rsidRPr="00386ECA" w:rsidRDefault="0047097E" w:rsidP="0047097E">
      <w:pPr>
        <w:pStyle w:val="Default"/>
        <w:jc w:val="both"/>
        <w:rPr>
          <w:rFonts w:ascii="Arial Narrow" w:hAnsi="Arial Narrow" w:cs="Arial"/>
          <w:color w:val="auto"/>
          <w:sz w:val="22"/>
          <w:szCs w:val="22"/>
        </w:rPr>
      </w:pPr>
      <w:r w:rsidRPr="00386ECA">
        <w:rPr>
          <w:rFonts w:ascii="Arial Narrow" w:hAnsi="Arial Narrow" w:cs="Arial"/>
          <w:color w:val="auto"/>
          <w:sz w:val="22"/>
          <w:szCs w:val="22"/>
        </w:rPr>
        <w:t xml:space="preserve">Por lo anterior y teniendo en cuenta que se requiere garantizar el mantenimiento rutinario de las vías a cargo del Instituto Nacional de Vías, </w:t>
      </w:r>
      <w:r w:rsidR="004D5BB6" w:rsidRPr="00386ECA">
        <w:rPr>
          <w:rFonts w:ascii="Arial Narrow" w:hAnsi="Arial Narrow" w:cs="Arial"/>
          <w:color w:val="auto"/>
          <w:sz w:val="22"/>
          <w:szCs w:val="22"/>
        </w:rPr>
        <w:t xml:space="preserve">en los contratos de Mantenimiento Integral </w:t>
      </w:r>
      <w:r w:rsidRPr="00386ECA">
        <w:rPr>
          <w:rFonts w:ascii="Arial Narrow" w:hAnsi="Arial Narrow" w:cs="Arial"/>
          <w:color w:val="auto"/>
          <w:sz w:val="22"/>
          <w:szCs w:val="22"/>
        </w:rPr>
        <w:t>se incluye el ítem de mantenimiento</w:t>
      </w:r>
      <w:r w:rsidR="004D5BB6" w:rsidRPr="00386ECA">
        <w:rPr>
          <w:rFonts w:ascii="Arial Narrow" w:hAnsi="Arial Narrow" w:cs="Arial"/>
          <w:color w:val="auto"/>
          <w:sz w:val="22"/>
          <w:szCs w:val="22"/>
        </w:rPr>
        <w:t xml:space="preserve"> rutinario</w:t>
      </w:r>
      <w:r w:rsidRPr="00386ECA">
        <w:rPr>
          <w:rFonts w:ascii="Arial Narrow" w:hAnsi="Arial Narrow" w:cs="Arial"/>
          <w:color w:val="auto"/>
          <w:sz w:val="22"/>
          <w:szCs w:val="22"/>
        </w:rPr>
        <w:t xml:space="preserve"> con el fin de contribuir, mantener y aplicar el </w:t>
      </w:r>
      <w:r w:rsidR="004D5BB6" w:rsidRPr="00386ECA">
        <w:rPr>
          <w:rFonts w:ascii="Arial Narrow" w:hAnsi="Arial Narrow" w:cs="Arial"/>
          <w:color w:val="auto"/>
          <w:sz w:val="22"/>
          <w:szCs w:val="22"/>
        </w:rPr>
        <w:t>sector vial</w:t>
      </w:r>
      <w:r w:rsidRPr="00386ECA">
        <w:rPr>
          <w:rFonts w:ascii="Arial Narrow" w:hAnsi="Arial Narrow" w:cs="Arial"/>
          <w:color w:val="auto"/>
          <w:sz w:val="22"/>
          <w:szCs w:val="22"/>
        </w:rPr>
        <w:t>, preservando el patrimonio de la Nación durante periodos continuos, evitando el deterioro prematuro  de las estructuras viales</w:t>
      </w:r>
      <w:r w:rsidR="004D5BB6" w:rsidRPr="00386ECA">
        <w:rPr>
          <w:rFonts w:ascii="Arial Narrow" w:hAnsi="Arial Narrow" w:cs="Arial"/>
          <w:color w:val="auto"/>
          <w:sz w:val="22"/>
          <w:szCs w:val="22"/>
        </w:rPr>
        <w:t>,</w:t>
      </w:r>
      <w:r w:rsidRPr="00386ECA">
        <w:rPr>
          <w:rFonts w:ascii="Arial Narrow" w:hAnsi="Arial Narrow" w:cs="Arial"/>
          <w:color w:val="auto"/>
          <w:sz w:val="22"/>
          <w:szCs w:val="22"/>
        </w:rPr>
        <w:t xml:space="preserve">  ofreciendo una  atención oportuna,  con tiempos de respuesta casi inmediatos ante cualquier evento,  buscando mantener los tiempos de desplazamiento para los cuales está diseñada la vía, de igual manera se busca contribuir a la generación y distribución de empleo de mano de obra </w:t>
      </w:r>
      <w:r w:rsidR="004D5BB6" w:rsidRPr="00386ECA">
        <w:rPr>
          <w:rFonts w:ascii="Arial Narrow" w:hAnsi="Arial Narrow" w:cs="Arial"/>
          <w:color w:val="auto"/>
          <w:sz w:val="22"/>
          <w:szCs w:val="22"/>
        </w:rPr>
        <w:t>no</w:t>
      </w:r>
      <w:r w:rsidRPr="00386ECA">
        <w:rPr>
          <w:rFonts w:ascii="Arial Narrow" w:hAnsi="Arial Narrow" w:cs="Arial"/>
          <w:color w:val="auto"/>
          <w:sz w:val="22"/>
          <w:szCs w:val="22"/>
        </w:rPr>
        <w:t xml:space="preserve"> calificada </w:t>
      </w:r>
      <w:r w:rsidR="004D5BB6" w:rsidRPr="00386ECA">
        <w:rPr>
          <w:rFonts w:ascii="Arial Narrow" w:hAnsi="Arial Narrow" w:cs="Arial"/>
          <w:color w:val="auto"/>
          <w:sz w:val="22"/>
          <w:szCs w:val="22"/>
        </w:rPr>
        <w:t>.</w:t>
      </w:r>
    </w:p>
    <w:p w14:paraId="5C158540" w14:textId="77777777" w:rsidR="004D5BB6" w:rsidRPr="00386ECA" w:rsidRDefault="004D5BB6" w:rsidP="0047097E">
      <w:pPr>
        <w:pStyle w:val="Default"/>
        <w:jc w:val="both"/>
        <w:rPr>
          <w:rFonts w:ascii="Arial Narrow" w:hAnsi="Arial Narrow" w:cs="Arial"/>
          <w:color w:val="auto"/>
          <w:sz w:val="22"/>
          <w:szCs w:val="22"/>
        </w:rPr>
      </w:pPr>
    </w:p>
    <w:p w14:paraId="40A5D4AC" w14:textId="77777777" w:rsidR="0047097E" w:rsidRPr="00386ECA" w:rsidRDefault="004D5BB6" w:rsidP="0047097E">
      <w:pPr>
        <w:jc w:val="both"/>
        <w:rPr>
          <w:rFonts w:ascii="Arial Narrow" w:hAnsi="Arial Narrow" w:cs="Arial"/>
          <w:b w:val="0"/>
          <w:bCs/>
          <w:sz w:val="22"/>
          <w:szCs w:val="22"/>
        </w:rPr>
      </w:pPr>
      <w:r w:rsidRPr="00386ECA">
        <w:rPr>
          <w:rFonts w:ascii="Arial Narrow" w:hAnsi="Arial Narrow" w:cs="Arial"/>
          <w:b w:val="0"/>
          <w:bCs/>
          <w:sz w:val="22"/>
          <w:szCs w:val="22"/>
        </w:rPr>
        <w:t>El contratista de obra se</w:t>
      </w:r>
      <w:r w:rsidR="0047097E" w:rsidRPr="00386ECA">
        <w:rPr>
          <w:rFonts w:ascii="Arial Narrow" w:hAnsi="Arial Narrow" w:cs="Arial"/>
          <w:b w:val="0"/>
          <w:bCs/>
          <w:sz w:val="22"/>
          <w:szCs w:val="22"/>
        </w:rPr>
        <w:t xml:space="preserve"> </w:t>
      </w:r>
      <w:r w:rsidRPr="00386ECA">
        <w:rPr>
          <w:rFonts w:ascii="Arial Narrow" w:hAnsi="Arial Narrow" w:cs="Arial"/>
          <w:b w:val="0"/>
          <w:bCs/>
          <w:sz w:val="22"/>
          <w:szCs w:val="22"/>
        </w:rPr>
        <w:t>debe</w:t>
      </w:r>
      <w:r w:rsidR="0047097E" w:rsidRPr="00386ECA">
        <w:rPr>
          <w:rFonts w:ascii="Arial Narrow" w:hAnsi="Arial Narrow" w:cs="Arial"/>
          <w:b w:val="0"/>
          <w:bCs/>
          <w:sz w:val="22"/>
          <w:szCs w:val="22"/>
        </w:rPr>
        <w:t xml:space="preserve"> vincular al desarrollo regional y nacional</w:t>
      </w:r>
      <w:r w:rsidRPr="00386ECA">
        <w:rPr>
          <w:rFonts w:ascii="Arial Narrow" w:hAnsi="Arial Narrow" w:cs="Arial"/>
          <w:b w:val="0"/>
          <w:bCs/>
          <w:sz w:val="22"/>
          <w:szCs w:val="22"/>
        </w:rPr>
        <w:t>,</w:t>
      </w:r>
      <w:r w:rsidR="0047097E" w:rsidRPr="00386ECA">
        <w:rPr>
          <w:rFonts w:ascii="Arial Narrow" w:hAnsi="Arial Narrow" w:cs="Arial"/>
          <w:b w:val="0"/>
          <w:bCs/>
          <w:sz w:val="22"/>
          <w:szCs w:val="22"/>
        </w:rPr>
        <w:t xml:space="preserve"> mediante la participación activa y permanente en los planes y programas que trace el Gobierno Nacional, de tal forma que desarrolle un sentido de pertenencia por las obras públicas que han sido construidas para beneficio común y deben ser conservadas.</w:t>
      </w:r>
      <w:r w:rsidRPr="00386ECA">
        <w:rPr>
          <w:rFonts w:ascii="Arial Narrow" w:hAnsi="Arial Narrow" w:cs="Arial"/>
          <w:b w:val="0"/>
          <w:bCs/>
          <w:sz w:val="22"/>
          <w:szCs w:val="22"/>
        </w:rPr>
        <w:t xml:space="preserve"> Debe</w:t>
      </w:r>
      <w:r w:rsidR="0047097E" w:rsidRPr="00386ECA">
        <w:rPr>
          <w:rFonts w:ascii="Arial Narrow" w:hAnsi="Arial Narrow" w:cs="Arial"/>
          <w:b w:val="0"/>
          <w:bCs/>
          <w:sz w:val="22"/>
          <w:szCs w:val="22"/>
        </w:rPr>
        <w:t xml:space="preserve"> incentivar el sentido de pertenencia de las cuadrillas que atiende un sector determinado entre 10 y 50 Km., de los cuales los integrantes de la cuadrilla </w:t>
      </w:r>
      <w:r w:rsidRPr="00386ECA">
        <w:rPr>
          <w:rFonts w:ascii="Arial Narrow" w:hAnsi="Arial Narrow" w:cs="Arial"/>
          <w:b w:val="0"/>
          <w:bCs/>
          <w:sz w:val="22"/>
          <w:szCs w:val="22"/>
        </w:rPr>
        <w:t>deben ser</w:t>
      </w:r>
      <w:r w:rsidR="0047097E" w:rsidRPr="00386ECA">
        <w:rPr>
          <w:rFonts w:ascii="Arial Narrow" w:hAnsi="Arial Narrow" w:cs="Arial"/>
          <w:b w:val="0"/>
          <w:bCs/>
          <w:sz w:val="22"/>
          <w:szCs w:val="22"/>
        </w:rPr>
        <w:t xml:space="preserve"> vecinos del sector,</w:t>
      </w:r>
      <w:r w:rsidRPr="00386ECA">
        <w:rPr>
          <w:rFonts w:ascii="Arial Narrow" w:hAnsi="Arial Narrow" w:cs="Arial"/>
          <w:b w:val="0"/>
          <w:bCs/>
          <w:sz w:val="22"/>
          <w:szCs w:val="22"/>
        </w:rPr>
        <w:t xml:space="preserve"> lo que les permitirá elevar</w:t>
      </w:r>
      <w:r w:rsidR="0047097E" w:rsidRPr="00386ECA">
        <w:rPr>
          <w:rFonts w:ascii="Arial Narrow" w:hAnsi="Arial Narrow" w:cs="Arial"/>
          <w:b w:val="0"/>
          <w:bCs/>
          <w:sz w:val="22"/>
          <w:szCs w:val="22"/>
        </w:rPr>
        <w:t xml:space="preserve"> su nivel de vida y por ende el de sus familias, al tener estabilidad económica, lo cual redunda en el mejoramiento de sus condiciones alimentarías, de vivienda, de seguridad social y de educación. </w:t>
      </w:r>
    </w:p>
    <w:p w14:paraId="34DC9DF5" w14:textId="77777777" w:rsidR="0047097E" w:rsidRPr="00386ECA" w:rsidRDefault="0047097E" w:rsidP="0047097E">
      <w:pPr>
        <w:jc w:val="both"/>
        <w:rPr>
          <w:rFonts w:ascii="Arial Narrow" w:hAnsi="Arial Narrow" w:cs="Arial"/>
          <w:b w:val="0"/>
          <w:bCs/>
          <w:sz w:val="22"/>
          <w:szCs w:val="22"/>
        </w:rPr>
      </w:pPr>
    </w:p>
    <w:p w14:paraId="0EA480D2" w14:textId="77777777" w:rsidR="00B55204" w:rsidRPr="00386ECA" w:rsidRDefault="00B55204" w:rsidP="0985CA05">
      <w:pPr>
        <w:adjustRightInd w:val="0"/>
        <w:jc w:val="both"/>
        <w:rPr>
          <w:rFonts w:ascii="Arial Narrow" w:hAnsi="Arial Narrow" w:cs="Arial"/>
          <w:b w:val="0"/>
          <w:sz w:val="22"/>
          <w:szCs w:val="22"/>
        </w:rPr>
      </w:pPr>
      <w:r w:rsidRPr="00386ECA">
        <w:rPr>
          <w:rFonts w:ascii="Arial Narrow" w:hAnsi="Arial Narrow" w:cs="Arial"/>
          <w:b w:val="0"/>
          <w:sz w:val="22"/>
          <w:szCs w:val="22"/>
        </w:rPr>
        <w:t>La planeación, organización, dirección, coordinación, evaluación y control de las actividades de los trabajadores de mantenimiento rutinario encargadas del mantenimiento rutinario estarán a cargo del Administrador Vial con su personal del contrato de Interventoría.</w:t>
      </w:r>
    </w:p>
    <w:p w14:paraId="57EEB056" w14:textId="77777777" w:rsidR="00B55204" w:rsidRPr="00386ECA" w:rsidRDefault="00B55204" w:rsidP="0047097E">
      <w:pPr>
        <w:jc w:val="both"/>
        <w:rPr>
          <w:rFonts w:ascii="Arial Narrow" w:hAnsi="Arial Narrow" w:cs="Arial"/>
          <w:b w:val="0"/>
          <w:bCs/>
          <w:sz w:val="22"/>
          <w:szCs w:val="22"/>
        </w:rPr>
      </w:pPr>
    </w:p>
    <w:p w14:paraId="7AEFA7FC" w14:textId="77777777" w:rsidR="0047097E" w:rsidRPr="00386ECA" w:rsidRDefault="00CA54B1" w:rsidP="00B55204">
      <w:pPr>
        <w:pStyle w:val="Ttulo4"/>
        <w:rPr>
          <w:szCs w:val="22"/>
        </w:rPr>
      </w:pPr>
      <w:bookmarkStart w:id="395" w:name="_Toc243124"/>
      <w:bookmarkStart w:id="396" w:name="_Toc380270"/>
      <w:bookmarkStart w:id="397" w:name="_Toc2008858"/>
      <w:bookmarkStart w:id="398" w:name="_Toc14085917"/>
      <w:bookmarkStart w:id="399" w:name="_Toc29385591"/>
      <w:bookmarkStart w:id="400" w:name="_Toc29386447"/>
      <w:bookmarkStart w:id="401" w:name="_Toc29462348"/>
      <w:bookmarkStart w:id="402" w:name="_Toc29462982"/>
      <w:bookmarkStart w:id="403" w:name="_Toc29565421"/>
      <w:r w:rsidRPr="00386ECA">
        <w:rPr>
          <w:szCs w:val="22"/>
        </w:rPr>
        <w:lastRenderedPageBreak/>
        <w:t>ALCANCE</w:t>
      </w:r>
      <w:bookmarkEnd w:id="395"/>
      <w:bookmarkEnd w:id="396"/>
      <w:bookmarkEnd w:id="397"/>
      <w:bookmarkEnd w:id="398"/>
      <w:bookmarkEnd w:id="399"/>
      <w:bookmarkEnd w:id="400"/>
      <w:bookmarkEnd w:id="401"/>
      <w:bookmarkEnd w:id="402"/>
      <w:bookmarkEnd w:id="403"/>
    </w:p>
    <w:p w14:paraId="570C5918" w14:textId="77777777" w:rsidR="0047097E" w:rsidRPr="00386ECA" w:rsidRDefault="0047097E" w:rsidP="0047097E">
      <w:pPr>
        <w:jc w:val="both"/>
        <w:rPr>
          <w:rFonts w:ascii="Arial Narrow" w:hAnsi="Arial Narrow" w:cs="Arial"/>
          <w:b w:val="0"/>
          <w:sz w:val="22"/>
          <w:szCs w:val="22"/>
          <w:lang w:val="es-MX"/>
        </w:rPr>
      </w:pPr>
    </w:p>
    <w:p w14:paraId="0FC2D2F3" w14:textId="77777777" w:rsidR="0047097E" w:rsidRPr="00386ECA" w:rsidRDefault="0047097E" w:rsidP="0047097E">
      <w:pPr>
        <w:jc w:val="both"/>
        <w:rPr>
          <w:rFonts w:ascii="Arial Narrow" w:hAnsi="Arial Narrow" w:cs="Arial"/>
          <w:b w:val="0"/>
          <w:bCs/>
          <w:sz w:val="22"/>
          <w:szCs w:val="22"/>
        </w:rPr>
      </w:pPr>
      <w:r w:rsidRPr="00386ECA">
        <w:rPr>
          <w:rFonts w:ascii="Arial Narrow" w:hAnsi="Arial Narrow" w:cs="Arial"/>
          <w:b w:val="0"/>
          <w:bCs/>
          <w:sz w:val="22"/>
          <w:szCs w:val="22"/>
        </w:rPr>
        <w:t>El alcance hace referencia a la ejecución del mantenimiento rutinario en las vías a cargo del Instituto Nacional de Vías, de acuerdo con las actividades descritas a continuación atendiendo y dando cumplimiento a la logística de los trabajos, logística de personal, y logística de transporte; de manera general se tienen las siguientes actividades:</w:t>
      </w:r>
    </w:p>
    <w:p w14:paraId="402376F7" w14:textId="77777777" w:rsidR="0047097E" w:rsidRPr="00386ECA" w:rsidRDefault="0047097E" w:rsidP="0047097E">
      <w:pPr>
        <w:jc w:val="both"/>
        <w:rPr>
          <w:rFonts w:ascii="Arial Narrow" w:hAnsi="Arial Narrow" w:cs="Arial"/>
          <w:b w:val="0"/>
          <w:sz w:val="22"/>
          <w:szCs w:val="22"/>
        </w:rPr>
      </w:pPr>
    </w:p>
    <w:p w14:paraId="2B97AE89" w14:textId="77777777"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 xml:space="preserve">Parcheo y sello de fisuras en carreteras pavimentadas ejecutando el corte de las capas asfálticas de acuerdo con lo contemplado en la especificación 465-13 del INSTITUTO, y bacheo en carreteras no pavimentadas con mano de obra directa. </w:t>
      </w:r>
    </w:p>
    <w:p w14:paraId="750F7836" w14:textId="77777777"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Limpieza de bermas, cunetas, zanjas de coronación, encoles, descoles, canales, obras de arte, puentes, barandas, calzada, señales, mojones, defensas metálicas, lechos de ríos y cursos de agua que afecten las estructuras de la vía a nivel de sedimentación, de erosión o que puedan provocar avalancha al interrumpirse el libre curso de las aguas, realizado con mano de obra directa</w:t>
      </w:r>
    </w:p>
    <w:p w14:paraId="6D83A387" w14:textId="77777777"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Reparación y reposición de láminas de señal, postes de señal, señales completas y mojones de referencia; instalación, reparación o reinstalación de defensas metálicas. Esta actividad debe ser realizada con mano de obra directa</w:t>
      </w:r>
      <w:r w:rsidR="0064445D" w:rsidRPr="00386ECA">
        <w:rPr>
          <w:rFonts w:ascii="Arial Narrow" w:hAnsi="Arial Narrow" w:cs="Arial"/>
          <w:color w:val="auto"/>
          <w:sz w:val="22"/>
          <w:szCs w:val="22"/>
        </w:rPr>
        <w:t xml:space="preserve"> del Contratista de Obra.</w:t>
      </w:r>
    </w:p>
    <w:p w14:paraId="6E25723E" w14:textId="77777777"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Despeje de derrumbes menores (que no requieren maquinaria) realizado con mano de obra directa</w:t>
      </w:r>
    </w:p>
    <w:p w14:paraId="2D9CACA3" w14:textId="4414CE05"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Atención de emergencias y vigilancia del tramo</w:t>
      </w:r>
      <w:r w:rsidR="003945D6" w:rsidRPr="00386ECA">
        <w:rPr>
          <w:rFonts w:ascii="Arial Narrow" w:hAnsi="Arial Narrow" w:cs="Arial"/>
          <w:color w:val="auto"/>
          <w:sz w:val="22"/>
          <w:szCs w:val="22"/>
        </w:rPr>
        <w:t>.</w:t>
      </w:r>
    </w:p>
    <w:p w14:paraId="6E97A348" w14:textId="623FBD6B"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Rocería y desmonte manual</w:t>
      </w:r>
      <w:r w:rsidR="00CE2EF3" w:rsidRPr="00386ECA">
        <w:rPr>
          <w:rFonts w:ascii="Arial Narrow" w:hAnsi="Arial Narrow" w:cs="Arial"/>
          <w:color w:val="auto"/>
          <w:sz w:val="22"/>
          <w:szCs w:val="22"/>
        </w:rPr>
        <w:t>.</w:t>
      </w:r>
      <w:r w:rsidRPr="00386ECA">
        <w:rPr>
          <w:rFonts w:ascii="Arial Narrow" w:hAnsi="Arial Narrow" w:cs="Arial"/>
          <w:color w:val="auto"/>
          <w:sz w:val="22"/>
          <w:szCs w:val="22"/>
        </w:rPr>
        <w:t xml:space="preserve"> </w:t>
      </w:r>
    </w:p>
    <w:p w14:paraId="4A5FF897" w14:textId="2B046266" w:rsidR="0047097E" w:rsidRPr="00386ECA" w:rsidRDefault="0047097E" w:rsidP="0046337E">
      <w:pPr>
        <w:pStyle w:val="Default"/>
        <w:numPr>
          <w:ilvl w:val="0"/>
          <w:numId w:val="28"/>
        </w:numPr>
        <w:jc w:val="both"/>
        <w:rPr>
          <w:rFonts w:ascii="Arial Narrow" w:hAnsi="Arial Narrow" w:cs="Arial"/>
          <w:color w:val="auto"/>
          <w:sz w:val="22"/>
          <w:szCs w:val="22"/>
          <w:lang w:val="pt-BR"/>
        </w:rPr>
      </w:pPr>
      <w:r w:rsidRPr="00386ECA">
        <w:rPr>
          <w:rFonts w:ascii="Arial Narrow" w:hAnsi="Arial Narrow" w:cs="Arial"/>
          <w:color w:val="auto"/>
          <w:sz w:val="22"/>
          <w:szCs w:val="22"/>
        </w:rPr>
        <w:t>Poda, corte y/o retiro de árboles realizado con mano de obra directa</w:t>
      </w:r>
      <w:r w:rsidR="00CE2EF3" w:rsidRPr="00386ECA">
        <w:rPr>
          <w:rFonts w:ascii="Arial Narrow" w:hAnsi="Arial Narrow" w:cs="Arial"/>
          <w:color w:val="auto"/>
          <w:sz w:val="22"/>
          <w:szCs w:val="22"/>
        </w:rPr>
        <w:t>.</w:t>
      </w:r>
    </w:p>
    <w:p w14:paraId="5ED0A760" w14:textId="095C40F1"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Empradización manual con semillas y/o cespedones</w:t>
      </w:r>
      <w:r w:rsidR="00025B4B" w:rsidRPr="00386ECA">
        <w:rPr>
          <w:rFonts w:ascii="Arial Narrow" w:hAnsi="Arial Narrow" w:cs="Arial"/>
          <w:color w:val="auto"/>
          <w:sz w:val="22"/>
          <w:szCs w:val="22"/>
        </w:rPr>
        <w:t>.</w:t>
      </w:r>
      <w:r w:rsidRPr="00386ECA">
        <w:rPr>
          <w:rFonts w:ascii="Arial Narrow" w:hAnsi="Arial Narrow" w:cs="Arial"/>
          <w:color w:val="auto"/>
          <w:sz w:val="22"/>
          <w:szCs w:val="22"/>
        </w:rPr>
        <w:t xml:space="preserve"> </w:t>
      </w:r>
    </w:p>
    <w:p w14:paraId="05B1E4A5" w14:textId="42528DF5"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Jardinería realizada con mano de obra directa</w:t>
      </w:r>
      <w:r w:rsidR="00CE2EF3" w:rsidRPr="00386ECA">
        <w:rPr>
          <w:rFonts w:ascii="Arial Narrow" w:hAnsi="Arial Narrow" w:cs="Arial"/>
          <w:color w:val="auto"/>
          <w:sz w:val="22"/>
          <w:szCs w:val="22"/>
        </w:rPr>
        <w:t>.</w:t>
      </w:r>
    </w:p>
    <w:p w14:paraId="149D4E75" w14:textId="741CD2E8"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Pintura de los mojones de referencia realizado con mano de obra directa</w:t>
      </w:r>
      <w:r w:rsidR="00CE2EF3" w:rsidRPr="00386ECA">
        <w:rPr>
          <w:rFonts w:ascii="Arial Narrow" w:hAnsi="Arial Narrow" w:cs="Arial"/>
          <w:color w:val="auto"/>
          <w:sz w:val="22"/>
          <w:szCs w:val="22"/>
        </w:rPr>
        <w:t>.</w:t>
      </w:r>
    </w:p>
    <w:p w14:paraId="71D7A10A" w14:textId="77777777" w:rsidR="0047097E" w:rsidRPr="00386ECA" w:rsidRDefault="0047097E" w:rsidP="0046337E">
      <w:pPr>
        <w:pStyle w:val="Default"/>
        <w:numPr>
          <w:ilvl w:val="0"/>
          <w:numId w:val="28"/>
        </w:numPr>
        <w:jc w:val="both"/>
        <w:rPr>
          <w:rFonts w:ascii="Arial Narrow" w:hAnsi="Arial Narrow" w:cs="Arial"/>
          <w:color w:val="auto"/>
          <w:sz w:val="22"/>
          <w:szCs w:val="22"/>
        </w:rPr>
      </w:pPr>
      <w:r w:rsidRPr="00386ECA">
        <w:rPr>
          <w:rFonts w:ascii="Arial Narrow" w:hAnsi="Arial Narrow" w:cs="Arial"/>
          <w:color w:val="auto"/>
          <w:sz w:val="22"/>
          <w:szCs w:val="22"/>
        </w:rPr>
        <w:t xml:space="preserve">Las demás labores de igual o similar naturaleza que le sean indicadas por el Interventor </w:t>
      </w:r>
      <w:proofErr w:type="spellStart"/>
      <w:r w:rsidRPr="00386ECA">
        <w:rPr>
          <w:rFonts w:ascii="Arial Narrow" w:hAnsi="Arial Narrow" w:cs="Arial"/>
          <w:color w:val="auto"/>
          <w:sz w:val="22"/>
          <w:szCs w:val="22"/>
        </w:rPr>
        <w:t>ó</w:t>
      </w:r>
      <w:proofErr w:type="spellEnd"/>
      <w:r w:rsidRPr="00386ECA">
        <w:rPr>
          <w:rFonts w:ascii="Arial Narrow" w:hAnsi="Arial Narrow" w:cs="Arial"/>
          <w:color w:val="auto"/>
          <w:sz w:val="22"/>
          <w:szCs w:val="22"/>
        </w:rPr>
        <w:t xml:space="preserve"> el Director Territorial.</w:t>
      </w:r>
    </w:p>
    <w:p w14:paraId="7849E1DC" w14:textId="77777777" w:rsidR="0047097E" w:rsidRPr="00386ECA" w:rsidRDefault="0047097E" w:rsidP="0047097E">
      <w:pPr>
        <w:pStyle w:val="Default"/>
        <w:jc w:val="both"/>
        <w:rPr>
          <w:rFonts w:ascii="Arial Narrow" w:hAnsi="Arial Narrow" w:cs="Arial"/>
          <w:color w:val="auto"/>
          <w:sz w:val="22"/>
          <w:szCs w:val="22"/>
        </w:rPr>
      </w:pPr>
    </w:p>
    <w:p w14:paraId="456A9E0C" w14:textId="77777777" w:rsidR="0047097E" w:rsidRPr="00386ECA" w:rsidRDefault="0047097E" w:rsidP="0047097E">
      <w:pPr>
        <w:pStyle w:val="Default"/>
        <w:jc w:val="both"/>
        <w:rPr>
          <w:rFonts w:ascii="Arial Narrow" w:hAnsi="Arial Narrow" w:cs="Arial"/>
          <w:color w:val="auto"/>
          <w:sz w:val="22"/>
          <w:szCs w:val="22"/>
        </w:rPr>
      </w:pPr>
      <w:r w:rsidRPr="00386ECA">
        <w:rPr>
          <w:rFonts w:ascii="Arial Narrow" w:hAnsi="Arial Narrow" w:cs="Arial"/>
          <w:color w:val="auto"/>
          <w:sz w:val="22"/>
          <w:szCs w:val="22"/>
        </w:rPr>
        <w:t>Todo lo anterior cumpliendo con la Gestión Ambiental,</w:t>
      </w:r>
      <w:r w:rsidR="00EB5619" w:rsidRPr="00386ECA">
        <w:rPr>
          <w:rFonts w:ascii="Arial Narrow" w:hAnsi="Arial Narrow" w:cs="Arial"/>
          <w:color w:val="auto"/>
          <w:sz w:val="22"/>
          <w:szCs w:val="22"/>
        </w:rPr>
        <w:t xml:space="preserve"> Social</w:t>
      </w:r>
      <w:r w:rsidRPr="00386ECA">
        <w:rPr>
          <w:rFonts w:ascii="Arial Narrow" w:hAnsi="Arial Narrow" w:cs="Arial"/>
          <w:color w:val="auto"/>
          <w:sz w:val="22"/>
          <w:szCs w:val="22"/>
        </w:rPr>
        <w:t xml:space="preserve">, Normas y Especificaciones Técnicas </w:t>
      </w:r>
      <w:r w:rsidR="004D5BB6" w:rsidRPr="00386ECA">
        <w:rPr>
          <w:rFonts w:ascii="Arial Narrow" w:hAnsi="Arial Narrow" w:cs="Arial"/>
          <w:color w:val="auto"/>
          <w:sz w:val="22"/>
          <w:szCs w:val="22"/>
        </w:rPr>
        <w:t xml:space="preserve">de carreteras </w:t>
      </w:r>
      <w:r w:rsidRPr="00386ECA">
        <w:rPr>
          <w:rFonts w:ascii="Arial Narrow" w:hAnsi="Arial Narrow" w:cs="Arial"/>
          <w:color w:val="auto"/>
          <w:sz w:val="22"/>
          <w:szCs w:val="22"/>
        </w:rPr>
        <w:t>del Instituto Nacional de Vías vigentes y las anexas</w:t>
      </w:r>
      <w:r w:rsidR="00BA3CDC" w:rsidRPr="00386ECA">
        <w:rPr>
          <w:rFonts w:ascii="Arial Narrow" w:hAnsi="Arial Narrow" w:cs="Arial"/>
          <w:color w:val="auto"/>
          <w:sz w:val="22"/>
          <w:szCs w:val="22"/>
        </w:rPr>
        <w:t>.</w:t>
      </w:r>
    </w:p>
    <w:p w14:paraId="263E0635" w14:textId="77777777" w:rsidR="0047097E" w:rsidRPr="00386ECA" w:rsidRDefault="0047097E" w:rsidP="0047097E">
      <w:pPr>
        <w:pStyle w:val="Default"/>
        <w:jc w:val="both"/>
        <w:rPr>
          <w:rFonts w:ascii="Arial Narrow" w:hAnsi="Arial Narrow" w:cs="Arial"/>
          <w:color w:val="auto"/>
          <w:sz w:val="22"/>
          <w:szCs w:val="22"/>
        </w:rPr>
      </w:pPr>
    </w:p>
    <w:p w14:paraId="3480DC8C" w14:textId="77777777" w:rsidR="0047097E" w:rsidRPr="00386ECA" w:rsidRDefault="00CA54B1" w:rsidP="00B55204">
      <w:pPr>
        <w:pStyle w:val="Ttulo4"/>
        <w:rPr>
          <w:szCs w:val="22"/>
        </w:rPr>
      </w:pPr>
      <w:bookmarkStart w:id="404" w:name="_Toc29385593"/>
      <w:bookmarkStart w:id="405" w:name="_Toc29386449"/>
      <w:bookmarkStart w:id="406" w:name="_Toc29462350"/>
      <w:bookmarkStart w:id="407" w:name="_Toc29462984"/>
      <w:bookmarkStart w:id="408" w:name="_Toc29547911"/>
      <w:bookmarkStart w:id="409" w:name="_Toc29565423"/>
      <w:bookmarkStart w:id="410" w:name="_Toc380273"/>
      <w:bookmarkStart w:id="411" w:name="_Toc2008861"/>
      <w:bookmarkStart w:id="412" w:name="_Toc14085920"/>
      <w:bookmarkStart w:id="413" w:name="_Toc29385595"/>
      <w:bookmarkStart w:id="414" w:name="_Toc29386451"/>
      <w:bookmarkStart w:id="415" w:name="_Toc29462352"/>
      <w:bookmarkStart w:id="416" w:name="_Toc29462986"/>
      <w:bookmarkStart w:id="417" w:name="_Toc29547913"/>
      <w:bookmarkStart w:id="418" w:name="_Toc29565425"/>
      <w:bookmarkEnd w:id="404"/>
      <w:bookmarkEnd w:id="405"/>
      <w:bookmarkEnd w:id="406"/>
      <w:bookmarkEnd w:id="407"/>
      <w:bookmarkEnd w:id="408"/>
      <w:bookmarkEnd w:id="409"/>
      <w:r w:rsidRPr="00386ECA">
        <w:rPr>
          <w:szCs w:val="22"/>
        </w:rPr>
        <w:t>CLASIFICACIÓN</w:t>
      </w:r>
      <w:r w:rsidR="00F64072" w:rsidRPr="00386ECA">
        <w:rPr>
          <w:szCs w:val="22"/>
        </w:rPr>
        <w:t xml:space="preserve"> </w:t>
      </w:r>
      <w:r w:rsidRPr="00386ECA">
        <w:rPr>
          <w:szCs w:val="22"/>
        </w:rPr>
        <w:t>DE LAS VÍAS</w:t>
      </w:r>
      <w:bookmarkEnd w:id="410"/>
      <w:bookmarkEnd w:id="411"/>
      <w:bookmarkEnd w:id="412"/>
      <w:bookmarkEnd w:id="413"/>
      <w:bookmarkEnd w:id="414"/>
      <w:bookmarkEnd w:id="415"/>
      <w:bookmarkEnd w:id="416"/>
      <w:bookmarkEnd w:id="417"/>
      <w:bookmarkEnd w:id="418"/>
      <w:r w:rsidR="00D51E1A" w:rsidRPr="00386ECA">
        <w:rPr>
          <w:szCs w:val="22"/>
        </w:rPr>
        <w:t>, RENDIMIENTOS Y COSTOS</w:t>
      </w:r>
    </w:p>
    <w:p w14:paraId="4E99B0AA" w14:textId="77777777" w:rsidR="0047097E" w:rsidRPr="00386ECA" w:rsidRDefault="0047097E" w:rsidP="0047097E">
      <w:pPr>
        <w:adjustRightInd w:val="0"/>
        <w:jc w:val="both"/>
        <w:rPr>
          <w:rFonts w:ascii="Arial Narrow" w:hAnsi="Arial Narrow" w:cs="Arial"/>
          <w:sz w:val="22"/>
          <w:szCs w:val="22"/>
        </w:rPr>
      </w:pPr>
    </w:p>
    <w:p w14:paraId="791B405F" w14:textId="77777777" w:rsidR="00D51E1A" w:rsidRPr="00386ECA" w:rsidRDefault="00D51E1A" w:rsidP="00D51E1A">
      <w:pPr>
        <w:adjustRightInd w:val="0"/>
        <w:jc w:val="both"/>
        <w:rPr>
          <w:rFonts w:ascii="Arial Narrow" w:hAnsi="Arial Narrow" w:cs="Arial"/>
          <w:b w:val="0"/>
          <w:bCs/>
          <w:sz w:val="22"/>
          <w:szCs w:val="22"/>
        </w:rPr>
      </w:pPr>
      <w:r w:rsidRPr="00386ECA">
        <w:rPr>
          <w:rFonts w:ascii="Arial Narrow" w:hAnsi="Arial Narrow" w:cs="Arial"/>
          <w:b w:val="0"/>
          <w:bCs/>
          <w:sz w:val="22"/>
          <w:szCs w:val="22"/>
        </w:rPr>
        <w:t>Para el mantenimiento rutinario en los cuadros Nos. 1 y 2 se establecen los rendimientos Km./hombre según cada tipo de terreno:</w:t>
      </w:r>
    </w:p>
    <w:p w14:paraId="25817BD1" w14:textId="77777777" w:rsidR="00D51E1A" w:rsidRPr="00386ECA" w:rsidRDefault="00D51E1A" w:rsidP="0047097E">
      <w:pPr>
        <w:adjustRightInd w:val="0"/>
        <w:jc w:val="both"/>
        <w:rPr>
          <w:rFonts w:ascii="Arial Narrow" w:hAnsi="Arial Narrow" w:cs="Arial"/>
          <w:sz w:val="22"/>
          <w:szCs w:val="22"/>
        </w:rPr>
      </w:pPr>
    </w:p>
    <w:p w14:paraId="7377CBC7" w14:textId="77777777" w:rsidR="00D51E1A" w:rsidRPr="00386ECA" w:rsidRDefault="00D51E1A" w:rsidP="00B55204">
      <w:pPr>
        <w:pStyle w:val="Ttulo5"/>
        <w:rPr>
          <w:rFonts w:ascii="Arial Narrow" w:hAnsi="Arial Narrow"/>
          <w:color w:val="auto"/>
          <w:sz w:val="22"/>
          <w:szCs w:val="22"/>
        </w:rPr>
      </w:pPr>
      <w:r w:rsidRPr="00386ECA">
        <w:rPr>
          <w:rFonts w:ascii="Arial Narrow" w:hAnsi="Arial Narrow"/>
          <w:color w:val="auto"/>
          <w:sz w:val="22"/>
          <w:szCs w:val="22"/>
        </w:rPr>
        <w:t>CALZADA SENCILLA</w:t>
      </w:r>
    </w:p>
    <w:p w14:paraId="55D17CBD" w14:textId="77777777" w:rsidR="00D51E1A" w:rsidRPr="00386ECA" w:rsidRDefault="00D51E1A" w:rsidP="00F64072">
      <w:pPr>
        <w:adjustRightInd w:val="0"/>
        <w:jc w:val="both"/>
        <w:rPr>
          <w:rFonts w:ascii="Arial Narrow" w:hAnsi="Arial Narrow" w:cs="Arial"/>
          <w:sz w:val="22"/>
          <w:szCs w:val="22"/>
        </w:rPr>
      </w:pPr>
    </w:p>
    <w:p w14:paraId="60AB4AC8" w14:textId="77777777" w:rsidR="00F64072" w:rsidRPr="00386ECA" w:rsidRDefault="00F64072" w:rsidP="00F64072">
      <w:pPr>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Cada vía </w:t>
      </w:r>
      <w:r w:rsidR="00D51E1A" w:rsidRPr="00386ECA">
        <w:rPr>
          <w:rFonts w:ascii="Arial Narrow" w:hAnsi="Arial Narrow" w:cs="Arial"/>
          <w:b w:val="0"/>
          <w:bCs/>
          <w:sz w:val="22"/>
          <w:szCs w:val="22"/>
        </w:rPr>
        <w:t>se</w:t>
      </w:r>
      <w:r w:rsidRPr="00386ECA">
        <w:rPr>
          <w:rFonts w:ascii="Arial Narrow" w:hAnsi="Arial Narrow" w:cs="Arial"/>
          <w:b w:val="0"/>
          <w:bCs/>
          <w:sz w:val="22"/>
          <w:szCs w:val="22"/>
        </w:rPr>
        <w:t xml:space="preserve"> sectoriza en tramos no mayores a 50 Km (tipo de terreno I); igualmente la longitud total se divide y clasifica en tipos de terreno, lo cual determina el número de personas requeridas para realizar las actividades de mantenimiento </w:t>
      </w:r>
      <w:r w:rsidR="00D51E1A" w:rsidRPr="00386ECA">
        <w:rPr>
          <w:rFonts w:ascii="Arial Narrow" w:hAnsi="Arial Narrow" w:cs="Arial"/>
          <w:b w:val="0"/>
          <w:bCs/>
          <w:sz w:val="22"/>
          <w:szCs w:val="22"/>
        </w:rPr>
        <w:t>rutinario,</w:t>
      </w:r>
      <w:r w:rsidRPr="00386ECA">
        <w:rPr>
          <w:rFonts w:ascii="Arial Narrow" w:hAnsi="Arial Narrow" w:cs="Arial"/>
          <w:b w:val="0"/>
          <w:bCs/>
          <w:sz w:val="22"/>
          <w:szCs w:val="22"/>
        </w:rPr>
        <w:t xml:space="preserve"> así como el costo para este ítem asociado a la longitud por tipo de terreno</w:t>
      </w:r>
      <w:r w:rsidR="00D51E1A" w:rsidRPr="00386ECA">
        <w:rPr>
          <w:rFonts w:ascii="Arial Narrow" w:hAnsi="Arial Narrow" w:cs="Arial"/>
          <w:b w:val="0"/>
          <w:bCs/>
          <w:sz w:val="22"/>
          <w:szCs w:val="22"/>
        </w:rPr>
        <w:t>,</w:t>
      </w:r>
      <w:r w:rsidRPr="00386ECA">
        <w:rPr>
          <w:rFonts w:ascii="Arial Narrow" w:hAnsi="Arial Narrow" w:cs="Arial"/>
          <w:b w:val="0"/>
          <w:bCs/>
          <w:sz w:val="22"/>
          <w:szCs w:val="22"/>
        </w:rPr>
        <w:t xml:space="preserve"> </w:t>
      </w:r>
      <w:r w:rsidR="00D51E1A" w:rsidRPr="00386ECA">
        <w:rPr>
          <w:rFonts w:ascii="Arial Narrow" w:hAnsi="Arial Narrow" w:cs="Arial"/>
          <w:b w:val="0"/>
          <w:bCs/>
          <w:sz w:val="22"/>
          <w:szCs w:val="22"/>
        </w:rPr>
        <w:t>constituyéndose</w:t>
      </w:r>
      <w:r w:rsidRPr="00386ECA">
        <w:rPr>
          <w:rFonts w:ascii="Arial Narrow" w:hAnsi="Arial Narrow" w:cs="Arial"/>
          <w:b w:val="0"/>
          <w:bCs/>
          <w:sz w:val="22"/>
          <w:szCs w:val="22"/>
        </w:rPr>
        <w:t xml:space="preserve"> </w:t>
      </w:r>
      <w:r w:rsidR="00D51E1A" w:rsidRPr="00386ECA">
        <w:rPr>
          <w:rFonts w:ascii="Arial Narrow" w:hAnsi="Arial Narrow" w:cs="Arial"/>
          <w:b w:val="0"/>
          <w:bCs/>
          <w:sz w:val="22"/>
          <w:szCs w:val="22"/>
        </w:rPr>
        <w:t xml:space="preserve">entonces </w:t>
      </w:r>
      <w:r w:rsidRPr="00386ECA">
        <w:rPr>
          <w:rFonts w:ascii="Arial Narrow" w:hAnsi="Arial Narrow" w:cs="Arial"/>
          <w:b w:val="0"/>
          <w:bCs/>
          <w:sz w:val="22"/>
          <w:szCs w:val="22"/>
        </w:rPr>
        <w:t>en un frente de trabajo.</w:t>
      </w:r>
    </w:p>
    <w:p w14:paraId="2660B89E" w14:textId="77777777" w:rsidR="00F64072" w:rsidRPr="00386ECA" w:rsidRDefault="00F64072" w:rsidP="00F64072">
      <w:pPr>
        <w:adjustRightInd w:val="0"/>
        <w:jc w:val="both"/>
        <w:rPr>
          <w:rFonts w:ascii="Arial Narrow" w:hAnsi="Arial Narrow" w:cs="Arial"/>
          <w:sz w:val="22"/>
          <w:szCs w:val="22"/>
        </w:rPr>
      </w:pPr>
    </w:p>
    <w:p w14:paraId="679756B2" w14:textId="77777777" w:rsidR="0047097E" w:rsidRPr="00386ECA" w:rsidRDefault="0047097E" w:rsidP="0047097E">
      <w:pPr>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8"/>
        <w:gridCol w:w="3685"/>
        <w:gridCol w:w="3119"/>
      </w:tblGrid>
      <w:tr w:rsidR="00386ECA" w:rsidRPr="00386ECA" w14:paraId="64BAB26E" w14:textId="77777777" w:rsidTr="0985CA05">
        <w:trPr>
          <w:jc w:val="center"/>
        </w:trPr>
        <w:tc>
          <w:tcPr>
            <w:tcW w:w="2118" w:type="dxa"/>
            <w:shd w:val="clear" w:color="auto" w:fill="auto"/>
          </w:tcPr>
          <w:p w14:paraId="33E5C794" w14:textId="77777777" w:rsidR="0047097E" w:rsidRPr="00386ECA" w:rsidRDefault="0047097E" w:rsidP="0047097E">
            <w:pPr>
              <w:adjustRightInd w:val="0"/>
              <w:jc w:val="center"/>
              <w:rPr>
                <w:rFonts w:ascii="Arial Narrow" w:hAnsi="Arial Narrow" w:cs="Arial"/>
                <w:sz w:val="22"/>
                <w:szCs w:val="22"/>
              </w:rPr>
            </w:pPr>
            <w:bookmarkStart w:id="419" w:name="OLE_LINK1"/>
            <w:r w:rsidRPr="00386ECA">
              <w:rPr>
                <w:rFonts w:ascii="Arial Narrow" w:hAnsi="Arial Narrow" w:cs="Arial"/>
                <w:sz w:val="22"/>
                <w:szCs w:val="22"/>
              </w:rPr>
              <w:lastRenderedPageBreak/>
              <w:t>TIPO DE TERRENO</w:t>
            </w:r>
          </w:p>
        </w:tc>
        <w:tc>
          <w:tcPr>
            <w:tcW w:w="3685" w:type="dxa"/>
            <w:shd w:val="clear" w:color="auto" w:fill="auto"/>
          </w:tcPr>
          <w:p w14:paraId="1126353C" w14:textId="77777777" w:rsidR="0047097E" w:rsidRPr="00386ECA" w:rsidRDefault="0047097E" w:rsidP="0047097E">
            <w:pPr>
              <w:adjustRightInd w:val="0"/>
              <w:jc w:val="center"/>
              <w:rPr>
                <w:rFonts w:ascii="Arial Narrow" w:hAnsi="Arial Narrow" w:cs="Arial"/>
                <w:sz w:val="22"/>
                <w:szCs w:val="22"/>
              </w:rPr>
            </w:pPr>
            <w:r w:rsidRPr="00386ECA">
              <w:rPr>
                <w:rFonts w:ascii="Arial Narrow" w:hAnsi="Arial Narrow" w:cs="Arial"/>
                <w:sz w:val="22"/>
                <w:szCs w:val="22"/>
              </w:rPr>
              <w:t>CARACTERÍSTICA</w:t>
            </w:r>
          </w:p>
        </w:tc>
        <w:tc>
          <w:tcPr>
            <w:tcW w:w="3119" w:type="dxa"/>
            <w:shd w:val="clear" w:color="auto" w:fill="auto"/>
          </w:tcPr>
          <w:p w14:paraId="01D508AE" w14:textId="77777777" w:rsidR="0047097E" w:rsidRPr="00386ECA" w:rsidRDefault="0047097E" w:rsidP="0985CA05">
            <w:pPr>
              <w:adjustRightInd w:val="0"/>
              <w:jc w:val="center"/>
              <w:rPr>
                <w:rFonts w:ascii="Arial Narrow" w:hAnsi="Arial Narrow" w:cs="Arial"/>
                <w:sz w:val="22"/>
                <w:szCs w:val="22"/>
              </w:rPr>
            </w:pPr>
            <w:r w:rsidRPr="00386ECA">
              <w:rPr>
                <w:rFonts w:ascii="Arial Narrow" w:hAnsi="Arial Narrow" w:cs="Arial"/>
                <w:sz w:val="22"/>
                <w:szCs w:val="22"/>
              </w:rPr>
              <w:t>KM/HOMBRE</w:t>
            </w:r>
          </w:p>
        </w:tc>
      </w:tr>
      <w:tr w:rsidR="00386ECA" w:rsidRPr="00386ECA" w14:paraId="3CDAD447" w14:textId="77777777" w:rsidTr="0985CA05">
        <w:trPr>
          <w:jc w:val="center"/>
        </w:trPr>
        <w:tc>
          <w:tcPr>
            <w:tcW w:w="2118" w:type="dxa"/>
            <w:shd w:val="clear" w:color="auto" w:fill="auto"/>
          </w:tcPr>
          <w:p w14:paraId="695C2125" w14:textId="77777777" w:rsidR="0047097E" w:rsidRPr="00386ECA" w:rsidRDefault="0047097E" w:rsidP="0047097E">
            <w:pPr>
              <w:adjustRightInd w:val="0"/>
              <w:jc w:val="center"/>
              <w:rPr>
                <w:rFonts w:ascii="Arial Narrow" w:hAnsi="Arial Narrow" w:cs="Arial"/>
                <w:sz w:val="22"/>
                <w:szCs w:val="22"/>
              </w:rPr>
            </w:pPr>
          </w:p>
          <w:p w14:paraId="0E706A9A" w14:textId="77777777" w:rsidR="0047097E" w:rsidRPr="00386ECA" w:rsidRDefault="0047097E" w:rsidP="0047097E">
            <w:pPr>
              <w:adjustRightInd w:val="0"/>
              <w:jc w:val="center"/>
              <w:rPr>
                <w:rFonts w:ascii="Arial Narrow" w:hAnsi="Arial Narrow" w:cs="Arial"/>
                <w:sz w:val="22"/>
                <w:szCs w:val="22"/>
              </w:rPr>
            </w:pPr>
            <w:r w:rsidRPr="00386ECA">
              <w:rPr>
                <w:rFonts w:ascii="Arial Narrow" w:hAnsi="Arial Narrow" w:cs="Arial"/>
                <w:sz w:val="22"/>
                <w:szCs w:val="22"/>
              </w:rPr>
              <w:t>I</w:t>
            </w:r>
          </w:p>
        </w:tc>
        <w:tc>
          <w:tcPr>
            <w:tcW w:w="3685" w:type="dxa"/>
            <w:shd w:val="clear" w:color="auto" w:fill="auto"/>
          </w:tcPr>
          <w:p w14:paraId="09B6477A"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Terreno Plano</w:t>
            </w:r>
          </w:p>
          <w:p w14:paraId="30E0C945"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Vegetación escasa</w:t>
            </w:r>
          </w:p>
          <w:p w14:paraId="3A962D84"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Promedio 5 alcantarillas por Km</w:t>
            </w:r>
          </w:p>
        </w:tc>
        <w:tc>
          <w:tcPr>
            <w:tcW w:w="3119" w:type="dxa"/>
            <w:shd w:val="clear" w:color="auto" w:fill="auto"/>
          </w:tcPr>
          <w:p w14:paraId="2E5CE570" w14:textId="77777777" w:rsidR="0047097E" w:rsidRPr="00386ECA" w:rsidRDefault="0047097E" w:rsidP="0047097E">
            <w:pPr>
              <w:adjustRightInd w:val="0"/>
              <w:jc w:val="both"/>
              <w:rPr>
                <w:rFonts w:ascii="Arial Narrow" w:hAnsi="Arial Narrow" w:cs="Arial"/>
                <w:b w:val="0"/>
                <w:bCs/>
                <w:sz w:val="22"/>
                <w:szCs w:val="22"/>
              </w:rPr>
            </w:pPr>
            <w:smartTag w:uri="urn:schemas-microsoft-com:office:smarttags" w:element="metricconverter">
              <w:smartTagPr>
                <w:attr w:name="ProductID" w:val="5 Km"/>
              </w:smartTagPr>
              <w:r w:rsidRPr="00386ECA">
                <w:rPr>
                  <w:rFonts w:ascii="Arial Narrow" w:hAnsi="Arial Narrow" w:cs="Arial"/>
                  <w:b w:val="0"/>
                  <w:bCs/>
                  <w:sz w:val="22"/>
                  <w:szCs w:val="22"/>
                </w:rPr>
                <w:t>5 Km</w:t>
              </w:r>
            </w:smartTag>
            <w:r w:rsidRPr="00386ECA">
              <w:rPr>
                <w:rFonts w:ascii="Arial Narrow" w:hAnsi="Arial Narrow" w:cs="Arial"/>
                <w:b w:val="0"/>
                <w:bCs/>
                <w:sz w:val="22"/>
                <w:szCs w:val="22"/>
              </w:rPr>
              <w:t>. Por Hombre</w:t>
            </w:r>
          </w:p>
        </w:tc>
      </w:tr>
      <w:tr w:rsidR="00386ECA" w:rsidRPr="00386ECA" w14:paraId="36E551DC" w14:textId="77777777" w:rsidTr="0985CA05">
        <w:trPr>
          <w:jc w:val="center"/>
        </w:trPr>
        <w:tc>
          <w:tcPr>
            <w:tcW w:w="2118" w:type="dxa"/>
            <w:shd w:val="clear" w:color="auto" w:fill="auto"/>
          </w:tcPr>
          <w:p w14:paraId="320E726C" w14:textId="77777777" w:rsidR="0047097E" w:rsidRPr="00386ECA" w:rsidRDefault="0047097E" w:rsidP="0047097E">
            <w:pPr>
              <w:adjustRightInd w:val="0"/>
              <w:jc w:val="center"/>
              <w:rPr>
                <w:rFonts w:ascii="Arial Narrow" w:hAnsi="Arial Narrow" w:cs="Arial"/>
                <w:sz w:val="22"/>
                <w:szCs w:val="22"/>
              </w:rPr>
            </w:pPr>
          </w:p>
          <w:p w14:paraId="6F486FC6" w14:textId="77777777" w:rsidR="0047097E" w:rsidRPr="00386ECA" w:rsidRDefault="0047097E" w:rsidP="0047097E">
            <w:pPr>
              <w:adjustRightInd w:val="0"/>
              <w:jc w:val="center"/>
              <w:rPr>
                <w:rFonts w:ascii="Arial Narrow" w:hAnsi="Arial Narrow" w:cs="Arial"/>
                <w:sz w:val="22"/>
                <w:szCs w:val="22"/>
              </w:rPr>
            </w:pPr>
            <w:r w:rsidRPr="00386ECA">
              <w:rPr>
                <w:rFonts w:ascii="Arial Narrow" w:hAnsi="Arial Narrow" w:cs="Arial"/>
                <w:sz w:val="22"/>
                <w:szCs w:val="22"/>
              </w:rPr>
              <w:t>II</w:t>
            </w:r>
          </w:p>
        </w:tc>
        <w:tc>
          <w:tcPr>
            <w:tcW w:w="3685" w:type="dxa"/>
            <w:shd w:val="clear" w:color="auto" w:fill="auto"/>
          </w:tcPr>
          <w:p w14:paraId="48F4F744"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Terreno ondulado</w:t>
            </w:r>
          </w:p>
          <w:p w14:paraId="78BEBAC0"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Vegetación tipo medio</w:t>
            </w:r>
          </w:p>
          <w:p w14:paraId="480F49CA"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Promedio entre 6 y 9 alcantarillas por Km</w:t>
            </w:r>
          </w:p>
        </w:tc>
        <w:tc>
          <w:tcPr>
            <w:tcW w:w="3119" w:type="dxa"/>
            <w:shd w:val="clear" w:color="auto" w:fill="auto"/>
          </w:tcPr>
          <w:p w14:paraId="0D8EB5E9" w14:textId="77777777" w:rsidR="0047097E" w:rsidRPr="00386ECA" w:rsidRDefault="0047097E" w:rsidP="0047097E">
            <w:pPr>
              <w:adjustRightInd w:val="0"/>
              <w:jc w:val="both"/>
              <w:rPr>
                <w:rFonts w:ascii="Arial Narrow" w:hAnsi="Arial Narrow" w:cs="Arial"/>
                <w:b w:val="0"/>
                <w:bCs/>
                <w:sz w:val="22"/>
                <w:szCs w:val="22"/>
              </w:rPr>
            </w:pPr>
            <w:smartTag w:uri="urn:schemas-microsoft-com:office:smarttags" w:element="metricconverter">
              <w:smartTagPr>
                <w:attr w:name="ProductID" w:val="4 Km"/>
              </w:smartTagPr>
              <w:r w:rsidRPr="00386ECA">
                <w:rPr>
                  <w:rFonts w:ascii="Arial Narrow" w:hAnsi="Arial Narrow" w:cs="Arial"/>
                  <w:b w:val="0"/>
                  <w:bCs/>
                  <w:sz w:val="22"/>
                  <w:szCs w:val="22"/>
                </w:rPr>
                <w:t>4 Km</w:t>
              </w:r>
            </w:smartTag>
            <w:r w:rsidRPr="00386ECA">
              <w:rPr>
                <w:rFonts w:ascii="Arial Narrow" w:hAnsi="Arial Narrow" w:cs="Arial"/>
                <w:b w:val="0"/>
                <w:bCs/>
                <w:sz w:val="22"/>
                <w:szCs w:val="22"/>
              </w:rPr>
              <w:t>. Por hombre</w:t>
            </w:r>
          </w:p>
        </w:tc>
      </w:tr>
      <w:tr w:rsidR="00386ECA" w:rsidRPr="00386ECA" w14:paraId="43C50810" w14:textId="77777777" w:rsidTr="0985CA05">
        <w:trPr>
          <w:jc w:val="center"/>
        </w:trPr>
        <w:tc>
          <w:tcPr>
            <w:tcW w:w="2118" w:type="dxa"/>
            <w:shd w:val="clear" w:color="auto" w:fill="auto"/>
          </w:tcPr>
          <w:p w14:paraId="168230D4" w14:textId="77777777" w:rsidR="0047097E" w:rsidRPr="00386ECA" w:rsidRDefault="0047097E" w:rsidP="0047097E">
            <w:pPr>
              <w:adjustRightInd w:val="0"/>
              <w:jc w:val="center"/>
              <w:rPr>
                <w:rFonts w:ascii="Arial Narrow" w:hAnsi="Arial Narrow" w:cs="Arial"/>
                <w:sz w:val="22"/>
                <w:szCs w:val="22"/>
              </w:rPr>
            </w:pPr>
          </w:p>
          <w:p w14:paraId="1B97E892" w14:textId="77777777" w:rsidR="0047097E" w:rsidRPr="00386ECA" w:rsidRDefault="0047097E" w:rsidP="0047097E">
            <w:pPr>
              <w:adjustRightInd w:val="0"/>
              <w:jc w:val="center"/>
              <w:rPr>
                <w:rFonts w:ascii="Arial Narrow" w:hAnsi="Arial Narrow" w:cs="Arial"/>
                <w:sz w:val="22"/>
                <w:szCs w:val="22"/>
              </w:rPr>
            </w:pPr>
            <w:r w:rsidRPr="00386ECA">
              <w:rPr>
                <w:rFonts w:ascii="Arial Narrow" w:hAnsi="Arial Narrow" w:cs="Arial"/>
                <w:sz w:val="22"/>
                <w:szCs w:val="22"/>
              </w:rPr>
              <w:t>III</w:t>
            </w:r>
          </w:p>
        </w:tc>
        <w:tc>
          <w:tcPr>
            <w:tcW w:w="3685" w:type="dxa"/>
            <w:shd w:val="clear" w:color="auto" w:fill="auto"/>
          </w:tcPr>
          <w:p w14:paraId="2DC1DB51"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Terreno montañoso</w:t>
            </w:r>
          </w:p>
          <w:p w14:paraId="010787B3"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Vegetación abundante</w:t>
            </w:r>
          </w:p>
          <w:p w14:paraId="18ED8644"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Promedio más de 10 alcantarillas por Km</w:t>
            </w:r>
          </w:p>
        </w:tc>
        <w:tc>
          <w:tcPr>
            <w:tcW w:w="3119" w:type="dxa"/>
            <w:shd w:val="clear" w:color="auto" w:fill="auto"/>
          </w:tcPr>
          <w:p w14:paraId="6B44A6EF" w14:textId="77777777" w:rsidR="0047097E" w:rsidRPr="00386ECA" w:rsidRDefault="0047097E" w:rsidP="0047097E">
            <w:pPr>
              <w:adjustRightInd w:val="0"/>
              <w:jc w:val="both"/>
              <w:rPr>
                <w:rFonts w:ascii="Arial Narrow" w:hAnsi="Arial Narrow" w:cs="Arial"/>
                <w:b w:val="0"/>
                <w:bCs/>
                <w:sz w:val="22"/>
                <w:szCs w:val="22"/>
              </w:rPr>
            </w:pPr>
            <w:smartTag w:uri="urn:schemas-microsoft-com:office:smarttags" w:element="metricconverter">
              <w:smartTagPr>
                <w:attr w:name="ProductID" w:val="3 Km"/>
              </w:smartTagPr>
              <w:r w:rsidRPr="00386ECA">
                <w:rPr>
                  <w:rFonts w:ascii="Arial Narrow" w:hAnsi="Arial Narrow" w:cs="Arial"/>
                  <w:b w:val="0"/>
                  <w:bCs/>
                  <w:sz w:val="22"/>
                  <w:szCs w:val="22"/>
                </w:rPr>
                <w:t>3 Km</w:t>
              </w:r>
            </w:smartTag>
            <w:r w:rsidRPr="00386ECA">
              <w:rPr>
                <w:rFonts w:ascii="Arial Narrow" w:hAnsi="Arial Narrow" w:cs="Arial"/>
                <w:b w:val="0"/>
                <w:bCs/>
                <w:sz w:val="22"/>
                <w:szCs w:val="22"/>
              </w:rPr>
              <w:t>. Por hombre</w:t>
            </w:r>
          </w:p>
        </w:tc>
      </w:tr>
      <w:tr w:rsidR="0047097E" w:rsidRPr="00386ECA" w14:paraId="2584D1DD" w14:textId="77777777" w:rsidTr="0985CA05">
        <w:trPr>
          <w:jc w:val="center"/>
        </w:trPr>
        <w:tc>
          <w:tcPr>
            <w:tcW w:w="2118" w:type="dxa"/>
            <w:shd w:val="clear" w:color="auto" w:fill="auto"/>
          </w:tcPr>
          <w:p w14:paraId="78D318F6" w14:textId="77777777" w:rsidR="0047097E" w:rsidRPr="00386ECA" w:rsidRDefault="0047097E" w:rsidP="0047097E">
            <w:pPr>
              <w:adjustRightInd w:val="0"/>
              <w:jc w:val="center"/>
              <w:rPr>
                <w:rFonts w:ascii="Arial Narrow" w:hAnsi="Arial Narrow" w:cs="Arial"/>
                <w:sz w:val="22"/>
                <w:szCs w:val="22"/>
              </w:rPr>
            </w:pPr>
            <w:r w:rsidRPr="00386ECA">
              <w:rPr>
                <w:rFonts w:ascii="Arial Narrow" w:hAnsi="Arial Narrow" w:cs="Arial"/>
                <w:sz w:val="22"/>
                <w:szCs w:val="22"/>
              </w:rPr>
              <w:t>IV</w:t>
            </w:r>
          </w:p>
        </w:tc>
        <w:tc>
          <w:tcPr>
            <w:tcW w:w="3685" w:type="dxa"/>
            <w:shd w:val="clear" w:color="auto" w:fill="auto"/>
          </w:tcPr>
          <w:p w14:paraId="55719CB0"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Terreno escarpado</w:t>
            </w:r>
          </w:p>
        </w:tc>
        <w:tc>
          <w:tcPr>
            <w:tcW w:w="3119" w:type="dxa"/>
            <w:shd w:val="clear" w:color="auto" w:fill="auto"/>
          </w:tcPr>
          <w:p w14:paraId="0294E794" w14:textId="77777777" w:rsidR="0047097E" w:rsidRPr="00386ECA" w:rsidRDefault="0047097E" w:rsidP="0047097E">
            <w:pPr>
              <w:adjustRightInd w:val="0"/>
              <w:jc w:val="both"/>
              <w:rPr>
                <w:rFonts w:ascii="Arial Narrow" w:hAnsi="Arial Narrow" w:cs="Arial"/>
                <w:b w:val="0"/>
                <w:bCs/>
                <w:sz w:val="22"/>
                <w:szCs w:val="22"/>
              </w:rPr>
            </w:pPr>
            <w:smartTag w:uri="urn:schemas-microsoft-com:office:smarttags" w:element="metricconverter">
              <w:smartTagPr>
                <w:attr w:name="ProductID" w:val="2.5 Km"/>
              </w:smartTagPr>
              <w:r w:rsidRPr="00386ECA">
                <w:rPr>
                  <w:rFonts w:ascii="Arial Narrow" w:hAnsi="Arial Narrow" w:cs="Arial"/>
                  <w:b w:val="0"/>
                  <w:bCs/>
                  <w:sz w:val="22"/>
                  <w:szCs w:val="22"/>
                </w:rPr>
                <w:t>2.5 Km</w:t>
              </w:r>
            </w:smartTag>
            <w:r w:rsidRPr="00386ECA">
              <w:rPr>
                <w:rFonts w:ascii="Arial Narrow" w:hAnsi="Arial Narrow" w:cs="Arial"/>
                <w:b w:val="0"/>
                <w:bCs/>
                <w:sz w:val="22"/>
                <w:szCs w:val="22"/>
              </w:rPr>
              <w:t xml:space="preserve"> por hombre</w:t>
            </w:r>
          </w:p>
        </w:tc>
      </w:tr>
      <w:bookmarkEnd w:id="419"/>
    </w:tbl>
    <w:p w14:paraId="7373CE7F" w14:textId="77777777" w:rsidR="0047097E" w:rsidRPr="00386ECA" w:rsidRDefault="0047097E" w:rsidP="0047097E">
      <w:pPr>
        <w:adjustRightInd w:val="0"/>
        <w:jc w:val="both"/>
        <w:rPr>
          <w:rFonts w:ascii="Arial Narrow" w:hAnsi="Arial Narrow" w:cs="Arial"/>
          <w:sz w:val="22"/>
          <w:szCs w:val="22"/>
        </w:rPr>
      </w:pPr>
    </w:p>
    <w:p w14:paraId="3CC5CC5B" w14:textId="77777777" w:rsidR="00CA54B1" w:rsidRPr="00386ECA" w:rsidRDefault="00CA54B1" w:rsidP="00CA54B1">
      <w:pPr>
        <w:adjustRightInd w:val="0"/>
        <w:jc w:val="center"/>
        <w:rPr>
          <w:rFonts w:ascii="Arial Narrow" w:hAnsi="Arial Narrow" w:cs="Arial"/>
          <w:b w:val="0"/>
          <w:sz w:val="22"/>
          <w:szCs w:val="22"/>
        </w:rPr>
      </w:pPr>
      <w:r w:rsidRPr="00386ECA">
        <w:rPr>
          <w:rFonts w:ascii="Arial Narrow" w:hAnsi="Arial Narrow" w:cs="Arial"/>
          <w:sz w:val="22"/>
          <w:szCs w:val="22"/>
        </w:rPr>
        <w:t xml:space="preserve">Cuadro 1. </w:t>
      </w:r>
      <w:bookmarkStart w:id="420" w:name="_Hlk2342211"/>
      <w:r w:rsidRPr="00386ECA">
        <w:rPr>
          <w:rFonts w:ascii="Arial Narrow" w:hAnsi="Arial Narrow" w:cs="Arial"/>
          <w:sz w:val="22"/>
          <w:szCs w:val="22"/>
        </w:rPr>
        <w:t xml:space="preserve">Rendimientos por tipo de terreno </w:t>
      </w:r>
      <w:bookmarkEnd w:id="420"/>
    </w:p>
    <w:p w14:paraId="0B3DA065" w14:textId="77777777" w:rsidR="00CA54B1" w:rsidRPr="00386ECA" w:rsidRDefault="00CA54B1" w:rsidP="0047097E">
      <w:pPr>
        <w:adjustRightInd w:val="0"/>
        <w:jc w:val="both"/>
        <w:rPr>
          <w:rFonts w:ascii="Arial Narrow" w:hAnsi="Arial Narrow" w:cs="Arial"/>
          <w:sz w:val="22"/>
          <w:szCs w:val="22"/>
        </w:rPr>
      </w:pPr>
    </w:p>
    <w:p w14:paraId="563EF44B"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Para determinar el costo km/año, se tiene en cuenta el esquema de costos realizado por la Entidad, el cual es actualizado cada anualidad considerando un incremento porcentual que no es inferior al Índice de Precios al Consumidor (I.P.C) de cada año. Este esquema de costos está calculado para un (01) trabajador de mantenimiento rutinario e inicialmente se calcula para tipo de terreno 1. De esta manera al considerar que para 50 km, con el rendimiento requerido para Tipo de Terreno I, se requerirían 10 personas (Persona requerida = Longitud del sector / Rendimiento Tipo de Terreno), el costo total mes será obtenido de multiplicar el costo de una persona por 10 y finalmente el costo km/año para tipo de terreno I, será el resultado de dividir el costo total por la longitud total (50Km). </w:t>
      </w:r>
    </w:p>
    <w:p w14:paraId="482EC487" w14:textId="77777777" w:rsidR="0047097E" w:rsidRPr="00386ECA" w:rsidRDefault="0047097E" w:rsidP="0047097E">
      <w:pPr>
        <w:pStyle w:val="Default"/>
        <w:jc w:val="both"/>
        <w:rPr>
          <w:rFonts w:ascii="Arial Narrow" w:hAnsi="Arial Narrow" w:cs="Arial"/>
          <w:color w:val="auto"/>
          <w:sz w:val="22"/>
          <w:szCs w:val="22"/>
        </w:rPr>
      </w:pPr>
    </w:p>
    <w:p w14:paraId="45363C5E" w14:textId="77777777" w:rsidR="00D51E1A" w:rsidRPr="00386ECA" w:rsidRDefault="00D51E1A" w:rsidP="00B55204">
      <w:pPr>
        <w:pStyle w:val="Ttulo5"/>
        <w:rPr>
          <w:rFonts w:ascii="Arial Narrow" w:hAnsi="Arial Narrow"/>
          <w:color w:val="auto"/>
          <w:sz w:val="22"/>
          <w:szCs w:val="22"/>
        </w:rPr>
      </w:pPr>
      <w:r w:rsidRPr="00386ECA">
        <w:rPr>
          <w:rFonts w:ascii="Arial Narrow" w:hAnsi="Arial Narrow"/>
          <w:color w:val="auto"/>
          <w:sz w:val="22"/>
          <w:szCs w:val="22"/>
        </w:rPr>
        <w:t>DOBLE CALZADA</w:t>
      </w:r>
    </w:p>
    <w:p w14:paraId="4CB6CD5F" w14:textId="77777777" w:rsidR="00D51E1A" w:rsidRPr="00386ECA" w:rsidRDefault="00D51E1A" w:rsidP="0047097E">
      <w:pPr>
        <w:rPr>
          <w:rFonts w:ascii="Arial Narrow" w:hAnsi="Arial Narrow" w:cs="Arial"/>
          <w:sz w:val="22"/>
          <w:szCs w:val="22"/>
          <w:lang w:eastAsia="es-CO"/>
        </w:rPr>
      </w:pPr>
    </w:p>
    <w:p w14:paraId="1BF18C95" w14:textId="77777777" w:rsidR="00D51E1A" w:rsidRPr="00386ECA" w:rsidRDefault="00D51E1A" w:rsidP="00D51E1A">
      <w:pPr>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Siguiendo el esquema anterior, en el caso de vías con doble calzada, la vía se sectoriza en tramos de longitud no mayor a 50 Km (tipo de terreno I), con lo cual para cada tramo se requiere 15 trabajadores, y por tanto  el costo total mes será obtenido de multiplicar el costo de una persona por 15 y finalmente el costo km/año para tipo de terreno I, será el resultado de dividir el costo total por la longitud total (50Km). </w:t>
      </w:r>
    </w:p>
    <w:p w14:paraId="1CAAE628" w14:textId="77777777" w:rsidR="00D51E1A" w:rsidRPr="00386ECA" w:rsidRDefault="00D51E1A" w:rsidP="0047097E">
      <w:pPr>
        <w:rPr>
          <w:rFonts w:ascii="Arial Narrow" w:hAnsi="Arial Narrow" w:cs="Arial"/>
          <w:sz w:val="22"/>
          <w:szCs w:val="22"/>
          <w:lang w:eastAsia="es-CO"/>
        </w:rPr>
      </w:pPr>
    </w:p>
    <w:p w14:paraId="634C3E95" w14:textId="77777777" w:rsidR="0047097E" w:rsidRPr="00386ECA" w:rsidRDefault="0047097E" w:rsidP="0047097E">
      <w:pPr>
        <w:rPr>
          <w:rFonts w:ascii="Arial Narrow" w:hAnsi="Arial Narrow" w:cs="Arial"/>
          <w:b w:val="0"/>
          <w:bCs/>
          <w:sz w:val="22"/>
          <w:szCs w:val="22"/>
          <w:lang w:eastAsia="es-CO"/>
        </w:rPr>
      </w:pPr>
      <w:r w:rsidRPr="00386ECA">
        <w:rPr>
          <w:rFonts w:ascii="Arial Narrow" w:hAnsi="Arial Narrow" w:cs="Arial"/>
          <w:b w:val="0"/>
          <w:bCs/>
          <w:sz w:val="22"/>
          <w:szCs w:val="22"/>
          <w:lang w:eastAsia="es-CO"/>
        </w:rPr>
        <w:t xml:space="preserve">Para los sectores en doble calzada </w:t>
      </w:r>
      <w:r w:rsidR="00D51E1A" w:rsidRPr="00386ECA">
        <w:rPr>
          <w:rFonts w:ascii="Arial Narrow" w:hAnsi="Arial Narrow" w:cs="Arial"/>
          <w:b w:val="0"/>
          <w:bCs/>
          <w:sz w:val="22"/>
          <w:szCs w:val="22"/>
          <w:lang w:eastAsia="es-CO"/>
        </w:rPr>
        <w:t xml:space="preserve">en el cuadro No. 2 </w:t>
      </w:r>
      <w:r w:rsidRPr="00386ECA">
        <w:rPr>
          <w:rFonts w:ascii="Arial Narrow" w:hAnsi="Arial Narrow" w:cs="Arial"/>
          <w:b w:val="0"/>
          <w:bCs/>
          <w:sz w:val="22"/>
          <w:szCs w:val="22"/>
          <w:lang w:eastAsia="es-CO"/>
        </w:rPr>
        <w:t>se tienen los siguientes rendimientos:</w:t>
      </w:r>
    </w:p>
    <w:p w14:paraId="7F09C0DA" w14:textId="77777777" w:rsidR="0047097E" w:rsidRPr="00386ECA" w:rsidRDefault="0047097E" w:rsidP="0047097E">
      <w:pPr>
        <w:adjustRightInd w:val="0"/>
        <w:jc w:val="center"/>
        <w:rPr>
          <w:rFonts w:ascii="Arial Narrow" w:hAnsi="Arial Narrow" w:cs="Arial"/>
          <w:b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3670"/>
        <w:gridCol w:w="3134"/>
      </w:tblGrid>
      <w:tr w:rsidR="00386ECA" w:rsidRPr="00386ECA" w14:paraId="4A468B91" w14:textId="77777777" w:rsidTr="00B30630">
        <w:trPr>
          <w:tblHeader/>
          <w:jc w:val="center"/>
        </w:trPr>
        <w:tc>
          <w:tcPr>
            <w:tcW w:w="2426" w:type="dxa"/>
            <w:shd w:val="clear" w:color="auto" w:fill="auto"/>
            <w:vAlign w:val="center"/>
          </w:tcPr>
          <w:p w14:paraId="34386C86" w14:textId="77777777" w:rsidR="0047097E" w:rsidRPr="00386ECA" w:rsidRDefault="0047097E" w:rsidP="0047097E">
            <w:pPr>
              <w:adjustRightInd w:val="0"/>
              <w:jc w:val="both"/>
              <w:rPr>
                <w:rFonts w:ascii="Arial Narrow" w:hAnsi="Arial Narrow" w:cs="Arial"/>
                <w:b w:val="0"/>
                <w:bCs/>
                <w:sz w:val="22"/>
                <w:szCs w:val="22"/>
              </w:rPr>
            </w:pPr>
            <w:bookmarkStart w:id="421" w:name="OLE_LINK2"/>
            <w:r w:rsidRPr="00386ECA">
              <w:rPr>
                <w:rFonts w:ascii="Arial Narrow" w:hAnsi="Arial Narrow" w:cs="Arial"/>
                <w:b w:val="0"/>
                <w:bCs/>
                <w:sz w:val="22"/>
                <w:szCs w:val="22"/>
              </w:rPr>
              <w:t>TIPO DE TERRENO</w:t>
            </w:r>
          </w:p>
        </w:tc>
        <w:tc>
          <w:tcPr>
            <w:tcW w:w="3670" w:type="dxa"/>
            <w:shd w:val="clear" w:color="auto" w:fill="auto"/>
            <w:vAlign w:val="center"/>
          </w:tcPr>
          <w:p w14:paraId="73A817EF"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CARACTERÍSTICA</w:t>
            </w:r>
          </w:p>
        </w:tc>
        <w:tc>
          <w:tcPr>
            <w:tcW w:w="3134" w:type="dxa"/>
            <w:shd w:val="clear" w:color="auto" w:fill="auto"/>
            <w:vAlign w:val="center"/>
          </w:tcPr>
          <w:p w14:paraId="12AB2210" w14:textId="77777777" w:rsidR="0047097E" w:rsidRPr="00386ECA" w:rsidRDefault="0047097E" w:rsidP="0985CA05">
            <w:pPr>
              <w:adjustRightInd w:val="0"/>
              <w:jc w:val="both"/>
              <w:rPr>
                <w:rFonts w:ascii="Arial Narrow" w:hAnsi="Arial Narrow" w:cs="Arial"/>
                <w:b w:val="0"/>
                <w:sz w:val="22"/>
                <w:szCs w:val="22"/>
              </w:rPr>
            </w:pPr>
            <w:r w:rsidRPr="00386ECA">
              <w:rPr>
                <w:rFonts w:ascii="Arial Narrow" w:hAnsi="Arial Narrow" w:cs="Arial"/>
                <w:b w:val="0"/>
                <w:sz w:val="22"/>
                <w:szCs w:val="22"/>
              </w:rPr>
              <w:t>KM/HOMBRE</w:t>
            </w:r>
          </w:p>
        </w:tc>
      </w:tr>
      <w:tr w:rsidR="00386ECA" w:rsidRPr="00386ECA" w14:paraId="4E187C76" w14:textId="77777777" w:rsidTr="0985CA05">
        <w:trPr>
          <w:jc w:val="center"/>
        </w:trPr>
        <w:tc>
          <w:tcPr>
            <w:tcW w:w="2426" w:type="dxa"/>
            <w:shd w:val="clear" w:color="auto" w:fill="auto"/>
            <w:vAlign w:val="center"/>
          </w:tcPr>
          <w:p w14:paraId="0F6505A8" w14:textId="77777777" w:rsidR="0047097E" w:rsidRPr="00386ECA" w:rsidRDefault="0047097E" w:rsidP="0047097E">
            <w:pPr>
              <w:adjustRightInd w:val="0"/>
              <w:jc w:val="center"/>
              <w:rPr>
                <w:rFonts w:ascii="Arial Narrow" w:hAnsi="Arial Narrow" w:cs="Arial"/>
                <w:b w:val="0"/>
                <w:bCs/>
                <w:sz w:val="22"/>
                <w:szCs w:val="22"/>
              </w:rPr>
            </w:pPr>
            <w:r w:rsidRPr="00386ECA">
              <w:rPr>
                <w:rFonts w:ascii="Arial Narrow" w:hAnsi="Arial Narrow" w:cs="Arial"/>
                <w:b w:val="0"/>
                <w:bCs/>
                <w:sz w:val="22"/>
                <w:szCs w:val="22"/>
              </w:rPr>
              <w:t>I</w:t>
            </w:r>
          </w:p>
        </w:tc>
        <w:tc>
          <w:tcPr>
            <w:tcW w:w="3670" w:type="dxa"/>
            <w:shd w:val="clear" w:color="auto" w:fill="auto"/>
            <w:vAlign w:val="center"/>
          </w:tcPr>
          <w:p w14:paraId="3196B88D"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Terreno Plano</w:t>
            </w:r>
          </w:p>
          <w:p w14:paraId="7E32CDBD"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Vegetación escasa</w:t>
            </w:r>
          </w:p>
          <w:p w14:paraId="7E0BC7AA"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Promedio 5 alcantarillas por Km</w:t>
            </w:r>
          </w:p>
        </w:tc>
        <w:tc>
          <w:tcPr>
            <w:tcW w:w="3134" w:type="dxa"/>
            <w:shd w:val="clear" w:color="auto" w:fill="auto"/>
            <w:vAlign w:val="center"/>
          </w:tcPr>
          <w:p w14:paraId="24F7B647"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3.33 Km. Por Hombre</w:t>
            </w:r>
          </w:p>
        </w:tc>
      </w:tr>
      <w:tr w:rsidR="00386ECA" w:rsidRPr="00386ECA" w14:paraId="3C1F9AF6" w14:textId="77777777" w:rsidTr="0985CA05">
        <w:trPr>
          <w:jc w:val="center"/>
        </w:trPr>
        <w:tc>
          <w:tcPr>
            <w:tcW w:w="2426" w:type="dxa"/>
            <w:shd w:val="clear" w:color="auto" w:fill="auto"/>
            <w:vAlign w:val="center"/>
          </w:tcPr>
          <w:p w14:paraId="1C6B9D53" w14:textId="77777777" w:rsidR="0047097E" w:rsidRPr="00386ECA" w:rsidRDefault="0047097E" w:rsidP="0047097E">
            <w:pPr>
              <w:adjustRightInd w:val="0"/>
              <w:jc w:val="center"/>
              <w:rPr>
                <w:rFonts w:ascii="Arial Narrow" w:hAnsi="Arial Narrow" w:cs="Arial"/>
                <w:b w:val="0"/>
                <w:bCs/>
                <w:sz w:val="22"/>
                <w:szCs w:val="22"/>
              </w:rPr>
            </w:pPr>
            <w:r w:rsidRPr="00386ECA">
              <w:rPr>
                <w:rFonts w:ascii="Arial Narrow" w:hAnsi="Arial Narrow" w:cs="Arial"/>
                <w:b w:val="0"/>
                <w:bCs/>
                <w:sz w:val="22"/>
                <w:szCs w:val="22"/>
              </w:rPr>
              <w:t>II</w:t>
            </w:r>
          </w:p>
        </w:tc>
        <w:tc>
          <w:tcPr>
            <w:tcW w:w="3670" w:type="dxa"/>
            <w:shd w:val="clear" w:color="auto" w:fill="auto"/>
            <w:vAlign w:val="center"/>
          </w:tcPr>
          <w:p w14:paraId="677F468D"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Terreno ondulado</w:t>
            </w:r>
          </w:p>
          <w:p w14:paraId="18C2816B"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Vegetación tipo medio</w:t>
            </w:r>
          </w:p>
          <w:p w14:paraId="78EB9273"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Promedio entre 6 y 9 alcantarillas por Km</w:t>
            </w:r>
          </w:p>
        </w:tc>
        <w:tc>
          <w:tcPr>
            <w:tcW w:w="3134" w:type="dxa"/>
            <w:shd w:val="clear" w:color="auto" w:fill="auto"/>
            <w:vAlign w:val="center"/>
          </w:tcPr>
          <w:p w14:paraId="005E48E8"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2.66 Km. Por hombre</w:t>
            </w:r>
          </w:p>
        </w:tc>
      </w:tr>
      <w:tr w:rsidR="00386ECA" w:rsidRPr="00386ECA" w14:paraId="07F2BF28" w14:textId="77777777" w:rsidTr="0985CA05">
        <w:trPr>
          <w:jc w:val="center"/>
        </w:trPr>
        <w:tc>
          <w:tcPr>
            <w:tcW w:w="2426" w:type="dxa"/>
            <w:shd w:val="clear" w:color="auto" w:fill="auto"/>
            <w:vAlign w:val="center"/>
          </w:tcPr>
          <w:p w14:paraId="2388AF6E" w14:textId="77777777" w:rsidR="0047097E" w:rsidRPr="00386ECA" w:rsidRDefault="0047097E" w:rsidP="0047097E">
            <w:pPr>
              <w:adjustRightInd w:val="0"/>
              <w:jc w:val="center"/>
              <w:rPr>
                <w:rFonts w:ascii="Arial Narrow" w:hAnsi="Arial Narrow" w:cs="Arial"/>
                <w:b w:val="0"/>
                <w:bCs/>
                <w:sz w:val="22"/>
                <w:szCs w:val="22"/>
              </w:rPr>
            </w:pPr>
            <w:r w:rsidRPr="00386ECA">
              <w:rPr>
                <w:rFonts w:ascii="Arial Narrow" w:hAnsi="Arial Narrow" w:cs="Arial"/>
                <w:b w:val="0"/>
                <w:bCs/>
                <w:sz w:val="22"/>
                <w:szCs w:val="22"/>
              </w:rPr>
              <w:t>III</w:t>
            </w:r>
          </w:p>
        </w:tc>
        <w:tc>
          <w:tcPr>
            <w:tcW w:w="3670" w:type="dxa"/>
            <w:shd w:val="clear" w:color="auto" w:fill="auto"/>
            <w:vAlign w:val="center"/>
          </w:tcPr>
          <w:p w14:paraId="4DBECB94"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Terreno montañoso</w:t>
            </w:r>
          </w:p>
          <w:p w14:paraId="2B94C495"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Vegetación abundante</w:t>
            </w:r>
          </w:p>
          <w:p w14:paraId="05465D7A"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Promedio más de 10 alcantarillas por Km</w:t>
            </w:r>
          </w:p>
        </w:tc>
        <w:tc>
          <w:tcPr>
            <w:tcW w:w="3134" w:type="dxa"/>
            <w:shd w:val="clear" w:color="auto" w:fill="auto"/>
            <w:vAlign w:val="center"/>
          </w:tcPr>
          <w:p w14:paraId="777CC086"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2.0 Km. Por hombre</w:t>
            </w:r>
          </w:p>
        </w:tc>
      </w:tr>
      <w:tr w:rsidR="0047097E" w:rsidRPr="00386ECA" w14:paraId="0F936067" w14:textId="77777777" w:rsidTr="0985CA05">
        <w:trPr>
          <w:jc w:val="center"/>
        </w:trPr>
        <w:tc>
          <w:tcPr>
            <w:tcW w:w="2426" w:type="dxa"/>
            <w:shd w:val="clear" w:color="auto" w:fill="auto"/>
            <w:vAlign w:val="center"/>
          </w:tcPr>
          <w:p w14:paraId="069C195B" w14:textId="77777777" w:rsidR="0047097E" w:rsidRPr="00386ECA" w:rsidRDefault="0047097E" w:rsidP="0047097E">
            <w:pPr>
              <w:adjustRightInd w:val="0"/>
              <w:jc w:val="center"/>
              <w:rPr>
                <w:rFonts w:ascii="Arial Narrow" w:hAnsi="Arial Narrow" w:cs="Arial"/>
                <w:b w:val="0"/>
                <w:bCs/>
                <w:sz w:val="22"/>
                <w:szCs w:val="22"/>
              </w:rPr>
            </w:pPr>
            <w:r w:rsidRPr="00386ECA">
              <w:rPr>
                <w:rFonts w:ascii="Arial Narrow" w:hAnsi="Arial Narrow" w:cs="Arial"/>
                <w:b w:val="0"/>
                <w:bCs/>
                <w:sz w:val="22"/>
                <w:szCs w:val="22"/>
              </w:rPr>
              <w:lastRenderedPageBreak/>
              <w:t>IV</w:t>
            </w:r>
          </w:p>
        </w:tc>
        <w:tc>
          <w:tcPr>
            <w:tcW w:w="3670" w:type="dxa"/>
            <w:shd w:val="clear" w:color="auto" w:fill="auto"/>
            <w:vAlign w:val="center"/>
          </w:tcPr>
          <w:p w14:paraId="2D8577E6"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Terreno escarpado</w:t>
            </w:r>
          </w:p>
        </w:tc>
        <w:tc>
          <w:tcPr>
            <w:tcW w:w="3134" w:type="dxa"/>
            <w:shd w:val="clear" w:color="auto" w:fill="auto"/>
            <w:vAlign w:val="center"/>
          </w:tcPr>
          <w:p w14:paraId="7455831A"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1.67 Km por hombre</w:t>
            </w:r>
          </w:p>
        </w:tc>
      </w:tr>
      <w:bookmarkEnd w:id="421"/>
    </w:tbl>
    <w:p w14:paraId="23E60EE2" w14:textId="77777777" w:rsidR="0047097E" w:rsidRPr="00386ECA" w:rsidRDefault="0047097E" w:rsidP="0047097E">
      <w:pPr>
        <w:adjustRightInd w:val="0"/>
        <w:jc w:val="both"/>
        <w:rPr>
          <w:rFonts w:ascii="Arial Narrow" w:hAnsi="Arial Narrow" w:cs="Arial"/>
          <w:sz w:val="22"/>
          <w:szCs w:val="22"/>
        </w:rPr>
      </w:pPr>
    </w:p>
    <w:p w14:paraId="4BD5C82C" w14:textId="77777777" w:rsidR="00CA54B1" w:rsidRPr="00386ECA" w:rsidRDefault="00CA54B1" w:rsidP="00CA54B1">
      <w:pPr>
        <w:adjustRightInd w:val="0"/>
        <w:jc w:val="center"/>
        <w:rPr>
          <w:rFonts w:ascii="Arial Narrow" w:hAnsi="Arial Narrow" w:cs="Arial"/>
          <w:b w:val="0"/>
          <w:sz w:val="22"/>
          <w:szCs w:val="22"/>
        </w:rPr>
      </w:pPr>
      <w:r w:rsidRPr="00386ECA">
        <w:rPr>
          <w:rFonts w:ascii="Arial Narrow" w:hAnsi="Arial Narrow" w:cs="Arial"/>
          <w:sz w:val="22"/>
          <w:szCs w:val="22"/>
        </w:rPr>
        <w:t>Cuadro 2. Rendimientos por tipo de terreno – doble calzada (sin incluir equipo cortacésped)</w:t>
      </w:r>
    </w:p>
    <w:p w14:paraId="636D122E" w14:textId="77777777" w:rsidR="00CA54B1" w:rsidRPr="00386ECA" w:rsidRDefault="00CA54B1" w:rsidP="0047097E">
      <w:pPr>
        <w:adjustRightInd w:val="0"/>
        <w:jc w:val="both"/>
        <w:rPr>
          <w:rFonts w:ascii="Arial Narrow" w:hAnsi="Arial Narrow" w:cs="Arial"/>
          <w:sz w:val="22"/>
          <w:szCs w:val="22"/>
        </w:rPr>
      </w:pPr>
    </w:p>
    <w:p w14:paraId="5FFCA00A" w14:textId="2E05E575" w:rsidR="003220A5" w:rsidRPr="00386ECA" w:rsidRDefault="0047097E" w:rsidP="0047097E">
      <w:pPr>
        <w:jc w:val="both"/>
        <w:rPr>
          <w:rFonts w:ascii="Arial Narrow" w:hAnsi="Arial Narrow" w:cs="Arial"/>
          <w:sz w:val="22"/>
          <w:szCs w:val="22"/>
        </w:rPr>
      </w:pPr>
      <w:bookmarkStart w:id="422" w:name="_Toc243126"/>
      <w:r w:rsidRPr="00386ECA">
        <w:rPr>
          <w:rFonts w:ascii="Arial Narrow" w:hAnsi="Arial Narrow" w:cs="Arial"/>
          <w:b w:val="0"/>
          <w:bCs/>
          <w:sz w:val="22"/>
          <w:szCs w:val="22"/>
        </w:rPr>
        <w:t xml:space="preserve">Debe analizarse cada caso en particular y en función de las áreas de rocería, determinar la conveniencia o no de usar equipo cortacésped, el cual mejora el rendimiento. </w:t>
      </w:r>
    </w:p>
    <w:p w14:paraId="79947952" w14:textId="77777777" w:rsidR="00D51E1A" w:rsidRPr="00386ECA" w:rsidRDefault="00D51E1A" w:rsidP="0047097E">
      <w:pPr>
        <w:jc w:val="both"/>
        <w:rPr>
          <w:rFonts w:ascii="Arial Narrow" w:hAnsi="Arial Narrow" w:cs="Arial"/>
          <w:sz w:val="22"/>
          <w:szCs w:val="22"/>
        </w:rPr>
      </w:pPr>
    </w:p>
    <w:p w14:paraId="4FFF28E3" w14:textId="77777777" w:rsidR="0047097E" w:rsidRPr="00386ECA" w:rsidRDefault="00EE4202" w:rsidP="00B55204">
      <w:pPr>
        <w:pStyle w:val="Ttulo4"/>
        <w:rPr>
          <w:szCs w:val="22"/>
        </w:rPr>
      </w:pPr>
      <w:bookmarkStart w:id="423" w:name="_Toc29385596"/>
      <w:bookmarkStart w:id="424" w:name="_Toc29386452"/>
      <w:bookmarkStart w:id="425" w:name="_Toc29462353"/>
      <w:bookmarkStart w:id="426" w:name="_Toc29462987"/>
      <w:bookmarkStart w:id="427" w:name="_Toc29547914"/>
      <w:bookmarkStart w:id="428" w:name="_Toc29565426"/>
      <w:r w:rsidRPr="00386ECA">
        <w:rPr>
          <w:szCs w:val="22"/>
        </w:rPr>
        <w:t>ACTIVIDADES E INDICADORES DE MANTENIMIENTO RUTINARIO</w:t>
      </w:r>
      <w:bookmarkEnd w:id="423"/>
      <w:bookmarkEnd w:id="424"/>
      <w:bookmarkEnd w:id="425"/>
      <w:bookmarkEnd w:id="426"/>
      <w:bookmarkEnd w:id="427"/>
      <w:bookmarkEnd w:id="428"/>
    </w:p>
    <w:p w14:paraId="0AD06E1A" w14:textId="77777777" w:rsidR="0047097E" w:rsidRPr="00386ECA" w:rsidRDefault="0047097E" w:rsidP="0047097E">
      <w:pPr>
        <w:adjustRightInd w:val="0"/>
        <w:jc w:val="both"/>
        <w:rPr>
          <w:rFonts w:ascii="Arial Narrow" w:hAnsi="Arial Narrow" w:cs="Arial"/>
          <w:sz w:val="22"/>
          <w:szCs w:val="22"/>
        </w:rPr>
      </w:pPr>
    </w:p>
    <w:bookmarkEnd w:id="422"/>
    <w:p w14:paraId="791C828E" w14:textId="77777777" w:rsidR="00EE4202" w:rsidRPr="00386ECA" w:rsidRDefault="0047097E" w:rsidP="0047097E">
      <w:pPr>
        <w:jc w:val="both"/>
        <w:rPr>
          <w:rFonts w:ascii="Arial Narrow" w:hAnsi="Arial Narrow" w:cs="Arial"/>
          <w:b w:val="0"/>
          <w:bCs/>
          <w:sz w:val="22"/>
          <w:szCs w:val="22"/>
        </w:rPr>
      </w:pPr>
      <w:r w:rsidRPr="00386ECA">
        <w:rPr>
          <w:rFonts w:ascii="Arial Narrow" w:hAnsi="Arial Narrow" w:cs="Arial"/>
          <w:b w:val="0"/>
          <w:bCs/>
          <w:sz w:val="22"/>
          <w:szCs w:val="22"/>
        </w:rPr>
        <w:t xml:space="preserve">En el desarrollo del </w:t>
      </w:r>
      <w:r w:rsidR="00EE4202" w:rsidRPr="00386ECA">
        <w:rPr>
          <w:rFonts w:ascii="Arial Narrow" w:hAnsi="Arial Narrow" w:cs="Arial"/>
          <w:b w:val="0"/>
          <w:bCs/>
          <w:sz w:val="22"/>
          <w:szCs w:val="22"/>
        </w:rPr>
        <w:t>C</w:t>
      </w:r>
      <w:r w:rsidRPr="00386ECA">
        <w:rPr>
          <w:rFonts w:ascii="Arial Narrow" w:hAnsi="Arial Narrow" w:cs="Arial"/>
          <w:b w:val="0"/>
          <w:bCs/>
          <w:sz w:val="22"/>
          <w:szCs w:val="22"/>
        </w:rPr>
        <w:t xml:space="preserve">ontrato </w:t>
      </w:r>
      <w:r w:rsidR="00EE4202" w:rsidRPr="00386ECA">
        <w:rPr>
          <w:rFonts w:ascii="Arial Narrow" w:hAnsi="Arial Narrow" w:cs="Arial"/>
          <w:b w:val="0"/>
          <w:bCs/>
          <w:sz w:val="22"/>
          <w:szCs w:val="22"/>
        </w:rPr>
        <w:t>de Obra, el</w:t>
      </w:r>
      <w:r w:rsidRPr="00386ECA">
        <w:rPr>
          <w:rFonts w:ascii="Arial Narrow" w:hAnsi="Arial Narrow" w:cs="Arial"/>
          <w:b w:val="0"/>
          <w:bCs/>
          <w:sz w:val="22"/>
          <w:szCs w:val="22"/>
        </w:rPr>
        <w:t xml:space="preserve"> Contratista se obliga a realizar las actividades </w:t>
      </w:r>
      <w:r w:rsidR="00EE4202" w:rsidRPr="00386ECA">
        <w:rPr>
          <w:rFonts w:ascii="Arial Narrow" w:hAnsi="Arial Narrow" w:cs="Arial"/>
          <w:b w:val="0"/>
          <w:bCs/>
          <w:sz w:val="22"/>
          <w:szCs w:val="22"/>
        </w:rPr>
        <w:t xml:space="preserve">de mantenimiento rutinario </w:t>
      </w:r>
      <w:r w:rsidRPr="00386ECA">
        <w:rPr>
          <w:rFonts w:ascii="Arial Narrow" w:hAnsi="Arial Narrow" w:cs="Arial"/>
          <w:b w:val="0"/>
          <w:bCs/>
          <w:sz w:val="22"/>
          <w:szCs w:val="22"/>
        </w:rPr>
        <w:t xml:space="preserve">que se relacionan a continuación y </w:t>
      </w:r>
      <w:r w:rsidR="00EE4202" w:rsidRPr="00386ECA">
        <w:rPr>
          <w:rFonts w:ascii="Arial Narrow" w:hAnsi="Arial Narrow" w:cs="Arial"/>
          <w:b w:val="0"/>
          <w:bCs/>
          <w:sz w:val="22"/>
          <w:szCs w:val="22"/>
        </w:rPr>
        <w:t>su cumplimiento o desempeño se medirán de acuerdo con los siguientes indicadores de:</w:t>
      </w:r>
    </w:p>
    <w:p w14:paraId="55C97ABE" w14:textId="77777777" w:rsidR="0047097E" w:rsidRPr="00386ECA" w:rsidRDefault="0047097E" w:rsidP="0047097E">
      <w:pPr>
        <w:adjustRightInd w:val="0"/>
        <w:rPr>
          <w:rFonts w:ascii="Arial Narrow" w:hAnsi="Arial Narrow" w:cs="Arial"/>
          <w:sz w:val="22"/>
          <w:szCs w:val="22"/>
        </w:rPr>
      </w:pPr>
    </w:p>
    <w:tbl>
      <w:tblPr>
        <w:tblW w:w="9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9"/>
        <w:gridCol w:w="3852"/>
        <w:gridCol w:w="1984"/>
      </w:tblGrid>
      <w:tr w:rsidR="00386ECA" w:rsidRPr="00386ECA" w14:paraId="3699BB2D" w14:textId="77777777" w:rsidTr="00B55184">
        <w:trPr>
          <w:tblHeade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2D76C04A" w14:textId="77777777" w:rsidR="0047097E" w:rsidRPr="00386ECA" w:rsidRDefault="0047097E" w:rsidP="009D3F00">
            <w:pPr>
              <w:jc w:val="center"/>
              <w:rPr>
                <w:rFonts w:ascii="Arial Narrow" w:hAnsi="Arial Narrow" w:cs="Arial"/>
                <w:b w:val="0"/>
                <w:bCs/>
                <w:sz w:val="22"/>
                <w:szCs w:val="22"/>
              </w:rPr>
            </w:pPr>
            <w:r w:rsidRPr="00386ECA">
              <w:rPr>
                <w:rFonts w:ascii="Arial Narrow" w:hAnsi="Arial Narrow" w:cs="Arial"/>
                <w:b w:val="0"/>
                <w:bCs/>
                <w:sz w:val="22"/>
                <w:szCs w:val="22"/>
              </w:rPr>
              <w:t>Actividad de Mantenimiento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3FBB94A0" w14:textId="77777777" w:rsidR="0047097E" w:rsidRPr="00386ECA" w:rsidRDefault="0047097E" w:rsidP="009D3F00">
            <w:pPr>
              <w:jc w:val="center"/>
              <w:rPr>
                <w:rFonts w:ascii="Arial Narrow" w:hAnsi="Arial Narrow" w:cs="Arial"/>
                <w:b w:val="0"/>
                <w:bCs/>
                <w:sz w:val="22"/>
                <w:szCs w:val="22"/>
              </w:rPr>
            </w:pPr>
            <w:r w:rsidRPr="00386ECA">
              <w:rPr>
                <w:rFonts w:ascii="Arial Narrow" w:hAnsi="Arial Narrow" w:cs="Arial"/>
                <w:b w:val="0"/>
                <w:bCs/>
                <w:sz w:val="22"/>
                <w:szCs w:val="22"/>
              </w:rPr>
              <w:t>Responsabilidad del Contratista de obra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A418B61" w14:textId="77777777" w:rsidR="0047097E" w:rsidRPr="00386ECA" w:rsidRDefault="0047097E" w:rsidP="009D3F00">
            <w:pPr>
              <w:jc w:val="center"/>
              <w:rPr>
                <w:rFonts w:ascii="Arial Narrow" w:hAnsi="Arial Narrow" w:cs="Arial"/>
                <w:b w:val="0"/>
                <w:bCs/>
                <w:sz w:val="22"/>
                <w:szCs w:val="22"/>
              </w:rPr>
            </w:pPr>
            <w:r w:rsidRPr="00386ECA">
              <w:rPr>
                <w:rFonts w:ascii="Arial Narrow" w:hAnsi="Arial Narrow" w:cs="Arial"/>
                <w:b w:val="0"/>
                <w:bCs/>
                <w:sz w:val="22"/>
                <w:szCs w:val="22"/>
              </w:rPr>
              <w:t>Indicador de mantenimiento</w:t>
            </w:r>
          </w:p>
          <w:p w14:paraId="5F8CC621" w14:textId="77777777" w:rsidR="0047097E" w:rsidRPr="00386ECA" w:rsidRDefault="0047097E" w:rsidP="009D3F00">
            <w:pPr>
              <w:jc w:val="center"/>
              <w:rPr>
                <w:rFonts w:ascii="Arial Narrow" w:hAnsi="Arial Narrow" w:cs="Arial"/>
                <w:b w:val="0"/>
                <w:bCs/>
                <w:sz w:val="22"/>
                <w:szCs w:val="22"/>
              </w:rPr>
            </w:pPr>
            <w:r w:rsidRPr="00386ECA">
              <w:rPr>
                <w:rFonts w:ascii="Arial Narrow" w:hAnsi="Arial Narrow" w:cs="Arial"/>
                <w:b w:val="0"/>
                <w:bCs/>
                <w:sz w:val="22"/>
                <w:szCs w:val="22"/>
              </w:rPr>
              <w:t>CUMPLIMIENTO</w:t>
            </w:r>
          </w:p>
        </w:tc>
      </w:tr>
      <w:tr w:rsidR="00386ECA" w:rsidRPr="00386ECA" w14:paraId="0968756C"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42AE895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Bacheo (carreteras pavimentadas) realizado con mano de obra directa: Reparación localizada en la estructura de la calzada, tapando los huecos por medio de reconstrucción de las capas inferiores con material granular compactado, sin incluir la capa de rodadura.</w:t>
            </w:r>
          </w:p>
        </w:tc>
        <w:tc>
          <w:tcPr>
            <w:tcW w:w="3852" w:type="dxa"/>
            <w:tcBorders>
              <w:top w:val="single" w:sz="4" w:space="0" w:color="auto"/>
              <w:left w:val="single" w:sz="4" w:space="0" w:color="auto"/>
              <w:bottom w:val="single" w:sz="4" w:space="0" w:color="auto"/>
              <w:right w:val="single" w:sz="4" w:space="0" w:color="auto"/>
            </w:tcBorders>
            <w:vAlign w:val="center"/>
            <w:hideMark/>
          </w:tcPr>
          <w:p w14:paraId="3CD86A5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Informará a la Administración Vial (Interventoría) de la existencia de huecos. Colocará la mano de obra necesaria para el bacheo. Tapará todos los huecos de forma inmediata con material suelto, hasta que se realice el bacheo.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5752064"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No se permitirá que haya huecos, siempre y cuando se le suministre el material por parte del Contratista de Obra.</w:t>
            </w:r>
          </w:p>
        </w:tc>
      </w:tr>
      <w:tr w:rsidR="00386ECA" w:rsidRPr="00386ECA" w14:paraId="76BFAB1C"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076D6297"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Parcheo realizado con mano de obra directa: Arreglo localizado de la capa de rodadura mediante la colocación de mezcla asfáltica (concreto asfáltico, mezcla con asfalto líquido o mezcla con emulsión) incluyendo la compactación.</w:t>
            </w:r>
          </w:p>
        </w:tc>
        <w:tc>
          <w:tcPr>
            <w:tcW w:w="3852" w:type="dxa"/>
            <w:tcBorders>
              <w:top w:val="single" w:sz="4" w:space="0" w:color="auto"/>
              <w:left w:val="single" w:sz="4" w:space="0" w:color="auto"/>
              <w:bottom w:val="single" w:sz="4" w:space="0" w:color="auto"/>
              <w:right w:val="single" w:sz="4" w:space="0" w:color="auto"/>
            </w:tcBorders>
            <w:vAlign w:val="center"/>
            <w:hideMark/>
          </w:tcPr>
          <w:p w14:paraId="0A6BF0B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Informará a la Administración Vial (Interventoría) de la existencia de huecos. Colocará la mano de obra necesaria para el parcheo. Tapará todos los huecos de forma inmediata con material suelto, hasta que se realice el parcheo. Esta actividad se efectúa en casos de emergencias para mitigar el impacto de deterioros sobre la calzada cuya atención reduce el riesgo de accidentalidad, en tanto se realiza mantenimiento periódico.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9FF0069"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No se permitirá que haya huecos, siempre y cuando se le suministre el material por parte del Contratista de Obra.</w:t>
            </w:r>
          </w:p>
        </w:tc>
      </w:tr>
      <w:tr w:rsidR="00386ECA" w:rsidRPr="00386ECA" w14:paraId="52C3637D"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321451C0"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Sello de fisuras abiertas realizado con mano de obra directa. Relleno de fisuras abiertas (grietas) con una mezcla de emulsión y arena y/o con emulsión asfáltica</w:t>
            </w:r>
          </w:p>
        </w:tc>
        <w:tc>
          <w:tcPr>
            <w:tcW w:w="3852" w:type="dxa"/>
            <w:tcBorders>
              <w:top w:val="single" w:sz="4" w:space="0" w:color="auto"/>
              <w:left w:val="single" w:sz="4" w:space="0" w:color="auto"/>
              <w:bottom w:val="single" w:sz="4" w:space="0" w:color="auto"/>
              <w:right w:val="single" w:sz="4" w:space="0" w:color="auto"/>
            </w:tcBorders>
            <w:vAlign w:val="center"/>
            <w:hideMark/>
          </w:tcPr>
          <w:p w14:paraId="509100E6"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Colocará la mano de obra y la herramienta </w:t>
            </w:r>
            <w:r w:rsidR="00BA20E7" w:rsidRPr="00386ECA">
              <w:rPr>
                <w:rFonts w:ascii="Arial Narrow" w:hAnsi="Arial Narrow" w:cs="Arial"/>
                <w:b w:val="0"/>
                <w:bCs/>
                <w:sz w:val="22"/>
                <w:szCs w:val="22"/>
              </w:rPr>
              <w:t>M</w:t>
            </w:r>
            <w:r w:rsidRPr="00386ECA">
              <w:rPr>
                <w:rFonts w:ascii="Arial Narrow" w:hAnsi="Arial Narrow" w:cs="Arial"/>
                <w:b w:val="0"/>
                <w:bCs/>
                <w:sz w:val="22"/>
                <w:szCs w:val="22"/>
              </w:rPr>
              <w:t>ínima exigida para sellar fisuras.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5DC62B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 Cuyo material deberá ser suministrado por el Contratista de Obra.</w:t>
            </w:r>
          </w:p>
        </w:tc>
      </w:tr>
      <w:tr w:rsidR="00386ECA" w:rsidRPr="00386ECA" w14:paraId="4205DAE6"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2CCC92EB"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Bacheo (en carreteras destapadas) realizado con mano de obra directa: Relleno de los huecos de la banca, con materiales de igual o </w:t>
            </w:r>
            <w:r w:rsidRPr="00386ECA">
              <w:rPr>
                <w:rFonts w:ascii="Arial Narrow" w:hAnsi="Arial Narrow" w:cs="Arial"/>
                <w:b w:val="0"/>
                <w:bCs/>
                <w:sz w:val="22"/>
                <w:szCs w:val="22"/>
              </w:rPr>
              <w:lastRenderedPageBreak/>
              <w:t>superior calidad a los existentes en la calzada, incluyendo la compactación.</w:t>
            </w:r>
          </w:p>
        </w:tc>
        <w:tc>
          <w:tcPr>
            <w:tcW w:w="3852" w:type="dxa"/>
            <w:tcBorders>
              <w:top w:val="single" w:sz="4" w:space="0" w:color="auto"/>
              <w:left w:val="single" w:sz="4" w:space="0" w:color="auto"/>
              <w:bottom w:val="single" w:sz="4" w:space="0" w:color="auto"/>
              <w:right w:val="single" w:sz="4" w:space="0" w:color="auto"/>
            </w:tcBorders>
            <w:vAlign w:val="center"/>
            <w:hideMark/>
          </w:tcPr>
          <w:p w14:paraId="3F2D196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lastRenderedPageBreak/>
              <w:t xml:space="preserve">Informará a la Administración Vial (Interventoría) de la existencia de huecos. Colocará la mano de obra necesaria para el </w:t>
            </w:r>
            <w:r w:rsidRPr="00386ECA">
              <w:rPr>
                <w:rFonts w:ascii="Arial Narrow" w:hAnsi="Arial Narrow" w:cs="Arial"/>
                <w:b w:val="0"/>
                <w:bCs/>
                <w:sz w:val="22"/>
                <w:szCs w:val="22"/>
              </w:rPr>
              <w:lastRenderedPageBreak/>
              <w:t>bacheo. Tapará todos los huecos de forma inmediata con material suelto, hasta que se realice el Bacheo. Esta actividad se efectúa en casos de emergencias para mitigar el impacto de deterioros sobre la calzada cuya atención reduce el riesgo de accidentalidad, en tanto se realiza mantenimiento periódico.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34BB65" w14:textId="77777777" w:rsidR="0047097E" w:rsidRPr="00386ECA" w:rsidRDefault="0047097E" w:rsidP="009D3F00">
            <w:pPr>
              <w:jc w:val="both"/>
              <w:rPr>
                <w:rFonts w:ascii="Arial Narrow" w:hAnsi="Arial Narrow" w:cs="Arial"/>
                <w:b w:val="0"/>
                <w:sz w:val="22"/>
                <w:szCs w:val="22"/>
              </w:rPr>
            </w:pPr>
            <w:r w:rsidRPr="00386ECA">
              <w:rPr>
                <w:rFonts w:ascii="Arial Narrow" w:hAnsi="Arial Narrow" w:cs="Arial"/>
                <w:b w:val="0"/>
                <w:sz w:val="22"/>
                <w:szCs w:val="22"/>
              </w:rPr>
              <w:lastRenderedPageBreak/>
              <w:t xml:space="preserve">No se permitirá que haya huecos, siempre y cuando se le </w:t>
            </w:r>
            <w:r w:rsidRPr="00386ECA">
              <w:rPr>
                <w:rFonts w:ascii="Arial Narrow" w:hAnsi="Arial Narrow" w:cs="Arial"/>
                <w:b w:val="0"/>
                <w:sz w:val="22"/>
                <w:szCs w:val="22"/>
              </w:rPr>
              <w:lastRenderedPageBreak/>
              <w:t>suministre el material por parte del Contratista de Obra.</w:t>
            </w:r>
          </w:p>
        </w:tc>
      </w:tr>
      <w:tr w:rsidR="00386ECA" w:rsidRPr="00386ECA" w14:paraId="1E756CAF"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75AB6EC9"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lastRenderedPageBreak/>
              <w:t>Bacheo (en la berma pavimentada) realizado con mano de obra directa. Relleno de los huecos de la banca, con materiales de igual o superior calidad a los existentes en la calzada, incluyendo la compactación.</w:t>
            </w:r>
          </w:p>
        </w:tc>
        <w:tc>
          <w:tcPr>
            <w:tcW w:w="3852" w:type="dxa"/>
            <w:tcBorders>
              <w:top w:val="single" w:sz="4" w:space="0" w:color="auto"/>
              <w:left w:val="single" w:sz="4" w:space="0" w:color="auto"/>
              <w:bottom w:val="single" w:sz="4" w:space="0" w:color="auto"/>
              <w:right w:val="single" w:sz="4" w:space="0" w:color="auto"/>
            </w:tcBorders>
            <w:vAlign w:val="center"/>
            <w:hideMark/>
          </w:tcPr>
          <w:p w14:paraId="4CC60EED"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Informará a la Administración Vial (Interventoría)</w:t>
            </w:r>
            <w:r w:rsidR="00BA20E7" w:rsidRPr="00386ECA">
              <w:rPr>
                <w:rFonts w:ascii="Arial Narrow" w:hAnsi="Arial Narrow" w:cs="Arial"/>
                <w:b w:val="0"/>
                <w:bCs/>
                <w:sz w:val="22"/>
                <w:szCs w:val="22"/>
              </w:rPr>
              <w:t xml:space="preserve"> </w:t>
            </w:r>
            <w:r w:rsidRPr="00386ECA">
              <w:rPr>
                <w:rFonts w:ascii="Arial Narrow" w:hAnsi="Arial Narrow" w:cs="Arial"/>
                <w:b w:val="0"/>
                <w:bCs/>
                <w:sz w:val="22"/>
                <w:szCs w:val="22"/>
              </w:rPr>
              <w:t xml:space="preserve">de la existencia de huecos. Colocará la mano de obra necesaria para el bacheo. Tapará todos los huecos de forma inmediata con material suelto, hasta que se realice el parcheo.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5378851" w14:textId="77777777" w:rsidR="0047097E" w:rsidRPr="00386ECA" w:rsidRDefault="0047097E" w:rsidP="009D3F00">
            <w:pPr>
              <w:jc w:val="both"/>
              <w:rPr>
                <w:rFonts w:ascii="Arial Narrow" w:hAnsi="Arial Narrow" w:cs="Arial"/>
                <w:b w:val="0"/>
                <w:sz w:val="22"/>
                <w:szCs w:val="22"/>
              </w:rPr>
            </w:pPr>
            <w:r w:rsidRPr="00386ECA">
              <w:rPr>
                <w:rFonts w:ascii="Arial Narrow" w:hAnsi="Arial Narrow" w:cs="Arial"/>
                <w:b w:val="0"/>
                <w:sz w:val="22"/>
                <w:szCs w:val="22"/>
              </w:rPr>
              <w:t>No se permitirá que haya huecos, siempre y cuando se le suministre el material por parte del Contratista de Obra.</w:t>
            </w:r>
          </w:p>
        </w:tc>
      </w:tr>
      <w:tr w:rsidR="00386ECA" w:rsidRPr="00386ECA" w14:paraId="749DA0D1"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19D7469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Parcheo (en la berma pavimentada) realizado con mano de obra directa: Arreglo localizado de la capa de rodadura mediante la colocación de mezcla asfáltica (concreto asfáltico, mezcla con asfalto líquido o mezcla con emulsión) incluyendo la compactación.</w:t>
            </w:r>
          </w:p>
        </w:tc>
        <w:tc>
          <w:tcPr>
            <w:tcW w:w="3852" w:type="dxa"/>
            <w:tcBorders>
              <w:top w:val="single" w:sz="4" w:space="0" w:color="auto"/>
              <w:left w:val="single" w:sz="4" w:space="0" w:color="auto"/>
              <w:bottom w:val="single" w:sz="4" w:space="0" w:color="auto"/>
              <w:right w:val="single" w:sz="4" w:space="0" w:color="auto"/>
            </w:tcBorders>
            <w:vAlign w:val="center"/>
            <w:hideMark/>
          </w:tcPr>
          <w:p w14:paraId="72BB3670"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Informará a la Administración Vial (Interventoría)</w:t>
            </w:r>
            <w:r w:rsidR="00BA20E7" w:rsidRPr="00386ECA">
              <w:rPr>
                <w:rFonts w:ascii="Arial Narrow" w:hAnsi="Arial Narrow" w:cs="Arial"/>
                <w:b w:val="0"/>
                <w:bCs/>
                <w:sz w:val="22"/>
                <w:szCs w:val="22"/>
              </w:rPr>
              <w:t xml:space="preserve"> </w:t>
            </w:r>
            <w:r w:rsidRPr="00386ECA">
              <w:rPr>
                <w:rFonts w:ascii="Arial Narrow" w:hAnsi="Arial Narrow" w:cs="Arial"/>
                <w:b w:val="0"/>
                <w:bCs/>
                <w:sz w:val="22"/>
                <w:szCs w:val="22"/>
              </w:rPr>
              <w:t>de la existencia de huecos. Colocará la mano de obra necesaria para el parcheo. Tapará todos los huecos de forma inmediata con material suelto, hasta que se realice el parcheo.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3245A01" w14:textId="77777777" w:rsidR="0047097E" w:rsidRPr="00386ECA" w:rsidRDefault="0047097E" w:rsidP="009D3F00">
            <w:pPr>
              <w:jc w:val="both"/>
              <w:rPr>
                <w:rFonts w:ascii="Arial Narrow" w:hAnsi="Arial Narrow" w:cs="Arial"/>
                <w:b w:val="0"/>
                <w:sz w:val="22"/>
                <w:szCs w:val="22"/>
              </w:rPr>
            </w:pPr>
            <w:r w:rsidRPr="00386ECA">
              <w:rPr>
                <w:rFonts w:ascii="Arial Narrow" w:hAnsi="Arial Narrow" w:cs="Arial"/>
                <w:b w:val="0"/>
                <w:sz w:val="22"/>
                <w:szCs w:val="22"/>
              </w:rPr>
              <w:t>No se permitirá que haya huecos, siempre y cuando se le suministre el material por parte del Contratista de Obra.</w:t>
            </w:r>
          </w:p>
        </w:tc>
      </w:tr>
      <w:tr w:rsidR="00386ECA" w:rsidRPr="00386ECA" w14:paraId="630F5D53"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5E2F6491"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Limpieza de bermas realizada con mano de obra directa: eliminación de tierra, basura y otros obstáculos encontrados en las bermas que pueden restringir su utilización. Debe incluir el cargue y transporte eventual a un sitio adecuado (el cual no tenga restricción).</w:t>
            </w:r>
          </w:p>
        </w:tc>
        <w:tc>
          <w:tcPr>
            <w:tcW w:w="3852" w:type="dxa"/>
            <w:tcBorders>
              <w:top w:val="single" w:sz="4" w:space="0" w:color="auto"/>
              <w:left w:val="single" w:sz="4" w:space="0" w:color="auto"/>
              <w:bottom w:val="single" w:sz="4" w:space="0" w:color="auto"/>
              <w:right w:val="single" w:sz="4" w:space="0" w:color="auto"/>
            </w:tcBorders>
            <w:vAlign w:val="center"/>
            <w:hideMark/>
          </w:tcPr>
          <w:p w14:paraId="5B31E537"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Limpiará las bermas y botará los desechos en un sitio adecuado que no tenga restricción.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6751"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Las bermas permanecerán siempre limpias. En casos extremos se permite como máximo 10% del área de las bermas cubiertas por obstáculos</w:t>
            </w:r>
          </w:p>
        </w:tc>
      </w:tr>
      <w:tr w:rsidR="00386ECA" w:rsidRPr="00386ECA" w14:paraId="75A0F656"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5F7C1D41"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Bacheo (en la berma afirmada) realizado con mano de obra directa. Relleno de los huecos de la berma, con material de igual o superior calidad a los existentes en la calzada, incluyendo la compactación.</w:t>
            </w:r>
          </w:p>
        </w:tc>
        <w:tc>
          <w:tcPr>
            <w:tcW w:w="3852" w:type="dxa"/>
            <w:tcBorders>
              <w:top w:val="single" w:sz="4" w:space="0" w:color="auto"/>
              <w:left w:val="single" w:sz="4" w:space="0" w:color="auto"/>
              <w:bottom w:val="single" w:sz="4" w:space="0" w:color="auto"/>
              <w:right w:val="single" w:sz="4" w:space="0" w:color="auto"/>
            </w:tcBorders>
            <w:vAlign w:val="center"/>
            <w:hideMark/>
          </w:tcPr>
          <w:p w14:paraId="377B3A3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Informará a la Administración Vial (Interventoría) de la existencia de huecos. Colocará la mano de obra necesaria para el bacheo. Tapará todos los huecos de forma inmediata con material suelto, hasta que se realice el bacheo.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D75A754"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No se permitirá que haya huecos, siempre y cuando se le suministre el material por parte del Contratista de Obra.</w:t>
            </w:r>
          </w:p>
        </w:tc>
      </w:tr>
      <w:tr w:rsidR="00386ECA" w:rsidRPr="00386ECA" w14:paraId="515DA8B5"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3B17439E"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Limpieza manual de las cunetas revestidas y en Tierra</w:t>
            </w:r>
          </w:p>
        </w:tc>
        <w:tc>
          <w:tcPr>
            <w:tcW w:w="3852" w:type="dxa"/>
            <w:tcBorders>
              <w:top w:val="single" w:sz="4" w:space="0" w:color="auto"/>
              <w:left w:val="single" w:sz="4" w:space="0" w:color="auto"/>
              <w:bottom w:val="single" w:sz="4" w:space="0" w:color="auto"/>
              <w:right w:val="single" w:sz="4" w:space="0" w:color="auto"/>
            </w:tcBorders>
            <w:vAlign w:val="center"/>
            <w:hideMark/>
          </w:tcPr>
          <w:p w14:paraId="0689E057"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Mantendrá limpias las cunetas.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2701835"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Las cunetas permanecerán limpias. No se permite obstrucción.</w:t>
            </w:r>
          </w:p>
        </w:tc>
      </w:tr>
      <w:tr w:rsidR="00386ECA" w:rsidRPr="00386ECA" w14:paraId="5F1DA0BB"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111E008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lastRenderedPageBreak/>
              <w:t>Limpieza manual de las zanjas de coronación revestidas y en tierra</w:t>
            </w:r>
          </w:p>
        </w:tc>
        <w:tc>
          <w:tcPr>
            <w:tcW w:w="3852" w:type="dxa"/>
            <w:tcBorders>
              <w:top w:val="single" w:sz="4" w:space="0" w:color="auto"/>
              <w:left w:val="single" w:sz="4" w:space="0" w:color="auto"/>
              <w:bottom w:val="single" w:sz="4" w:space="0" w:color="auto"/>
              <w:right w:val="single" w:sz="4" w:space="0" w:color="auto"/>
            </w:tcBorders>
            <w:vAlign w:val="center"/>
            <w:hideMark/>
          </w:tcPr>
          <w:p w14:paraId="4707B7B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Mantendrá limpias las zanjas de coronación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E1F3AC0"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Las zanjas de coronación permanecerán siempre limpias. No se permite obstrucción.</w:t>
            </w:r>
          </w:p>
        </w:tc>
      </w:tr>
      <w:tr w:rsidR="00386ECA" w:rsidRPr="00386ECA" w14:paraId="0D08C208"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0EABFCA1"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Limpieza manual de encoles y/o descoles revestidos y en tierra</w:t>
            </w:r>
          </w:p>
        </w:tc>
        <w:tc>
          <w:tcPr>
            <w:tcW w:w="3852" w:type="dxa"/>
            <w:tcBorders>
              <w:top w:val="single" w:sz="4" w:space="0" w:color="auto"/>
              <w:left w:val="single" w:sz="4" w:space="0" w:color="auto"/>
              <w:bottom w:val="single" w:sz="4" w:space="0" w:color="auto"/>
              <w:right w:val="single" w:sz="4" w:space="0" w:color="auto"/>
            </w:tcBorders>
            <w:vAlign w:val="center"/>
            <w:hideMark/>
          </w:tcPr>
          <w:p w14:paraId="77076608"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Limpiará encoles y descoles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1E22DED"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Los encoles y descoles permanecerán siempre limpios. No se permite obstrucción</w:t>
            </w:r>
          </w:p>
        </w:tc>
      </w:tr>
      <w:tr w:rsidR="00386ECA" w:rsidRPr="00386ECA" w14:paraId="74550B86"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240853C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Limpieza manual de obras </w:t>
            </w:r>
            <w:r w:rsidR="00BA20E7" w:rsidRPr="00386ECA">
              <w:rPr>
                <w:rFonts w:ascii="Arial Narrow" w:hAnsi="Arial Narrow" w:cs="Arial"/>
                <w:b w:val="0"/>
                <w:bCs/>
                <w:sz w:val="22"/>
                <w:szCs w:val="22"/>
              </w:rPr>
              <w:t xml:space="preserve">con sección transversal </w:t>
            </w:r>
            <w:r w:rsidRPr="00386ECA">
              <w:rPr>
                <w:rFonts w:ascii="Arial Narrow" w:hAnsi="Arial Narrow" w:cs="Arial"/>
                <w:b w:val="0"/>
                <w:bCs/>
                <w:sz w:val="22"/>
                <w:szCs w:val="22"/>
              </w:rPr>
              <w:t>de más de 0.60 m</w:t>
            </w:r>
            <w:r w:rsidRPr="00386ECA">
              <w:rPr>
                <w:rFonts w:ascii="Arial Narrow" w:hAnsi="Arial Narrow" w:cs="Arial"/>
                <w:b w:val="0"/>
                <w:bCs/>
                <w:sz w:val="22"/>
                <w:szCs w:val="22"/>
                <w:vertAlign w:val="superscript"/>
              </w:rPr>
              <w:t>2</w:t>
            </w:r>
            <w:r w:rsidRPr="00386ECA">
              <w:rPr>
                <w:rFonts w:ascii="Arial Narrow" w:hAnsi="Arial Narrow" w:cs="Arial"/>
                <w:b w:val="0"/>
                <w:bCs/>
                <w:sz w:val="22"/>
                <w:szCs w:val="22"/>
              </w:rPr>
              <w:t xml:space="preserve"> (de </w:t>
            </w:r>
            <w:r w:rsidRPr="00386ECA">
              <w:rPr>
                <w:rFonts w:ascii="Arial Narrow" w:eastAsia="Symbol" w:hAnsi="Arial Narrow" w:cs="Arial"/>
                <w:b w:val="0"/>
                <w:bCs/>
                <w:sz w:val="22"/>
                <w:szCs w:val="22"/>
              </w:rPr>
              <w:t></w:t>
            </w:r>
            <w:r w:rsidRPr="00386ECA">
              <w:rPr>
                <w:rFonts w:ascii="Arial Narrow" w:hAnsi="Arial Narrow" w:cs="Arial"/>
                <w:b w:val="0"/>
                <w:bCs/>
                <w:sz w:val="22"/>
                <w:szCs w:val="22"/>
              </w:rPr>
              <w:t xml:space="preserve"> 24”, </w:t>
            </w:r>
            <w:r w:rsidRPr="00386ECA">
              <w:rPr>
                <w:rFonts w:ascii="Arial Narrow" w:eastAsia="Symbol" w:hAnsi="Arial Narrow" w:cs="Arial"/>
                <w:b w:val="0"/>
                <w:bCs/>
                <w:sz w:val="22"/>
                <w:szCs w:val="22"/>
              </w:rPr>
              <w:t></w:t>
            </w:r>
            <w:r w:rsidRPr="00386ECA">
              <w:rPr>
                <w:rFonts w:ascii="Arial Narrow" w:hAnsi="Arial Narrow" w:cs="Arial"/>
                <w:b w:val="0"/>
                <w:bCs/>
                <w:sz w:val="22"/>
                <w:szCs w:val="22"/>
              </w:rPr>
              <w:t xml:space="preserve"> 36” y box </w:t>
            </w:r>
            <w:proofErr w:type="spellStart"/>
            <w:r w:rsidRPr="00386ECA">
              <w:rPr>
                <w:rFonts w:ascii="Arial Narrow" w:hAnsi="Arial Narrow" w:cs="Arial"/>
                <w:b w:val="0"/>
                <w:bCs/>
                <w:sz w:val="22"/>
                <w:szCs w:val="22"/>
              </w:rPr>
              <w:t>coulverts</w:t>
            </w:r>
            <w:proofErr w:type="spellEnd"/>
            <w:r w:rsidRPr="00386ECA">
              <w:rPr>
                <w:rFonts w:ascii="Arial Narrow" w:hAnsi="Arial Narrow" w:cs="Arial"/>
                <w:b w:val="0"/>
                <w:bCs/>
                <w:sz w:val="22"/>
                <w:szCs w:val="22"/>
              </w:rPr>
              <w:t>)</w:t>
            </w:r>
          </w:p>
        </w:tc>
        <w:tc>
          <w:tcPr>
            <w:tcW w:w="3852" w:type="dxa"/>
            <w:tcBorders>
              <w:top w:val="single" w:sz="4" w:space="0" w:color="auto"/>
              <w:left w:val="single" w:sz="4" w:space="0" w:color="auto"/>
              <w:bottom w:val="single" w:sz="4" w:space="0" w:color="auto"/>
              <w:right w:val="single" w:sz="4" w:space="0" w:color="auto"/>
            </w:tcBorders>
            <w:vAlign w:val="center"/>
            <w:hideMark/>
          </w:tcPr>
          <w:p w14:paraId="6E8376FF"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Mantendrá las </w:t>
            </w:r>
            <w:r w:rsidR="004B0A2E" w:rsidRPr="00386ECA">
              <w:rPr>
                <w:rFonts w:ascii="Arial Narrow" w:hAnsi="Arial Narrow" w:cs="Arial"/>
                <w:b w:val="0"/>
                <w:bCs/>
                <w:sz w:val="22"/>
                <w:szCs w:val="22"/>
              </w:rPr>
              <w:t xml:space="preserve"> </w:t>
            </w:r>
            <w:r w:rsidRPr="00386ECA">
              <w:rPr>
                <w:rFonts w:ascii="Arial Narrow" w:hAnsi="Arial Narrow" w:cs="Arial"/>
                <w:b w:val="0"/>
                <w:bCs/>
                <w:sz w:val="22"/>
                <w:szCs w:val="22"/>
              </w:rPr>
              <w:t>obras limpias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791630"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Las obras permanecerán siempre limpias. No se permite obstrucción.</w:t>
            </w:r>
          </w:p>
        </w:tc>
      </w:tr>
      <w:tr w:rsidR="00386ECA" w:rsidRPr="00386ECA" w14:paraId="0BB88F9B"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7DA7F695"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Limpieza manual de pequeñas obras hidráulicas (zanjas colectoras, canales, cámaras)</w:t>
            </w:r>
          </w:p>
        </w:tc>
        <w:tc>
          <w:tcPr>
            <w:tcW w:w="3852" w:type="dxa"/>
            <w:tcBorders>
              <w:top w:val="single" w:sz="4" w:space="0" w:color="auto"/>
              <w:left w:val="single" w:sz="4" w:space="0" w:color="auto"/>
              <w:bottom w:val="single" w:sz="4" w:space="0" w:color="auto"/>
              <w:right w:val="single" w:sz="4" w:space="0" w:color="auto"/>
            </w:tcBorders>
            <w:vAlign w:val="center"/>
            <w:hideMark/>
          </w:tcPr>
          <w:p w14:paraId="2FABA957"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Mantendrá las obras limpias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78C4825"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Las obras permanecerán siempre limpias. No se permite obstrucción.</w:t>
            </w:r>
          </w:p>
        </w:tc>
      </w:tr>
      <w:tr w:rsidR="00386ECA" w:rsidRPr="00386ECA" w14:paraId="4D51B2FE"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4269F0D2"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Mantenimiento rutinario de puentes realizado con mano de obra directa, incluye obras de limpieza (trabajos que puedan realizarse manualmente y que no impliquen equipo especializado)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7548750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Las obras deben estar siempre libres de obstrucciones que impidan el flujo del agua y su correcto funcionamiento. Las estructuras deben estar siempre libres de vegetación y basura para que todos sus elementos funcionen para lo que fueron diseñados (drenes, juntas, apoyos, aletas, muros, </w:t>
            </w:r>
            <w:proofErr w:type="spellStart"/>
            <w:r w:rsidRPr="00386ECA">
              <w:rPr>
                <w:rFonts w:ascii="Arial Narrow" w:hAnsi="Arial Narrow" w:cs="Arial"/>
                <w:b w:val="0"/>
                <w:bCs/>
                <w:sz w:val="22"/>
                <w:szCs w:val="22"/>
              </w:rPr>
              <w:t>etc</w:t>
            </w:r>
            <w:proofErr w:type="spellEnd"/>
            <w:r w:rsidRPr="00386ECA">
              <w:rPr>
                <w:rFonts w:ascii="Arial Narrow" w:hAnsi="Arial Narrow" w:cs="Arial"/>
                <w:b w:val="0"/>
                <w:bCs/>
                <w:sz w:val="22"/>
                <w:szCs w:val="22"/>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7BDF44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Los puentes permanecerán siempre limpios.</w:t>
            </w:r>
          </w:p>
        </w:tc>
      </w:tr>
      <w:tr w:rsidR="00386ECA" w:rsidRPr="00386ECA" w14:paraId="57855A02"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524C9AB5"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Limpieza manual del lecho del río (si las condiciones del caudal del río lo permiten), limpieza que pueda realizarse manualmente y que no implique el uso de equipo especializado.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5FD7E2D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Colocará la mano de obra cuando sea posible hacerlo manualmente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825A705"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3CD0B805"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31DAEDD9"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Limpieza manual de cursos de agua, limpieza que pueda realizarse manualmente y que no implique el uso de equipo especializado.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36E35F9F"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Limpiará cursos de agua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D81CAB"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Los cursos de agua permanecerán siempre limpios. No </w:t>
            </w:r>
            <w:r w:rsidRPr="00386ECA">
              <w:rPr>
                <w:rFonts w:ascii="Arial Narrow" w:hAnsi="Arial Narrow" w:cs="Arial"/>
                <w:b w:val="0"/>
                <w:bCs/>
                <w:sz w:val="22"/>
                <w:szCs w:val="22"/>
              </w:rPr>
              <w:lastRenderedPageBreak/>
              <w:t>se permite obstrucción.</w:t>
            </w:r>
          </w:p>
        </w:tc>
      </w:tr>
      <w:tr w:rsidR="00386ECA" w:rsidRPr="00386ECA" w14:paraId="409C8676"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2E3060DF"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lastRenderedPageBreak/>
              <w:t>Limpieza y pintura de barandas</w:t>
            </w:r>
          </w:p>
        </w:tc>
        <w:tc>
          <w:tcPr>
            <w:tcW w:w="3852" w:type="dxa"/>
            <w:tcBorders>
              <w:top w:val="single" w:sz="4" w:space="0" w:color="auto"/>
              <w:left w:val="single" w:sz="4" w:space="0" w:color="auto"/>
              <w:bottom w:val="single" w:sz="4" w:space="0" w:color="auto"/>
              <w:right w:val="single" w:sz="4" w:space="0" w:color="auto"/>
            </w:tcBorders>
            <w:vAlign w:val="center"/>
            <w:hideMark/>
          </w:tcPr>
          <w:p w14:paraId="110128AD"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Limpiará y pintará barandas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4822A45"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Las barandas permanecerán siempre pintadas y limpios</w:t>
            </w:r>
          </w:p>
        </w:tc>
      </w:tr>
      <w:tr w:rsidR="00386ECA" w:rsidRPr="00386ECA" w14:paraId="2545096A"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4FDF3E3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Despeje de derrumbes menores (no incluye maquinaria, incluye señalización temporal)</w:t>
            </w:r>
          </w:p>
        </w:tc>
        <w:tc>
          <w:tcPr>
            <w:tcW w:w="3852" w:type="dxa"/>
            <w:tcBorders>
              <w:top w:val="single" w:sz="4" w:space="0" w:color="auto"/>
              <w:left w:val="single" w:sz="4" w:space="0" w:color="auto"/>
              <w:bottom w:val="single" w:sz="4" w:space="0" w:color="auto"/>
              <w:right w:val="single" w:sz="4" w:space="0" w:color="auto"/>
            </w:tcBorders>
            <w:vAlign w:val="center"/>
            <w:hideMark/>
          </w:tcPr>
          <w:p w14:paraId="4262027E" w14:textId="77777777" w:rsidR="0047097E" w:rsidRPr="00386ECA" w:rsidRDefault="004B0A2E" w:rsidP="009D3F00">
            <w:pPr>
              <w:jc w:val="both"/>
              <w:rPr>
                <w:rFonts w:ascii="Arial Narrow" w:hAnsi="Arial Narrow" w:cs="Arial"/>
                <w:b w:val="0"/>
                <w:bCs/>
                <w:sz w:val="22"/>
                <w:szCs w:val="22"/>
              </w:rPr>
            </w:pPr>
            <w:r w:rsidRPr="00386ECA">
              <w:rPr>
                <w:rFonts w:ascii="Arial Narrow" w:hAnsi="Arial Narrow" w:cs="Arial"/>
                <w:b w:val="0"/>
                <w:bCs/>
                <w:sz w:val="22"/>
                <w:szCs w:val="22"/>
              </w:rPr>
              <w:t>Implementará un PMT y s</w:t>
            </w:r>
            <w:r w:rsidR="0047097E" w:rsidRPr="00386ECA">
              <w:rPr>
                <w:rFonts w:ascii="Arial Narrow" w:hAnsi="Arial Narrow" w:cs="Arial"/>
                <w:b w:val="0"/>
                <w:bCs/>
                <w:sz w:val="22"/>
                <w:szCs w:val="22"/>
              </w:rPr>
              <w:t>eñalizará el sitio de los derrumbes; removerá los derrumbes pequeños en forma inmediata; Tendrá disponibilidad de personal permanente, informará a la Administración Vial (Interventoría) de la ocurrencia de derrumbes y colaborará en su evacuación.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5067F0E"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No se permite obstrucción de la carretera. Disponibilidad permanente.</w:t>
            </w:r>
          </w:p>
        </w:tc>
      </w:tr>
      <w:tr w:rsidR="00386ECA" w:rsidRPr="00386ECA" w14:paraId="72C11190"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6486EC5D"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Limpieza de la calzada. (Incluye maquinaria)</w:t>
            </w:r>
          </w:p>
        </w:tc>
        <w:tc>
          <w:tcPr>
            <w:tcW w:w="3852" w:type="dxa"/>
            <w:tcBorders>
              <w:top w:val="single" w:sz="4" w:space="0" w:color="auto"/>
              <w:left w:val="single" w:sz="4" w:space="0" w:color="auto"/>
              <w:bottom w:val="single" w:sz="4" w:space="0" w:color="auto"/>
              <w:right w:val="single" w:sz="4" w:space="0" w:color="auto"/>
            </w:tcBorders>
            <w:vAlign w:val="center"/>
            <w:hideMark/>
          </w:tcPr>
          <w:p w14:paraId="2726A938"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Remover piedras, árboles o cualquier obstáculo en forma inmediata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1367F5F"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La calzada permanecerá siempre limpia.</w:t>
            </w:r>
          </w:p>
        </w:tc>
      </w:tr>
      <w:tr w:rsidR="00386ECA" w:rsidRPr="00386ECA" w14:paraId="0511E801"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73CBA809"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Rocería y desmonte </w:t>
            </w:r>
          </w:p>
        </w:tc>
        <w:tc>
          <w:tcPr>
            <w:tcW w:w="3852" w:type="dxa"/>
            <w:tcBorders>
              <w:top w:val="single" w:sz="4" w:space="0" w:color="auto"/>
              <w:left w:val="single" w:sz="4" w:space="0" w:color="auto"/>
              <w:bottom w:val="single" w:sz="4" w:space="0" w:color="auto"/>
              <w:right w:val="single" w:sz="4" w:space="0" w:color="auto"/>
            </w:tcBorders>
            <w:vAlign w:val="center"/>
            <w:hideMark/>
          </w:tcPr>
          <w:p w14:paraId="66FA62AB"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Controlar vegetación en zonas laterales y el separador para mejorar la visibilidad. (Incluye el retiro de los residuos vegetales hacia los sitios que no tengan restricción).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EA82EA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Debe permanecer por debajo de 30 </w:t>
            </w:r>
            <w:proofErr w:type="spellStart"/>
            <w:r w:rsidRPr="00386ECA">
              <w:rPr>
                <w:rFonts w:ascii="Arial Narrow" w:hAnsi="Arial Narrow" w:cs="Arial"/>
                <w:b w:val="0"/>
                <w:bCs/>
                <w:sz w:val="22"/>
                <w:szCs w:val="22"/>
              </w:rPr>
              <w:t>cms</w:t>
            </w:r>
            <w:proofErr w:type="spellEnd"/>
            <w:r w:rsidRPr="00386ECA">
              <w:rPr>
                <w:rFonts w:ascii="Arial Narrow" w:hAnsi="Arial Narrow" w:cs="Arial"/>
                <w:b w:val="0"/>
                <w:bCs/>
                <w:sz w:val="22"/>
                <w:szCs w:val="22"/>
              </w:rPr>
              <w:t>.</w:t>
            </w:r>
          </w:p>
        </w:tc>
      </w:tr>
      <w:tr w:rsidR="00386ECA" w:rsidRPr="00386ECA" w14:paraId="33082271"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1AFE181A" w14:textId="77777777" w:rsidR="0047097E" w:rsidRPr="00386ECA" w:rsidRDefault="0047097E" w:rsidP="009D3F00">
            <w:pPr>
              <w:jc w:val="both"/>
              <w:rPr>
                <w:rFonts w:ascii="Arial Narrow" w:hAnsi="Arial Narrow" w:cs="Arial"/>
                <w:b w:val="0"/>
                <w:bCs/>
                <w:sz w:val="22"/>
                <w:szCs w:val="22"/>
                <w:lang w:val="pt-BR"/>
              </w:rPr>
            </w:pPr>
            <w:r w:rsidRPr="00386ECA">
              <w:rPr>
                <w:rFonts w:ascii="Arial Narrow" w:hAnsi="Arial Narrow" w:cs="Arial"/>
                <w:b w:val="0"/>
                <w:bCs/>
                <w:sz w:val="22"/>
                <w:szCs w:val="22"/>
                <w:lang w:val="pt-BR"/>
              </w:rPr>
              <w:t xml:space="preserve">Poda, corte y/o retiro de </w:t>
            </w:r>
            <w:proofErr w:type="spellStart"/>
            <w:r w:rsidRPr="00386ECA">
              <w:rPr>
                <w:rFonts w:ascii="Arial Narrow" w:hAnsi="Arial Narrow" w:cs="Arial"/>
                <w:b w:val="0"/>
                <w:bCs/>
                <w:sz w:val="22"/>
                <w:szCs w:val="22"/>
                <w:lang w:val="pt-BR"/>
              </w:rPr>
              <w:t>árboles</w:t>
            </w:r>
            <w:proofErr w:type="spellEnd"/>
          </w:p>
        </w:tc>
        <w:tc>
          <w:tcPr>
            <w:tcW w:w="3852" w:type="dxa"/>
            <w:tcBorders>
              <w:top w:val="single" w:sz="4" w:space="0" w:color="auto"/>
              <w:left w:val="single" w:sz="4" w:space="0" w:color="auto"/>
              <w:bottom w:val="single" w:sz="4" w:space="0" w:color="auto"/>
              <w:right w:val="single" w:sz="4" w:space="0" w:color="auto"/>
            </w:tcBorders>
            <w:vAlign w:val="center"/>
            <w:hideMark/>
          </w:tcPr>
          <w:p w14:paraId="20EF5798"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Colocará la mano de obra cuando sea necesario podar, cortar o retirar árboles.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90013E6"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39C47D0A"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5A1E1241"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Empradización con semillas</w:t>
            </w:r>
          </w:p>
        </w:tc>
        <w:tc>
          <w:tcPr>
            <w:tcW w:w="3852" w:type="dxa"/>
            <w:tcBorders>
              <w:top w:val="single" w:sz="4" w:space="0" w:color="auto"/>
              <w:left w:val="single" w:sz="4" w:space="0" w:color="auto"/>
              <w:bottom w:val="single" w:sz="4" w:space="0" w:color="auto"/>
              <w:right w:val="single" w:sz="4" w:space="0" w:color="auto"/>
            </w:tcBorders>
            <w:vAlign w:val="center"/>
            <w:hideMark/>
          </w:tcPr>
          <w:p w14:paraId="4EAF3336"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 la mano de obra cuando requiera hacer empradización con semillas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24C722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6995712E"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41FDC2E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Empradización con cespedones</w:t>
            </w:r>
          </w:p>
        </w:tc>
        <w:tc>
          <w:tcPr>
            <w:tcW w:w="3852" w:type="dxa"/>
            <w:tcBorders>
              <w:top w:val="single" w:sz="4" w:space="0" w:color="auto"/>
              <w:left w:val="single" w:sz="4" w:space="0" w:color="auto"/>
              <w:bottom w:val="single" w:sz="4" w:space="0" w:color="auto"/>
              <w:right w:val="single" w:sz="4" w:space="0" w:color="auto"/>
            </w:tcBorders>
            <w:vAlign w:val="center"/>
            <w:hideMark/>
          </w:tcPr>
          <w:p w14:paraId="3F2BACD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Colocará la mano de obra cuando sea necesario hacer empradización con </w:t>
            </w:r>
            <w:proofErr w:type="spellStart"/>
            <w:r w:rsidRPr="00386ECA">
              <w:rPr>
                <w:rFonts w:ascii="Arial Narrow" w:hAnsi="Arial Narrow" w:cs="Arial"/>
                <w:b w:val="0"/>
                <w:bCs/>
                <w:sz w:val="22"/>
                <w:szCs w:val="22"/>
              </w:rPr>
              <w:t>cespedones</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14:paraId="09930E3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72A285DE"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2523CEB3" w14:textId="77777777" w:rsidR="0047097E" w:rsidRPr="00386ECA" w:rsidRDefault="0047097E" w:rsidP="009D3F00">
            <w:pPr>
              <w:jc w:val="both"/>
              <w:rPr>
                <w:rFonts w:ascii="Arial Narrow" w:hAnsi="Arial Narrow" w:cs="Arial"/>
                <w:b w:val="0"/>
                <w:sz w:val="22"/>
                <w:szCs w:val="22"/>
              </w:rPr>
            </w:pPr>
            <w:r w:rsidRPr="00386ECA">
              <w:rPr>
                <w:rFonts w:ascii="Arial Narrow" w:hAnsi="Arial Narrow" w:cs="Arial"/>
                <w:b w:val="0"/>
                <w:sz w:val="22"/>
                <w:szCs w:val="22"/>
              </w:rPr>
              <w:t>Jardinería (De acuerdo con las instrucciones del Administrador Vial o del Interventor  o del Ingeniero de la Territorial)</w:t>
            </w:r>
          </w:p>
        </w:tc>
        <w:tc>
          <w:tcPr>
            <w:tcW w:w="3852" w:type="dxa"/>
            <w:tcBorders>
              <w:top w:val="single" w:sz="4" w:space="0" w:color="auto"/>
              <w:left w:val="single" w:sz="4" w:space="0" w:color="auto"/>
              <w:bottom w:val="single" w:sz="4" w:space="0" w:color="auto"/>
              <w:right w:val="single" w:sz="4" w:space="0" w:color="auto"/>
            </w:tcBorders>
            <w:vAlign w:val="center"/>
            <w:hideMark/>
          </w:tcPr>
          <w:p w14:paraId="69BD6C76"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En donde sea posible sembrar y mantener cultivos de plantas ornamentales de acuerdo con instrucciones de la Administración Vial (Interventoría) o del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2F6D6FE"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Jardines bien cultivados</w:t>
            </w:r>
          </w:p>
        </w:tc>
      </w:tr>
      <w:tr w:rsidR="00386ECA" w:rsidRPr="00386ECA" w14:paraId="0C092BA3"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5FF68D4F"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Reposición de la lámina de las señales (Incluye suministro).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1097ECB0" w14:textId="77777777" w:rsidR="0047097E" w:rsidRPr="00386ECA" w:rsidRDefault="0047097E" w:rsidP="009D3F00">
            <w:pPr>
              <w:jc w:val="both"/>
              <w:rPr>
                <w:rFonts w:ascii="Arial Narrow" w:hAnsi="Arial Narrow" w:cs="Arial"/>
                <w:b w:val="0"/>
                <w:sz w:val="22"/>
                <w:szCs w:val="22"/>
              </w:rPr>
            </w:pPr>
            <w:r w:rsidRPr="00386ECA">
              <w:rPr>
                <w:rFonts w:ascii="Arial Narrow" w:hAnsi="Arial Narrow" w:cs="Arial"/>
                <w:b w:val="0"/>
                <w:sz w:val="22"/>
                <w:szCs w:val="22"/>
              </w:rPr>
              <w:t xml:space="preserve">Colocará la mano de obra cuando sea necesario reponer </w:t>
            </w:r>
            <w:r w:rsidR="141C91A6" w:rsidRPr="00386ECA">
              <w:rPr>
                <w:rFonts w:ascii="Arial Narrow" w:hAnsi="Arial Narrow" w:cs="Arial"/>
                <w:b w:val="0"/>
                <w:sz w:val="22"/>
                <w:szCs w:val="22"/>
              </w:rPr>
              <w:t xml:space="preserve">el tablero </w:t>
            </w:r>
            <w:r w:rsidRPr="00386ECA">
              <w:rPr>
                <w:rFonts w:ascii="Arial Narrow" w:hAnsi="Arial Narrow" w:cs="Arial"/>
                <w:b w:val="0"/>
                <w:sz w:val="22"/>
                <w:szCs w:val="22"/>
              </w:rPr>
              <w:t>de señal, (de acuerdo con las instrucciones de la Administración Vial (Interventoría) o del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F5FDF60"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36827D36"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56DBC3D0"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Reposición del poste de la señal (Incluye suministro)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47F3D3D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Colocará la mano de obra cuando sea necesario reponer un poste de señal de </w:t>
            </w:r>
            <w:r w:rsidRPr="00386ECA">
              <w:rPr>
                <w:rFonts w:ascii="Arial Narrow" w:hAnsi="Arial Narrow" w:cs="Arial"/>
                <w:b w:val="0"/>
                <w:bCs/>
                <w:sz w:val="22"/>
                <w:szCs w:val="22"/>
              </w:rPr>
              <w:lastRenderedPageBreak/>
              <w:t>acuerdo con el Manual de Señalización Vial vigente y con las instrucciones de la Administración Vial (Interventoría) o del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0137BD5"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lastRenderedPageBreak/>
              <w:t>Disponibilidad para la actividad</w:t>
            </w:r>
          </w:p>
        </w:tc>
      </w:tr>
      <w:tr w:rsidR="00386ECA" w:rsidRPr="00386ECA" w14:paraId="1F48FCFA"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470A4A92"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Reposición de la señal completa (Incluye suministro)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70DBA797"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Colocará la mano de obra cuando sea necesario reponer una señal completa, de acuerdo con el Manual de Señalización Vial vigente y con las instrucciones de la Administración Vial (Interventoría) o del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5B942EB"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34D957AD"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4E1DC0D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Reposición de las señales de referencia (Incluye suministro)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667CA10B"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Colocará la mano de obra cuando sea necesario reponer una señal de referencia, de acuerdo con el Manual de Señalización Vial vigente y con las instrucciones de la Administración Vial (Interventoría) o del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63B1D21"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1743D3CD"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110555C7"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Pintura. Renovación de las indicaciones en el mojón (Incluye suministro)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14B8632D"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Colocará la mano de obra cuando sea necesario pintar un mojón, de acuerdo con las instrucciones de la Administración Vial (Interventoría) o del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C16B7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71029849"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20211BB8"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Limpieza manual de señales </w:t>
            </w:r>
          </w:p>
        </w:tc>
        <w:tc>
          <w:tcPr>
            <w:tcW w:w="3852" w:type="dxa"/>
            <w:tcBorders>
              <w:top w:val="single" w:sz="4" w:space="0" w:color="auto"/>
              <w:left w:val="single" w:sz="4" w:space="0" w:color="auto"/>
              <w:bottom w:val="single" w:sz="4" w:space="0" w:color="auto"/>
              <w:right w:val="single" w:sz="4" w:space="0" w:color="auto"/>
            </w:tcBorders>
            <w:vAlign w:val="center"/>
            <w:hideMark/>
          </w:tcPr>
          <w:p w14:paraId="31312252"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Limpiará señales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FE7606"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Las señales permanecerán siempre limpias.</w:t>
            </w:r>
          </w:p>
        </w:tc>
      </w:tr>
      <w:tr w:rsidR="00386ECA" w:rsidRPr="00386ECA" w14:paraId="72C12026"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0B99116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Instalación de defensas metálicas de correa doble (Incluye suministro)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0A3E1B1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Colocará la mano de obra cuando sea necesario colocar defensas metálicas, de acuerdo con las</w:t>
            </w:r>
            <w:r w:rsidR="00B1454F" w:rsidRPr="00386ECA">
              <w:rPr>
                <w:rFonts w:ascii="Arial Narrow" w:hAnsi="Arial Narrow" w:cs="Arial"/>
                <w:b w:val="0"/>
                <w:bCs/>
                <w:sz w:val="22"/>
                <w:szCs w:val="22"/>
              </w:rPr>
              <w:t xml:space="preserve"> Especificaciones Generales de Construcción de Carreteras y las </w:t>
            </w:r>
            <w:r w:rsidRPr="00386ECA">
              <w:rPr>
                <w:rFonts w:ascii="Arial Narrow" w:hAnsi="Arial Narrow" w:cs="Arial"/>
                <w:b w:val="0"/>
                <w:bCs/>
                <w:sz w:val="22"/>
                <w:szCs w:val="22"/>
              </w:rPr>
              <w:t xml:space="preserve"> instrucciones de la Administración Vial (Interventoría) o del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BA2772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5E89685E"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75FB58F9"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Reposición de las partes dañadas de una defensa metálica (Incluye suministro)</w:t>
            </w:r>
          </w:p>
        </w:tc>
        <w:tc>
          <w:tcPr>
            <w:tcW w:w="3852" w:type="dxa"/>
            <w:tcBorders>
              <w:top w:val="single" w:sz="4" w:space="0" w:color="auto"/>
              <w:left w:val="single" w:sz="4" w:space="0" w:color="auto"/>
              <w:bottom w:val="single" w:sz="4" w:space="0" w:color="auto"/>
              <w:right w:val="single" w:sz="4" w:space="0" w:color="auto"/>
            </w:tcBorders>
            <w:vAlign w:val="center"/>
            <w:hideMark/>
          </w:tcPr>
          <w:p w14:paraId="46913C5F"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Colocará la mano de obra cuando sea necesario reponer defensas metálicas o partes de ellas, de acuerdo con las</w:t>
            </w:r>
            <w:r w:rsidR="00B1454F" w:rsidRPr="00386ECA">
              <w:rPr>
                <w:rFonts w:ascii="Arial Narrow" w:hAnsi="Arial Narrow" w:cs="Arial"/>
                <w:b w:val="0"/>
                <w:bCs/>
                <w:sz w:val="22"/>
                <w:szCs w:val="22"/>
              </w:rPr>
              <w:t xml:space="preserve"> Especificaciones Generales de Construcción de Carreteras y las </w:t>
            </w:r>
            <w:r w:rsidRPr="00386ECA">
              <w:rPr>
                <w:rFonts w:ascii="Arial Narrow" w:hAnsi="Arial Narrow" w:cs="Arial"/>
                <w:b w:val="0"/>
                <w:bCs/>
                <w:sz w:val="22"/>
                <w:szCs w:val="22"/>
              </w:rPr>
              <w:t>instrucciones de la Administración Vial (Interventoría) o del Ingeniero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C5E25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75F49A52"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5875B789"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Limpieza manual de defensas metálicas</w:t>
            </w:r>
            <w:r w:rsidR="000F39E4" w:rsidRPr="00386ECA">
              <w:rPr>
                <w:rFonts w:ascii="Arial Narrow" w:hAnsi="Arial Narrow" w:cs="Arial"/>
                <w:b w:val="0"/>
                <w:bCs/>
                <w:sz w:val="22"/>
                <w:szCs w:val="22"/>
              </w:rPr>
              <w:t xml:space="preserve"> y sus </w:t>
            </w:r>
            <w:proofErr w:type="spellStart"/>
            <w:r w:rsidR="000F39E4" w:rsidRPr="00386ECA">
              <w:rPr>
                <w:rFonts w:ascii="Arial Narrow" w:hAnsi="Arial Narrow" w:cs="Arial"/>
                <w:b w:val="0"/>
                <w:bCs/>
                <w:sz w:val="22"/>
                <w:szCs w:val="22"/>
              </w:rPr>
              <w:t>captafaros</w:t>
            </w:r>
            <w:proofErr w:type="spellEnd"/>
          </w:p>
        </w:tc>
        <w:tc>
          <w:tcPr>
            <w:tcW w:w="3852" w:type="dxa"/>
            <w:tcBorders>
              <w:top w:val="single" w:sz="4" w:space="0" w:color="auto"/>
              <w:left w:val="single" w:sz="4" w:space="0" w:color="auto"/>
              <w:bottom w:val="single" w:sz="4" w:space="0" w:color="auto"/>
              <w:right w:val="single" w:sz="4" w:space="0" w:color="auto"/>
            </w:tcBorders>
            <w:vAlign w:val="center"/>
            <w:hideMark/>
          </w:tcPr>
          <w:p w14:paraId="370EF75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Limpiará las defensas metálicas y sus </w:t>
            </w:r>
            <w:proofErr w:type="spellStart"/>
            <w:r w:rsidRPr="00386ECA">
              <w:rPr>
                <w:rFonts w:ascii="Arial Narrow" w:hAnsi="Arial Narrow" w:cs="Arial"/>
                <w:b w:val="0"/>
                <w:bCs/>
                <w:sz w:val="22"/>
                <w:szCs w:val="22"/>
              </w:rPr>
              <w:t>captafaros</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14:paraId="5434502C"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Las defensas metálicas </w:t>
            </w:r>
            <w:r w:rsidRPr="00386ECA">
              <w:rPr>
                <w:rFonts w:ascii="Arial Narrow" w:hAnsi="Arial Narrow" w:cs="Arial"/>
                <w:b w:val="0"/>
                <w:bCs/>
                <w:sz w:val="22"/>
                <w:szCs w:val="22"/>
              </w:rPr>
              <w:lastRenderedPageBreak/>
              <w:t>permanecerán siempre limpias</w:t>
            </w:r>
          </w:p>
        </w:tc>
      </w:tr>
      <w:tr w:rsidR="00386ECA" w:rsidRPr="00386ECA" w14:paraId="58FB158D"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43D14309"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lastRenderedPageBreak/>
              <w:t>Vigilancia</w:t>
            </w:r>
          </w:p>
        </w:tc>
        <w:tc>
          <w:tcPr>
            <w:tcW w:w="3852" w:type="dxa"/>
            <w:tcBorders>
              <w:top w:val="single" w:sz="4" w:space="0" w:color="auto"/>
              <w:left w:val="single" w:sz="4" w:space="0" w:color="auto"/>
              <w:bottom w:val="single" w:sz="4" w:space="0" w:color="auto"/>
              <w:right w:val="single" w:sz="4" w:space="0" w:color="auto"/>
            </w:tcBorders>
            <w:vAlign w:val="center"/>
            <w:hideMark/>
          </w:tcPr>
          <w:p w14:paraId="4E0584DD"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 xml:space="preserve">Apoyará la gestión para el control de: </w:t>
            </w:r>
          </w:p>
          <w:p w14:paraId="44C6EEE6" w14:textId="77777777" w:rsidR="0047097E" w:rsidRPr="00386ECA" w:rsidRDefault="0047097E" w:rsidP="009D3F00">
            <w:pPr>
              <w:numPr>
                <w:ilvl w:val="0"/>
                <w:numId w:val="16"/>
              </w:numPr>
              <w:tabs>
                <w:tab w:val="num" w:pos="178"/>
              </w:tabs>
              <w:ind w:left="0" w:hanging="2"/>
              <w:jc w:val="both"/>
              <w:rPr>
                <w:rFonts w:ascii="Arial Narrow" w:hAnsi="Arial Narrow" w:cs="Arial"/>
                <w:b w:val="0"/>
                <w:bCs/>
                <w:sz w:val="22"/>
                <w:szCs w:val="22"/>
              </w:rPr>
            </w:pPr>
            <w:r w:rsidRPr="00386ECA">
              <w:rPr>
                <w:rFonts w:ascii="Arial Narrow" w:hAnsi="Arial Narrow" w:cs="Arial"/>
                <w:b w:val="0"/>
                <w:bCs/>
                <w:sz w:val="22"/>
                <w:szCs w:val="22"/>
              </w:rPr>
              <w:t>Botaderos de basuras y desechos en la zona de carretera</w:t>
            </w:r>
          </w:p>
          <w:p w14:paraId="1EC7B484" w14:textId="77777777" w:rsidR="0047097E" w:rsidRPr="00386ECA" w:rsidRDefault="0047097E" w:rsidP="009D3F00">
            <w:pPr>
              <w:numPr>
                <w:ilvl w:val="0"/>
                <w:numId w:val="16"/>
              </w:numPr>
              <w:tabs>
                <w:tab w:val="num" w:pos="178"/>
              </w:tabs>
              <w:ind w:left="0" w:hanging="2"/>
              <w:jc w:val="both"/>
              <w:rPr>
                <w:rFonts w:ascii="Arial Narrow" w:hAnsi="Arial Narrow" w:cs="Arial"/>
                <w:b w:val="0"/>
                <w:bCs/>
                <w:sz w:val="22"/>
                <w:szCs w:val="22"/>
              </w:rPr>
            </w:pPr>
            <w:r w:rsidRPr="00386ECA">
              <w:rPr>
                <w:rFonts w:ascii="Arial Narrow" w:hAnsi="Arial Narrow" w:cs="Arial"/>
                <w:b w:val="0"/>
                <w:bCs/>
                <w:sz w:val="22"/>
                <w:szCs w:val="22"/>
              </w:rPr>
              <w:t>Invasiones</w:t>
            </w:r>
          </w:p>
          <w:p w14:paraId="6E64DFF3" w14:textId="77777777" w:rsidR="0047097E" w:rsidRPr="00386ECA" w:rsidRDefault="0047097E" w:rsidP="009D3F00">
            <w:pPr>
              <w:numPr>
                <w:ilvl w:val="0"/>
                <w:numId w:val="16"/>
              </w:numPr>
              <w:tabs>
                <w:tab w:val="num" w:pos="178"/>
              </w:tabs>
              <w:ind w:left="0" w:hanging="2"/>
              <w:jc w:val="both"/>
              <w:rPr>
                <w:rFonts w:ascii="Arial Narrow" w:hAnsi="Arial Narrow" w:cs="Arial"/>
                <w:b w:val="0"/>
                <w:bCs/>
                <w:sz w:val="22"/>
                <w:szCs w:val="22"/>
              </w:rPr>
            </w:pPr>
            <w:r w:rsidRPr="00386ECA">
              <w:rPr>
                <w:rFonts w:ascii="Arial Narrow" w:hAnsi="Arial Narrow" w:cs="Arial"/>
                <w:b w:val="0"/>
                <w:bCs/>
                <w:sz w:val="22"/>
                <w:szCs w:val="22"/>
              </w:rPr>
              <w:t>Ejecución de obras no autorizadas tales como: acueducto, redes de servicio, etc. Informando oportunamente a la Administración Vial (Interventoría) o al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EF06FBB"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Colaborar con la vigilancia informando oportunamente al Administrador de Mantenimiento Vial o al Ingeniero Supervisor de la Dirección Territorial Correspondiente.</w:t>
            </w:r>
          </w:p>
        </w:tc>
      </w:tr>
      <w:tr w:rsidR="00386ECA" w:rsidRPr="00386ECA" w14:paraId="098E5271"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33769A0A"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Ejecutar obras menores preventivas y de mantenimiento rutinario, coordinadas por el administrador vial, previa aprobación de la Dirección Territorial, quien suministrará los recursos necesarios y disponibles</w:t>
            </w:r>
          </w:p>
        </w:tc>
        <w:tc>
          <w:tcPr>
            <w:tcW w:w="3852" w:type="dxa"/>
            <w:tcBorders>
              <w:top w:val="single" w:sz="4" w:space="0" w:color="auto"/>
              <w:left w:val="single" w:sz="4" w:space="0" w:color="auto"/>
              <w:bottom w:val="single" w:sz="4" w:space="0" w:color="auto"/>
              <w:right w:val="single" w:sz="4" w:space="0" w:color="auto"/>
            </w:tcBorders>
            <w:vAlign w:val="center"/>
            <w:hideMark/>
          </w:tcPr>
          <w:p w14:paraId="680046F9"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Colocará la mano de obra cuando sea necesario realizar obras menores preventivas y de mantenimiento rutinario, de acuerdo con las instrucciones de la Administración Vial (Interventoría) o del Ingeniero de la Territorial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DAFBA63"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5D78FDFF"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33FD70E0"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Emergencias. Tareas necesarias para intervenciones que aseguren un restablecimiento rápido del tránsito (Incluye maquinaria y señalización temporal).</w:t>
            </w:r>
          </w:p>
        </w:tc>
        <w:tc>
          <w:tcPr>
            <w:tcW w:w="3852" w:type="dxa"/>
            <w:tcBorders>
              <w:top w:val="single" w:sz="4" w:space="0" w:color="auto"/>
              <w:left w:val="single" w:sz="4" w:space="0" w:color="auto"/>
              <w:bottom w:val="single" w:sz="4" w:space="0" w:color="auto"/>
              <w:right w:val="single" w:sz="4" w:space="0" w:color="auto"/>
            </w:tcBorders>
            <w:vAlign w:val="center"/>
            <w:hideMark/>
          </w:tcPr>
          <w:p w14:paraId="1CE00137"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Colaborará en todas las acciones requeridas e informará de inmediato a la Administración Vial (Interventoría) o al Ingeniero de la Territorial. Colocará la mano de obra cuando sea necesario, la maquinaria y la señalización temporal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89B6B87"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Disponibilidad para la actividad.</w:t>
            </w:r>
          </w:p>
        </w:tc>
      </w:tr>
      <w:tr w:rsidR="00386ECA" w:rsidRPr="00386ECA" w14:paraId="3644EB05"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05B50551"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OTROS REQUERIMIENTOS</w:t>
            </w:r>
          </w:p>
        </w:tc>
        <w:tc>
          <w:tcPr>
            <w:tcW w:w="3852" w:type="dxa"/>
            <w:tcBorders>
              <w:top w:val="single" w:sz="4" w:space="0" w:color="auto"/>
              <w:left w:val="single" w:sz="4" w:space="0" w:color="auto"/>
              <w:bottom w:val="single" w:sz="4" w:space="0" w:color="auto"/>
              <w:right w:val="single" w:sz="4" w:space="0" w:color="auto"/>
            </w:tcBorders>
            <w:vAlign w:val="center"/>
            <w:hideMark/>
          </w:tcPr>
          <w:p w14:paraId="0C99BA90"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Responsabilidad del contratista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96DA64"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Indicador de mantenimiento</w:t>
            </w:r>
          </w:p>
        </w:tc>
      </w:tr>
      <w:tr w:rsidR="00386ECA" w:rsidRPr="00386ECA" w14:paraId="2D874D89"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0CF8FD9B"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PERSONAL</w:t>
            </w:r>
          </w:p>
        </w:tc>
        <w:tc>
          <w:tcPr>
            <w:tcW w:w="3852" w:type="dxa"/>
            <w:tcBorders>
              <w:top w:val="single" w:sz="4" w:space="0" w:color="auto"/>
              <w:left w:val="single" w:sz="4" w:space="0" w:color="auto"/>
              <w:bottom w:val="single" w:sz="4" w:space="0" w:color="auto"/>
              <w:right w:val="single" w:sz="4" w:space="0" w:color="auto"/>
            </w:tcBorders>
            <w:vAlign w:val="center"/>
            <w:hideMark/>
          </w:tcPr>
          <w:p w14:paraId="4725D9A2"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El personal presentado en la propuesta deberá ser el que ejecute directamente el contrato durante el plazo estipulado en el mismo, salvo casos de fuerza mayor y/o caso fortuito, debidamente justificados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21AE9C8"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Su incumplimiento acarrea un descuento del 10% del valor del acta del mes respectivo</w:t>
            </w:r>
          </w:p>
        </w:tc>
      </w:tr>
      <w:tr w:rsidR="0047097E" w:rsidRPr="00386ECA" w14:paraId="6489D7BE" w14:textId="77777777" w:rsidTr="00B55184">
        <w:trPr>
          <w:jc w:val="center"/>
        </w:trPr>
        <w:tc>
          <w:tcPr>
            <w:tcW w:w="3889" w:type="dxa"/>
            <w:tcBorders>
              <w:top w:val="single" w:sz="4" w:space="0" w:color="auto"/>
              <w:left w:val="single" w:sz="4" w:space="0" w:color="auto"/>
              <w:bottom w:val="single" w:sz="4" w:space="0" w:color="auto"/>
              <w:right w:val="single" w:sz="4" w:space="0" w:color="auto"/>
            </w:tcBorders>
            <w:vAlign w:val="center"/>
            <w:hideMark/>
          </w:tcPr>
          <w:p w14:paraId="3AB65D3B"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HERRAMIENTAS Y EQUIPOS DE COMUNICACIÓN</w:t>
            </w:r>
          </w:p>
        </w:tc>
        <w:tc>
          <w:tcPr>
            <w:tcW w:w="3852" w:type="dxa"/>
            <w:tcBorders>
              <w:top w:val="single" w:sz="4" w:space="0" w:color="auto"/>
              <w:left w:val="single" w:sz="4" w:space="0" w:color="auto"/>
              <w:bottom w:val="single" w:sz="4" w:space="0" w:color="auto"/>
              <w:right w:val="single" w:sz="4" w:space="0" w:color="auto"/>
            </w:tcBorders>
            <w:vAlign w:val="center"/>
            <w:hideMark/>
          </w:tcPr>
          <w:p w14:paraId="01237FD2" w14:textId="77777777" w:rsidR="0047097E" w:rsidRPr="00386ECA" w:rsidRDefault="0047097E" w:rsidP="009D3F00">
            <w:pPr>
              <w:jc w:val="both"/>
              <w:rPr>
                <w:rFonts w:ascii="Arial Narrow" w:hAnsi="Arial Narrow" w:cs="Arial"/>
                <w:b w:val="0"/>
                <w:sz w:val="22"/>
                <w:szCs w:val="22"/>
              </w:rPr>
            </w:pPr>
            <w:r w:rsidRPr="00386ECA">
              <w:rPr>
                <w:rFonts w:ascii="Arial Narrow" w:hAnsi="Arial Narrow" w:cs="Arial"/>
                <w:b w:val="0"/>
                <w:sz w:val="22"/>
                <w:szCs w:val="22"/>
              </w:rPr>
              <w:t>El Contratista deberá contar en forma permanente con un celular o radio teléfono para comunicarse con la Administración Vial (Interventoría) y/o con la Dirección Territorial y deberán disponer de la herramienta mínima en condiciones óptimas de funcionamiento, exigidas en el presente documento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9EB5788" w14:textId="77777777" w:rsidR="0047097E" w:rsidRPr="00386ECA" w:rsidRDefault="0047097E" w:rsidP="009D3F00">
            <w:pPr>
              <w:jc w:val="both"/>
              <w:rPr>
                <w:rFonts w:ascii="Arial Narrow" w:hAnsi="Arial Narrow" w:cs="Arial"/>
                <w:b w:val="0"/>
                <w:bCs/>
                <w:sz w:val="22"/>
                <w:szCs w:val="22"/>
              </w:rPr>
            </w:pPr>
            <w:r w:rsidRPr="00386ECA">
              <w:rPr>
                <w:rFonts w:ascii="Arial Narrow" w:hAnsi="Arial Narrow" w:cs="Arial"/>
                <w:b w:val="0"/>
                <w:bCs/>
                <w:sz w:val="22"/>
                <w:szCs w:val="22"/>
              </w:rPr>
              <w:t>Su incumplimiento acarrea un descuento del 5% del valor del acta del mes respectivo.</w:t>
            </w:r>
          </w:p>
        </w:tc>
      </w:tr>
    </w:tbl>
    <w:p w14:paraId="17268970" w14:textId="77777777" w:rsidR="0047097E" w:rsidRPr="00386ECA" w:rsidRDefault="0047097E" w:rsidP="0047097E">
      <w:pPr>
        <w:adjustRightInd w:val="0"/>
        <w:rPr>
          <w:rFonts w:ascii="Arial Narrow" w:hAnsi="Arial Narrow" w:cs="Arial"/>
          <w:sz w:val="22"/>
          <w:szCs w:val="22"/>
        </w:rPr>
      </w:pPr>
    </w:p>
    <w:p w14:paraId="3C73595E" w14:textId="77777777" w:rsidR="00B55204" w:rsidRPr="00386ECA" w:rsidRDefault="00B55204" w:rsidP="00B55204">
      <w:pPr>
        <w:adjustRightInd w:val="0"/>
        <w:jc w:val="both"/>
        <w:rPr>
          <w:rFonts w:ascii="Arial Narrow" w:hAnsi="Arial Narrow" w:cs="Arial"/>
          <w:b w:val="0"/>
          <w:bCs/>
          <w:sz w:val="22"/>
          <w:szCs w:val="22"/>
        </w:rPr>
      </w:pPr>
      <w:r w:rsidRPr="00386ECA">
        <w:rPr>
          <w:rFonts w:ascii="Arial Narrow" w:hAnsi="Arial Narrow" w:cs="Arial"/>
          <w:b w:val="0"/>
          <w:bCs/>
          <w:sz w:val="22"/>
          <w:szCs w:val="22"/>
        </w:rPr>
        <w:lastRenderedPageBreak/>
        <w:t xml:space="preserve">Los trabajos de parcheo y bacheo manual realizados por los trabajadores del contratista de obra en la actividad de mantenimiento rutinario, buscan y de manera inmediata  mitigar el impacto y los efectos generados por el flujo vehicular sobre las vías,  en tanto se realizan actividades de parcheo y bacheo técnico propias del mantenimiento periódico y/o rehabilitación. Estas intervenciones, además de mejorar la transitabilidad buscan reducir la accidentalidad. </w:t>
      </w:r>
    </w:p>
    <w:p w14:paraId="769C5388" w14:textId="77777777" w:rsidR="003220A5" w:rsidRPr="00386ECA" w:rsidRDefault="003220A5" w:rsidP="0047097E">
      <w:pPr>
        <w:adjustRightInd w:val="0"/>
        <w:rPr>
          <w:rFonts w:ascii="Arial Narrow" w:hAnsi="Arial Narrow" w:cs="Arial"/>
          <w:b w:val="0"/>
          <w:bCs/>
          <w:sz w:val="22"/>
          <w:szCs w:val="22"/>
        </w:rPr>
      </w:pPr>
    </w:p>
    <w:p w14:paraId="663D82E9" w14:textId="77777777" w:rsidR="0047097E" w:rsidRPr="00386ECA" w:rsidRDefault="000C7C1E" w:rsidP="000C7C1E">
      <w:pPr>
        <w:pStyle w:val="Ttulo4"/>
        <w:rPr>
          <w:szCs w:val="22"/>
        </w:rPr>
      </w:pPr>
      <w:bookmarkStart w:id="429" w:name="_Toc406256500"/>
      <w:bookmarkStart w:id="430" w:name="_Toc243127"/>
      <w:bookmarkStart w:id="431" w:name="_Toc380275"/>
      <w:bookmarkStart w:id="432" w:name="_Toc2008863"/>
      <w:bookmarkStart w:id="433" w:name="_Toc14085922"/>
      <w:bookmarkStart w:id="434" w:name="_Toc29385597"/>
      <w:bookmarkStart w:id="435" w:name="_Toc29386453"/>
      <w:bookmarkStart w:id="436" w:name="_Toc29462354"/>
      <w:bookmarkStart w:id="437" w:name="_Toc29462988"/>
      <w:bookmarkStart w:id="438" w:name="_Toc29547915"/>
      <w:bookmarkStart w:id="439" w:name="_Toc29565427"/>
      <w:r w:rsidRPr="00386ECA">
        <w:rPr>
          <w:szCs w:val="22"/>
        </w:rPr>
        <w:t>OBLIGACIONES DEL CONTRATISTA</w:t>
      </w:r>
      <w:bookmarkEnd w:id="429"/>
      <w:bookmarkEnd w:id="430"/>
      <w:bookmarkEnd w:id="431"/>
      <w:bookmarkEnd w:id="432"/>
      <w:bookmarkEnd w:id="433"/>
      <w:r w:rsidRPr="00386ECA">
        <w:rPr>
          <w:szCs w:val="22"/>
        </w:rPr>
        <w:t xml:space="preserve"> DE OBRA</w:t>
      </w:r>
      <w:bookmarkEnd w:id="434"/>
      <w:bookmarkEnd w:id="435"/>
      <w:bookmarkEnd w:id="436"/>
      <w:bookmarkEnd w:id="437"/>
      <w:bookmarkEnd w:id="438"/>
      <w:bookmarkEnd w:id="439"/>
    </w:p>
    <w:p w14:paraId="60D4243F" w14:textId="77777777" w:rsidR="0047097E" w:rsidRPr="00386ECA" w:rsidRDefault="0047097E" w:rsidP="0047097E">
      <w:pPr>
        <w:tabs>
          <w:tab w:val="left" w:pos="-142"/>
        </w:tabs>
        <w:adjustRightInd w:val="0"/>
        <w:jc w:val="both"/>
        <w:rPr>
          <w:rFonts w:ascii="Arial Narrow" w:hAnsi="Arial Narrow" w:cs="Arial"/>
          <w:sz w:val="22"/>
          <w:szCs w:val="22"/>
        </w:rPr>
      </w:pPr>
    </w:p>
    <w:p w14:paraId="457F6B8A" w14:textId="77777777" w:rsidR="000C7C1E" w:rsidRPr="00386ECA" w:rsidRDefault="0047097E" w:rsidP="0047097E">
      <w:p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EL Contratista</w:t>
      </w:r>
      <w:r w:rsidR="000C7C1E" w:rsidRPr="00386ECA">
        <w:rPr>
          <w:rFonts w:ascii="Arial Narrow" w:hAnsi="Arial Narrow" w:cs="Arial"/>
          <w:b w:val="0"/>
          <w:bCs/>
          <w:sz w:val="22"/>
          <w:szCs w:val="22"/>
        </w:rPr>
        <w:t xml:space="preserve"> de obra</w:t>
      </w:r>
      <w:r w:rsidRPr="00386ECA">
        <w:rPr>
          <w:rFonts w:ascii="Arial Narrow" w:hAnsi="Arial Narrow" w:cs="Arial"/>
          <w:b w:val="0"/>
          <w:bCs/>
          <w:sz w:val="22"/>
          <w:szCs w:val="22"/>
        </w:rPr>
        <w:t xml:space="preserve"> </w:t>
      </w:r>
      <w:r w:rsidR="000C7C1E" w:rsidRPr="00386ECA">
        <w:rPr>
          <w:rFonts w:ascii="Arial Narrow" w:hAnsi="Arial Narrow" w:cs="Arial"/>
          <w:b w:val="0"/>
          <w:bCs/>
          <w:sz w:val="22"/>
          <w:szCs w:val="22"/>
        </w:rPr>
        <w:t xml:space="preserve">para lograr una adecuada ejecución del contrato deberá cumplir </w:t>
      </w:r>
      <w:r w:rsidR="00051752" w:rsidRPr="00386ECA">
        <w:rPr>
          <w:rFonts w:ascii="Arial Narrow" w:hAnsi="Arial Narrow" w:cs="Arial"/>
          <w:b w:val="0"/>
          <w:bCs/>
          <w:sz w:val="22"/>
          <w:szCs w:val="22"/>
        </w:rPr>
        <w:t xml:space="preserve">entre otras </w:t>
      </w:r>
      <w:r w:rsidR="000C7C1E" w:rsidRPr="00386ECA">
        <w:rPr>
          <w:rFonts w:ascii="Arial Narrow" w:hAnsi="Arial Narrow" w:cs="Arial"/>
          <w:b w:val="0"/>
          <w:bCs/>
          <w:sz w:val="22"/>
          <w:szCs w:val="22"/>
        </w:rPr>
        <w:t>con</w:t>
      </w:r>
      <w:r w:rsidRPr="00386ECA">
        <w:rPr>
          <w:rFonts w:ascii="Arial Narrow" w:hAnsi="Arial Narrow" w:cs="Arial"/>
          <w:b w:val="0"/>
          <w:bCs/>
          <w:sz w:val="22"/>
          <w:szCs w:val="22"/>
        </w:rPr>
        <w:t xml:space="preserve"> las </w:t>
      </w:r>
      <w:r w:rsidR="00D44866" w:rsidRPr="00386ECA">
        <w:rPr>
          <w:rFonts w:ascii="Arial Narrow" w:hAnsi="Arial Narrow" w:cs="Arial"/>
          <w:b w:val="0"/>
          <w:bCs/>
          <w:sz w:val="22"/>
          <w:szCs w:val="22"/>
        </w:rPr>
        <w:t xml:space="preserve">siguientes </w:t>
      </w:r>
      <w:r w:rsidRPr="00386ECA">
        <w:rPr>
          <w:rFonts w:ascii="Arial Narrow" w:hAnsi="Arial Narrow" w:cs="Arial"/>
          <w:b w:val="0"/>
          <w:bCs/>
          <w:sz w:val="22"/>
          <w:szCs w:val="22"/>
        </w:rPr>
        <w:t>obligaciones</w:t>
      </w:r>
      <w:r w:rsidR="000C7C1E" w:rsidRPr="00386ECA">
        <w:rPr>
          <w:rFonts w:ascii="Arial Narrow" w:hAnsi="Arial Narrow" w:cs="Arial"/>
          <w:b w:val="0"/>
          <w:bCs/>
          <w:sz w:val="22"/>
          <w:szCs w:val="22"/>
        </w:rPr>
        <w:t xml:space="preserve"> </w:t>
      </w:r>
      <w:r w:rsidR="00D44866" w:rsidRPr="00386ECA">
        <w:rPr>
          <w:rFonts w:ascii="Arial Narrow" w:hAnsi="Arial Narrow" w:cs="Arial"/>
          <w:b w:val="0"/>
          <w:bCs/>
          <w:sz w:val="22"/>
          <w:szCs w:val="22"/>
        </w:rPr>
        <w:t xml:space="preserve"> y/o  aquellas </w:t>
      </w:r>
      <w:r w:rsidR="000C7C1E" w:rsidRPr="00386ECA">
        <w:rPr>
          <w:rFonts w:ascii="Arial Narrow" w:hAnsi="Arial Narrow" w:cs="Arial"/>
          <w:b w:val="0"/>
          <w:bCs/>
          <w:sz w:val="22"/>
          <w:szCs w:val="22"/>
        </w:rPr>
        <w:t>previstas en el contrato</w:t>
      </w:r>
      <w:r w:rsidRPr="00386ECA">
        <w:rPr>
          <w:rFonts w:ascii="Arial Narrow" w:hAnsi="Arial Narrow" w:cs="Arial"/>
          <w:b w:val="0"/>
          <w:bCs/>
          <w:sz w:val="22"/>
          <w:szCs w:val="22"/>
        </w:rPr>
        <w:t xml:space="preserve"> </w:t>
      </w:r>
      <w:r w:rsidR="000C7C1E" w:rsidRPr="00386ECA">
        <w:rPr>
          <w:rFonts w:ascii="Arial Narrow" w:hAnsi="Arial Narrow" w:cs="Arial"/>
          <w:b w:val="0"/>
          <w:bCs/>
          <w:sz w:val="22"/>
          <w:szCs w:val="22"/>
        </w:rPr>
        <w:t>relacionadas con el mantenimiento rutinario de conformidad con la propuesta aprobada por el INVIAS</w:t>
      </w:r>
      <w:r w:rsidR="00D44866" w:rsidRPr="00386ECA">
        <w:rPr>
          <w:rFonts w:ascii="Arial Narrow" w:hAnsi="Arial Narrow" w:cs="Arial"/>
          <w:b w:val="0"/>
          <w:bCs/>
          <w:sz w:val="22"/>
          <w:szCs w:val="22"/>
        </w:rPr>
        <w:t>:</w:t>
      </w:r>
      <w:r w:rsidR="000C7C1E" w:rsidRPr="00386ECA">
        <w:rPr>
          <w:rFonts w:ascii="Arial Narrow" w:hAnsi="Arial Narrow" w:cs="Arial"/>
          <w:b w:val="0"/>
          <w:bCs/>
          <w:sz w:val="22"/>
          <w:szCs w:val="22"/>
        </w:rPr>
        <w:t xml:space="preserve"> </w:t>
      </w:r>
    </w:p>
    <w:p w14:paraId="444D6121" w14:textId="77777777" w:rsidR="000C7C1E" w:rsidRPr="00386ECA" w:rsidRDefault="000C7C1E" w:rsidP="0047097E">
      <w:pPr>
        <w:tabs>
          <w:tab w:val="left" w:pos="-142"/>
        </w:tabs>
        <w:adjustRightInd w:val="0"/>
        <w:jc w:val="both"/>
        <w:rPr>
          <w:rFonts w:ascii="Arial Narrow" w:hAnsi="Arial Narrow" w:cs="Arial"/>
          <w:sz w:val="22"/>
          <w:szCs w:val="22"/>
        </w:rPr>
      </w:pPr>
    </w:p>
    <w:p w14:paraId="6793FA37" w14:textId="77777777" w:rsidR="0047097E" w:rsidRPr="00386ECA" w:rsidRDefault="00D44866" w:rsidP="0046337E">
      <w:pPr>
        <w:numPr>
          <w:ilvl w:val="0"/>
          <w:numId w:val="30"/>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M</w:t>
      </w:r>
      <w:r w:rsidR="000C7C1E" w:rsidRPr="00386ECA">
        <w:rPr>
          <w:rFonts w:ascii="Arial Narrow" w:hAnsi="Arial Narrow" w:cs="Arial"/>
          <w:b w:val="0"/>
          <w:bCs/>
          <w:sz w:val="22"/>
          <w:szCs w:val="22"/>
        </w:rPr>
        <w:t xml:space="preserve">antener el personal propuesto con la dedicación prevista y disponerlo durante los 7 días de la semana, las 24 horas para estar atentos en </w:t>
      </w:r>
      <w:r w:rsidR="00051752" w:rsidRPr="00386ECA">
        <w:rPr>
          <w:rFonts w:ascii="Arial Narrow" w:hAnsi="Arial Narrow" w:cs="Arial"/>
          <w:b w:val="0"/>
          <w:bCs/>
          <w:sz w:val="22"/>
          <w:szCs w:val="22"/>
        </w:rPr>
        <w:t xml:space="preserve">aquellos </w:t>
      </w:r>
      <w:r w:rsidR="000C7C1E" w:rsidRPr="00386ECA">
        <w:rPr>
          <w:rFonts w:ascii="Arial Narrow" w:hAnsi="Arial Narrow" w:cs="Arial"/>
          <w:b w:val="0"/>
          <w:bCs/>
          <w:sz w:val="22"/>
          <w:szCs w:val="22"/>
        </w:rPr>
        <w:t>caso</w:t>
      </w:r>
      <w:r w:rsidR="00051752" w:rsidRPr="00386ECA">
        <w:rPr>
          <w:rFonts w:ascii="Arial Narrow" w:hAnsi="Arial Narrow" w:cs="Arial"/>
          <w:b w:val="0"/>
          <w:bCs/>
          <w:sz w:val="22"/>
          <w:szCs w:val="22"/>
        </w:rPr>
        <w:t>s</w:t>
      </w:r>
      <w:r w:rsidR="000C7C1E" w:rsidRPr="00386ECA">
        <w:rPr>
          <w:rFonts w:ascii="Arial Narrow" w:hAnsi="Arial Narrow" w:cs="Arial"/>
          <w:b w:val="0"/>
          <w:bCs/>
          <w:sz w:val="22"/>
          <w:szCs w:val="22"/>
        </w:rPr>
        <w:t xml:space="preserve"> que se presente cualquier situación no prevista</w:t>
      </w:r>
    </w:p>
    <w:p w14:paraId="32F2F7E8" w14:textId="77777777" w:rsidR="000C7C1E" w:rsidRPr="00386ECA" w:rsidRDefault="000C7C1E" w:rsidP="0047097E">
      <w:pPr>
        <w:tabs>
          <w:tab w:val="left" w:pos="-142"/>
        </w:tabs>
        <w:adjustRightInd w:val="0"/>
        <w:jc w:val="both"/>
        <w:rPr>
          <w:rFonts w:ascii="Arial Narrow" w:hAnsi="Arial Narrow" w:cs="Arial"/>
          <w:sz w:val="22"/>
          <w:szCs w:val="22"/>
        </w:rPr>
      </w:pPr>
    </w:p>
    <w:p w14:paraId="2E1D56A6" w14:textId="77777777" w:rsidR="000C7C1E" w:rsidRPr="00386ECA" w:rsidRDefault="00051752" w:rsidP="0046337E">
      <w:pPr>
        <w:numPr>
          <w:ilvl w:val="0"/>
          <w:numId w:val="30"/>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U</w:t>
      </w:r>
      <w:r w:rsidR="000C7C1E" w:rsidRPr="00386ECA">
        <w:rPr>
          <w:rFonts w:ascii="Arial Narrow" w:hAnsi="Arial Narrow" w:cs="Arial"/>
          <w:b w:val="0"/>
          <w:bCs/>
          <w:sz w:val="22"/>
          <w:szCs w:val="22"/>
        </w:rPr>
        <w:t xml:space="preserve">tilizar las señales temporales durante el tiempo de duración de los trabajos en la vía, conforme al Plan de Manejo del </w:t>
      </w:r>
      <w:r w:rsidR="00541C62" w:rsidRPr="00386ECA">
        <w:rPr>
          <w:rFonts w:ascii="Arial Narrow" w:hAnsi="Arial Narrow" w:cs="Arial"/>
          <w:b w:val="0"/>
          <w:bCs/>
          <w:sz w:val="22"/>
          <w:szCs w:val="22"/>
        </w:rPr>
        <w:t>Tránsito</w:t>
      </w:r>
      <w:r w:rsidR="000C7C1E" w:rsidRPr="00386ECA">
        <w:rPr>
          <w:rFonts w:ascii="Arial Narrow" w:hAnsi="Arial Narrow" w:cs="Arial"/>
          <w:b w:val="0"/>
          <w:bCs/>
          <w:sz w:val="22"/>
          <w:szCs w:val="22"/>
        </w:rPr>
        <w:t xml:space="preserve"> (PMT)  aprobado por el Interventor </w:t>
      </w:r>
    </w:p>
    <w:p w14:paraId="3691F034" w14:textId="77777777" w:rsidR="000C7C1E" w:rsidRPr="00386ECA" w:rsidRDefault="000C7C1E" w:rsidP="0047097E">
      <w:pPr>
        <w:tabs>
          <w:tab w:val="left" w:pos="-142"/>
        </w:tabs>
        <w:adjustRightInd w:val="0"/>
        <w:jc w:val="both"/>
        <w:rPr>
          <w:rFonts w:ascii="Arial Narrow" w:hAnsi="Arial Narrow" w:cs="Arial"/>
          <w:sz w:val="22"/>
          <w:szCs w:val="22"/>
        </w:rPr>
      </w:pPr>
    </w:p>
    <w:p w14:paraId="17B8C2D3" w14:textId="77777777" w:rsidR="000C7C1E" w:rsidRPr="00386ECA" w:rsidRDefault="000C7C1E" w:rsidP="0046337E">
      <w:pPr>
        <w:numPr>
          <w:ilvl w:val="0"/>
          <w:numId w:val="29"/>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Atender todas las recomendaciones que se consideren pertinentes por parte del </w:t>
      </w:r>
      <w:r w:rsidR="00D44866" w:rsidRPr="00386ECA">
        <w:rPr>
          <w:rFonts w:ascii="Arial Narrow" w:hAnsi="Arial Narrow" w:cs="Arial"/>
          <w:b w:val="0"/>
          <w:bCs/>
          <w:sz w:val="22"/>
          <w:szCs w:val="22"/>
        </w:rPr>
        <w:t>In</w:t>
      </w:r>
      <w:r w:rsidRPr="00386ECA">
        <w:rPr>
          <w:rFonts w:ascii="Arial Narrow" w:hAnsi="Arial Narrow" w:cs="Arial"/>
          <w:b w:val="0"/>
          <w:bCs/>
          <w:sz w:val="22"/>
          <w:szCs w:val="22"/>
        </w:rPr>
        <w:t xml:space="preserve">terventor </w:t>
      </w:r>
      <w:r w:rsidR="00D44866" w:rsidRPr="00386ECA">
        <w:rPr>
          <w:rFonts w:ascii="Arial Narrow" w:hAnsi="Arial Narrow" w:cs="Arial"/>
          <w:b w:val="0"/>
          <w:bCs/>
          <w:sz w:val="22"/>
          <w:szCs w:val="22"/>
        </w:rPr>
        <w:t>y/o</w:t>
      </w:r>
      <w:r w:rsidRPr="00386ECA">
        <w:rPr>
          <w:rFonts w:ascii="Arial Narrow" w:hAnsi="Arial Narrow" w:cs="Arial"/>
          <w:b w:val="0"/>
          <w:bCs/>
          <w:sz w:val="22"/>
          <w:szCs w:val="22"/>
        </w:rPr>
        <w:t xml:space="preserve"> el INVIAS</w:t>
      </w:r>
    </w:p>
    <w:p w14:paraId="2616DA84" w14:textId="77777777" w:rsidR="000C7C1E" w:rsidRPr="00386ECA" w:rsidRDefault="000C7C1E" w:rsidP="0047097E">
      <w:pPr>
        <w:tabs>
          <w:tab w:val="left" w:pos="-142"/>
        </w:tabs>
        <w:adjustRightInd w:val="0"/>
        <w:jc w:val="both"/>
        <w:rPr>
          <w:rFonts w:ascii="Arial Narrow" w:hAnsi="Arial Narrow" w:cs="Arial"/>
          <w:sz w:val="22"/>
          <w:szCs w:val="22"/>
        </w:rPr>
      </w:pPr>
    </w:p>
    <w:p w14:paraId="55C9C6D4" w14:textId="77777777" w:rsidR="00D44866" w:rsidRPr="00386ECA" w:rsidRDefault="00D44866" w:rsidP="0046337E">
      <w:pPr>
        <w:numPr>
          <w:ilvl w:val="0"/>
          <w:numId w:val="29"/>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Cumplir con la normatividad vigente relacionada con el Sistema de Gestión en Seguridad y Salud en el Trabajo</w:t>
      </w:r>
    </w:p>
    <w:p w14:paraId="38DD9ACB" w14:textId="77777777" w:rsidR="003220A5" w:rsidRPr="00386ECA" w:rsidRDefault="003220A5" w:rsidP="003220A5">
      <w:pPr>
        <w:tabs>
          <w:tab w:val="left" w:pos="-142"/>
        </w:tabs>
        <w:adjustRightInd w:val="0"/>
        <w:ind w:left="720"/>
        <w:jc w:val="both"/>
        <w:rPr>
          <w:rFonts w:ascii="Arial Narrow" w:hAnsi="Arial Narrow" w:cs="Arial"/>
          <w:b w:val="0"/>
          <w:bCs/>
          <w:sz w:val="22"/>
          <w:szCs w:val="22"/>
        </w:rPr>
      </w:pPr>
    </w:p>
    <w:p w14:paraId="2888272D" w14:textId="77777777" w:rsidR="00D44866" w:rsidRPr="00386ECA" w:rsidRDefault="0047097E" w:rsidP="0046337E">
      <w:pPr>
        <w:numPr>
          <w:ilvl w:val="0"/>
          <w:numId w:val="29"/>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Disponer de un medio de comunicación permanente como celular o radioteléfono NUEVAS TECNOLOGIAS</w:t>
      </w:r>
    </w:p>
    <w:p w14:paraId="0A53C37D" w14:textId="77777777" w:rsidR="0047097E" w:rsidRPr="00386ECA" w:rsidRDefault="0047097E" w:rsidP="0047097E">
      <w:pPr>
        <w:tabs>
          <w:tab w:val="left" w:pos="-142"/>
        </w:tabs>
        <w:adjustRightInd w:val="0"/>
        <w:jc w:val="both"/>
        <w:rPr>
          <w:rFonts w:ascii="Arial Narrow" w:hAnsi="Arial Narrow" w:cs="Arial"/>
          <w:sz w:val="22"/>
          <w:szCs w:val="22"/>
        </w:rPr>
      </w:pPr>
    </w:p>
    <w:p w14:paraId="4A7F5997" w14:textId="77777777" w:rsidR="0047097E" w:rsidRPr="00386ECA" w:rsidRDefault="0047097E" w:rsidP="0046337E">
      <w:pPr>
        <w:numPr>
          <w:ilvl w:val="0"/>
          <w:numId w:val="29"/>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Usar durante la jornada de trabajo, los uniformes insignia determinados por el INSTITUTO. Cada uniforme consta de una camisa, un pantalón y una cachucha y son de uso obligatorio para los empleados o asociados. Deberán usar toda la dotación requerida en términos de seguridad industrial para el desarrollo de las actividades.</w:t>
      </w:r>
    </w:p>
    <w:p w14:paraId="129CE521" w14:textId="77777777" w:rsidR="00D44866" w:rsidRPr="00386ECA" w:rsidRDefault="00D44866" w:rsidP="0047097E">
      <w:pPr>
        <w:tabs>
          <w:tab w:val="left" w:pos="-142"/>
        </w:tabs>
        <w:adjustRightInd w:val="0"/>
        <w:jc w:val="both"/>
        <w:rPr>
          <w:rFonts w:ascii="Arial Narrow" w:hAnsi="Arial Narrow" w:cs="Arial"/>
          <w:sz w:val="22"/>
          <w:szCs w:val="22"/>
        </w:rPr>
      </w:pPr>
    </w:p>
    <w:p w14:paraId="280ECC5A" w14:textId="77777777" w:rsidR="003220A5" w:rsidRPr="00386ECA" w:rsidRDefault="00D44866" w:rsidP="0046337E">
      <w:pPr>
        <w:numPr>
          <w:ilvl w:val="0"/>
          <w:numId w:val="29"/>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Cumplir con los</w:t>
      </w:r>
      <w:r w:rsidR="0047097E" w:rsidRPr="00386ECA">
        <w:rPr>
          <w:rFonts w:ascii="Arial Narrow" w:hAnsi="Arial Narrow" w:cs="Arial"/>
          <w:b w:val="0"/>
          <w:bCs/>
          <w:sz w:val="22"/>
          <w:szCs w:val="22"/>
        </w:rPr>
        <w:t xml:space="preserve"> </w:t>
      </w:r>
      <w:r w:rsidRPr="00386ECA">
        <w:rPr>
          <w:rFonts w:ascii="Arial Narrow" w:hAnsi="Arial Narrow" w:cs="Arial"/>
          <w:b w:val="0"/>
          <w:bCs/>
          <w:sz w:val="22"/>
          <w:szCs w:val="22"/>
        </w:rPr>
        <w:t>i</w:t>
      </w:r>
      <w:r w:rsidR="0047097E" w:rsidRPr="00386ECA">
        <w:rPr>
          <w:rFonts w:ascii="Arial Narrow" w:hAnsi="Arial Narrow" w:cs="Arial"/>
          <w:b w:val="0"/>
          <w:bCs/>
          <w:sz w:val="22"/>
          <w:szCs w:val="22"/>
        </w:rPr>
        <w:t xml:space="preserve">ndicadores de </w:t>
      </w:r>
      <w:r w:rsidRPr="00386ECA">
        <w:rPr>
          <w:rFonts w:ascii="Arial Narrow" w:hAnsi="Arial Narrow" w:cs="Arial"/>
          <w:b w:val="0"/>
          <w:bCs/>
          <w:sz w:val="22"/>
          <w:szCs w:val="22"/>
        </w:rPr>
        <w:t>m</w:t>
      </w:r>
      <w:r w:rsidR="0047097E" w:rsidRPr="00386ECA">
        <w:rPr>
          <w:rFonts w:ascii="Arial Narrow" w:hAnsi="Arial Narrow" w:cs="Arial"/>
          <w:b w:val="0"/>
          <w:bCs/>
          <w:sz w:val="22"/>
          <w:szCs w:val="22"/>
        </w:rPr>
        <w:t>antenimiento</w:t>
      </w:r>
      <w:r w:rsidRPr="00386ECA">
        <w:rPr>
          <w:rFonts w:ascii="Arial Narrow" w:hAnsi="Arial Narrow" w:cs="Arial"/>
          <w:b w:val="0"/>
          <w:bCs/>
          <w:sz w:val="22"/>
          <w:szCs w:val="22"/>
        </w:rPr>
        <w:t xml:space="preserve"> rutinario</w:t>
      </w:r>
      <w:r w:rsidR="0047097E" w:rsidRPr="00386ECA">
        <w:rPr>
          <w:rFonts w:ascii="Arial Narrow" w:hAnsi="Arial Narrow" w:cs="Arial"/>
          <w:b w:val="0"/>
          <w:bCs/>
          <w:sz w:val="22"/>
          <w:szCs w:val="22"/>
        </w:rPr>
        <w:t xml:space="preserve">. </w:t>
      </w:r>
    </w:p>
    <w:p w14:paraId="5AC2565C" w14:textId="77777777" w:rsidR="003220A5" w:rsidRPr="00386ECA" w:rsidRDefault="003220A5" w:rsidP="003220A5">
      <w:pPr>
        <w:pStyle w:val="Prrafodelista"/>
        <w:rPr>
          <w:rFonts w:ascii="Arial Narrow" w:hAnsi="Arial Narrow" w:cs="Arial"/>
          <w:b w:val="0"/>
          <w:bCs/>
          <w:sz w:val="22"/>
          <w:szCs w:val="22"/>
        </w:rPr>
      </w:pPr>
    </w:p>
    <w:p w14:paraId="6C77F411" w14:textId="77777777" w:rsidR="003220A5" w:rsidRPr="00386ECA" w:rsidRDefault="003220A5" w:rsidP="0046337E">
      <w:pPr>
        <w:numPr>
          <w:ilvl w:val="0"/>
          <w:numId w:val="29"/>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Afiliar a sus empleados o asociados, según el caso, al sistema de seguridad social integral, y a constituir un seguro de vida de acuerdo con las normas y leyes vigentes. </w:t>
      </w:r>
    </w:p>
    <w:p w14:paraId="50DB188D" w14:textId="77777777" w:rsidR="00D44866" w:rsidRPr="00386ECA" w:rsidRDefault="00D44866" w:rsidP="0047097E">
      <w:pPr>
        <w:tabs>
          <w:tab w:val="left" w:pos="-142"/>
        </w:tabs>
        <w:adjustRightInd w:val="0"/>
        <w:jc w:val="both"/>
        <w:rPr>
          <w:rFonts w:ascii="Arial Narrow" w:hAnsi="Arial Narrow" w:cs="Arial"/>
          <w:sz w:val="22"/>
          <w:szCs w:val="22"/>
        </w:rPr>
      </w:pPr>
    </w:p>
    <w:p w14:paraId="0049B41D" w14:textId="77777777" w:rsidR="00D44866" w:rsidRPr="00386ECA" w:rsidRDefault="0047097E" w:rsidP="0046337E">
      <w:pPr>
        <w:numPr>
          <w:ilvl w:val="0"/>
          <w:numId w:val="31"/>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Los empleados o asociados del contratista, que determine el INSTITUTO están obligados a participar </w:t>
      </w:r>
      <w:r w:rsidR="00051752" w:rsidRPr="00386ECA">
        <w:rPr>
          <w:rFonts w:ascii="Arial Narrow" w:hAnsi="Arial Narrow" w:cs="Arial"/>
          <w:b w:val="0"/>
          <w:bCs/>
          <w:sz w:val="22"/>
          <w:szCs w:val="22"/>
        </w:rPr>
        <w:t>y aprobar</w:t>
      </w:r>
      <w:r w:rsidRPr="00386ECA">
        <w:rPr>
          <w:rFonts w:ascii="Arial Narrow" w:hAnsi="Arial Narrow" w:cs="Arial"/>
          <w:b w:val="0"/>
          <w:bCs/>
          <w:sz w:val="22"/>
          <w:szCs w:val="22"/>
        </w:rPr>
        <w:t xml:space="preserve"> los programas de capacitación que sean programados </w:t>
      </w:r>
      <w:r w:rsidR="00051752" w:rsidRPr="00386ECA">
        <w:rPr>
          <w:rFonts w:ascii="Arial Narrow" w:hAnsi="Arial Narrow" w:cs="Arial"/>
          <w:b w:val="0"/>
          <w:bCs/>
          <w:sz w:val="22"/>
          <w:szCs w:val="22"/>
        </w:rPr>
        <w:t>por el Interventor y/o el INVIAS</w:t>
      </w:r>
      <w:r w:rsidRPr="00386ECA">
        <w:rPr>
          <w:rFonts w:ascii="Arial Narrow" w:hAnsi="Arial Narrow" w:cs="Arial"/>
          <w:b w:val="0"/>
          <w:bCs/>
          <w:sz w:val="22"/>
          <w:szCs w:val="22"/>
        </w:rPr>
        <w:t xml:space="preserve">. </w:t>
      </w:r>
    </w:p>
    <w:p w14:paraId="268F7CAD" w14:textId="77777777" w:rsidR="0024679F" w:rsidRPr="00386ECA" w:rsidRDefault="0024679F" w:rsidP="0024679F">
      <w:pPr>
        <w:tabs>
          <w:tab w:val="left" w:pos="-142"/>
        </w:tabs>
        <w:adjustRightInd w:val="0"/>
        <w:jc w:val="both"/>
        <w:rPr>
          <w:rFonts w:ascii="Arial Narrow" w:hAnsi="Arial Narrow" w:cs="Arial"/>
          <w:b w:val="0"/>
          <w:bCs/>
          <w:sz w:val="22"/>
          <w:szCs w:val="22"/>
        </w:rPr>
      </w:pPr>
    </w:p>
    <w:p w14:paraId="69AEBEE8" w14:textId="77777777" w:rsidR="0024679F" w:rsidRPr="00386ECA" w:rsidRDefault="0024679F" w:rsidP="0046337E">
      <w:pPr>
        <w:numPr>
          <w:ilvl w:val="0"/>
          <w:numId w:val="31"/>
        </w:num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Las demás prevista en el pliego de condiciones del pro</w:t>
      </w:r>
      <w:r w:rsidR="00646BDA" w:rsidRPr="00386ECA">
        <w:rPr>
          <w:rFonts w:ascii="Arial Narrow" w:hAnsi="Arial Narrow" w:cs="Arial"/>
          <w:b w:val="0"/>
          <w:bCs/>
          <w:sz w:val="22"/>
          <w:szCs w:val="22"/>
        </w:rPr>
        <w:t xml:space="preserve">ceso </w:t>
      </w:r>
      <w:r w:rsidRPr="00386ECA">
        <w:rPr>
          <w:rFonts w:ascii="Arial Narrow" w:hAnsi="Arial Narrow" w:cs="Arial"/>
          <w:b w:val="0"/>
          <w:bCs/>
          <w:sz w:val="22"/>
          <w:szCs w:val="22"/>
        </w:rPr>
        <w:t xml:space="preserve"> de </w:t>
      </w:r>
      <w:r w:rsidR="00646BDA" w:rsidRPr="00386ECA">
        <w:rPr>
          <w:rFonts w:ascii="Arial Narrow" w:hAnsi="Arial Narrow" w:cs="Arial"/>
          <w:b w:val="0"/>
          <w:bCs/>
          <w:sz w:val="22"/>
          <w:szCs w:val="22"/>
        </w:rPr>
        <w:t>selección</w:t>
      </w:r>
    </w:p>
    <w:p w14:paraId="6FDEAC23" w14:textId="77777777" w:rsidR="00D44866" w:rsidRPr="00386ECA" w:rsidRDefault="00D44866" w:rsidP="0047097E">
      <w:pPr>
        <w:tabs>
          <w:tab w:val="left" w:pos="-142"/>
        </w:tabs>
        <w:adjustRightInd w:val="0"/>
        <w:jc w:val="both"/>
        <w:rPr>
          <w:rFonts w:ascii="Arial Narrow" w:hAnsi="Arial Narrow" w:cs="Arial"/>
          <w:sz w:val="22"/>
          <w:szCs w:val="22"/>
        </w:rPr>
      </w:pPr>
    </w:p>
    <w:p w14:paraId="4C7E9D18" w14:textId="77777777" w:rsidR="00051752" w:rsidRPr="00386ECA" w:rsidRDefault="00051752" w:rsidP="00051752">
      <w:p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El incumplimiento acarreará las sanciones a las que haya lugar de acuerdo con la Resolución No. 03662 del 13 de agosto de 2007.</w:t>
      </w:r>
    </w:p>
    <w:p w14:paraId="305D8E97" w14:textId="77777777" w:rsidR="00051752" w:rsidRPr="00386ECA" w:rsidRDefault="00051752" w:rsidP="0047097E">
      <w:pPr>
        <w:tabs>
          <w:tab w:val="left" w:pos="-142"/>
        </w:tabs>
        <w:adjustRightInd w:val="0"/>
        <w:jc w:val="both"/>
        <w:rPr>
          <w:rFonts w:ascii="Arial Narrow" w:hAnsi="Arial Narrow" w:cs="Arial"/>
          <w:sz w:val="22"/>
          <w:szCs w:val="22"/>
        </w:rPr>
      </w:pPr>
    </w:p>
    <w:p w14:paraId="10340DC7" w14:textId="77777777" w:rsidR="0047097E" w:rsidRPr="00386ECA" w:rsidRDefault="00A5025C" w:rsidP="00A5025C">
      <w:pPr>
        <w:pStyle w:val="Ttulo4"/>
        <w:rPr>
          <w:szCs w:val="22"/>
        </w:rPr>
      </w:pPr>
      <w:r w:rsidRPr="00386ECA">
        <w:rPr>
          <w:szCs w:val="22"/>
        </w:rPr>
        <w:lastRenderedPageBreak/>
        <w:t xml:space="preserve">REPORTE DE INFORMACION  </w:t>
      </w:r>
    </w:p>
    <w:p w14:paraId="38013361" w14:textId="77777777" w:rsidR="0047097E" w:rsidRPr="00386ECA" w:rsidRDefault="0047097E" w:rsidP="0047097E">
      <w:pPr>
        <w:adjustRightInd w:val="0"/>
        <w:jc w:val="both"/>
        <w:rPr>
          <w:rFonts w:ascii="Arial Narrow" w:hAnsi="Arial Narrow" w:cs="Arial"/>
          <w:sz w:val="22"/>
          <w:szCs w:val="22"/>
        </w:rPr>
      </w:pPr>
    </w:p>
    <w:p w14:paraId="211CF0E6" w14:textId="77777777" w:rsidR="0024679F"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El Contratista </w:t>
      </w:r>
      <w:r w:rsidR="0024679F" w:rsidRPr="00386ECA">
        <w:rPr>
          <w:rFonts w:ascii="Arial Narrow" w:hAnsi="Arial Narrow" w:cs="Arial"/>
          <w:b w:val="0"/>
          <w:bCs/>
          <w:sz w:val="22"/>
          <w:szCs w:val="22"/>
        </w:rPr>
        <w:t>de obra</w:t>
      </w:r>
      <w:r w:rsidRPr="00386ECA">
        <w:rPr>
          <w:rFonts w:ascii="Arial Narrow" w:hAnsi="Arial Narrow" w:cs="Arial"/>
          <w:b w:val="0"/>
          <w:bCs/>
          <w:sz w:val="22"/>
          <w:szCs w:val="22"/>
        </w:rPr>
        <w:t xml:space="preserve"> se compromete a implementar sin costo adicional para el INVIAS, </w:t>
      </w:r>
      <w:r w:rsidR="0024679F" w:rsidRPr="00386ECA">
        <w:rPr>
          <w:rFonts w:ascii="Arial Narrow" w:hAnsi="Arial Narrow" w:cs="Arial"/>
          <w:b w:val="0"/>
          <w:bCs/>
          <w:sz w:val="22"/>
          <w:szCs w:val="22"/>
        </w:rPr>
        <w:t>l</w:t>
      </w:r>
      <w:r w:rsidRPr="00386ECA">
        <w:rPr>
          <w:rFonts w:ascii="Arial Narrow" w:hAnsi="Arial Narrow" w:cs="Arial"/>
          <w:b w:val="0"/>
          <w:bCs/>
          <w:sz w:val="22"/>
          <w:szCs w:val="22"/>
        </w:rPr>
        <w:t xml:space="preserve">a </w:t>
      </w:r>
      <w:r w:rsidR="0024679F" w:rsidRPr="00386ECA">
        <w:rPr>
          <w:rFonts w:ascii="Arial Narrow" w:hAnsi="Arial Narrow" w:cs="Arial"/>
          <w:b w:val="0"/>
          <w:bCs/>
          <w:sz w:val="22"/>
          <w:szCs w:val="22"/>
        </w:rPr>
        <w:t>r</w:t>
      </w:r>
      <w:r w:rsidRPr="00386ECA">
        <w:rPr>
          <w:rFonts w:ascii="Arial Narrow" w:hAnsi="Arial Narrow" w:cs="Arial"/>
          <w:b w:val="0"/>
          <w:bCs/>
          <w:sz w:val="22"/>
          <w:szCs w:val="22"/>
        </w:rPr>
        <w:t xml:space="preserve">ecolección de </w:t>
      </w:r>
      <w:r w:rsidR="0024679F" w:rsidRPr="00386ECA">
        <w:rPr>
          <w:rFonts w:ascii="Arial Narrow" w:hAnsi="Arial Narrow" w:cs="Arial"/>
          <w:b w:val="0"/>
          <w:bCs/>
          <w:sz w:val="22"/>
          <w:szCs w:val="22"/>
        </w:rPr>
        <w:t>d</w:t>
      </w:r>
      <w:r w:rsidRPr="00386ECA">
        <w:rPr>
          <w:rFonts w:ascii="Arial Narrow" w:hAnsi="Arial Narrow" w:cs="Arial"/>
          <w:b w:val="0"/>
          <w:bCs/>
          <w:sz w:val="22"/>
          <w:szCs w:val="22"/>
        </w:rPr>
        <w:t>atos e información en campo, relacionados con las actividades ejecutadas de mantenimiento rutinario en el tramo a intervenir,</w:t>
      </w:r>
      <w:r w:rsidR="0024679F" w:rsidRPr="00386ECA">
        <w:rPr>
          <w:rFonts w:ascii="Arial Narrow" w:hAnsi="Arial Narrow" w:cs="Arial"/>
          <w:b w:val="0"/>
          <w:bCs/>
          <w:sz w:val="22"/>
          <w:szCs w:val="22"/>
        </w:rPr>
        <w:t xml:space="preserve"> la cual debe entregarse mediante </w:t>
      </w:r>
      <w:r w:rsidRPr="00386ECA">
        <w:rPr>
          <w:rFonts w:ascii="Arial Narrow" w:hAnsi="Arial Narrow" w:cs="Arial"/>
          <w:b w:val="0"/>
          <w:bCs/>
          <w:sz w:val="22"/>
          <w:szCs w:val="22"/>
        </w:rPr>
        <w:t xml:space="preserve">un informe mensual entregable </w:t>
      </w:r>
      <w:r w:rsidR="0024679F" w:rsidRPr="00386ECA">
        <w:rPr>
          <w:rFonts w:ascii="Arial Narrow" w:hAnsi="Arial Narrow" w:cs="Arial"/>
          <w:b w:val="0"/>
          <w:bCs/>
          <w:sz w:val="22"/>
          <w:szCs w:val="22"/>
        </w:rPr>
        <w:t>al Interventor según modelo entregado por el INVIAS</w:t>
      </w:r>
      <w:r w:rsidRPr="00386ECA">
        <w:rPr>
          <w:rFonts w:ascii="Arial Narrow" w:hAnsi="Arial Narrow" w:cs="Arial"/>
          <w:b w:val="0"/>
          <w:bCs/>
          <w:sz w:val="22"/>
          <w:szCs w:val="22"/>
        </w:rPr>
        <w:t xml:space="preserve">, </w:t>
      </w:r>
      <w:r w:rsidR="0024679F" w:rsidRPr="00386ECA">
        <w:rPr>
          <w:rFonts w:ascii="Arial Narrow" w:hAnsi="Arial Narrow" w:cs="Arial"/>
          <w:b w:val="0"/>
          <w:bCs/>
          <w:sz w:val="22"/>
          <w:szCs w:val="22"/>
        </w:rPr>
        <w:t xml:space="preserve">en el </w:t>
      </w:r>
      <w:r w:rsidRPr="00386ECA">
        <w:rPr>
          <w:rFonts w:ascii="Arial Narrow" w:hAnsi="Arial Narrow" w:cs="Arial"/>
          <w:b w:val="0"/>
          <w:bCs/>
          <w:sz w:val="22"/>
          <w:szCs w:val="22"/>
        </w:rPr>
        <w:t xml:space="preserve">que relacione los porcentajes, kilómetros y rendimientos de las actividades </w:t>
      </w:r>
      <w:r w:rsidR="0024679F" w:rsidRPr="00386ECA">
        <w:rPr>
          <w:rFonts w:ascii="Arial Narrow" w:hAnsi="Arial Narrow" w:cs="Arial"/>
          <w:b w:val="0"/>
          <w:bCs/>
          <w:sz w:val="22"/>
          <w:szCs w:val="22"/>
        </w:rPr>
        <w:t>de mantenimiento rutinario</w:t>
      </w:r>
      <w:r w:rsidRPr="00386ECA">
        <w:rPr>
          <w:rFonts w:ascii="Arial Narrow" w:hAnsi="Arial Narrow" w:cs="Arial"/>
          <w:b w:val="0"/>
          <w:bCs/>
          <w:sz w:val="22"/>
          <w:szCs w:val="22"/>
        </w:rPr>
        <w:t xml:space="preserve"> en condiciones normales y por eventos imprevistos que se presenten</w:t>
      </w:r>
    </w:p>
    <w:p w14:paraId="6E52672B" w14:textId="77777777" w:rsidR="0024679F" w:rsidRPr="00386ECA" w:rsidRDefault="0024679F" w:rsidP="0047097E">
      <w:pPr>
        <w:adjustRightInd w:val="0"/>
        <w:jc w:val="both"/>
        <w:rPr>
          <w:rFonts w:ascii="Arial Narrow" w:hAnsi="Arial Narrow" w:cs="Arial"/>
          <w:b w:val="0"/>
          <w:bCs/>
          <w:sz w:val="22"/>
          <w:szCs w:val="22"/>
        </w:rPr>
      </w:pPr>
    </w:p>
    <w:p w14:paraId="6A4CBEA0" w14:textId="77777777" w:rsidR="00A5025C" w:rsidRPr="00386ECA" w:rsidRDefault="00A5025C" w:rsidP="0985CA05">
      <w:pPr>
        <w:adjustRightInd w:val="0"/>
        <w:jc w:val="both"/>
        <w:rPr>
          <w:rFonts w:ascii="Arial Narrow" w:hAnsi="Arial Narrow" w:cs="Arial"/>
          <w:b w:val="0"/>
          <w:sz w:val="22"/>
          <w:szCs w:val="22"/>
        </w:rPr>
      </w:pPr>
      <w:r w:rsidRPr="00386ECA">
        <w:rPr>
          <w:rFonts w:ascii="Arial Narrow" w:hAnsi="Arial Narrow" w:cs="Arial"/>
          <w:b w:val="0"/>
          <w:sz w:val="22"/>
          <w:szCs w:val="22"/>
        </w:rPr>
        <w:t>El Contratista de Obra durante la ej</w:t>
      </w:r>
      <w:r w:rsidR="0047097E" w:rsidRPr="00386ECA">
        <w:rPr>
          <w:rFonts w:ascii="Arial Narrow" w:hAnsi="Arial Narrow" w:cs="Arial"/>
          <w:b w:val="0"/>
          <w:sz w:val="22"/>
          <w:szCs w:val="22"/>
        </w:rPr>
        <w:t>ecución del contrato, deberá usar los mecanismos y personal necesario, con el fin de realizar la actividad</w:t>
      </w:r>
      <w:r w:rsidRPr="00386ECA">
        <w:rPr>
          <w:rFonts w:ascii="Arial Narrow" w:hAnsi="Arial Narrow" w:cs="Arial"/>
          <w:b w:val="0"/>
          <w:sz w:val="22"/>
          <w:szCs w:val="22"/>
        </w:rPr>
        <w:t xml:space="preserve"> de </w:t>
      </w:r>
      <w:r w:rsidR="0047097E" w:rsidRPr="00386ECA">
        <w:rPr>
          <w:rFonts w:ascii="Arial Narrow" w:hAnsi="Arial Narrow" w:cs="Arial"/>
          <w:b w:val="0"/>
          <w:sz w:val="22"/>
          <w:szCs w:val="22"/>
        </w:rPr>
        <w:t xml:space="preserve">mantenimiento rutinario de forma adecuada y en las condiciones particulares de cada tramo a intervenir, para lo cual implementará la toma de información en los modelos adoptados por la entidad para tal fin, y realizará los respectivos informes mensuales según las condiciones establecidas por la entidad; elaboración que contará con el respectivo seguimiento de la interventoría y/o la entidad. </w:t>
      </w:r>
    </w:p>
    <w:p w14:paraId="1D39F072" w14:textId="77777777" w:rsidR="00A5025C" w:rsidRPr="00386ECA" w:rsidRDefault="00A5025C" w:rsidP="0047097E">
      <w:pPr>
        <w:adjustRightInd w:val="0"/>
        <w:jc w:val="both"/>
        <w:rPr>
          <w:rFonts w:ascii="Arial Narrow" w:hAnsi="Arial Narrow" w:cs="Arial"/>
          <w:sz w:val="22"/>
          <w:szCs w:val="22"/>
        </w:rPr>
      </w:pPr>
    </w:p>
    <w:p w14:paraId="2AF92202" w14:textId="77777777" w:rsidR="0047097E" w:rsidRPr="00386ECA" w:rsidRDefault="00672BF9" w:rsidP="00A5025C">
      <w:pPr>
        <w:pStyle w:val="Ttulo4"/>
        <w:rPr>
          <w:szCs w:val="22"/>
        </w:rPr>
      </w:pPr>
      <w:bookmarkStart w:id="440" w:name="_Toc29385599"/>
      <w:bookmarkStart w:id="441" w:name="_Toc29386455"/>
      <w:bookmarkStart w:id="442" w:name="_Toc29462356"/>
      <w:bookmarkStart w:id="443" w:name="_Toc29462990"/>
      <w:bookmarkStart w:id="444" w:name="_Toc29547917"/>
      <w:bookmarkStart w:id="445" w:name="_Toc29565429"/>
      <w:bookmarkStart w:id="446" w:name="_Toc243129"/>
      <w:bookmarkStart w:id="447" w:name="_Toc380277"/>
      <w:bookmarkStart w:id="448" w:name="_Toc2008865"/>
      <w:bookmarkStart w:id="449" w:name="_Toc14085924"/>
      <w:r w:rsidRPr="00386ECA">
        <w:rPr>
          <w:szCs w:val="22"/>
        </w:rPr>
        <w:t>PAGO DE ITEM DE MANTENIMIENTO RUTINARIO</w:t>
      </w:r>
      <w:bookmarkEnd w:id="440"/>
      <w:bookmarkEnd w:id="441"/>
      <w:bookmarkEnd w:id="442"/>
      <w:bookmarkEnd w:id="443"/>
      <w:bookmarkEnd w:id="444"/>
      <w:bookmarkEnd w:id="445"/>
      <w:r w:rsidR="00A5025C" w:rsidRPr="00386ECA">
        <w:rPr>
          <w:szCs w:val="22"/>
        </w:rPr>
        <w:t xml:space="preserve"> </w:t>
      </w:r>
      <w:bookmarkEnd w:id="446"/>
      <w:bookmarkEnd w:id="447"/>
      <w:bookmarkEnd w:id="448"/>
      <w:bookmarkEnd w:id="449"/>
    </w:p>
    <w:p w14:paraId="329A7241" w14:textId="77777777" w:rsidR="0047097E" w:rsidRPr="00386ECA" w:rsidRDefault="0047097E" w:rsidP="0047097E">
      <w:pPr>
        <w:jc w:val="both"/>
        <w:rPr>
          <w:rFonts w:ascii="Arial Narrow" w:hAnsi="Arial Narrow" w:cs="Arial"/>
          <w:b w:val="0"/>
          <w:bCs/>
          <w:sz w:val="22"/>
          <w:szCs w:val="22"/>
        </w:rPr>
      </w:pPr>
    </w:p>
    <w:p w14:paraId="6A1E050C" w14:textId="77777777" w:rsidR="00672BF9" w:rsidRPr="00386ECA" w:rsidRDefault="00672BF9" w:rsidP="00672BF9">
      <w:pPr>
        <w:pStyle w:val="InviasNormal"/>
        <w:spacing w:before="0" w:after="0"/>
        <w:rPr>
          <w:rFonts w:ascii="Arial Narrow" w:hAnsi="Arial Narrow"/>
          <w:szCs w:val="22"/>
        </w:rPr>
      </w:pPr>
      <w:r w:rsidRPr="00386ECA">
        <w:rPr>
          <w:rFonts w:ascii="Arial Narrow" w:hAnsi="Arial Narrow"/>
          <w:szCs w:val="22"/>
        </w:rPr>
        <w:t>Las actas parciales de obra mensual por la ejecución de actividades de mantenimiento rutinario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1CB48A9B" w14:textId="77777777" w:rsidR="00672BF9" w:rsidRPr="00386ECA" w:rsidRDefault="00672BF9" w:rsidP="00672BF9">
      <w:pPr>
        <w:pStyle w:val="InviasNormal"/>
        <w:spacing w:before="0" w:after="0"/>
        <w:rPr>
          <w:rFonts w:ascii="Arial Narrow" w:hAnsi="Arial Narrow"/>
          <w:szCs w:val="22"/>
        </w:rPr>
      </w:pPr>
    </w:p>
    <w:p w14:paraId="55362FB4" w14:textId="77777777" w:rsidR="00672BF9" w:rsidRPr="00386ECA" w:rsidRDefault="00672BF9" w:rsidP="00672BF9">
      <w:pPr>
        <w:pStyle w:val="InviasNormal"/>
        <w:spacing w:before="0" w:after="0"/>
        <w:rPr>
          <w:rFonts w:ascii="Arial Narrow" w:hAnsi="Arial Narrow"/>
          <w:szCs w:val="22"/>
        </w:rPr>
      </w:pPr>
      <w:r w:rsidRPr="00386ECA">
        <w:rPr>
          <w:rFonts w:ascii="Arial Narrow" w:hAnsi="Arial Narrow"/>
          <w:szCs w:val="22"/>
        </w:rPr>
        <w:t xml:space="preserve">El pago del ítem de mantenimiento rutinario incluye los costos de personal con todos los factores de prestaciones sociales legales y los costos directos requeridos para llevar a cabo la actividad, el equipo y herramientas, kit de seguridad para realizar las actividades requeridas, garantizando el transporte de los trabajadores a los diferentes frentes de actividad con la respectiva seguridad industrial. </w:t>
      </w:r>
    </w:p>
    <w:p w14:paraId="1AD0EC9A" w14:textId="77777777" w:rsidR="00672BF9" w:rsidRPr="00386ECA" w:rsidRDefault="00672BF9" w:rsidP="00672BF9">
      <w:pPr>
        <w:pStyle w:val="InviasNormal"/>
        <w:spacing w:before="0" w:after="0"/>
        <w:rPr>
          <w:rFonts w:ascii="Arial Narrow" w:hAnsi="Arial Narrow"/>
          <w:szCs w:val="22"/>
        </w:rPr>
      </w:pPr>
    </w:p>
    <w:p w14:paraId="5C118C1D" w14:textId="77777777" w:rsidR="00672BF9" w:rsidRPr="00386ECA" w:rsidRDefault="00672BF9" w:rsidP="00672BF9">
      <w:pPr>
        <w:pStyle w:val="InviasNormal"/>
        <w:spacing w:before="0" w:after="0"/>
        <w:rPr>
          <w:rFonts w:ascii="Arial Narrow" w:hAnsi="Arial Narrow"/>
          <w:szCs w:val="22"/>
        </w:rPr>
      </w:pPr>
      <w:r w:rsidRPr="00386ECA">
        <w:rPr>
          <w:rFonts w:ascii="Arial Narrow" w:hAnsi="Arial Narrow"/>
          <w:szCs w:val="22"/>
        </w:rPr>
        <w:t>El pago del ítem de mantenimiento rutinario está supeditado al cumplimiento mensual del 100% de todos los indicadores establecidos. El Interventor deberá certificar dicho cumplimiento y lo correspondiente para el pago respectivo</w:t>
      </w:r>
    </w:p>
    <w:p w14:paraId="283908E8" w14:textId="77777777" w:rsidR="00672BF9" w:rsidRPr="00386ECA" w:rsidRDefault="00672BF9" w:rsidP="00672BF9">
      <w:pPr>
        <w:pStyle w:val="InviasNormal"/>
        <w:spacing w:before="0" w:after="0"/>
        <w:rPr>
          <w:rFonts w:ascii="Arial Narrow" w:hAnsi="Arial Narrow"/>
          <w:szCs w:val="22"/>
        </w:rPr>
      </w:pPr>
    </w:p>
    <w:p w14:paraId="2F1773FD" w14:textId="1872B089" w:rsidR="00A5025C" w:rsidRPr="00386ECA" w:rsidRDefault="0047097E" w:rsidP="00A5025C">
      <w:pPr>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El valor </w:t>
      </w:r>
      <w:r w:rsidR="00A5025C" w:rsidRPr="00386ECA">
        <w:rPr>
          <w:rFonts w:ascii="Arial Narrow" w:hAnsi="Arial Narrow" w:cs="Arial"/>
          <w:b w:val="0"/>
          <w:bCs/>
          <w:sz w:val="22"/>
          <w:szCs w:val="22"/>
        </w:rPr>
        <w:t>del costo directo básico total</w:t>
      </w:r>
      <w:r w:rsidRPr="00386ECA">
        <w:rPr>
          <w:rFonts w:ascii="Arial Narrow" w:hAnsi="Arial Narrow" w:cs="Arial"/>
          <w:b w:val="0"/>
          <w:bCs/>
          <w:sz w:val="22"/>
          <w:szCs w:val="22"/>
        </w:rPr>
        <w:t xml:space="preserve"> del ítem de mantenimiento rutinario </w:t>
      </w:r>
      <w:r w:rsidR="00A5025C" w:rsidRPr="00386ECA">
        <w:rPr>
          <w:rFonts w:ascii="Arial Narrow" w:hAnsi="Arial Narrow" w:cs="Arial"/>
          <w:b w:val="0"/>
          <w:bCs/>
          <w:sz w:val="22"/>
          <w:szCs w:val="22"/>
        </w:rPr>
        <w:t>se determinará con base en el</w:t>
      </w:r>
      <w:r w:rsidRPr="00386ECA">
        <w:rPr>
          <w:rFonts w:ascii="Arial Narrow" w:hAnsi="Arial Narrow" w:cs="Arial"/>
          <w:b w:val="0"/>
          <w:bCs/>
          <w:sz w:val="22"/>
          <w:szCs w:val="22"/>
        </w:rPr>
        <w:t xml:space="preserve"> resultado de aplicar la siguiente fórmula</w:t>
      </w:r>
      <w:r w:rsidR="00A5025C" w:rsidRPr="00386ECA">
        <w:rPr>
          <w:rFonts w:ascii="Arial Narrow" w:hAnsi="Arial Narrow" w:cs="Arial"/>
          <w:b w:val="0"/>
          <w:bCs/>
          <w:sz w:val="22"/>
          <w:szCs w:val="22"/>
        </w:rPr>
        <w:t>, la cual se basa en el costo/ Km de mantenimiento rutinario</w:t>
      </w:r>
      <w:r w:rsidR="00132C67" w:rsidRPr="00386ECA">
        <w:rPr>
          <w:rFonts w:ascii="Arial Narrow" w:hAnsi="Arial Narrow" w:cs="Arial"/>
          <w:b w:val="0"/>
          <w:bCs/>
          <w:sz w:val="22"/>
          <w:szCs w:val="22"/>
        </w:rPr>
        <w:t>:</w:t>
      </w:r>
      <w:r w:rsidR="00A5025C" w:rsidRPr="00386ECA">
        <w:rPr>
          <w:rFonts w:ascii="Arial Narrow" w:hAnsi="Arial Narrow" w:cs="Arial"/>
          <w:b w:val="0"/>
          <w:bCs/>
          <w:sz w:val="22"/>
          <w:szCs w:val="22"/>
        </w:rPr>
        <w:t xml:space="preserve"> </w:t>
      </w:r>
    </w:p>
    <w:p w14:paraId="31C9843B" w14:textId="1610E811" w:rsidR="0047097E" w:rsidRPr="00386ECA" w:rsidRDefault="0047097E" w:rsidP="00A5025C">
      <w:pPr>
        <w:rPr>
          <w:rFonts w:ascii="Arial Narrow" w:hAnsi="Arial Narrow" w:cs="Arial"/>
          <w:b w:val="0"/>
          <w:bCs/>
          <w:sz w:val="22"/>
          <w:szCs w:val="22"/>
        </w:rPr>
      </w:pPr>
    </w:p>
    <w:p w14:paraId="1AE2A4AD" w14:textId="77777777" w:rsidR="0047097E" w:rsidRPr="00386ECA" w:rsidRDefault="0047097E" w:rsidP="0047097E">
      <w:pPr>
        <w:rPr>
          <w:rFonts w:ascii="Arial Narrow" w:hAnsi="Arial Narrow" w:cs="Arial"/>
          <w:b w:val="0"/>
          <w:bCs/>
          <w:sz w:val="22"/>
          <w:szCs w:val="22"/>
        </w:rPr>
      </w:pPr>
    </w:p>
    <w:p w14:paraId="03D44124" w14:textId="6AC9967B" w:rsidR="0047097E" w:rsidRPr="00386ECA" w:rsidRDefault="00E827FD" w:rsidP="0047097E">
      <w:pPr>
        <w:rPr>
          <w:rFonts w:ascii="Arial Narrow" w:hAnsi="Arial Narrow" w:cs="Arial"/>
          <w:sz w:val="18"/>
          <w:szCs w:val="18"/>
        </w:rPr>
      </w:pPr>
      <m:oMathPara>
        <m:oMath>
          <m:r>
            <m:rPr>
              <m:sty m:val="bi"/>
            </m:rPr>
            <w:rPr>
              <w:rFonts w:ascii="Cambria Math" w:hAnsi="Cambria Math" w:cs="Arial"/>
              <w:sz w:val="18"/>
              <w:szCs w:val="18"/>
            </w:rPr>
            <m:t xml:space="preserve">Costo directo total= </m:t>
          </m:r>
          <m:nary>
            <m:naryPr>
              <m:chr m:val="∑"/>
              <m:limLoc m:val="undOvr"/>
              <m:ctrlPr>
                <w:rPr>
                  <w:rFonts w:ascii="Cambria Math" w:hAnsi="Cambria Math" w:cs="Arial"/>
                  <w:i/>
                  <w:sz w:val="18"/>
                  <w:szCs w:val="18"/>
                </w:rPr>
              </m:ctrlPr>
            </m:naryPr>
            <m:sub>
              <m:r>
                <m:rPr>
                  <m:sty m:val="bi"/>
                </m:rPr>
                <w:rPr>
                  <w:rFonts w:ascii="Cambria Math" w:hAnsi="Cambria Math" w:cs="Arial"/>
                  <w:sz w:val="18"/>
                  <w:szCs w:val="18"/>
                </w:rPr>
                <m:t>i=I</m:t>
              </m:r>
            </m:sub>
            <m:sup>
              <m:r>
                <m:rPr>
                  <m:sty m:val="bi"/>
                </m:rPr>
                <w:rPr>
                  <w:rFonts w:ascii="Cambria Math" w:hAnsi="Cambria Math" w:cs="Arial"/>
                  <w:sz w:val="18"/>
                  <w:szCs w:val="18"/>
                </w:rPr>
                <m:t>j=IV</m:t>
              </m:r>
            </m:sup>
            <m:e>
              <m:d>
                <m:dPr>
                  <m:ctrlPr>
                    <w:rPr>
                      <w:rFonts w:ascii="Cambria Math" w:hAnsi="Cambria Math" w:cs="Arial"/>
                      <w:i/>
                      <w:sz w:val="18"/>
                      <w:szCs w:val="18"/>
                    </w:rPr>
                  </m:ctrlPr>
                </m:dPr>
                <m:e>
                  <m:r>
                    <m:rPr>
                      <m:sty m:val="bi"/>
                    </m:rPr>
                    <w:rPr>
                      <w:rFonts w:ascii="Cambria Math" w:hAnsi="Cambria Math" w:cs="Arial"/>
                      <w:sz w:val="18"/>
                      <w:szCs w:val="18"/>
                    </w:rPr>
                    <m:t>Long Tipo Terreno i×</m:t>
                  </m:r>
                  <m:f>
                    <m:fPr>
                      <m:ctrlPr>
                        <w:rPr>
                          <w:rFonts w:ascii="Cambria Math" w:hAnsi="Cambria Math" w:cs="Arial"/>
                          <w:i/>
                          <w:sz w:val="18"/>
                          <w:szCs w:val="18"/>
                        </w:rPr>
                      </m:ctrlPr>
                    </m:fPr>
                    <m:num>
                      <m:r>
                        <m:rPr>
                          <m:sty m:val="bi"/>
                        </m:rPr>
                        <w:rPr>
                          <w:rFonts w:ascii="Cambria Math" w:hAnsi="Cambria Math" w:cs="Arial"/>
                          <w:sz w:val="18"/>
                          <w:szCs w:val="18"/>
                        </w:rPr>
                        <m:t>Costo km/año según tipo terreno</m:t>
                      </m:r>
                    </m:num>
                    <m:den>
                      <m:r>
                        <m:rPr>
                          <m:sty m:val="bi"/>
                        </m:rPr>
                        <w:rPr>
                          <w:rFonts w:ascii="Cambria Math" w:hAnsi="Cambria Math" w:cs="Arial"/>
                          <w:sz w:val="18"/>
                          <w:szCs w:val="18"/>
                        </w:rPr>
                        <m:t>12 meses</m:t>
                      </m:r>
                    </m:den>
                  </m:f>
                  <m:r>
                    <m:rPr>
                      <m:sty m:val="bi"/>
                    </m:rPr>
                    <w:rPr>
                      <w:rFonts w:ascii="Cambria Math" w:hAnsi="Cambria Math" w:cs="Arial"/>
                      <w:sz w:val="18"/>
                      <w:szCs w:val="18"/>
                    </w:rPr>
                    <m:t>x Plazo contrato</m:t>
                  </m:r>
                </m:e>
              </m:d>
            </m:e>
          </m:nary>
        </m:oMath>
      </m:oMathPara>
    </w:p>
    <w:p w14:paraId="00D3AFB7" w14:textId="77777777" w:rsidR="0047097E" w:rsidRPr="00386ECA" w:rsidRDefault="0047097E" w:rsidP="0047097E">
      <w:pPr>
        <w:jc w:val="both"/>
        <w:rPr>
          <w:rFonts w:ascii="Arial Narrow" w:hAnsi="Arial Narrow" w:cs="Arial"/>
          <w:sz w:val="22"/>
          <w:szCs w:val="22"/>
        </w:rPr>
      </w:pPr>
    </w:p>
    <w:p w14:paraId="5408A458" w14:textId="77777777" w:rsidR="00672BF9" w:rsidRPr="00386ECA" w:rsidRDefault="00672BF9" w:rsidP="00672BF9">
      <w:pPr>
        <w:pStyle w:val="InviasNormal"/>
        <w:spacing w:before="0" w:after="0"/>
        <w:rPr>
          <w:rFonts w:ascii="Arial Narrow" w:hAnsi="Arial Narrow"/>
          <w:szCs w:val="22"/>
          <w:lang w:val="es-ES"/>
        </w:rPr>
      </w:pPr>
      <w:r w:rsidRPr="00386ECA">
        <w:rPr>
          <w:rFonts w:ascii="Arial Narrow" w:hAnsi="Arial Narrow"/>
          <w:szCs w:val="22"/>
          <w:lang w:val="es-ES"/>
        </w:rPr>
        <w:t>Los pagos se realizarán mensualmente contra comprobante de pago y certificación expedida por el Interventor referida al cumplimiento de indicadores.</w:t>
      </w:r>
    </w:p>
    <w:p w14:paraId="6A95ABE5" w14:textId="77777777" w:rsidR="00672BF9" w:rsidRPr="00386ECA" w:rsidRDefault="00672BF9" w:rsidP="00A5025C">
      <w:pPr>
        <w:adjustRightInd w:val="0"/>
        <w:jc w:val="both"/>
        <w:rPr>
          <w:rFonts w:ascii="Arial Narrow" w:hAnsi="Arial Narrow" w:cs="Arial"/>
          <w:b w:val="0"/>
          <w:bCs/>
          <w:sz w:val="22"/>
          <w:szCs w:val="22"/>
        </w:rPr>
      </w:pPr>
    </w:p>
    <w:p w14:paraId="0AF05306" w14:textId="77777777" w:rsidR="00A5025C" w:rsidRPr="00386ECA" w:rsidRDefault="0047097E" w:rsidP="00A5025C">
      <w:pPr>
        <w:adjustRightInd w:val="0"/>
        <w:jc w:val="both"/>
        <w:rPr>
          <w:rStyle w:val="Refdecomentario"/>
          <w:rFonts w:ascii="Arial Narrow" w:hAnsi="Arial Narrow" w:cs="Arial"/>
          <w:b w:val="0"/>
          <w:bCs/>
          <w:sz w:val="22"/>
          <w:szCs w:val="22"/>
        </w:rPr>
      </w:pPr>
      <w:r w:rsidRPr="00386ECA">
        <w:rPr>
          <w:rFonts w:ascii="Arial Narrow" w:hAnsi="Arial Narrow" w:cs="Arial"/>
          <w:b w:val="0"/>
          <w:bCs/>
          <w:sz w:val="22"/>
          <w:szCs w:val="22"/>
        </w:rPr>
        <w:t>El ítem de mantenimiento rutinario no tendrá ningún tipo de ajuste de precios, dado que durante el proceso de contratación se ha contemplado todos los costos e incrementos correspondientes al plazo estimado del contrato y las vigencias anuales que pueda abarcar</w:t>
      </w:r>
      <w:r w:rsidRPr="00386ECA">
        <w:rPr>
          <w:rStyle w:val="Refdecomentario"/>
          <w:rFonts w:ascii="Arial Narrow" w:hAnsi="Arial Narrow" w:cs="Arial"/>
          <w:b w:val="0"/>
          <w:bCs/>
          <w:sz w:val="22"/>
          <w:szCs w:val="22"/>
        </w:rPr>
        <w:t>.</w:t>
      </w:r>
    </w:p>
    <w:p w14:paraId="40ADD70F" w14:textId="77777777" w:rsidR="00646BDA" w:rsidRPr="00386ECA" w:rsidRDefault="00646BDA" w:rsidP="00A5025C">
      <w:pPr>
        <w:adjustRightInd w:val="0"/>
        <w:jc w:val="both"/>
        <w:rPr>
          <w:rStyle w:val="Refdecomentario"/>
          <w:rFonts w:ascii="Arial Narrow" w:hAnsi="Arial Narrow" w:cs="Arial"/>
          <w:b w:val="0"/>
          <w:bCs/>
          <w:sz w:val="22"/>
          <w:szCs w:val="22"/>
        </w:rPr>
      </w:pPr>
    </w:p>
    <w:p w14:paraId="68203808" w14:textId="77777777" w:rsidR="00672BF9" w:rsidRPr="00386ECA" w:rsidRDefault="00672BF9" w:rsidP="00672BF9">
      <w:pPr>
        <w:pStyle w:val="InviasNormal"/>
        <w:spacing w:before="0" w:after="0"/>
        <w:rPr>
          <w:rFonts w:ascii="Arial Narrow" w:hAnsi="Arial Narrow"/>
          <w:szCs w:val="22"/>
          <w:lang w:val="es-ES"/>
        </w:rPr>
      </w:pPr>
      <w:r w:rsidRPr="00386ECA">
        <w:rPr>
          <w:rFonts w:ascii="Arial Narrow" w:hAnsi="Arial Narrow"/>
          <w:szCs w:val="22"/>
          <w:lang w:val="es-ES"/>
        </w:rPr>
        <w:t>Para la liquidación del IVA del ítem de mantenimiento rutinario se debe tener en cuenta tributariamente el mantenimiento rutinario es considerado como servicios de mantenimiento de un bien o inmueble y por tanto a la luz del estatuto tributario los proponentes liquidaran el IVA sobre sobre el valor básico.</w:t>
      </w:r>
    </w:p>
    <w:p w14:paraId="3D8DBB2F" w14:textId="77777777" w:rsidR="00A5025C" w:rsidRPr="00386ECA" w:rsidRDefault="00A5025C" w:rsidP="0047097E">
      <w:pPr>
        <w:adjustRightInd w:val="0"/>
        <w:jc w:val="both"/>
        <w:rPr>
          <w:rStyle w:val="Refdecomentario"/>
          <w:rFonts w:ascii="Arial Narrow" w:hAnsi="Arial Narrow" w:cs="Arial"/>
          <w:sz w:val="22"/>
          <w:szCs w:val="22"/>
        </w:rPr>
      </w:pPr>
    </w:p>
    <w:p w14:paraId="0152D591" w14:textId="77777777" w:rsidR="00646BDA" w:rsidRPr="00386ECA" w:rsidRDefault="00646BDA" w:rsidP="00646BDA">
      <w:pPr>
        <w:pStyle w:val="Ttulo4"/>
        <w:rPr>
          <w:szCs w:val="22"/>
        </w:rPr>
      </w:pPr>
      <w:r w:rsidRPr="00386ECA">
        <w:rPr>
          <w:szCs w:val="22"/>
        </w:rPr>
        <w:t xml:space="preserve">HERRAMIENTA Y EQUIPO </w:t>
      </w:r>
    </w:p>
    <w:p w14:paraId="61D7C6D5" w14:textId="77777777" w:rsidR="00646BDA" w:rsidRPr="00386ECA" w:rsidRDefault="00646BDA" w:rsidP="0047097E">
      <w:pPr>
        <w:adjustRightInd w:val="0"/>
        <w:jc w:val="both"/>
        <w:rPr>
          <w:rFonts w:ascii="Arial Narrow" w:hAnsi="Arial Narrow" w:cs="Arial"/>
          <w:sz w:val="22"/>
          <w:szCs w:val="22"/>
        </w:rPr>
      </w:pPr>
    </w:p>
    <w:p w14:paraId="2DF3CB33"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El Contratista deberá contar en la vía con la herramienta</w:t>
      </w:r>
      <w:r w:rsidR="00646BDA" w:rsidRPr="00386ECA">
        <w:rPr>
          <w:rFonts w:ascii="Arial Narrow" w:hAnsi="Arial Narrow" w:cs="Arial"/>
          <w:b w:val="0"/>
          <w:bCs/>
          <w:sz w:val="22"/>
          <w:szCs w:val="22"/>
        </w:rPr>
        <w:t xml:space="preserve"> y equipo </w:t>
      </w:r>
      <w:r w:rsidRPr="00386ECA">
        <w:rPr>
          <w:rFonts w:ascii="Arial Narrow" w:hAnsi="Arial Narrow" w:cs="Arial"/>
          <w:b w:val="0"/>
          <w:bCs/>
          <w:sz w:val="22"/>
          <w:szCs w:val="22"/>
        </w:rPr>
        <w:t xml:space="preserve">necesaria y suficiente, adecuada en capacidad, condiciones técnico-mecánicas características y tecnología, para cumplir con los programas, plazos y especificaciones técnicas. </w:t>
      </w:r>
    </w:p>
    <w:p w14:paraId="7CC71F18" w14:textId="77777777" w:rsidR="00646BDA" w:rsidRPr="00386ECA" w:rsidRDefault="00646BDA" w:rsidP="0047097E">
      <w:pPr>
        <w:adjustRightInd w:val="0"/>
        <w:jc w:val="both"/>
        <w:rPr>
          <w:rFonts w:ascii="Arial Narrow" w:hAnsi="Arial Narrow" w:cs="Arial"/>
          <w:b w:val="0"/>
          <w:bCs/>
          <w:sz w:val="22"/>
          <w:szCs w:val="22"/>
        </w:rPr>
      </w:pPr>
    </w:p>
    <w:p w14:paraId="7E00C511"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Así mismo deberá contar en forma permanente con un celular </w:t>
      </w:r>
      <w:r w:rsidR="0082576C" w:rsidRPr="00386ECA">
        <w:rPr>
          <w:rFonts w:ascii="Arial Narrow" w:hAnsi="Arial Narrow" w:cs="Arial"/>
          <w:b w:val="0"/>
          <w:bCs/>
          <w:sz w:val="22"/>
          <w:szCs w:val="22"/>
        </w:rPr>
        <w:t>y</w:t>
      </w:r>
      <w:r w:rsidRPr="00386ECA">
        <w:rPr>
          <w:rFonts w:ascii="Arial Narrow" w:hAnsi="Arial Narrow" w:cs="Arial"/>
          <w:b w:val="0"/>
          <w:bCs/>
          <w:sz w:val="22"/>
          <w:szCs w:val="22"/>
        </w:rPr>
        <w:t>/</w:t>
      </w:r>
      <w:proofErr w:type="spellStart"/>
      <w:r w:rsidRPr="00386ECA">
        <w:rPr>
          <w:rFonts w:ascii="Arial Narrow" w:hAnsi="Arial Narrow" w:cs="Arial"/>
          <w:b w:val="0"/>
          <w:bCs/>
          <w:sz w:val="22"/>
          <w:szCs w:val="22"/>
        </w:rPr>
        <w:t>ó</w:t>
      </w:r>
      <w:proofErr w:type="spellEnd"/>
      <w:r w:rsidRPr="00386ECA">
        <w:rPr>
          <w:rFonts w:ascii="Arial Narrow" w:hAnsi="Arial Narrow" w:cs="Arial"/>
          <w:b w:val="0"/>
          <w:bCs/>
          <w:sz w:val="22"/>
          <w:szCs w:val="22"/>
        </w:rPr>
        <w:t xml:space="preserve"> radio teléfono para comunicarse con el Administrador Vial y/o con el Interventor y/o la Dirección Territorial y deberá disponer del siguiente equipo y herramienta mínima obligatorios, en condiciones óptimas de funcionamiento: </w:t>
      </w:r>
    </w:p>
    <w:p w14:paraId="7E9505FF" w14:textId="77777777" w:rsidR="0047097E" w:rsidRPr="00386ECA" w:rsidRDefault="0047097E" w:rsidP="0047097E">
      <w:pPr>
        <w:tabs>
          <w:tab w:val="left" w:pos="1653"/>
        </w:tabs>
        <w:adjustRightInd w:val="0"/>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2"/>
        <w:gridCol w:w="6379"/>
      </w:tblGrid>
      <w:tr w:rsidR="00386ECA" w:rsidRPr="00386ECA" w14:paraId="7A4520FD" w14:textId="77777777" w:rsidTr="20E4E21D">
        <w:trPr>
          <w:tblHeader/>
          <w:jc w:val="center"/>
        </w:trPr>
        <w:tc>
          <w:tcPr>
            <w:tcW w:w="3002" w:type="dxa"/>
            <w:vAlign w:val="center"/>
          </w:tcPr>
          <w:p w14:paraId="36140C56" w14:textId="77777777" w:rsidR="0047097E" w:rsidRPr="00386ECA" w:rsidRDefault="0047097E" w:rsidP="0047097E">
            <w:pPr>
              <w:jc w:val="center"/>
              <w:rPr>
                <w:rFonts w:ascii="Arial Narrow" w:hAnsi="Arial Narrow" w:cs="Arial"/>
                <w:sz w:val="22"/>
                <w:szCs w:val="22"/>
              </w:rPr>
            </w:pPr>
            <w:bookmarkStart w:id="450" w:name="_Toc249331058"/>
            <w:bookmarkStart w:id="451" w:name="_Toc249332009"/>
            <w:bookmarkStart w:id="452" w:name="_Toc253131662"/>
            <w:bookmarkStart w:id="453" w:name="_Toc261621596"/>
            <w:bookmarkStart w:id="454" w:name="_Toc283796064"/>
            <w:bookmarkStart w:id="455" w:name="_Toc290890489"/>
            <w:r w:rsidRPr="00386ECA">
              <w:rPr>
                <w:rFonts w:ascii="Arial Narrow" w:hAnsi="Arial Narrow" w:cs="Arial"/>
                <w:sz w:val="22"/>
                <w:szCs w:val="22"/>
              </w:rPr>
              <w:t>CANTIDAD</w:t>
            </w:r>
          </w:p>
        </w:tc>
        <w:tc>
          <w:tcPr>
            <w:tcW w:w="6379" w:type="dxa"/>
            <w:vAlign w:val="center"/>
          </w:tcPr>
          <w:p w14:paraId="3A2A0D18" w14:textId="77777777" w:rsidR="0047097E" w:rsidRPr="00386ECA" w:rsidRDefault="0047097E" w:rsidP="0047097E">
            <w:pPr>
              <w:jc w:val="center"/>
              <w:rPr>
                <w:rFonts w:ascii="Arial Narrow" w:hAnsi="Arial Narrow" w:cs="Arial"/>
                <w:sz w:val="22"/>
                <w:szCs w:val="22"/>
              </w:rPr>
            </w:pPr>
            <w:r w:rsidRPr="00386ECA">
              <w:rPr>
                <w:rFonts w:ascii="Arial Narrow" w:hAnsi="Arial Narrow" w:cs="Arial"/>
                <w:sz w:val="22"/>
                <w:szCs w:val="22"/>
              </w:rPr>
              <w:t>EQUIPO Y/O HERRAMIENTA</w:t>
            </w:r>
            <w:r w:rsidR="0082576C" w:rsidRPr="00386ECA">
              <w:rPr>
                <w:rFonts w:ascii="Arial Narrow" w:hAnsi="Arial Narrow" w:cs="Arial"/>
                <w:sz w:val="22"/>
                <w:szCs w:val="22"/>
              </w:rPr>
              <w:t xml:space="preserve"> DEL CONTRATISTA DE OBRA</w:t>
            </w:r>
          </w:p>
        </w:tc>
      </w:tr>
      <w:tr w:rsidR="00386ECA" w:rsidRPr="00386ECA" w14:paraId="0D6680AD" w14:textId="77777777" w:rsidTr="20E4E21D">
        <w:trPr>
          <w:jc w:val="center"/>
        </w:trPr>
        <w:tc>
          <w:tcPr>
            <w:tcW w:w="3002" w:type="dxa"/>
            <w:vAlign w:val="center"/>
          </w:tcPr>
          <w:p w14:paraId="490F90DB" w14:textId="77777777" w:rsidR="0047097E" w:rsidRPr="00386ECA" w:rsidRDefault="0047097E" w:rsidP="0047097E">
            <w:pPr>
              <w:jc w:val="center"/>
              <w:rPr>
                <w:rFonts w:ascii="Arial Narrow" w:hAnsi="Arial Narrow" w:cs="Arial"/>
                <w:sz w:val="22"/>
                <w:szCs w:val="22"/>
              </w:rPr>
            </w:pPr>
            <w:r w:rsidRPr="00386ECA">
              <w:rPr>
                <w:rFonts w:ascii="Arial Narrow" w:hAnsi="Arial Narrow" w:cs="Arial"/>
                <w:sz w:val="22"/>
                <w:szCs w:val="22"/>
              </w:rPr>
              <w:t>1</w:t>
            </w:r>
          </w:p>
        </w:tc>
        <w:tc>
          <w:tcPr>
            <w:tcW w:w="6379" w:type="dxa"/>
            <w:vAlign w:val="center"/>
          </w:tcPr>
          <w:p w14:paraId="753500A4" w14:textId="77777777" w:rsidR="0047097E" w:rsidRPr="00386ECA" w:rsidRDefault="0047097E" w:rsidP="000416EE">
            <w:pPr>
              <w:spacing w:line="259" w:lineRule="auto"/>
              <w:rPr>
                <w:rFonts w:ascii="Arial Narrow" w:hAnsi="Arial Narrow" w:cs="Arial"/>
                <w:b w:val="0"/>
                <w:sz w:val="22"/>
                <w:szCs w:val="22"/>
              </w:rPr>
            </w:pPr>
            <w:r w:rsidRPr="00386ECA">
              <w:rPr>
                <w:rFonts w:ascii="Arial Narrow" w:hAnsi="Arial Narrow" w:cs="Arial"/>
                <w:b w:val="0"/>
                <w:sz w:val="22"/>
                <w:szCs w:val="22"/>
              </w:rPr>
              <w:t>Celular o radio teléfono</w:t>
            </w:r>
          </w:p>
        </w:tc>
      </w:tr>
      <w:tr w:rsidR="00386ECA" w:rsidRPr="00386ECA" w14:paraId="21767ACE" w14:textId="77777777" w:rsidTr="20E4E21D">
        <w:trPr>
          <w:jc w:val="center"/>
        </w:trPr>
        <w:tc>
          <w:tcPr>
            <w:tcW w:w="3002" w:type="dxa"/>
            <w:vAlign w:val="center"/>
          </w:tcPr>
          <w:p w14:paraId="3063324F"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688DC2C9"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Apisonadores Manuales</w:t>
            </w:r>
          </w:p>
        </w:tc>
      </w:tr>
      <w:tr w:rsidR="00386ECA" w:rsidRPr="00386ECA" w14:paraId="60268F63" w14:textId="77777777" w:rsidTr="20E4E21D">
        <w:trPr>
          <w:jc w:val="center"/>
        </w:trPr>
        <w:tc>
          <w:tcPr>
            <w:tcW w:w="3002" w:type="dxa"/>
            <w:vAlign w:val="center"/>
          </w:tcPr>
          <w:p w14:paraId="5951E5E2"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3</w:t>
            </w:r>
          </w:p>
        </w:tc>
        <w:tc>
          <w:tcPr>
            <w:tcW w:w="6379" w:type="dxa"/>
            <w:vAlign w:val="center"/>
          </w:tcPr>
          <w:p w14:paraId="35ED0005"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Azadones</w:t>
            </w:r>
          </w:p>
        </w:tc>
      </w:tr>
      <w:tr w:rsidR="00386ECA" w:rsidRPr="00386ECA" w14:paraId="209A901B" w14:textId="77777777" w:rsidTr="20E4E21D">
        <w:trPr>
          <w:jc w:val="center"/>
        </w:trPr>
        <w:tc>
          <w:tcPr>
            <w:tcW w:w="3002" w:type="dxa"/>
            <w:vAlign w:val="center"/>
          </w:tcPr>
          <w:p w14:paraId="4257C56C"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3</w:t>
            </w:r>
          </w:p>
        </w:tc>
        <w:tc>
          <w:tcPr>
            <w:tcW w:w="6379" w:type="dxa"/>
            <w:vAlign w:val="center"/>
          </w:tcPr>
          <w:p w14:paraId="3C3D8EC3"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Baldes</w:t>
            </w:r>
          </w:p>
        </w:tc>
      </w:tr>
      <w:tr w:rsidR="00386ECA" w:rsidRPr="00386ECA" w14:paraId="429DB47E" w14:textId="77777777" w:rsidTr="20E4E21D">
        <w:trPr>
          <w:jc w:val="center"/>
        </w:trPr>
        <w:tc>
          <w:tcPr>
            <w:tcW w:w="3002" w:type="dxa"/>
            <w:vAlign w:val="center"/>
          </w:tcPr>
          <w:p w14:paraId="6497174D"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3</w:t>
            </w:r>
          </w:p>
        </w:tc>
        <w:tc>
          <w:tcPr>
            <w:tcW w:w="6379" w:type="dxa"/>
            <w:vAlign w:val="center"/>
          </w:tcPr>
          <w:p w14:paraId="1365C75B"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Barras</w:t>
            </w:r>
          </w:p>
        </w:tc>
      </w:tr>
      <w:tr w:rsidR="00386ECA" w:rsidRPr="00386ECA" w14:paraId="1BCAAE94" w14:textId="77777777" w:rsidTr="20E4E21D">
        <w:trPr>
          <w:jc w:val="center"/>
        </w:trPr>
        <w:tc>
          <w:tcPr>
            <w:tcW w:w="3002" w:type="dxa"/>
            <w:vAlign w:val="center"/>
          </w:tcPr>
          <w:p w14:paraId="372215B9"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5</w:t>
            </w:r>
          </w:p>
        </w:tc>
        <w:tc>
          <w:tcPr>
            <w:tcW w:w="6379" w:type="dxa"/>
            <w:vAlign w:val="center"/>
          </w:tcPr>
          <w:p w14:paraId="31A82CC7"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Barretones</w:t>
            </w:r>
          </w:p>
        </w:tc>
      </w:tr>
      <w:tr w:rsidR="00386ECA" w:rsidRPr="00386ECA" w14:paraId="7C2605B3" w14:textId="77777777" w:rsidTr="20E4E21D">
        <w:trPr>
          <w:jc w:val="center"/>
        </w:trPr>
        <w:tc>
          <w:tcPr>
            <w:tcW w:w="3002" w:type="dxa"/>
            <w:vAlign w:val="center"/>
          </w:tcPr>
          <w:p w14:paraId="499826E7"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5</w:t>
            </w:r>
          </w:p>
        </w:tc>
        <w:tc>
          <w:tcPr>
            <w:tcW w:w="6379" w:type="dxa"/>
            <w:vAlign w:val="center"/>
          </w:tcPr>
          <w:p w14:paraId="6D193C2A"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Brochas</w:t>
            </w:r>
          </w:p>
        </w:tc>
      </w:tr>
      <w:tr w:rsidR="00386ECA" w:rsidRPr="00386ECA" w14:paraId="326B5481" w14:textId="77777777" w:rsidTr="20E4E21D">
        <w:trPr>
          <w:jc w:val="center"/>
        </w:trPr>
        <w:tc>
          <w:tcPr>
            <w:tcW w:w="3002" w:type="dxa"/>
            <w:vAlign w:val="center"/>
          </w:tcPr>
          <w:p w14:paraId="59B59A56"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6379" w:type="dxa"/>
            <w:vAlign w:val="center"/>
          </w:tcPr>
          <w:p w14:paraId="26EECE41" w14:textId="77777777" w:rsidR="0047097E" w:rsidRPr="00386ECA" w:rsidRDefault="00EA2CC7" w:rsidP="00EA2CC7">
            <w:pPr>
              <w:rPr>
                <w:rFonts w:ascii="Arial Narrow" w:hAnsi="Arial Narrow" w:cs="Arial"/>
                <w:b w:val="0"/>
                <w:bCs/>
                <w:sz w:val="22"/>
                <w:szCs w:val="22"/>
              </w:rPr>
            </w:pPr>
            <w:r w:rsidRPr="00386ECA">
              <w:rPr>
                <w:rFonts w:ascii="Arial Narrow" w:hAnsi="Arial Narrow" w:cs="Arial"/>
                <w:b w:val="0"/>
                <w:bCs/>
                <w:sz w:val="22"/>
                <w:szCs w:val="22"/>
              </w:rPr>
              <w:t>Cámara fotográfica Digital de resolución mínima de 24 Megapíxeles (las fotografías tomadas en desarrollo de las labores propias del Mantenimiento Rutinario incluirán la fecha de toma de las mismas)</w:t>
            </w:r>
          </w:p>
        </w:tc>
      </w:tr>
      <w:tr w:rsidR="00386ECA" w:rsidRPr="00386ECA" w14:paraId="1C20AB59" w14:textId="77777777" w:rsidTr="20E4E21D">
        <w:trPr>
          <w:jc w:val="center"/>
        </w:trPr>
        <w:tc>
          <w:tcPr>
            <w:tcW w:w="3002" w:type="dxa"/>
            <w:vAlign w:val="center"/>
          </w:tcPr>
          <w:p w14:paraId="5A9597E0"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6379" w:type="dxa"/>
            <w:vAlign w:val="center"/>
          </w:tcPr>
          <w:p w14:paraId="37F0635D"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Caneca (</w:t>
            </w:r>
            <w:smartTag w:uri="urn:schemas-microsoft-com:office:smarttags" w:element="metricconverter">
              <w:smartTagPr>
                <w:attr w:name="ProductID" w:val="55 galones"/>
              </w:smartTagPr>
              <w:r w:rsidRPr="00386ECA">
                <w:rPr>
                  <w:rFonts w:ascii="Arial Narrow" w:hAnsi="Arial Narrow" w:cs="Arial"/>
                  <w:b w:val="0"/>
                  <w:bCs/>
                  <w:sz w:val="22"/>
                  <w:szCs w:val="22"/>
                </w:rPr>
                <w:t>55 galones</w:t>
              </w:r>
            </w:smartTag>
            <w:r w:rsidRPr="00386ECA">
              <w:rPr>
                <w:rFonts w:ascii="Arial Narrow" w:hAnsi="Arial Narrow" w:cs="Arial"/>
                <w:b w:val="0"/>
                <w:bCs/>
                <w:sz w:val="22"/>
                <w:szCs w:val="22"/>
              </w:rPr>
              <w:t>)</w:t>
            </w:r>
          </w:p>
        </w:tc>
      </w:tr>
      <w:tr w:rsidR="00386ECA" w:rsidRPr="00386ECA" w14:paraId="14850524" w14:textId="77777777" w:rsidTr="20E4E21D">
        <w:trPr>
          <w:jc w:val="center"/>
        </w:trPr>
        <w:tc>
          <w:tcPr>
            <w:tcW w:w="3002" w:type="dxa"/>
            <w:vAlign w:val="center"/>
          </w:tcPr>
          <w:p w14:paraId="2C5A3087"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3</w:t>
            </w:r>
          </w:p>
        </w:tc>
        <w:tc>
          <w:tcPr>
            <w:tcW w:w="6379" w:type="dxa"/>
            <w:vAlign w:val="center"/>
          </w:tcPr>
          <w:p w14:paraId="1B04718E"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Carretillas</w:t>
            </w:r>
          </w:p>
        </w:tc>
      </w:tr>
      <w:tr w:rsidR="00386ECA" w:rsidRPr="00386ECA" w14:paraId="0FA2AC02" w14:textId="77777777" w:rsidTr="20E4E21D">
        <w:trPr>
          <w:jc w:val="center"/>
        </w:trPr>
        <w:tc>
          <w:tcPr>
            <w:tcW w:w="3002" w:type="dxa"/>
            <w:vAlign w:val="center"/>
          </w:tcPr>
          <w:p w14:paraId="4E230487"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10</w:t>
            </w:r>
          </w:p>
        </w:tc>
        <w:tc>
          <w:tcPr>
            <w:tcW w:w="6379" w:type="dxa"/>
            <w:vAlign w:val="center"/>
          </w:tcPr>
          <w:p w14:paraId="30718FB4"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Cepillos de cerda (de mano)</w:t>
            </w:r>
          </w:p>
        </w:tc>
      </w:tr>
      <w:tr w:rsidR="00386ECA" w:rsidRPr="00386ECA" w14:paraId="73848BDB" w14:textId="77777777" w:rsidTr="20E4E21D">
        <w:trPr>
          <w:jc w:val="center"/>
        </w:trPr>
        <w:tc>
          <w:tcPr>
            <w:tcW w:w="3002" w:type="dxa"/>
            <w:vAlign w:val="center"/>
          </w:tcPr>
          <w:p w14:paraId="6EAD845E"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10</w:t>
            </w:r>
          </w:p>
        </w:tc>
        <w:tc>
          <w:tcPr>
            <w:tcW w:w="6379" w:type="dxa"/>
            <w:vAlign w:val="center"/>
          </w:tcPr>
          <w:p w14:paraId="11BBFA78"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Cepillos largos de barrer</w:t>
            </w:r>
          </w:p>
        </w:tc>
      </w:tr>
      <w:tr w:rsidR="00386ECA" w:rsidRPr="00386ECA" w14:paraId="3162ADE5" w14:textId="77777777" w:rsidTr="20E4E21D">
        <w:trPr>
          <w:jc w:val="center"/>
        </w:trPr>
        <w:tc>
          <w:tcPr>
            <w:tcW w:w="3002" w:type="dxa"/>
            <w:vAlign w:val="center"/>
          </w:tcPr>
          <w:p w14:paraId="3EF64E97"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3</w:t>
            </w:r>
          </w:p>
        </w:tc>
        <w:tc>
          <w:tcPr>
            <w:tcW w:w="6379" w:type="dxa"/>
            <w:vAlign w:val="center"/>
          </w:tcPr>
          <w:p w14:paraId="0A31BE6A"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Cinceles</w:t>
            </w:r>
          </w:p>
        </w:tc>
      </w:tr>
      <w:tr w:rsidR="00386ECA" w:rsidRPr="00386ECA" w14:paraId="4BEA07FC" w14:textId="77777777" w:rsidTr="20E4E21D">
        <w:trPr>
          <w:jc w:val="center"/>
        </w:trPr>
        <w:tc>
          <w:tcPr>
            <w:tcW w:w="3002" w:type="dxa"/>
            <w:vAlign w:val="center"/>
          </w:tcPr>
          <w:p w14:paraId="31B5E550"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2A2AED9A" w14:textId="77777777" w:rsidR="0047097E" w:rsidRPr="00386ECA" w:rsidRDefault="0047097E" w:rsidP="00BD500A">
            <w:pPr>
              <w:rPr>
                <w:rFonts w:ascii="Arial Narrow" w:hAnsi="Arial Narrow" w:cs="Arial"/>
                <w:b w:val="0"/>
                <w:bCs/>
                <w:sz w:val="22"/>
                <w:szCs w:val="22"/>
              </w:rPr>
            </w:pPr>
            <w:proofErr w:type="spellStart"/>
            <w:r w:rsidRPr="00386ECA">
              <w:rPr>
                <w:rFonts w:ascii="Arial Narrow" w:hAnsi="Arial Narrow" w:cs="Arial"/>
                <w:b w:val="0"/>
                <w:bCs/>
                <w:sz w:val="22"/>
                <w:szCs w:val="22"/>
              </w:rPr>
              <w:t>Cortarramas</w:t>
            </w:r>
            <w:proofErr w:type="spellEnd"/>
          </w:p>
        </w:tc>
      </w:tr>
      <w:tr w:rsidR="00386ECA" w:rsidRPr="00386ECA" w14:paraId="5F7C68D8" w14:textId="77777777" w:rsidTr="20E4E21D">
        <w:trPr>
          <w:jc w:val="center"/>
        </w:trPr>
        <w:tc>
          <w:tcPr>
            <w:tcW w:w="3002" w:type="dxa"/>
            <w:vAlign w:val="center"/>
          </w:tcPr>
          <w:p w14:paraId="6C411C9F"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6379" w:type="dxa"/>
            <w:vAlign w:val="center"/>
          </w:tcPr>
          <w:p w14:paraId="18F3E3F2"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Escalera de Tijera</w:t>
            </w:r>
          </w:p>
        </w:tc>
      </w:tr>
      <w:tr w:rsidR="00386ECA" w:rsidRPr="00386ECA" w14:paraId="2236548D" w14:textId="77777777" w:rsidTr="20E4E21D">
        <w:trPr>
          <w:jc w:val="center"/>
        </w:trPr>
        <w:tc>
          <w:tcPr>
            <w:tcW w:w="3002" w:type="dxa"/>
            <w:vAlign w:val="center"/>
          </w:tcPr>
          <w:p w14:paraId="42CF0D92"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 xml:space="preserve">5 </w:t>
            </w:r>
          </w:p>
        </w:tc>
        <w:tc>
          <w:tcPr>
            <w:tcW w:w="6379" w:type="dxa"/>
            <w:vAlign w:val="center"/>
          </w:tcPr>
          <w:p w14:paraId="1C48717C"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Escobas</w:t>
            </w:r>
          </w:p>
        </w:tc>
      </w:tr>
      <w:tr w:rsidR="00386ECA" w:rsidRPr="00386ECA" w14:paraId="0E9F8496" w14:textId="77777777" w:rsidTr="20E4E21D">
        <w:trPr>
          <w:jc w:val="center"/>
        </w:trPr>
        <w:tc>
          <w:tcPr>
            <w:tcW w:w="3002" w:type="dxa"/>
            <w:vAlign w:val="center"/>
          </w:tcPr>
          <w:p w14:paraId="19566909"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6379" w:type="dxa"/>
            <w:vAlign w:val="center"/>
          </w:tcPr>
          <w:p w14:paraId="23084082"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Kit de elementos de seguridad industrial (EPP), incluidos los requeridos para trabajos en altura</w:t>
            </w:r>
          </w:p>
        </w:tc>
      </w:tr>
      <w:tr w:rsidR="00386ECA" w:rsidRPr="00386ECA" w14:paraId="1F2E8053" w14:textId="77777777" w:rsidTr="20E4E21D">
        <w:trPr>
          <w:jc w:val="center"/>
        </w:trPr>
        <w:tc>
          <w:tcPr>
            <w:tcW w:w="3002" w:type="dxa"/>
            <w:vAlign w:val="center"/>
          </w:tcPr>
          <w:p w14:paraId="18AE1B4D"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lastRenderedPageBreak/>
              <w:t>1</w:t>
            </w:r>
          </w:p>
        </w:tc>
        <w:tc>
          <w:tcPr>
            <w:tcW w:w="6379" w:type="dxa"/>
            <w:vAlign w:val="center"/>
          </w:tcPr>
          <w:p w14:paraId="6A5A2446"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Kit de Señalización para implementar los Planes de Manejo de Tráfico</w:t>
            </w:r>
          </w:p>
        </w:tc>
      </w:tr>
      <w:tr w:rsidR="00386ECA" w:rsidRPr="00386ECA" w14:paraId="7A8644EC" w14:textId="77777777" w:rsidTr="20E4E21D">
        <w:trPr>
          <w:jc w:val="center"/>
        </w:trPr>
        <w:tc>
          <w:tcPr>
            <w:tcW w:w="3002" w:type="dxa"/>
            <w:vAlign w:val="center"/>
          </w:tcPr>
          <w:p w14:paraId="55FDC366"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033DF254"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Flexómetro</w:t>
            </w:r>
          </w:p>
        </w:tc>
      </w:tr>
      <w:tr w:rsidR="00386ECA" w:rsidRPr="00386ECA" w14:paraId="4298D58E" w14:textId="77777777" w:rsidTr="20E4E21D">
        <w:trPr>
          <w:jc w:val="center"/>
        </w:trPr>
        <w:tc>
          <w:tcPr>
            <w:tcW w:w="3002" w:type="dxa"/>
            <w:vAlign w:val="center"/>
          </w:tcPr>
          <w:p w14:paraId="0C0F0BB9"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w:t>
            </w:r>
          </w:p>
        </w:tc>
        <w:tc>
          <w:tcPr>
            <w:tcW w:w="6379" w:type="dxa"/>
            <w:vAlign w:val="center"/>
          </w:tcPr>
          <w:p w14:paraId="384177AC"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Guadañadoras</w:t>
            </w:r>
          </w:p>
        </w:tc>
      </w:tr>
      <w:tr w:rsidR="00386ECA" w:rsidRPr="00386ECA" w14:paraId="39F73C9C" w14:textId="77777777" w:rsidTr="20E4E21D">
        <w:trPr>
          <w:jc w:val="center"/>
        </w:trPr>
        <w:tc>
          <w:tcPr>
            <w:tcW w:w="3002" w:type="dxa"/>
            <w:vAlign w:val="center"/>
          </w:tcPr>
          <w:p w14:paraId="7C457AC7"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4</w:t>
            </w:r>
          </w:p>
        </w:tc>
        <w:tc>
          <w:tcPr>
            <w:tcW w:w="6379" w:type="dxa"/>
            <w:vAlign w:val="center"/>
          </w:tcPr>
          <w:p w14:paraId="10842E77"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Hachas</w:t>
            </w:r>
          </w:p>
        </w:tc>
      </w:tr>
      <w:tr w:rsidR="00386ECA" w:rsidRPr="00386ECA" w14:paraId="6FD51775" w14:textId="77777777" w:rsidTr="20E4E21D">
        <w:trPr>
          <w:jc w:val="center"/>
        </w:trPr>
        <w:tc>
          <w:tcPr>
            <w:tcW w:w="3002" w:type="dxa"/>
            <w:vAlign w:val="center"/>
          </w:tcPr>
          <w:p w14:paraId="5CDCFB0C"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6379" w:type="dxa"/>
            <w:vAlign w:val="center"/>
          </w:tcPr>
          <w:p w14:paraId="2497D50D"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Juego de llaves de boca fija</w:t>
            </w:r>
          </w:p>
        </w:tc>
      </w:tr>
      <w:tr w:rsidR="00386ECA" w:rsidRPr="00386ECA" w14:paraId="11B21378" w14:textId="77777777" w:rsidTr="20E4E21D">
        <w:trPr>
          <w:jc w:val="center"/>
        </w:trPr>
        <w:tc>
          <w:tcPr>
            <w:tcW w:w="3002" w:type="dxa"/>
            <w:vAlign w:val="center"/>
          </w:tcPr>
          <w:p w14:paraId="5CF1C522"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6379" w:type="dxa"/>
            <w:vAlign w:val="center"/>
          </w:tcPr>
          <w:p w14:paraId="42249D44"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Juego de llaves de estrella</w:t>
            </w:r>
          </w:p>
        </w:tc>
      </w:tr>
      <w:tr w:rsidR="00386ECA" w:rsidRPr="00386ECA" w14:paraId="6A30E51C" w14:textId="77777777" w:rsidTr="20E4E21D">
        <w:trPr>
          <w:jc w:val="center"/>
        </w:trPr>
        <w:tc>
          <w:tcPr>
            <w:tcW w:w="3002" w:type="dxa"/>
            <w:vAlign w:val="center"/>
          </w:tcPr>
          <w:p w14:paraId="77A1AD4B"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10821A20"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 xml:space="preserve">Llaves de tubo de </w:t>
            </w:r>
            <w:smartTag w:uri="urn:schemas-microsoft-com:office:smarttags" w:element="metricconverter">
              <w:smartTagPr>
                <w:attr w:name="ProductID" w:val="24”"/>
              </w:smartTagPr>
              <w:r w:rsidRPr="00386ECA">
                <w:rPr>
                  <w:rFonts w:ascii="Arial Narrow" w:hAnsi="Arial Narrow" w:cs="Arial"/>
                  <w:b w:val="0"/>
                  <w:bCs/>
                  <w:sz w:val="22"/>
                  <w:szCs w:val="22"/>
                </w:rPr>
                <w:t>24”</w:t>
              </w:r>
            </w:smartTag>
          </w:p>
        </w:tc>
      </w:tr>
      <w:tr w:rsidR="00386ECA" w:rsidRPr="00386ECA" w14:paraId="063A20BE" w14:textId="77777777" w:rsidTr="20E4E21D">
        <w:trPr>
          <w:jc w:val="center"/>
        </w:trPr>
        <w:tc>
          <w:tcPr>
            <w:tcW w:w="3002" w:type="dxa"/>
            <w:vAlign w:val="center"/>
          </w:tcPr>
          <w:p w14:paraId="70D258CE"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50A5DDC8"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Macetas</w:t>
            </w:r>
          </w:p>
        </w:tc>
      </w:tr>
      <w:tr w:rsidR="00386ECA" w:rsidRPr="00386ECA" w14:paraId="5F55EB59" w14:textId="77777777" w:rsidTr="20E4E21D">
        <w:trPr>
          <w:jc w:val="center"/>
        </w:trPr>
        <w:tc>
          <w:tcPr>
            <w:tcW w:w="3002" w:type="dxa"/>
            <w:vAlign w:val="center"/>
          </w:tcPr>
          <w:p w14:paraId="7F06DFC1"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5</w:t>
            </w:r>
          </w:p>
        </w:tc>
        <w:tc>
          <w:tcPr>
            <w:tcW w:w="6379" w:type="dxa"/>
            <w:vAlign w:val="center"/>
          </w:tcPr>
          <w:p w14:paraId="45C2DAEF"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Machetes</w:t>
            </w:r>
          </w:p>
        </w:tc>
      </w:tr>
      <w:tr w:rsidR="00386ECA" w:rsidRPr="00386ECA" w14:paraId="25CAC2BD" w14:textId="77777777" w:rsidTr="20E4E21D">
        <w:trPr>
          <w:jc w:val="center"/>
        </w:trPr>
        <w:tc>
          <w:tcPr>
            <w:tcW w:w="3002" w:type="dxa"/>
            <w:vAlign w:val="center"/>
          </w:tcPr>
          <w:p w14:paraId="7E329E14"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76E762EB"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Martillos</w:t>
            </w:r>
          </w:p>
        </w:tc>
      </w:tr>
      <w:tr w:rsidR="00386ECA" w:rsidRPr="00386ECA" w14:paraId="08478D38" w14:textId="77777777" w:rsidTr="20E4E21D">
        <w:trPr>
          <w:jc w:val="center"/>
        </w:trPr>
        <w:tc>
          <w:tcPr>
            <w:tcW w:w="3002" w:type="dxa"/>
            <w:vAlign w:val="center"/>
          </w:tcPr>
          <w:p w14:paraId="6E9D9FC1"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 xml:space="preserve">10 </w:t>
            </w:r>
          </w:p>
        </w:tc>
        <w:tc>
          <w:tcPr>
            <w:tcW w:w="6379" w:type="dxa"/>
            <w:vAlign w:val="center"/>
          </w:tcPr>
          <w:p w14:paraId="300699D0"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Palas</w:t>
            </w:r>
          </w:p>
        </w:tc>
      </w:tr>
      <w:tr w:rsidR="00386ECA" w:rsidRPr="00386ECA" w14:paraId="42A193ED" w14:textId="77777777" w:rsidTr="20E4E21D">
        <w:trPr>
          <w:jc w:val="center"/>
        </w:trPr>
        <w:tc>
          <w:tcPr>
            <w:tcW w:w="3002" w:type="dxa"/>
            <w:vAlign w:val="center"/>
          </w:tcPr>
          <w:p w14:paraId="3C0149DA"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187B05FE"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Palustres</w:t>
            </w:r>
          </w:p>
        </w:tc>
      </w:tr>
      <w:tr w:rsidR="00386ECA" w:rsidRPr="00386ECA" w14:paraId="5583B11E" w14:textId="77777777" w:rsidTr="20E4E21D">
        <w:trPr>
          <w:jc w:val="center"/>
        </w:trPr>
        <w:tc>
          <w:tcPr>
            <w:tcW w:w="3002" w:type="dxa"/>
            <w:vAlign w:val="center"/>
          </w:tcPr>
          <w:p w14:paraId="4BB4BCD8"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3</w:t>
            </w:r>
          </w:p>
        </w:tc>
        <w:tc>
          <w:tcPr>
            <w:tcW w:w="6379" w:type="dxa"/>
            <w:vAlign w:val="center"/>
          </w:tcPr>
          <w:p w14:paraId="6FBD8AD3"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Picas</w:t>
            </w:r>
          </w:p>
        </w:tc>
      </w:tr>
      <w:tr w:rsidR="00386ECA" w:rsidRPr="00386ECA" w14:paraId="6298B72F" w14:textId="77777777" w:rsidTr="20E4E21D">
        <w:trPr>
          <w:jc w:val="center"/>
        </w:trPr>
        <w:tc>
          <w:tcPr>
            <w:tcW w:w="3002" w:type="dxa"/>
            <w:vAlign w:val="center"/>
          </w:tcPr>
          <w:p w14:paraId="382EBE77"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744DAAA7"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Rastrillos</w:t>
            </w:r>
          </w:p>
        </w:tc>
      </w:tr>
      <w:tr w:rsidR="00386ECA" w:rsidRPr="00386ECA" w14:paraId="07D0D9FF" w14:textId="77777777" w:rsidTr="20E4E21D">
        <w:trPr>
          <w:jc w:val="center"/>
        </w:trPr>
        <w:tc>
          <w:tcPr>
            <w:tcW w:w="3002" w:type="dxa"/>
            <w:vAlign w:val="center"/>
          </w:tcPr>
          <w:p w14:paraId="17B88348"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2</w:t>
            </w:r>
          </w:p>
        </w:tc>
        <w:tc>
          <w:tcPr>
            <w:tcW w:w="6379" w:type="dxa"/>
            <w:vAlign w:val="center"/>
          </w:tcPr>
          <w:p w14:paraId="1C9128A4"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Regaderas</w:t>
            </w:r>
          </w:p>
        </w:tc>
      </w:tr>
      <w:tr w:rsidR="00386ECA" w:rsidRPr="00386ECA" w14:paraId="5113F48D" w14:textId="77777777" w:rsidTr="20E4E21D">
        <w:trPr>
          <w:jc w:val="center"/>
        </w:trPr>
        <w:tc>
          <w:tcPr>
            <w:tcW w:w="3002" w:type="dxa"/>
            <w:vAlign w:val="center"/>
          </w:tcPr>
          <w:p w14:paraId="7247CAE0"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4</w:t>
            </w:r>
          </w:p>
        </w:tc>
        <w:tc>
          <w:tcPr>
            <w:tcW w:w="6379" w:type="dxa"/>
            <w:vAlign w:val="center"/>
          </w:tcPr>
          <w:p w14:paraId="473ED8E7"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Señales temporales SP38 con el texto “Obreros en la vía”.</w:t>
            </w:r>
          </w:p>
        </w:tc>
      </w:tr>
      <w:tr w:rsidR="00386ECA" w:rsidRPr="00386ECA" w14:paraId="06DA875F" w14:textId="77777777" w:rsidTr="20E4E21D">
        <w:trPr>
          <w:jc w:val="center"/>
        </w:trPr>
        <w:tc>
          <w:tcPr>
            <w:tcW w:w="3002" w:type="dxa"/>
            <w:vAlign w:val="center"/>
          </w:tcPr>
          <w:p w14:paraId="0599AEE0"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6379" w:type="dxa"/>
            <w:vAlign w:val="center"/>
          </w:tcPr>
          <w:p w14:paraId="73D67F32"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Malla de protección removible para rocería</w:t>
            </w:r>
          </w:p>
        </w:tc>
      </w:tr>
      <w:tr w:rsidR="00386ECA" w:rsidRPr="00386ECA" w14:paraId="368D1C14" w14:textId="77777777" w:rsidTr="20E4E21D">
        <w:trPr>
          <w:jc w:val="center"/>
        </w:trPr>
        <w:tc>
          <w:tcPr>
            <w:tcW w:w="3002" w:type="dxa"/>
            <w:vAlign w:val="center"/>
          </w:tcPr>
          <w:p w14:paraId="0887F1B3" w14:textId="77777777" w:rsidR="0047097E" w:rsidRPr="00386ECA" w:rsidRDefault="0047097E" w:rsidP="0047097E">
            <w:pPr>
              <w:jc w:val="center"/>
              <w:rPr>
                <w:rFonts w:ascii="Arial Narrow" w:hAnsi="Arial Narrow" w:cs="Arial"/>
                <w:b w:val="0"/>
                <w:bCs/>
                <w:sz w:val="22"/>
                <w:szCs w:val="22"/>
              </w:rPr>
            </w:pPr>
            <w:r w:rsidRPr="00386ECA">
              <w:rPr>
                <w:rFonts w:ascii="Arial Narrow" w:hAnsi="Arial Narrow" w:cs="Arial"/>
                <w:b w:val="0"/>
                <w:bCs/>
                <w:sz w:val="22"/>
                <w:szCs w:val="22"/>
              </w:rPr>
              <w:t>1 por cada frente de trabajo</w:t>
            </w:r>
          </w:p>
        </w:tc>
        <w:tc>
          <w:tcPr>
            <w:tcW w:w="6379" w:type="dxa"/>
            <w:vAlign w:val="center"/>
          </w:tcPr>
          <w:p w14:paraId="62501D9E" w14:textId="77777777" w:rsidR="0047097E" w:rsidRPr="00386ECA" w:rsidRDefault="0047097E" w:rsidP="00BD500A">
            <w:pPr>
              <w:rPr>
                <w:rFonts w:ascii="Arial Narrow" w:hAnsi="Arial Narrow" w:cs="Arial"/>
                <w:b w:val="0"/>
                <w:bCs/>
                <w:sz w:val="22"/>
                <w:szCs w:val="22"/>
              </w:rPr>
            </w:pPr>
            <w:r w:rsidRPr="00386ECA">
              <w:rPr>
                <w:rFonts w:ascii="Arial Narrow" w:hAnsi="Arial Narrow" w:cs="Arial"/>
                <w:b w:val="0"/>
                <w:bCs/>
                <w:sz w:val="22"/>
                <w:szCs w:val="22"/>
              </w:rPr>
              <w:t>De acuerdo con el requerimiento de cada Plan de Manejo de Tráfico aplicable para el sector de carretera en el cual se haga necesaria su implementación, en concordancia con las disposiciones que para tal efecto señale el Manual de Señalización Vigente.</w:t>
            </w:r>
          </w:p>
        </w:tc>
      </w:tr>
      <w:tr w:rsidR="00386ECA" w:rsidRPr="00386ECA" w14:paraId="62FEB4D4" w14:textId="77777777" w:rsidTr="20E4E21D">
        <w:trPr>
          <w:jc w:val="center"/>
        </w:trPr>
        <w:tc>
          <w:tcPr>
            <w:tcW w:w="3002" w:type="dxa"/>
            <w:vAlign w:val="center"/>
          </w:tcPr>
          <w:p w14:paraId="5E7AF166" w14:textId="77777777" w:rsidR="008D4F1B" w:rsidRPr="00386ECA" w:rsidRDefault="008D4F1B" w:rsidP="0047097E">
            <w:pPr>
              <w:jc w:val="center"/>
              <w:rPr>
                <w:rFonts w:ascii="Arial Narrow" w:hAnsi="Arial Narrow" w:cs="Arial"/>
                <w:b w:val="0"/>
                <w:bCs/>
                <w:sz w:val="22"/>
                <w:szCs w:val="22"/>
              </w:rPr>
            </w:pPr>
            <w:r w:rsidRPr="00386ECA">
              <w:rPr>
                <w:rFonts w:ascii="Arial Narrow" w:hAnsi="Arial Narrow" w:cs="Arial"/>
                <w:b w:val="0"/>
                <w:bCs/>
                <w:sz w:val="22"/>
                <w:szCs w:val="22"/>
              </w:rPr>
              <w:t>1</w:t>
            </w:r>
          </w:p>
        </w:tc>
        <w:tc>
          <w:tcPr>
            <w:tcW w:w="6379" w:type="dxa"/>
            <w:vAlign w:val="center"/>
          </w:tcPr>
          <w:p w14:paraId="2D8BB07F" w14:textId="77777777" w:rsidR="008D4F1B" w:rsidRPr="00386ECA" w:rsidRDefault="008D4F1B" w:rsidP="008D4F1B">
            <w:pPr>
              <w:rPr>
                <w:rFonts w:ascii="Arial Narrow" w:hAnsi="Arial Narrow" w:cs="Arial"/>
                <w:b w:val="0"/>
                <w:bCs/>
                <w:sz w:val="22"/>
                <w:szCs w:val="22"/>
              </w:rPr>
            </w:pPr>
            <w:r w:rsidRPr="00386ECA">
              <w:rPr>
                <w:rFonts w:ascii="Arial Narrow" w:hAnsi="Arial Narrow" w:cs="Arial"/>
                <w:b w:val="0"/>
                <w:bCs/>
                <w:sz w:val="22"/>
                <w:szCs w:val="22"/>
              </w:rPr>
              <w:t>Line Lazer para demarcación horizontal</w:t>
            </w:r>
          </w:p>
        </w:tc>
      </w:tr>
      <w:tr w:rsidR="20E4E21D" w:rsidRPr="00386ECA" w14:paraId="761DEB19" w14:textId="77777777" w:rsidTr="00201343">
        <w:trPr>
          <w:jc w:val="center"/>
        </w:trPr>
        <w:tc>
          <w:tcPr>
            <w:tcW w:w="3002" w:type="dxa"/>
            <w:shd w:val="clear" w:color="auto" w:fill="auto"/>
            <w:vAlign w:val="center"/>
          </w:tcPr>
          <w:p w14:paraId="2277C82E" w14:textId="5608F0DE" w:rsidR="168C887B" w:rsidRPr="00386ECA" w:rsidRDefault="168C887B" w:rsidP="20E4E21D">
            <w:pPr>
              <w:jc w:val="center"/>
              <w:rPr>
                <w:rFonts w:ascii="Arial Narrow" w:hAnsi="Arial Narrow" w:cs="Arial"/>
                <w:b w:val="0"/>
                <w:sz w:val="22"/>
                <w:szCs w:val="22"/>
              </w:rPr>
            </w:pPr>
            <w:r w:rsidRPr="00386ECA">
              <w:rPr>
                <w:rFonts w:ascii="Arial Narrow" w:hAnsi="Arial Narrow" w:cs="Arial"/>
                <w:b w:val="0"/>
                <w:sz w:val="22"/>
                <w:szCs w:val="22"/>
              </w:rPr>
              <w:t>1</w:t>
            </w:r>
          </w:p>
        </w:tc>
        <w:tc>
          <w:tcPr>
            <w:tcW w:w="6379" w:type="dxa"/>
            <w:shd w:val="clear" w:color="auto" w:fill="auto"/>
            <w:vAlign w:val="center"/>
          </w:tcPr>
          <w:p w14:paraId="413049E2" w14:textId="5ED9B9C6" w:rsidR="168C887B" w:rsidRPr="00386ECA" w:rsidRDefault="168C887B" w:rsidP="20E4E21D">
            <w:pPr>
              <w:rPr>
                <w:rFonts w:ascii="Arial Narrow" w:hAnsi="Arial Narrow" w:cs="Arial"/>
                <w:b w:val="0"/>
                <w:sz w:val="22"/>
                <w:szCs w:val="22"/>
              </w:rPr>
            </w:pPr>
            <w:r w:rsidRPr="00386ECA">
              <w:rPr>
                <w:rFonts w:ascii="Arial Narrow" w:hAnsi="Arial Narrow" w:cs="Arial"/>
                <w:b w:val="0"/>
                <w:sz w:val="22"/>
                <w:szCs w:val="22"/>
              </w:rPr>
              <w:t xml:space="preserve">Motosierra </w:t>
            </w:r>
          </w:p>
        </w:tc>
      </w:tr>
    </w:tbl>
    <w:p w14:paraId="606C07CC" w14:textId="77777777" w:rsidR="0047097E" w:rsidRPr="00386ECA" w:rsidRDefault="0047097E" w:rsidP="0047097E">
      <w:pPr>
        <w:jc w:val="both"/>
        <w:rPr>
          <w:rFonts w:ascii="Arial Narrow" w:hAnsi="Arial Narrow" w:cs="Arial"/>
          <w:sz w:val="22"/>
          <w:szCs w:val="22"/>
        </w:rPr>
      </w:pPr>
    </w:p>
    <w:p w14:paraId="2B7414B2" w14:textId="77777777" w:rsidR="0047097E" w:rsidRPr="00386ECA" w:rsidRDefault="0047097E" w:rsidP="0047097E">
      <w:pPr>
        <w:jc w:val="both"/>
        <w:rPr>
          <w:rFonts w:ascii="Arial Narrow" w:hAnsi="Arial Narrow" w:cs="Arial"/>
          <w:b w:val="0"/>
          <w:bCs/>
          <w:sz w:val="22"/>
          <w:szCs w:val="22"/>
        </w:rPr>
      </w:pPr>
      <w:r w:rsidRPr="00386ECA">
        <w:rPr>
          <w:rFonts w:ascii="Arial Narrow" w:hAnsi="Arial Narrow" w:cs="Arial"/>
          <w:b w:val="0"/>
          <w:bCs/>
          <w:sz w:val="22"/>
          <w:szCs w:val="22"/>
        </w:rPr>
        <w:t>** En función del número de personas requeridas para el mantenimiento rutinario</w:t>
      </w:r>
    </w:p>
    <w:p w14:paraId="1F4AC69C" w14:textId="77777777" w:rsidR="00646BDA" w:rsidRPr="00386ECA" w:rsidRDefault="00646BDA" w:rsidP="0047097E">
      <w:pPr>
        <w:jc w:val="both"/>
        <w:rPr>
          <w:rFonts w:ascii="Arial Narrow" w:hAnsi="Arial Narrow" w:cs="Arial"/>
          <w:sz w:val="22"/>
          <w:szCs w:val="22"/>
        </w:rPr>
      </w:pPr>
    </w:p>
    <w:p w14:paraId="12B20F43" w14:textId="77777777" w:rsidR="0047097E" w:rsidRPr="00386ECA" w:rsidRDefault="0047097E" w:rsidP="0047097E">
      <w:pPr>
        <w:jc w:val="both"/>
        <w:rPr>
          <w:rFonts w:ascii="Arial Narrow" w:hAnsi="Arial Narrow" w:cs="Arial"/>
          <w:b w:val="0"/>
          <w:bCs/>
          <w:sz w:val="22"/>
          <w:szCs w:val="22"/>
        </w:rPr>
      </w:pPr>
      <w:r w:rsidRPr="00386ECA">
        <w:rPr>
          <w:rFonts w:ascii="Arial Narrow" w:hAnsi="Arial Narrow" w:cs="Arial"/>
          <w:b w:val="0"/>
          <w:bCs/>
          <w:sz w:val="22"/>
          <w:szCs w:val="22"/>
        </w:rPr>
        <w:t xml:space="preserve">En los sectores definidos por el INVIAS, en doble calzada, y en los casos en cuyo valor se haya determinado el uso de equipo especial (cortacésped) deberán contar con un cortacésped tipo tractor agrícola de doble tracción, de potencia no inferior a 30 HP. </w:t>
      </w:r>
    </w:p>
    <w:p w14:paraId="540046D8" w14:textId="77777777" w:rsidR="00646BDA" w:rsidRPr="00386ECA" w:rsidRDefault="00646BDA" w:rsidP="0047097E">
      <w:pPr>
        <w:tabs>
          <w:tab w:val="left" w:pos="-142"/>
        </w:tabs>
        <w:adjustRightInd w:val="0"/>
        <w:jc w:val="both"/>
        <w:rPr>
          <w:rFonts w:ascii="Arial Narrow" w:hAnsi="Arial Narrow" w:cs="Arial"/>
          <w:b w:val="0"/>
          <w:bCs/>
          <w:sz w:val="22"/>
          <w:szCs w:val="22"/>
        </w:rPr>
      </w:pPr>
    </w:p>
    <w:p w14:paraId="29AAAD94" w14:textId="77777777" w:rsidR="0047097E" w:rsidRPr="00386ECA" w:rsidRDefault="0047097E" w:rsidP="0047097E">
      <w:p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El modelo del equipo ofrecido como obligatorio deberá corresponder a modelos que se encuentren en el periodo comprendido entre la fecha de cierre del proceso de contratación que incluya el Mantenimiento Rutinario y, como máximo, doce (12) años de antigüedad.</w:t>
      </w:r>
    </w:p>
    <w:p w14:paraId="13D1C9D4" w14:textId="77777777" w:rsidR="00646BDA" w:rsidRPr="00386ECA" w:rsidRDefault="00646BDA" w:rsidP="0047097E">
      <w:pPr>
        <w:tabs>
          <w:tab w:val="left" w:pos="-142"/>
        </w:tabs>
        <w:adjustRightInd w:val="0"/>
        <w:jc w:val="both"/>
        <w:rPr>
          <w:rFonts w:ascii="Arial Narrow" w:hAnsi="Arial Narrow" w:cs="Arial"/>
          <w:b w:val="0"/>
          <w:bCs/>
          <w:sz w:val="22"/>
          <w:szCs w:val="22"/>
        </w:rPr>
      </w:pPr>
    </w:p>
    <w:p w14:paraId="7238934B" w14:textId="77777777" w:rsidR="0047097E" w:rsidRPr="00386ECA" w:rsidRDefault="0047097E" w:rsidP="0047097E">
      <w:p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En el caso que haya más de un frente de trabajo el equipo relacionado como mínimo en este numeral, deberá estar disponible en cada uno de los frentes que contemple el proyecto.</w:t>
      </w:r>
    </w:p>
    <w:p w14:paraId="7F7796CF" w14:textId="77777777" w:rsidR="00646BDA" w:rsidRPr="00386ECA" w:rsidRDefault="00646BDA" w:rsidP="0047097E">
      <w:pPr>
        <w:tabs>
          <w:tab w:val="left" w:pos="-142"/>
        </w:tabs>
        <w:adjustRightInd w:val="0"/>
        <w:jc w:val="both"/>
        <w:rPr>
          <w:rFonts w:ascii="Arial Narrow" w:hAnsi="Arial Narrow" w:cs="Arial"/>
          <w:b w:val="0"/>
          <w:bCs/>
          <w:sz w:val="22"/>
          <w:szCs w:val="22"/>
        </w:rPr>
      </w:pPr>
    </w:p>
    <w:p w14:paraId="29E17910" w14:textId="77777777" w:rsidR="0047097E" w:rsidRPr="00386ECA" w:rsidRDefault="0047097E" w:rsidP="0047097E">
      <w:pPr>
        <w:tabs>
          <w:tab w:val="left" w:pos="-142"/>
        </w:tabs>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El Contratista </w:t>
      </w:r>
      <w:r w:rsidR="00646BDA" w:rsidRPr="00386ECA">
        <w:rPr>
          <w:rFonts w:ascii="Arial Narrow" w:hAnsi="Arial Narrow" w:cs="Arial"/>
          <w:b w:val="0"/>
          <w:bCs/>
          <w:sz w:val="22"/>
          <w:szCs w:val="22"/>
        </w:rPr>
        <w:t>de obra</w:t>
      </w:r>
      <w:r w:rsidRPr="00386ECA">
        <w:rPr>
          <w:rFonts w:ascii="Arial Narrow" w:hAnsi="Arial Narrow" w:cs="Arial"/>
          <w:b w:val="0"/>
          <w:bCs/>
          <w:sz w:val="22"/>
          <w:szCs w:val="22"/>
        </w:rPr>
        <w:t xml:space="preserve"> deberá operar con los frentes de trabajo necesarios en este proyecto, con el fin de atender las necesidades de las vías en el menor tiempo posible.</w:t>
      </w:r>
    </w:p>
    <w:p w14:paraId="49EE2A03" w14:textId="77777777" w:rsidR="0047097E" w:rsidRPr="00386ECA" w:rsidRDefault="0047097E" w:rsidP="0047097E">
      <w:pPr>
        <w:jc w:val="both"/>
        <w:rPr>
          <w:rFonts w:ascii="Arial Narrow" w:hAnsi="Arial Narrow" w:cs="Arial"/>
          <w:b w:val="0"/>
          <w:bCs/>
          <w:sz w:val="22"/>
          <w:szCs w:val="22"/>
        </w:rPr>
      </w:pPr>
      <w:r w:rsidRPr="00386ECA">
        <w:rPr>
          <w:rFonts w:ascii="Arial Narrow" w:hAnsi="Arial Narrow" w:cs="Arial"/>
          <w:b w:val="0"/>
          <w:bCs/>
          <w:sz w:val="22"/>
          <w:szCs w:val="22"/>
        </w:rPr>
        <w:lastRenderedPageBreak/>
        <w:t>El equipo relacionado es el mínimo requerido, no obstante el Interventor podrá exigir mayor número de herramientas</w:t>
      </w:r>
      <w:r w:rsidR="00646BDA" w:rsidRPr="00386ECA">
        <w:rPr>
          <w:rFonts w:ascii="Arial Narrow" w:hAnsi="Arial Narrow" w:cs="Arial"/>
          <w:b w:val="0"/>
          <w:bCs/>
          <w:sz w:val="22"/>
          <w:szCs w:val="22"/>
        </w:rPr>
        <w:t xml:space="preserve"> y/o equipo</w:t>
      </w:r>
      <w:r w:rsidRPr="00386ECA">
        <w:rPr>
          <w:rFonts w:ascii="Arial Narrow" w:hAnsi="Arial Narrow" w:cs="Arial"/>
          <w:b w:val="0"/>
          <w:bCs/>
          <w:sz w:val="22"/>
          <w:szCs w:val="22"/>
        </w:rPr>
        <w:t xml:space="preserve"> para cumplimiento del 100% de los indicadores de mantenimiento vial, sin que esto genere costo adicional al contrato.</w:t>
      </w:r>
    </w:p>
    <w:p w14:paraId="50CE8EB4" w14:textId="77777777" w:rsidR="00A5025C" w:rsidRPr="00386ECA" w:rsidRDefault="00A5025C" w:rsidP="00A5025C">
      <w:pPr>
        <w:adjustRightInd w:val="0"/>
        <w:jc w:val="both"/>
        <w:rPr>
          <w:rFonts w:ascii="Arial Narrow" w:hAnsi="Arial Narrow" w:cs="Arial"/>
          <w:sz w:val="22"/>
          <w:szCs w:val="22"/>
        </w:rPr>
      </w:pPr>
    </w:p>
    <w:p w14:paraId="1F457286" w14:textId="77777777" w:rsidR="0047097E" w:rsidRPr="00386ECA" w:rsidRDefault="00646BDA" w:rsidP="007146DA">
      <w:pPr>
        <w:pStyle w:val="Ttulo4"/>
        <w:adjustRightInd w:val="0"/>
        <w:rPr>
          <w:szCs w:val="22"/>
        </w:rPr>
      </w:pPr>
      <w:bookmarkStart w:id="456" w:name="_Toc243134"/>
      <w:bookmarkStart w:id="457" w:name="_Toc380280"/>
      <w:bookmarkStart w:id="458" w:name="_Toc2008868"/>
      <w:bookmarkStart w:id="459" w:name="_Toc14085927"/>
      <w:bookmarkStart w:id="460" w:name="_Toc29385602"/>
      <w:bookmarkStart w:id="461" w:name="_Toc29386458"/>
      <w:bookmarkStart w:id="462" w:name="_Toc29462359"/>
      <w:bookmarkStart w:id="463" w:name="_Toc29462993"/>
      <w:bookmarkStart w:id="464" w:name="_Toc29547920"/>
      <w:bookmarkStart w:id="465" w:name="_Toc29565432"/>
      <w:bookmarkEnd w:id="450"/>
      <w:bookmarkEnd w:id="451"/>
      <w:bookmarkEnd w:id="452"/>
      <w:bookmarkEnd w:id="453"/>
      <w:bookmarkEnd w:id="454"/>
      <w:bookmarkEnd w:id="455"/>
      <w:r w:rsidRPr="00386ECA">
        <w:rPr>
          <w:szCs w:val="22"/>
        </w:rPr>
        <w:t xml:space="preserve">PERSONAL MÍNIMO </w:t>
      </w:r>
      <w:bookmarkEnd w:id="456"/>
      <w:bookmarkEnd w:id="457"/>
      <w:bookmarkEnd w:id="458"/>
      <w:bookmarkEnd w:id="459"/>
      <w:bookmarkEnd w:id="460"/>
      <w:bookmarkEnd w:id="461"/>
      <w:bookmarkEnd w:id="462"/>
      <w:bookmarkEnd w:id="463"/>
      <w:bookmarkEnd w:id="464"/>
      <w:bookmarkEnd w:id="465"/>
    </w:p>
    <w:p w14:paraId="46473E12" w14:textId="77777777" w:rsidR="00646BDA" w:rsidRPr="00386ECA" w:rsidRDefault="00646BDA" w:rsidP="00646BDA">
      <w:pPr>
        <w:rPr>
          <w:rFonts w:ascii="Arial Narrow" w:hAnsi="Arial Narrow" w:cs="Arial"/>
          <w:sz w:val="22"/>
          <w:szCs w:val="22"/>
        </w:rPr>
      </w:pPr>
    </w:p>
    <w:p w14:paraId="362505A4" w14:textId="77777777" w:rsidR="0047097E" w:rsidRPr="00386ECA" w:rsidRDefault="0047097E" w:rsidP="0047097E">
      <w:pPr>
        <w:pStyle w:val="InviasNormal"/>
        <w:spacing w:before="0" w:after="0"/>
        <w:rPr>
          <w:rFonts w:ascii="Arial Narrow" w:hAnsi="Arial Narrow"/>
          <w:szCs w:val="22"/>
        </w:rPr>
      </w:pPr>
      <w:r w:rsidRPr="00386ECA">
        <w:rPr>
          <w:rFonts w:ascii="Arial Narrow" w:hAnsi="Arial Narrow"/>
          <w:szCs w:val="22"/>
        </w:rPr>
        <w:t>El Contratista deberá contar con todo el personal necesario para el desarrollo del objeto del contrato.</w:t>
      </w:r>
    </w:p>
    <w:p w14:paraId="45563AE5" w14:textId="77777777" w:rsidR="0047097E" w:rsidRPr="00386ECA" w:rsidRDefault="0047097E" w:rsidP="0047097E">
      <w:pPr>
        <w:pStyle w:val="InviasNormal"/>
        <w:spacing w:before="0" w:after="0"/>
        <w:rPr>
          <w:rFonts w:ascii="Arial Narrow" w:hAnsi="Arial Narrow"/>
          <w:szCs w:val="22"/>
        </w:rPr>
      </w:pPr>
    </w:p>
    <w:p w14:paraId="181E46A0" w14:textId="3BFBEAA3" w:rsidR="0047097E" w:rsidRPr="00386ECA" w:rsidRDefault="0047097E" w:rsidP="0047097E">
      <w:pPr>
        <w:pStyle w:val="InviasNormal"/>
        <w:spacing w:before="0" w:after="0"/>
        <w:rPr>
          <w:rFonts w:ascii="Arial Narrow" w:hAnsi="Arial Narrow"/>
          <w:szCs w:val="22"/>
        </w:rPr>
      </w:pPr>
      <w:r w:rsidRPr="00386ECA">
        <w:rPr>
          <w:rFonts w:ascii="Arial Narrow" w:hAnsi="Arial Narrow"/>
          <w:szCs w:val="22"/>
        </w:rPr>
        <w:t xml:space="preserve">El número de trabajadores mínimo para cada frente de </w:t>
      </w:r>
      <w:r w:rsidR="00653DBD" w:rsidRPr="00386ECA">
        <w:rPr>
          <w:rFonts w:ascii="Arial Narrow" w:hAnsi="Arial Narrow"/>
          <w:szCs w:val="22"/>
        </w:rPr>
        <w:t>trabajo</w:t>
      </w:r>
      <w:r w:rsidRPr="00386ECA">
        <w:rPr>
          <w:rFonts w:ascii="Arial Narrow" w:hAnsi="Arial Narrow"/>
          <w:szCs w:val="22"/>
        </w:rPr>
        <w:t xml:space="preserve"> está relacionado con la sectorización definida por INIVAS y </w:t>
      </w:r>
      <w:r w:rsidR="00672BF9" w:rsidRPr="00386ECA">
        <w:rPr>
          <w:rFonts w:ascii="Arial Narrow" w:hAnsi="Arial Narrow"/>
          <w:szCs w:val="22"/>
        </w:rPr>
        <w:t>la longitud</w:t>
      </w:r>
      <w:r w:rsidRPr="00386ECA">
        <w:rPr>
          <w:rFonts w:ascii="Arial Narrow" w:hAnsi="Arial Narrow"/>
          <w:szCs w:val="22"/>
        </w:rPr>
        <w:t xml:space="preserve"> por tipo de terreno (I a IV) determinada según se trate de vías en calzada sencilla o doble calzada, y será el resultado de aplicar la siguiente fórmula:</w:t>
      </w:r>
    </w:p>
    <w:p w14:paraId="52D8EC1B" w14:textId="77777777" w:rsidR="00653DBD" w:rsidRPr="00386ECA" w:rsidRDefault="00653DBD" w:rsidP="0047097E">
      <w:pPr>
        <w:pStyle w:val="InviasNormal"/>
        <w:spacing w:before="0" w:after="0"/>
        <w:rPr>
          <w:rFonts w:ascii="Arial Narrow" w:hAnsi="Arial Narrow"/>
          <w:szCs w:val="22"/>
        </w:rPr>
      </w:pPr>
    </w:p>
    <w:p w14:paraId="5C881D06" w14:textId="3C975E81" w:rsidR="0047097E" w:rsidRPr="00386ECA" w:rsidRDefault="00E827FD" w:rsidP="0047097E">
      <w:pPr>
        <w:pStyle w:val="InviasNormal"/>
        <w:spacing w:before="0" w:after="0"/>
        <w:rPr>
          <w:rFonts w:ascii="Arial Narrow" w:hAnsi="Arial Narrow"/>
          <w:sz w:val="20"/>
          <w:szCs w:val="20"/>
        </w:rPr>
      </w:pPr>
      <m:oMathPara>
        <m:oMath>
          <m:r>
            <m:rPr>
              <m:sty m:val="bi"/>
            </m:rPr>
            <w:rPr>
              <w:rFonts w:ascii="Cambria Math" w:hAnsi="Cambria Math"/>
              <w:sz w:val="20"/>
              <w:szCs w:val="20"/>
            </w:rPr>
            <m:t xml:space="preserve">No.de trabajadores por frente de trabajo= </m:t>
          </m:r>
          <m:nary>
            <m:naryPr>
              <m:chr m:val="∑"/>
              <m:limLoc m:val="undOvr"/>
              <m:ctrlPr>
                <w:rPr>
                  <w:rFonts w:ascii="Cambria Math" w:hAnsi="Cambria Math"/>
                  <w:i/>
                  <w:sz w:val="20"/>
                  <w:szCs w:val="20"/>
                </w:rPr>
              </m:ctrlPr>
            </m:naryPr>
            <m:sub>
              <m:r>
                <m:rPr>
                  <m:sty m:val="bi"/>
                </m:rPr>
                <w:rPr>
                  <w:rFonts w:ascii="Cambria Math" w:hAnsi="Cambria Math"/>
                  <w:sz w:val="20"/>
                  <w:szCs w:val="20"/>
                </w:rPr>
                <m:t>i=I</m:t>
              </m:r>
            </m:sub>
            <m:sup>
              <m:r>
                <m:rPr>
                  <m:sty m:val="bi"/>
                </m:rPr>
                <w:rPr>
                  <w:rFonts w:ascii="Cambria Math" w:hAnsi="Cambria Math"/>
                  <w:sz w:val="20"/>
                  <w:szCs w:val="20"/>
                </w:rPr>
                <m:t>j=IV</m:t>
              </m:r>
            </m:sup>
            <m:e>
              <m:d>
                <m:dPr>
                  <m:ctrlPr>
                    <w:rPr>
                      <w:rFonts w:ascii="Cambria Math" w:hAnsi="Cambria Math"/>
                      <w:i/>
                      <w:sz w:val="20"/>
                      <w:szCs w:val="20"/>
                    </w:rPr>
                  </m:ctrlPr>
                </m:dPr>
                <m:e>
                  <m:f>
                    <m:fPr>
                      <m:ctrlPr>
                        <w:rPr>
                          <w:rFonts w:ascii="Cambria Math" w:hAnsi="Cambria Math"/>
                          <w:i/>
                          <w:sz w:val="20"/>
                          <w:szCs w:val="20"/>
                        </w:rPr>
                      </m:ctrlPr>
                    </m:fPr>
                    <m:num>
                      <m:r>
                        <m:rPr>
                          <m:sty m:val="bi"/>
                        </m:rPr>
                        <w:rPr>
                          <w:rFonts w:ascii="Cambria Math" w:hAnsi="Cambria Math"/>
                          <w:sz w:val="20"/>
                          <w:szCs w:val="20"/>
                        </w:rPr>
                        <m:t xml:space="preserve">Long Tipo Terreno i </m:t>
                      </m:r>
                    </m:num>
                    <m:den>
                      <m:r>
                        <m:rPr>
                          <m:sty m:val="bi"/>
                        </m:rPr>
                        <w:rPr>
                          <w:rFonts w:ascii="Cambria Math" w:hAnsi="Cambria Math"/>
                          <w:sz w:val="20"/>
                          <w:szCs w:val="20"/>
                        </w:rPr>
                        <m:t xml:space="preserve">Rendimiento tipo terreno i </m:t>
                      </m:r>
                    </m:den>
                  </m:f>
                </m:e>
              </m:d>
            </m:e>
          </m:nary>
        </m:oMath>
      </m:oMathPara>
    </w:p>
    <w:p w14:paraId="6CCE5228" w14:textId="77777777" w:rsidR="0047097E" w:rsidRPr="00386ECA" w:rsidRDefault="0047097E" w:rsidP="0047097E">
      <w:pPr>
        <w:pStyle w:val="InviasNormal"/>
        <w:spacing w:before="0" w:after="0"/>
        <w:rPr>
          <w:rFonts w:ascii="Arial Narrow" w:hAnsi="Arial Narrow"/>
          <w:szCs w:val="22"/>
        </w:rPr>
      </w:pPr>
    </w:p>
    <w:p w14:paraId="30FE0976" w14:textId="34993C1B" w:rsidR="001757BF" w:rsidRPr="00386ECA" w:rsidRDefault="001757BF" w:rsidP="001757BF">
      <w:pPr>
        <w:pStyle w:val="Ttulo4"/>
        <w:adjustRightInd w:val="0"/>
        <w:rPr>
          <w:szCs w:val="22"/>
        </w:rPr>
      </w:pPr>
      <w:r w:rsidRPr="00386ECA">
        <w:rPr>
          <w:szCs w:val="22"/>
        </w:rPr>
        <w:t>CERTIFICADO DE VECINDAD</w:t>
      </w:r>
      <w:r w:rsidR="125FE666" w:rsidRPr="00386ECA">
        <w:rPr>
          <w:szCs w:val="22"/>
        </w:rPr>
        <w:t xml:space="preserve"> (ajustar)</w:t>
      </w:r>
    </w:p>
    <w:p w14:paraId="1CBDC970" w14:textId="77777777" w:rsidR="001757BF" w:rsidRPr="00386ECA" w:rsidRDefault="001757BF" w:rsidP="001757BF">
      <w:pPr>
        <w:rPr>
          <w:rFonts w:ascii="Arial Narrow" w:hAnsi="Arial Narrow" w:cs="Arial"/>
          <w:sz w:val="22"/>
          <w:szCs w:val="22"/>
        </w:rPr>
      </w:pPr>
    </w:p>
    <w:p w14:paraId="37E591CC" w14:textId="77777777" w:rsidR="001757BF" w:rsidRPr="00386ECA" w:rsidRDefault="001757BF" w:rsidP="001757BF">
      <w:pPr>
        <w:jc w:val="both"/>
        <w:rPr>
          <w:rFonts w:ascii="Arial Narrow" w:hAnsi="Arial Narrow" w:cs="Arial"/>
          <w:b w:val="0"/>
          <w:noProof/>
          <w:sz w:val="22"/>
          <w:szCs w:val="22"/>
        </w:rPr>
      </w:pPr>
      <w:r w:rsidRPr="00386ECA">
        <w:rPr>
          <w:rFonts w:ascii="Arial Narrow" w:hAnsi="Arial Narrow" w:cs="Arial"/>
          <w:b w:val="0"/>
          <w:noProof/>
          <w:sz w:val="22"/>
          <w:szCs w:val="22"/>
        </w:rPr>
        <w:t>La vecindad se acredita según modelo definido por INVIAS, y debe ser presentado en original expedido y suscrito por el Alcalde Municipal, o Gobernador del Cabildo, (si el trabajador es indígena), o por la autoridad competente respectiva en el cual se certifica el lugar de domicilio de cada una de las personas que va a trabajar en el desarrollo del contrato. La distancia de ubicación del trabajador que efectuará las actividades de mantenimiento rutinario, debe estar en los municipios que tengan jurisdicción sobre la vía, específicamente en el sector considerado para cada frente de trabajo. Esta requerimiento fue establecido en cuanto el objeto del contrato y las actividades allí contempladas requieren atención inmediata, particularmente durante eventos de emergencia, lo cual sólo puede darse si los trabajadores son vecinos de los sectores viales.</w:t>
      </w:r>
    </w:p>
    <w:p w14:paraId="7D171D37" w14:textId="77777777" w:rsidR="001757BF" w:rsidRPr="00386ECA" w:rsidRDefault="001757BF" w:rsidP="001757BF">
      <w:pPr>
        <w:jc w:val="both"/>
        <w:rPr>
          <w:rFonts w:ascii="Arial Narrow" w:hAnsi="Arial Narrow" w:cs="Arial"/>
          <w:b w:val="0"/>
          <w:noProof/>
          <w:sz w:val="22"/>
          <w:szCs w:val="22"/>
        </w:rPr>
      </w:pPr>
    </w:p>
    <w:p w14:paraId="7AC8CC93" w14:textId="578C7BDD" w:rsidR="001757BF" w:rsidRPr="00386ECA" w:rsidRDefault="001757BF" w:rsidP="20E4E21D">
      <w:pPr>
        <w:jc w:val="both"/>
        <w:rPr>
          <w:rFonts w:ascii="Arial Narrow" w:hAnsi="Arial Narrow" w:cs="Arial"/>
          <w:b w:val="0"/>
          <w:noProof/>
          <w:sz w:val="22"/>
          <w:szCs w:val="22"/>
        </w:rPr>
      </w:pPr>
      <w:r w:rsidRPr="00386ECA">
        <w:rPr>
          <w:rFonts w:ascii="Arial Narrow" w:hAnsi="Arial Narrow" w:cs="Arial"/>
          <w:b w:val="0"/>
          <w:noProof/>
          <w:sz w:val="22"/>
          <w:szCs w:val="22"/>
        </w:rPr>
        <w:t>Este documento deberá haber sido expedido con una antelación no mayor a tres meses anteriores  a la fecha de entrega de los documentos. El Certificado de vecindad determina para el INSTITUTO la oportunidad en el tiempo con que se dará respuesta a las actividades que se deban desarrollar en virtud del contrato.</w:t>
      </w:r>
      <w:r w:rsidR="463B0EC8" w:rsidRPr="00386ECA">
        <w:rPr>
          <w:rFonts w:ascii="Arial Narrow" w:hAnsi="Arial Narrow" w:cs="Arial"/>
          <w:b w:val="0"/>
          <w:noProof/>
          <w:sz w:val="22"/>
          <w:szCs w:val="22"/>
        </w:rPr>
        <w:t xml:space="preserve"> Verificar como se esta manejando este tema en loc contratos de solo mantenimento Rutinario</w:t>
      </w:r>
    </w:p>
    <w:p w14:paraId="03684BDB" w14:textId="77777777" w:rsidR="001757BF" w:rsidRPr="00386ECA" w:rsidRDefault="001757BF" w:rsidP="001757BF">
      <w:pPr>
        <w:jc w:val="both"/>
        <w:rPr>
          <w:rFonts w:ascii="Arial Narrow" w:hAnsi="Arial Narrow" w:cs="Arial"/>
          <w:b w:val="0"/>
          <w:noProof/>
          <w:sz w:val="22"/>
          <w:szCs w:val="22"/>
        </w:rPr>
      </w:pPr>
    </w:p>
    <w:p w14:paraId="5332AFE1" w14:textId="77777777" w:rsidR="001757BF" w:rsidRPr="00386ECA" w:rsidRDefault="001757BF" w:rsidP="001757BF">
      <w:pPr>
        <w:pStyle w:val="Ttulo4"/>
        <w:adjustRightInd w:val="0"/>
        <w:rPr>
          <w:szCs w:val="22"/>
        </w:rPr>
      </w:pPr>
      <w:r w:rsidRPr="00386ECA">
        <w:rPr>
          <w:szCs w:val="22"/>
        </w:rPr>
        <w:t>DECLARACIÓN DE PERSONAL</w:t>
      </w:r>
    </w:p>
    <w:p w14:paraId="5A9221BB" w14:textId="77777777" w:rsidR="001757BF" w:rsidRPr="00386ECA" w:rsidRDefault="001757BF" w:rsidP="001757BF">
      <w:pPr>
        <w:rPr>
          <w:rFonts w:ascii="Arial Narrow" w:hAnsi="Arial Narrow" w:cs="Arial"/>
          <w:sz w:val="22"/>
          <w:szCs w:val="22"/>
        </w:rPr>
      </w:pPr>
    </w:p>
    <w:p w14:paraId="3324D85A" w14:textId="77777777" w:rsidR="001757BF" w:rsidRPr="00386ECA" w:rsidRDefault="001757BF" w:rsidP="001757BF">
      <w:pPr>
        <w:pStyle w:val="InviasNormal"/>
        <w:spacing w:before="0" w:after="0"/>
        <w:rPr>
          <w:rFonts w:ascii="Arial Narrow" w:hAnsi="Arial Narrow"/>
          <w:szCs w:val="22"/>
          <w:lang w:val="es-ES"/>
        </w:rPr>
      </w:pPr>
      <w:r w:rsidRPr="00386ECA">
        <w:rPr>
          <w:rFonts w:ascii="Arial Narrow" w:hAnsi="Arial Narrow"/>
          <w:szCs w:val="22"/>
        </w:rPr>
        <w:t>Se debe relacionar en el modelo definido por INVIAS, por cada una de las personas que tendrán a su cargo la ejecución de las actividades de mantenimiento rutinario en desarrollo del contrato, la siguiente información: nombres, apellidos, número del documento de identificación, firma y huella digital.</w:t>
      </w:r>
    </w:p>
    <w:p w14:paraId="278CD13C" w14:textId="77777777" w:rsidR="001757BF" w:rsidRPr="00386ECA" w:rsidRDefault="001757BF" w:rsidP="001757BF">
      <w:pPr>
        <w:pStyle w:val="InviasNormal"/>
        <w:spacing w:before="0" w:after="0"/>
        <w:rPr>
          <w:rFonts w:ascii="Arial Narrow" w:hAnsi="Arial Narrow"/>
          <w:szCs w:val="22"/>
          <w:lang w:val="es-MX"/>
        </w:rPr>
      </w:pPr>
    </w:p>
    <w:p w14:paraId="6043AAC9" w14:textId="77777777" w:rsidR="001757BF" w:rsidRPr="00386ECA" w:rsidRDefault="001757BF" w:rsidP="0985CA05">
      <w:pPr>
        <w:pStyle w:val="InviasNormal"/>
        <w:spacing w:before="0" w:after="0"/>
        <w:rPr>
          <w:rFonts w:ascii="Arial Narrow" w:hAnsi="Arial Narrow"/>
          <w:szCs w:val="22"/>
        </w:rPr>
      </w:pPr>
      <w:r w:rsidRPr="00386ECA">
        <w:rPr>
          <w:rFonts w:ascii="Arial Narrow" w:hAnsi="Arial Narrow"/>
          <w:szCs w:val="22"/>
        </w:rPr>
        <w:t xml:space="preserve">Con dicha declaración se entiende presentada la manifestación por parte de los integrantes del equipo de trabajo, que están de acuerdo con las características específicas del contrato, como tipo de terreno y condiciones físicas del sector donde se ejecutará el mismo. </w:t>
      </w:r>
    </w:p>
    <w:p w14:paraId="1EFBBF82" w14:textId="77777777" w:rsidR="001757BF" w:rsidRPr="00386ECA" w:rsidRDefault="001757BF" w:rsidP="001757BF">
      <w:pPr>
        <w:pStyle w:val="InviasNormal"/>
        <w:spacing w:before="0" w:after="0"/>
        <w:rPr>
          <w:rFonts w:ascii="Arial Narrow" w:hAnsi="Arial Narrow"/>
          <w:szCs w:val="22"/>
        </w:rPr>
      </w:pPr>
    </w:p>
    <w:p w14:paraId="3AEE9393" w14:textId="77777777" w:rsidR="001757BF" w:rsidRPr="00386ECA" w:rsidRDefault="001757BF" w:rsidP="001757BF">
      <w:pPr>
        <w:pStyle w:val="InviasNormal"/>
        <w:spacing w:before="0" w:after="0"/>
        <w:rPr>
          <w:rFonts w:ascii="Arial Narrow" w:hAnsi="Arial Narrow"/>
          <w:szCs w:val="22"/>
        </w:rPr>
      </w:pPr>
      <w:r w:rsidRPr="00386ECA">
        <w:rPr>
          <w:rFonts w:ascii="Arial Narrow" w:hAnsi="Arial Narrow"/>
          <w:szCs w:val="22"/>
        </w:rPr>
        <w:t xml:space="preserve">Igualmente deberá presentarse el documento de identificación de cada una de las personas que integrarán el equipo de trabajo. </w:t>
      </w:r>
    </w:p>
    <w:p w14:paraId="387A8956" w14:textId="77777777" w:rsidR="001757BF" w:rsidRPr="00386ECA" w:rsidRDefault="001757BF" w:rsidP="001757BF">
      <w:pPr>
        <w:tabs>
          <w:tab w:val="left" w:pos="3757"/>
        </w:tabs>
        <w:autoSpaceDE w:val="0"/>
        <w:autoSpaceDN w:val="0"/>
        <w:adjustRightInd w:val="0"/>
        <w:jc w:val="both"/>
        <w:rPr>
          <w:rFonts w:ascii="Arial Narrow" w:hAnsi="Arial Narrow" w:cs="Arial"/>
          <w:b w:val="0"/>
          <w:sz w:val="22"/>
          <w:szCs w:val="22"/>
        </w:rPr>
      </w:pPr>
    </w:p>
    <w:p w14:paraId="4FF3769E" w14:textId="77777777" w:rsidR="001757BF" w:rsidRPr="00386ECA" w:rsidRDefault="001757BF" w:rsidP="001757BF">
      <w:pPr>
        <w:jc w:val="both"/>
        <w:rPr>
          <w:rFonts w:ascii="Arial Narrow" w:hAnsi="Arial Narrow" w:cs="Arial"/>
          <w:b w:val="0"/>
          <w:noProof/>
          <w:sz w:val="22"/>
          <w:szCs w:val="22"/>
        </w:rPr>
      </w:pPr>
      <w:r w:rsidRPr="00386ECA">
        <w:rPr>
          <w:rFonts w:ascii="Arial Narrow" w:hAnsi="Arial Narrow" w:cs="Arial"/>
          <w:sz w:val="22"/>
          <w:szCs w:val="22"/>
        </w:rPr>
        <w:t xml:space="preserve">NOTA: </w:t>
      </w:r>
      <w:r w:rsidRPr="00386ECA">
        <w:rPr>
          <w:rFonts w:ascii="Arial Narrow" w:hAnsi="Arial Narrow" w:cs="Arial"/>
          <w:b w:val="0"/>
          <w:bCs/>
          <w:sz w:val="22"/>
          <w:szCs w:val="22"/>
        </w:rPr>
        <w:t>Los trabajadores de mantenimiento rutinario, deben tener disponibilidad los siete días a la semana, las 24 horas, para estar atentos en caso de que se presente cualquier situación que amerite la atención por parte del contratista</w:t>
      </w:r>
      <w:r w:rsidRPr="00386ECA">
        <w:rPr>
          <w:rFonts w:ascii="Arial Narrow" w:hAnsi="Arial Narrow" w:cs="Arial"/>
          <w:b w:val="0"/>
          <w:bCs/>
          <w:noProof/>
          <w:sz w:val="22"/>
          <w:szCs w:val="22"/>
        </w:rPr>
        <w:t>.</w:t>
      </w:r>
    </w:p>
    <w:p w14:paraId="71A4E717" w14:textId="77777777" w:rsidR="001757BF" w:rsidRPr="00386ECA" w:rsidRDefault="001757BF" w:rsidP="0047097E">
      <w:pPr>
        <w:pStyle w:val="InviasNormal"/>
        <w:spacing w:before="0" w:after="0"/>
        <w:rPr>
          <w:rFonts w:ascii="Arial Narrow" w:hAnsi="Arial Narrow"/>
          <w:szCs w:val="22"/>
        </w:rPr>
      </w:pPr>
    </w:p>
    <w:p w14:paraId="5E423EFC" w14:textId="77777777" w:rsidR="00605BF5" w:rsidRPr="00386ECA" w:rsidRDefault="001757BF" w:rsidP="00605BF5">
      <w:pPr>
        <w:pStyle w:val="Ttulo4"/>
        <w:adjustRightInd w:val="0"/>
        <w:rPr>
          <w:szCs w:val="22"/>
        </w:rPr>
      </w:pPr>
      <w:r w:rsidRPr="00386ECA">
        <w:rPr>
          <w:szCs w:val="22"/>
        </w:rPr>
        <w:t>INDEMNIDAD</w:t>
      </w:r>
      <w:r w:rsidR="00605BF5" w:rsidRPr="00386ECA">
        <w:rPr>
          <w:szCs w:val="22"/>
        </w:rPr>
        <w:t xml:space="preserve"> AMBIENTAL</w:t>
      </w:r>
    </w:p>
    <w:p w14:paraId="2E773D76" w14:textId="77777777" w:rsidR="00605BF5" w:rsidRPr="00386ECA" w:rsidRDefault="00605BF5" w:rsidP="0047097E">
      <w:pPr>
        <w:jc w:val="both"/>
        <w:rPr>
          <w:rFonts w:ascii="Arial Narrow" w:hAnsi="Arial Narrow" w:cs="Arial"/>
          <w:noProof/>
          <w:sz w:val="22"/>
          <w:szCs w:val="22"/>
        </w:rPr>
      </w:pPr>
    </w:p>
    <w:p w14:paraId="2F7DB1A2" w14:textId="77777777" w:rsidR="00605BF5" w:rsidRPr="00386ECA" w:rsidRDefault="0047097E" w:rsidP="0047097E">
      <w:pPr>
        <w:jc w:val="both"/>
        <w:rPr>
          <w:rFonts w:ascii="Arial Narrow" w:hAnsi="Arial Narrow" w:cs="Arial"/>
          <w:b w:val="0"/>
          <w:noProof/>
          <w:sz w:val="22"/>
          <w:szCs w:val="22"/>
        </w:rPr>
      </w:pPr>
      <w:r w:rsidRPr="00386ECA">
        <w:rPr>
          <w:rFonts w:ascii="Arial Narrow" w:hAnsi="Arial Narrow" w:cs="Arial"/>
          <w:b w:val="0"/>
          <w:noProof/>
          <w:sz w:val="22"/>
          <w:szCs w:val="22"/>
        </w:rPr>
        <w:t>Para los proyectos de mínimo impacto, entre los que se encuentran las actividades de mantenimiento rutinario, se debe realizar la gestión ambiental de la siguiente manera:</w:t>
      </w:r>
    </w:p>
    <w:p w14:paraId="04145E8F" w14:textId="77777777" w:rsidR="00605BF5" w:rsidRPr="00386ECA" w:rsidRDefault="00605BF5" w:rsidP="0047097E">
      <w:pPr>
        <w:jc w:val="both"/>
        <w:rPr>
          <w:rFonts w:ascii="Arial Narrow" w:hAnsi="Arial Narrow" w:cs="Arial"/>
          <w:noProof/>
          <w:sz w:val="22"/>
          <w:szCs w:val="22"/>
        </w:rPr>
      </w:pPr>
    </w:p>
    <w:p w14:paraId="1C7C4B19" w14:textId="77777777" w:rsidR="0047097E" w:rsidRPr="00386ECA" w:rsidRDefault="0047097E" w:rsidP="22D8DA6D">
      <w:pPr>
        <w:numPr>
          <w:ilvl w:val="0"/>
          <w:numId w:val="15"/>
        </w:numPr>
        <w:ind w:left="284" w:hanging="284"/>
        <w:jc w:val="both"/>
        <w:rPr>
          <w:rFonts w:ascii="Arial Narrow" w:hAnsi="Arial Narrow" w:cs="Arial"/>
          <w:b w:val="0"/>
          <w:noProof/>
          <w:sz w:val="22"/>
          <w:szCs w:val="22"/>
        </w:rPr>
      </w:pPr>
      <w:r w:rsidRPr="00386ECA">
        <w:rPr>
          <w:rFonts w:ascii="Arial Narrow" w:hAnsi="Arial Narrow" w:cs="Arial"/>
          <w:b w:val="0"/>
          <w:noProof/>
          <w:sz w:val="22"/>
          <w:szCs w:val="22"/>
        </w:rPr>
        <w:t xml:space="preserve">La Interventoría remitirá al INVIAS una Certificación en la cual indique Si es necesario o No la elaboración del Programa de Adaptación de la Guía Ambiental – PAGA. </w:t>
      </w:r>
    </w:p>
    <w:p w14:paraId="6759CBEE" w14:textId="77777777" w:rsidR="00EB5619" w:rsidRPr="00386ECA" w:rsidRDefault="00EB5619" w:rsidP="00EB5619">
      <w:pPr>
        <w:jc w:val="both"/>
        <w:rPr>
          <w:rFonts w:ascii="Arial Narrow" w:hAnsi="Arial Narrow" w:cs="Arial"/>
          <w:b w:val="0"/>
          <w:bCs/>
          <w:noProof/>
          <w:sz w:val="22"/>
          <w:szCs w:val="22"/>
        </w:rPr>
      </w:pPr>
    </w:p>
    <w:p w14:paraId="7AF15F18" w14:textId="77777777" w:rsidR="0047097E" w:rsidRPr="00386ECA" w:rsidRDefault="0047097E" w:rsidP="0985CA05">
      <w:pPr>
        <w:numPr>
          <w:ilvl w:val="0"/>
          <w:numId w:val="15"/>
        </w:numPr>
        <w:ind w:left="284" w:hanging="284"/>
        <w:jc w:val="both"/>
        <w:rPr>
          <w:rFonts w:ascii="Arial Narrow" w:hAnsi="Arial Narrow" w:cs="Arial"/>
          <w:b w:val="0"/>
          <w:noProof/>
          <w:sz w:val="22"/>
          <w:szCs w:val="22"/>
        </w:rPr>
      </w:pPr>
      <w:r w:rsidRPr="00386ECA">
        <w:rPr>
          <w:rFonts w:ascii="Arial Narrow" w:hAnsi="Arial Narrow" w:cs="Arial"/>
          <w:b w:val="0"/>
          <w:noProof/>
          <w:sz w:val="22"/>
          <w:szCs w:val="22"/>
        </w:rPr>
        <w:t xml:space="preserve">Para los casos en los cuales los proyectos NO requieren de la elaboración del documento PAGA, la Interventoría deberá certificar que el proyecto NO se desarrollará en zonas sensibles, zonas de reserva forestal, Parques Nacionales Naturales, en áreas declaradas como protegidas o de manejo especial por los entes Nacionales, Regionales o Territoriales, áreas de protección ecológica; así mismo deberá detallar el alcance de las actividades constructivas y justificar el por qué NO se requiere la elaboración de cada una de las fichas de manejo ambiental. </w:t>
      </w:r>
    </w:p>
    <w:p w14:paraId="18DA22AB" w14:textId="77777777" w:rsidR="00EB5619" w:rsidRPr="00386ECA" w:rsidRDefault="00EB5619" w:rsidP="00EB5619">
      <w:pPr>
        <w:pStyle w:val="Prrafodelista"/>
        <w:rPr>
          <w:rFonts w:ascii="Arial Narrow" w:hAnsi="Arial Narrow" w:cs="Arial"/>
          <w:b w:val="0"/>
          <w:bCs/>
          <w:noProof/>
          <w:sz w:val="22"/>
          <w:szCs w:val="22"/>
        </w:rPr>
      </w:pPr>
    </w:p>
    <w:p w14:paraId="0370B2D9" w14:textId="77777777" w:rsidR="0047097E" w:rsidRPr="00386ECA" w:rsidRDefault="0047097E" w:rsidP="0046337E">
      <w:pPr>
        <w:numPr>
          <w:ilvl w:val="0"/>
          <w:numId w:val="15"/>
        </w:numPr>
        <w:ind w:left="284" w:hanging="284"/>
        <w:jc w:val="both"/>
        <w:rPr>
          <w:rFonts w:ascii="Arial Narrow" w:hAnsi="Arial Narrow" w:cs="Arial"/>
          <w:b w:val="0"/>
          <w:bCs/>
          <w:noProof/>
          <w:sz w:val="22"/>
          <w:szCs w:val="22"/>
        </w:rPr>
      </w:pPr>
      <w:r w:rsidRPr="00386ECA">
        <w:rPr>
          <w:rFonts w:ascii="Arial Narrow" w:hAnsi="Arial Narrow" w:cs="Arial"/>
          <w:b w:val="0"/>
          <w:bCs/>
          <w:noProof/>
          <w:sz w:val="22"/>
          <w:szCs w:val="22"/>
        </w:rPr>
        <w:t>Es obligación de la Interventoría entregar al INVIAS la certificación dentro de los Treinta (30) días calendario siguientes a la fecha de inicio del contrato.</w:t>
      </w:r>
    </w:p>
    <w:p w14:paraId="1589CF34" w14:textId="77777777" w:rsidR="0047097E" w:rsidRPr="00386ECA" w:rsidRDefault="0047097E" w:rsidP="0047097E">
      <w:pPr>
        <w:jc w:val="both"/>
        <w:rPr>
          <w:rStyle w:val="nfasis"/>
          <w:rFonts w:ascii="Arial Narrow" w:hAnsi="Arial Narrow" w:cs="Arial"/>
          <w:sz w:val="22"/>
          <w:szCs w:val="22"/>
          <w:u w:val="single"/>
        </w:rPr>
      </w:pPr>
    </w:p>
    <w:p w14:paraId="62DEC359" w14:textId="77777777" w:rsidR="0047097E" w:rsidRPr="00386ECA" w:rsidRDefault="0047097E" w:rsidP="0047097E">
      <w:pPr>
        <w:jc w:val="both"/>
        <w:rPr>
          <w:rStyle w:val="nfasis"/>
          <w:rFonts w:ascii="Arial Narrow" w:hAnsi="Arial Narrow" w:cs="Arial"/>
          <w:sz w:val="22"/>
          <w:szCs w:val="22"/>
          <w:u w:val="single"/>
        </w:rPr>
      </w:pPr>
      <w:r w:rsidRPr="00386ECA">
        <w:rPr>
          <w:rStyle w:val="nfasis"/>
          <w:rFonts w:ascii="Arial Narrow" w:hAnsi="Arial Narrow" w:cs="Arial"/>
          <w:sz w:val="22"/>
          <w:szCs w:val="22"/>
          <w:u w:val="single"/>
        </w:rPr>
        <w:t>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dado que no tienen aplicabilidad a ninguna de las fichas de manejo ambiental.</w:t>
      </w:r>
    </w:p>
    <w:p w14:paraId="16F915C9" w14:textId="77777777" w:rsidR="00EB5619" w:rsidRPr="00386ECA" w:rsidRDefault="00EB5619" w:rsidP="0047097E">
      <w:pPr>
        <w:jc w:val="both"/>
        <w:rPr>
          <w:rFonts w:ascii="Arial Narrow" w:hAnsi="Arial Narrow" w:cs="Arial"/>
          <w:i/>
          <w:iCs/>
          <w:sz w:val="22"/>
          <w:szCs w:val="22"/>
          <w:u w:val="single"/>
          <w:lang w:eastAsia="es-CO"/>
        </w:rPr>
      </w:pPr>
    </w:p>
    <w:p w14:paraId="6CC57B6F" w14:textId="77777777" w:rsidR="0047097E" w:rsidRPr="00386ECA" w:rsidRDefault="0047097E" w:rsidP="0047097E">
      <w:pPr>
        <w:jc w:val="both"/>
        <w:rPr>
          <w:rFonts w:ascii="Arial Narrow" w:hAnsi="Arial Narrow" w:cs="Arial"/>
          <w:i/>
          <w:iCs/>
          <w:sz w:val="22"/>
          <w:szCs w:val="22"/>
          <w:u w:val="single"/>
          <w:lang w:eastAsia="es-CO"/>
        </w:rPr>
      </w:pPr>
      <w:r w:rsidRPr="00386ECA">
        <w:rPr>
          <w:rFonts w:ascii="Arial Narrow" w:hAnsi="Arial Narrow" w:cs="Arial"/>
          <w:i/>
          <w:iCs/>
          <w:sz w:val="22"/>
          <w:szCs w:val="22"/>
          <w:u w:val="single"/>
          <w:lang w:eastAsia="es-CO"/>
        </w:rPr>
        <w:t xml:space="preserve">Si eventualmente para algunos de estos proyectos hay que tramitar algún permiso ambiental, se deberá allegar por la interventoría copia de permiso expedido por la autoridad ambiental competente junto con la certificación mencionada (sólo tendría aplicabilidad para los permisos que no establezcan algún tipo de compensaciones).Si estos permisos establecen algún tipo  de compensaciones se deberá allegar el documento PAGA y demás formatos establecidos en el Manual de Interventoría. </w:t>
      </w:r>
    </w:p>
    <w:p w14:paraId="6F1D5319" w14:textId="77777777" w:rsidR="0047097E" w:rsidRPr="00386ECA" w:rsidRDefault="0047097E" w:rsidP="0047097E">
      <w:pPr>
        <w:jc w:val="both"/>
        <w:rPr>
          <w:rFonts w:ascii="Arial Narrow" w:hAnsi="Arial Narrow" w:cs="Arial"/>
          <w:i/>
          <w:iCs/>
          <w:sz w:val="22"/>
          <w:szCs w:val="22"/>
          <w:u w:val="single"/>
          <w:lang w:eastAsia="es-CO"/>
        </w:rPr>
      </w:pPr>
    </w:p>
    <w:p w14:paraId="5309D700" w14:textId="77777777" w:rsidR="00945025" w:rsidRPr="00386ECA" w:rsidRDefault="00945025" w:rsidP="0985CA05">
      <w:pPr>
        <w:jc w:val="both"/>
        <w:rPr>
          <w:rFonts w:ascii="Arial Narrow" w:hAnsi="Arial Narrow" w:cs="Arial"/>
          <w:i/>
          <w:iCs/>
          <w:sz w:val="22"/>
          <w:szCs w:val="22"/>
          <w:u w:val="single"/>
          <w:lang w:eastAsia="es-CO"/>
        </w:rPr>
      </w:pPr>
      <w:r w:rsidRPr="00386ECA">
        <w:rPr>
          <w:rFonts w:ascii="Arial Narrow" w:hAnsi="Arial Narrow" w:cs="Arial"/>
          <w:i/>
          <w:iCs/>
          <w:sz w:val="22"/>
          <w:szCs w:val="22"/>
          <w:u w:val="single"/>
          <w:lang w:eastAsia="es-CO"/>
        </w:rPr>
        <w:t xml:space="preserve">En el caso que estos proyectos catalogados como de mínimo impacto se encuentren ubicados en zonas con territorios declarados como minorías étnicas por el MININTERIOR (o la entidad que la sustituya),  y/o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w:t>
      </w:r>
      <w:r w:rsidRPr="00386ECA">
        <w:rPr>
          <w:rFonts w:ascii="Arial Narrow" w:hAnsi="Arial Narrow" w:cs="Arial"/>
          <w:i/>
          <w:iCs/>
          <w:sz w:val="22"/>
          <w:szCs w:val="22"/>
          <w:u w:val="single"/>
          <w:lang w:eastAsia="es-CO"/>
        </w:rPr>
        <w:lastRenderedPageBreak/>
        <w:t>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3B89EAA6" w14:textId="77777777" w:rsidR="00945025" w:rsidRPr="00386ECA" w:rsidRDefault="00945025" w:rsidP="00945025">
      <w:pPr>
        <w:jc w:val="both"/>
        <w:rPr>
          <w:rFonts w:ascii="Arial Narrow" w:hAnsi="Arial Narrow" w:cs="Arial"/>
          <w:i/>
          <w:iCs/>
          <w:sz w:val="22"/>
          <w:szCs w:val="22"/>
          <w:u w:val="single"/>
          <w:lang w:eastAsia="es-CO"/>
        </w:rPr>
      </w:pPr>
    </w:p>
    <w:p w14:paraId="34FBBF5E" w14:textId="77777777" w:rsidR="0047097E" w:rsidRPr="00386ECA" w:rsidRDefault="00945025" w:rsidP="00945025">
      <w:pPr>
        <w:jc w:val="both"/>
        <w:rPr>
          <w:rFonts w:ascii="Arial Narrow" w:hAnsi="Arial Narrow" w:cs="Arial"/>
          <w:i/>
          <w:iCs/>
          <w:sz w:val="22"/>
          <w:szCs w:val="22"/>
          <w:u w:val="single"/>
          <w:lang w:eastAsia="es-CO"/>
        </w:rPr>
      </w:pPr>
      <w:r w:rsidRPr="00386ECA">
        <w:rPr>
          <w:rFonts w:ascii="Arial Narrow" w:hAnsi="Arial Narrow" w:cs="Arial"/>
          <w:i/>
          <w:iCs/>
          <w:sz w:val="22"/>
          <w:szCs w:val="22"/>
          <w:u w:val="single"/>
          <w:lang w:eastAsia="es-CO"/>
        </w:rPr>
        <w:t xml:space="preserve"> La no aplicabilidad del Plan de Adaptación de la Guía de Manejo Ambiental de los proyectos descritos  no exime al responsable del cumplimiento de la normatividad ambiental vigente.</w:t>
      </w:r>
    </w:p>
    <w:p w14:paraId="38E9438E" w14:textId="77777777" w:rsidR="00945025" w:rsidRPr="00386ECA" w:rsidRDefault="00945025" w:rsidP="00945025">
      <w:pPr>
        <w:jc w:val="both"/>
        <w:rPr>
          <w:rFonts w:ascii="Arial Narrow" w:hAnsi="Arial Narrow" w:cs="Arial"/>
          <w:i/>
          <w:iCs/>
          <w:sz w:val="22"/>
          <w:szCs w:val="22"/>
          <w:u w:val="single"/>
          <w:lang w:eastAsia="es-CO"/>
        </w:rPr>
      </w:pPr>
    </w:p>
    <w:p w14:paraId="6665490A" w14:textId="77777777" w:rsidR="0047097E" w:rsidRPr="00386ECA" w:rsidRDefault="007F7274" w:rsidP="00672BF9">
      <w:pPr>
        <w:pStyle w:val="Ttulo4"/>
        <w:rPr>
          <w:szCs w:val="22"/>
        </w:rPr>
      </w:pPr>
      <w:r w:rsidRPr="00386ECA">
        <w:rPr>
          <w:szCs w:val="22"/>
        </w:rPr>
        <w:t>MEDIDA Y FORMA DE PAGO</w:t>
      </w:r>
    </w:p>
    <w:p w14:paraId="56AFF8C5" w14:textId="77777777" w:rsidR="0047097E" w:rsidRPr="00386ECA" w:rsidRDefault="0047097E" w:rsidP="0047097E">
      <w:pPr>
        <w:adjustRightInd w:val="0"/>
        <w:rPr>
          <w:rFonts w:ascii="Arial Narrow" w:hAnsi="Arial Narrow" w:cs="Arial"/>
          <w:sz w:val="22"/>
          <w:szCs w:val="22"/>
          <w:lang w:eastAsia="es-CO"/>
        </w:rPr>
      </w:pPr>
    </w:p>
    <w:p w14:paraId="37E78C3C" w14:textId="77777777" w:rsidR="007F7274" w:rsidRPr="00386ECA" w:rsidRDefault="007F7274" w:rsidP="007F7274">
      <w:pPr>
        <w:pStyle w:val="InviasNormal"/>
        <w:spacing w:before="0" w:after="0"/>
        <w:rPr>
          <w:rFonts w:ascii="Arial Narrow" w:hAnsi="Arial Narrow"/>
          <w:szCs w:val="22"/>
        </w:rPr>
      </w:pPr>
      <w:bookmarkStart w:id="466" w:name="_Toc14085933"/>
      <w:bookmarkStart w:id="467" w:name="_Toc29462364"/>
      <w:bookmarkStart w:id="468" w:name="_Toc29462998"/>
      <w:bookmarkStart w:id="469" w:name="_Toc30779961"/>
      <w:r w:rsidRPr="00386ECA">
        <w:rPr>
          <w:rFonts w:ascii="Arial Narrow" w:hAnsi="Arial Narrow"/>
          <w:szCs w:val="22"/>
        </w:rPr>
        <w:t xml:space="preserve">El Instituto ejercerá el control y vigilancia de la ejecución del contrato a través de un interventor, quien tendrá como función verificar el cumplimiento de las obligaciones del contratista. </w:t>
      </w:r>
    </w:p>
    <w:p w14:paraId="48FBBE80" w14:textId="77777777" w:rsidR="007F7274" w:rsidRPr="00386ECA" w:rsidRDefault="007F7274" w:rsidP="007F7274">
      <w:pPr>
        <w:pStyle w:val="InviasNormal"/>
        <w:spacing w:before="0" w:after="0"/>
        <w:rPr>
          <w:rFonts w:ascii="Arial Narrow" w:hAnsi="Arial Narrow"/>
          <w:szCs w:val="22"/>
        </w:rPr>
      </w:pPr>
    </w:p>
    <w:p w14:paraId="7CC81322" w14:textId="77777777" w:rsidR="007F7274" w:rsidRPr="00386ECA" w:rsidRDefault="007F7274" w:rsidP="007F7274">
      <w:pPr>
        <w:pStyle w:val="InviasNormal"/>
        <w:spacing w:before="0" w:after="0"/>
        <w:rPr>
          <w:rFonts w:ascii="Arial Narrow" w:hAnsi="Arial Narrow"/>
          <w:szCs w:val="22"/>
        </w:rPr>
      </w:pPr>
      <w:r w:rsidRPr="00386ECA">
        <w:rPr>
          <w:rFonts w:ascii="Arial Narrow" w:hAnsi="Arial Narrow"/>
          <w:szCs w:val="22"/>
        </w:rPr>
        <w:t xml:space="preserve">El interventor ejercerá, en nombre del Instituto, un control integral sobre el mantenimiento rutinario, para lo cual, deberá exigir al contratista la información que considere necesaria, así como la adopción de medidas para mantener, durante el desarrollo y ejecución de las actividades, las condiciones técnicas y de personal requeridas en esta especificación. </w:t>
      </w:r>
    </w:p>
    <w:p w14:paraId="2292E901" w14:textId="77777777" w:rsidR="007F7274" w:rsidRPr="00386ECA" w:rsidRDefault="007F7274" w:rsidP="007F7274">
      <w:pPr>
        <w:pStyle w:val="InviasNormal"/>
        <w:spacing w:before="0" w:after="0"/>
        <w:rPr>
          <w:rFonts w:ascii="Arial Narrow" w:hAnsi="Arial Narrow"/>
          <w:szCs w:val="22"/>
        </w:rPr>
      </w:pPr>
    </w:p>
    <w:p w14:paraId="79018355" w14:textId="77777777" w:rsidR="007F7274" w:rsidRPr="00386ECA" w:rsidRDefault="007F7274" w:rsidP="007F7274">
      <w:pPr>
        <w:pStyle w:val="InviasNormal"/>
        <w:spacing w:before="0" w:after="0"/>
        <w:rPr>
          <w:rFonts w:ascii="Arial Narrow" w:hAnsi="Arial Narrow"/>
          <w:szCs w:val="22"/>
        </w:rPr>
      </w:pPr>
      <w:r w:rsidRPr="00386ECA">
        <w:rPr>
          <w:rFonts w:ascii="Arial Narrow" w:hAnsi="Arial Narrow"/>
          <w:szCs w:val="22"/>
        </w:rPr>
        <w:t xml:space="preserve">El interventor velará porque se cumpla con lo establecido en la normatividad ambiental y llevará estricto control y seguimiento del cumplimiento de las disposiciones ambientales aplicables y verificará el cumplimiento de los indicadores por parte del contratista. </w:t>
      </w:r>
    </w:p>
    <w:p w14:paraId="4A184804" w14:textId="77777777" w:rsidR="007F7274" w:rsidRPr="00386ECA" w:rsidRDefault="007F7274" w:rsidP="007F7274">
      <w:pPr>
        <w:pStyle w:val="InviasNormal"/>
        <w:spacing w:before="0" w:after="0"/>
        <w:rPr>
          <w:rFonts w:ascii="Arial Narrow" w:hAnsi="Arial Narrow"/>
          <w:szCs w:val="22"/>
        </w:rPr>
      </w:pPr>
    </w:p>
    <w:p w14:paraId="208FB046" w14:textId="77777777" w:rsidR="007F7274" w:rsidRPr="00386ECA" w:rsidRDefault="007F7274" w:rsidP="007F7274">
      <w:pPr>
        <w:pStyle w:val="InviasNormal"/>
        <w:spacing w:before="0" w:after="0"/>
        <w:rPr>
          <w:rFonts w:ascii="Arial Narrow" w:hAnsi="Arial Narrow"/>
          <w:szCs w:val="22"/>
        </w:rPr>
      </w:pPr>
      <w:r w:rsidRPr="00386ECA">
        <w:rPr>
          <w:rFonts w:ascii="Arial Narrow" w:hAnsi="Arial Narrow"/>
          <w:szCs w:val="22"/>
        </w:rPr>
        <w:t xml:space="preserve">El Instituto ejercerá el control y vigilancia a través del interventor, adelantando el seguimiento al cumplimiento de las obligaciones del contratista en relación con el personal empleado. </w:t>
      </w:r>
    </w:p>
    <w:p w14:paraId="436A39B5" w14:textId="77777777" w:rsidR="007F7274" w:rsidRPr="00386ECA" w:rsidRDefault="007F7274" w:rsidP="007F7274">
      <w:pPr>
        <w:pStyle w:val="InviasNormal"/>
        <w:spacing w:before="0" w:after="0"/>
        <w:rPr>
          <w:rFonts w:ascii="Arial Narrow" w:hAnsi="Arial Narrow"/>
          <w:szCs w:val="22"/>
        </w:rPr>
      </w:pPr>
    </w:p>
    <w:p w14:paraId="5D34AB25" w14:textId="77777777" w:rsidR="007F7274" w:rsidRPr="00386ECA" w:rsidRDefault="007F7274" w:rsidP="007F7274">
      <w:pPr>
        <w:pStyle w:val="InviasNormal"/>
        <w:spacing w:before="0" w:after="0"/>
        <w:rPr>
          <w:rFonts w:ascii="Arial Narrow" w:hAnsi="Arial Narrow"/>
          <w:szCs w:val="22"/>
        </w:rPr>
      </w:pPr>
      <w:r w:rsidRPr="00386ECA">
        <w:rPr>
          <w:rFonts w:ascii="Arial Narrow" w:hAnsi="Arial Narrow"/>
          <w:szCs w:val="22"/>
        </w:rPr>
        <w:t xml:space="preserve">El pago del ítem de mantenimiento rutinario incluye los costos de personal con todos los factores de prestaciones sociales legales y los costos directos requeridos para llevar a cabo la actividad, el equipo y herramientas, kit de seguridad para realizar las actividades requeridas, garantizando el transporte de los trabajadores a los diferentes frentes de actividad con la respectiva seguridad industrial. </w:t>
      </w:r>
    </w:p>
    <w:p w14:paraId="489694D7" w14:textId="77777777" w:rsidR="007F7274" w:rsidRPr="00386ECA" w:rsidRDefault="007F7274" w:rsidP="007F7274">
      <w:pPr>
        <w:pStyle w:val="InviasNormal"/>
        <w:spacing w:before="0" w:after="0"/>
        <w:rPr>
          <w:rFonts w:ascii="Arial Narrow" w:hAnsi="Arial Narrow"/>
          <w:szCs w:val="22"/>
        </w:rPr>
      </w:pPr>
    </w:p>
    <w:p w14:paraId="53D8D33F" w14:textId="77777777" w:rsidR="007F7274" w:rsidRPr="00386ECA" w:rsidRDefault="007F7274" w:rsidP="007F7274">
      <w:pPr>
        <w:pStyle w:val="InviasNormal"/>
        <w:spacing w:before="0" w:after="0"/>
        <w:rPr>
          <w:rFonts w:ascii="Arial Narrow" w:hAnsi="Arial Narrow"/>
          <w:szCs w:val="22"/>
        </w:rPr>
      </w:pPr>
      <w:r w:rsidRPr="00386ECA">
        <w:rPr>
          <w:rFonts w:ascii="Arial Narrow" w:hAnsi="Arial Narrow"/>
          <w:szCs w:val="22"/>
        </w:rPr>
        <w:t>El pago del ítem de mantenimiento rutinario está supeditado al cumplimiento mensual del 100% de todos los indicadores establecidos. El Interventor deberá certificar dicho cumplimiento y lo correspondiente para el pago respectivo.</w:t>
      </w:r>
    </w:p>
    <w:p w14:paraId="402CFB3E" w14:textId="77777777" w:rsidR="007F7274" w:rsidRPr="00386ECA" w:rsidRDefault="007F7274" w:rsidP="007F7274">
      <w:pPr>
        <w:pStyle w:val="InviasNormal"/>
        <w:spacing w:before="0" w:after="0"/>
        <w:rPr>
          <w:rFonts w:ascii="Arial Narrow" w:hAnsi="Arial Narrow"/>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8"/>
        <w:gridCol w:w="4458"/>
        <w:gridCol w:w="1393"/>
      </w:tblGrid>
      <w:tr w:rsidR="00386ECA" w:rsidRPr="00386ECA" w14:paraId="68525569" w14:textId="77777777" w:rsidTr="007F7274">
        <w:trPr>
          <w:jc w:val="center"/>
        </w:trPr>
        <w:tc>
          <w:tcPr>
            <w:tcW w:w="1878" w:type="dxa"/>
            <w:shd w:val="clear" w:color="auto" w:fill="auto"/>
          </w:tcPr>
          <w:p w14:paraId="18AF4DD2" w14:textId="77777777" w:rsidR="007F7274" w:rsidRPr="00386ECA" w:rsidRDefault="007F7274" w:rsidP="00F922FB">
            <w:pPr>
              <w:pStyle w:val="InviasNormal"/>
              <w:spacing w:before="0" w:after="0"/>
              <w:jc w:val="center"/>
              <w:rPr>
                <w:rFonts w:ascii="Arial Narrow" w:hAnsi="Arial Narrow"/>
                <w:szCs w:val="22"/>
                <w:lang w:val="es-ES"/>
              </w:rPr>
            </w:pPr>
            <w:r w:rsidRPr="00386ECA">
              <w:rPr>
                <w:rFonts w:ascii="Arial Narrow" w:hAnsi="Arial Narrow"/>
                <w:szCs w:val="22"/>
                <w:lang w:val="es-ES"/>
              </w:rPr>
              <w:t>ESPECIFICACIÓN PARTICULAR</w:t>
            </w:r>
          </w:p>
        </w:tc>
        <w:tc>
          <w:tcPr>
            <w:tcW w:w="4458" w:type="dxa"/>
            <w:shd w:val="clear" w:color="auto" w:fill="auto"/>
          </w:tcPr>
          <w:p w14:paraId="18493208" w14:textId="77777777" w:rsidR="007F7274" w:rsidRPr="00386ECA" w:rsidRDefault="007F7274" w:rsidP="00F922FB">
            <w:pPr>
              <w:pStyle w:val="InviasNormal"/>
              <w:spacing w:before="0" w:after="0"/>
              <w:jc w:val="center"/>
              <w:rPr>
                <w:rFonts w:ascii="Arial Narrow" w:hAnsi="Arial Narrow"/>
                <w:szCs w:val="22"/>
                <w:lang w:val="es-ES"/>
              </w:rPr>
            </w:pPr>
            <w:r w:rsidRPr="00386ECA">
              <w:rPr>
                <w:rFonts w:ascii="Arial Narrow" w:hAnsi="Arial Narrow"/>
                <w:szCs w:val="22"/>
                <w:lang w:val="es-ES"/>
              </w:rPr>
              <w:t>DESCRIPCIÓN</w:t>
            </w:r>
          </w:p>
        </w:tc>
        <w:tc>
          <w:tcPr>
            <w:tcW w:w="1393" w:type="dxa"/>
            <w:shd w:val="clear" w:color="auto" w:fill="auto"/>
          </w:tcPr>
          <w:p w14:paraId="4B110DFC" w14:textId="77777777" w:rsidR="007F7274" w:rsidRPr="00386ECA" w:rsidRDefault="007F7274" w:rsidP="00F922FB">
            <w:pPr>
              <w:pStyle w:val="InviasNormal"/>
              <w:spacing w:before="0" w:after="0"/>
              <w:jc w:val="center"/>
              <w:rPr>
                <w:rFonts w:ascii="Arial Narrow" w:hAnsi="Arial Narrow"/>
                <w:szCs w:val="22"/>
                <w:lang w:val="es-ES"/>
              </w:rPr>
            </w:pPr>
            <w:r w:rsidRPr="00386ECA">
              <w:rPr>
                <w:rFonts w:ascii="Arial Narrow" w:hAnsi="Arial Narrow"/>
                <w:szCs w:val="22"/>
                <w:lang w:val="es-ES"/>
              </w:rPr>
              <w:t>UNIDAD</w:t>
            </w:r>
          </w:p>
        </w:tc>
      </w:tr>
      <w:tr w:rsidR="007F7274" w:rsidRPr="00386ECA" w14:paraId="5C03BAB9" w14:textId="77777777" w:rsidTr="007F7274">
        <w:trPr>
          <w:jc w:val="center"/>
        </w:trPr>
        <w:tc>
          <w:tcPr>
            <w:tcW w:w="1878" w:type="dxa"/>
            <w:shd w:val="clear" w:color="auto" w:fill="auto"/>
          </w:tcPr>
          <w:p w14:paraId="39A38752" w14:textId="77777777" w:rsidR="007F7274" w:rsidRPr="00386ECA" w:rsidRDefault="007F7274" w:rsidP="00F922FB">
            <w:pPr>
              <w:pStyle w:val="InviasNormal"/>
              <w:spacing w:before="0" w:after="0"/>
              <w:jc w:val="center"/>
              <w:rPr>
                <w:rFonts w:ascii="Arial Narrow" w:hAnsi="Arial Narrow"/>
                <w:szCs w:val="22"/>
                <w:lang w:val="es-ES"/>
              </w:rPr>
            </w:pPr>
            <w:r w:rsidRPr="00386ECA">
              <w:rPr>
                <w:rFonts w:ascii="Arial Narrow" w:hAnsi="Arial Narrow"/>
                <w:szCs w:val="22"/>
                <w:lang w:val="es-ES"/>
              </w:rPr>
              <w:t>P</w:t>
            </w:r>
          </w:p>
        </w:tc>
        <w:tc>
          <w:tcPr>
            <w:tcW w:w="4458" w:type="dxa"/>
            <w:shd w:val="clear" w:color="auto" w:fill="auto"/>
          </w:tcPr>
          <w:p w14:paraId="518B1706" w14:textId="77777777" w:rsidR="007F7274" w:rsidRPr="00386ECA" w:rsidRDefault="007F7274" w:rsidP="00F922FB">
            <w:pPr>
              <w:pStyle w:val="InviasNormal"/>
              <w:spacing w:before="0" w:after="0"/>
              <w:jc w:val="center"/>
              <w:rPr>
                <w:rFonts w:ascii="Arial Narrow" w:hAnsi="Arial Narrow"/>
                <w:szCs w:val="22"/>
                <w:lang w:val="es-ES"/>
              </w:rPr>
            </w:pPr>
            <w:r w:rsidRPr="00386ECA">
              <w:rPr>
                <w:rFonts w:ascii="Arial Narrow" w:hAnsi="Arial Narrow"/>
                <w:szCs w:val="22"/>
                <w:lang w:val="es-ES"/>
              </w:rPr>
              <w:t>Mantenimiento rutinario</w:t>
            </w:r>
          </w:p>
        </w:tc>
        <w:tc>
          <w:tcPr>
            <w:tcW w:w="1393" w:type="dxa"/>
            <w:shd w:val="clear" w:color="auto" w:fill="auto"/>
          </w:tcPr>
          <w:p w14:paraId="5FFF30E5" w14:textId="77777777" w:rsidR="007F7274" w:rsidRPr="00386ECA" w:rsidRDefault="007F7274" w:rsidP="00F922FB">
            <w:pPr>
              <w:pStyle w:val="InviasNormal"/>
              <w:spacing w:before="0" w:after="0"/>
              <w:jc w:val="center"/>
              <w:rPr>
                <w:rFonts w:ascii="Arial Narrow" w:hAnsi="Arial Narrow"/>
                <w:szCs w:val="22"/>
                <w:lang w:val="es-ES"/>
              </w:rPr>
            </w:pPr>
            <w:r w:rsidRPr="00386ECA">
              <w:rPr>
                <w:rFonts w:ascii="Arial Narrow" w:hAnsi="Arial Narrow"/>
                <w:szCs w:val="22"/>
                <w:lang w:val="es-ES"/>
              </w:rPr>
              <w:t>MES</w:t>
            </w:r>
          </w:p>
        </w:tc>
      </w:tr>
    </w:tbl>
    <w:p w14:paraId="161F3CE0" w14:textId="77777777" w:rsidR="007F7274" w:rsidRPr="00386ECA" w:rsidRDefault="007F7274" w:rsidP="007F7274">
      <w:pPr>
        <w:pStyle w:val="InviasNormal"/>
        <w:spacing w:before="0" w:after="0"/>
        <w:rPr>
          <w:rFonts w:ascii="Arial Narrow" w:hAnsi="Arial Narrow"/>
          <w:szCs w:val="22"/>
          <w:lang w:val="es-ES"/>
        </w:rPr>
      </w:pPr>
    </w:p>
    <w:p w14:paraId="476F25E8" w14:textId="77777777" w:rsidR="007F7274" w:rsidRPr="00386ECA" w:rsidRDefault="007F7274" w:rsidP="007F7274">
      <w:pPr>
        <w:pStyle w:val="InviasNormal"/>
        <w:spacing w:before="0" w:after="0"/>
        <w:rPr>
          <w:rFonts w:ascii="Arial Narrow" w:hAnsi="Arial Narrow"/>
          <w:szCs w:val="22"/>
          <w:lang w:val="es-ES"/>
        </w:rPr>
      </w:pPr>
      <w:r w:rsidRPr="00386ECA">
        <w:rPr>
          <w:rFonts w:ascii="Arial Narrow" w:hAnsi="Arial Narrow"/>
          <w:szCs w:val="22"/>
          <w:lang w:val="es-ES"/>
        </w:rPr>
        <w:t>Nota 1: Los pagos se realizarán mensualmente contra comprobante de pago y certificación expedida por el Interventor referida al cumplimiento de indicadores.</w:t>
      </w:r>
    </w:p>
    <w:p w14:paraId="0E0E0888" w14:textId="77777777" w:rsidR="007F7274" w:rsidRPr="00386ECA" w:rsidRDefault="007F7274" w:rsidP="007F7274">
      <w:pPr>
        <w:pStyle w:val="InviasNormal"/>
        <w:spacing w:before="0" w:after="0"/>
        <w:rPr>
          <w:rFonts w:ascii="Arial Narrow" w:hAnsi="Arial Narrow"/>
          <w:szCs w:val="22"/>
          <w:lang w:val="es-ES"/>
        </w:rPr>
      </w:pPr>
    </w:p>
    <w:p w14:paraId="4B69F550" w14:textId="77777777" w:rsidR="007F7274" w:rsidRPr="00386ECA" w:rsidRDefault="007F7274" w:rsidP="007F7274">
      <w:pPr>
        <w:pStyle w:val="InviasNormal"/>
        <w:spacing w:before="0" w:after="0"/>
        <w:rPr>
          <w:rFonts w:ascii="Arial Narrow" w:hAnsi="Arial Narrow"/>
          <w:szCs w:val="22"/>
          <w:lang w:val="es-ES"/>
        </w:rPr>
      </w:pPr>
      <w:r w:rsidRPr="00386ECA">
        <w:rPr>
          <w:rFonts w:ascii="Arial Narrow" w:hAnsi="Arial Narrow"/>
          <w:szCs w:val="22"/>
          <w:lang w:val="es-ES"/>
        </w:rPr>
        <w:lastRenderedPageBreak/>
        <w:t>Nota 2: Para la liquidación del IVA del ítem de mantenimiento rutinario se debe tener en cuenta tributariamente el mantenimiento rutinario es considerado como servicios de mantenimiento de un bien o inmueble y por tanto a la luz del estatuto tributario los proponentes liquidaran el IVA sobre sobre el valor básico.</w:t>
      </w:r>
    </w:p>
    <w:p w14:paraId="3AF4E8D6" w14:textId="77777777" w:rsidR="007F7274" w:rsidRPr="00386ECA" w:rsidRDefault="007F7274" w:rsidP="007F7274">
      <w:pPr>
        <w:pStyle w:val="InviasNormal"/>
        <w:spacing w:before="0" w:after="0"/>
        <w:rPr>
          <w:rFonts w:ascii="Arial Narrow" w:hAnsi="Arial Narrow"/>
          <w:szCs w:val="22"/>
          <w:lang w:val="es-ES"/>
        </w:rPr>
      </w:pPr>
    </w:p>
    <w:p w14:paraId="60952D5C" w14:textId="77777777" w:rsidR="007F7274" w:rsidRPr="00386ECA" w:rsidRDefault="007F7274" w:rsidP="007F7274">
      <w:pPr>
        <w:pStyle w:val="InviasNormal"/>
        <w:spacing w:before="0" w:after="0"/>
        <w:rPr>
          <w:rFonts w:ascii="Arial Narrow" w:hAnsi="Arial Narrow"/>
          <w:szCs w:val="22"/>
          <w:lang w:val="es-ES"/>
        </w:rPr>
      </w:pPr>
      <w:r w:rsidRPr="00386ECA">
        <w:rPr>
          <w:rFonts w:ascii="Arial Narrow" w:hAnsi="Arial Narrow"/>
          <w:szCs w:val="22"/>
          <w:lang w:val="es-ES"/>
        </w:rPr>
        <w:t>Nota 3: El ítem de Mantenimiento Rutinario, pactado en el contrato, no será objeto de actualización; Corresponderá a los ofertados por el proponente adjudicatario en el formulario de la propuesta económica.</w:t>
      </w:r>
    </w:p>
    <w:p w14:paraId="7665B8EF" w14:textId="77777777" w:rsidR="0047097E" w:rsidRPr="00386ECA" w:rsidRDefault="0047097E" w:rsidP="00B55204">
      <w:pPr>
        <w:pStyle w:val="Ttulo2"/>
        <w:rPr>
          <w:rFonts w:ascii="Arial Narrow" w:hAnsi="Arial Narrow" w:cs="Arial"/>
          <w:sz w:val="22"/>
          <w:szCs w:val="22"/>
        </w:rPr>
      </w:pPr>
      <w:r w:rsidRPr="00386ECA">
        <w:rPr>
          <w:rFonts w:ascii="Arial Narrow" w:hAnsi="Arial Narrow" w:cs="Arial"/>
          <w:sz w:val="22"/>
          <w:szCs w:val="22"/>
        </w:rPr>
        <w:t>MANTENIMIENTO PERIÓDICO</w:t>
      </w:r>
      <w:bookmarkEnd w:id="466"/>
      <w:bookmarkEnd w:id="467"/>
      <w:bookmarkEnd w:id="468"/>
      <w:bookmarkEnd w:id="469"/>
    </w:p>
    <w:p w14:paraId="3774A4AE" w14:textId="77777777" w:rsidR="0047097E" w:rsidRPr="00386ECA" w:rsidRDefault="0047097E" w:rsidP="0047097E">
      <w:pPr>
        <w:keepNext/>
        <w:widowControl w:val="0"/>
        <w:tabs>
          <w:tab w:val="left" w:pos="708"/>
        </w:tabs>
        <w:jc w:val="both"/>
        <w:outlineLvl w:val="0"/>
        <w:rPr>
          <w:rFonts w:ascii="Arial Narrow" w:hAnsi="Arial Narrow" w:cs="Arial"/>
          <w:noProof/>
          <w:sz w:val="22"/>
          <w:szCs w:val="22"/>
        </w:rPr>
      </w:pPr>
    </w:p>
    <w:p w14:paraId="447F5095" w14:textId="29B6575D" w:rsidR="0047097E" w:rsidRPr="00386ECA" w:rsidRDefault="0047097E" w:rsidP="0047097E">
      <w:pPr>
        <w:pStyle w:val="InviasNormal"/>
        <w:spacing w:before="0" w:after="0"/>
        <w:rPr>
          <w:rFonts w:ascii="Arial Narrow" w:hAnsi="Arial Narrow"/>
          <w:szCs w:val="22"/>
          <w:lang w:val="es-ES"/>
        </w:rPr>
      </w:pPr>
      <w:r w:rsidRPr="00386ECA">
        <w:rPr>
          <w:rFonts w:ascii="Arial Narrow" w:hAnsi="Arial Narrow"/>
          <w:szCs w:val="22"/>
          <w:lang w:val="es-ES"/>
        </w:rPr>
        <w:t xml:space="preserve">A </w:t>
      </w:r>
      <w:r w:rsidR="00F622A3" w:rsidRPr="00386ECA">
        <w:rPr>
          <w:rFonts w:ascii="Arial Narrow" w:hAnsi="Arial Narrow"/>
          <w:szCs w:val="22"/>
          <w:lang w:val="es-ES"/>
        </w:rPr>
        <w:t>continuación,</w:t>
      </w:r>
      <w:r w:rsidRPr="00386ECA">
        <w:rPr>
          <w:rFonts w:ascii="Arial Narrow" w:hAnsi="Arial Narrow"/>
          <w:szCs w:val="22"/>
          <w:lang w:val="es-ES"/>
        </w:rPr>
        <w:t xml:space="preserve"> se presentan los lineamientos generales de las labores de mantenimiento periódico a desarrollar</w:t>
      </w:r>
      <w:r w:rsidR="00E24B9B" w:rsidRPr="00386ECA">
        <w:rPr>
          <w:rFonts w:ascii="Arial Narrow" w:hAnsi="Arial Narrow"/>
          <w:szCs w:val="22"/>
          <w:lang w:val="es-ES"/>
        </w:rPr>
        <w:t xml:space="preserve"> por parte del contratista de obra, y </w:t>
      </w:r>
      <w:r w:rsidR="00EB4A35" w:rsidRPr="00386ECA">
        <w:rPr>
          <w:rFonts w:ascii="Arial Narrow" w:hAnsi="Arial Narrow"/>
          <w:szCs w:val="22"/>
          <w:lang w:val="es-ES"/>
        </w:rPr>
        <w:t>con</w:t>
      </w:r>
      <w:r w:rsidR="00E24B9B" w:rsidRPr="00386ECA">
        <w:rPr>
          <w:rFonts w:ascii="Arial Narrow" w:hAnsi="Arial Narrow"/>
          <w:szCs w:val="22"/>
          <w:lang w:val="es-ES"/>
        </w:rPr>
        <w:t xml:space="preserve"> la vigilancia y control de la interventoría</w:t>
      </w:r>
      <w:r w:rsidR="00EB4A35" w:rsidRPr="00386ECA">
        <w:rPr>
          <w:rFonts w:ascii="Arial Narrow" w:hAnsi="Arial Narrow"/>
          <w:szCs w:val="22"/>
          <w:lang w:val="es-ES"/>
        </w:rPr>
        <w:t>, y bajo la supervisión de ésta última de parte de la Dirección Territorial que corresponda</w:t>
      </w:r>
      <w:r w:rsidR="00E24B9B" w:rsidRPr="00386ECA">
        <w:rPr>
          <w:rFonts w:ascii="Arial Narrow" w:hAnsi="Arial Narrow"/>
          <w:szCs w:val="22"/>
          <w:lang w:val="es-ES"/>
        </w:rPr>
        <w:t>:</w:t>
      </w:r>
    </w:p>
    <w:p w14:paraId="63433EDE" w14:textId="77777777" w:rsidR="007F7274" w:rsidRPr="00386ECA" w:rsidRDefault="007F7274" w:rsidP="0047097E">
      <w:pPr>
        <w:pStyle w:val="InviasNormal"/>
        <w:spacing w:before="0" w:after="0"/>
        <w:rPr>
          <w:rFonts w:ascii="Arial Narrow" w:hAnsi="Arial Narrow"/>
          <w:szCs w:val="22"/>
          <w:lang w:val="es-ES"/>
        </w:rPr>
      </w:pPr>
    </w:p>
    <w:p w14:paraId="25CFA337" w14:textId="77777777" w:rsidR="0047097E" w:rsidRPr="00386ECA" w:rsidRDefault="007146DA" w:rsidP="007146DA">
      <w:pPr>
        <w:pStyle w:val="Ttulo3"/>
        <w:rPr>
          <w:rFonts w:ascii="Arial Narrow" w:hAnsi="Arial Narrow" w:cs="Arial"/>
          <w:sz w:val="22"/>
          <w:szCs w:val="22"/>
        </w:rPr>
      </w:pPr>
      <w:bookmarkStart w:id="470" w:name="_Toc30779962"/>
      <w:r w:rsidRPr="00386ECA">
        <w:rPr>
          <w:rFonts w:ascii="Arial Narrow" w:hAnsi="Arial Narrow" w:cs="Arial"/>
          <w:sz w:val="22"/>
          <w:szCs w:val="22"/>
        </w:rPr>
        <w:t>ALCANCE</w:t>
      </w:r>
      <w:bookmarkEnd w:id="470"/>
    </w:p>
    <w:p w14:paraId="29B54348" w14:textId="77777777" w:rsidR="0047097E" w:rsidRPr="00386ECA" w:rsidRDefault="0047097E" w:rsidP="0047097E">
      <w:pPr>
        <w:keepNext/>
        <w:widowControl w:val="0"/>
        <w:tabs>
          <w:tab w:val="left" w:pos="708"/>
        </w:tabs>
        <w:jc w:val="both"/>
        <w:outlineLvl w:val="0"/>
        <w:rPr>
          <w:rFonts w:ascii="Arial Narrow" w:hAnsi="Arial Narrow" w:cs="Arial"/>
          <w:noProof/>
          <w:sz w:val="22"/>
          <w:szCs w:val="22"/>
        </w:rPr>
      </w:pPr>
    </w:p>
    <w:p w14:paraId="29E2F3E1" w14:textId="77777777" w:rsidR="0047097E" w:rsidRPr="00386ECA" w:rsidRDefault="0047097E"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Las principales actividades se enmarcan, sin limitarse a ellas, en: </w:t>
      </w:r>
      <w:r w:rsidR="00DB12BB" w:rsidRPr="00386ECA">
        <w:rPr>
          <w:rFonts w:ascii="Arial Narrow" w:eastAsia="Calibri" w:hAnsi="Arial Narrow" w:cs="Arial"/>
          <w:bCs/>
          <w:color w:val="auto"/>
          <w:sz w:val="22"/>
          <w:szCs w:val="22"/>
        </w:rPr>
        <w:t>r</w:t>
      </w:r>
      <w:r w:rsidRPr="00386ECA">
        <w:rPr>
          <w:rFonts w:ascii="Arial Narrow" w:eastAsia="Calibri" w:hAnsi="Arial Narrow" w:cs="Arial"/>
          <w:bCs/>
          <w:color w:val="auto"/>
          <w:sz w:val="22"/>
          <w:szCs w:val="22"/>
        </w:rPr>
        <w:t>econformación y recuperación de la banca; limpieza mecánica y reconstrucción de cunetas;</w:t>
      </w:r>
      <w:r w:rsidR="008D4F1B" w:rsidRPr="00386ECA">
        <w:rPr>
          <w:rFonts w:ascii="Arial Narrow" w:eastAsia="Calibri" w:hAnsi="Arial Narrow" w:cs="Arial"/>
          <w:bCs/>
          <w:color w:val="auto"/>
          <w:sz w:val="22"/>
          <w:szCs w:val="22"/>
        </w:rPr>
        <w:t xml:space="preserve"> fresado de pavimento flexible; </w:t>
      </w:r>
      <w:r w:rsidRPr="00386ECA">
        <w:rPr>
          <w:rFonts w:ascii="Arial Narrow" w:eastAsia="Calibri" w:hAnsi="Arial Narrow" w:cs="Arial"/>
          <w:bCs/>
          <w:color w:val="auto"/>
          <w:sz w:val="22"/>
          <w:szCs w:val="22"/>
        </w:rPr>
        <w:t xml:space="preserve">escarificación del material de afirmado existente; extensión y compactación de material para recuperación de los espesores de afirmado iniciales; reposición de pavimento en algunos sectores; bacheo y/o parcheo; renivelaciones. rehabilitación </w:t>
      </w:r>
      <w:proofErr w:type="spellStart"/>
      <w:r w:rsidRPr="00386ECA">
        <w:rPr>
          <w:rFonts w:ascii="Arial Narrow" w:eastAsia="Calibri" w:hAnsi="Arial Narrow" w:cs="Arial"/>
          <w:bCs/>
          <w:color w:val="auto"/>
          <w:sz w:val="22"/>
          <w:szCs w:val="22"/>
        </w:rPr>
        <w:t>ó</w:t>
      </w:r>
      <w:proofErr w:type="spellEnd"/>
      <w:r w:rsidRPr="00386ECA">
        <w:rPr>
          <w:rFonts w:ascii="Arial Narrow" w:eastAsia="Calibri" w:hAnsi="Arial Narrow" w:cs="Arial"/>
          <w:bCs/>
          <w:color w:val="auto"/>
          <w:sz w:val="22"/>
          <w:szCs w:val="22"/>
        </w:rPr>
        <w:t xml:space="preserve"> reconstrucción de obras de arte y drenaje; construcción de obras de protección y drenajes; señalización horizontal; señalización vertical, entre otras.</w:t>
      </w:r>
    </w:p>
    <w:p w14:paraId="02B2C699" w14:textId="77777777" w:rsidR="0047097E" w:rsidRPr="00386ECA" w:rsidRDefault="0047097E" w:rsidP="0047097E">
      <w:pPr>
        <w:pStyle w:val="Default"/>
        <w:jc w:val="both"/>
        <w:rPr>
          <w:rFonts w:ascii="Arial Narrow" w:eastAsia="Calibri" w:hAnsi="Arial Narrow" w:cs="Arial"/>
          <w:bCs/>
          <w:color w:val="auto"/>
          <w:sz w:val="22"/>
          <w:szCs w:val="22"/>
        </w:rPr>
      </w:pPr>
    </w:p>
    <w:p w14:paraId="1F79967A" w14:textId="77777777" w:rsidR="0095281D" w:rsidRPr="00386ECA" w:rsidRDefault="00DB12BB"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Sin embargo, t</w:t>
      </w:r>
      <w:r w:rsidR="0047097E" w:rsidRPr="00386ECA">
        <w:rPr>
          <w:rFonts w:ascii="Arial Narrow" w:eastAsia="Calibri" w:hAnsi="Arial Narrow" w:cs="Arial"/>
          <w:bCs/>
          <w:color w:val="auto"/>
          <w:sz w:val="22"/>
          <w:szCs w:val="22"/>
        </w:rPr>
        <w:t xml:space="preserve">eniendo en cuenta que se requiere </w:t>
      </w:r>
      <w:r w:rsidR="0095281D" w:rsidRPr="00386ECA">
        <w:rPr>
          <w:rFonts w:ascii="Arial Narrow" w:eastAsia="Calibri" w:hAnsi="Arial Narrow" w:cs="Arial"/>
          <w:bCs/>
          <w:color w:val="auto"/>
          <w:sz w:val="22"/>
          <w:szCs w:val="22"/>
        </w:rPr>
        <w:t>optimizar</w:t>
      </w:r>
      <w:r w:rsidR="0047097E" w:rsidRPr="00386ECA">
        <w:rPr>
          <w:rFonts w:ascii="Arial Narrow" w:eastAsia="Calibri" w:hAnsi="Arial Narrow" w:cs="Arial"/>
          <w:bCs/>
          <w:color w:val="auto"/>
          <w:sz w:val="22"/>
          <w:szCs w:val="22"/>
        </w:rPr>
        <w:t xml:space="preserve"> </w:t>
      </w:r>
      <w:r w:rsidR="0095281D" w:rsidRPr="00386ECA">
        <w:rPr>
          <w:rFonts w:ascii="Arial Narrow" w:eastAsia="Calibri" w:hAnsi="Arial Narrow" w:cs="Arial"/>
          <w:bCs/>
          <w:color w:val="auto"/>
          <w:sz w:val="22"/>
          <w:szCs w:val="22"/>
        </w:rPr>
        <w:t>los</w:t>
      </w:r>
      <w:r w:rsidR="0047097E" w:rsidRPr="00386ECA">
        <w:rPr>
          <w:rFonts w:ascii="Arial Narrow" w:eastAsia="Calibri" w:hAnsi="Arial Narrow" w:cs="Arial"/>
          <w:bCs/>
          <w:color w:val="auto"/>
          <w:sz w:val="22"/>
          <w:szCs w:val="22"/>
        </w:rPr>
        <w:t xml:space="preserve"> recursos</w:t>
      </w:r>
      <w:r w:rsidR="0095281D" w:rsidRPr="00386ECA">
        <w:rPr>
          <w:rFonts w:ascii="Arial Narrow" w:eastAsia="Calibri" w:hAnsi="Arial Narrow" w:cs="Arial"/>
          <w:bCs/>
          <w:color w:val="auto"/>
          <w:sz w:val="22"/>
          <w:szCs w:val="22"/>
        </w:rPr>
        <w:t xml:space="preserve"> disponibles</w:t>
      </w:r>
      <w:r w:rsidR="0047097E" w:rsidRPr="00386ECA">
        <w:rPr>
          <w:rFonts w:ascii="Arial Narrow" w:eastAsia="Calibri" w:hAnsi="Arial Narrow" w:cs="Arial"/>
          <w:bCs/>
          <w:color w:val="auto"/>
          <w:sz w:val="22"/>
          <w:szCs w:val="22"/>
        </w:rPr>
        <w:t xml:space="preserve">, las intervenciones masivas en grandes extensiones deberán ser limitadas y </w:t>
      </w:r>
      <w:r w:rsidR="0095281D" w:rsidRPr="00386ECA">
        <w:rPr>
          <w:rFonts w:ascii="Arial Narrow" w:eastAsia="Calibri" w:hAnsi="Arial Narrow" w:cs="Arial"/>
          <w:bCs/>
          <w:color w:val="auto"/>
          <w:sz w:val="22"/>
          <w:szCs w:val="22"/>
        </w:rPr>
        <w:t>en que aquel caso que se requieran deberá</w:t>
      </w:r>
      <w:r w:rsidR="0047097E" w:rsidRPr="00386ECA">
        <w:rPr>
          <w:rFonts w:ascii="Arial Narrow" w:eastAsia="Calibri" w:hAnsi="Arial Narrow" w:cs="Arial"/>
          <w:bCs/>
          <w:color w:val="auto"/>
          <w:sz w:val="22"/>
          <w:szCs w:val="22"/>
        </w:rPr>
        <w:t xml:space="preserve"> ser presentados previamente al interventor y al Instituto para su consideración,</w:t>
      </w:r>
      <w:r w:rsidR="0095281D" w:rsidRPr="00386ECA">
        <w:rPr>
          <w:rFonts w:ascii="Arial Narrow" w:eastAsia="Calibri" w:hAnsi="Arial Narrow" w:cs="Arial"/>
          <w:bCs/>
          <w:color w:val="auto"/>
          <w:sz w:val="22"/>
          <w:szCs w:val="22"/>
        </w:rPr>
        <w:t xml:space="preserve"> y autorización de la ejecución de </w:t>
      </w:r>
      <w:r w:rsidR="0047097E" w:rsidRPr="00386ECA">
        <w:rPr>
          <w:rFonts w:ascii="Arial Narrow" w:eastAsia="Calibri" w:hAnsi="Arial Narrow" w:cs="Arial"/>
          <w:bCs/>
          <w:color w:val="auto"/>
          <w:sz w:val="22"/>
          <w:szCs w:val="22"/>
        </w:rPr>
        <w:t xml:space="preserve">las </w:t>
      </w:r>
      <w:r w:rsidR="0095281D" w:rsidRPr="00386ECA">
        <w:rPr>
          <w:rFonts w:ascii="Arial Narrow" w:eastAsia="Calibri" w:hAnsi="Arial Narrow" w:cs="Arial"/>
          <w:bCs/>
          <w:color w:val="auto"/>
          <w:sz w:val="22"/>
          <w:szCs w:val="22"/>
        </w:rPr>
        <w:t>actividades</w:t>
      </w:r>
      <w:r w:rsidR="0047097E" w:rsidRPr="00386ECA">
        <w:rPr>
          <w:rFonts w:ascii="Arial Narrow" w:eastAsia="Calibri" w:hAnsi="Arial Narrow" w:cs="Arial"/>
          <w:bCs/>
          <w:color w:val="auto"/>
          <w:sz w:val="22"/>
          <w:szCs w:val="22"/>
        </w:rPr>
        <w:t xml:space="preserve"> de </w:t>
      </w:r>
      <w:r w:rsidR="0095281D" w:rsidRPr="00386ECA">
        <w:rPr>
          <w:rFonts w:ascii="Arial Narrow" w:eastAsia="Calibri" w:hAnsi="Arial Narrow" w:cs="Arial"/>
          <w:bCs/>
          <w:color w:val="auto"/>
          <w:sz w:val="22"/>
          <w:szCs w:val="22"/>
        </w:rPr>
        <w:t>m</w:t>
      </w:r>
      <w:r w:rsidR="0047097E" w:rsidRPr="00386ECA">
        <w:rPr>
          <w:rFonts w:ascii="Arial Narrow" w:eastAsia="Calibri" w:hAnsi="Arial Narrow" w:cs="Arial"/>
          <w:bCs/>
          <w:color w:val="auto"/>
          <w:sz w:val="22"/>
          <w:szCs w:val="22"/>
        </w:rPr>
        <w:t>antenimiento en los sectores priorizados.</w:t>
      </w:r>
    </w:p>
    <w:p w14:paraId="168E9753" w14:textId="77777777" w:rsidR="0047097E" w:rsidRPr="00386ECA" w:rsidRDefault="0095281D"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 </w:t>
      </w:r>
    </w:p>
    <w:p w14:paraId="774FFCD4" w14:textId="77777777" w:rsidR="0047097E" w:rsidRPr="00386ECA" w:rsidRDefault="0047097E"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El Contratista </w:t>
      </w:r>
      <w:r w:rsidR="0095281D" w:rsidRPr="00386ECA">
        <w:rPr>
          <w:rFonts w:ascii="Arial Narrow" w:eastAsia="Calibri" w:hAnsi="Arial Narrow" w:cs="Arial"/>
          <w:bCs/>
          <w:color w:val="auto"/>
          <w:sz w:val="22"/>
          <w:szCs w:val="22"/>
        </w:rPr>
        <w:t xml:space="preserve">de </w:t>
      </w:r>
      <w:r w:rsidR="00B53EBE" w:rsidRPr="00386ECA">
        <w:rPr>
          <w:rFonts w:ascii="Arial Narrow" w:eastAsia="Calibri" w:hAnsi="Arial Narrow" w:cs="Arial"/>
          <w:bCs/>
          <w:color w:val="auto"/>
          <w:sz w:val="22"/>
          <w:szCs w:val="22"/>
        </w:rPr>
        <w:t>O</w:t>
      </w:r>
      <w:r w:rsidR="0095281D" w:rsidRPr="00386ECA">
        <w:rPr>
          <w:rFonts w:ascii="Arial Narrow" w:eastAsia="Calibri" w:hAnsi="Arial Narrow" w:cs="Arial"/>
          <w:bCs/>
          <w:color w:val="auto"/>
          <w:sz w:val="22"/>
          <w:szCs w:val="22"/>
        </w:rPr>
        <w:t>bra</w:t>
      </w:r>
      <w:r w:rsidR="00B53EBE" w:rsidRPr="00386ECA">
        <w:rPr>
          <w:rFonts w:ascii="Arial Narrow" w:eastAsia="Calibri" w:hAnsi="Arial Narrow" w:cs="Arial"/>
          <w:bCs/>
          <w:color w:val="auto"/>
          <w:sz w:val="22"/>
          <w:szCs w:val="22"/>
        </w:rPr>
        <w:t>,</w:t>
      </w:r>
      <w:r w:rsidR="0095281D" w:rsidRPr="00386ECA">
        <w:rPr>
          <w:rFonts w:ascii="Arial Narrow" w:eastAsia="Calibri" w:hAnsi="Arial Narrow" w:cs="Arial"/>
          <w:bCs/>
          <w:color w:val="auto"/>
          <w:sz w:val="22"/>
          <w:szCs w:val="22"/>
        </w:rPr>
        <w:t xml:space="preserve"> </w:t>
      </w:r>
      <w:r w:rsidRPr="00386ECA">
        <w:rPr>
          <w:rFonts w:ascii="Arial Narrow" w:eastAsia="Calibri" w:hAnsi="Arial Narrow" w:cs="Arial"/>
          <w:bCs/>
          <w:color w:val="auto"/>
          <w:sz w:val="22"/>
          <w:szCs w:val="22"/>
        </w:rPr>
        <w:t xml:space="preserve">acometerá el mantenimiento preventivo del Corredor Vial con actividades tales como sello de fisuras y grietas, </w:t>
      </w:r>
      <w:r w:rsidR="00E24B9B" w:rsidRPr="00386ECA">
        <w:rPr>
          <w:rFonts w:ascii="Arial Narrow" w:eastAsia="Calibri" w:hAnsi="Arial Narrow" w:cs="Arial"/>
          <w:bCs/>
          <w:color w:val="auto"/>
          <w:sz w:val="22"/>
          <w:szCs w:val="22"/>
        </w:rPr>
        <w:t>parcheo</w:t>
      </w:r>
      <w:r w:rsidR="0095281D" w:rsidRPr="00386ECA">
        <w:rPr>
          <w:rFonts w:ascii="Arial Narrow" w:eastAsia="Calibri" w:hAnsi="Arial Narrow" w:cs="Arial"/>
          <w:bCs/>
          <w:color w:val="auto"/>
          <w:sz w:val="22"/>
          <w:szCs w:val="22"/>
        </w:rPr>
        <w:t xml:space="preserve"> </w:t>
      </w:r>
      <w:r w:rsidRPr="00386ECA">
        <w:rPr>
          <w:rFonts w:ascii="Arial Narrow" w:eastAsia="Calibri" w:hAnsi="Arial Narrow" w:cs="Arial"/>
          <w:bCs/>
          <w:color w:val="auto"/>
          <w:sz w:val="22"/>
          <w:szCs w:val="22"/>
        </w:rPr>
        <w:t xml:space="preserve">y/o bacheo etc., de conformidad con el plan de intervención prioritaria definido en conjunto con la Interventoría y el INVIAS para los sectores en los cuales esté previsto </w:t>
      </w:r>
      <w:r w:rsidR="00E24B9B" w:rsidRPr="00386ECA">
        <w:rPr>
          <w:rFonts w:ascii="Arial Narrow" w:eastAsia="Calibri" w:hAnsi="Arial Narrow" w:cs="Arial"/>
          <w:bCs/>
          <w:color w:val="auto"/>
          <w:sz w:val="22"/>
          <w:szCs w:val="22"/>
        </w:rPr>
        <w:t>el mantenimiento</w:t>
      </w:r>
      <w:r w:rsidRPr="00386ECA">
        <w:rPr>
          <w:rFonts w:ascii="Arial Narrow" w:eastAsia="Calibri" w:hAnsi="Arial Narrow" w:cs="Arial"/>
          <w:bCs/>
          <w:color w:val="auto"/>
          <w:sz w:val="22"/>
          <w:szCs w:val="22"/>
        </w:rPr>
        <w:t xml:space="preserve"> periódico. </w:t>
      </w:r>
    </w:p>
    <w:p w14:paraId="52A33B43" w14:textId="77777777" w:rsidR="0047097E" w:rsidRPr="00386ECA" w:rsidRDefault="0047097E" w:rsidP="0047097E">
      <w:pPr>
        <w:pStyle w:val="Default"/>
        <w:jc w:val="both"/>
        <w:rPr>
          <w:rFonts w:ascii="Arial Narrow" w:eastAsia="Calibri" w:hAnsi="Arial Narrow" w:cs="Arial"/>
          <w:bCs/>
          <w:color w:val="auto"/>
          <w:sz w:val="22"/>
          <w:szCs w:val="22"/>
        </w:rPr>
      </w:pPr>
    </w:p>
    <w:p w14:paraId="5B25690E" w14:textId="77777777" w:rsidR="0047097E" w:rsidRPr="00386ECA" w:rsidRDefault="007C35D3"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Para mantener la transitabilidad del corredor desde el inicio del contrato de obra, el Contratista en conjunto con la Interventoría y la Dirección Territorial deberán</w:t>
      </w:r>
      <w:r w:rsidR="00E24B9B" w:rsidRPr="00386ECA">
        <w:rPr>
          <w:rFonts w:ascii="Arial Narrow" w:eastAsia="Calibri" w:hAnsi="Arial Narrow" w:cs="Arial"/>
          <w:bCs/>
          <w:color w:val="auto"/>
          <w:sz w:val="22"/>
          <w:szCs w:val="22"/>
        </w:rPr>
        <w:t xml:space="preserve"> identificar, priorizar</w:t>
      </w:r>
      <w:r w:rsidRPr="00386ECA">
        <w:rPr>
          <w:rFonts w:ascii="Arial Narrow" w:eastAsia="Calibri" w:hAnsi="Arial Narrow" w:cs="Arial"/>
          <w:bCs/>
          <w:color w:val="auto"/>
          <w:sz w:val="22"/>
          <w:szCs w:val="22"/>
        </w:rPr>
        <w:t>, programar</w:t>
      </w:r>
      <w:r w:rsidR="00E24B9B" w:rsidRPr="00386ECA">
        <w:rPr>
          <w:rFonts w:ascii="Arial Narrow" w:eastAsia="Calibri" w:hAnsi="Arial Narrow" w:cs="Arial"/>
          <w:bCs/>
          <w:color w:val="auto"/>
          <w:sz w:val="22"/>
          <w:szCs w:val="22"/>
        </w:rPr>
        <w:t xml:space="preserve"> e </w:t>
      </w:r>
      <w:r w:rsidRPr="00386ECA">
        <w:rPr>
          <w:rFonts w:ascii="Arial Narrow" w:eastAsia="Calibri" w:hAnsi="Arial Narrow" w:cs="Arial"/>
          <w:bCs/>
          <w:color w:val="auto"/>
          <w:sz w:val="22"/>
          <w:szCs w:val="22"/>
        </w:rPr>
        <w:t xml:space="preserve">iniciar </w:t>
      </w:r>
      <w:r w:rsidR="00EB4A35" w:rsidRPr="00386ECA">
        <w:rPr>
          <w:rFonts w:ascii="Arial Narrow" w:eastAsia="Calibri" w:hAnsi="Arial Narrow" w:cs="Arial"/>
          <w:bCs/>
          <w:color w:val="auto"/>
          <w:sz w:val="22"/>
          <w:szCs w:val="22"/>
        </w:rPr>
        <w:t xml:space="preserve">con la mayor celeridad </w:t>
      </w:r>
      <w:r w:rsidRPr="00386ECA">
        <w:rPr>
          <w:rFonts w:ascii="Arial Narrow" w:eastAsia="Calibri" w:hAnsi="Arial Narrow" w:cs="Arial"/>
          <w:bCs/>
          <w:color w:val="auto"/>
          <w:sz w:val="22"/>
          <w:szCs w:val="22"/>
        </w:rPr>
        <w:t>las intervenciones necesarias de</w:t>
      </w:r>
      <w:r w:rsidR="00E24B9B" w:rsidRPr="00386ECA">
        <w:rPr>
          <w:rFonts w:ascii="Arial Narrow" w:eastAsia="Calibri" w:hAnsi="Arial Narrow" w:cs="Arial"/>
          <w:bCs/>
          <w:color w:val="auto"/>
          <w:sz w:val="22"/>
          <w:szCs w:val="22"/>
        </w:rPr>
        <w:t xml:space="preserve"> los sectores que </w:t>
      </w:r>
      <w:r w:rsidRPr="00386ECA">
        <w:rPr>
          <w:rFonts w:ascii="Arial Narrow" w:eastAsia="Calibri" w:hAnsi="Arial Narrow" w:cs="Arial"/>
          <w:bCs/>
          <w:color w:val="auto"/>
          <w:sz w:val="22"/>
          <w:szCs w:val="22"/>
        </w:rPr>
        <w:t>requieran de mantenimiento periódico con base a</w:t>
      </w:r>
      <w:r w:rsidR="00E24B9B" w:rsidRPr="00386ECA">
        <w:rPr>
          <w:rFonts w:ascii="Arial Narrow" w:eastAsia="Calibri" w:hAnsi="Arial Narrow" w:cs="Arial"/>
          <w:bCs/>
          <w:color w:val="auto"/>
          <w:sz w:val="22"/>
          <w:szCs w:val="22"/>
        </w:rPr>
        <w:t xml:space="preserve"> los recursos asignados </w:t>
      </w:r>
      <w:r w:rsidRPr="00386ECA">
        <w:rPr>
          <w:rFonts w:ascii="Arial Narrow" w:eastAsia="Calibri" w:hAnsi="Arial Narrow" w:cs="Arial"/>
          <w:bCs/>
          <w:color w:val="auto"/>
          <w:sz w:val="22"/>
          <w:szCs w:val="22"/>
        </w:rPr>
        <w:t>a</w:t>
      </w:r>
      <w:r w:rsidR="00E24B9B" w:rsidRPr="00386ECA">
        <w:rPr>
          <w:rFonts w:ascii="Arial Narrow" w:eastAsia="Calibri" w:hAnsi="Arial Narrow" w:cs="Arial"/>
          <w:bCs/>
          <w:color w:val="auto"/>
          <w:sz w:val="22"/>
          <w:szCs w:val="22"/>
        </w:rPr>
        <w:t xml:space="preserve"> estas actividades</w:t>
      </w:r>
      <w:r w:rsidRPr="00386ECA">
        <w:rPr>
          <w:rFonts w:ascii="Arial Narrow" w:eastAsia="Calibri" w:hAnsi="Arial Narrow" w:cs="Arial"/>
          <w:bCs/>
          <w:color w:val="auto"/>
          <w:sz w:val="22"/>
          <w:szCs w:val="22"/>
        </w:rPr>
        <w:t>,</w:t>
      </w:r>
      <w:r w:rsidR="00EB4A35" w:rsidRPr="00386ECA">
        <w:rPr>
          <w:rFonts w:ascii="Arial Narrow" w:eastAsia="Calibri" w:hAnsi="Arial Narrow" w:cs="Arial"/>
          <w:bCs/>
          <w:color w:val="auto"/>
          <w:sz w:val="22"/>
          <w:szCs w:val="22"/>
        </w:rPr>
        <w:t xml:space="preserve"> el sentido de dicha intervención de las mismas indicado por INVIAS,</w:t>
      </w:r>
      <w:r w:rsidRPr="00386ECA">
        <w:rPr>
          <w:rFonts w:ascii="Arial Narrow" w:eastAsia="Calibri" w:hAnsi="Arial Narrow" w:cs="Arial"/>
          <w:bCs/>
          <w:color w:val="auto"/>
          <w:sz w:val="22"/>
          <w:szCs w:val="22"/>
        </w:rPr>
        <w:t xml:space="preserve"> </w:t>
      </w:r>
      <w:r w:rsidR="00EB4A35" w:rsidRPr="00386ECA">
        <w:rPr>
          <w:rFonts w:ascii="Arial Narrow" w:eastAsia="Calibri" w:hAnsi="Arial Narrow" w:cs="Arial"/>
          <w:bCs/>
          <w:color w:val="auto"/>
          <w:sz w:val="22"/>
          <w:szCs w:val="22"/>
        </w:rPr>
        <w:t>dando prelación a las obras iniciadas con anterioridad y no culminadas en contratos anteriores y que se encuentren dentro del alcance del contrato. I</w:t>
      </w:r>
      <w:r w:rsidRPr="00386ECA">
        <w:rPr>
          <w:rFonts w:ascii="Arial Narrow" w:eastAsia="Calibri" w:hAnsi="Arial Narrow" w:cs="Arial"/>
          <w:bCs/>
          <w:color w:val="auto"/>
          <w:sz w:val="22"/>
          <w:szCs w:val="22"/>
        </w:rPr>
        <w:t>gualmente</w:t>
      </w:r>
      <w:r w:rsidR="00EB4A35" w:rsidRPr="00386ECA">
        <w:rPr>
          <w:rFonts w:ascii="Arial Narrow" w:eastAsia="Calibri" w:hAnsi="Arial Narrow" w:cs="Arial"/>
          <w:bCs/>
          <w:color w:val="auto"/>
          <w:sz w:val="22"/>
          <w:szCs w:val="22"/>
        </w:rPr>
        <w:t>,</w:t>
      </w:r>
      <w:r w:rsidRPr="00386ECA">
        <w:rPr>
          <w:rFonts w:ascii="Arial Narrow" w:eastAsia="Calibri" w:hAnsi="Arial Narrow" w:cs="Arial"/>
          <w:bCs/>
          <w:color w:val="auto"/>
          <w:sz w:val="22"/>
          <w:szCs w:val="22"/>
        </w:rPr>
        <w:t xml:space="preserve"> </w:t>
      </w:r>
      <w:r w:rsidR="00EB4A35" w:rsidRPr="00386ECA">
        <w:rPr>
          <w:rFonts w:ascii="Arial Narrow" w:eastAsia="Calibri" w:hAnsi="Arial Narrow" w:cs="Arial"/>
          <w:bCs/>
          <w:color w:val="auto"/>
          <w:sz w:val="22"/>
          <w:szCs w:val="22"/>
        </w:rPr>
        <w:t xml:space="preserve">se </w:t>
      </w:r>
      <w:r w:rsidR="00E24B9B" w:rsidRPr="00386ECA">
        <w:rPr>
          <w:rFonts w:ascii="Arial Narrow" w:eastAsia="Calibri" w:hAnsi="Arial Narrow" w:cs="Arial"/>
          <w:bCs/>
          <w:color w:val="auto"/>
          <w:sz w:val="22"/>
          <w:szCs w:val="22"/>
        </w:rPr>
        <w:t>deberá</w:t>
      </w:r>
      <w:r w:rsidR="00EB4A35" w:rsidRPr="00386ECA">
        <w:rPr>
          <w:rFonts w:ascii="Arial Narrow" w:eastAsia="Calibri" w:hAnsi="Arial Narrow" w:cs="Arial"/>
          <w:bCs/>
          <w:color w:val="auto"/>
          <w:sz w:val="22"/>
          <w:szCs w:val="22"/>
        </w:rPr>
        <w:t>n</w:t>
      </w:r>
      <w:r w:rsidR="00E24B9B" w:rsidRPr="00386ECA">
        <w:rPr>
          <w:rFonts w:ascii="Arial Narrow" w:eastAsia="Calibri" w:hAnsi="Arial Narrow" w:cs="Arial"/>
          <w:bCs/>
          <w:color w:val="auto"/>
          <w:sz w:val="22"/>
          <w:szCs w:val="22"/>
        </w:rPr>
        <w:t xml:space="preserve"> </w:t>
      </w:r>
      <w:r w:rsidR="00EB4A35" w:rsidRPr="00386ECA">
        <w:rPr>
          <w:rFonts w:ascii="Arial Narrow" w:eastAsia="Calibri" w:hAnsi="Arial Narrow" w:cs="Arial"/>
          <w:bCs/>
          <w:color w:val="auto"/>
          <w:sz w:val="22"/>
          <w:szCs w:val="22"/>
        </w:rPr>
        <w:t xml:space="preserve">programar y realizar las </w:t>
      </w:r>
      <w:r w:rsidR="00E24B9B" w:rsidRPr="00386ECA">
        <w:rPr>
          <w:rFonts w:ascii="Arial Narrow" w:eastAsia="Calibri" w:hAnsi="Arial Narrow" w:cs="Arial"/>
          <w:bCs/>
          <w:color w:val="auto"/>
          <w:sz w:val="22"/>
          <w:szCs w:val="22"/>
        </w:rPr>
        <w:t>revisiones periódicas del estado del corredor</w:t>
      </w:r>
      <w:r w:rsidR="0047097E" w:rsidRPr="00386ECA">
        <w:rPr>
          <w:rFonts w:ascii="Arial Narrow" w:eastAsia="Calibri" w:hAnsi="Arial Narrow" w:cs="Arial"/>
          <w:bCs/>
          <w:color w:val="auto"/>
          <w:sz w:val="22"/>
          <w:szCs w:val="22"/>
        </w:rPr>
        <w:t>.</w:t>
      </w:r>
      <w:r w:rsidRPr="00386ECA">
        <w:rPr>
          <w:rFonts w:ascii="Arial Narrow" w:eastAsia="Calibri" w:hAnsi="Arial Narrow" w:cs="Arial"/>
          <w:bCs/>
          <w:color w:val="auto"/>
          <w:sz w:val="22"/>
          <w:szCs w:val="22"/>
        </w:rPr>
        <w:t xml:space="preserve"> </w:t>
      </w:r>
    </w:p>
    <w:p w14:paraId="453C379F" w14:textId="77777777" w:rsidR="00EB4A35" w:rsidRPr="00386ECA" w:rsidRDefault="00EB4A35" w:rsidP="0047097E">
      <w:pPr>
        <w:pStyle w:val="Default"/>
        <w:jc w:val="both"/>
        <w:rPr>
          <w:rFonts w:ascii="Arial Narrow" w:eastAsia="Calibri" w:hAnsi="Arial Narrow" w:cs="Arial"/>
          <w:bCs/>
          <w:color w:val="auto"/>
          <w:sz w:val="22"/>
          <w:szCs w:val="22"/>
        </w:rPr>
      </w:pPr>
    </w:p>
    <w:p w14:paraId="322E9A11" w14:textId="77777777" w:rsidR="008C3C84" w:rsidRPr="00386ECA" w:rsidRDefault="00587CEB" w:rsidP="008C3C84">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El Contratista de Obra</w:t>
      </w:r>
      <w:r w:rsidR="00B53EBE" w:rsidRPr="00386ECA">
        <w:rPr>
          <w:rFonts w:ascii="Arial Narrow" w:eastAsia="Calibri" w:hAnsi="Arial Narrow" w:cs="Arial"/>
          <w:bCs/>
          <w:color w:val="auto"/>
          <w:sz w:val="22"/>
          <w:szCs w:val="22"/>
        </w:rPr>
        <w:t>,</w:t>
      </w:r>
      <w:r w:rsidRPr="00386ECA">
        <w:rPr>
          <w:rFonts w:ascii="Arial Narrow" w:eastAsia="Calibri" w:hAnsi="Arial Narrow" w:cs="Arial"/>
          <w:bCs/>
          <w:color w:val="auto"/>
          <w:sz w:val="22"/>
          <w:szCs w:val="22"/>
        </w:rPr>
        <w:t xml:space="preserve"> deberá proceder con la mayor responsabilidad</w:t>
      </w:r>
      <w:r w:rsidR="008C3C84" w:rsidRPr="00386ECA">
        <w:rPr>
          <w:rFonts w:ascii="Arial Narrow" w:eastAsia="Calibri" w:hAnsi="Arial Narrow" w:cs="Arial"/>
          <w:bCs/>
          <w:color w:val="auto"/>
          <w:sz w:val="22"/>
          <w:szCs w:val="22"/>
        </w:rPr>
        <w:t>,</w:t>
      </w:r>
      <w:r w:rsidRPr="00386ECA">
        <w:rPr>
          <w:rFonts w:ascii="Arial Narrow" w:eastAsia="Calibri" w:hAnsi="Arial Narrow" w:cs="Arial"/>
          <w:bCs/>
          <w:color w:val="auto"/>
          <w:sz w:val="22"/>
          <w:szCs w:val="22"/>
        </w:rPr>
        <w:t xml:space="preserve"> celeridad </w:t>
      </w:r>
      <w:r w:rsidR="008C3C84" w:rsidRPr="00386ECA">
        <w:rPr>
          <w:rFonts w:ascii="Arial Narrow" w:eastAsia="Calibri" w:hAnsi="Arial Narrow" w:cs="Arial"/>
          <w:bCs/>
          <w:color w:val="auto"/>
          <w:sz w:val="22"/>
          <w:szCs w:val="22"/>
        </w:rPr>
        <w:t>y utilización de personal y mano de obra calificada y no calificada preferiblemente de la zona donde se ejecuten las mismas. P</w:t>
      </w:r>
      <w:r w:rsidRPr="00386ECA">
        <w:rPr>
          <w:rFonts w:ascii="Arial Narrow" w:eastAsia="Calibri" w:hAnsi="Arial Narrow" w:cs="Arial"/>
          <w:bCs/>
          <w:color w:val="auto"/>
          <w:sz w:val="22"/>
          <w:szCs w:val="22"/>
        </w:rPr>
        <w:t>ara efectos del inicio y ejecución de las obras, no se aceptarán dilaciones por efectos de revisiones de obra e intervenciones en estudios y diseños</w:t>
      </w:r>
      <w:r w:rsidR="008C3C84" w:rsidRPr="00386ECA">
        <w:rPr>
          <w:rFonts w:ascii="Arial Narrow" w:eastAsia="Calibri" w:hAnsi="Arial Narrow" w:cs="Arial"/>
          <w:bCs/>
          <w:color w:val="auto"/>
          <w:sz w:val="22"/>
          <w:szCs w:val="22"/>
        </w:rPr>
        <w:t>.</w:t>
      </w:r>
    </w:p>
    <w:p w14:paraId="40D946B5" w14:textId="77777777" w:rsidR="0047097E" w:rsidRPr="00386ECA" w:rsidRDefault="0047097E" w:rsidP="0047097E">
      <w:pPr>
        <w:pStyle w:val="Estilo5"/>
        <w:spacing w:after="0"/>
        <w:ind w:left="1000" w:hanging="432"/>
        <w:rPr>
          <w:rFonts w:cs="Arial"/>
          <w:sz w:val="22"/>
          <w:szCs w:val="22"/>
        </w:rPr>
      </w:pPr>
      <w:bookmarkStart w:id="471" w:name="_Toc448498098"/>
      <w:bookmarkStart w:id="472" w:name="_Toc374710"/>
    </w:p>
    <w:p w14:paraId="6A7A60FF" w14:textId="77777777" w:rsidR="0047097E" w:rsidRPr="00386ECA" w:rsidRDefault="007146DA" w:rsidP="007146DA">
      <w:pPr>
        <w:pStyle w:val="Ttulo3"/>
        <w:rPr>
          <w:rFonts w:ascii="Arial Narrow" w:hAnsi="Arial Narrow" w:cs="Arial"/>
          <w:sz w:val="22"/>
          <w:szCs w:val="22"/>
        </w:rPr>
      </w:pPr>
      <w:bookmarkStart w:id="473" w:name="_Toc30779963"/>
      <w:bookmarkStart w:id="474" w:name="_Toc14085935"/>
      <w:bookmarkStart w:id="475" w:name="_Toc29385609"/>
      <w:bookmarkStart w:id="476" w:name="_Toc29386465"/>
      <w:bookmarkStart w:id="477" w:name="_Toc29462366"/>
      <w:bookmarkStart w:id="478" w:name="_Toc29463000"/>
      <w:bookmarkStart w:id="479" w:name="_Toc29565439"/>
      <w:r w:rsidRPr="00386ECA">
        <w:rPr>
          <w:rFonts w:ascii="Arial Narrow" w:hAnsi="Arial Narrow" w:cs="Arial"/>
          <w:sz w:val="22"/>
          <w:szCs w:val="22"/>
        </w:rPr>
        <w:t>ACTIVIDADES GENERALES</w:t>
      </w:r>
      <w:bookmarkEnd w:id="473"/>
      <w:r w:rsidR="009E33B5" w:rsidRPr="00386ECA">
        <w:rPr>
          <w:rFonts w:ascii="Arial Narrow" w:hAnsi="Arial Narrow" w:cs="Arial"/>
          <w:sz w:val="22"/>
          <w:szCs w:val="22"/>
        </w:rPr>
        <w:t xml:space="preserve"> </w:t>
      </w:r>
      <w:bookmarkEnd w:id="471"/>
      <w:bookmarkEnd w:id="472"/>
      <w:bookmarkEnd w:id="474"/>
      <w:bookmarkEnd w:id="475"/>
      <w:bookmarkEnd w:id="476"/>
      <w:bookmarkEnd w:id="477"/>
      <w:bookmarkEnd w:id="478"/>
      <w:bookmarkEnd w:id="479"/>
    </w:p>
    <w:p w14:paraId="73E80F45" w14:textId="77777777" w:rsidR="0047097E" w:rsidRPr="00386ECA" w:rsidRDefault="0047097E" w:rsidP="0047097E">
      <w:pPr>
        <w:pStyle w:val="Estilo5"/>
        <w:spacing w:after="0"/>
        <w:ind w:left="360"/>
        <w:rPr>
          <w:rFonts w:cs="Arial"/>
          <w:sz w:val="22"/>
          <w:szCs w:val="22"/>
        </w:rPr>
      </w:pPr>
    </w:p>
    <w:p w14:paraId="289EB4D7" w14:textId="77777777" w:rsidR="0047097E" w:rsidRPr="00386ECA" w:rsidRDefault="0047097E"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Dentro de las principales actividades</w:t>
      </w:r>
      <w:r w:rsidR="0064637C" w:rsidRPr="00386ECA">
        <w:rPr>
          <w:rFonts w:ascii="Arial Narrow" w:eastAsia="Calibri" w:hAnsi="Arial Narrow" w:cs="Arial"/>
          <w:bCs/>
          <w:color w:val="auto"/>
          <w:sz w:val="22"/>
          <w:szCs w:val="22"/>
        </w:rPr>
        <w:t xml:space="preserve"> de mantenimiento rutinario</w:t>
      </w:r>
      <w:r w:rsidRPr="00386ECA">
        <w:rPr>
          <w:rFonts w:ascii="Arial Narrow" w:eastAsia="Calibri" w:hAnsi="Arial Narrow" w:cs="Arial"/>
          <w:bCs/>
          <w:color w:val="auto"/>
          <w:sz w:val="22"/>
          <w:szCs w:val="22"/>
        </w:rPr>
        <w:t xml:space="preserve"> a ejecutar</w:t>
      </w:r>
      <w:r w:rsidR="009879C3" w:rsidRPr="00386ECA">
        <w:rPr>
          <w:rFonts w:ascii="Arial Narrow" w:eastAsia="Calibri" w:hAnsi="Arial Narrow" w:cs="Arial"/>
          <w:bCs/>
          <w:color w:val="auto"/>
          <w:sz w:val="22"/>
          <w:szCs w:val="22"/>
        </w:rPr>
        <w:t xml:space="preserve"> a cargo del contratista de obra</w:t>
      </w:r>
      <w:r w:rsidRPr="00386ECA">
        <w:rPr>
          <w:rFonts w:ascii="Arial Narrow" w:eastAsia="Calibri" w:hAnsi="Arial Narrow" w:cs="Arial"/>
          <w:bCs/>
          <w:color w:val="auto"/>
          <w:sz w:val="22"/>
          <w:szCs w:val="22"/>
        </w:rPr>
        <w:t>, se encuentran las siguientes:</w:t>
      </w:r>
    </w:p>
    <w:p w14:paraId="6B8C6FCC" w14:textId="77777777" w:rsidR="0047097E" w:rsidRPr="00386ECA" w:rsidRDefault="0047097E" w:rsidP="0047097E">
      <w:pPr>
        <w:pStyle w:val="Default"/>
        <w:jc w:val="both"/>
        <w:rPr>
          <w:rFonts w:ascii="Arial Narrow" w:eastAsia="Calibri" w:hAnsi="Arial Narrow" w:cs="Arial"/>
          <w:bCs/>
          <w:color w:val="auto"/>
          <w:sz w:val="22"/>
          <w:szCs w:val="22"/>
        </w:rPr>
      </w:pPr>
    </w:p>
    <w:p w14:paraId="05A9E132" w14:textId="77777777" w:rsidR="009879C3" w:rsidRPr="00386ECA" w:rsidRDefault="0047097E" w:rsidP="0046337E">
      <w:pPr>
        <w:pStyle w:val="Default"/>
        <w:numPr>
          <w:ilvl w:val="0"/>
          <w:numId w:val="32"/>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Realizar</w:t>
      </w:r>
      <w:r w:rsidR="009E33B5" w:rsidRPr="00386ECA">
        <w:rPr>
          <w:rFonts w:ascii="Arial Narrow" w:eastAsia="Calibri" w:hAnsi="Arial Narrow" w:cs="Arial"/>
          <w:bCs/>
          <w:color w:val="auto"/>
          <w:sz w:val="22"/>
          <w:szCs w:val="22"/>
        </w:rPr>
        <w:t xml:space="preserve"> durante la etapa de pre-construcción </w:t>
      </w:r>
      <w:r w:rsidR="009879C3" w:rsidRPr="00386ECA">
        <w:rPr>
          <w:rFonts w:ascii="Arial Narrow" w:eastAsia="Calibri" w:hAnsi="Arial Narrow" w:cs="Arial"/>
          <w:bCs/>
          <w:color w:val="auto"/>
          <w:sz w:val="22"/>
          <w:szCs w:val="22"/>
        </w:rPr>
        <w:t>los ajustes a</w:t>
      </w:r>
      <w:r w:rsidRPr="00386ECA">
        <w:rPr>
          <w:rFonts w:ascii="Arial Narrow" w:eastAsia="Calibri" w:hAnsi="Arial Narrow" w:cs="Arial"/>
          <w:bCs/>
          <w:color w:val="auto"/>
          <w:sz w:val="22"/>
          <w:szCs w:val="22"/>
        </w:rPr>
        <w:t xml:space="preserve"> </w:t>
      </w:r>
      <w:r w:rsidR="009879C3" w:rsidRPr="00386ECA">
        <w:rPr>
          <w:rFonts w:ascii="Arial Narrow" w:eastAsia="Calibri" w:hAnsi="Arial Narrow" w:cs="Arial"/>
          <w:bCs/>
          <w:color w:val="auto"/>
          <w:sz w:val="22"/>
          <w:szCs w:val="22"/>
        </w:rPr>
        <w:t xml:space="preserve">los </w:t>
      </w:r>
      <w:r w:rsidRPr="00386ECA">
        <w:rPr>
          <w:rFonts w:ascii="Arial Narrow" w:eastAsia="Calibri" w:hAnsi="Arial Narrow" w:cs="Arial"/>
          <w:bCs/>
          <w:color w:val="auto"/>
          <w:sz w:val="22"/>
          <w:szCs w:val="22"/>
        </w:rPr>
        <w:t xml:space="preserve">estudios y diseños existentes requeridos para poder </w:t>
      </w:r>
      <w:r w:rsidR="009879C3" w:rsidRPr="00386ECA">
        <w:rPr>
          <w:rFonts w:ascii="Arial Narrow" w:eastAsia="Calibri" w:hAnsi="Arial Narrow" w:cs="Arial"/>
          <w:bCs/>
          <w:color w:val="auto"/>
          <w:sz w:val="22"/>
          <w:szCs w:val="22"/>
        </w:rPr>
        <w:t>iniciar la etapa de construcción de</w:t>
      </w:r>
      <w:r w:rsidRPr="00386ECA">
        <w:rPr>
          <w:rFonts w:ascii="Arial Narrow" w:eastAsia="Calibri" w:hAnsi="Arial Narrow" w:cs="Arial"/>
          <w:bCs/>
          <w:color w:val="auto"/>
          <w:sz w:val="22"/>
          <w:szCs w:val="22"/>
        </w:rPr>
        <w:t xml:space="preserve"> las obras </w:t>
      </w:r>
      <w:r w:rsidR="009879C3" w:rsidRPr="00386ECA">
        <w:rPr>
          <w:rFonts w:ascii="Arial Narrow" w:eastAsia="Calibri" w:hAnsi="Arial Narrow" w:cs="Arial"/>
          <w:bCs/>
          <w:color w:val="auto"/>
          <w:sz w:val="22"/>
          <w:szCs w:val="22"/>
        </w:rPr>
        <w:t xml:space="preserve">objeto </w:t>
      </w:r>
      <w:r w:rsidRPr="00386ECA">
        <w:rPr>
          <w:rFonts w:ascii="Arial Narrow" w:eastAsia="Calibri" w:hAnsi="Arial Narrow" w:cs="Arial"/>
          <w:bCs/>
          <w:color w:val="auto"/>
          <w:sz w:val="22"/>
          <w:szCs w:val="22"/>
        </w:rPr>
        <w:t>del alcance del contrato.</w:t>
      </w:r>
      <w:r w:rsidR="009879C3" w:rsidRPr="00386ECA">
        <w:rPr>
          <w:rFonts w:ascii="Arial Narrow" w:eastAsia="Calibri" w:hAnsi="Arial Narrow" w:cs="Arial"/>
          <w:bCs/>
          <w:color w:val="auto"/>
          <w:sz w:val="22"/>
          <w:szCs w:val="22"/>
        </w:rPr>
        <w:t xml:space="preserve"> En el evento de ser requerido, ejecutar 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(salvo para las obras parcialmente ejecutadas) y que tengan capacidad para el tránsito de trenes con llantas. De igual manera se deberá cumplir con las disposiciones urbanísticas y de planeación de la localidad o municipio correspondiente</w:t>
      </w:r>
    </w:p>
    <w:p w14:paraId="6130E6D8" w14:textId="77777777" w:rsidR="0047097E" w:rsidRPr="00386ECA" w:rsidRDefault="0047097E" w:rsidP="0056576A">
      <w:pPr>
        <w:pStyle w:val="Default"/>
        <w:ind w:firstLine="45"/>
        <w:jc w:val="both"/>
        <w:rPr>
          <w:rFonts w:ascii="Arial Narrow" w:eastAsia="Calibri" w:hAnsi="Arial Narrow" w:cs="Arial"/>
          <w:bCs/>
          <w:color w:val="auto"/>
          <w:sz w:val="22"/>
          <w:szCs w:val="22"/>
        </w:rPr>
      </w:pPr>
    </w:p>
    <w:p w14:paraId="2C14E8B4" w14:textId="77777777" w:rsidR="009879C3" w:rsidRPr="00386ECA" w:rsidRDefault="009879C3" w:rsidP="0046337E">
      <w:pPr>
        <w:pStyle w:val="Default"/>
        <w:numPr>
          <w:ilvl w:val="0"/>
          <w:numId w:val="32"/>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Construcción, con cargo al Contratista, de las diversas obras necesarias para la ejecución del alcance del contrato como son: las vías de acceso, plataformas, campamentos, puestos de control, realización de cortes, terraplenes, excavaciones, rellenos, explotación de fuentes de materiales, remoción de derrumbes</w:t>
      </w:r>
      <w:r w:rsidR="0056576A" w:rsidRPr="00386ECA">
        <w:rPr>
          <w:rFonts w:ascii="Arial Narrow" w:eastAsia="Calibri" w:hAnsi="Arial Narrow" w:cs="Arial"/>
          <w:bCs/>
          <w:color w:val="auto"/>
          <w:sz w:val="22"/>
          <w:szCs w:val="22"/>
        </w:rPr>
        <w:t>,</w:t>
      </w:r>
      <w:r w:rsidRPr="00386ECA">
        <w:rPr>
          <w:rFonts w:ascii="Arial Narrow" w:eastAsia="Calibri" w:hAnsi="Arial Narrow" w:cs="Arial"/>
          <w:bCs/>
          <w:color w:val="auto"/>
          <w:sz w:val="22"/>
          <w:szCs w:val="22"/>
        </w:rPr>
        <w:t xml:space="preserve"> </w:t>
      </w:r>
      <w:r w:rsidR="0056576A" w:rsidRPr="00386ECA">
        <w:rPr>
          <w:rFonts w:ascii="Arial Narrow" w:eastAsia="Calibri" w:hAnsi="Arial Narrow" w:cs="Arial"/>
          <w:bCs/>
          <w:color w:val="auto"/>
          <w:sz w:val="22"/>
          <w:szCs w:val="22"/>
        </w:rPr>
        <w:t>para las z</w:t>
      </w:r>
      <w:r w:rsidRPr="00386ECA">
        <w:rPr>
          <w:rFonts w:ascii="Arial Narrow" w:eastAsia="Calibri" w:hAnsi="Arial Narrow" w:cs="Arial"/>
          <w:bCs/>
          <w:color w:val="auto"/>
          <w:sz w:val="22"/>
          <w:szCs w:val="22"/>
        </w:rPr>
        <w:t xml:space="preserve">onas de disposición de </w:t>
      </w:r>
      <w:r w:rsidR="0056576A" w:rsidRPr="00386ECA">
        <w:rPr>
          <w:rFonts w:ascii="Arial Narrow" w:eastAsia="Calibri" w:hAnsi="Arial Narrow" w:cs="Arial"/>
          <w:bCs/>
          <w:color w:val="auto"/>
          <w:sz w:val="22"/>
          <w:szCs w:val="22"/>
        </w:rPr>
        <w:t xml:space="preserve">materiales </w:t>
      </w:r>
      <w:r w:rsidRPr="00386ECA">
        <w:rPr>
          <w:rFonts w:ascii="Arial Narrow" w:eastAsia="Calibri" w:hAnsi="Arial Narrow" w:cs="Arial"/>
          <w:bCs/>
          <w:color w:val="auto"/>
          <w:sz w:val="22"/>
          <w:szCs w:val="22"/>
        </w:rPr>
        <w:t xml:space="preserve">sobrantes (incluye la correspondiente gestión, </w:t>
      </w:r>
      <w:r w:rsidR="0056576A" w:rsidRPr="00386ECA">
        <w:rPr>
          <w:rFonts w:ascii="Arial Narrow" w:eastAsia="Calibri" w:hAnsi="Arial Narrow" w:cs="Arial"/>
          <w:bCs/>
          <w:color w:val="auto"/>
          <w:sz w:val="22"/>
          <w:szCs w:val="22"/>
        </w:rPr>
        <w:t xml:space="preserve">estudio, diseño de alternativas, </w:t>
      </w:r>
      <w:r w:rsidRPr="00386ECA">
        <w:rPr>
          <w:rFonts w:ascii="Arial Narrow" w:eastAsia="Calibri" w:hAnsi="Arial Narrow" w:cs="Arial"/>
          <w:bCs/>
          <w:color w:val="auto"/>
          <w:sz w:val="22"/>
          <w:szCs w:val="22"/>
        </w:rPr>
        <w:t>adquisición, adecuación, conformación y manejo de las mismas)</w:t>
      </w:r>
      <w:r w:rsidR="0056576A" w:rsidRPr="00386ECA">
        <w:rPr>
          <w:rFonts w:ascii="Arial Narrow" w:eastAsia="Calibri" w:hAnsi="Arial Narrow" w:cs="Arial"/>
          <w:bCs/>
          <w:color w:val="auto"/>
          <w:sz w:val="22"/>
          <w:szCs w:val="22"/>
        </w:rPr>
        <w:t xml:space="preserve">, </w:t>
      </w:r>
      <w:r w:rsidRPr="00386ECA">
        <w:rPr>
          <w:rFonts w:ascii="Arial Narrow" w:eastAsia="Calibri" w:hAnsi="Arial Narrow" w:cs="Arial"/>
          <w:bCs/>
          <w:color w:val="auto"/>
          <w:sz w:val="22"/>
          <w:szCs w:val="22"/>
        </w:rPr>
        <w:t xml:space="preserve"> almacenes y demás instalaciones, infraestructuras o equipamientos necesarios durante el plazo de ejecución del Proyecto para garantizar su correcto funcionamiento sin que esto genere gastos o costos para la entidad. Incluye, entre otras actividades, la compra de predios, permisos ambientales, gestiones sociales y prediales, etc.</w:t>
      </w:r>
    </w:p>
    <w:p w14:paraId="392FFB03" w14:textId="77777777" w:rsidR="0047097E" w:rsidRPr="00386ECA" w:rsidRDefault="0047097E" w:rsidP="0047097E">
      <w:pPr>
        <w:pStyle w:val="Default"/>
        <w:jc w:val="both"/>
        <w:rPr>
          <w:rFonts w:ascii="Arial Narrow" w:eastAsia="Calibri" w:hAnsi="Arial Narrow" w:cs="Arial"/>
          <w:bCs/>
          <w:color w:val="auto"/>
          <w:sz w:val="22"/>
          <w:szCs w:val="22"/>
        </w:rPr>
      </w:pPr>
    </w:p>
    <w:p w14:paraId="00BD6FB8" w14:textId="77777777" w:rsidR="0047097E" w:rsidRPr="00386ECA" w:rsidRDefault="0047097E" w:rsidP="0046337E">
      <w:pPr>
        <w:pStyle w:val="Default"/>
        <w:numPr>
          <w:ilvl w:val="0"/>
          <w:numId w:val="32"/>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Rehabilitación, reconstrucción </w:t>
      </w:r>
      <w:proofErr w:type="spellStart"/>
      <w:r w:rsidRPr="00386ECA">
        <w:rPr>
          <w:rFonts w:ascii="Arial Narrow" w:eastAsia="Calibri" w:hAnsi="Arial Narrow" w:cs="Arial"/>
          <w:bCs/>
          <w:color w:val="auto"/>
          <w:sz w:val="22"/>
          <w:szCs w:val="22"/>
        </w:rPr>
        <w:t>ó</w:t>
      </w:r>
      <w:proofErr w:type="spellEnd"/>
      <w:r w:rsidRPr="00386ECA">
        <w:rPr>
          <w:rFonts w:ascii="Arial Narrow" w:eastAsia="Calibri" w:hAnsi="Arial Narrow" w:cs="Arial"/>
          <w:bCs/>
          <w:color w:val="auto"/>
          <w:sz w:val="22"/>
          <w:szCs w:val="22"/>
        </w:rPr>
        <w:t xml:space="preserve"> construcción de las obras de drenaje básicas necesarias para el manejo de aguas superficiales y subsuperficiales de todo el tramo contratado. </w:t>
      </w:r>
    </w:p>
    <w:p w14:paraId="7E73A036" w14:textId="77777777" w:rsidR="008C3C84" w:rsidRPr="00386ECA" w:rsidRDefault="008C3C84" w:rsidP="008C3C84">
      <w:pPr>
        <w:pStyle w:val="Prrafodelista"/>
        <w:rPr>
          <w:rFonts w:ascii="Arial Narrow" w:eastAsia="Calibri" w:hAnsi="Arial Narrow" w:cs="Arial"/>
          <w:bCs/>
          <w:sz w:val="22"/>
          <w:szCs w:val="22"/>
        </w:rPr>
      </w:pPr>
    </w:p>
    <w:p w14:paraId="34D62491" w14:textId="77777777" w:rsidR="008C3C84" w:rsidRPr="00386ECA" w:rsidRDefault="008C3C84" w:rsidP="0046337E">
      <w:pPr>
        <w:pStyle w:val="Default"/>
        <w:numPr>
          <w:ilvl w:val="0"/>
          <w:numId w:val="32"/>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Ejecutar la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w:t>
      </w:r>
    </w:p>
    <w:p w14:paraId="164591BD" w14:textId="77777777" w:rsidR="0047097E" w:rsidRPr="00386ECA" w:rsidRDefault="0047097E" w:rsidP="0047097E">
      <w:pPr>
        <w:pStyle w:val="Default"/>
        <w:jc w:val="both"/>
        <w:rPr>
          <w:rFonts w:ascii="Arial Narrow" w:eastAsia="Calibri" w:hAnsi="Arial Narrow" w:cs="Arial"/>
          <w:bCs/>
          <w:color w:val="auto"/>
          <w:sz w:val="22"/>
          <w:szCs w:val="22"/>
        </w:rPr>
      </w:pPr>
    </w:p>
    <w:p w14:paraId="05F4C8F2" w14:textId="77777777" w:rsidR="0047097E" w:rsidRPr="00386ECA" w:rsidRDefault="0047097E" w:rsidP="0046337E">
      <w:pPr>
        <w:pStyle w:val="Default"/>
        <w:numPr>
          <w:ilvl w:val="0"/>
          <w:numId w:val="32"/>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Construcción y/o adecuación de 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 sin que represente un mayor costo o gasto para la entidad</w:t>
      </w:r>
      <w:r w:rsidR="0056576A" w:rsidRPr="00386ECA">
        <w:rPr>
          <w:rFonts w:ascii="Arial Narrow" w:eastAsia="Calibri" w:hAnsi="Arial Narrow" w:cs="Arial"/>
          <w:bCs/>
          <w:color w:val="auto"/>
          <w:sz w:val="22"/>
          <w:szCs w:val="22"/>
        </w:rPr>
        <w:t xml:space="preserve">, incluyendo el </w:t>
      </w:r>
      <w:r w:rsidRPr="00386ECA">
        <w:rPr>
          <w:rFonts w:ascii="Arial Narrow" w:eastAsia="Calibri" w:hAnsi="Arial Narrow" w:cs="Arial"/>
          <w:bCs/>
          <w:color w:val="auto"/>
          <w:sz w:val="22"/>
          <w:szCs w:val="22"/>
        </w:rPr>
        <w:t>mantenimiento de las vías de acceso a las fuentes de materiales, plantas de trituración y/o asfalto, sin que esto genere gastos o costos para la entidad.</w:t>
      </w:r>
    </w:p>
    <w:p w14:paraId="1ACD91C1" w14:textId="77777777" w:rsidR="0047097E" w:rsidRPr="00386ECA" w:rsidRDefault="0047097E" w:rsidP="0056576A">
      <w:pPr>
        <w:pStyle w:val="Default"/>
        <w:ind w:left="360"/>
        <w:jc w:val="both"/>
        <w:rPr>
          <w:rFonts w:ascii="Arial Narrow" w:eastAsia="Calibri" w:hAnsi="Arial Narrow" w:cs="Arial"/>
          <w:bCs/>
          <w:color w:val="auto"/>
          <w:sz w:val="22"/>
          <w:szCs w:val="22"/>
        </w:rPr>
      </w:pPr>
    </w:p>
    <w:p w14:paraId="5B5D6889" w14:textId="77777777" w:rsidR="0047097E" w:rsidRPr="00386ECA" w:rsidRDefault="0047097E" w:rsidP="0046337E">
      <w:pPr>
        <w:pStyle w:val="Default"/>
        <w:numPr>
          <w:ilvl w:val="0"/>
          <w:numId w:val="32"/>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Para la gestión de la reubicación de redes de servicios públicos y privados que por operaciones de ejecución de las obras del contrato se puedan ver afectadas, el Contratista deberá realizar los diseños</w:t>
      </w:r>
      <w:r w:rsidR="001A6E08" w:rsidRPr="00386ECA">
        <w:rPr>
          <w:rFonts w:ascii="Arial Narrow" w:eastAsia="Calibri" w:hAnsi="Arial Narrow" w:cs="Arial"/>
          <w:bCs/>
          <w:color w:val="auto"/>
          <w:sz w:val="22"/>
          <w:szCs w:val="22"/>
        </w:rPr>
        <w:t xml:space="preserve"> y trámites </w:t>
      </w:r>
      <w:r w:rsidR="001A6E08" w:rsidRPr="00386ECA">
        <w:rPr>
          <w:rFonts w:ascii="Arial Narrow" w:eastAsia="Calibri" w:hAnsi="Arial Narrow" w:cs="Arial"/>
          <w:bCs/>
          <w:color w:val="auto"/>
          <w:sz w:val="22"/>
          <w:szCs w:val="22"/>
        </w:rPr>
        <w:lastRenderedPageBreak/>
        <w:t xml:space="preserve">correspondientes </w:t>
      </w:r>
      <w:r w:rsidRPr="00386ECA">
        <w:rPr>
          <w:rFonts w:ascii="Arial Narrow" w:eastAsia="Calibri" w:hAnsi="Arial Narrow" w:cs="Arial"/>
          <w:bCs/>
          <w:color w:val="auto"/>
          <w:sz w:val="22"/>
          <w:szCs w:val="22"/>
        </w:rPr>
        <w:t>para que la entidad responsable de los servicios públicos</w:t>
      </w:r>
      <w:r w:rsidR="001A6E08" w:rsidRPr="00386ECA">
        <w:rPr>
          <w:rFonts w:ascii="Arial Narrow" w:eastAsia="Calibri" w:hAnsi="Arial Narrow" w:cs="Arial"/>
          <w:bCs/>
          <w:color w:val="auto"/>
          <w:sz w:val="22"/>
          <w:szCs w:val="22"/>
        </w:rPr>
        <w:t xml:space="preserve"> autorice y </w:t>
      </w:r>
      <w:r w:rsidRPr="00386ECA">
        <w:rPr>
          <w:rFonts w:ascii="Arial Narrow" w:eastAsia="Calibri" w:hAnsi="Arial Narrow" w:cs="Arial"/>
          <w:bCs/>
          <w:color w:val="auto"/>
          <w:sz w:val="22"/>
          <w:szCs w:val="22"/>
        </w:rPr>
        <w:t>realice las obras necesarias para poder continuar con el proyecto.</w:t>
      </w:r>
    </w:p>
    <w:p w14:paraId="29803E4A" w14:textId="77777777" w:rsidR="0047097E" w:rsidRPr="00386ECA" w:rsidRDefault="0047097E" w:rsidP="0047097E">
      <w:pPr>
        <w:pStyle w:val="Default"/>
        <w:jc w:val="both"/>
        <w:rPr>
          <w:rFonts w:ascii="Arial Narrow" w:eastAsia="Calibri" w:hAnsi="Arial Narrow" w:cs="Arial"/>
          <w:bCs/>
          <w:color w:val="auto"/>
          <w:sz w:val="22"/>
          <w:szCs w:val="22"/>
        </w:rPr>
      </w:pPr>
    </w:p>
    <w:p w14:paraId="37E273A7" w14:textId="77777777" w:rsidR="008C3C84" w:rsidRPr="00386ECA" w:rsidRDefault="001A6E08" w:rsidP="0046337E">
      <w:pPr>
        <w:pStyle w:val="Default"/>
        <w:numPr>
          <w:ilvl w:val="0"/>
          <w:numId w:val="32"/>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Ejecución de los planes de gestión social y ambiental</w:t>
      </w:r>
      <w:r w:rsidR="00173057" w:rsidRPr="00386ECA">
        <w:rPr>
          <w:rFonts w:ascii="Arial Narrow" w:eastAsia="Calibri" w:hAnsi="Arial Narrow" w:cs="Arial"/>
          <w:bCs/>
          <w:color w:val="auto"/>
          <w:sz w:val="22"/>
          <w:szCs w:val="22"/>
        </w:rPr>
        <w:t xml:space="preserve"> entre otras la realización de diseños, solicitud de permisos ambientales, vías de acceso y drenajes, obras de </w:t>
      </w:r>
      <w:proofErr w:type="spellStart"/>
      <w:r w:rsidR="00173057" w:rsidRPr="00386ECA">
        <w:rPr>
          <w:rFonts w:ascii="Arial Narrow" w:eastAsia="Calibri" w:hAnsi="Arial Narrow" w:cs="Arial"/>
          <w:bCs/>
          <w:color w:val="auto"/>
          <w:sz w:val="22"/>
          <w:szCs w:val="22"/>
        </w:rPr>
        <w:t>revegetalización</w:t>
      </w:r>
      <w:proofErr w:type="spellEnd"/>
      <w:r w:rsidR="00173057" w:rsidRPr="00386ECA">
        <w:rPr>
          <w:rFonts w:ascii="Arial Narrow" w:eastAsia="Calibri" w:hAnsi="Arial Narrow" w:cs="Arial"/>
          <w:bCs/>
          <w:color w:val="auto"/>
          <w:sz w:val="22"/>
          <w:szCs w:val="22"/>
        </w:rPr>
        <w:t xml:space="preserve"> y mantenimiento de taludes que pudieran generarse y que comprenda en general toda la infraestructura necesaria para garantizar la estabilidad de la vía,  incluye la r</w:t>
      </w:r>
      <w:r w:rsidR="0047097E" w:rsidRPr="00386ECA">
        <w:rPr>
          <w:rFonts w:ascii="Arial Narrow" w:eastAsia="Calibri" w:hAnsi="Arial Narrow" w:cs="Arial"/>
          <w:bCs/>
          <w:color w:val="auto"/>
          <w:sz w:val="22"/>
          <w:szCs w:val="22"/>
        </w:rPr>
        <w:t xml:space="preserve">ealización de todas las </w:t>
      </w:r>
      <w:r w:rsidR="00173057" w:rsidRPr="00386ECA">
        <w:rPr>
          <w:rFonts w:ascii="Arial Narrow" w:eastAsia="Calibri" w:hAnsi="Arial Narrow" w:cs="Arial"/>
          <w:bCs/>
          <w:color w:val="auto"/>
          <w:sz w:val="22"/>
          <w:szCs w:val="22"/>
        </w:rPr>
        <w:t>trámites</w:t>
      </w:r>
      <w:r w:rsidR="0047097E" w:rsidRPr="00386ECA">
        <w:rPr>
          <w:rFonts w:ascii="Arial Narrow" w:eastAsia="Calibri" w:hAnsi="Arial Narrow" w:cs="Arial"/>
          <w:bCs/>
          <w:color w:val="auto"/>
          <w:sz w:val="22"/>
          <w:szCs w:val="22"/>
        </w:rPr>
        <w:t xml:space="preserve"> necesari</w:t>
      </w:r>
      <w:r w:rsidR="00173057" w:rsidRPr="00386ECA">
        <w:rPr>
          <w:rFonts w:ascii="Arial Narrow" w:eastAsia="Calibri" w:hAnsi="Arial Narrow" w:cs="Arial"/>
          <w:bCs/>
          <w:color w:val="auto"/>
          <w:sz w:val="22"/>
          <w:szCs w:val="22"/>
        </w:rPr>
        <w:t>o</w:t>
      </w:r>
      <w:r w:rsidR="0047097E" w:rsidRPr="00386ECA">
        <w:rPr>
          <w:rFonts w:ascii="Arial Narrow" w:eastAsia="Calibri" w:hAnsi="Arial Narrow" w:cs="Arial"/>
          <w:bCs/>
          <w:color w:val="auto"/>
          <w:sz w:val="22"/>
          <w:szCs w:val="22"/>
        </w:rPr>
        <w:t>s</w:t>
      </w:r>
      <w:r w:rsidR="00173057" w:rsidRPr="00386ECA">
        <w:rPr>
          <w:rFonts w:ascii="Arial Narrow" w:eastAsia="Calibri" w:hAnsi="Arial Narrow" w:cs="Arial"/>
          <w:bCs/>
          <w:color w:val="auto"/>
          <w:sz w:val="22"/>
          <w:szCs w:val="22"/>
        </w:rPr>
        <w:t xml:space="preserve"> (sociales y ambientales)</w:t>
      </w:r>
      <w:r w:rsidR="0047097E" w:rsidRPr="00386ECA">
        <w:rPr>
          <w:rFonts w:ascii="Arial Narrow" w:eastAsia="Calibri" w:hAnsi="Arial Narrow" w:cs="Arial"/>
          <w:bCs/>
          <w:color w:val="auto"/>
          <w:sz w:val="22"/>
          <w:szCs w:val="22"/>
        </w:rPr>
        <w:t xml:space="preserve"> para la explotación de materiales pétreos y utilización de</w:t>
      </w:r>
      <w:r w:rsidR="00173057" w:rsidRPr="00386ECA">
        <w:rPr>
          <w:rFonts w:ascii="Arial Narrow" w:eastAsia="Calibri" w:hAnsi="Arial Narrow" w:cs="Arial"/>
          <w:bCs/>
          <w:color w:val="auto"/>
          <w:sz w:val="22"/>
          <w:szCs w:val="22"/>
        </w:rPr>
        <w:t xml:space="preserve"> otros</w:t>
      </w:r>
      <w:r w:rsidR="0047097E" w:rsidRPr="00386ECA">
        <w:rPr>
          <w:rFonts w:ascii="Arial Narrow" w:eastAsia="Calibri" w:hAnsi="Arial Narrow" w:cs="Arial"/>
          <w:bCs/>
          <w:color w:val="auto"/>
          <w:sz w:val="22"/>
          <w:szCs w:val="22"/>
        </w:rPr>
        <w:t xml:space="preserve"> recursos </w:t>
      </w:r>
      <w:r w:rsidR="00173057" w:rsidRPr="00386ECA">
        <w:rPr>
          <w:rFonts w:ascii="Arial Narrow" w:eastAsia="Calibri" w:hAnsi="Arial Narrow" w:cs="Arial"/>
          <w:bCs/>
          <w:color w:val="auto"/>
          <w:sz w:val="22"/>
          <w:szCs w:val="22"/>
        </w:rPr>
        <w:t>naturales.</w:t>
      </w:r>
    </w:p>
    <w:p w14:paraId="057B8E2F" w14:textId="77777777" w:rsidR="008C3C84" w:rsidRPr="00386ECA" w:rsidRDefault="008C3C84" w:rsidP="00173057">
      <w:pPr>
        <w:pStyle w:val="Default"/>
        <w:ind w:left="360"/>
        <w:jc w:val="both"/>
        <w:rPr>
          <w:rFonts w:ascii="Arial Narrow" w:eastAsia="Calibri" w:hAnsi="Arial Narrow" w:cs="Arial"/>
          <w:bCs/>
          <w:color w:val="auto"/>
          <w:sz w:val="22"/>
          <w:szCs w:val="22"/>
        </w:rPr>
      </w:pPr>
    </w:p>
    <w:p w14:paraId="700A639C" w14:textId="77777777" w:rsidR="0047097E" w:rsidRPr="00386ECA" w:rsidRDefault="0047097E" w:rsidP="0046337E">
      <w:pPr>
        <w:pStyle w:val="Default"/>
        <w:numPr>
          <w:ilvl w:val="0"/>
          <w:numId w:val="32"/>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El Contratista deberá implementar un sistema de gestión de calidad bajo la normatividad ISO 9001, en todas y cada una de las actividades a desarrollar en las etapas del contrato. Este plan será supervisado por la Interventoría del Contrato.</w:t>
      </w:r>
    </w:p>
    <w:p w14:paraId="599C3CE6" w14:textId="01744121" w:rsidR="0095281D" w:rsidRPr="00386ECA" w:rsidRDefault="0095281D" w:rsidP="0024090A">
      <w:pPr>
        <w:pStyle w:val="Ttulo2"/>
        <w:rPr>
          <w:rFonts w:ascii="Arial Narrow" w:hAnsi="Arial Narrow" w:cs="Arial"/>
          <w:sz w:val="22"/>
          <w:szCs w:val="22"/>
        </w:rPr>
      </w:pPr>
      <w:bookmarkStart w:id="480" w:name="_Toc30779964"/>
      <w:r w:rsidRPr="00386ECA">
        <w:rPr>
          <w:rFonts w:ascii="Arial Narrow" w:hAnsi="Arial Narrow" w:cs="Arial"/>
          <w:sz w:val="22"/>
          <w:szCs w:val="22"/>
        </w:rPr>
        <w:t>EJECUCION DE OBRAS MAYORES</w:t>
      </w:r>
      <w:bookmarkEnd w:id="480"/>
      <w:r w:rsidR="007916EE">
        <w:rPr>
          <w:rFonts w:ascii="Arial Narrow" w:hAnsi="Arial Narrow" w:cs="Arial"/>
          <w:sz w:val="22"/>
          <w:szCs w:val="22"/>
        </w:rPr>
        <w:t xml:space="preserve"> DE INFRAESTRUCTURA</w:t>
      </w:r>
    </w:p>
    <w:p w14:paraId="59D92CAE" w14:textId="77777777" w:rsidR="0095281D" w:rsidRPr="007916EE" w:rsidRDefault="0095281D" w:rsidP="0047097E">
      <w:pPr>
        <w:pStyle w:val="InviasNormal"/>
        <w:spacing w:before="0" w:after="0"/>
        <w:rPr>
          <w:rFonts w:ascii="Arial Narrow" w:hAnsi="Arial Narrow"/>
          <w:szCs w:val="22"/>
          <w:lang w:val="es-ES_tradnl"/>
        </w:rPr>
      </w:pPr>
    </w:p>
    <w:p w14:paraId="7B93E2FA" w14:textId="77777777" w:rsidR="0047097E" w:rsidRPr="00386ECA" w:rsidRDefault="0047097E" w:rsidP="0047097E">
      <w:pPr>
        <w:pStyle w:val="InviasNormal"/>
        <w:spacing w:before="0" w:after="0"/>
        <w:rPr>
          <w:rFonts w:ascii="Arial Narrow" w:hAnsi="Arial Narrow"/>
          <w:szCs w:val="22"/>
          <w:lang w:val="es-ES"/>
        </w:rPr>
      </w:pPr>
      <w:r w:rsidRPr="00386ECA">
        <w:rPr>
          <w:rFonts w:ascii="Arial Narrow" w:hAnsi="Arial Narrow"/>
          <w:szCs w:val="22"/>
          <w:lang w:val="es-ES"/>
        </w:rPr>
        <w:t>El presente numeral define las características de las posibles obras mayores a ejecutarse sobre la infraestructura.</w:t>
      </w:r>
    </w:p>
    <w:p w14:paraId="737793DE" w14:textId="77777777" w:rsidR="0047097E" w:rsidRPr="00386ECA" w:rsidRDefault="0047097E" w:rsidP="0047097E">
      <w:pPr>
        <w:pStyle w:val="InviasNormal"/>
        <w:spacing w:before="0" w:after="0"/>
        <w:rPr>
          <w:rFonts w:ascii="Arial Narrow" w:hAnsi="Arial Narrow"/>
          <w:szCs w:val="22"/>
          <w:lang w:val="es-ES"/>
        </w:rPr>
      </w:pPr>
    </w:p>
    <w:p w14:paraId="4D70A003" w14:textId="77777777" w:rsidR="0047097E" w:rsidRPr="00386ECA" w:rsidRDefault="0095281D" w:rsidP="0095281D">
      <w:pPr>
        <w:pStyle w:val="Ttulo4"/>
        <w:rPr>
          <w:szCs w:val="22"/>
        </w:rPr>
      </w:pPr>
      <w:bookmarkStart w:id="481" w:name="_Toc14085937"/>
      <w:bookmarkStart w:id="482" w:name="_Toc29385611"/>
      <w:bookmarkStart w:id="483" w:name="_Toc29386467"/>
      <w:bookmarkStart w:id="484" w:name="_Toc29462368"/>
      <w:bookmarkStart w:id="485" w:name="_Toc29463002"/>
      <w:bookmarkStart w:id="486" w:name="_Toc29565441"/>
      <w:bookmarkStart w:id="487" w:name="_Toc29641623"/>
      <w:r w:rsidRPr="00386ECA">
        <w:rPr>
          <w:szCs w:val="22"/>
        </w:rPr>
        <w:t>ALCANCE GENERAL</w:t>
      </w:r>
      <w:bookmarkEnd w:id="481"/>
      <w:bookmarkEnd w:id="482"/>
      <w:bookmarkEnd w:id="483"/>
      <w:bookmarkEnd w:id="484"/>
      <w:bookmarkEnd w:id="485"/>
      <w:bookmarkEnd w:id="486"/>
      <w:bookmarkEnd w:id="487"/>
    </w:p>
    <w:p w14:paraId="74B7705F" w14:textId="77777777" w:rsidR="0047097E" w:rsidRPr="00386ECA" w:rsidRDefault="0047097E" w:rsidP="0047097E">
      <w:pPr>
        <w:keepNext/>
        <w:widowControl w:val="0"/>
        <w:tabs>
          <w:tab w:val="left" w:pos="708"/>
        </w:tabs>
        <w:jc w:val="both"/>
        <w:outlineLvl w:val="0"/>
        <w:rPr>
          <w:rFonts w:ascii="Arial Narrow" w:hAnsi="Arial Narrow" w:cs="Arial"/>
          <w:noProof/>
          <w:sz w:val="22"/>
          <w:szCs w:val="22"/>
        </w:rPr>
      </w:pPr>
    </w:p>
    <w:p w14:paraId="3C5EF22F" w14:textId="6CB1484F" w:rsidR="0047097E" w:rsidRPr="00386ECA" w:rsidRDefault="00BB78D6"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El contratista de obra bajo el control y vigilancia de la </w:t>
      </w:r>
      <w:r w:rsidR="00E639E8" w:rsidRPr="00386ECA">
        <w:rPr>
          <w:rFonts w:ascii="Arial Narrow" w:eastAsia="Calibri" w:hAnsi="Arial Narrow" w:cs="Arial"/>
          <w:bCs/>
          <w:color w:val="auto"/>
          <w:sz w:val="22"/>
          <w:szCs w:val="22"/>
        </w:rPr>
        <w:t>Interventoría</w:t>
      </w:r>
      <w:r w:rsidRPr="00386ECA">
        <w:rPr>
          <w:rFonts w:ascii="Arial Narrow" w:eastAsia="Calibri" w:hAnsi="Arial Narrow" w:cs="Arial"/>
          <w:bCs/>
          <w:color w:val="auto"/>
          <w:sz w:val="22"/>
          <w:szCs w:val="22"/>
        </w:rPr>
        <w:t xml:space="preserve"> ejecutará </w:t>
      </w:r>
      <w:r w:rsidR="0047097E" w:rsidRPr="00386ECA">
        <w:rPr>
          <w:rFonts w:ascii="Arial Narrow" w:eastAsia="Calibri" w:hAnsi="Arial Narrow" w:cs="Arial"/>
          <w:bCs/>
          <w:color w:val="auto"/>
          <w:sz w:val="22"/>
          <w:szCs w:val="22"/>
        </w:rPr>
        <w:t>en vías pavimentadas y/o en vías en afirmado</w:t>
      </w:r>
      <w:r w:rsidRPr="00386ECA">
        <w:rPr>
          <w:rFonts w:ascii="Arial Narrow" w:eastAsia="Calibri" w:hAnsi="Arial Narrow" w:cs="Arial"/>
          <w:bCs/>
          <w:color w:val="auto"/>
          <w:sz w:val="22"/>
          <w:szCs w:val="22"/>
        </w:rPr>
        <w:t xml:space="preserve"> las </w:t>
      </w:r>
      <w:r w:rsidR="0047097E" w:rsidRPr="00386ECA">
        <w:rPr>
          <w:rFonts w:ascii="Arial Narrow" w:eastAsia="Calibri" w:hAnsi="Arial Narrow" w:cs="Arial"/>
          <w:bCs/>
          <w:color w:val="auto"/>
          <w:sz w:val="22"/>
          <w:szCs w:val="22"/>
        </w:rPr>
        <w:t xml:space="preserve">actividades </w:t>
      </w:r>
      <w:r w:rsidRPr="00386ECA">
        <w:rPr>
          <w:rFonts w:ascii="Arial Narrow" w:eastAsia="Calibri" w:hAnsi="Arial Narrow" w:cs="Arial"/>
          <w:bCs/>
          <w:color w:val="auto"/>
          <w:sz w:val="22"/>
          <w:szCs w:val="22"/>
        </w:rPr>
        <w:t xml:space="preserve">requeridas </w:t>
      </w:r>
      <w:r w:rsidR="0047097E" w:rsidRPr="00386ECA">
        <w:rPr>
          <w:rFonts w:ascii="Arial Narrow" w:eastAsia="Calibri" w:hAnsi="Arial Narrow" w:cs="Arial"/>
          <w:bCs/>
          <w:color w:val="auto"/>
          <w:sz w:val="22"/>
          <w:szCs w:val="22"/>
        </w:rPr>
        <w:t xml:space="preserve">de mejoramiento y/o rehabilitación y/o construcción, a intervalos variables, relativamente </w:t>
      </w:r>
      <w:r w:rsidR="0047097E" w:rsidRPr="000F48BB">
        <w:rPr>
          <w:rFonts w:ascii="Arial Narrow" w:eastAsia="Calibri" w:hAnsi="Arial Narrow" w:cs="Arial"/>
          <w:bCs/>
          <w:color w:val="auto"/>
          <w:sz w:val="22"/>
          <w:szCs w:val="22"/>
        </w:rPr>
        <w:t xml:space="preserve">prolongados, destinados primordialmente a proporcionar el nivel de servicio definido en los estudios y diseños entregados al Contratista y/o </w:t>
      </w:r>
      <w:r w:rsidRPr="000F48BB">
        <w:rPr>
          <w:rFonts w:ascii="Arial Narrow" w:eastAsia="Calibri" w:hAnsi="Arial Narrow" w:cs="Arial"/>
          <w:bCs/>
          <w:color w:val="auto"/>
          <w:sz w:val="22"/>
          <w:szCs w:val="22"/>
        </w:rPr>
        <w:t xml:space="preserve">en la </w:t>
      </w:r>
      <w:r w:rsidR="0047097E" w:rsidRPr="000F48BB">
        <w:rPr>
          <w:rFonts w:ascii="Arial Narrow" w:eastAsia="Calibri" w:hAnsi="Arial Narrow" w:cs="Arial"/>
          <w:bCs/>
          <w:color w:val="auto"/>
          <w:sz w:val="22"/>
          <w:szCs w:val="22"/>
        </w:rPr>
        <w:t xml:space="preserve">actualización </w:t>
      </w:r>
      <w:r w:rsidR="003C1EBD" w:rsidRPr="000F48BB">
        <w:rPr>
          <w:rFonts w:ascii="Arial Narrow" w:eastAsia="Calibri" w:hAnsi="Arial Narrow" w:cs="Arial"/>
          <w:bCs/>
          <w:color w:val="auto"/>
          <w:sz w:val="22"/>
          <w:szCs w:val="22"/>
        </w:rPr>
        <w:t xml:space="preserve">y/o en la elaboración </w:t>
      </w:r>
      <w:r w:rsidR="0047097E" w:rsidRPr="000F48BB">
        <w:rPr>
          <w:rFonts w:ascii="Arial Narrow" w:eastAsia="Calibri" w:hAnsi="Arial Narrow" w:cs="Arial"/>
          <w:bCs/>
          <w:color w:val="auto"/>
          <w:sz w:val="22"/>
          <w:szCs w:val="22"/>
        </w:rPr>
        <w:t>que ejecute el mismo conforme a las especificaciones aplicables y normatividad vigente.</w:t>
      </w:r>
    </w:p>
    <w:p w14:paraId="217DD0B7" w14:textId="77777777" w:rsidR="0047097E" w:rsidRPr="00386ECA" w:rsidRDefault="0047097E" w:rsidP="0047097E">
      <w:pPr>
        <w:pStyle w:val="Default"/>
        <w:jc w:val="both"/>
        <w:rPr>
          <w:rFonts w:ascii="Arial Narrow" w:eastAsia="Calibri" w:hAnsi="Arial Narrow" w:cs="Arial"/>
          <w:bCs/>
          <w:color w:val="auto"/>
          <w:sz w:val="22"/>
          <w:szCs w:val="22"/>
        </w:rPr>
      </w:pPr>
    </w:p>
    <w:p w14:paraId="72BCB593" w14:textId="77777777" w:rsidR="0047097E" w:rsidRPr="00386ECA" w:rsidRDefault="0095281D" w:rsidP="0095281D">
      <w:pPr>
        <w:pStyle w:val="Ttulo4"/>
        <w:rPr>
          <w:szCs w:val="22"/>
        </w:rPr>
      </w:pPr>
      <w:bookmarkStart w:id="488" w:name="_Toc14085938"/>
      <w:bookmarkStart w:id="489" w:name="_Toc29385612"/>
      <w:bookmarkStart w:id="490" w:name="_Toc29386468"/>
      <w:bookmarkStart w:id="491" w:name="_Toc29462369"/>
      <w:bookmarkStart w:id="492" w:name="_Toc29463003"/>
      <w:bookmarkStart w:id="493" w:name="_Toc29565442"/>
      <w:bookmarkStart w:id="494" w:name="_Toc29641624"/>
      <w:r w:rsidRPr="00386ECA">
        <w:rPr>
          <w:szCs w:val="22"/>
        </w:rPr>
        <w:t>ACTIVIDADES GENERALES A DESARROLLAR.</w:t>
      </w:r>
      <w:bookmarkEnd w:id="488"/>
      <w:bookmarkEnd w:id="489"/>
      <w:bookmarkEnd w:id="490"/>
      <w:bookmarkEnd w:id="491"/>
      <w:bookmarkEnd w:id="492"/>
      <w:bookmarkEnd w:id="493"/>
      <w:bookmarkEnd w:id="494"/>
    </w:p>
    <w:p w14:paraId="4C8EB1FA" w14:textId="77777777" w:rsidR="0047097E" w:rsidRPr="00386ECA" w:rsidRDefault="0047097E" w:rsidP="0047097E">
      <w:pPr>
        <w:pStyle w:val="Estilo5"/>
        <w:spacing w:after="0"/>
        <w:ind w:left="360"/>
        <w:rPr>
          <w:rFonts w:cs="Arial"/>
          <w:sz w:val="22"/>
          <w:szCs w:val="22"/>
        </w:rPr>
      </w:pPr>
    </w:p>
    <w:p w14:paraId="194E9B1D" w14:textId="77777777" w:rsidR="0047097E" w:rsidRPr="00386ECA" w:rsidRDefault="0047097E"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Dentro de las principales actividades a ejecutar, se contemplan las siguientes obras que puedan ser requeridas de acuerdo con los estudios y diseños entregados al Contratista y/o que ejecute el mismo, conforme a las especificaciones aplicables y normatividad vigente:</w:t>
      </w:r>
    </w:p>
    <w:p w14:paraId="77A17276" w14:textId="77777777" w:rsidR="0047097E" w:rsidRPr="00386ECA" w:rsidRDefault="0047097E" w:rsidP="0047097E">
      <w:pPr>
        <w:pStyle w:val="Default"/>
        <w:jc w:val="both"/>
        <w:rPr>
          <w:rFonts w:ascii="Arial Narrow" w:eastAsia="Calibri" w:hAnsi="Arial Narrow" w:cs="Arial"/>
          <w:bCs/>
          <w:color w:val="auto"/>
          <w:sz w:val="22"/>
          <w:szCs w:val="22"/>
        </w:rPr>
      </w:pPr>
    </w:p>
    <w:p w14:paraId="07B10B49" w14:textId="77777777" w:rsidR="0047097E" w:rsidRPr="00386ECA" w:rsidRDefault="0047097E" w:rsidP="0046337E">
      <w:pPr>
        <w:pStyle w:val="Default"/>
        <w:numPr>
          <w:ilvl w:val="0"/>
          <w:numId w:val="17"/>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Realizar </w:t>
      </w:r>
      <w:r w:rsidR="00BB78D6" w:rsidRPr="00386ECA">
        <w:rPr>
          <w:rFonts w:ascii="Arial Narrow" w:eastAsia="Calibri" w:hAnsi="Arial Narrow" w:cs="Arial"/>
          <w:bCs/>
          <w:color w:val="auto"/>
          <w:sz w:val="22"/>
          <w:szCs w:val="22"/>
        </w:rPr>
        <w:t xml:space="preserve">durante la etapa de pre-construcción </w:t>
      </w:r>
      <w:r w:rsidRPr="00386ECA">
        <w:rPr>
          <w:rFonts w:ascii="Arial Narrow" w:eastAsia="Calibri" w:hAnsi="Arial Narrow" w:cs="Arial"/>
          <w:bCs/>
          <w:color w:val="auto"/>
          <w:sz w:val="22"/>
          <w:szCs w:val="22"/>
        </w:rPr>
        <w:t>los ajustes y/o actualizaciones y/o modificaciones y/o complementaciones a los estudios y diseños existentes</w:t>
      </w:r>
      <w:r w:rsidR="00BB78D6" w:rsidRPr="00386ECA">
        <w:rPr>
          <w:rFonts w:ascii="Arial Narrow" w:eastAsia="Calibri" w:hAnsi="Arial Narrow" w:cs="Arial"/>
          <w:bCs/>
          <w:color w:val="auto"/>
          <w:sz w:val="22"/>
          <w:szCs w:val="22"/>
        </w:rPr>
        <w:t>,</w:t>
      </w:r>
      <w:r w:rsidRPr="00386ECA">
        <w:rPr>
          <w:rFonts w:ascii="Arial Narrow" w:eastAsia="Calibri" w:hAnsi="Arial Narrow" w:cs="Arial"/>
          <w:bCs/>
          <w:color w:val="auto"/>
          <w:sz w:val="22"/>
          <w:szCs w:val="22"/>
        </w:rPr>
        <w:t xml:space="preserve"> requerid</w:t>
      </w:r>
      <w:r w:rsidR="00BB78D6" w:rsidRPr="00386ECA">
        <w:rPr>
          <w:rFonts w:ascii="Arial Narrow" w:eastAsia="Calibri" w:hAnsi="Arial Narrow" w:cs="Arial"/>
          <w:bCs/>
          <w:color w:val="auto"/>
          <w:sz w:val="22"/>
          <w:szCs w:val="22"/>
        </w:rPr>
        <w:t>o</w:t>
      </w:r>
      <w:r w:rsidRPr="00386ECA">
        <w:rPr>
          <w:rFonts w:ascii="Arial Narrow" w:eastAsia="Calibri" w:hAnsi="Arial Narrow" w:cs="Arial"/>
          <w:bCs/>
          <w:color w:val="auto"/>
          <w:sz w:val="22"/>
          <w:szCs w:val="22"/>
        </w:rPr>
        <w:t>s para poder cumplir con el alcance del contrato</w:t>
      </w:r>
      <w:r w:rsidR="00BB78D6" w:rsidRPr="00386ECA">
        <w:rPr>
          <w:rFonts w:ascii="Arial Narrow" w:eastAsia="Calibri" w:hAnsi="Arial Narrow" w:cs="Arial"/>
          <w:bCs/>
          <w:color w:val="auto"/>
          <w:sz w:val="22"/>
          <w:szCs w:val="22"/>
        </w:rPr>
        <w:t>, previa aprobación por parte del interventor</w:t>
      </w:r>
      <w:r w:rsidRPr="00386ECA">
        <w:rPr>
          <w:rFonts w:ascii="Arial Narrow" w:eastAsia="Calibri" w:hAnsi="Arial Narrow" w:cs="Arial"/>
          <w:bCs/>
          <w:color w:val="auto"/>
          <w:sz w:val="22"/>
          <w:szCs w:val="22"/>
        </w:rPr>
        <w:t xml:space="preserve">. </w:t>
      </w:r>
    </w:p>
    <w:p w14:paraId="2E0AB115" w14:textId="77777777" w:rsidR="00BB78D6" w:rsidRPr="00386ECA" w:rsidRDefault="00BB78D6" w:rsidP="00BB78D6">
      <w:pPr>
        <w:pStyle w:val="Default"/>
        <w:jc w:val="both"/>
        <w:rPr>
          <w:rFonts w:ascii="Arial Narrow" w:eastAsia="Calibri" w:hAnsi="Arial Narrow" w:cs="Arial"/>
          <w:bCs/>
          <w:color w:val="auto"/>
          <w:sz w:val="22"/>
          <w:szCs w:val="22"/>
        </w:rPr>
      </w:pPr>
    </w:p>
    <w:p w14:paraId="6B3849FE" w14:textId="77777777" w:rsidR="0047097E" w:rsidRPr="00386ECA" w:rsidRDefault="0047097E" w:rsidP="0046337E">
      <w:pPr>
        <w:pStyle w:val="Default"/>
        <w:numPr>
          <w:ilvl w:val="0"/>
          <w:numId w:val="17"/>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Construcción de puentes, pontones, obras de contención y estabilización y todas aquellas que se requieran para garantizar la puesta en marcha y operación de la vía.</w:t>
      </w:r>
    </w:p>
    <w:p w14:paraId="697B8D88" w14:textId="77777777" w:rsidR="00BB78D6" w:rsidRPr="00386ECA" w:rsidRDefault="00BB78D6" w:rsidP="00BB78D6">
      <w:pPr>
        <w:pStyle w:val="Default"/>
        <w:jc w:val="both"/>
        <w:rPr>
          <w:rFonts w:ascii="Arial Narrow" w:eastAsia="Calibri" w:hAnsi="Arial Narrow" w:cs="Arial"/>
          <w:bCs/>
          <w:color w:val="auto"/>
          <w:sz w:val="22"/>
          <w:szCs w:val="22"/>
        </w:rPr>
      </w:pPr>
    </w:p>
    <w:p w14:paraId="43F188C7" w14:textId="77777777" w:rsidR="0047097E" w:rsidRPr="00386ECA" w:rsidRDefault="0047097E" w:rsidP="0046337E">
      <w:pPr>
        <w:pStyle w:val="Default"/>
        <w:numPr>
          <w:ilvl w:val="0"/>
          <w:numId w:val="17"/>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Construcción de obras de mejoramiento y/o rehabilitación y/o construcción</w:t>
      </w:r>
      <w:r w:rsidR="00BB78D6" w:rsidRPr="00386ECA">
        <w:rPr>
          <w:rFonts w:ascii="Arial Narrow" w:eastAsia="Calibri" w:hAnsi="Arial Narrow" w:cs="Arial"/>
          <w:bCs/>
          <w:color w:val="auto"/>
          <w:sz w:val="22"/>
          <w:szCs w:val="22"/>
        </w:rPr>
        <w:t>, c</w:t>
      </w:r>
      <w:r w:rsidRPr="00386ECA">
        <w:rPr>
          <w:rFonts w:ascii="Arial Narrow" w:eastAsia="Calibri" w:hAnsi="Arial Narrow" w:cs="Arial"/>
          <w:bCs/>
          <w:color w:val="auto"/>
          <w:sz w:val="22"/>
          <w:szCs w:val="22"/>
        </w:rPr>
        <w:t xml:space="preserve">onsistentes en ampliaciones de carril, construcción de dobles calzadas, retornos, variantes, etc. </w:t>
      </w:r>
    </w:p>
    <w:p w14:paraId="24190320" w14:textId="77777777" w:rsidR="00BB78D6" w:rsidRPr="00386ECA" w:rsidRDefault="00BB78D6" w:rsidP="00BB78D6">
      <w:pPr>
        <w:pStyle w:val="Prrafodelista"/>
        <w:rPr>
          <w:rFonts w:ascii="Arial Narrow" w:eastAsia="Calibri" w:hAnsi="Arial Narrow" w:cs="Arial"/>
          <w:bCs/>
          <w:sz w:val="22"/>
          <w:szCs w:val="22"/>
        </w:rPr>
      </w:pPr>
    </w:p>
    <w:p w14:paraId="6E99AB61" w14:textId="77777777" w:rsidR="0047097E" w:rsidRPr="00386ECA" w:rsidRDefault="0047097E" w:rsidP="0046337E">
      <w:pPr>
        <w:pStyle w:val="Default"/>
        <w:numPr>
          <w:ilvl w:val="0"/>
          <w:numId w:val="17"/>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lastRenderedPageBreak/>
        <w:t xml:space="preserve">Construcción de Bahías o Zonas de Descanso </w:t>
      </w:r>
      <w:r w:rsidR="00D46295" w:rsidRPr="00386ECA">
        <w:rPr>
          <w:rFonts w:ascii="Arial Narrow" w:eastAsia="Calibri" w:hAnsi="Arial Narrow" w:cs="Arial"/>
          <w:bCs/>
          <w:color w:val="auto"/>
          <w:sz w:val="22"/>
          <w:szCs w:val="22"/>
        </w:rPr>
        <w:t xml:space="preserve">para los usuarios </w:t>
      </w:r>
      <w:r w:rsidRPr="00386ECA">
        <w:rPr>
          <w:rFonts w:ascii="Arial Narrow" w:eastAsia="Calibri" w:hAnsi="Arial Narrow" w:cs="Arial"/>
          <w:bCs/>
          <w:color w:val="auto"/>
          <w:sz w:val="22"/>
          <w:szCs w:val="22"/>
        </w:rPr>
        <w:t>en el corredor vial, de acuerdo con las especificaciones y/o diseños técnicos aplicables para su construcción.</w:t>
      </w:r>
    </w:p>
    <w:p w14:paraId="18509064" w14:textId="77777777" w:rsidR="00BB78D6" w:rsidRPr="00386ECA" w:rsidRDefault="00BB78D6" w:rsidP="00BB78D6">
      <w:pPr>
        <w:pStyle w:val="Prrafodelista"/>
        <w:rPr>
          <w:rFonts w:ascii="Arial Narrow" w:eastAsia="Calibri" w:hAnsi="Arial Narrow" w:cs="Arial"/>
          <w:bCs/>
          <w:sz w:val="22"/>
          <w:szCs w:val="22"/>
        </w:rPr>
      </w:pPr>
    </w:p>
    <w:p w14:paraId="65C01262" w14:textId="71DECCA3" w:rsidR="0047097E" w:rsidRPr="003C1EBD" w:rsidRDefault="0047097E" w:rsidP="0046337E">
      <w:pPr>
        <w:pStyle w:val="Default"/>
        <w:numPr>
          <w:ilvl w:val="0"/>
          <w:numId w:val="17"/>
        </w:numPr>
        <w:jc w:val="both"/>
        <w:rPr>
          <w:rFonts w:ascii="Arial Narrow" w:eastAsia="Calibri" w:hAnsi="Arial Narrow" w:cs="Arial"/>
          <w:bCs/>
          <w:color w:val="auto"/>
          <w:sz w:val="22"/>
          <w:szCs w:val="22"/>
          <w:highlight w:val="yellow"/>
        </w:rPr>
      </w:pPr>
      <w:r w:rsidRPr="003C1EBD">
        <w:rPr>
          <w:rFonts w:ascii="Arial Narrow" w:eastAsia="Calibri" w:hAnsi="Arial Narrow" w:cs="Arial"/>
          <w:bCs/>
          <w:color w:val="auto"/>
          <w:sz w:val="22"/>
          <w:szCs w:val="22"/>
          <w:highlight w:val="yellow"/>
        </w:rPr>
        <w:t xml:space="preserve">Las demás que puedan ser requeridas </w:t>
      </w:r>
      <w:r w:rsidR="003C1EBD" w:rsidRPr="003C1EBD">
        <w:rPr>
          <w:rFonts w:ascii="Arial Narrow" w:eastAsia="Calibri" w:hAnsi="Arial Narrow" w:cs="Arial"/>
          <w:bCs/>
          <w:color w:val="auto"/>
          <w:sz w:val="22"/>
          <w:szCs w:val="22"/>
          <w:highlight w:val="yellow"/>
        </w:rPr>
        <w:t>por la entidad en la zona de ejecución del proyecto</w:t>
      </w:r>
      <w:r w:rsidRPr="003C1EBD">
        <w:rPr>
          <w:rFonts w:ascii="Arial Narrow" w:eastAsia="Calibri" w:hAnsi="Arial Narrow" w:cs="Arial"/>
          <w:bCs/>
          <w:color w:val="auto"/>
          <w:sz w:val="22"/>
          <w:szCs w:val="22"/>
          <w:highlight w:val="yellow"/>
        </w:rPr>
        <w:t>.</w:t>
      </w:r>
    </w:p>
    <w:p w14:paraId="1BA79F7D" w14:textId="77777777" w:rsidR="003C1EBD" w:rsidRDefault="003C1EBD" w:rsidP="003C1EBD">
      <w:pPr>
        <w:pStyle w:val="Prrafodelista"/>
        <w:rPr>
          <w:rFonts w:ascii="Arial Narrow" w:eastAsia="Calibri" w:hAnsi="Arial Narrow" w:cs="Arial"/>
          <w:bCs/>
          <w:sz w:val="22"/>
          <w:szCs w:val="22"/>
        </w:rPr>
      </w:pPr>
    </w:p>
    <w:p w14:paraId="0B5D76EA" w14:textId="77777777" w:rsidR="003C1EBD" w:rsidRPr="00386ECA" w:rsidRDefault="003C1EBD" w:rsidP="003C1EBD">
      <w:pPr>
        <w:pStyle w:val="Default"/>
        <w:ind w:left="720"/>
        <w:jc w:val="both"/>
        <w:rPr>
          <w:rFonts w:ascii="Arial Narrow" w:eastAsia="Calibri" w:hAnsi="Arial Narrow" w:cs="Arial"/>
          <w:bCs/>
          <w:color w:val="auto"/>
          <w:sz w:val="22"/>
          <w:szCs w:val="22"/>
        </w:rPr>
      </w:pPr>
    </w:p>
    <w:p w14:paraId="148E3370" w14:textId="4B226F6D" w:rsidR="0047097E" w:rsidRPr="00386ECA" w:rsidRDefault="0047097E" w:rsidP="0095281D">
      <w:pPr>
        <w:pStyle w:val="Ttulo2"/>
        <w:rPr>
          <w:rFonts w:ascii="Arial Narrow" w:hAnsi="Arial Narrow" w:cs="Arial"/>
          <w:sz w:val="22"/>
          <w:szCs w:val="22"/>
        </w:rPr>
      </w:pPr>
      <w:bookmarkStart w:id="495" w:name="_Toc14085939"/>
      <w:bookmarkStart w:id="496" w:name="_Toc29385613"/>
      <w:bookmarkStart w:id="497" w:name="_Toc29462370"/>
      <w:bookmarkStart w:id="498" w:name="_Toc29463004"/>
      <w:bookmarkStart w:id="499" w:name="_Toc30779965"/>
      <w:r w:rsidRPr="00386ECA">
        <w:rPr>
          <w:rFonts w:ascii="Arial Narrow" w:hAnsi="Arial Narrow" w:cs="Arial"/>
          <w:sz w:val="22"/>
          <w:szCs w:val="22"/>
        </w:rPr>
        <w:t>PREVENCIÓN Y ATENCIÓN DE EMERGENCIAS VIALES</w:t>
      </w:r>
      <w:bookmarkEnd w:id="495"/>
      <w:bookmarkEnd w:id="496"/>
      <w:bookmarkEnd w:id="497"/>
      <w:bookmarkEnd w:id="498"/>
      <w:bookmarkEnd w:id="499"/>
    </w:p>
    <w:p w14:paraId="2E581080" w14:textId="77777777" w:rsidR="0047097E" w:rsidRPr="00386ECA" w:rsidRDefault="0047097E" w:rsidP="0047097E">
      <w:pPr>
        <w:keepNext/>
        <w:widowControl w:val="0"/>
        <w:tabs>
          <w:tab w:val="left" w:pos="708"/>
        </w:tabs>
        <w:jc w:val="both"/>
        <w:outlineLvl w:val="0"/>
        <w:rPr>
          <w:rFonts w:ascii="Arial Narrow" w:hAnsi="Arial Narrow" w:cs="Arial"/>
          <w:noProof/>
          <w:sz w:val="22"/>
          <w:szCs w:val="22"/>
        </w:rPr>
      </w:pPr>
    </w:p>
    <w:p w14:paraId="037DDCEA" w14:textId="77777777" w:rsidR="0047097E" w:rsidRPr="00386ECA" w:rsidRDefault="007146DA" w:rsidP="0095281D">
      <w:pPr>
        <w:pStyle w:val="Ttulo4"/>
        <w:rPr>
          <w:rFonts w:eastAsia="Calibri"/>
          <w:szCs w:val="22"/>
        </w:rPr>
      </w:pPr>
      <w:bookmarkStart w:id="500" w:name="_Toc14085940"/>
      <w:bookmarkStart w:id="501" w:name="_Toc29385614"/>
      <w:bookmarkStart w:id="502" w:name="_Toc29386470"/>
      <w:bookmarkStart w:id="503" w:name="_Toc29462371"/>
      <w:bookmarkStart w:id="504" w:name="_Toc29463005"/>
      <w:bookmarkStart w:id="505" w:name="_Toc29547932"/>
      <w:bookmarkStart w:id="506" w:name="_Toc29565444"/>
      <w:bookmarkStart w:id="507" w:name="_Toc29641626"/>
      <w:r w:rsidRPr="00386ECA">
        <w:rPr>
          <w:rFonts w:eastAsia="Calibri"/>
          <w:szCs w:val="22"/>
        </w:rPr>
        <w:t>GENERALIDADES</w:t>
      </w:r>
      <w:bookmarkEnd w:id="500"/>
      <w:bookmarkEnd w:id="501"/>
      <w:bookmarkEnd w:id="502"/>
      <w:bookmarkEnd w:id="503"/>
      <w:bookmarkEnd w:id="504"/>
      <w:bookmarkEnd w:id="505"/>
      <w:bookmarkEnd w:id="506"/>
      <w:bookmarkEnd w:id="507"/>
    </w:p>
    <w:p w14:paraId="0E90AB64" w14:textId="77777777" w:rsidR="0047097E" w:rsidRPr="00386ECA" w:rsidRDefault="0047097E" w:rsidP="0047097E">
      <w:pPr>
        <w:jc w:val="both"/>
        <w:rPr>
          <w:rFonts w:ascii="Arial Narrow" w:eastAsia="Calibri" w:hAnsi="Arial Narrow" w:cs="Arial"/>
          <w:sz w:val="22"/>
          <w:szCs w:val="22"/>
          <w:lang w:eastAsia="es-CO"/>
        </w:rPr>
      </w:pPr>
    </w:p>
    <w:p w14:paraId="5F0BDF83" w14:textId="77777777" w:rsidR="00E639E8" w:rsidRPr="00386ECA" w:rsidRDefault="0047097E" w:rsidP="00E639E8">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El Contratista</w:t>
      </w:r>
      <w:r w:rsidR="00E639E8" w:rsidRPr="00386ECA">
        <w:rPr>
          <w:rFonts w:ascii="Arial Narrow" w:eastAsia="Calibri" w:hAnsi="Arial Narrow" w:cs="Arial"/>
          <w:bCs/>
          <w:color w:val="auto"/>
          <w:sz w:val="22"/>
          <w:szCs w:val="22"/>
        </w:rPr>
        <w:t xml:space="preserve"> de obra </w:t>
      </w:r>
      <w:r w:rsidRPr="00386ECA">
        <w:rPr>
          <w:rFonts w:ascii="Arial Narrow" w:eastAsia="Calibri" w:hAnsi="Arial Narrow" w:cs="Arial"/>
          <w:bCs/>
          <w:color w:val="auto"/>
          <w:sz w:val="22"/>
          <w:szCs w:val="22"/>
        </w:rPr>
        <w:t>de manera concertada con el Interventor, deberá atender las emergencias viales que se puedan presentar en los sitios que se encuentren dentro del alcance del contrato</w:t>
      </w:r>
      <w:r w:rsidR="00E639E8" w:rsidRPr="00386ECA">
        <w:rPr>
          <w:rFonts w:ascii="Arial Narrow" w:eastAsia="Calibri" w:hAnsi="Arial Narrow" w:cs="Arial"/>
          <w:bCs/>
          <w:color w:val="auto"/>
          <w:sz w:val="22"/>
          <w:szCs w:val="22"/>
        </w:rPr>
        <w:t xml:space="preserve"> (como accidentes de tránsito o efectos sobre la infraestructura ocasionados por fenómenos naturales), adoptando las medidas necesarias para garantizar la seguridad de los usuarios </w:t>
      </w:r>
      <w:r w:rsidR="00D46295" w:rsidRPr="00386ECA">
        <w:rPr>
          <w:rFonts w:ascii="Arial Narrow" w:eastAsia="Calibri" w:hAnsi="Arial Narrow" w:cs="Arial"/>
          <w:bCs/>
          <w:color w:val="auto"/>
          <w:sz w:val="22"/>
          <w:szCs w:val="22"/>
        </w:rPr>
        <w:t xml:space="preserve">del corredor vial a su cargo, </w:t>
      </w:r>
      <w:r w:rsidR="00E639E8" w:rsidRPr="00386ECA">
        <w:rPr>
          <w:rFonts w:ascii="Arial Narrow" w:eastAsia="Calibri" w:hAnsi="Arial Narrow" w:cs="Arial"/>
          <w:bCs/>
          <w:color w:val="auto"/>
          <w:sz w:val="22"/>
          <w:szCs w:val="22"/>
        </w:rPr>
        <w:t>o comunidades, así como aquellas medidas relacionadas con la prevención de ocurrencia de eventos, y difusión de información que contribuya para tal fin; lo anterior en coordinación con la Interventoría y autorización expresa del INVIAS en especial de la Subdirección de Prevención y Atención de Emergencias.</w:t>
      </w:r>
    </w:p>
    <w:p w14:paraId="658A89AB" w14:textId="77777777" w:rsidR="00E639E8" w:rsidRPr="00386ECA" w:rsidRDefault="0047097E" w:rsidP="0047097E">
      <w:pPr>
        <w:jc w:val="both"/>
        <w:rPr>
          <w:rFonts w:ascii="Arial Narrow" w:eastAsia="Calibri" w:hAnsi="Arial Narrow" w:cs="Arial"/>
          <w:sz w:val="22"/>
          <w:szCs w:val="22"/>
          <w:lang w:eastAsia="es-CO"/>
        </w:rPr>
      </w:pPr>
      <w:r w:rsidRPr="00386ECA">
        <w:rPr>
          <w:rFonts w:ascii="Arial Narrow" w:eastAsia="Calibri" w:hAnsi="Arial Narrow" w:cs="Arial"/>
          <w:sz w:val="22"/>
          <w:szCs w:val="22"/>
          <w:lang w:eastAsia="es-CO"/>
        </w:rPr>
        <w:t xml:space="preserve"> </w:t>
      </w:r>
    </w:p>
    <w:p w14:paraId="0ED0403D" w14:textId="77777777" w:rsidR="0047097E" w:rsidRPr="00386ECA" w:rsidRDefault="00E639E8" w:rsidP="0047097E">
      <w:pPr>
        <w:jc w:val="both"/>
        <w:rPr>
          <w:rFonts w:ascii="Arial Narrow" w:eastAsia="Calibri" w:hAnsi="Arial Narrow" w:cs="Arial"/>
          <w:b w:val="0"/>
          <w:bCs/>
          <w:sz w:val="22"/>
          <w:szCs w:val="22"/>
          <w:lang w:val="es-CO" w:eastAsia="es-CO"/>
        </w:rPr>
      </w:pPr>
      <w:r w:rsidRPr="00386ECA">
        <w:rPr>
          <w:rFonts w:ascii="Arial Narrow" w:eastAsia="Calibri" w:hAnsi="Arial Narrow" w:cs="Arial"/>
          <w:b w:val="0"/>
          <w:bCs/>
          <w:sz w:val="22"/>
          <w:szCs w:val="22"/>
          <w:lang w:val="es-CO" w:eastAsia="es-CO"/>
        </w:rPr>
        <w:t>E</w:t>
      </w:r>
      <w:r w:rsidR="0047097E" w:rsidRPr="00386ECA">
        <w:rPr>
          <w:rFonts w:ascii="Arial Narrow" w:eastAsia="Calibri" w:hAnsi="Arial Narrow" w:cs="Arial"/>
          <w:b w:val="0"/>
          <w:bCs/>
          <w:sz w:val="22"/>
          <w:szCs w:val="22"/>
          <w:lang w:val="es-CO" w:eastAsia="es-CO"/>
        </w:rPr>
        <w:t xml:space="preserve">n caso de que </w:t>
      </w:r>
      <w:r w:rsidRPr="00386ECA">
        <w:rPr>
          <w:rFonts w:ascii="Arial Narrow" w:eastAsia="Calibri" w:hAnsi="Arial Narrow" w:cs="Arial"/>
          <w:b w:val="0"/>
          <w:bCs/>
          <w:sz w:val="22"/>
          <w:szCs w:val="22"/>
          <w:lang w:val="es-CO" w:eastAsia="es-CO"/>
        </w:rPr>
        <w:t>requerirse la elaboración de</w:t>
      </w:r>
      <w:r w:rsidR="0047097E" w:rsidRPr="00386ECA">
        <w:rPr>
          <w:rFonts w:ascii="Arial Narrow" w:eastAsia="Calibri" w:hAnsi="Arial Narrow" w:cs="Arial"/>
          <w:b w:val="0"/>
          <w:bCs/>
          <w:sz w:val="22"/>
          <w:szCs w:val="22"/>
          <w:lang w:val="es-CO" w:eastAsia="es-CO"/>
        </w:rPr>
        <w:t xml:space="preserve"> estudios y/o diseños y/o cálculos adicionales </w:t>
      </w:r>
      <w:r w:rsidRPr="00386ECA">
        <w:rPr>
          <w:rFonts w:ascii="Arial Narrow" w:eastAsia="Calibri" w:hAnsi="Arial Narrow" w:cs="Arial"/>
          <w:b w:val="0"/>
          <w:bCs/>
          <w:sz w:val="22"/>
          <w:szCs w:val="22"/>
          <w:lang w:val="es-CO" w:eastAsia="es-CO"/>
        </w:rPr>
        <w:t>éstos deberán</w:t>
      </w:r>
      <w:r w:rsidR="0047097E" w:rsidRPr="00386ECA">
        <w:rPr>
          <w:rFonts w:ascii="Arial Narrow" w:eastAsia="Calibri" w:hAnsi="Arial Narrow" w:cs="Arial"/>
          <w:b w:val="0"/>
          <w:bCs/>
          <w:sz w:val="22"/>
          <w:szCs w:val="22"/>
          <w:lang w:val="es-CO" w:eastAsia="es-CO"/>
        </w:rPr>
        <w:t xml:space="preserve"> realizarlos el Contratista </w:t>
      </w:r>
      <w:r w:rsidRPr="00386ECA">
        <w:rPr>
          <w:rFonts w:ascii="Arial Narrow" w:eastAsia="Calibri" w:hAnsi="Arial Narrow" w:cs="Arial"/>
          <w:b w:val="0"/>
          <w:bCs/>
          <w:sz w:val="22"/>
          <w:szCs w:val="22"/>
          <w:lang w:val="es-CO" w:eastAsia="es-CO"/>
        </w:rPr>
        <w:t xml:space="preserve">de obra </w:t>
      </w:r>
      <w:r w:rsidR="0047097E" w:rsidRPr="00386ECA">
        <w:rPr>
          <w:rFonts w:ascii="Arial Narrow" w:eastAsia="Calibri" w:hAnsi="Arial Narrow" w:cs="Arial"/>
          <w:b w:val="0"/>
          <w:bCs/>
          <w:sz w:val="22"/>
          <w:szCs w:val="22"/>
          <w:lang w:val="es-CO" w:eastAsia="es-CO"/>
        </w:rPr>
        <w:t>y ser revisados y aprobados por la Interventoría</w:t>
      </w:r>
      <w:r w:rsidRPr="00386ECA">
        <w:rPr>
          <w:rFonts w:ascii="Arial Narrow" w:eastAsia="Calibri" w:hAnsi="Arial Narrow" w:cs="Arial"/>
          <w:b w:val="0"/>
          <w:bCs/>
          <w:sz w:val="22"/>
          <w:szCs w:val="22"/>
          <w:lang w:val="es-CO" w:eastAsia="es-CO"/>
        </w:rPr>
        <w:t xml:space="preserve">, </w:t>
      </w:r>
      <w:r w:rsidR="0047097E" w:rsidRPr="00386ECA">
        <w:rPr>
          <w:rFonts w:ascii="Arial Narrow" w:eastAsia="Calibri" w:hAnsi="Arial Narrow" w:cs="Arial"/>
          <w:b w:val="0"/>
          <w:bCs/>
          <w:sz w:val="22"/>
          <w:szCs w:val="22"/>
          <w:lang w:val="es-CO" w:eastAsia="es-CO"/>
        </w:rPr>
        <w:t xml:space="preserve"> </w:t>
      </w:r>
      <w:r w:rsidRPr="00386ECA">
        <w:rPr>
          <w:rFonts w:ascii="Arial Narrow" w:eastAsia="Calibri" w:hAnsi="Arial Narrow" w:cs="Arial"/>
          <w:b w:val="0"/>
          <w:bCs/>
          <w:sz w:val="22"/>
          <w:szCs w:val="22"/>
          <w:lang w:val="es-CO" w:eastAsia="es-CO"/>
        </w:rPr>
        <w:t xml:space="preserve">salvo instrucción distinta emitida por INVIAS, </w:t>
      </w:r>
      <w:r w:rsidR="0047097E" w:rsidRPr="00386ECA">
        <w:rPr>
          <w:rFonts w:ascii="Arial Narrow" w:eastAsia="Calibri" w:hAnsi="Arial Narrow" w:cs="Arial"/>
          <w:b w:val="0"/>
          <w:bCs/>
          <w:sz w:val="22"/>
          <w:szCs w:val="22"/>
          <w:lang w:val="es-CO" w:eastAsia="es-CO"/>
        </w:rPr>
        <w:t>en todo caso el Contratista presentará los Análisis de Precios Unitarios No Previstos</w:t>
      </w:r>
      <w:r w:rsidR="00D46295" w:rsidRPr="00386ECA">
        <w:rPr>
          <w:rFonts w:ascii="Arial Narrow" w:eastAsia="Calibri" w:hAnsi="Arial Narrow" w:cs="Arial"/>
          <w:b w:val="0"/>
          <w:bCs/>
          <w:sz w:val="22"/>
          <w:szCs w:val="22"/>
          <w:lang w:val="es-CO" w:eastAsia="es-CO"/>
        </w:rPr>
        <w:t>,</w:t>
      </w:r>
      <w:r w:rsidR="0047097E" w:rsidRPr="00386ECA">
        <w:rPr>
          <w:rFonts w:ascii="Arial Narrow" w:eastAsia="Calibri" w:hAnsi="Arial Narrow" w:cs="Arial"/>
          <w:b w:val="0"/>
          <w:bCs/>
          <w:sz w:val="22"/>
          <w:szCs w:val="22"/>
          <w:lang w:val="es-CO" w:eastAsia="es-CO"/>
        </w:rPr>
        <w:t xml:space="preserve"> que puedan ser requeridos (incluidos los estudios y/o diseños y/o cálculos  adicionales, si aplican) al Interventor para su revisión y aprobación, de acuerdo con los lineamientos establecidos en el Manual de Interventoría para tal fin.</w:t>
      </w:r>
    </w:p>
    <w:p w14:paraId="663D12D7" w14:textId="77777777" w:rsidR="007146DA" w:rsidRPr="00386ECA" w:rsidRDefault="007146DA" w:rsidP="0047097E">
      <w:pPr>
        <w:jc w:val="both"/>
        <w:rPr>
          <w:rFonts w:ascii="Arial Narrow" w:eastAsia="Calibri" w:hAnsi="Arial Narrow" w:cs="Arial"/>
          <w:sz w:val="22"/>
          <w:szCs w:val="22"/>
          <w:lang w:eastAsia="es-CO"/>
        </w:rPr>
      </w:pPr>
    </w:p>
    <w:p w14:paraId="5008A22A" w14:textId="77777777" w:rsidR="0047097E" w:rsidRPr="00386ECA" w:rsidRDefault="0047097E" w:rsidP="0047097E">
      <w:pPr>
        <w:jc w:val="both"/>
        <w:rPr>
          <w:rFonts w:ascii="Arial Narrow" w:eastAsia="Calibri" w:hAnsi="Arial Narrow" w:cs="Arial"/>
          <w:b w:val="0"/>
          <w:bCs/>
          <w:sz w:val="22"/>
          <w:szCs w:val="22"/>
          <w:lang w:val="es-CO" w:eastAsia="es-CO"/>
        </w:rPr>
      </w:pPr>
      <w:r w:rsidRPr="00386ECA">
        <w:rPr>
          <w:rFonts w:ascii="Arial Narrow" w:eastAsia="Calibri" w:hAnsi="Arial Narrow" w:cs="Arial"/>
          <w:b w:val="0"/>
          <w:bCs/>
          <w:sz w:val="22"/>
          <w:szCs w:val="22"/>
          <w:lang w:val="es-CO" w:eastAsia="es-CO"/>
        </w:rPr>
        <w:t xml:space="preserve">Así mismo, y en concordancia con lo contemplado en el </w:t>
      </w:r>
      <w:r w:rsidR="00E639E8" w:rsidRPr="00386ECA">
        <w:rPr>
          <w:rFonts w:ascii="Arial Narrow" w:eastAsia="Calibri" w:hAnsi="Arial Narrow" w:cs="Arial"/>
          <w:b w:val="0"/>
          <w:bCs/>
          <w:sz w:val="22"/>
          <w:szCs w:val="22"/>
          <w:lang w:val="es-CO" w:eastAsia="es-CO"/>
        </w:rPr>
        <w:t xml:space="preserve">numeral </w:t>
      </w:r>
      <w:r w:rsidR="00D46295" w:rsidRPr="00386ECA">
        <w:rPr>
          <w:rFonts w:ascii="Arial Narrow" w:eastAsia="Calibri" w:hAnsi="Arial Narrow" w:cs="Arial"/>
          <w:b w:val="0"/>
          <w:bCs/>
          <w:sz w:val="22"/>
          <w:szCs w:val="22"/>
          <w:lang w:val="es-CO" w:eastAsia="es-CO"/>
        </w:rPr>
        <w:t>5</w:t>
      </w:r>
      <w:r w:rsidR="00E639E8" w:rsidRPr="00386ECA">
        <w:rPr>
          <w:rFonts w:ascii="Arial Narrow" w:eastAsia="Calibri" w:hAnsi="Arial Narrow" w:cs="Arial"/>
          <w:b w:val="0"/>
          <w:bCs/>
          <w:sz w:val="22"/>
          <w:szCs w:val="22"/>
          <w:lang w:val="es-CO" w:eastAsia="es-CO"/>
        </w:rPr>
        <w:t xml:space="preserve">.4 </w:t>
      </w:r>
      <w:r w:rsidRPr="00386ECA">
        <w:rPr>
          <w:rFonts w:ascii="Arial Narrow" w:eastAsia="Calibri" w:hAnsi="Arial Narrow" w:cs="Arial"/>
          <w:b w:val="0"/>
          <w:bCs/>
          <w:sz w:val="22"/>
          <w:szCs w:val="22"/>
          <w:lang w:val="es-CO" w:eastAsia="es-CO"/>
        </w:rPr>
        <w:t>MANTENIMIENTO PERIÓDICO del presente Manual, durante el plazo del contrato el Contratista será responsable por la transitabilidad y seguridad vial del usuario en el corredor objeto del contrato; también deberá atender las eventualidades y contingencias en el(los) tramo(s) definido(s) en el alcance del contrato, que alteren la operación normal de tránsito y que se presenten a lo largo del plazo contractual.</w:t>
      </w:r>
    </w:p>
    <w:p w14:paraId="7641F9D9" w14:textId="77777777" w:rsidR="00E639E8" w:rsidRPr="00386ECA" w:rsidRDefault="00E639E8" w:rsidP="0047097E">
      <w:pPr>
        <w:jc w:val="both"/>
        <w:rPr>
          <w:rFonts w:ascii="Arial Narrow" w:eastAsia="Calibri" w:hAnsi="Arial Narrow" w:cs="Arial"/>
          <w:sz w:val="22"/>
          <w:szCs w:val="22"/>
          <w:lang w:eastAsia="es-CO"/>
        </w:rPr>
      </w:pPr>
    </w:p>
    <w:p w14:paraId="5C1AFCCE" w14:textId="77777777" w:rsidR="00805A61" w:rsidRPr="00386ECA" w:rsidRDefault="00805A61" w:rsidP="00805A61">
      <w:pPr>
        <w:jc w:val="both"/>
        <w:rPr>
          <w:rFonts w:ascii="Arial Narrow" w:eastAsia="Calibri" w:hAnsi="Arial Narrow" w:cs="Arial"/>
          <w:b w:val="0"/>
          <w:bCs/>
          <w:sz w:val="22"/>
          <w:szCs w:val="22"/>
          <w:lang w:val="es-CO" w:eastAsia="es-CO"/>
        </w:rPr>
      </w:pPr>
      <w:r w:rsidRPr="00386ECA">
        <w:rPr>
          <w:rFonts w:ascii="Arial Narrow" w:eastAsia="Calibri" w:hAnsi="Arial Narrow" w:cs="Arial"/>
          <w:b w:val="0"/>
          <w:bCs/>
          <w:sz w:val="22"/>
          <w:szCs w:val="22"/>
          <w:lang w:val="es-CO" w:eastAsia="es-CO"/>
        </w:rPr>
        <w:t>En los temas relacionados con la atención de la emergencia, medio ambiente, gestión predial y gestión social, se deberán coordinar las acciones correspondientes con la Subdirección de Prevención y Atención de Emergencias y la Subdirección del Medio Ambiente y Gestión Social del INVÍAS respectivamente.</w:t>
      </w:r>
    </w:p>
    <w:p w14:paraId="12615829" w14:textId="77777777" w:rsidR="009C3D87" w:rsidRPr="00386ECA" w:rsidRDefault="009C3D87" w:rsidP="0047097E">
      <w:pPr>
        <w:jc w:val="both"/>
        <w:rPr>
          <w:rFonts w:ascii="Arial Narrow" w:eastAsia="Calibri" w:hAnsi="Arial Narrow" w:cs="Arial"/>
          <w:b w:val="0"/>
          <w:bCs/>
          <w:sz w:val="22"/>
          <w:szCs w:val="22"/>
          <w:lang w:val="es-CO" w:eastAsia="es-CO"/>
        </w:rPr>
      </w:pPr>
    </w:p>
    <w:p w14:paraId="3B7FD0E5" w14:textId="77777777" w:rsidR="0047097E" w:rsidRPr="00386ECA" w:rsidRDefault="007146DA" w:rsidP="0095281D">
      <w:pPr>
        <w:pStyle w:val="Ttulo3"/>
        <w:rPr>
          <w:rFonts w:ascii="Arial Narrow" w:eastAsia="Calibri" w:hAnsi="Arial Narrow" w:cs="Arial"/>
          <w:sz w:val="22"/>
          <w:szCs w:val="22"/>
        </w:rPr>
      </w:pPr>
      <w:bookmarkStart w:id="508" w:name="_Toc14085941"/>
      <w:bookmarkStart w:id="509" w:name="_Toc29385615"/>
      <w:bookmarkStart w:id="510" w:name="_Toc29386471"/>
      <w:bookmarkStart w:id="511" w:name="_Toc29462372"/>
      <w:bookmarkStart w:id="512" w:name="_Toc29463006"/>
      <w:bookmarkStart w:id="513" w:name="_Toc29547933"/>
      <w:bookmarkStart w:id="514" w:name="_Toc29565445"/>
      <w:bookmarkStart w:id="515" w:name="_Toc29641627"/>
      <w:bookmarkStart w:id="516" w:name="_Toc30779966"/>
      <w:r w:rsidRPr="00386ECA">
        <w:rPr>
          <w:rFonts w:ascii="Arial Narrow" w:eastAsia="Calibri" w:hAnsi="Arial Narrow" w:cs="Arial"/>
          <w:sz w:val="22"/>
          <w:szCs w:val="22"/>
        </w:rPr>
        <w:t>ACTIVIDADES PARTICULARES</w:t>
      </w:r>
      <w:bookmarkEnd w:id="508"/>
      <w:bookmarkEnd w:id="509"/>
      <w:bookmarkEnd w:id="510"/>
      <w:bookmarkEnd w:id="511"/>
      <w:bookmarkEnd w:id="512"/>
      <w:bookmarkEnd w:id="513"/>
      <w:bookmarkEnd w:id="514"/>
      <w:bookmarkEnd w:id="515"/>
      <w:bookmarkEnd w:id="516"/>
    </w:p>
    <w:p w14:paraId="317DBD48" w14:textId="77777777" w:rsidR="007146DA" w:rsidRPr="00386ECA" w:rsidRDefault="007146DA" w:rsidP="0047097E">
      <w:pPr>
        <w:jc w:val="both"/>
        <w:rPr>
          <w:rFonts w:ascii="Arial Narrow" w:eastAsia="Calibri" w:hAnsi="Arial Narrow" w:cs="Arial"/>
          <w:sz w:val="22"/>
          <w:szCs w:val="22"/>
          <w:lang w:eastAsia="es-CO"/>
        </w:rPr>
      </w:pPr>
    </w:p>
    <w:p w14:paraId="3FD32FB3" w14:textId="77777777" w:rsidR="0047097E" w:rsidRPr="00386ECA" w:rsidRDefault="0047097E" w:rsidP="0047097E">
      <w:pPr>
        <w:jc w:val="both"/>
        <w:rPr>
          <w:rFonts w:ascii="Arial Narrow" w:eastAsia="Calibri" w:hAnsi="Arial Narrow" w:cs="Arial"/>
          <w:b w:val="0"/>
          <w:bCs/>
          <w:sz w:val="22"/>
          <w:szCs w:val="22"/>
          <w:lang w:val="es-CO" w:eastAsia="es-CO"/>
        </w:rPr>
      </w:pPr>
      <w:r w:rsidRPr="00386ECA">
        <w:rPr>
          <w:rFonts w:ascii="Arial Narrow" w:eastAsia="Calibri" w:hAnsi="Arial Narrow" w:cs="Arial"/>
          <w:b w:val="0"/>
          <w:bCs/>
          <w:sz w:val="22"/>
          <w:szCs w:val="22"/>
          <w:lang w:val="es-CO" w:eastAsia="es-CO"/>
        </w:rPr>
        <w:t xml:space="preserve">Así mismo, El Instituto podrá hacer exigible </w:t>
      </w:r>
      <w:r w:rsidR="00D0036E" w:rsidRPr="00386ECA">
        <w:rPr>
          <w:rFonts w:ascii="Arial Narrow" w:eastAsia="Calibri" w:hAnsi="Arial Narrow" w:cs="Arial"/>
          <w:b w:val="0"/>
          <w:bCs/>
          <w:sz w:val="22"/>
          <w:szCs w:val="22"/>
          <w:lang w:val="es-CO" w:eastAsia="es-CO"/>
        </w:rPr>
        <w:t xml:space="preserve">al contratista de obra </w:t>
      </w:r>
      <w:r w:rsidRPr="00386ECA">
        <w:rPr>
          <w:rFonts w:ascii="Arial Narrow" w:eastAsia="Calibri" w:hAnsi="Arial Narrow" w:cs="Arial"/>
          <w:b w:val="0"/>
          <w:bCs/>
          <w:sz w:val="22"/>
          <w:szCs w:val="22"/>
          <w:lang w:val="es-CO" w:eastAsia="es-CO"/>
        </w:rPr>
        <w:t xml:space="preserve">la ejecución de algunas o la totalidad de las siguientes actividades específicas: </w:t>
      </w:r>
    </w:p>
    <w:p w14:paraId="23D9B6E1" w14:textId="77777777" w:rsidR="00F21AC4" w:rsidRPr="00386ECA" w:rsidRDefault="00F21AC4" w:rsidP="0047097E">
      <w:pPr>
        <w:jc w:val="both"/>
        <w:rPr>
          <w:rFonts w:ascii="Arial Narrow" w:eastAsia="Calibri" w:hAnsi="Arial Narrow" w:cs="Arial"/>
          <w:b w:val="0"/>
          <w:bCs/>
          <w:sz w:val="22"/>
          <w:szCs w:val="22"/>
          <w:lang w:val="es-CO" w:eastAsia="es-CO"/>
        </w:rPr>
      </w:pPr>
    </w:p>
    <w:p w14:paraId="724988D6" w14:textId="77777777" w:rsidR="00805A61" w:rsidRPr="00386ECA" w:rsidRDefault="00805A61" w:rsidP="00805A61">
      <w:pPr>
        <w:pStyle w:val="Ttulo4"/>
        <w:rPr>
          <w:rFonts w:eastAsia="Calibri"/>
          <w:szCs w:val="22"/>
          <w:lang w:eastAsia="es-CO"/>
        </w:rPr>
      </w:pPr>
      <w:r w:rsidRPr="00386ECA">
        <w:rPr>
          <w:rFonts w:eastAsia="Calibri"/>
          <w:szCs w:val="22"/>
          <w:lang w:eastAsia="es-CO"/>
        </w:rPr>
        <w:t>PREVENCION DE EMERGENCIAS</w:t>
      </w:r>
    </w:p>
    <w:p w14:paraId="0A13754D" w14:textId="77777777" w:rsidR="00805A61" w:rsidRPr="00386ECA" w:rsidRDefault="00805A61" w:rsidP="00805A61">
      <w:pPr>
        <w:ind w:left="360"/>
        <w:jc w:val="both"/>
        <w:rPr>
          <w:rFonts w:ascii="Arial Narrow" w:eastAsia="Calibri" w:hAnsi="Arial Narrow" w:cs="Arial"/>
          <w:sz w:val="22"/>
          <w:szCs w:val="22"/>
          <w:lang w:eastAsia="es-CO"/>
        </w:rPr>
      </w:pPr>
    </w:p>
    <w:p w14:paraId="2787D2AE" w14:textId="77777777" w:rsidR="00805A61" w:rsidRPr="00386ECA" w:rsidRDefault="00805A61" w:rsidP="0985CA05">
      <w:pPr>
        <w:pStyle w:val="Prrafodelista"/>
        <w:numPr>
          <w:ilvl w:val="0"/>
          <w:numId w:val="18"/>
        </w:numPr>
        <w:jc w:val="both"/>
        <w:rPr>
          <w:rFonts w:ascii="Arial Narrow" w:eastAsia="Calibri" w:hAnsi="Arial Narrow" w:cs="Arial"/>
          <w:b w:val="0"/>
          <w:sz w:val="22"/>
          <w:szCs w:val="22"/>
          <w:lang w:eastAsia="es-CO"/>
        </w:rPr>
      </w:pPr>
      <w:r w:rsidRPr="00386ECA">
        <w:rPr>
          <w:rFonts w:ascii="Arial Narrow" w:eastAsia="Calibri" w:hAnsi="Arial Narrow" w:cs="Arial"/>
          <w:b w:val="0"/>
          <w:sz w:val="22"/>
          <w:szCs w:val="22"/>
          <w:lang w:eastAsia="es-CO"/>
        </w:rPr>
        <w:lastRenderedPageBreak/>
        <w:t xml:space="preserve">La información de sitios críticos deberá ser actualizada mensualmente y suministrada a la Interventoría para ser cargada en los aplicativos y/o plataformas vigentes indicados por el INVIAS. </w:t>
      </w:r>
    </w:p>
    <w:p w14:paraId="20AA3089" w14:textId="77777777" w:rsidR="00805A61" w:rsidRPr="00386ECA" w:rsidRDefault="00805A61" w:rsidP="00C72F10">
      <w:pPr>
        <w:pStyle w:val="Prrafodelista"/>
        <w:ind w:left="360"/>
        <w:jc w:val="both"/>
        <w:rPr>
          <w:rFonts w:ascii="Arial Narrow" w:eastAsia="Calibri" w:hAnsi="Arial Narrow" w:cs="Arial"/>
          <w:b w:val="0"/>
          <w:bCs/>
          <w:sz w:val="22"/>
          <w:szCs w:val="22"/>
          <w:lang w:eastAsia="es-CO"/>
        </w:rPr>
      </w:pPr>
    </w:p>
    <w:p w14:paraId="3C14AAA5" w14:textId="77777777" w:rsidR="00805A61" w:rsidRPr="00386ECA" w:rsidRDefault="00805A61" w:rsidP="0046337E">
      <w:pPr>
        <w:pStyle w:val="Prrafodelista"/>
        <w:numPr>
          <w:ilvl w:val="0"/>
          <w:numId w:val="18"/>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Con base en la información consolidada de sitios críticos e infraestructura vial afectada, elaborar una matriz de priorización, con el fin de determinar el grado de riesgo de que se materialice la amenaza y pueda generar un cierre parcial y/o total de la vía</w:t>
      </w:r>
    </w:p>
    <w:p w14:paraId="7FE36297" w14:textId="77777777" w:rsidR="00805A61" w:rsidRPr="00386ECA" w:rsidRDefault="00805A61" w:rsidP="00805A61">
      <w:pPr>
        <w:ind w:left="360"/>
        <w:jc w:val="both"/>
        <w:rPr>
          <w:rFonts w:ascii="Arial Narrow" w:eastAsia="Calibri" w:hAnsi="Arial Narrow" w:cs="Arial"/>
          <w:sz w:val="22"/>
          <w:szCs w:val="22"/>
          <w:lang w:eastAsia="es-CO"/>
        </w:rPr>
      </w:pPr>
    </w:p>
    <w:p w14:paraId="514A3536" w14:textId="77777777" w:rsidR="00805A61" w:rsidRPr="00386ECA" w:rsidRDefault="00C72F10" w:rsidP="0046337E">
      <w:pPr>
        <w:pStyle w:val="Prrafodelista"/>
        <w:numPr>
          <w:ilvl w:val="0"/>
          <w:numId w:val="18"/>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Programar e i</w:t>
      </w:r>
      <w:r w:rsidR="00805A61" w:rsidRPr="00386ECA">
        <w:rPr>
          <w:rFonts w:ascii="Arial Narrow" w:eastAsia="Calibri" w:hAnsi="Arial Narrow" w:cs="Arial"/>
          <w:b w:val="0"/>
          <w:bCs/>
          <w:sz w:val="22"/>
          <w:szCs w:val="22"/>
          <w:lang w:eastAsia="es-CO"/>
        </w:rPr>
        <w:t xml:space="preserve">ntervenir los sitios críticos </w:t>
      </w:r>
      <w:r w:rsidRPr="00386ECA">
        <w:rPr>
          <w:rFonts w:ascii="Arial Narrow" w:eastAsia="Calibri" w:hAnsi="Arial Narrow" w:cs="Arial"/>
          <w:b w:val="0"/>
          <w:bCs/>
          <w:sz w:val="22"/>
          <w:szCs w:val="22"/>
          <w:lang w:eastAsia="es-CO"/>
        </w:rPr>
        <w:t xml:space="preserve">identificados </w:t>
      </w:r>
      <w:r w:rsidR="00805A61" w:rsidRPr="00386ECA">
        <w:rPr>
          <w:rFonts w:ascii="Arial Narrow" w:eastAsia="Calibri" w:hAnsi="Arial Narrow" w:cs="Arial"/>
          <w:b w:val="0"/>
          <w:bCs/>
          <w:sz w:val="22"/>
          <w:szCs w:val="22"/>
          <w:lang w:eastAsia="es-CO"/>
        </w:rPr>
        <w:t xml:space="preserve">que presenten un nivel de riesgo </w:t>
      </w:r>
      <w:r w:rsidRPr="00386ECA">
        <w:rPr>
          <w:rFonts w:ascii="Arial Narrow" w:eastAsia="Calibri" w:hAnsi="Arial Narrow" w:cs="Arial"/>
          <w:b w:val="0"/>
          <w:bCs/>
          <w:sz w:val="22"/>
          <w:szCs w:val="22"/>
          <w:lang w:eastAsia="es-CO"/>
        </w:rPr>
        <w:t xml:space="preserve">alto </w:t>
      </w:r>
      <w:r w:rsidR="00805A61" w:rsidRPr="00386ECA">
        <w:rPr>
          <w:rFonts w:ascii="Arial Narrow" w:eastAsia="Calibri" w:hAnsi="Arial Narrow" w:cs="Arial"/>
          <w:b w:val="0"/>
          <w:bCs/>
          <w:sz w:val="22"/>
          <w:szCs w:val="22"/>
          <w:lang w:eastAsia="es-CO"/>
        </w:rPr>
        <w:t xml:space="preserve">con </w:t>
      </w:r>
      <w:r w:rsidRPr="00386ECA">
        <w:rPr>
          <w:rFonts w:ascii="Arial Narrow" w:eastAsia="Calibri" w:hAnsi="Arial Narrow" w:cs="Arial"/>
          <w:b w:val="0"/>
          <w:bCs/>
          <w:sz w:val="22"/>
          <w:szCs w:val="22"/>
          <w:lang w:eastAsia="es-CO"/>
        </w:rPr>
        <w:t xml:space="preserve">la ejecución de </w:t>
      </w:r>
      <w:r w:rsidR="00805A61" w:rsidRPr="00386ECA">
        <w:rPr>
          <w:rFonts w:ascii="Arial Narrow" w:eastAsia="Calibri" w:hAnsi="Arial Narrow" w:cs="Arial"/>
          <w:b w:val="0"/>
          <w:bCs/>
          <w:sz w:val="22"/>
          <w:szCs w:val="22"/>
          <w:lang w:eastAsia="es-CO"/>
        </w:rPr>
        <w:t>obras preventivas, de mitigación y/o correctivas, según aplique</w:t>
      </w:r>
      <w:r w:rsidRPr="00386ECA">
        <w:rPr>
          <w:rFonts w:ascii="Arial Narrow" w:eastAsia="Calibri" w:hAnsi="Arial Narrow" w:cs="Arial"/>
          <w:b w:val="0"/>
          <w:bCs/>
          <w:sz w:val="22"/>
          <w:szCs w:val="22"/>
          <w:lang w:eastAsia="es-CO"/>
        </w:rPr>
        <w:t xml:space="preserve">; </w:t>
      </w:r>
      <w:r w:rsidR="00805A61" w:rsidRPr="00386ECA">
        <w:rPr>
          <w:rFonts w:ascii="Arial Narrow" w:eastAsia="Calibri" w:hAnsi="Arial Narrow" w:cs="Arial"/>
          <w:b w:val="0"/>
          <w:bCs/>
          <w:sz w:val="22"/>
          <w:szCs w:val="22"/>
          <w:lang w:eastAsia="es-CO"/>
        </w:rPr>
        <w:t>en los sitios críticos que presenten un riesgo intermedio se deberán ejecutar obras preventivas y/o de mitigación (incluidas obras de bioingeniería), instalar instrumentación para el monitoreo (realizando lecturas periódicas); y en caso de que el riesgo</w:t>
      </w:r>
      <w:r w:rsidRPr="00386ECA">
        <w:rPr>
          <w:rFonts w:ascii="Arial Narrow" w:eastAsia="Calibri" w:hAnsi="Arial Narrow" w:cs="Arial"/>
          <w:b w:val="0"/>
          <w:bCs/>
          <w:sz w:val="22"/>
          <w:szCs w:val="22"/>
          <w:lang w:eastAsia="es-CO"/>
        </w:rPr>
        <w:t xml:space="preserve"> sea calificado de </w:t>
      </w:r>
      <w:r w:rsidR="00805A61" w:rsidRPr="00386ECA">
        <w:rPr>
          <w:rFonts w:ascii="Arial Narrow" w:eastAsia="Calibri" w:hAnsi="Arial Narrow" w:cs="Arial"/>
          <w:b w:val="0"/>
          <w:bCs/>
          <w:sz w:val="22"/>
          <w:szCs w:val="22"/>
          <w:lang w:eastAsia="es-CO"/>
        </w:rPr>
        <w:t xml:space="preserve"> </w:t>
      </w:r>
      <w:r w:rsidRPr="00386ECA">
        <w:rPr>
          <w:rFonts w:ascii="Arial Narrow" w:eastAsia="Calibri" w:hAnsi="Arial Narrow" w:cs="Arial"/>
          <w:b w:val="0"/>
          <w:bCs/>
          <w:sz w:val="22"/>
          <w:szCs w:val="22"/>
          <w:lang w:eastAsia="es-CO"/>
        </w:rPr>
        <w:t>bajo</w:t>
      </w:r>
      <w:r w:rsidR="00805A61" w:rsidRPr="00386ECA">
        <w:rPr>
          <w:rFonts w:ascii="Arial Narrow" w:eastAsia="Calibri" w:hAnsi="Arial Narrow" w:cs="Arial"/>
          <w:b w:val="0"/>
          <w:bCs/>
          <w:sz w:val="22"/>
          <w:szCs w:val="22"/>
          <w:lang w:eastAsia="es-CO"/>
        </w:rPr>
        <w:t xml:space="preserve"> se deberá realizar un seguimiento y monitoreo visual de manera periódica o un su defecto ejecutar obras de bioingeniería o de menor impacto.</w:t>
      </w:r>
    </w:p>
    <w:p w14:paraId="26E84A49" w14:textId="77777777" w:rsidR="00C72F10" w:rsidRPr="00386ECA" w:rsidRDefault="00C72F10" w:rsidP="00C72F10">
      <w:pPr>
        <w:pStyle w:val="Prrafodelista"/>
        <w:rPr>
          <w:rFonts w:ascii="Arial Narrow" w:eastAsia="Calibri" w:hAnsi="Arial Narrow" w:cs="Arial"/>
          <w:b w:val="0"/>
          <w:bCs/>
          <w:sz w:val="22"/>
          <w:szCs w:val="22"/>
          <w:lang w:eastAsia="es-CO"/>
        </w:rPr>
      </w:pPr>
    </w:p>
    <w:p w14:paraId="38769B0D" w14:textId="77777777" w:rsidR="0027172B" w:rsidRPr="00386ECA" w:rsidRDefault="00C72F10" w:rsidP="0046337E">
      <w:pPr>
        <w:pStyle w:val="Prrafodelista"/>
        <w:numPr>
          <w:ilvl w:val="0"/>
          <w:numId w:val="18"/>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En el caso de identificar rocas localizadas en el talud superior de la vía, con alto y/o mediano riesgo de caída se deben ejecutar obras para el control de caída de rocas o un su defecto inducir de manera controlada su caída</w:t>
      </w:r>
      <w:r w:rsidR="0027172B" w:rsidRPr="00386ECA">
        <w:rPr>
          <w:rFonts w:ascii="Arial Narrow" w:eastAsia="Calibri" w:hAnsi="Arial Narrow" w:cs="Arial"/>
          <w:b w:val="0"/>
          <w:bCs/>
          <w:sz w:val="22"/>
          <w:szCs w:val="22"/>
          <w:lang w:eastAsia="es-CO"/>
        </w:rPr>
        <w:t>, igualmente, remover rocas de gran dimensión que se encuentren obstruyendo la vía, y de requerirse el uso de explosivos de debe contar con el personal idóneo para este tipo de actividades, y el permiso correspondiente por parte del Ejército Nacional de Colombia.</w:t>
      </w:r>
    </w:p>
    <w:p w14:paraId="392714F8" w14:textId="77777777" w:rsidR="00C72F10" w:rsidRPr="00386ECA" w:rsidRDefault="00C72F10" w:rsidP="00C72F10">
      <w:pPr>
        <w:pStyle w:val="Prrafodelista"/>
        <w:jc w:val="both"/>
        <w:rPr>
          <w:rFonts w:ascii="Arial Narrow" w:eastAsia="Calibri" w:hAnsi="Arial Narrow" w:cs="Arial"/>
          <w:b w:val="0"/>
          <w:bCs/>
          <w:sz w:val="22"/>
          <w:szCs w:val="22"/>
          <w:lang w:eastAsia="es-CO"/>
        </w:rPr>
      </w:pPr>
    </w:p>
    <w:p w14:paraId="2B5C405E" w14:textId="77777777" w:rsidR="00805A61" w:rsidRPr="00386ECA" w:rsidRDefault="00C72F10" w:rsidP="0046337E">
      <w:pPr>
        <w:pStyle w:val="Prrafodelista"/>
        <w:numPr>
          <w:ilvl w:val="0"/>
          <w:numId w:val="18"/>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Elaborar un </w:t>
      </w:r>
      <w:r w:rsidR="00805A61" w:rsidRPr="00386ECA">
        <w:rPr>
          <w:rFonts w:ascii="Arial Narrow" w:eastAsia="Calibri" w:hAnsi="Arial Narrow" w:cs="Arial"/>
          <w:b w:val="0"/>
          <w:bCs/>
          <w:sz w:val="22"/>
          <w:szCs w:val="22"/>
          <w:lang w:eastAsia="es-CO"/>
        </w:rPr>
        <w:t>reporte diario de emergencias y suministrar</w:t>
      </w:r>
      <w:r w:rsidRPr="00386ECA">
        <w:rPr>
          <w:rFonts w:ascii="Arial Narrow" w:eastAsia="Calibri" w:hAnsi="Arial Narrow" w:cs="Arial"/>
          <w:b w:val="0"/>
          <w:bCs/>
          <w:sz w:val="22"/>
          <w:szCs w:val="22"/>
          <w:lang w:eastAsia="es-CO"/>
        </w:rPr>
        <w:t xml:space="preserve">lo </w:t>
      </w:r>
      <w:r w:rsidR="00805A61" w:rsidRPr="00386ECA">
        <w:rPr>
          <w:rFonts w:ascii="Arial Narrow" w:eastAsia="Calibri" w:hAnsi="Arial Narrow" w:cs="Arial"/>
          <w:b w:val="0"/>
          <w:bCs/>
          <w:sz w:val="22"/>
          <w:szCs w:val="22"/>
          <w:lang w:eastAsia="es-CO"/>
        </w:rPr>
        <w:t>a la Interventoría, de acuerdo con los formatos, aplicativos y/o plataformas establecidos por el INVIAS para tal fin.</w:t>
      </w:r>
    </w:p>
    <w:p w14:paraId="0D1E1A90" w14:textId="77777777" w:rsidR="00805A61" w:rsidRPr="00386ECA" w:rsidRDefault="00805A61" w:rsidP="00C72F10">
      <w:pPr>
        <w:pStyle w:val="Prrafodelista"/>
        <w:ind w:left="360"/>
        <w:jc w:val="both"/>
        <w:rPr>
          <w:rFonts w:ascii="Arial Narrow" w:eastAsia="Calibri" w:hAnsi="Arial Narrow" w:cs="Arial"/>
          <w:b w:val="0"/>
          <w:bCs/>
          <w:sz w:val="22"/>
          <w:szCs w:val="22"/>
          <w:lang w:eastAsia="es-CO"/>
        </w:rPr>
      </w:pPr>
    </w:p>
    <w:p w14:paraId="56EDB391" w14:textId="77777777" w:rsidR="00F21AC4" w:rsidRPr="00386ECA" w:rsidRDefault="0027172B" w:rsidP="0046337E">
      <w:pPr>
        <w:pStyle w:val="Prrafodelista"/>
        <w:numPr>
          <w:ilvl w:val="0"/>
          <w:numId w:val="18"/>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Disponer de la maquinaria necesaria para atender cualquier emergencia que afecte de manera grave la transitabilidad en el corredor, incluidos equipos de gran capacidad, al igual que, de aquella que se requiera por parte del INVÍAS para el cargue y/o transporte y/o instalación de puentes metálicos modulares</w:t>
      </w:r>
    </w:p>
    <w:p w14:paraId="780EB6C9" w14:textId="77777777" w:rsidR="000E2D0D" w:rsidRPr="00386ECA" w:rsidRDefault="000E2D0D" w:rsidP="000E2D0D">
      <w:pPr>
        <w:pStyle w:val="Prrafodelista"/>
        <w:rPr>
          <w:rFonts w:ascii="Arial Narrow" w:eastAsia="Calibri" w:hAnsi="Arial Narrow" w:cs="Arial"/>
          <w:b w:val="0"/>
          <w:bCs/>
          <w:sz w:val="22"/>
          <w:szCs w:val="22"/>
          <w:lang w:eastAsia="es-CO"/>
        </w:rPr>
      </w:pPr>
    </w:p>
    <w:p w14:paraId="6787398C" w14:textId="77777777" w:rsidR="000E2D0D" w:rsidRPr="00386ECA" w:rsidRDefault="000E2D0D" w:rsidP="0046337E">
      <w:pPr>
        <w:pStyle w:val="Prrafodelista"/>
        <w:numPr>
          <w:ilvl w:val="0"/>
          <w:numId w:val="18"/>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Realizar el inventario de la población vulnerable, redes de servicios públicos, infraestructura pública y privada, predios afectados o de posible afectación en los sitios críticos de la red vial y/o de las emergencias que se puedan presentar y sean competencia del INVIAS. Así mismo, se deberá realizar el análisis de localización y posesión de predios de acuerdo con el POT o EOT del municipio correspondiente, con el fin de determinar si se encuentra en zona de vía, zona de riesgo, conservación, </w:t>
      </w:r>
      <w:proofErr w:type="spellStart"/>
      <w:r w:rsidRPr="00386ECA">
        <w:rPr>
          <w:rFonts w:ascii="Arial Narrow" w:eastAsia="Calibri" w:hAnsi="Arial Narrow" w:cs="Arial"/>
          <w:b w:val="0"/>
          <w:bCs/>
          <w:sz w:val="22"/>
          <w:szCs w:val="22"/>
          <w:lang w:eastAsia="es-CO"/>
        </w:rPr>
        <w:t>etc</w:t>
      </w:r>
      <w:proofErr w:type="spellEnd"/>
    </w:p>
    <w:p w14:paraId="49B7ABDE" w14:textId="77777777" w:rsidR="0027172B" w:rsidRPr="00386ECA" w:rsidRDefault="0027172B" w:rsidP="0047097E">
      <w:pPr>
        <w:jc w:val="both"/>
        <w:rPr>
          <w:rFonts w:ascii="Arial Narrow" w:eastAsia="Calibri" w:hAnsi="Arial Narrow" w:cs="Arial"/>
          <w:b w:val="0"/>
          <w:bCs/>
          <w:sz w:val="22"/>
          <w:szCs w:val="22"/>
          <w:lang w:val="es-CO" w:eastAsia="es-CO"/>
        </w:rPr>
      </w:pPr>
    </w:p>
    <w:p w14:paraId="26492EBA" w14:textId="77777777" w:rsidR="00F21AC4" w:rsidRPr="00386ECA" w:rsidRDefault="00F21AC4" w:rsidP="00F21AC4">
      <w:pPr>
        <w:pStyle w:val="Ttulo4"/>
        <w:rPr>
          <w:rFonts w:eastAsia="Calibri"/>
          <w:szCs w:val="22"/>
          <w:lang w:val="es-CO" w:eastAsia="es-CO"/>
        </w:rPr>
      </w:pPr>
      <w:r w:rsidRPr="00386ECA">
        <w:rPr>
          <w:rFonts w:eastAsia="Calibri"/>
          <w:szCs w:val="22"/>
          <w:lang w:val="es-CO" w:eastAsia="es-CO"/>
        </w:rPr>
        <w:t>ATENCIÓN DE EMERGENCIAS</w:t>
      </w:r>
    </w:p>
    <w:p w14:paraId="60926F8F" w14:textId="77777777" w:rsidR="00F21AC4" w:rsidRPr="00386ECA" w:rsidRDefault="00F21AC4" w:rsidP="0047097E">
      <w:pPr>
        <w:jc w:val="both"/>
        <w:rPr>
          <w:rFonts w:ascii="Arial Narrow" w:eastAsia="Calibri" w:hAnsi="Arial Narrow" w:cs="Arial"/>
          <w:b w:val="0"/>
          <w:bCs/>
          <w:sz w:val="22"/>
          <w:szCs w:val="22"/>
          <w:lang w:val="es-CO" w:eastAsia="es-CO"/>
        </w:rPr>
      </w:pPr>
    </w:p>
    <w:p w14:paraId="6CCEA08E" w14:textId="77777777" w:rsidR="00F21AC4" w:rsidRPr="00386ECA" w:rsidRDefault="00F21AC4" w:rsidP="0046337E">
      <w:pPr>
        <w:pStyle w:val="Prrafodelista"/>
        <w:numPr>
          <w:ilvl w:val="0"/>
          <w:numId w:val="33"/>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Atender las emergencias de origen natural y/o antrópico que se presenten en la red vial, con el fin de reestablecer la transitabilidad bajo condiciones de seguridad para los usuarios, en el menor tiempo posible.</w:t>
      </w:r>
    </w:p>
    <w:p w14:paraId="4DF25F19" w14:textId="77777777" w:rsidR="0047097E" w:rsidRPr="00386ECA" w:rsidRDefault="0047097E" w:rsidP="0047097E">
      <w:pPr>
        <w:jc w:val="both"/>
        <w:rPr>
          <w:rFonts w:ascii="Arial Narrow" w:eastAsia="Calibri" w:hAnsi="Arial Narrow" w:cs="Arial"/>
          <w:sz w:val="22"/>
          <w:szCs w:val="22"/>
          <w:lang w:eastAsia="es-CO"/>
        </w:rPr>
      </w:pPr>
    </w:p>
    <w:p w14:paraId="66371121" w14:textId="77777777" w:rsidR="0047097E" w:rsidRPr="00386ECA" w:rsidRDefault="0047097E" w:rsidP="0046337E">
      <w:pPr>
        <w:pStyle w:val="Prrafodelista"/>
        <w:numPr>
          <w:ilvl w:val="0"/>
          <w:numId w:val="33"/>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Realizar la identificación, georreferenciación, diagnóstico, inventario de la infraestructura vial afectada, prediseño de la obra de prevención, mitigación y/o restitución de la vía en condiciones de seguridad para el usuario, presupuesto y consolidación de la información recopilada para cada uno de los sitios críticos localizados a lo </w:t>
      </w:r>
      <w:r w:rsidRPr="00386ECA">
        <w:rPr>
          <w:rFonts w:ascii="Arial Narrow" w:eastAsia="Calibri" w:hAnsi="Arial Narrow" w:cs="Arial"/>
          <w:b w:val="0"/>
          <w:bCs/>
          <w:sz w:val="22"/>
          <w:szCs w:val="22"/>
          <w:lang w:eastAsia="es-CO"/>
        </w:rPr>
        <w:lastRenderedPageBreak/>
        <w:t xml:space="preserve">largo del corredor vial. Así mismo, se deberá suministrar esta información a la Interventoría para que sea cargada en los aplicativos y/o plataformas vigentes indicados por el INVIAS. </w:t>
      </w:r>
    </w:p>
    <w:p w14:paraId="69991107" w14:textId="77777777" w:rsidR="000E2D0D" w:rsidRPr="00386ECA" w:rsidRDefault="000E2D0D" w:rsidP="000E2D0D">
      <w:pPr>
        <w:pStyle w:val="Prrafodelista"/>
        <w:rPr>
          <w:rFonts w:ascii="Arial Narrow" w:eastAsia="Calibri" w:hAnsi="Arial Narrow" w:cs="Arial"/>
          <w:b w:val="0"/>
          <w:bCs/>
          <w:sz w:val="22"/>
          <w:szCs w:val="22"/>
          <w:lang w:eastAsia="es-CO"/>
        </w:rPr>
      </w:pPr>
    </w:p>
    <w:p w14:paraId="302F24EB" w14:textId="77777777" w:rsidR="00D62FAF" w:rsidRPr="00386ECA" w:rsidRDefault="000E2D0D" w:rsidP="0046337E">
      <w:pPr>
        <w:pStyle w:val="Prrafodelista"/>
        <w:numPr>
          <w:ilvl w:val="0"/>
          <w:numId w:val="33"/>
        </w:num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Para seguimiento a los eventos una vez reportada la emergencia, se deberá realizar mensualmente  un levantamiento fotográfico y/o fílmico con ayuda del  </w:t>
      </w:r>
      <w:r w:rsidR="00EF3AE8" w:rsidRPr="00386ECA">
        <w:rPr>
          <w:rFonts w:ascii="Arial Narrow" w:eastAsia="Calibri" w:hAnsi="Arial Narrow" w:cs="Arial"/>
          <w:b w:val="0"/>
          <w:bCs/>
          <w:sz w:val="22"/>
          <w:szCs w:val="22"/>
          <w:lang w:eastAsia="es-CO"/>
        </w:rPr>
        <w:t>D</w:t>
      </w:r>
      <w:r w:rsidRPr="00386ECA">
        <w:rPr>
          <w:rFonts w:ascii="Arial Narrow" w:eastAsia="Calibri" w:hAnsi="Arial Narrow" w:cs="Arial"/>
          <w:b w:val="0"/>
          <w:bCs/>
          <w:sz w:val="22"/>
          <w:szCs w:val="22"/>
          <w:lang w:eastAsia="es-CO"/>
        </w:rPr>
        <w:t>ron exigido por INVIAS</w:t>
      </w:r>
      <w:r w:rsidR="00EF3AE8" w:rsidRPr="00386ECA">
        <w:rPr>
          <w:rFonts w:ascii="Arial Narrow" w:eastAsia="Calibri" w:hAnsi="Arial Narrow" w:cs="Arial"/>
          <w:b w:val="0"/>
          <w:bCs/>
          <w:sz w:val="22"/>
          <w:szCs w:val="22"/>
          <w:lang w:eastAsia="es-CO"/>
        </w:rPr>
        <w:t>,</w:t>
      </w:r>
      <w:r w:rsidRPr="00386ECA">
        <w:rPr>
          <w:rFonts w:ascii="Arial Narrow" w:eastAsia="Calibri" w:hAnsi="Arial Narrow" w:cs="Arial"/>
          <w:b w:val="0"/>
          <w:bCs/>
          <w:sz w:val="22"/>
          <w:szCs w:val="22"/>
          <w:lang w:eastAsia="es-CO"/>
        </w:rPr>
        <w:t xml:space="preserve"> del </w:t>
      </w:r>
      <w:r w:rsidR="00EF3AE8" w:rsidRPr="00386ECA">
        <w:rPr>
          <w:rFonts w:ascii="Arial Narrow" w:eastAsia="Calibri" w:hAnsi="Arial Narrow" w:cs="Arial"/>
          <w:b w:val="0"/>
          <w:bCs/>
          <w:sz w:val="22"/>
          <w:szCs w:val="22"/>
          <w:lang w:eastAsia="es-CO"/>
        </w:rPr>
        <w:t>á</w:t>
      </w:r>
      <w:r w:rsidRPr="00386ECA">
        <w:rPr>
          <w:rFonts w:ascii="Arial Narrow" w:eastAsia="Calibri" w:hAnsi="Arial Narrow" w:cs="Arial"/>
          <w:b w:val="0"/>
          <w:bCs/>
          <w:sz w:val="22"/>
          <w:szCs w:val="22"/>
          <w:lang w:eastAsia="es-CO"/>
        </w:rPr>
        <w:t xml:space="preserve">rea de </w:t>
      </w:r>
      <w:r w:rsidR="00EF3AE8" w:rsidRPr="00386ECA">
        <w:rPr>
          <w:rFonts w:ascii="Arial Narrow" w:eastAsia="Calibri" w:hAnsi="Arial Narrow" w:cs="Arial"/>
          <w:b w:val="0"/>
          <w:bCs/>
          <w:sz w:val="22"/>
          <w:szCs w:val="22"/>
          <w:lang w:eastAsia="es-CO"/>
        </w:rPr>
        <w:t>i</w:t>
      </w:r>
      <w:r w:rsidRPr="00386ECA">
        <w:rPr>
          <w:rFonts w:ascii="Arial Narrow" w:eastAsia="Calibri" w:hAnsi="Arial Narrow" w:cs="Arial"/>
          <w:b w:val="0"/>
          <w:bCs/>
          <w:sz w:val="22"/>
          <w:szCs w:val="22"/>
          <w:lang w:eastAsia="es-CO"/>
        </w:rPr>
        <w:t>nfluencia y/o afectada de cada sitio crítico</w:t>
      </w:r>
      <w:r w:rsidR="00D62FAF" w:rsidRPr="00386ECA">
        <w:rPr>
          <w:rFonts w:ascii="Arial Narrow" w:eastAsia="Calibri" w:hAnsi="Arial Narrow" w:cs="Arial"/>
          <w:b w:val="0"/>
          <w:bCs/>
          <w:sz w:val="22"/>
          <w:szCs w:val="22"/>
          <w:lang w:eastAsia="es-CO"/>
        </w:rPr>
        <w:t xml:space="preserve"> </w:t>
      </w:r>
      <w:r w:rsidRPr="00386ECA">
        <w:rPr>
          <w:rFonts w:ascii="Arial Narrow" w:eastAsia="Calibri" w:hAnsi="Arial Narrow" w:cs="Arial"/>
          <w:b w:val="0"/>
          <w:bCs/>
          <w:sz w:val="22"/>
          <w:szCs w:val="22"/>
          <w:lang w:eastAsia="es-CO"/>
        </w:rPr>
        <w:t>o del sitio y/o tramo afectado por una emergencia, con el fin de elaborar y suministrar un registro fotográfico que contenga imágenes en planta, en perspectiva, longitudinales y transversales a la vía, donde se evidencie claramente la afectación y que en el rótulo donde se indique como mínimo localización del sitio y norte, vía (nombre y código), PR de afectación, nombre del sector y tipo de afectación.</w:t>
      </w:r>
      <w:r w:rsidR="00D62FAF" w:rsidRPr="00386ECA">
        <w:rPr>
          <w:rFonts w:ascii="Arial Narrow" w:eastAsia="Calibri" w:hAnsi="Arial Narrow" w:cs="Arial"/>
          <w:b w:val="0"/>
          <w:bCs/>
          <w:sz w:val="22"/>
          <w:szCs w:val="22"/>
          <w:lang w:eastAsia="es-CO"/>
        </w:rPr>
        <w:t xml:space="preserve"> Entre otras, para elaborar un esquema donde se indique la zona e infraestructura vial afectada y los diseños propuestos, cuadro de cantidades y presupuesto. </w:t>
      </w:r>
    </w:p>
    <w:p w14:paraId="1BA80A04" w14:textId="77777777" w:rsidR="000E2D0D" w:rsidRPr="00386ECA" w:rsidRDefault="000E2D0D" w:rsidP="00D62FAF">
      <w:pPr>
        <w:pStyle w:val="Prrafodelista"/>
        <w:ind w:left="3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 </w:t>
      </w:r>
    </w:p>
    <w:p w14:paraId="1894E93D" w14:textId="77777777" w:rsidR="000E2D0D" w:rsidRPr="00386ECA" w:rsidRDefault="000E2D0D" w:rsidP="0046337E">
      <w:pPr>
        <w:numPr>
          <w:ilvl w:val="0"/>
          <w:numId w:val="33"/>
        </w:numPr>
        <w:jc w:val="both"/>
        <w:rPr>
          <w:rFonts w:ascii="Arial Narrow" w:eastAsia="Calibri" w:hAnsi="Arial Narrow" w:cs="Arial"/>
          <w:b w:val="0"/>
          <w:bCs/>
          <w:sz w:val="22"/>
          <w:szCs w:val="22"/>
          <w:lang w:val="es-CO" w:eastAsia="es-CO"/>
        </w:rPr>
      </w:pPr>
      <w:r w:rsidRPr="00386ECA">
        <w:rPr>
          <w:rFonts w:ascii="Arial Narrow" w:eastAsia="Calibri" w:hAnsi="Arial Narrow" w:cs="Arial"/>
          <w:b w:val="0"/>
          <w:bCs/>
          <w:sz w:val="22"/>
          <w:szCs w:val="22"/>
          <w:lang w:val="es-CO" w:eastAsia="es-CO"/>
        </w:rPr>
        <w:t>En caso de requerirse por parte del INVIAS, el representante del contratista de obra junto con el de interventoría deberán asistir a las reuniones que cite el Puesto de mando Unificado ( PMU ) que se establezca con ocasión de una emergencia en el corredor  a cargo.</w:t>
      </w:r>
    </w:p>
    <w:p w14:paraId="23C47BF7" w14:textId="77777777" w:rsidR="0047097E" w:rsidRPr="00386ECA" w:rsidRDefault="0038213B" w:rsidP="00B55204">
      <w:pPr>
        <w:pStyle w:val="Ttulo2"/>
        <w:rPr>
          <w:rFonts w:ascii="Arial Narrow" w:hAnsi="Arial Narrow" w:cs="Arial"/>
          <w:sz w:val="22"/>
          <w:szCs w:val="22"/>
        </w:rPr>
      </w:pPr>
      <w:bookmarkStart w:id="517" w:name="_Toc14085942"/>
      <w:bookmarkStart w:id="518" w:name="_Toc29385616"/>
      <w:bookmarkStart w:id="519" w:name="_Toc29462373"/>
      <w:bookmarkStart w:id="520" w:name="_Toc29463007"/>
      <w:bookmarkStart w:id="521" w:name="_Toc29547934"/>
      <w:bookmarkStart w:id="522" w:name="_Toc29565446"/>
      <w:bookmarkStart w:id="523" w:name="_Toc30779967"/>
      <w:r w:rsidRPr="00386ECA">
        <w:rPr>
          <w:rFonts w:ascii="Arial Narrow" w:hAnsi="Arial Narrow" w:cs="Arial"/>
          <w:sz w:val="22"/>
          <w:szCs w:val="22"/>
        </w:rPr>
        <w:t xml:space="preserve">SERVICIOS DE </w:t>
      </w:r>
      <w:r w:rsidR="008D4920" w:rsidRPr="00386ECA">
        <w:rPr>
          <w:rFonts w:ascii="Arial Narrow" w:hAnsi="Arial Narrow" w:cs="Arial"/>
          <w:sz w:val="22"/>
          <w:szCs w:val="22"/>
        </w:rPr>
        <w:t>ATENCION AL</w:t>
      </w:r>
      <w:r w:rsidR="0047097E" w:rsidRPr="00386ECA">
        <w:rPr>
          <w:rFonts w:ascii="Arial Narrow" w:hAnsi="Arial Narrow" w:cs="Arial"/>
          <w:sz w:val="22"/>
          <w:szCs w:val="22"/>
        </w:rPr>
        <w:t xml:space="preserve"> USUARIO</w:t>
      </w:r>
      <w:bookmarkEnd w:id="517"/>
      <w:r w:rsidR="0047097E" w:rsidRPr="00386ECA">
        <w:rPr>
          <w:rFonts w:ascii="Arial Narrow" w:hAnsi="Arial Narrow" w:cs="Arial"/>
          <w:sz w:val="22"/>
          <w:szCs w:val="22"/>
        </w:rPr>
        <w:t xml:space="preserve"> DE LA VIA</w:t>
      </w:r>
      <w:bookmarkEnd w:id="518"/>
      <w:bookmarkEnd w:id="519"/>
      <w:bookmarkEnd w:id="520"/>
      <w:bookmarkEnd w:id="521"/>
      <w:bookmarkEnd w:id="522"/>
      <w:r w:rsidR="00841F29" w:rsidRPr="00386ECA">
        <w:rPr>
          <w:rFonts w:ascii="Arial Narrow" w:hAnsi="Arial Narrow" w:cs="Arial"/>
          <w:sz w:val="22"/>
          <w:szCs w:val="22"/>
        </w:rPr>
        <w:t xml:space="preserve"> - SAU</w:t>
      </w:r>
      <w:bookmarkEnd w:id="523"/>
    </w:p>
    <w:p w14:paraId="43D46C0D" w14:textId="77777777" w:rsidR="0041085C" w:rsidRPr="00386ECA" w:rsidRDefault="0041085C" w:rsidP="0047097E">
      <w:pPr>
        <w:spacing w:line="0" w:lineRule="atLeast"/>
        <w:jc w:val="both"/>
        <w:rPr>
          <w:rFonts w:ascii="Arial Narrow" w:hAnsi="Arial Narrow" w:cs="Arial"/>
          <w:sz w:val="22"/>
          <w:szCs w:val="22"/>
        </w:rPr>
      </w:pPr>
    </w:p>
    <w:p w14:paraId="474206D7" w14:textId="77777777" w:rsidR="007146DA" w:rsidRPr="00386ECA" w:rsidRDefault="00CB4B71" w:rsidP="00CB4B71">
      <w:pPr>
        <w:pStyle w:val="Ttulo3"/>
        <w:rPr>
          <w:rFonts w:ascii="Arial Narrow" w:hAnsi="Arial Narrow" w:cs="Arial"/>
          <w:sz w:val="22"/>
          <w:szCs w:val="22"/>
        </w:rPr>
      </w:pPr>
      <w:bookmarkStart w:id="524" w:name="_Toc30779968"/>
      <w:r w:rsidRPr="00386ECA">
        <w:rPr>
          <w:rFonts w:ascii="Arial Narrow" w:hAnsi="Arial Narrow" w:cs="Arial"/>
          <w:sz w:val="22"/>
          <w:szCs w:val="22"/>
        </w:rPr>
        <w:t>ALCANCE</w:t>
      </w:r>
      <w:bookmarkEnd w:id="524"/>
      <w:r w:rsidRPr="00386ECA">
        <w:rPr>
          <w:rFonts w:ascii="Arial Narrow" w:hAnsi="Arial Narrow" w:cs="Arial"/>
          <w:sz w:val="22"/>
          <w:szCs w:val="22"/>
        </w:rPr>
        <w:t xml:space="preserve"> </w:t>
      </w:r>
    </w:p>
    <w:p w14:paraId="4B0D30F5" w14:textId="77777777" w:rsidR="00CB4B71" w:rsidRPr="00386ECA" w:rsidRDefault="00CB4B71" w:rsidP="0047097E">
      <w:pPr>
        <w:spacing w:line="0" w:lineRule="atLeast"/>
        <w:jc w:val="both"/>
        <w:rPr>
          <w:rFonts w:ascii="Arial Narrow" w:hAnsi="Arial Narrow" w:cs="Arial"/>
          <w:sz w:val="22"/>
          <w:szCs w:val="22"/>
        </w:rPr>
      </w:pPr>
    </w:p>
    <w:p w14:paraId="541C1273" w14:textId="77777777" w:rsidR="0047097E" w:rsidRPr="00386ECA" w:rsidRDefault="00CB4B71" w:rsidP="0047097E">
      <w:p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El servicio de atención al usuario que debe prestar el contratista de obra </w:t>
      </w:r>
      <w:r w:rsidR="0047097E" w:rsidRPr="00386ECA">
        <w:rPr>
          <w:rFonts w:ascii="Arial Narrow" w:hAnsi="Arial Narrow" w:cs="Arial"/>
          <w:b w:val="0"/>
          <w:bCs/>
          <w:sz w:val="22"/>
          <w:szCs w:val="22"/>
        </w:rPr>
        <w:t xml:space="preserve"> en el </w:t>
      </w:r>
      <w:r w:rsidR="00EF3AE8" w:rsidRPr="00386ECA">
        <w:rPr>
          <w:rFonts w:ascii="Arial Narrow" w:hAnsi="Arial Narrow" w:cs="Arial"/>
          <w:b w:val="0"/>
          <w:bCs/>
          <w:sz w:val="22"/>
          <w:szCs w:val="22"/>
        </w:rPr>
        <w:t xml:space="preserve">tramo o </w:t>
      </w:r>
      <w:r w:rsidR="0047097E" w:rsidRPr="00386ECA">
        <w:rPr>
          <w:rFonts w:ascii="Arial Narrow" w:hAnsi="Arial Narrow" w:cs="Arial"/>
          <w:b w:val="0"/>
          <w:bCs/>
          <w:sz w:val="22"/>
          <w:szCs w:val="22"/>
        </w:rPr>
        <w:t xml:space="preserve">corredor vial pretende llevar a cabo acciones y actividades encaminadas a mejorar las condiciones de seguridad vial y vigilancia de la infraestructura de carretera para </w:t>
      </w:r>
      <w:r w:rsidRPr="00386ECA">
        <w:rPr>
          <w:rFonts w:ascii="Arial Narrow" w:hAnsi="Arial Narrow" w:cs="Arial"/>
          <w:b w:val="0"/>
          <w:bCs/>
          <w:sz w:val="22"/>
          <w:szCs w:val="22"/>
        </w:rPr>
        <w:t xml:space="preserve">su </w:t>
      </w:r>
      <w:r w:rsidR="0047097E" w:rsidRPr="00386ECA">
        <w:rPr>
          <w:rFonts w:ascii="Arial Narrow" w:hAnsi="Arial Narrow" w:cs="Arial"/>
          <w:b w:val="0"/>
          <w:bCs/>
          <w:sz w:val="22"/>
          <w:szCs w:val="22"/>
        </w:rPr>
        <w:t xml:space="preserve">adecuado funcionamiento, disponiendo en todo momento de personal suficiente e idóneo, </w:t>
      </w:r>
      <w:r w:rsidRPr="00386ECA">
        <w:rPr>
          <w:rFonts w:ascii="Arial Narrow" w:hAnsi="Arial Narrow" w:cs="Arial"/>
          <w:b w:val="0"/>
          <w:bCs/>
          <w:sz w:val="22"/>
          <w:szCs w:val="22"/>
        </w:rPr>
        <w:t xml:space="preserve">con </w:t>
      </w:r>
      <w:r w:rsidR="0047097E" w:rsidRPr="00386ECA">
        <w:rPr>
          <w:rFonts w:ascii="Arial Narrow" w:hAnsi="Arial Narrow" w:cs="Arial"/>
          <w:b w:val="0"/>
          <w:bCs/>
          <w:sz w:val="22"/>
          <w:szCs w:val="22"/>
        </w:rPr>
        <w:t>capacidad logística y operativa para atender cualquier eventualidad que se presente en el corredor, garantizando</w:t>
      </w:r>
      <w:r w:rsidRPr="00386ECA">
        <w:rPr>
          <w:rFonts w:ascii="Arial Narrow" w:hAnsi="Arial Narrow" w:cs="Arial"/>
          <w:b w:val="0"/>
          <w:bCs/>
          <w:sz w:val="22"/>
          <w:szCs w:val="22"/>
        </w:rPr>
        <w:t xml:space="preserve"> con ello la seguridad y </w:t>
      </w:r>
      <w:r w:rsidR="0047097E" w:rsidRPr="00386ECA">
        <w:rPr>
          <w:rFonts w:ascii="Arial Narrow" w:hAnsi="Arial Narrow" w:cs="Arial"/>
          <w:b w:val="0"/>
          <w:bCs/>
          <w:sz w:val="22"/>
          <w:szCs w:val="22"/>
        </w:rPr>
        <w:t xml:space="preserve"> transitabilidad en el mismo.</w:t>
      </w:r>
    </w:p>
    <w:p w14:paraId="53FCB1C0" w14:textId="77777777" w:rsidR="00841F29" w:rsidRPr="00386ECA" w:rsidRDefault="00841F29" w:rsidP="0047097E">
      <w:pPr>
        <w:spacing w:line="0" w:lineRule="atLeast"/>
        <w:jc w:val="both"/>
        <w:rPr>
          <w:rFonts w:ascii="Arial Narrow" w:hAnsi="Arial Narrow" w:cs="Arial"/>
          <w:b w:val="0"/>
          <w:bCs/>
          <w:sz w:val="22"/>
          <w:szCs w:val="22"/>
        </w:rPr>
      </w:pPr>
    </w:p>
    <w:p w14:paraId="203BE2C7" w14:textId="77777777" w:rsidR="00841F29" w:rsidRPr="00386ECA" w:rsidRDefault="00841F29" w:rsidP="00841F29">
      <w:pPr>
        <w:pStyle w:val="Ttulo3"/>
        <w:rPr>
          <w:rFonts w:ascii="Arial Narrow" w:hAnsi="Arial Narrow" w:cs="Arial"/>
          <w:sz w:val="22"/>
          <w:szCs w:val="22"/>
        </w:rPr>
      </w:pPr>
      <w:bookmarkStart w:id="525" w:name="_Toc380707"/>
      <w:bookmarkStart w:id="526" w:name="_Toc14085945"/>
      <w:bookmarkStart w:id="527" w:name="_Toc29385619"/>
      <w:bookmarkStart w:id="528" w:name="_Toc29386475"/>
      <w:bookmarkStart w:id="529" w:name="_Toc29462376"/>
      <w:bookmarkStart w:id="530" w:name="_Toc29463010"/>
      <w:bookmarkStart w:id="531" w:name="_Toc29547937"/>
      <w:bookmarkStart w:id="532" w:name="_Toc29565449"/>
      <w:bookmarkStart w:id="533" w:name="_Toc29641631"/>
      <w:bookmarkStart w:id="534" w:name="_Toc29648095"/>
      <w:bookmarkStart w:id="535" w:name="_Toc30779969"/>
      <w:r w:rsidRPr="00386ECA">
        <w:rPr>
          <w:rFonts w:ascii="Arial Narrow" w:hAnsi="Arial Narrow" w:cs="Arial"/>
          <w:sz w:val="22"/>
          <w:szCs w:val="22"/>
        </w:rPr>
        <w:t>PRINC</w:t>
      </w:r>
      <w:r w:rsidR="00C74F70" w:rsidRPr="00386ECA">
        <w:rPr>
          <w:rFonts w:ascii="Arial Narrow" w:hAnsi="Arial Narrow" w:cs="Arial"/>
          <w:sz w:val="22"/>
          <w:szCs w:val="22"/>
        </w:rPr>
        <w:t>I</w:t>
      </w:r>
      <w:r w:rsidRPr="00386ECA">
        <w:rPr>
          <w:rFonts w:ascii="Arial Narrow" w:hAnsi="Arial Narrow" w:cs="Arial"/>
          <w:sz w:val="22"/>
          <w:szCs w:val="22"/>
        </w:rPr>
        <w:t>PIOS</w:t>
      </w:r>
      <w:bookmarkEnd w:id="525"/>
      <w:bookmarkEnd w:id="526"/>
      <w:bookmarkEnd w:id="527"/>
      <w:bookmarkEnd w:id="528"/>
      <w:bookmarkEnd w:id="529"/>
      <w:bookmarkEnd w:id="530"/>
      <w:bookmarkEnd w:id="531"/>
      <w:bookmarkEnd w:id="532"/>
      <w:bookmarkEnd w:id="533"/>
      <w:bookmarkEnd w:id="534"/>
      <w:bookmarkEnd w:id="535"/>
    </w:p>
    <w:p w14:paraId="34779F78" w14:textId="77777777" w:rsidR="00841F29" w:rsidRPr="00386ECA" w:rsidRDefault="00841F29" w:rsidP="00841F29">
      <w:pPr>
        <w:tabs>
          <w:tab w:val="left" w:pos="1740"/>
        </w:tabs>
        <w:spacing w:line="288" w:lineRule="exact"/>
        <w:rPr>
          <w:rFonts w:ascii="Arial Narrow" w:hAnsi="Arial Narrow" w:cs="Arial"/>
          <w:sz w:val="22"/>
          <w:szCs w:val="22"/>
        </w:rPr>
      </w:pPr>
      <w:r w:rsidRPr="00386ECA">
        <w:rPr>
          <w:rFonts w:ascii="Arial Narrow" w:hAnsi="Arial Narrow" w:cs="Arial"/>
          <w:sz w:val="22"/>
          <w:szCs w:val="22"/>
        </w:rPr>
        <w:tab/>
      </w:r>
    </w:p>
    <w:p w14:paraId="6C2D9AC1" w14:textId="77777777" w:rsidR="00841F29" w:rsidRPr="00386ECA" w:rsidRDefault="00841F29" w:rsidP="00841F29">
      <w:p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 xml:space="preserve">El Servicio </w:t>
      </w:r>
      <w:r w:rsidR="00C74F70" w:rsidRPr="00386ECA">
        <w:rPr>
          <w:rFonts w:ascii="Arial Narrow" w:hAnsi="Arial Narrow" w:cs="Arial"/>
          <w:b w:val="0"/>
          <w:bCs/>
          <w:sz w:val="22"/>
          <w:szCs w:val="22"/>
        </w:rPr>
        <w:t>de atención</w:t>
      </w:r>
      <w:r w:rsidRPr="00386ECA">
        <w:rPr>
          <w:rFonts w:ascii="Arial Narrow" w:hAnsi="Arial Narrow" w:cs="Arial"/>
          <w:b w:val="0"/>
          <w:bCs/>
          <w:sz w:val="22"/>
          <w:szCs w:val="22"/>
        </w:rPr>
        <w:t xml:space="preserve"> a</w:t>
      </w:r>
      <w:r w:rsidR="00C74F70" w:rsidRPr="00386ECA">
        <w:rPr>
          <w:rFonts w:ascii="Arial Narrow" w:hAnsi="Arial Narrow" w:cs="Arial"/>
          <w:b w:val="0"/>
          <w:bCs/>
          <w:sz w:val="22"/>
          <w:szCs w:val="22"/>
        </w:rPr>
        <w:t xml:space="preserve">l </w:t>
      </w:r>
      <w:r w:rsidRPr="00386ECA">
        <w:rPr>
          <w:rFonts w:ascii="Arial Narrow" w:hAnsi="Arial Narrow" w:cs="Arial"/>
          <w:b w:val="0"/>
          <w:bCs/>
          <w:sz w:val="22"/>
          <w:szCs w:val="22"/>
        </w:rPr>
        <w:t>usuario</w:t>
      </w:r>
      <w:r w:rsidR="00C74F70" w:rsidRPr="00386ECA">
        <w:rPr>
          <w:rFonts w:ascii="Arial Narrow" w:hAnsi="Arial Narrow" w:cs="Arial"/>
          <w:b w:val="0"/>
          <w:bCs/>
          <w:sz w:val="22"/>
          <w:szCs w:val="22"/>
        </w:rPr>
        <w:t xml:space="preserve"> </w:t>
      </w:r>
      <w:r w:rsidR="00EF3AE8" w:rsidRPr="00386ECA">
        <w:rPr>
          <w:rFonts w:ascii="Arial Narrow" w:hAnsi="Arial Narrow" w:cs="Arial"/>
          <w:b w:val="0"/>
          <w:bCs/>
          <w:sz w:val="22"/>
          <w:szCs w:val="22"/>
        </w:rPr>
        <w:t xml:space="preserve">de la vía </w:t>
      </w:r>
      <w:r w:rsidR="00C74F70" w:rsidRPr="00386ECA">
        <w:rPr>
          <w:rFonts w:ascii="Arial Narrow" w:hAnsi="Arial Narrow" w:cs="Arial"/>
          <w:b w:val="0"/>
          <w:bCs/>
          <w:sz w:val="22"/>
          <w:szCs w:val="22"/>
        </w:rPr>
        <w:t>(</w:t>
      </w:r>
      <w:r w:rsidRPr="00386ECA">
        <w:rPr>
          <w:rFonts w:ascii="Arial Narrow" w:hAnsi="Arial Narrow" w:cs="Arial"/>
          <w:b w:val="0"/>
          <w:bCs/>
          <w:sz w:val="22"/>
          <w:szCs w:val="22"/>
        </w:rPr>
        <w:t>SAU</w:t>
      </w:r>
      <w:r w:rsidR="00C74F70" w:rsidRPr="00386ECA">
        <w:rPr>
          <w:rFonts w:ascii="Arial Narrow" w:hAnsi="Arial Narrow" w:cs="Arial"/>
          <w:b w:val="0"/>
          <w:bCs/>
          <w:sz w:val="22"/>
          <w:szCs w:val="22"/>
        </w:rPr>
        <w:t>)</w:t>
      </w:r>
      <w:r w:rsidRPr="00386ECA">
        <w:rPr>
          <w:rFonts w:ascii="Arial Narrow" w:hAnsi="Arial Narrow" w:cs="Arial"/>
          <w:b w:val="0"/>
          <w:bCs/>
          <w:sz w:val="22"/>
          <w:szCs w:val="22"/>
        </w:rPr>
        <w:t xml:space="preserve"> se regirá por los principios de continuidad, regularidad, calidad del servicio técnico y de la atención al usuario, tecnología avanzada, cobertura, seguridad vial e integridad de la(s) vía(s)</w:t>
      </w:r>
      <w:r w:rsidR="00C74F70" w:rsidRPr="00386ECA">
        <w:rPr>
          <w:rFonts w:ascii="Arial Narrow" w:hAnsi="Arial Narrow" w:cs="Arial"/>
          <w:b w:val="0"/>
          <w:bCs/>
          <w:sz w:val="22"/>
          <w:szCs w:val="22"/>
        </w:rPr>
        <w:t>, si</w:t>
      </w:r>
      <w:r w:rsidRPr="00386ECA">
        <w:rPr>
          <w:rFonts w:ascii="Arial Narrow" w:hAnsi="Arial Narrow" w:cs="Arial"/>
          <w:b w:val="0"/>
          <w:bCs/>
          <w:sz w:val="22"/>
          <w:szCs w:val="22"/>
        </w:rPr>
        <w:t>n perjuicio de la descripción que a continuación se hace respecto de cada uno de estos principios, la interpretación de este aparte y la aplicación de estos principios deberán ser efectuadas en concordancia con lo señalado en el Contrato.</w:t>
      </w:r>
    </w:p>
    <w:p w14:paraId="2C96C7FD" w14:textId="77777777" w:rsidR="00841F29" w:rsidRPr="00386ECA" w:rsidRDefault="00841F29" w:rsidP="00841F29">
      <w:pPr>
        <w:spacing w:line="238" w:lineRule="auto"/>
        <w:jc w:val="both"/>
        <w:rPr>
          <w:rFonts w:ascii="Arial Narrow" w:hAnsi="Arial Narrow" w:cs="Arial"/>
          <w:sz w:val="22"/>
          <w:szCs w:val="22"/>
        </w:rPr>
      </w:pPr>
    </w:p>
    <w:p w14:paraId="2F8301B7" w14:textId="77777777" w:rsidR="00841F29" w:rsidRPr="00386ECA" w:rsidRDefault="00841F29" w:rsidP="00841F29">
      <w:pPr>
        <w:pStyle w:val="Ttulo4"/>
        <w:rPr>
          <w:szCs w:val="22"/>
        </w:rPr>
      </w:pPr>
      <w:bookmarkStart w:id="536" w:name="_Toc380708"/>
      <w:bookmarkStart w:id="537" w:name="_Toc14085946"/>
      <w:bookmarkStart w:id="538" w:name="_Toc29385620"/>
      <w:bookmarkStart w:id="539" w:name="_Toc29386476"/>
      <w:bookmarkStart w:id="540" w:name="_Toc29462377"/>
      <w:bookmarkStart w:id="541" w:name="_Toc29463011"/>
      <w:bookmarkStart w:id="542" w:name="_Toc29547938"/>
      <w:bookmarkStart w:id="543" w:name="_Toc29565450"/>
      <w:bookmarkStart w:id="544" w:name="_Toc29641632"/>
      <w:bookmarkStart w:id="545" w:name="_Toc29648096"/>
      <w:r w:rsidRPr="00386ECA">
        <w:rPr>
          <w:szCs w:val="22"/>
        </w:rPr>
        <w:t>C</w:t>
      </w:r>
      <w:bookmarkEnd w:id="536"/>
      <w:bookmarkEnd w:id="537"/>
      <w:bookmarkEnd w:id="538"/>
      <w:bookmarkEnd w:id="539"/>
      <w:bookmarkEnd w:id="540"/>
      <w:bookmarkEnd w:id="541"/>
      <w:bookmarkEnd w:id="542"/>
      <w:bookmarkEnd w:id="543"/>
      <w:bookmarkEnd w:id="544"/>
      <w:bookmarkEnd w:id="545"/>
      <w:r w:rsidRPr="00386ECA">
        <w:rPr>
          <w:szCs w:val="22"/>
        </w:rPr>
        <w:t>ONTINUIDAD DEL SERVICIO</w:t>
      </w:r>
    </w:p>
    <w:p w14:paraId="4FE583ED" w14:textId="77777777" w:rsidR="00841F29" w:rsidRPr="00386ECA" w:rsidRDefault="00841F29" w:rsidP="00841F29">
      <w:pPr>
        <w:spacing w:line="234" w:lineRule="auto"/>
        <w:jc w:val="both"/>
        <w:rPr>
          <w:rFonts w:ascii="Arial Narrow" w:hAnsi="Arial Narrow" w:cs="Arial"/>
          <w:sz w:val="22"/>
          <w:szCs w:val="22"/>
        </w:rPr>
      </w:pPr>
    </w:p>
    <w:p w14:paraId="3302E8A6" w14:textId="77777777" w:rsidR="00841F29" w:rsidRPr="00386ECA" w:rsidRDefault="00841F29" w:rsidP="00841F29">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Se entiende por continuidad del servicio la obligación que tiene el Contratista de obra de garantizar la prestación de los servicios a su cargo</w:t>
      </w:r>
      <w:r w:rsidR="004207AF" w:rsidRPr="00386ECA">
        <w:rPr>
          <w:rFonts w:ascii="Arial Narrow" w:hAnsi="Arial Narrow" w:cs="Arial"/>
          <w:b w:val="0"/>
          <w:bCs/>
          <w:sz w:val="22"/>
          <w:szCs w:val="22"/>
        </w:rPr>
        <w:t xml:space="preserve"> las 24 horas del </w:t>
      </w:r>
      <w:r w:rsidR="0043498D" w:rsidRPr="00386ECA">
        <w:rPr>
          <w:rFonts w:ascii="Arial Narrow" w:hAnsi="Arial Narrow" w:cs="Arial"/>
          <w:b w:val="0"/>
          <w:bCs/>
          <w:sz w:val="22"/>
          <w:szCs w:val="22"/>
        </w:rPr>
        <w:t>día</w:t>
      </w:r>
      <w:r w:rsidR="004207AF" w:rsidRPr="00386ECA">
        <w:rPr>
          <w:rFonts w:ascii="Arial Narrow" w:hAnsi="Arial Narrow" w:cs="Arial"/>
          <w:b w:val="0"/>
          <w:bCs/>
          <w:sz w:val="22"/>
          <w:szCs w:val="22"/>
        </w:rPr>
        <w:t xml:space="preserve"> los 7 siete días a la semana </w:t>
      </w:r>
      <w:r w:rsidRPr="00386ECA">
        <w:rPr>
          <w:rFonts w:ascii="Arial Narrow" w:hAnsi="Arial Narrow" w:cs="Arial"/>
          <w:b w:val="0"/>
          <w:bCs/>
          <w:sz w:val="22"/>
          <w:szCs w:val="22"/>
        </w:rPr>
        <w:t xml:space="preserve"> y la eventual operación y mantenimiento de los posibles sistemas de información al usuario existentes en la vía, en forma continua e ininterrumpida, en las condiciones particulares que el INVIAS defina para tal efecto, limitada  sólo </w:t>
      </w:r>
      <w:bookmarkStart w:id="546" w:name="page7"/>
      <w:bookmarkEnd w:id="546"/>
      <w:r w:rsidRPr="00386ECA">
        <w:rPr>
          <w:rFonts w:ascii="Arial Narrow" w:hAnsi="Arial Narrow" w:cs="Arial"/>
          <w:b w:val="0"/>
          <w:bCs/>
          <w:sz w:val="22"/>
          <w:szCs w:val="22"/>
        </w:rPr>
        <w:t>cuando se presenten situaciones que revistan especial gravedad, siempre que sean imprevisibles e irresistibles para el Contratista.</w:t>
      </w:r>
    </w:p>
    <w:p w14:paraId="11A40212" w14:textId="77777777" w:rsidR="00841F29" w:rsidRPr="00386ECA" w:rsidRDefault="00841F29" w:rsidP="00841F29">
      <w:pPr>
        <w:spacing w:line="234" w:lineRule="auto"/>
        <w:jc w:val="both"/>
        <w:rPr>
          <w:rFonts w:ascii="Arial Narrow" w:hAnsi="Arial Narrow" w:cs="Arial"/>
          <w:sz w:val="22"/>
          <w:szCs w:val="22"/>
        </w:rPr>
      </w:pPr>
    </w:p>
    <w:p w14:paraId="5BF0373E" w14:textId="77777777" w:rsidR="00841F29" w:rsidRPr="00386ECA" w:rsidRDefault="00841F29" w:rsidP="00841F29">
      <w:pPr>
        <w:pStyle w:val="Ttulo4"/>
        <w:rPr>
          <w:szCs w:val="22"/>
        </w:rPr>
      </w:pPr>
      <w:r w:rsidRPr="00386ECA">
        <w:rPr>
          <w:szCs w:val="22"/>
        </w:rPr>
        <w:lastRenderedPageBreak/>
        <w:t xml:space="preserve">REGULARIDAD </w:t>
      </w:r>
    </w:p>
    <w:p w14:paraId="29842309" w14:textId="77777777" w:rsidR="00841F29" w:rsidRPr="00386ECA" w:rsidRDefault="00841F29" w:rsidP="00841F29">
      <w:pPr>
        <w:pStyle w:val="Estilo1"/>
        <w:keepNext/>
        <w:widowControl w:val="0"/>
        <w:spacing w:line="240" w:lineRule="auto"/>
        <w:ind w:left="3119"/>
        <w:outlineLvl w:val="0"/>
        <w:rPr>
          <w:rFonts w:ascii="Arial Narrow" w:hAnsi="Arial Narrow" w:cs="Arial"/>
          <w:i/>
          <w:sz w:val="22"/>
          <w:szCs w:val="22"/>
        </w:rPr>
      </w:pPr>
    </w:p>
    <w:p w14:paraId="4D40DE1F" w14:textId="77777777" w:rsidR="00841F29" w:rsidRPr="00386ECA" w:rsidRDefault="00841F29" w:rsidP="00841F29">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Es obligación del Contratista de obra de proporcionar los servicios al usuario de la vía en forma permanente, sin intermitencias y exigible respecto de cada uno de los servicios que debe prestar.</w:t>
      </w:r>
    </w:p>
    <w:p w14:paraId="4C961A89" w14:textId="77777777" w:rsidR="00C74F70" w:rsidRPr="00386ECA" w:rsidRDefault="00C74F70" w:rsidP="00841F29">
      <w:pPr>
        <w:spacing w:line="234" w:lineRule="auto"/>
        <w:jc w:val="both"/>
        <w:rPr>
          <w:rFonts w:ascii="Arial Narrow" w:hAnsi="Arial Narrow" w:cs="Arial"/>
          <w:b w:val="0"/>
          <w:bCs/>
          <w:sz w:val="22"/>
          <w:szCs w:val="22"/>
        </w:rPr>
      </w:pPr>
    </w:p>
    <w:p w14:paraId="3584DA5A" w14:textId="77777777" w:rsidR="00841F29" w:rsidRPr="00386ECA" w:rsidRDefault="00841F29" w:rsidP="00C74F70">
      <w:pPr>
        <w:pStyle w:val="Ttulo4"/>
        <w:rPr>
          <w:szCs w:val="22"/>
        </w:rPr>
      </w:pPr>
      <w:bookmarkStart w:id="547" w:name="_Toc380710"/>
      <w:bookmarkStart w:id="548" w:name="_Toc14085948"/>
      <w:bookmarkStart w:id="549" w:name="_Toc29385622"/>
      <w:bookmarkStart w:id="550" w:name="_Toc29386478"/>
      <w:bookmarkStart w:id="551" w:name="_Toc29462379"/>
      <w:bookmarkStart w:id="552" w:name="_Toc29463013"/>
      <w:bookmarkStart w:id="553" w:name="_Toc29547940"/>
      <w:bookmarkStart w:id="554" w:name="_Toc29565452"/>
      <w:bookmarkStart w:id="555" w:name="_Toc29641634"/>
      <w:bookmarkStart w:id="556" w:name="_Toc29648098"/>
      <w:r w:rsidRPr="00386ECA">
        <w:rPr>
          <w:szCs w:val="22"/>
        </w:rPr>
        <w:t>CALIDAD DEL SERVICIO</w:t>
      </w:r>
      <w:bookmarkEnd w:id="547"/>
      <w:bookmarkEnd w:id="548"/>
      <w:bookmarkEnd w:id="549"/>
      <w:bookmarkEnd w:id="550"/>
      <w:bookmarkEnd w:id="551"/>
      <w:bookmarkEnd w:id="552"/>
      <w:bookmarkEnd w:id="553"/>
      <w:bookmarkEnd w:id="554"/>
      <w:bookmarkEnd w:id="555"/>
      <w:bookmarkEnd w:id="556"/>
    </w:p>
    <w:p w14:paraId="44B98DB4" w14:textId="77777777" w:rsidR="00841F29" w:rsidRPr="00386ECA" w:rsidRDefault="00841F29" w:rsidP="00841F29">
      <w:pPr>
        <w:spacing w:line="237" w:lineRule="auto"/>
        <w:jc w:val="both"/>
        <w:rPr>
          <w:rFonts w:ascii="Arial Narrow" w:hAnsi="Arial Narrow" w:cs="Arial"/>
          <w:sz w:val="22"/>
          <w:szCs w:val="22"/>
        </w:rPr>
      </w:pPr>
      <w:bookmarkStart w:id="557" w:name="page8"/>
      <w:bookmarkEnd w:id="557"/>
    </w:p>
    <w:p w14:paraId="1D7E1885" w14:textId="77777777" w:rsidR="00C74F70" w:rsidRPr="00386ECA" w:rsidRDefault="00841F29" w:rsidP="00C74F70">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 xml:space="preserve">Corresponde a la obligación que tiene el Contratista </w:t>
      </w:r>
      <w:r w:rsidR="00EF3AE8" w:rsidRPr="00386ECA">
        <w:rPr>
          <w:rFonts w:ascii="Arial Narrow" w:hAnsi="Arial Narrow" w:cs="Arial"/>
          <w:b w:val="0"/>
          <w:bCs/>
          <w:sz w:val="22"/>
          <w:szCs w:val="22"/>
        </w:rPr>
        <w:t xml:space="preserve">de Obra </w:t>
      </w:r>
      <w:r w:rsidRPr="00386ECA">
        <w:rPr>
          <w:rFonts w:ascii="Arial Narrow" w:hAnsi="Arial Narrow" w:cs="Arial"/>
          <w:b w:val="0"/>
          <w:bCs/>
          <w:sz w:val="22"/>
          <w:szCs w:val="22"/>
        </w:rPr>
        <w:t xml:space="preserve">de asegurar un resultado acorde con el programa </w:t>
      </w:r>
      <w:r w:rsidR="00C74F70" w:rsidRPr="00386ECA">
        <w:rPr>
          <w:rFonts w:ascii="Arial Narrow" w:hAnsi="Arial Narrow" w:cs="Arial"/>
          <w:b w:val="0"/>
          <w:bCs/>
          <w:sz w:val="22"/>
          <w:szCs w:val="22"/>
        </w:rPr>
        <w:t xml:space="preserve">aprobado </w:t>
      </w:r>
      <w:r w:rsidRPr="00386ECA">
        <w:rPr>
          <w:rFonts w:ascii="Arial Narrow" w:hAnsi="Arial Narrow" w:cs="Arial"/>
          <w:b w:val="0"/>
          <w:bCs/>
          <w:sz w:val="22"/>
          <w:szCs w:val="22"/>
        </w:rPr>
        <w:t xml:space="preserve">de gestión técnica y operativa para la administración eficiente del corredor vial, en cuanto a la prestación de los servicios al usuario de la(s) vía(s) </w:t>
      </w:r>
      <w:r w:rsidR="00C74F70" w:rsidRPr="00386ECA">
        <w:rPr>
          <w:rFonts w:ascii="Arial Narrow" w:hAnsi="Arial Narrow" w:cs="Arial"/>
          <w:b w:val="0"/>
          <w:bCs/>
          <w:sz w:val="22"/>
          <w:szCs w:val="22"/>
        </w:rPr>
        <w:t>durante</w:t>
      </w:r>
      <w:r w:rsidRPr="00386ECA">
        <w:rPr>
          <w:rFonts w:ascii="Arial Narrow" w:hAnsi="Arial Narrow" w:cs="Arial"/>
          <w:b w:val="0"/>
          <w:bCs/>
          <w:sz w:val="22"/>
          <w:szCs w:val="22"/>
        </w:rPr>
        <w:t xml:space="preserve"> </w:t>
      </w:r>
      <w:r w:rsidR="00C74F70" w:rsidRPr="00386ECA">
        <w:rPr>
          <w:rFonts w:ascii="Arial Narrow" w:hAnsi="Arial Narrow" w:cs="Arial"/>
          <w:b w:val="0"/>
          <w:bCs/>
          <w:sz w:val="22"/>
          <w:szCs w:val="22"/>
        </w:rPr>
        <w:t xml:space="preserve">el plazo </w:t>
      </w:r>
      <w:r w:rsidRPr="00386ECA">
        <w:rPr>
          <w:rFonts w:ascii="Arial Narrow" w:hAnsi="Arial Narrow" w:cs="Arial"/>
          <w:b w:val="0"/>
          <w:bCs/>
          <w:sz w:val="22"/>
          <w:szCs w:val="22"/>
        </w:rPr>
        <w:t>del Contrato</w:t>
      </w:r>
      <w:r w:rsidR="00C74F70" w:rsidRPr="00386ECA">
        <w:rPr>
          <w:rFonts w:ascii="Arial Narrow" w:hAnsi="Arial Narrow" w:cs="Arial"/>
          <w:b w:val="0"/>
          <w:bCs/>
          <w:sz w:val="22"/>
          <w:szCs w:val="22"/>
        </w:rPr>
        <w:t xml:space="preserve">, siendo </w:t>
      </w:r>
      <w:r w:rsidRPr="00386ECA">
        <w:rPr>
          <w:rFonts w:ascii="Arial Narrow" w:hAnsi="Arial Narrow" w:cs="Arial"/>
          <w:b w:val="0"/>
          <w:bCs/>
          <w:sz w:val="22"/>
          <w:szCs w:val="22"/>
        </w:rPr>
        <w:t xml:space="preserve">exigibles para cada uno de los servicios que debe prestar el Contratista. </w:t>
      </w:r>
      <w:bookmarkStart w:id="558" w:name="_Toc380711"/>
      <w:bookmarkStart w:id="559" w:name="_Toc14085949"/>
      <w:bookmarkStart w:id="560" w:name="_Toc29385623"/>
      <w:bookmarkStart w:id="561" w:name="_Toc29386479"/>
      <w:bookmarkStart w:id="562" w:name="_Toc29462380"/>
      <w:bookmarkStart w:id="563" w:name="_Toc29463014"/>
      <w:bookmarkStart w:id="564" w:name="_Toc29547941"/>
      <w:bookmarkStart w:id="565" w:name="_Toc29565453"/>
      <w:bookmarkStart w:id="566" w:name="_Toc29641635"/>
      <w:bookmarkStart w:id="567" w:name="_Toc29648099"/>
    </w:p>
    <w:p w14:paraId="097F6FE6" w14:textId="77777777" w:rsidR="00C74F70" w:rsidRPr="00386ECA" w:rsidRDefault="00C74F70" w:rsidP="00C74F70">
      <w:pPr>
        <w:spacing w:line="237" w:lineRule="auto"/>
        <w:jc w:val="both"/>
        <w:rPr>
          <w:rFonts w:ascii="Arial Narrow" w:hAnsi="Arial Narrow" w:cs="Arial"/>
          <w:sz w:val="22"/>
          <w:szCs w:val="22"/>
        </w:rPr>
      </w:pPr>
    </w:p>
    <w:p w14:paraId="78F48C43" w14:textId="77777777" w:rsidR="00841F29" w:rsidRPr="00386ECA" w:rsidRDefault="00C74F70" w:rsidP="00C74F70">
      <w:pPr>
        <w:pStyle w:val="Ttulo4"/>
        <w:rPr>
          <w:szCs w:val="22"/>
        </w:rPr>
      </w:pPr>
      <w:r w:rsidRPr="00386ECA">
        <w:rPr>
          <w:szCs w:val="22"/>
        </w:rPr>
        <w:t>COBERTURA</w:t>
      </w:r>
      <w:bookmarkEnd w:id="558"/>
      <w:bookmarkEnd w:id="559"/>
      <w:bookmarkEnd w:id="560"/>
      <w:bookmarkEnd w:id="561"/>
      <w:bookmarkEnd w:id="562"/>
      <w:bookmarkEnd w:id="563"/>
      <w:bookmarkEnd w:id="564"/>
      <w:bookmarkEnd w:id="565"/>
      <w:bookmarkEnd w:id="566"/>
      <w:bookmarkEnd w:id="567"/>
    </w:p>
    <w:p w14:paraId="58B5F201" w14:textId="77777777" w:rsidR="00C74F70" w:rsidRPr="00386ECA" w:rsidRDefault="00C74F70" w:rsidP="00841F29">
      <w:pPr>
        <w:spacing w:line="236" w:lineRule="auto"/>
        <w:jc w:val="both"/>
        <w:rPr>
          <w:rFonts w:ascii="Arial Narrow" w:hAnsi="Arial Narrow" w:cs="Arial"/>
          <w:sz w:val="22"/>
          <w:szCs w:val="22"/>
        </w:rPr>
      </w:pPr>
    </w:p>
    <w:p w14:paraId="57120061" w14:textId="77777777" w:rsidR="00841F29" w:rsidRPr="00386ECA" w:rsidRDefault="00841F29" w:rsidP="00C74F70">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 xml:space="preserve">Consiste en asegurar que los servicios </w:t>
      </w:r>
      <w:r w:rsidR="00C74F70" w:rsidRPr="00386ECA">
        <w:rPr>
          <w:rFonts w:ascii="Arial Narrow" w:hAnsi="Arial Narrow" w:cs="Arial"/>
          <w:b w:val="0"/>
          <w:bCs/>
          <w:sz w:val="22"/>
          <w:szCs w:val="22"/>
        </w:rPr>
        <w:t xml:space="preserve">prestados por el contratista de obra </w:t>
      </w:r>
      <w:r w:rsidRPr="00386ECA">
        <w:rPr>
          <w:rFonts w:ascii="Arial Narrow" w:hAnsi="Arial Narrow" w:cs="Arial"/>
          <w:b w:val="0"/>
          <w:bCs/>
          <w:sz w:val="22"/>
          <w:szCs w:val="22"/>
        </w:rPr>
        <w:t xml:space="preserve">estarán disponibles </w:t>
      </w:r>
      <w:r w:rsidR="00C74F70" w:rsidRPr="00386ECA">
        <w:rPr>
          <w:rFonts w:ascii="Arial Narrow" w:hAnsi="Arial Narrow" w:cs="Arial"/>
          <w:b w:val="0"/>
          <w:bCs/>
          <w:sz w:val="22"/>
          <w:szCs w:val="22"/>
        </w:rPr>
        <w:t>en</w:t>
      </w:r>
      <w:r w:rsidRPr="00386ECA">
        <w:rPr>
          <w:rFonts w:ascii="Arial Narrow" w:hAnsi="Arial Narrow" w:cs="Arial"/>
          <w:b w:val="0"/>
          <w:bCs/>
          <w:sz w:val="22"/>
          <w:szCs w:val="22"/>
        </w:rPr>
        <w:t xml:space="preserve"> todo el corredor vial, y para todos los </w:t>
      </w:r>
      <w:r w:rsidR="00C74F70" w:rsidRPr="00386ECA">
        <w:rPr>
          <w:rFonts w:ascii="Arial Narrow" w:hAnsi="Arial Narrow" w:cs="Arial"/>
          <w:b w:val="0"/>
          <w:bCs/>
          <w:sz w:val="22"/>
          <w:szCs w:val="22"/>
        </w:rPr>
        <w:t xml:space="preserve">eventos que afecten al usuario de la vía </w:t>
      </w:r>
      <w:r w:rsidRPr="00386ECA">
        <w:rPr>
          <w:rFonts w:ascii="Arial Narrow" w:hAnsi="Arial Narrow" w:cs="Arial"/>
          <w:b w:val="0"/>
          <w:bCs/>
          <w:sz w:val="22"/>
          <w:szCs w:val="22"/>
        </w:rPr>
        <w:t>sin distinción alguna.</w:t>
      </w:r>
    </w:p>
    <w:p w14:paraId="68A57848" w14:textId="77777777" w:rsidR="00C74F70" w:rsidRPr="00386ECA" w:rsidRDefault="00C74F70" w:rsidP="00841F29">
      <w:pPr>
        <w:spacing w:line="236" w:lineRule="auto"/>
        <w:jc w:val="both"/>
        <w:rPr>
          <w:rFonts w:ascii="Arial Narrow" w:hAnsi="Arial Narrow" w:cs="Arial"/>
          <w:sz w:val="22"/>
          <w:szCs w:val="22"/>
        </w:rPr>
      </w:pPr>
    </w:p>
    <w:p w14:paraId="2F044357" w14:textId="77777777" w:rsidR="0047097E" w:rsidRPr="00386ECA" w:rsidRDefault="007146DA" w:rsidP="007146DA">
      <w:pPr>
        <w:pStyle w:val="Ttulo3"/>
        <w:rPr>
          <w:rFonts w:ascii="Arial Narrow" w:hAnsi="Arial Narrow" w:cs="Arial"/>
          <w:sz w:val="22"/>
          <w:szCs w:val="22"/>
        </w:rPr>
      </w:pPr>
      <w:bookmarkStart w:id="568" w:name="page9"/>
      <w:bookmarkStart w:id="569" w:name="_Toc380705"/>
      <w:bookmarkStart w:id="570" w:name="_Toc14085943"/>
      <w:bookmarkStart w:id="571" w:name="_Toc29385617"/>
      <w:bookmarkStart w:id="572" w:name="_Toc29386473"/>
      <w:bookmarkStart w:id="573" w:name="_Toc29462374"/>
      <w:bookmarkStart w:id="574" w:name="_Toc29463008"/>
      <w:bookmarkStart w:id="575" w:name="_Toc29547935"/>
      <w:bookmarkStart w:id="576" w:name="_Toc29565447"/>
      <w:bookmarkStart w:id="577" w:name="_Toc29641629"/>
      <w:bookmarkStart w:id="578" w:name="_Toc30779970"/>
      <w:bookmarkEnd w:id="568"/>
      <w:r w:rsidRPr="00386ECA">
        <w:rPr>
          <w:rFonts w:ascii="Arial Narrow" w:hAnsi="Arial Narrow" w:cs="Arial"/>
          <w:sz w:val="22"/>
          <w:szCs w:val="22"/>
        </w:rPr>
        <w:t>SERVICIOS A CARGO DEL CONTRATISTA</w:t>
      </w:r>
      <w:bookmarkEnd w:id="569"/>
      <w:bookmarkEnd w:id="570"/>
      <w:bookmarkEnd w:id="571"/>
      <w:bookmarkEnd w:id="572"/>
      <w:bookmarkEnd w:id="573"/>
      <w:bookmarkEnd w:id="574"/>
      <w:bookmarkEnd w:id="575"/>
      <w:bookmarkEnd w:id="576"/>
      <w:r w:rsidRPr="00386ECA">
        <w:rPr>
          <w:rFonts w:ascii="Arial Narrow" w:hAnsi="Arial Narrow" w:cs="Arial"/>
          <w:sz w:val="22"/>
          <w:szCs w:val="22"/>
        </w:rPr>
        <w:t xml:space="preserve"> DE OBRA</w:t>
      </w:r>
      <w:bookmarkEnd w:id="577"/>
      <w:bookmarkEnd w:id="578"/>
    </w:p>
    <w:p w14:paraId="51982AA2" w14:textId="77777777" w:rsidR="0047097E" w:rsidRPr="00386ECA" w:rsidRDefault="0047097E" w:rsidP="0047097E">
      <w:pPr>
        <w:rPr>
          <w:rFonts w:ascii="Arial Narrow" w:hAnsi="Arial Narrow" w:cs="Arial"/>
          <w:sz w:val="22"/>
          <w:szCs w:val="22"/>
          <w:lang w:val="es-MX"/>
        </w:rPr>
      </w:pPr>
    </w:p>
    <w:p w14:paraId="55A8745F" w14:textId="77777777" w:rsidR="0047097E" w:rsidRPr="00386ECA" w:rsidRDefault="0047097E" w:rsidP="00C4557B">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 xml:space="preserve">A continuación, se relacionan de manera general los servicios que </w:t>
      </w:r>
      <w:r w:rsidR="00EB5619" w:rsidRPr="00386ECA">
        <w:rPr>
          <w:rFonts w:ascii="Arial Narrow" w:hAnsi="Arial Narrow" w:cs="Arial"/>
          <w:b w:val="0"/>
          <w:bCs/>
          <w:sz w:val="22"/>
          <w:szCs w:val="22"/>
        </w:rPr>
        <w:t>deberán</w:t>
      </w:r>
      <w:r w:rsidRPr="00386ECA">
        <w:rPr>
          <w:rFonts w:ascii="Arial Narrow" w:hAnsi="Arial Narrow" w:cs="Arial"/>
          <w:b w:val="0"/>
          <w:bCs/>
          <w:sz w:val="22"/>
          <w:szCs w:val="22"/>
        </w:rPr>
        <w:t xml:space="preserve"> ser prestados por el Contratista</w:t>
      </w:r>
      <w:r w:rsidR="00EB5619" w:rsidRPr="00386ECA">
        <w:rPr>
          <w:rFonts w:ascii="Arial Narrow" w:hAnsi="Arial Narrow" w:cs="Arial"/>
          <w:b w:val="0"/>
          <w:bCs/>
          <w:sz w:val="22"/>
          <w:szCs w:val="22"/>
        </w:rPr>
        <w:t xml:space="preserve"> de Obra</w:t>
      </w:r>
      <w:r w:rsidRPr="00386ECA">
        <w:rPr>
          <w:rFonts w:ascii="Arial Narrow" w:hAnsi="Arial Narrow" w:cs="Arial"/>
          <w:b w:val="0"/>
          <w:bCs/>
          <w:sz w:val="22"/>
          <w:szCs w:val="22"/>
        </w:rPr>
        <w:t xml:space="preserve"> durante la duración total del contrato:</w:t>
      </w:r>
    </w:p>
    <w:p w14:paraId="3A855374" w14:textId="77777777" w:rsidR="0047097E" w:rsidRPr="00386ECA" w:rsidRDefault="0047097E" w:rsidP="0047097E">
      <w:pPr>
        <w:spacing w:line="103" w:lineRule="exact"/>
        <w:rPr>
          <w:rFonts w:ascii="Arial Narrow" w:hAnsi="Arial Narrow" w:cs="Arial"/>
          <w:b w:val="0"/>
          <w:bCs/>
          <w:sz w:val="22"/>
          <w:szCs w:val="22"/>
        </w:rPr>
      </w:pPr>
      <w:bookmarkStart w:id="579" w:name="page5"/>
      <w:bookmarkEnd w:id="579"/>
    </w:p>
    <w:p w14:paraId="27DF550B" w14:textId="77777777" w:rsidR="0047097E" w:rsidRPr="00386ECA" w:rsidRDefault="0047097E" w:rsidP="0046337E">
      <w:pPr>
        <w:numPr>
          <w:ilvl w:val="0"/>
          <w:numId w:val="46"/>
        </w:numPr>
        <w:tabs>
          <w:tab w:val="left" w:pos="700"/>
        </w:tabs>
        <w:spacing w:line="0" w:lineRule="atLeast"/>
        <w:rPr>
          <w:rFonts w:ascii="Arial Narrow" w:hAnsi="Arial Narrow" w:cs="Arial"/>
          <w:b w:val="0"/>
          <w:bCs/>
          <w:sz w:val="22"/>
          <w:szCs w:val="22"/>
        </w:rPr>
      </w:pPr>
      <w:r w:rsidRPr="00386ECA">
        <w:rPr>
          <w:rFonts w:ascii="Arial Narrow" w:hAnsi="Arial Narrow" w:cs="Arial"/>
          <w:b w:val="0"/>
          <w:bCs/>
          <w:sz w:val="22"/>
          <w:szCs w:val="22"/>
        </w:rPr>
        <w:t>Atención de accidentes</w:t>
      </w:r>
    </w:p>
    <w:p w14:paraId="3DCE60E9" w14:textId="77777777" w:rsidR="00EB5619" w:rsidRPr="00386ECA" w:rsidRDefault="00EB5619" w:rsidP="00EB5619">
      <w:pPr>
        <w:pStyle w:val="Prrafodelista"/>
        <w:rPr>
          <w:rFonts w:ascii="Arial Narrow" w:hAnsi="Arial Narrow" w:cs="Arial"/>
          <w:b w:val="0"/>
          <w:bCs/>
          <w:sz w:val="22"/>
          <w:szCs w:val="22"/>
        </w:rPr>
      </w:pPr>
    </w:p>
    <w:p w14:paraId="3168A349" w14:textId="77777777" w:rsidR="0047097E" w:rsidRPr="00386ECA" w:rsidRDefault="0047097E" w:rsidP="0046337E">
      <w:pPr>
        <w:numPr>
          <w:ilvl w:val="0"/>
          <w:numId w:val="46"/>
        </w:numPr>
        <w:tabs>
          <w:tab w:val="left" w:pos="700"/>
        </w:tabs>
        <w:spacing w:line="0" w:lineRule="atLeast"/>
        <w:rPr>
          <w:rFonts w:ascii="Arial Narrow" w:hAnsi="Arial Narrow" w:cs="Arial"/>
          <w:b w:val="0"/>
          <w:bCs/>
          <w:sz w:val="22"/>
          <w:szCs w:val="22"/>
        </w:rPr>
      </w:pPr>
      <w:r w:rsidRPr="00386ECA">
        <w:rPr>
          <w:rFonts w:ascii="Arial Narrow" w:hAnsi="Arial Narrow" w:cs="Arial"/>
          <w:b w:val="0"/>
          <w:bCs/>
          <w:sz w:val="22"/>
          <w:szCs w:val="22"/>
        </w:rPr>
        <w:t>Primeros auxilios a personas y/o servicios médicos de emergencia.</w:t>
      </w:r>
      <w:r w:rsidR="00A63794" w:rsidRPr="00386ECA">
        <w:rPr>
          <w:rFonts w:ascii="Arial Narrow" w:hAnsi="Arial Narrow" w:cs="Arial"/>
          <w:b w:val="0"/>
          <w:bCs/>
          <w:sz w:val="22"/>
          <w:szCs w:val="22"/>
        </w:rPr>
        <w:t xml:space="preserve"> (No incluye servicios médicos comunitarios)</w:t>
      </w:r>
    </w:p>
    <w:p w14:paraId="164CFCCA" w14:textId="77777777" w:rsidR="00EB5619" w:rsidRPr="00386ECA" w:rsidRDefault="00EB5619" w:rsidP="00EB5619">
      <w:pPr>
        <w:pStyle w:val="Prrafodelista"/>
        <w:rPr>
          <w:rFonts w:ascii="Arial Narrow" w:hAnsi="Arial Narrow" w:cs="Arial"/>
          <w:b w:val="0"/>
          <w:bCs/>
          <w:sz w:val="22"/>
          <w:szCs w:val="22"/>
        </w:rPr>
      </w:pPr>
    </w:p>
    <w:p w14:paraId="228A9FFC" w14:textId="77777777" w:rsidR="0047097E" w:rsidRPr="00386ECA" w:rsidRDefault="0047097E" w:rsidP="0046337E">
      <w:pPr>
        <w:numPr>
          <w:ilvl w:val="0"/>
          <w:numId w:val="46"/>
        </w:numPr>
        <w:tabs>
          <w:tab w:val="left" w:pos="700"/>
        </w:tabs>
        <w:spacing w:line="0" w:lineRule="atLeast"/>
        <w:rPr>
          <w:rFonts w:ascii="Arial Narrow" w:hAnsi="Arial Narrow" w:cs="Arial"/>
          <w:b w:val="0"/>
          <w:bCs/>
          <w:sz w:val="22"/>
          <w:szCs w:val="22"/>
        </w:rPr>
      </w:pPr>
      <w:r w:rsidRPr="00386ECA">
        <w:rPr>
          <w:rFonts w:ascii="Arial Narrow" w:hAnsi="Arial Narrow" w:cs="Arial"/>
          <w:b w:val="0"/>
          <w:bCs/>
          <w:sz w:val="22"/>
          <w:szCs w:val="22"/>
        </w:rPr>
        <w:t>Auxilio mecánico básico a vehículos</w:t>
      </w:r>
      <w:r w:rsidR="00A63794" w:rsidRPr="00386ECA">
        <w:rPr>
          <w:rFonts w:ascii="Arial Narrow" w:hAnsi="Arial Narrow" w:cs="Arial"/>
          <w:b w:val="0"/>
          <w:bCs/>
          <w:sz w:val="22"/>
          <w:szCs w:val="22"/>
        </w:rPr>
        <w:t xml:space="preserve"> y Motocicletas</w:t>
      </w:r>
    </w:p>
    <w:p w14:paraId="3B284EC7" w14:textId="77777777" w:rsidR="00EB5619" w:rsidRPr="00386ECA" w:rsidRDefault="00EB5619" w:rsidP="00EB5619">
      <w:pPr>
        <w:tabs>
          <w:tab w:val="left" w:pos="700"/>
        </w:tabs>
        <w:spacing w:line="0" w:lineRule="atLeast"/>
        <w:rPr>
          <w:rFonts w:ascii="Arial Narrow" w:hAnsi="Arial Narrow" w:cs="Arial"/>
          <w:b w:val="0"/>
          <w:bCs/>
          <w:sz w:val="22"/>
          <w:szCs w:val="22"/>
        </w:rPr>
      </w:pPr>
    </w:p>
    <w:p w14:paraId="14630608" w14:textId="77777777" w:rsidR="0047097E" w:rsidRPr="00386ECA" w:rsidRDefault="0047097E" w:rsidP="0046337E">
      <w:pPr>
        <w:numPr>
          <w:ilvl w:val="0"/>
          <w:numId w:val="46"/>
        </w:numPr>
        <w:tabs>
          <w:tab w:val="left" w:pos="700"/>
        </w:tabs>
        <w:spacing w:line="200" w:lineRule="exact"/>
        <w:ind w:right="20"/>
        <w:rPr>
          <w:rFonts w:ascii="Arial Narrow" w:hAnsi="Arial Narrow" w:cs="Arial"/>
          <w:b w:val="0"/>
          <w:bCs/>
          <w:sz w:val="22"/>
          <w:szCs w:val="22"/>
        </w:rPr>
      </w:pPr>
      <w:r w:rsidRPr="00386ECA">
        <w:rPr>
          <w:rFonts w:ascii="Arial Narrow" w:hAnsi="Arial Narrow" w:cs="Arial"/>
          <w:b w:val="0"/>
          <w:bCs/>
          <w:sz w:val="22"/>
          <w:szCs w:val="22"/>
        </w:rPr>
        <w:t>Operación y</w:t>
      </w:r>
      <w:r w:rsidR="00F40E5B" w:rsidRPr="00386ECA">
        <w:rPr>
          <w:rFonts w:ascii="Arial Narrow" w:hAnsi="Arial Narrow" w:cs="Arial"/>
          <w:b w:val="0"/>
          <w:bCs/>
          <w:sz w:val="22"/>
          <w:szCs w:val="22"/>
        </w:rPr>
        <w:t>/o</w:t>
      </w:r>
      <w:r w:rsidRPr="00386ECA">
        <w:rPr>
          <w:rFonts w:ascii="Arial Narrow" w:hAnsi="Arial Narrow" w:cs="Arial"/>
          <w:b w:val="0"/>
          <w:bCs/>
          <w:sz w:val="22"/>
          <w:szCs w:val="22"/>
        </w:rPr>
        <w:t xml:space="preserve"> mantenimiento de los posibles sistemas de información al usuario </w:t>
      </w:r>
      <w:r w:rsidR="00F40E5B" w:rsidRPr="00386ECA">
        <w:rPr>
          <w:rFonts w:ascii="Arial Narrow" w:hAnsi="Arial Narrow" w:cs="Arial"/>
          <w:b w:val="0"/>
          <w:bCs/>
          <w:sz w:val="22"/>
          <w:szCs w:val="22"/>
        </w:rPr>
        <w:t xml:space="preserve">y/o Sistemas Inteligentes de transporte </w:t>
      </w:r>
      <w:r w:rsidRPr="00386ECA">
        <w:rPr>
          <w:rFonts w:ascii="Arial Narrow" w:hAnsi="Arial Narrow" w:cs="Arial"/>
          <w:b w:val="0"/>
          <w:bCs/>
          <w:sz w:val="22"/>
          <w:szCs w:val="22"/>
        </w:rPr>
        <w:t xml:space="preserve">existentes en la vía y/o los que </w:t>
      </w:r>
      <w:r w:rsidR="00F40E5B" w:rsidRPr="00386ECA">
        <w:rPr>
          <w:rFonts w:ascii="Arial Narrow" w:hAnsi="Arial Narrow" w:cs="Arial"/>
          <w:b w:val="0"/>
          <w:bCs/>
          <w:sz w:val="22"/>
          <w:szCs w:val="22"/>
        </w:rPr>
        <w:t xml:space="preserve">se </w:t>
      </w:r>
      <w:r w:rsidRPr="00386ECA">
        <w:rPr>
          <w:rFonts w:ascii="Arial Narrow" w:hAnsi="Arial Narrow" w:cs="Arial"/>
          <w:b w:val="0"/>
          <w:bCs/>
          <w:sz w:val="22"/>
          <w:szCs w:val="22"/>
        </w:rPr>
        <w:t>lle</w:t>
      </w:r>
      <w:bookmarkStart w:id="580" w:name="page6"/>
      <w:bookmarkEnd w:id="580"/>
      <w:r w:rsidRPr="00386ECA">
        <w:rPr>
          <w:rFonts w:ascii="Arial Narrow" w:hAnsi="Arial Narrow" w:cs="Arial"/>
          <w:b w:val="0"/>
          <w:bCs/>
          <w:sz w:val="22"/>
          <w:szCs w:val="22"/>
        </w:rPr>
        <w:t>gara</w:t>
      </w:r>
      <w:r w:rsidR="00F40E5B" w:rsidRPr="00386ECA">
        <w:rPr>
          <w:rFonts w:ascii="Arial Narrow" w:hAnsi="Arial Narrow" w:cs="Arial"/>
          <w:b w:val="0"/>
          <w:bCs/>
          <w:sz w:val="22"/>
          <w:szCs w:val="22"/>
        </w:rPr>
        <w:t>n</w:t>
      </w:r>
      <w:r w:rsidRPr="00386ECA">
        <w:rPr>
          <w:rFonts w:ascii="Arial Narrow" w:hAnsi="Arial Narrow" w:cs="Arial"/>
          <w:b w:val="0"/>
          <w:bCs/>
          <w:sz w:val="22"/>
          <w:szCs w:val="22"/>
        </w:rPr>
        <w:t xml:space="preserve"> a implementar.</w:t>
      </w:r>
    </w:p>
    <w:p w14:paraId="35EB1D4D" w14:textId="77777777" w:rsidR="00211EF4" w:rsidRPr="00386ECA" w:rsidRDefault="00211EF4" w:rsidP="00211EF4">
      <w:pPr>
        <w:pStyle w:val="Prrafodelista"/>
        <w:rPr>
          <w:rFonts w:ascii="Arial Narrow" w:hAnsi="Arial Narrow" w:cs="Arial"/>
          <w:b w:val="0"/>
          <w:bCs/>
          <w:sz w:val="22"/>
          <w:szCs w:val="22"/>
        </w:rPr>
      </w:pPr>
    </w:p>
    <w:p w14:paraId="17CFD5E3" w14:textId="77777777" w:rsidR="00211EF4" w:rsidRPr="00386ECA" w:rsidRDefault="00211EF4" w:rsidP="0046337E">
      <w:pPr>
        <w:numPr>
          <w:ilvl w:val="0"/>
          <w:numId w:val="46"/>
        </w:numPr>
        <w:tabs>
          <w:tab w:val="left" w:pos="700"/>
        </w:tabs>
        <w:spacing w:line="200" w:lineRule="exact"/>
        <w:ind w:right="20"/>
        <w:rPr>
          <w:rFonts w:ascii="Arial Narrow" w:hAnsi="Arial Narrow" w:cs="Arial"/>
          <w:b w:val="0"/>
          <w:bCs/>
          <w:sz w:val="22"/>
          <w:szCs w:val="22"/>
        </w:rPr>
      </w:pPr>
      <w:r w:rsidRPr="00386ECA">
        <w:rPr>
          <w:rFonts w:ascii="Arial Narrow" w:hAnsi="Arial Narrow" w:cs="Arial"/>
          <w:b w:val="0"/>
          <w:bCs/>
          <w:sz w:val="22"/>
          <w:szCs w:val="22"/>
        </w:rPr>
        <w:t>Información al usuario del estado de la vía</w:t>
      </w:r>
      <w:r w:rsidR="00885B1B" w:rsidRPr="00386ECA">
        <w:rPr>
          <w:rFonts w:ascii="Arial Narrow" w:hAnsi="Arial Narrow" w:cs="Arial"/>
          <w:b w:val="0"/>
          <w:bCs/>
          <w:sz w:val="22"/>
          <w:szCs w:val="22"/>
        </w:rPr>
        <w:t xml:space="preserve"> y servicios por medio</w:t>
      </w:r>
      <w:r w:rsidRPr="00386ECA">
        <w:rPr>
          <w:rFonts w:ascii="Arial Narrow" w:hAnsi="Arial Narrow" w:cs="Arial"/>
          <w:b w:val="0"/>
          <w:bCs/>
          <w:sz w:val="22"/>
          <w:szCs w:val="22"/>
        </w:rPr>
        <w:t xml:space="preserve"> (Cierres por obra, accidentes, contingencias)</w:t>
      </w:r>
      <w:r w:rsidR="00656E8E" w:rsidRPr="00386ECA">
        <w:rPr>
          <w:rFonts w:ascii="Arial Narrow" w:hAnsi="Arial Narrow" w:cs="Arial"/>
          <w:b w:val="0"/>
          <w:bCs/>
          <w:sz w:val="22"/>
          <w:szCs w:val="22"/>
        </w:rPr>
        <w:t xml:space="preserve">  las 24 horas 7 días a la semana disponiendo de una línea de atención </w:t>
      </w:r>
    </w:p>
    <w:p w14:paraId="1B4D20D0" w14:textId="77777777" w:rsidR="0047097E" w:rsidRPr="00386ECA" w:rsidRDefault="0047097E" w:rsidP="0047097E">
      <w:pPr>
        <w:tabs>
          <w:tab w:val="left" w:pos="700"/>
        </w:tabs>
        <w:spacing w:line="200" w:lineRule="exact"/>
        <w:ind w:left="720" w:right="20"/>
        <w:rPr>
          <w:rFonts w:ascii="Arial Narrow" w:hAnsi="Arial Narrow" w:cs="Arial"/>
          <w:sz w:val="22"/>
          <w:szCs w:val="22"/>
        </w:rPr>
      </w:pPr>
    </w:p>
    <w:p w14:paraId="78F079A4" w14:textId="77777777" w:rsidR="0047097E" w:rsidRPr="00386ECA" w:rsidRDefault="0047097E" w:rsidP="0047097E">
      <w:pPr>
        <w:spacing w:line="236" w:lineRule="auto"/>
        <w:jc w:val="both"/>
        <w:rPr>
          <w:rFonts w:ascii="Arial Narrow" w:hAnsi="Arial Narrow" w:cs="Arial"/>
          <w:b w:val="0"/>
          <w:bCs/>
          <w:sz w:val="22"/>
          <w:szCs w:val="22"/>
        </w:rPr>
      </w:pPr>
      <w:r w:rsidRPr="00386ECA">
        <w:rPr>
          <w:rFonts w:ascii="Arial Narrow" w:hAnsi="Arial Narrow" w:cs="Arial"/>
          <w:b w:val="0"/>
          <w:bCs/>
          <w:sz w:val="22"/>
          <w:szCs w:val="22"/>
        </w:rPr>
        <w:t>Estos servicios deberán operar con personal responsable y altamente calificado, prestando un servicio con altos niveles de calidad y modernidad, con todos los equipos necesarios para tal fin.</w:t>
      </w:r>
    </w:p>
    <w:p w14:paraId="3C777D9E" w14:textId="77777777" w:rsidR="0047097E" w:rsidRPr="00386ECA" w:rsidRDefault="0047097E" w:rsidP="0047097E">
      <w:pPr>
        <w:tabs>
          <w:tab w:val="left" w:pos="420"/>
        </w:tabs>
        <w:spacing w:line="0" w:lineRule="atLeast"/>
        <w:rPr>
          <w:rFonts w:ascii="Arial Narrow" w:hAnsi="Arial Narrow" w:cs="Arial"/>
          <w:b w:val="0"/>
          <w:sz w:val="22"/>
          <w:szCs w:val="22"/>
        </w:rPr>
      </w:pPr>
    </w:p>
    <w:p w14:paraId="4F1AE5BF" w14:textId="77777777" w:rsidR="0047097E" w:rsidRPr="00386ECA" w:rsidRDefault="008B0271" w:rsidP="0087256D">
      <w:pPr>
        <w:pStyle w:val="Ttulo3"/>
        <w:rPr>
          <w:rFonts w:ascii="Arial Narrow" w:hAnsi="Arial Narrow" w:cs="Arial"/>
          <w:bCs/>
          <w:sz w:val="22"/>
          <w:szCs w:val="22"/>
        </w:rPr>
      </w:pPr>
      <w:bookmarkStart w:id="581" w:name="_Toc14085944"/>
      <w:bookmarkStart w:id="582" w:name="_Toc29385618"/>
      <w:bookmarkStart w:id="583" w:name="_Toc29386474"/>
      <w:bookmarkStart w:id="584" w:name="_Toc29462375"/>
      <w:bookmarkStart w:id="585" w:name="_Toc29463009"/>
      <w:bookmarkStart w:id="586" w:name="_Toc29547936"/>
      <w:bookmarkStart w:id="587" w:name="_Toc29565448"/>
      <w:bookmarkStart w:id="588" w:name="_Toc29641630"/>
      <w:bookmarkStart w:id="589" w:name="_Toc30779971"/>
      <w:r w:rsidRPr="00386ECA">
        <w:rPr>
          <w:rFonts w:ascii="Arial Narrow" w:hAnsi="Arial Narrow" w:cs="Arial"/>
          <w:bCs/>
          <w:sz w:val="22"/>
          <w:szCs w:val="22"/>
        </w:rPr>
        <w:t>SERVICIOS AL USUARIO</w:t>
      </w:r>
      <w:bookmarkEnd w:id="581"/>
      <w:r w:rsidRPr="00386ECA">
        <w:rPr>
          <w:rFonts w:ascii="Arial Narrow" w:hAnsi="Arial Narrow" w:cs="Arial"/>
          <w:bCs/>
          <w:sz w:val="22"/>
          <w:szCs w:val="22"/>
        </w:rPr>
        <w:t xml:space="preserve"> DE LA VIA</w:t>
      </w:r>
      <w:bookmarkEnd w:id="582"/>
      <w:bookmarkEnd w:id="583"/>
      <w:bookmarkEnd w:id="584"/>
      <w:bookmarkEnd w:id="585"/>
      <w:bookmarkEnd w:id="586"/>
      <w:bookmarkEnd w:id="587"/>
      <w:bookmarkEnd w:id="588"/>
      <w:bookmarkEnd w:id="589"/>
    </w:p>
    <w:p w14:paraId="55ECB7F0" w14:textId="77777777" w:rsidR="0047097E" w:rsidRPr="00386ECA" w:rsidRDefault="0047097E" w:rsidP="0047097E">
      <w:pPr>
        <w:spacing w:line="283" w:lineRule="exact"/>
        <w:rPr>
          <w:rFonts w:ascii="Arial Narrow" w:hAnsi="Arial Narrow" w:cs="Arial"/>
          <w:sz w:val="22"/>
          <w:szCs w:val="22"/>
        </w:rPr>
      </w:pPr>
    </w:p>
    <w:p w14:paraId="75594D13" w14:textId="77777777" w:rsidR="0047097E" w:rsidRPr="00386ECA" w:rsidRDefault="0047097E" w:rsidP="0047097E">
      <w:pPr>
        <w:spacing w:line="236" w:lineRule="auto"/>
        <w:jc w:val="both"/>
        <w:rPr>
          <w:rFonts w:ascii="Arial Narrow" w:hAnsi="Arial Narrow" w:cs="Arial"/>
          <w:b w:val="0"/>
          <w:bCs/>
          <w:sz w:val="22"/>
          <w:szCs w:val="22"/>
        </w:rPr>
      </w:pPr>
      <w:r w:rsidRPr="00386ECA">
        <w:rPr>
          <w:rFonts w:ascii="Arial Narrow" w:hAnsi="Arial Narrow" w:cs="Arial"/>
          <w:b w:val="0"/>
          <w:bCs/>
          <w:sz w:val="22"/>
          <w:szCs w:val="22"/>
        </w:rPr>
        <w:t>En este apartado se definen los servicios a cargo del Contratista</w:t>
      </w:r>
      <w:r w:rsidR="00740D4F" w:rsidRPr="00386ECA">
        <w:rPr>
          <w:rFonts w:ascii="Arial Narrow" w:hAnsi="Arial Narrow" w:cs="Arial"/>
          <w:b w:val="0"/>
          <w:bCs/>
          <w:sz w:val="22"/>
          <w:szCs w:val="22"/>
        </w:rPr>
        <w:t xml:space="preserve"> de Obra</w:t>
      </w:r>
      <w:r w:rsidRPr="00386ECA">
        <w:rPr>
          <w:rFonts w:ascii="Arial Narrow" w:hAnsi="Arial Narrow" w:cs="Arial"/>
          <w:b w:val="0"/>
          <w:bCs/>
          <w:sz w:val="22"/>
          <w:szCs w:val="22"/>
        </w:rPr>
        <w:t>, desde el momento de la suscripción de la orden de inicio del Contrato.</w:t>
      </w:r>
    </w:p>
    <w:p w14:paraId="7DEEB867" w14:textId="77777777" w:rsidR="0047097E" w:rsidRPr="00386ECA" w:rsidRDefault="0047097E" w:rsidP="0047097E">
      <w:pPr>
        <w:spacing w:line="278" w:lineRule="exact"/>
        <w:rPr>
          <w:rFonts w:ascii="Arial Narrow" w:hAnsi="Arial Narrow" w:cs="Arial"/>
          <w:sz w:val="22"/>
          <w:szCs w:val="22"/>
        </w:rPr>
      </w:pPr>
    </w:p>
    <w:p w14:paraId="4A2533D7" w14:textId="77777777" w:rsidR="0047097E" w:rsidRPr="00386ECA" w:rsidRDefault="007F7D97" w:rsidP="709791B4">
      <w:pPr>
        <w:pStyle w:val="Ttulo3"/>
        <w:rPr>
          <w:rFonts w:ascii="Arial Narrow" w:hAnsi="Arial Narrow" w:cs="Arial"/>
          <w:sz w:val="22"/>
          <w:szCs w:val="22"/>
        </w:rPr>
      </w:pPr>
      <w:bookmarkStart w:id="590" w:name="_Toc380714"/>
      <w:bookmarkStart w:id="591" w:name="_Toc14085952"/>
      <w:bookmarkStart w:id="592" w:name="_Toc29385626"/>
      <w:bookmarkStart w:id="593" w:name="_Toc29386482"/>
      <w:bookmarkStart w:id="594" w:name="_Toc29462383"/>
      <w:bookmarkStart w:id="595" w:name="_Toc29463017"/>
      <w:bookmarkStart w:id="596" w:name="_Toc29547944"/>
      <w:bookmarkStart w:id="597" w:name="_Toc29565456"/>
      <w:bookmarkStart w:id="598" w:name="_Toc29641638"/>
      <w:bookmarkStart w:id="599" w:name="_Toc29648102"/>
      <w:bookmarkStart w:id="600" w:name="_Toc30779972"/>
      <w:r w:rsidRPr="00386ECA">
        <w:rPr>
          <w:rFonts w:ascii="Arial Narrow" w:hAnsi="Arial Narrow" w:cs="Arial"/>
          <w:sz w:val="22"/>
          <w:szCs w:val="22"/>
        </w:rPr>
        <w:lastRenderedPageBreak/>
        <w:t xml:space="preserve">MANUAL DE </w:t>
      </w:r>
      <w:bookmarkEnd w:id="590"/>
      <w:r w:rsidRPr="00386ECA">
        <w:rPr>
          <w:rFonts w:ascii="Arial Narrow" w:hAnsi="Arial Narrow" w:cs="Arial"/>
          <w:sz w:val="22"/>
          <w:szCs w:val="22"/>
        </w:rPr>
        <w:t>SERVICIOS AL USUARIO</w:t>
      </w:r>
      <w:bookmarkEnd w:id="591"/>
      <w:bookmarkEnd w:id="592"/>
      <w:bookmarkEnd w:id="593"/>
      <w:bookmarkEnd w:id="594"/>
      <w:bookmarkEnd w:id="595"/>
      <w:bookmarkEnd w:id="596"/>
      <w:bookmarkEnd w:id="597"/>
      <w:bookmarkEnd w:id="598"/>
      <w:bookmarkEnd w:id="599"/>
      <w:r w:rsidR="00835216" w:rsidRPr="00386ECA">
        <w:rPr>
          <w:rFonts w:ascii="Arial Narrow" w:hAnsi="Arial Narrow" w:cs="Arial"/>
          <w:sz w:val="22"/>
          <w:szCs w:val="22"/>
        </w:rPr>
        <w:t>- M</w:t>
      </w:r>
      <w:r w:rsidR="002B60CF" w:rsidRPr="00386ECA">
        <w:rPr>
          <w:rFonts w:ascii="Arial Narrow" w:hAnsi="Arial Narrow" w:cs="Arial"/>
          <w:sz w:val="22"/>
          <w:szCs w:val="22"/>
        </w:rPr>
        <w:t>A</w:t>
      </w:r>
      <w:r w:rsidR="00835216" w:rsidRPr="00386ECA">
        <w:rPr>
          <w:rFonts w:ascii="Arial Narrow" w:hAnsi="Arial Narrow" w:cs="Arial"/>
          <w:sz w:val="22"/>
          <w:szCs w:val="22"/>
        </w:rPr>
        <w:t>SU</w:t>
      </w:r>
      <w:bookmarkEnd w:id="600"/>
    </w:p>
    <w:p w14:paraId="104292A7" w14:textId="77777777" w:rsidR="0047097E" w:rsidRPr="00386ECA" w:rsidRDefault="0047097E" w:rsidP="007F7D97">
      <w:pPr>
        <w:pStyle w:val="Ttulo3"/>
        <w:numPr>
          <w:ilvl w:val="0"/>
          <w:numId w:val="0"/>
        </w:numPr>
        <w:rPr>
          <w:rFonts w:ascii="Arial Narrow" w:hAnsi="Arial Narrow" w:cs="Arial"/>
          <w:sz w:val="22"/>
          <w:szCs w:val="22"/>
        </w:rPr>
      </w:pPr>
    </w:p>
    <w:p w14:paraId="6500D873" w14:textId="77777777" w:rsidR="0047097E" w:rsidRPr="00386ECA" w:rsidRDefault="0047097E" w:rsidP="0047097E">
      <w:p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 xml:space="preserve">El Contratista </w:t>
      </w:r>
      <w:r w:rsidR="00740D4F" w:rsidRPr="00386ECA">
        <w:rPr>
          <w:rFonts w:ascii="Arial Narrow" w:hAnsi="Arial Narrow" w:cs="Arial"/>
          <w:b w:val="0"/>
          <w:bCs/>
          <w:sz w:val="22"/>
          <w:szCs w:val="22"/>
        </w:rPr>
        <w:t xml:space="preserve">de Obra </w:t>
      </w:r>
      <w:r w:rsidRPr="00386ECA">
        <w:rPr>
          <w:rFonts w:ascii="Arial Narrow" w:hAnsi="Arial Narrow" w:cs="Arial"/>
          <w:b w:val="0"/>
          <w:bCs/>
          <w:sz w:val="22"/>
          <w:szCs w:val="22"/>
        </w:rPr>
        <w:t xml:space="preserve">deberá </w:t>
      </w:r>
      <w:r w:rsidR="00835216" w:rsidRPr="00386ECA">
        <w:rPr>
          <w:rFonts w:ascii="Arial Narrow" w:hAnsi="Arial Narrow" w:cs="Arial"/>
          <w:b w:val="0"/>
          <w:bCs/>
          <w:sz w:val="22"/>
          <w:szCs w:val="22"/>
        </w:rPr>
        <w:t>elaborar</w:t>
      </w:r>
      <w:r w:rsidRPr="00386ECA">
        <w:rPr>
          <w:rFonts w:ascii="Arial Narrow" w:hAnsi="Arial Narrow" w:cs="Arial"/>
          <w:b w:val="0"/>
          <w:bCs/>
          <w:sz w:val="22"/>
          <w:szCs w:val="22"/>
        </w:rPr>
        <w:t xml:space="preserve"> </w:t>
      </w:r>
      <w:r w:rsidR="00835216" w:rsidRPr="00386ECA">
        <w:rPr>
          <w:rFonts w:ascii="Arial Narrow" w:hAnsi="Arial Narrow" w:cs="Arial"/>
          <w:b w:val="0"/>
          <w:bCs/>
          <w:sz w:val="22"/>
          <w:szCs w:val="22"/>
        </w:rPr>
        <w:t>y</w:t>
      </w:r>
      <w:r w:rsidRPr="00386ECA">
        <w:rPr>
          <w:rFonts w:ascii="Arial Narrow" w:hAnsi="Arial Narrow" w:cs="Arial"/>
          <w:b w:val="0"/>
          <w:bCs/>
          <w:sz w:val="22"/>
          <w:szCs w:val="22"/>
        </w:rPr>
        <w:t xml:space="preserve"> presentar</w:t>
      </w:r>
      <w:r w:rsidR="00835216" w:rsidRPr="00386ECA">
        <w:rPr>
          <w:rFonts w:ascii="Arial Narrow" w:hAnsi="Arial Narrow" w:cs="Arial"/>
          <w:b w:val="0"/>
          <w:bCs/>
          <w:sz w:val="22"/>
          <w:szCs w:val="22"/>
        </w:rPr>
        <w:t xml:space="preserve"> para aprobación de</w:t>
      </w:r>
      <w:r w:rsidRPr="00386ECA">
        <w:rPr>
          <w:rFonts w:ascii="Arial Narrow" w:hAnsi="Arial Narrow" w:cs="Arial"/>
          <w:b w:val="0"/>
          <w:bCs/>
          <w:sz w:val="22"/>
          <w:szCs w:val="22"/>
        </w:rPr>
        <w:t xml:space="preserve"> la Interventoría un Manual de Servicios al Usuario</w:t>
      </w:r>
      <w:r w:rsidR="00835216" w:rsidRPr="00386ECA">
        <w:rPr>
          <w:rFonts w:ascii="Arial Narrow" w:hAnsi="Arial Narrow" w:cs="Arial"/>
          <w:b w:val="0"/>
          <w:bCs/>
          <w:sz w:val="22"/>
          <w:szCs w:val="22"/>
        </w:rPr>
        <w:t xml:space="preserve"> - M</w:t>
      </w:r>
      <w:r w:rsidR="00740D4F" w:rsidRPr="00386ECA">
        <w:rPr>
          <w:rFonts w:ascii="Arial Narrow" w:hAnsi="Arial Narrow" w:cs="Arial"/>
          <w:b w:val="0"/>
          <w:bCs/>
          <w:sz w:val="22"/>
          <w:szCs w:val="22"/>
        </w:rPr>
        <w:t>A</w:t>
      </w:r>
      <w:r w:rsidR="00835216" w:rsidRPr="00386ECA">
        <w:rPr>
          <w:rFonts w:ascii="Arial Narrow" w:hAnsi="Arial Narrow" w:cs="Arial"/>
          <w:b w:val="0"/>
          <w:bCs/>
          <w:sz w:val="22"/>
          <w:szCs w:val="22"/>
        </w:rPr>
        <w:t>SU</w:t>
      </w:r>
      <w:r w:rsidRPr="00386ECA">
        <w:rPr>
          <w:rFonts w:ascii="Arial Narrow" w:hAnsi="Arial Narrow" w:cs="Arial"/>
          <w:b w:val="0"/>
          <w:bCs/>
          <w:sz w:val="22"/>
          <w:szCs w:val="22"/>
        </w:rPr>
        <w:t xml:space="preserve"> que describa el modelo de servicios del sistema vial, y especifique</w:t>
      </w:r>
      <w:r w:rsidR="00835216" w:rsidRPr="00386ECA">
        <w:rPr>
          <w:rFonts w:ascii="Arial Narrow" w:hAnsi="Arial Narrow" w:cs="Arial"/>
          <w:b w:val="0"/>
          <w:bCs/>
          <w:sz w:val="22"/>
          <w:szCs w:val="22"/>
        </w:rPr>
        <w:t xml:space="preserve"> cada uno de </w:t>
      </w:r>
      <w:r w:rsidRPr="00386ECA">
        <w:rPr>
          <w:rFonts w:ascii="Arial Narrow" w:hAnsi="Arial Narrow" w:cs="Arial"/>
          <w:b w:val="0"/>
          <w:bCs/>
          <w:sz w:val="22"/>
          <w:szCs w:val="22"/>
        </w:rPr>
        <w:t>los protocolos e instrucciones de acción para las operaciones de asistencia básica a los usuarios, así como para aquellas necesarias ante cualquier eventual emergencia, incidencia, accidente o situación extraordinaria.</w:t>
      </w:r>
    </w:p>
    <w:p w14:paraId="6C7C8E10" w14:textId="77777777" w:rsidR="00651C8E" w:rsidRPr="00386ECA" w:rsidRDefault="00651C8E" w:rsidP="0047097E">
      <w:pPr>
        <w:spacing w:line="238" w:lineRule="auto"/>
        <w:jc w:val="both"/>
        <w:rPr>
          <w:rFonts w:ascii="Arial Narrow" w:hAnsi="Arial Narrow" w:cs="Arial"/>
          <w:b w:val="0"/>
          <w:bCs/>
          <w:sz w:val="22"/>
          <w:szCs w:val="22"/>
        </w:rPr>
      </w:pPr>
    </w:p>
    <w:p w14:paraId="0162F74C" w14:textId="77777777" w:rsidR="00651C8E" w:rsidRPr="00386ECA" w:rsidRDefault="00651C8E" w:rsidP="00651C8E">
      <w:p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 xml:space="preserve">Aunque el cumplimiento del Manual </w:t>
      </w:r>
      <w:r w:rsidR="00740D4F" w:rsidRPr="00386ECA">
        <w:rPr>
          <w:rFonts w:ascii="Arial Narrow" w:hAnsi="Arial Narrow" w:cs="Arial"/>
          <w:b w:val="0"/>
          <w:bCs/>
          <w:sz w:val="22"/>
          <w:szCs w:val="22"/>
        </w:rPr>
        <w:t xml:space="preserve">de Servicios al Usuario </w:t>
      </w:r>
      <w:r w:rsidRPr="00386ECA">
        <w:rPr>
          <w:rFonts w:ascii="Arial Narrow" w:hAnsi="Arial Narrow" w:cs="Arial"/>
          <w:b w:val="0"/>
          <w:bCs/>
          <w:sz w:val="22"/>
          <w:szCs w:val="22"/>
        </w:rPr>
        <w:t>es obligatorio para el Contratista de obra, ello no lo exime del cumplimiento de ninguna de las obligaciones que se definan en el contrato, sus anexos técnicos y/o apéndices y la normatividad vigente aplicable, por lo cual dicho Manual podrá ser complementado y/o actualizado y/o corregido por propia iniciativa del Contratista, o por requerimientos del Interventor y/o el INVIAS, cuando se advierta que el mismo no contempla todos los mecanismos necesarios para el cumplimiento de las obligaciones contractuales. No obstante, en el evento de que la duración del proyecto supere los doce (12) meses, el Contratista deberá presentar recomendaciones para una actualización de este Manual, cada doce (12) meses, incorporando mejoras al mismo basado en las situaciones que hayan acontecido en desarrollo del Contrato y las recomendaciones proporcionadas por la Interventoría</w:t>
      </w:r>
      <w:r w:rsidR="00687EF8" w:rsidRPr="00386ECA">
        <w:rPr>
          <w:rFonts w:ascii="Arial Narrow" w:hAnsi="Arial Narrow" w:cs="Arial"/>
          <w:b w:val="0"/>
          <w:bCs/>
          <w:sz w:val="22"/>
          <w:szCs w:val="22"/>
        </w:rPr>
        <w:t>, quien deberá llevar el control de las versiones aprobadas.</w:t>
      </w:r>
    </w:p>
    <w:p w14:paraId="4CB5DF46" w14:textId="77777777" w:rsidR="00835216" w:rsidRPr="00386ECA" w:rsidRDefault="00835216" w:rsidP="0047097E">
      <w:pPr>
        <w:spacing w:line="234" w:lineRule="auto"/>
        <w:jc w:val="both"/>
        <w:rPr>
          <w:rFonts w:ascii="Arial Narrow" w:hAnsi="Arial Narrow" w:cs="Arial"/>
          <w:sz w:val="22"/>
          <w:szCs w:val="22"/>
        </w:rPr>
      </w:pPr>
    </w:p>
    <w:p w14:paraId="784350E7" w14:textId="77777777" w:rsidR="002B60CF" w:rsidRPr="00386ECA" w:rsidRDefault="002B60CF" w:rsidP="002B60CF">
      <w:pPr>
        <w:pStyle w:val="Ttulo4"/>
        <w:rPr>
          <w:szCs w:val="22"/>
        </w:rPr>
      </w:pPr>
      <w:r w:rsidRPr="00386ECA">
        <w:rPr>
          <w:szCs w:val="22"/>
        </w:rPr>
        <w:t>OBJETIVOS</w:t>
      </w:r>
    </w:p>
    <w:p w14:paraId="4983965E" w14:textId="77777777" w:rsidR="002B60CF" w:rsidRPr="00386ECA" w:rsidRDefault="002B60CF" w:rsidP="0047097E">
      <w:pPr>
        <w:spacing w:line="234" w:lineRule="auto"/>
        <w:jc w:val="both"/>
        <w:rPr>
          <w:rFonts w:ascii="Arial Narrow" w:hAnsi="Arial Narrow" w:cs="Arial"/>
          <w:sz w:val="22"/>
          <w:szCs w:val="22"/>
        </w:rPr>
      </w:pPr>
    </w:p>
    <w:p w14:paraId="582C7614" w14:textId="77777777" w:rsidR="0047097E" w:rsidRPr="00386ECA" w:rsidRDefault="0047097E" w:rsidP="0047097E">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 xml:space="preserve">El Manual </w:t>
      </w:r>
      <w:r w:rsidR="002B60CF" w:rsidRPr="00386ECA">
        <w:rPr>
          <w:rFonts w:ascii="Arial Narrow" w:hAnsi="Arial Narrow" w:cs="Arial"/>
          <w:b w:val="0"/>
          <w:bCs/>
          <w:sz w:val="22"/>
          <w:szCs w:val="22"/>
        </w:rPr>
        <w:t xml:space="preserve">de </w:t>
      </w:r>
      <w:r w:rsidRPr="00386ECA">
        <w:rPr>
          <w:rFonts w:ascii="Arial Narrow" w:hAnsi="Arial Narrow" w:cs="Arial"/>
          <w:b w:val="0"/>
          <w:bCs/>
          <w:sz w:val="22"/>
          <w:szCs w:val="22"/>
        </w:rPr>
        <w:t>Servicios al Usuario -</w:t>
      </w:r>
      <w:r w:rsidR="002B60CF" w:rsidRPr="00386ECA">
        <w:rPr>
          <w:rFonts w:ascii="Arial Narrow" w:hAnsi="Arial Narrow" w:cs="Arial"/>
          <w:b w:val="0"/>
          <w:bCs/>
          <w:sz w:val="22"/>
          <w:szCs w:val="22"/>
        </w:rPr>
        <w:t xml:space="preserve"> M</w:t>
      </w:r>
      <w:r w:rsidRPr="00386ECA">
        <w:rPr>
          <w:rFonts w:ascii="Arial Narrow" w:hAnsi="Arial Narrow" w:cs="Arial"/>
          <w:b w:val="0"/>
          <w:bCs/>
          <w:sz w:val="22"/>
          <w:szCs w:val="22"/>
        </w:rPr>
        <w:t>A</w:t>
      </w:r>
      <w:r w:rsidR="00740D4F" w:rsidRPr="00386ECA">
        <w:rPr>
          <w:rFonts w:ascii="Arial Narrow" w:hAnsi="Arial Narrow" w:cs="Arial"/>
          <w:b w:val="0"/>
          <w:bCs/>
          <w:sz w:val="22"/>
          <w:szCs w:val="22"/>
        </w:rPr>
        <w:t>S</w:t>
      </w:r>
      <w:r w:rsidRPr="00386ECA">
        <w:rPr>
          <w:rFonts w:ascii="Arial Narrow" w:hAnsi="Arial Narrow" w:cs="Arial"/>
          <w:b w:val="0"/>
          <w:bCs/>
          <w:sz w:val="22"/>
          <w:szCs w:val="22"/>
        </w:rPr>
        <w:t>U deberá considerar estrategias y acciones para cumplir los siguientes objetivos:</w:t>
      </w:r>
    </w:p>
    <w:p w14:paraId="3CBAC69E" w14:textId="77777777" w:rsidR="002B60CF" w:rsidRPr="00386ECA" w:rsidRDefault="002B60CF" w:rsidP="0047097E">
      <w:pPr>
        <w:spacing w:line="234" w:lineRule="auto"/>
        <w:jc w:val="both"/>
        <w:rPr>
          <w:rFonts w:ascii="Arial Narrow" w:hAnsi="Arial Narrow" w:cs="Arial"/>
          <w:b w:val="0"/>
          <w:bCs/>
          <w:sz w:val="22"/>
          <w:szCs w:val="22"/>
        </w:rPr>
      </w:pPr>
    </w:p>
    <w:p w14:paraId="64625DB5" w14:textId="77777777" w:rsidR="0047097E" w:rsidRPr="00386ECA" w:rsidRDefault="0047097E" w:rsidP="0047097E">
      <w:pPr>
        <w:spacing w:line="1" w:lineRule="exact"/>
        <w:rPr>
          <w:rFonts w:ascii="Arial Narrow" w:eastAsia="Arial" w:hAnsi="Arial Narrow" w:cs="Arial"/>
          <w:b w:val="0"/>
          <w:bCs/>
          <w:sz w:val="22"/>
          <w:szCs w:val="22"/>
        </w:rPr>
      </w:pPr>
    </w:p>
    <w:p w14:paraId="2CB1DF71" w14:textId="77777777" w:rsidR="0047097E" w:rsidRPr="00386ECA" w:rsidRDefault="002B60CF" w:rsidP="0046337E">
      <w:pPr>
        <w:numPr>
          <w:ilvl w:val="0"/>
          <w:numId w:val="34"/>
        </w:numPr>
        <w:tabs>
          <w:tab w:val="left" w:pos="709"/>
        </w:tabs>
        <w:spacing w:line="0" w:lineRule="atLeast"/>
        <w:jc w:val="both"/>
        <w:rPr>
          <w:rFonts w:ascii="Arial Narrow" w:eastAsia="Arial" w:hAnsi="Arial Narrow" w:cs="Arial"/>
          <w:b w:val="0"/>
          <w:bCs/>
          <w:sz w:val="22"/>
          <w:szCs w:val="22"/>
        </w:rPr>
      </w:pPr>
      <w:r w:rsidRPr="00386ECA">
        <w:rPr>
          <w:rFonts w:ascii="Arial Narrow" w:eastAsia="Arial" w:hAnsi="Arial Narrow" w:cs="Arial"/>
          <w:b w:val="0"/>
          <w:bCs/>
          <w:sz w:val="22"/>
          <w:szCs w:val="22"/>
        </w:rPr>
        <w:t>Establecer un indicador de c</w:t>
      </w:r>
      <w:r w:rsidR="0047097E" w:rsidRPr="00386ECA">
        <w:rPr>
          <w:rFonts w:ascii="Arial Narrow" w:eastAsia="Arial" w:hAnsi="Arial Narrow" w:cs="Arial"/>
          <w:b w:val="0"/>
          <w:bCs/>
          <w:sz w:val="22"/>
          <w:szCs w:val="22"/>
        </w:rPr>
        <w:t xml:space="preserve">umplimiento </w:t>
      </w:r>
      <w:r w:rsidRPr="00386ECA">
        <w:rPr>
          <w:rFonts w:ascii="Arial Narrow" w:eastAsia="Arial" w:hAnsi="Arial Narrow" w:cs="Arial"/>
          <w:b w:val="0"/>
          <w:bCs/>
          <w:sz w:val="22"/>
          <w:szCs w:val="22"/>
        </w:rPr>
        <w:t xml:space="preserve">que mida </w:t>
      </w:r>
      <w:r w:rsidR="0047097E" w:rsidRPr="00386ECA">
        <w:rPr>
          <w:rFonts w:ascii="Arial Narrow" w:eastAsia="Arial" w:hAnsi="Arial Narrow" w:cs="Arial"/>
          <w:b w:val="0"/>
          <w:bCs/>
          <w:sz w:val="22"/>
          <w:szCs w:val="22"/>
        </w:rPr>
        <w:t xml:space="preserve">los tiempos de respuesta </w:t>
      </w:r>
      <w:r w:rsidRPr="00386ECA">
        <w:rPr>
          <w:rFonts w:ascii="Arial Narrow" w:eastAsia="Arial" w:hAnsi="Arial Narrow" w:cs="Arial"/>
          <w:b w:val="0"/>
          <w:bCs/>
          <w:sz w:val="22"/>
          <w:szCs w:val="22"/>
        </w:rPr>
        <w:t xml:space="preserve">o atención </w:t>
      </w:r>
      <w:r w:rsidR="0047097E" w:rsidRPr="00386ECA">
        <w:rPr>
          <w:rFonts w:ascii="Arial Narrow" w:eastAsia="Arial" w:hAnsi="Arial Narrow" w:cs="Arial"/>
          <w:b w:val="0"/>
          <w:bCs/>
          <w:sz w:val="22"/>
          <w:szCs w:val="22"/>
        </w:rPr>
        <w:t xml:space="preserve">a </w:t>
      </w:r>
      <w:r w:rsidRPr="00386ECA">
        <w:rPr>
          <w:rFonts w:ascii="Arial Narrow" w:eastAsia="Arial" w:hAnsi="Arial Narrow" w:cs="Arial"/>
          <w:b w:val="0"/>
          <w:bCs/>
          <w:sz w:val="22"/>
          <w:szCs w:val="22"/>
        </w:rPr>
        <w:t>los</w:t>
      </w:r>
      <w:r w:rsidR="0047097E" w:rsidRPr="00386ECA">
        <w:rPr>
          <w:rFonts w:ascii="Arial Narrow" w:eastAsia="Arial" w:hAnsi="Arial Narrow" w:cs="Arial"/>
          <w:b w:val="0"/>
          <w:bCs/>
          <w:sz w:val="22"/>
          <w:szCs w:val="22"/>
        </w:rPr>
        <w:t xml:space="preserve"> usuarios de la vía en condiciones de calidad y eficiencia.</w:t>
      </w:r>
    </w:p>
    <w:p w14:paraId="3ED5C11A" w14:textId="77777777" w:rsidR="002B60CF" w:rsidRPr="00386ECA" w:rsidRDefault="002B60CF" w:rsidP="00651C8E">
      <w:pPr>
        <w:tabs>
          <w:tab w:val="left" w:pos="860"/>
        </w:tabs>
        <w:spacing w:line="0" w:lineRule="atLeast"/>
        <w:jc w:val="both"/>
        <w:rPr>
          <w:rFonts w:ascii="Arial Narrow" w:eastAsia="Arial" w:hAnsi="Arial Narrow" w:cs="Arial"/>
          <w:b w:val="0"/>
          <w:bCs/>
          <w:sz w:val="22"/>
          <w:szCs w:val="22"/>
        </w:rPr>
      </w:pPr>
    </w:p>
    <w:p w14:paraId="295DCE20" w14:textId="77777777" w:rsidR="0047097E" w:rsidRPr="00386ECA" w:rsidRDefault="002B60CF" w:rsidP="0046337E">
      <w:pPr>
        <w:numPr>
          <w:ilvl w:val="0"/>
          <w:numId w:val="34"/>
        </w:numPr>
        <w:tabs>
          <w:tab w:val="left" w:pos="709"/>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Asegurar mediante un </w:t>
      </w:r>
      <w:r w:rsidR="0047097E" w:rsidRPr="00386ECA">
        <w:rPr>
          <w:rFonts w:ascii="Arial Narrow" w:hAnsi="Arial Narrow" w:cs="Arial"/>
          <w:b w:val="0"/>
          <w:bCs/>
          <w:sz w:val="22"/>
          <w:szCs w:val="22"/>
        </w:rPr>
        <w:t xml:space="preserve">Plan de </w:t>
      </w:r>
      <w:r w:rsidRPr="00386ECA">
        <w:rPr>
          <w:rFonts w:ascii="Arial Narrow" w:hAnsi="Arial Narrow" w:cs="Arial"/>
          <w:b w:val="0"/>
          <w:bCs/>
          <w:sz w:val="22"/>
          <w:szCs w:val="22"/>
        </w:rPr>
        <w:t>A</w:t>
      </w:r>
      <w:r w:rsidR="0047097E" w:rsidRPr="00386ECA">
        <w:rPr>
          <w:rFonts w:ascii="Arial Narrow" w:hAnsi="Arial Narrow" w:cs="Arial"/>
          <w:b w:val="0"/>
          <w:bCs/>
          <w:sz w:val="22"/>
          <w:szCs w:val="22"/>
        </w:rPr>
        <w:t xml:space="preserve">seguramiento de la </w:t>
      </w:r>
      <w:r w:rsidRPr="00386ECA">
        <w:rPr>
          <w:rFonts w:ascii="Arial Narrow" w:hAnsi="Arial Narrow" w:cs="Arial"/>
          <w:b w:val="0"/>
          <w:bCs/>
          <w:sz w:val="22"/>
          <w:szCs w:val="22"/>
        </w:rPr>
        <w:t>C</w:t>
      </w:r>
      <w:r w:rsidR="0047097E" w:rsidRPr="00386ECA">
        <w:rPr>
          <w:rFonts w:ascii="Arial Narrow" w:hAnsi="Arial Narrow" w:cs="Arial"/>
          <w:b w:val="0"/>
          <w:bCs/>
          <w:sz w:val="22"/>
          <w:szCs w:val="22"/>
        </w:rPr>
        <w:t xml:space="preserve">alidad </w:t>
      </w:r>
      <w:r w:rsidRPr="00386ECA">
        <w:rPr>
          <w:rFonts w:ascii="Arial Narrow" w:hAnsi="Arial Narrow" w:cs="Arial"/>
          <w:b w:val="0"/>
          <w:bCs/>
          <w:sz w:val="22"/>
          <w:szCs w:val="22"/>
        </w:rPr>
        <w:t xml:space="preserve">el </w:t>
      </w:r>
      <w:r w:rsidR="0047097E" w:rsidRPr="00386ECA">
        <w:rPr>
          <w:rFonts w:ascii="Arial Narrow" w:hAnsi="Arial Narrow" w:cs="Arial"/>
          <w:b w:val="0"/>
          <w:bCs/>
          <w:sz w:val="22"/>
          <w:szCs w:val="22"/>
        </w:rPr>
        <w:t xml:space="preserve">control </w:t>
      </w:r>
      <w:r w:rsidRPr="00386ECA">
        <w:rPr>
          <w:rFonts w:ascii="Arial Narrow" w:hAnsi="Arial Narrow" w:cs="Arial"/>
          <w:b w:val="0"/>
          <w:bCs/>
          <w:sz w:val="22"/>
          <w:szCs w:val="22"/>
        </w:rPr>
        <w:t>y</w:t>
      </w:r>
      <w:r w:rsidR="0047097E" w:rsidRPr="00386ECA">
        <w:rPr>
          <w:rFonts w:ascii="Arial Narrow" w:hAnsi="Arial Narrow" w:cs="Arial"/>
          <w:b w:val="0"/>
          <w:bCs/>
          <w:sz w:val="22"/>
          <w:szCs w:val="22"/>
        </w:rPr>
        <w:t xml:space="preserve"> la operatividad del corredor vial</w:t>
      </w:r>
      <w:r w:rsidRPr="00386ECA">
        <w:rPr>
          <w:rFonts w:ascii="Arial Narrow" w:hAnsi="Arial Narrow" w:cs="Arial"/>
          <w:b w:val="0"/>
          <w:bCs/>
          <w:sz w:val="22"/>
          <w:szCs w:val="22"/>
        </w:rPr>
        <w:t xml:space="preserve"> </w:t>
      </w:r>
      <w:r w:rsidR="0047097E" w:rsidRPr="00386ECA">
        <w:rPr>
          <w:rFonts w:ascii="Arial Narrow" w:hAnsi="Arial Narrow" w:cs="Arial"/>
          <w:b w:val="0"/>
          <w:bCs/>
          <w:sz w:val="22"/>
          <w:szCs w:val="22"/>
        </w:rPr>
        <w:t>el correcto desempeño en lo</w:t>
      </w:r>
      <w:r w:rsidRPr="00386ECA">
        <w:rPr>
          <w:rFonts w:ascii="Arial Narrow" w:hAnsi="Arial Narrow" w:cs="Arial"/>
          <w:b w:val="0"/>
          <w:bCs/>
          <w:sz w:val="22"/>
          <w:szCs w:val="22"/>
        </w:rPr>
        <w:t xml:space="preserve"> relacionado con los</w:t>
      </w:r>
      <w:r w:rsidR="0047097E" w:rsidRPr="00386ECA">
        <w:rPr>
          <w:rFonts w:ascii="Arial Narrow" w:hAnsi="Arial Narrow" w:cs="Arial"/>
          <w:b w:val="0"/>
          <w:bCs/>
          <w:sz w:val="22"/>
          <w:szCs w:val="22"/>
        </w:rPr>
        <w:t xml:space="preserve"> servicios prestados</w:t>
      </w:r>
      <w:r w:rsidRPr="00386ECA">
        <w:rPr>
          <w:rFonts w:ascii="Arial Narrow" w:hAnsi="Arial Narrow" w:cs="Arial"/>
          <w:b w:val="0"/>
          <w:bCs/>
          <w:sz w:val="22"/>
          <w:szCs w:val="22"/>
        </w:rPr>
        <w:t xml:space="preserve"> al usuario</w:t>
      </w:r>
      <w:r w:rsidR="0047097E" w:rsidRPr="00386ECA">
        <w:rPr>
          <w:rFonts w:ascii="Arial Narrow" w:hAnsi="Arial Narrow" w:cs="Arial"/>
          <w:b w:val="0"/>
          <w:bCs/>
          <w:sz w:val="22"/>
          <w:szCs w:val="22"/>
        </w:rPr>
        <w:t>.</w:t>
      </w:r>
    </w:p>
    <w:p w14:paraId="0EB966A3" w14:textId="77777777" w:rsidR="002B60CF" w:rsidRPr="00386ECA" w:rsidRDefault="002B60CF" w:rsidP="00651C8E">
      <w:pPr>
        <w:tabs>
          <w:tab w:val="left" w:pos="860"/>
        </w:tabs>
        <w:spacing w:line="0" w:lineRule="atLeast"/>
        <w:jc w:val="both"/>
        <w:rPr>
          <w:rFonts w:ascii="Arial Narrow" w:hAnsi="Arial Narrow" w:cs="Arial"/>
          <w:b w:val="0"/>
          <w:bCs/>
          <w:sz w:val="22"/>
          <w:szCs w:val="22"/>
        </w:rPr>
      </w:pPr>
    </w:p>
    <w:p w14:paraId="79A339DA" w14:textId="77777777" w:rsidR="0047097E" w:rsidRPr="00386ECA" w:rsidRDefault="0047097E" w:rsidP="0046337E">
      <w:pPr>
        <w:numPr>
          <w:ilvl w:val="0"/>
          <w:numId w:val="34"/>
        </w:numPr>
        <w:tabs>
          <w:tab w:val="left" w:pos="709"/>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Garantizar </w:t>
      </w:r>
      <w:r w:rsidR="002B60CF" w:rsidRPr="00386ECA">
        <w:rPr>
          <w:rFonts w:ascii="Arial Narrow" w:hAnsi="Arial Narrow" w:cs="Arial"/>
          <w:b w:val="0"/>
          <w:bCs/>
          <w:sz w:val="22"/>
          <w:szCs w:val="22"/>
        </w:rPr>
        <w:t>manera permanente l</w:t>
      </w:r>
      <w:r w:rsidRPr="00386ECA">
        <w:rPr>
          <w:rFonts w:ascii="Arial Narrow" w:hAnsi="Arial Narrow" w:cs="Arial"/>
          <w:b w:val="0"/>
          <w:bCs/>
          <w:sz w:val="22"/>
          <w:szCs w:val="22"/>
        </w:rPr>
        <w:t>a asistencia mecánica y/o médica a los usuarios de la vía en forma continua e ininterrumpida, en las condiciones particulares que el</w:t>
      </w:r>
      <w:r w:rsidR="002B60CF" w:rsidRPr="00386ECA">
        <w:rPr>
          <w:rFonts w:ascii="Arial Narrow" w:hAnsi="Arial Narrow" w:cs="Arial"/>
          <w:b w:val="0"/>
          <w:bCs/>
          <w:sz w:val="22"/>
          <w:szCs w:val="22"/>
        </w:rPr>
        <w:t xml:space="preserve"> INVIAS</w:t>
      </w:r>
      <w:r w:rsidRPr="00386ECA">
        <w:rPr>
          <w:rFonts w:ascii="Arial Narrow" w:hAnsi="Arial Narrow" w:cs="Arial"/>
          <w:b w:val="0"/>
          <w:bCs/>
          <w:sz w:val="22"/>
          <w:szCs w:val="22"/>
        </w:rPr>
        <w:t xml:space="preserve"> defina para tal efecto.</w:t>
      </w:r>
    </w:p>
    <w:p w14:paraId="05EF5AB5" w14:textId="77777777" w:rsidR="002B60CF" w:rsidRPr="00386ECA" w:rsidRDefault="002B60CF" w:rsidP="0047097E">
      <w:pPr>
        <w:tabs>
          <w:tab w:val="left" w:pos="860"/>
        </w:tabs>
        <w:spacing w:line="0" w:lineRule="atLeast"/>
        <w:rPr>
          <w:rFonts w:ascii="Arial Narrow" w:eastAsia="Arial" w:hAnsi="Arial Narrow" w:cs="Arial"/>
          <w:sz w:val="22"/>
          <w:szCs w:val="22"/>
        </w:rPr>
      </w:pPr>
    </w:p>
    <w:p w14:paraId="4A7784A1" w14:textId="77777777" w:rsidR="002B60CF" w:rsidRPr="00386ECA" w:rsidRDefault="002B60CF" w:rsidP="002B60CF">
      <w:pPr>
        <w:pStyle w:val="Ttulo4"/>
        <w:rPr>
          <w:szCs w:val="22"/>
        </w:rPr>
      </w:pPr>
      <w:r w:rsidRPr="00386ECA">
        <w:rPr>
          <w:szCs w:val="22"/>
        </w:rPr>
        <w:t>CONTENIDO</w:t>
      </w:r>
    </w:p>
    <w:p w14:paraId="6627FB23" w14:textId="77777777" w:rsidR="002B60CF" w:rsidRPr="00386ECA" w:rsidRDefault="002B60CF" w:rsidP="0047097E">
      <w:pPr>
        <w:tabs>
          <w:tab w:val="left" w:pos="860"/>
        </w:tabs>
        <w:spacing w:line="0" w:lineRule="atLeast"/>
        <w:rPr>
          <w:rFonts w:ascii="Arial Narrow" w:eastAsia="Arial" w:hAnsi="Arial Narrow" w:cs="Arial"/>
          <w:sz w:val="22"/>
          <w:szCs w:val="22"/>
        </w:rPr>
      </w:pPr>
    </w:p>
    <w:p w14:paraId="26DA6813" w14:textId="77777777" w:rsidR="0047097E" w:rsidRPr="00386ECA" w:rsidRDefault="0047097E" w:rsidP="0047097E">
      <w:pPr>
        <w:spacing w:line="16" w:lineRule="exact"/>
        <w:rPr>
          <w:rFonts w:ascii="Arial Narrow" w:eastAsia="Arial" w:hAnsi="Arial Narrow" w:cs="Arial"/>
          <w:sz w:val="22"/>
          <w:szCs w:val="22"/>
        </w:rPr>
      </w:pPr>
    </w:p>
    <w:p w14:paraId="23D76C22" w14:textId="77777777" w:rsidR="0047097E" w:rsidRPr="00386ECA" w:rsidRDefault="0047097E" w:rsidP="002B60CF">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El Manual de Servicios al Usuario</w:t>
      </w:r>
      <w:r w:rsidR="002B60CF" w:rsidRPr="00386ECA">
        <w:rPr>
          <w:rFonts w:ascii="Arial Narrow" w:hAnsi="Arial Narrow" w:cs="Arial"/>
          <w:b w:val="0"/>
          <w:bCs/>
          <w:sz w:val="22"/>
          <w:szCs w:val="22"/>
        </w:rPr>
        <w:t xml:space="preserve"> – M</w:t>
      </w:r>
      <w:r w:rsidR="00651C8E" w:rsidRPr="00386ECA">
        <w:rPr>
          <w:rFonts w:ascii="Arial Narrow" w:hAnsi="Arial Narrow" w:cs="Arial"/>
          <w:b w:val="0"/>
          <w:bCs/>
          <w:sz w:val="22"/>
          <w:szCs w:val="22"/>
        </w:rPr>
        <w:t>A</w:t>
      </w:r>
      <w:r w:rsidR="00C14E5C" w:rsidRPr="00386ECA">
        <w:rPr>
          <w:rFonts w:ascii="Arial Narrow" w:hAnsi="Arial Narrow" w:cs="Arial"/>
          <w:b w:val="0"/>
          <w:bCs/>
          <w:sz w:val="22"/>
          <w:szCs w:val="22"/>
        </w:rPr>
        <w:t>S</w:t>
      </w:r>
      <w:r w:rsidR="00651C8E" w:rsidRPr="00386ECA">
        <w:rPr>
          <w:rFonts w:ascii="Arial Narrow" w:hAnsi="Arial Narrow" w:cs="Arial"/>
          <w:b w:val="0"/>
          <w:bCs/>
          <w:sz w:val="22"/>
          <w:szCs w:val="22"/>
        </w:rPr>
        <w:t>U,</w:t>
      </w:r>
      <w:r w:rsidRPr="00386ECA">
        <w:rPr>
          <w:rFonts w:ascii="Arial Narrow" w:hAnsi="Arial Narrow" w:cs="Arial"/>
          <w:b w:val="0"/>
          <w:bCs/>
          <w:sz w:val="22"/>
          <w:szCs w:val="22"/>
        </w:rPr>
        <w:t xml:space="preserve"> deberá contener</w:t>
      </w:r>
      <w:r w:rsidR="002B60CF" w:rsidRPr="00386ECA">
        <w:rPr>
          <w:rFonts w:ascii="Arial Narrow" w:hAnsi="Arial Narrow" w:cs="Arial"/>
          <w:b w:val="0"/>
          <w:bCs/>
          <w:sz w:val="22"/>
          <w:szCs w:val="22"/>
        </w:rPr>
        <w:t xml:space="preserve"> debidamente desarrollado</w:t>
      </w:r>
      <w:r w:rsidRPr="00386ECA">
        <w:rPr>
          <w:rFonts w:ascii="Arial Narrow" w:hAnsi="Arial Narrow" w:cs="Arial"/>
          <w:b w:val="0"/>
          <w:bCs/>
          <w:sz w:val="22"/>
          <w:szCs w:val="22"/>
        </w:rPr>
        <w:t xml:space="preserve"> por lo menos los siguientes elementos:</w:t>
      </w:r>
    </w:p>
    <w:p w14:paraId="1A5C15EB" w14:textId="77777777" w:rsidR="00651C8E" w:rsidRPr="00386ECA" w:rsidRDefault="00651C8E" w:rsidP="002B60CF">
      <w:pPr>
        <w:spacing w:line="234" w:lineRule="auto"/>
        <w:jc w:val="both"/>
        <w:rPr>
          <w:rFonts w:ascii="Arial Narrow" w:hAnsi="Arial Narrow" w:cs="Arial"/>
          <w:b w:val="0"/>
          <w:bCs/>
          <w:sz w:val="22"/>
          <w:szCs w:val="22"/>
        </w:rPr>
      </w:pPr>
    </w:p>
    <w:p w14:paraId="59C1895F"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Plan general de operación.</w:t>
      </w:r>
    </w:p>
    <w:p w14:paraId="70BFF9C5" w14:textId="77777777" w:rsidR="00651C8E" w:rsidRPr="00386ECA" w:rsidRDefault="00651C8E" w:rsidP="00651C8E">
      <w:pPr>
        <w:pStyle w:val="Prrafodelista"/>
        <w:jc w:val="both"/>
        <w:rPr>
          <w:rFonts w:ascii="Arial Narrow" w:eastAsia="Arial" w:hAnsi="Arial Narrow" w:cs="Arial"/>
          <w:b w:val="0"/>
          <w:bCs/>
          <w:sz w:val="22"/>
          <w:szCs w:val="22"/>
        </w:rPr>
      </w:pPr>
    </w:p>
    <w:p w14:paraId="0FDDE8DD"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Plan de operaciones rutinarias</w:t>
      </w:r>
    </w:p>
    <w:p w14:paraId="4F3B2826" w14:textId="77777777" w:rsidR="00651C8E" w:rsidRPr="00386ECA" w:rsidRDefault="00651C8E" w:rsidP="00651C8E">
      <w:pPr>
        <w:pStyle w:val="Prrafodelista"/>
        <w:rPr>
          <w:rFonts w:ascii="Arial Narrow" w:eastAsia="Arial" w:hAnsi="Arial Narrow" w:cs="Arial"/>
          <w:b w:val="0"/>
          <w:bCs/>
          <w:sz w:val="22"/>
          <w:szCs w:val="22"/>
        </w:rPr>
      </w:pPr>
    </w:p>
    <w:p w14:paraId="2B8006AF"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Plan de contingencias</w:t>
      </w:r>
    </w:p>
    <w:p w14:paraId="698D28FC" w14:textId="77777777" w:rsidR="00651C8E" w:rsidRPr="00386ECA" w:rsidRDefault="00651C8E" w:rsidP="00651C8E">
      <w:pPr>
        <w:pStyle w:val="Prrafodelista"/>
        <w:rPr>
          <w:rFonts w:ascii="Arial Narrow" w:eastAsia="Arial" w:hAnsi="Arial Narrow" w:cs="Arial"/>
          <w:b w:val="0"/>
          <w:bCs/>
          <w:sz w:val="22"/>
          <w:szCs w:val="22"/>
        </w:rPr>
      </w:pPr>
    </w:p>
    <w:p w14:paraId="676A3B56"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lastRenderedPageBreak/>
        <w:t>Responsables de la ejecución</w:t>
      </w:r>
    </w:p>
    <w:p w14:paraId="717352BE" w14:textId="77777777" w:rsidR="00651C8E" w:rsidRPr="00386ECA" w:rsidRDefault="00651C8E" w:rsidP="00651C8E">
      <w:pPr>
        <w:pStyle w:val="Prrafodelista"/>
        <w:jc w:val="both"/>
        <w:rPr>
          <w:rFonts w:ascii="Arial Narrow" w:eastAsia="Arial" w:hAnsi="Arial Narrow" w:cs="Arial"/>
          <w:b w:val="0"/>
          <w:bCs/>
          <w:sz w:val="22"/>
          <w:szCs w:val="22"/>
        </w:rPr>
      </w:pPr>
    </w:p>
    <w:p w14:paraId="703A3091"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Directorio Telefónico</w:t>
      </w:r>
    </w:p>
    <w:p w14:paraId="03661A19" w14:textId="77777777" w:rsidR="00651C8E" w:rsidRPr="00386ECA" w:rsidRDefault="00651C8E" w:rsidP="00651C8E">
      <w:pPr>
        <w:pStyle w:val="Prrafodelista"/>
        <w:jc w:val="both"/>
        <w:rPr>
          <w:rFonts w:ascii="Arial Narrow" w:eastAsia="Arial" w:hAnsi="Arial Narrow" w:cs="Arial"/>
          <w:b w:val="0"/>
          <w:bCs/>
          <w:sz w:val="22"/>
          <w:szCs w:val="22"/>
        </w:rPr>
      </w:pPr>
    </w:p>
    <w:p w14:paraId="7F03E873"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Plan de mantenimiento de vehículos, equipos e instalaciones</w:t>
      </w:r>
    </w:p>
    <w:p w14:paraId="53F98CE5" w14:textId="77777777" w:rsidR="00651C8E" w:rsidRPr="00386ECA" w:rsidRDefault="00651C8E" w:rsidP="00651C8E">
      <w:pPr>
        <w:pStyle w:val="Prrafodelista"/>
        <w:rPr>
          <w:rFonts w:ascii="Arial Narrow" w:eastAsia="Arial" w:hAnsi="Arial Narrow" w:cs="Arial"/>
          <w:b w:val="0"/>
          <w:bCs/>
          <w:sz w:val="22"/>
          <w:szCs w:val="22"/>
        </w:rPr>
      </w:pPr>
    </w:p>
    <w:p w14:paraId="279F169E"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 xml:space="preserve">Protocolo de comunicaciones </w:t>
      </w:r>
    </w:p>
    <w:p w14:paraId="1D3374AE" w14:textId="77777777" w:rsidR="00651C8E" w:rsidRPr="00386ECA" w:rsidRDefault="00651C8E" w:rsidP="00651C8E">
      <w:pPr>
        <w:pStyle w:val="Prrafodelista"/>
        <w:rPr>
          <w:rFonts w:ascii="Arial Narrow" w:eastAsia="Arial" w:hAnsi="Arial Narrow" w:cs="Arial"/>
          <w:b w:val="0"/>
          <w:bCs/>
          <w:sz w:val="22"/>
          <w:szCs w:val="22"/>
        </w:rPr>
      </w:pPr>
    </w:p>
    <w:p w14:paraId="5A100369"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Metodología de información sobre la disponibilidad de servicios a los usuarios</w:t>
      </w:r>
    </w:p>
    <w:p w14:paraId="335FC8EF" w14:textId="77777777" w:rsidR="00651C8E" w:rsidRPr="00386ECA" w:rsidRDefault="00651C8E" w:rsidP="00651C8E">
      <w:pPr>
        <w:pStyle w:val="Prrafodelista"/>
        <w:rPr>
          <w:rFonts w:ascii="Arial Narrow" w:eastAsia="Arial" w:hAnsi="Arial Narrow" w:cs="Arial"/>
          <w:b w:val="0"/>
          <w:bCs/>
          <w:sz w:val="22"/>
          <w:szCs w:val="22"/>
        </w:rPr>
      </w:pPr>
    </w:p>
    <w:p w14:paraId="7CAC40FA" w14:textId="77777777" w:rsidR="0047097E"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Procedimiento para el registro de los servicios de atención ejecutados mes a mes en el corredor y la presentación de informes al INVIAS.</w:t>
      </w:r>
    </w:p>
    <w:p w14:paraId="7745B3F3" w14:textId="77777777" w:rsidR="00651C8E" w:rsidRPr="00386ECA" w:rsidRDefault="00651C8E" w:rsidP="00651C8E">
      <w:pPr>
        <w:pStyle w:val="Prrafodelista"/>
        <w:rPr>
          <w:rFonts w:ascii="Arial Narrow" w:eastAsia="Arial" w:hAnsi="Arial Narrow" w:cs="Arial"/>
          <w:b w:val="0"/>
          <w:bCs/>
          <w:sz w:val="22"/>
          <w:szCs w:val="22"/>
        </w:rPr>
      </w:pPr>
    </w:p>
    <w:p w14:paraId="4815584E" w14:textId="77777777" w:rsidR="00EC7CD4" w:rsidRPr="00386ECA" w:rsidRDefault="0047097E"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 xml:space="preserve">Procedimiento para la operación </w:t>
      </w:r>
      <w:r w:rsidR="00EC7CD4" w:rsidRPr="00386ECA">
        <w:rPr>
          <w:rFonts w:ascii="Arial Narrow" w:eastAsia="Arial" w:hAnsi="Arial Narrow" w:cs="Arial"/>
          <w:b w:val="0"/>
          <w:bCs/>
          <w:sz w:val="22"/>
          <w:szCs w:val="22"/>
        </w:rPr>
        <w:t xml:space="preserve">y/o Mantenimiento </w:t>
      </w:r>
      <w:r w:rsidRPr="00386ECA">
        <w:rPr>
          <w:rFonts w:ascii="Arial Narrow" w:eastAsia="Arial" w:hAnsi="Arial Narrow" w:cs="Arial"/>
          <w:b w:val="0"/>
          <w:bCs/>
          <w:sz w:val="22"/>
          <w:szCs w:val="22"/>
        </w:rPr>
        <w:t xml:space="preserve">de los posibles </w:t>
      </w:r>
      <w:r w:rsidR="00EC7CD4" w:rsidRPr="00386ECA">
        <w:rPr>
          <w:rFonts w:ascii="Arial Narrow" w:eastAsia="Arial" w:hAnsi="Arial Narrow" w:cs="Arial"/>
          <w:b w:val="0"/>
          <w:bCs/>
          <w:sz w:val="22"/>
          <w:szCs w:val="22"/>
        </w:rPr>
        <w:t xml:space="preserve">Sistemas de información al Usuario y/o Sistemas Inteligentes de Transporte </w:t>
      </w:r>
      <w:r w:rsidRPr="00386ECA">
        <w:rPr>
          <w:rFonts w:ascii="Arial Narrow" w:eastAsia="Arial" w:hAnsi="Arial Narrow" w:cs="Arial"/>
          <w:b w:val="0"/>
          <w:bCs/>
          <w:sz w:val="22"/>
          <w:szCs w:val="22"/>
        </w:rPr>
        <w:t xml:space="preserve">(En caso de que Aplique). </w:t>
      </w:r>
    </w:p>
    <w:p w14:paraId="75E978E2" w14:textId="77777777" w:rsidR="00F72570" w:rsidRPr="00386ECA" w:rsidRDefault="00F72570" w:rsidP="00F72570">
      <w:pPr>
        <w:pStyle w:val="Prrafodelista"/>
        <w:rPr>
          <w:rFonts w:ascii="Arial Narrow" w:eastAsia="Arial" w:hAnsi="Arial Narrow" w:cs="Arial"/>
          <w:b w:val="0"/>
          <w:bCs/>
          <w:sz w:val="22"/>
          <w:szCs w:val="22"/>
        </w:rPr>
      </w:pPr>
    </w:p>
    <w:p w14:paraId="18CF5A0F" w14:textId="6CB5F328" w:rsidR="00F72570" w:rsidRPr="00386ECA" w:rsidRDefault="00F72570" w:rsidP="0046337E">
      <w:pPr>
        <w:pStyle w:val="Prrafodelista"/>
        <w:numPr>
          <w:ilvl w:val="0"/>
          <w:numId w:val="35"/>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 xml:space="preserve">Procedimiento de Comunicaciones con la </w:t>
      </w:r>
      <w:r w:rsidR="00A200AD" w:rsidRPr="00386ECA">
        <w:rPr>
          <w:rFonts w:ascii="Arial Narrow" w:eastAsia="Arial" w:hAnsi="Arial Narrow" w:cs="Arial"/>
          <w:b w:val="0"/>
          <w:bCs/>
          <w:sz w:val="22"/>
          <w:szCs w:val="22"/>
        </w:rPr>
        <w:t xml:space="preserve">Policía de </w:t>
      </w:r>
      <w:r w:rsidR="00E648CE" w:rsidRPr="00386ECA">
        <w:rPr>
          <w:rFonts w:ascii="Arial Narrow" w:eastAsia="Arial" w:hAnsi="Arial Narrow" w:cs="Arial"/>
          <w:b w:val="0"/>
          <w:bCs/>
          <w:sz w:val="22"/>
          <w:szCs w:val="22"/>
        </w:rPr>
        <w:t>Tránsito</w:t>
      </w:r>
      <w:r w:rsidR="00A200AD" w:rsidRPr="00386ECA">
        <w:rPr>
          <w:rFonts w:ascii="Arial Narrow" w:eastAsia="Arial" w:hAnsi="Arial Narrow" w:cs="Arial"/>
          <w:b w:val="0"/>
          <w:bCs/>
          <w:sz w:val="22"/>
          <w:szCs w:val="22"/>
        </w:rPr>
        <w:t xml:space="preserve"> y Transporte</w:t>
      </w:r>
      <w:r w:rsidR="00E648CE" w:rsidRPr="00386ECA">
        <w:rPr>
          <w:rFonts w:ascii="Arial Narrow" w:eastAsia="Arial" w:hAnsi="Arial Narrow" w:cs="Arial"/>
          <w:b w:val="0"/>
          <w:bCs/>
          <w:sz w:val="22"/>
          <w:szCs w:val="22"/>
        </w:rPr>
        <w:t xml:space="preserve"> y/o centro de control.</w:t>
      </w:r>
    </w:p>
    <w:p w14:paraId="65BEB0E9" w14:textId="77777777" w:rsidR="0047097E" w:rsidRPr="00386ECA" w:rsidRDefault="0047097E" w:rsidP="00651C8E">
      <w:pPr>
        <w:spacing w:line="288" w:lineRule="exact"/>
        <w:rPr>
          <w:rFonts w:ascii="Arial Narrow" w:eastAsia="Arial" w:hAnsi="Arial Narrow" w:cs="Arial"/>
          <w:b w:val="0"/>
          <w:bCs/>
          <w:sz w:val="22"/>
          <w:szCs w:val="22"/>
        </w:rPr>
      </w:pPr>
    </w:p>
    <w:p w14:paraId="5F95D513" w14:textId="77777777" w:rsidR="0047097E" w:rsidRPr="00386ECA" w:rsidRDefault="00651C8E" w:rsidP="00651C8E">
      <w:pPr>
        <w:pStyle w:val="Ttulo4"/>
        <w:rPr>
          <w:szCs w:val="22"/>
        </w:rPr>
      </w:pPr>
      <w:bookmarkStart w:id="601" w:name="_Toc380715"/>
      <w:bookmarkStart w:id="602" w:name="_Toc14085953"/>
      <w:bookmarkStart w:id="603" w:name="_Toc29385627"/>
      <w:bookmarkStart w:id="604" w:name="_Toc29386483"/>
      <w:bookmarkStart w:id="605" w:name="_Toc29462384"/>
      <w:bookmarkStart w:id="606" w:name="_Toc29463018"/>
      <w:bookmarkStart w:id="607" w:name="_Toc29547945"/>
      <w:bookmarkStart w:id="608" w:name="_Toc29565457"/>
      <w:bookmarkStart w:id="609" w:name="_Toc29641639"/>
      <w:bookmarkStart w:id="610" w:name="_Toc29648103"/>
      <w:r w:rsidRPr="00386ECA">
        <w:rPr>
          <w:szCs w:val="22"/>
        </w:rPr>
        <w:t>PLAZO PARA ELABORACION</w:t>
      </w:r>
      <w:r w:rsidR="00687EF8" w:rsidRPr="00386ECA">
        <w:rPr>
          <w:szCs w:val="22"/>
        </w:rPr>
        <w:t>,</w:t>
      </w:r>
      <w:r w:rsidRPr="00386ECA">
        <w:rPr>
          <w:szCs w:val="22"/>
        </w:rPr>
        <w:t xml:space="preserve"> ENTREGA </w:t>
      </w:r>
      <w:bookmarkEnd w:id="601"/>
      <w:bookmarkEnd w:id="602"/>
      <w:bookmarkEnd w:id="603"/>
      <w:bookmarkEnd w:id="604"/>
      <w:bookmarkEnd w:id="605"/>
      <w:bookmarkEnd w:id="606"/>
      <w:bookmarkEnd w:id="607"/>
      <w:bookmarkEnd w:id="608"/>
      <w:bookmarkEnd w:id="609"/>
      <w:bookmarkEnd w:id="610"/>
      <w:r w:rsidR="00687EF8" w:rsidRPr="00386ECA">
        <w:rPr>
          <w:szCs w:val="22"/>
        </w:rPr>
        <w:t>Y APROBACION</w:t>
      </w:r>
    </w:p>
    <w:p w14:paraId="121C3277" w14:textId="77777777" w:rsidR="0047097E" w:rsidRPr="00386ECA" w:rsidRDefault="0047097E" w:rsidP="0047097E">
      <w:pPr>
        <w:spacing w:line="234" w:lineRule="auto"/>
        <w:jc w:val="both"/>
        <w:rPr>
          <w:rFonts w:ascii="Arial Narrow" w:hAnsi="Arial Narrow" w:cs="Arial"/>
          <w:b w:val="0"/>
          <w:sz w:val="22"/>
          <w:szCs w:val="22"/>
        </w:rPr>
      </w:pPr>
    </w:p>
    <w:p w14:paraId="5EC8BCAC" w14:textId="77777777" w:rsidR="0047097E" w:rsidRPr="00386ECA" w:rsidRDefault="0047097E" w:rsidP="0047097E">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 xml:space="preserve">El procedimiento para la entrega del Manual </w:t>
      </w:r>
      <w:r w:rsidR="00687EF8" w:rsidRPr="00386ECA">
        <w:rPr>
          <w:rFonts w:ascii="Arial Narrow" w:hAnsi="Arial Narrow" w:cs="Arial"/>
          <w:b w:val="0"/>
          <w:bCs/>
          <w:sz w:val="22"/>
          <w:szCs w:val="22"/>
        </w:rPr>
        <w:t xml:space="preserve">de </w:t>
      </w:r>
      <w:r w:rsidR="00E56224" w:rsidRPr="00386ECA">
        <w:rPr>
          <w:rFonts w:ascii="Arial Narrow" w:hAnsi="Arial Narrow" w:cs="Arial"/>
          <w:b w:val="0"/>
          <w:bCs/>
          <w:sz w:val="22"/>
          <w:szCs w:val="22"/>
        </w:rPr>
        <w:t>S</w:t>
      </w:r>
      <w:r w:rsidR="00687EF8" w:rsidRPr="00386ECA">
        <w:rPr>
          <w:rFonts w:ascii="Arial Narrow" w:hAnsi="Arial Narrow" w:cs="Arial"/>
          <w:b w:val="0"/>
          <w:bCs/>
          <w:sz w:val="22"/>
          <w:szCs w:val="22"/>
        </w:rPr>
        <w:t xml:space="preserve">ervicios al </w:t>
      </w:r>
      <w:r w:rsidR="00E56224" w:rsidRPr="00386ECA">
        <w:rPr>
          <w:rFonts w:ascii="Arial Narrow" w:hAnsi="Arial Narrow" w:cs="Arial"/>
          <w:b w:val="0"/>
          <w:bCs/>
          <w:sz w:val="22"/>
          <w:szCs w:val="22"/>
        </w:rPr>
        <w:t>U</w:t>
      </w:r>
      <w:r w:rsidR="00687EF8" w:rsidRPr="00386ECA">
        <w:rPr>
          <w:rFonts w:ascii="Arial Narrow" w:hAnsi="Arial Narrow" w:cs="Arial"/>
          <w:b w:val="0"/>
          <w:bCs/>
          <w:sz w:val="22"/>
          <w:szCs w:val="22"/>
        </w:rPr>
        <w:t>suario - MASU</w:t>
      </w:r>
      <w:r w:rsidRPr="00386ECA">
        <w:rPr>
          <w:rFonts w:ascii="Arial Narrow" w:hAnsi="Arial Narrow" w:cs="Arial"/>
          <w:b w:val="0"/>
          <w:bCs/>
          <w:sz w:val="22"/>
          <w:szCs w:val="22"/>
        </w:rPr>
        <w:t xml:space="preserve"> </w:t>
      </w:r>
      <w:r w:rsidR="00687EF8" w:rsidRPr="00386ECA">
        <w:rPr>
          <w:rFonts w:ascii="Arial Narrow" w:hAnsi="Arial Narrow" w:cs="Arial"/>
          <w:b w:val="0"/>
          <w:bCs/>
          <w:sz w:val="22"/>
          <w:szCs w:val="22"/>
        </w:rPr>
        <w:t>para</w:t>
      </w:r>
      <w:r w:rsidRPr="00386ECA">
        <w:rPr>
          <w:rFonts w:ascii="Arial Narrow" w:hAnsi="Arial Narrow" w:cs="Arial"/>
          <w:b w:val="0"/>
          <w:bCs/>
          <w:sz w:val="22"/>
          <w:szCs w:val="22"/>
        </w:rPr>
        <w:t xml:space="preserve"> revisión </w:t>
      </w:r>
      <w:r w:rsidR="00687EF8" w:rsidRPr="00386ECA">
        <w:rPr>
          <w:rFonts w:ascii="Arial Narrow" w:hAnsi="Arial Narrow" w:cs="Arial"/>
          <w:b w:val="0"/>
          <w:bCs/>
          <w:sz w:val="22"/>
          <w:szCs w:val="22"/>
        </w:rPr>
        <w:t>y aprobación</w:t>
      </w:r>
      <w:r w:rsidRPr="00386ECA">
        <w:rPr>
          <w:rFonts w:ascii="Arial Narrow" w:hAnsi="Arial Narrow" w:cs="Arial"/>
          <w:b w:val="0"/>
          <w:bCs/>
          <w:sz w:val="22"/>
          <w:szCs w:val="22"/>
        </w:rPr>
        <w:t xml:space="preserve"> por parte de la Interventoría, será el siguiente: </w:t>
      </w:r>
    </w:p>
    <w:p w14:paraId="55FAEA39" w14:textId="77777777" w:rsidR="0047097E" w:rsidRPr="00386ECA" w:rsidRDefault="0047097E" w:rsidP="0047097E">
      <w:pPr>
        <w:spacing w:line="234" w:lineRule="auto"/>
        <w:jc w:val="both"/>
        <w:rPr>
          <w:rFonts w:ascii="Arial Narrow" w:hAnsi="Arial Narrow" w:cs="Arial"/>
          <w:b w:val="0"/>
          <w:bCs/>
          <w:sz w:val="22"/>
          <w:szCs w:val="22"/>
        </w:rPr>
      </w:pPr>
    </w:p>
    <w:p w14:paraId="15F88173" w14:textId="77777777" w:rsidR="0047097E" w:rsidRPr="00386ECA" w:rsidRDefault="0047097E" w:rsidP="0046337E">
      <w:pPr>
        <w:pStyle w:val="Prrafodelista"/>
        <w:numPr>
          <w:ilvl w:val="0"/>
          <w:numId w:val="20"/>
        </w:num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 xml:space="preserve">Dentro de los quince (15) días calendario </w:t>
      </w:r>
      <w:r w:rsidR="00530484" w:rsidRPr="00386ECA">
        <w:rPr>
          <w:rFonts w:ascii="Arial Narrow" w:hAnsi="Arial Narrow" w:cs="Arial"/>
          <w:b w:val="0"/>
          <w:bCs/>
          <w:sz w:val="22"/>
          <w:szCs w:val="22"/>
        </w:rPr>
        <w:t>siguientes</w:t>
      </w:r>
      <w:r w:rsidRPr="00386ECA">
        <w:rPr>
          <w:rFonts w:ascii="Arial Narrow" w:hAnsi="Arial Narrow" w:cs="Arial"/>
          <w:b w:val="0"/>
          <w:bCs/>
          <w:sz w:val="22"/>
          <w:szCs w:val="22"/>
        </w:rPr>
        <w:t xml:space="preserve"> a la fecha de inicio del contrato, el</w:t>
      </w:r>
      <w:r w:rsidR="00687EF8" w:rsidRPr="00386ECA">
        <w:rPr>
          <w:rFonts w:ascii="Arial Narrow" w:hAnsi="Arial Narrow" w:cs="Arial"/>
          <w:b w:val="0"/>
          <w:bCs/>
          <w:sz w:val="22"/>
          <w:szCs w:val="22"/>
        </w:rPr>
        <w:t xml:space="preserve"> contratista de obra </w:t>
      </w:r>
      <w:r w:rsidRPr="00386ECA">
        <w:rPr>
          <w:rFonts w:ascii="Arial Narrow" w:hAnsi="Arial Narrow" w:cs="Arial"/>
          <w:b w:val="0"/>
          <w:bCs/>
          <w:sz w:val="22"/>
          <w:szCs w:val="22"/>
        </w:rPr>
        <w:t xml:space="preserve">deberá entregar al Interventor el Manual </w:t>
      </w:r>
      <w:r w:rsidR="00530484" w:rsidRPr="00386ECA">
        <w:rPr>
          <w:rFonts w:ascii="Arial Narrow" w:hAnsi="Arial Narrow" w:cs="Arial"/>
          <w:b w:val="0"/>
          <w:bCs/>
          <w:sz w:val="22"/>
          <w:szCs w:val="22"/>
        </w:rPr>
        <w:t xml:space="preserve">de Servicios al Usuario </w:t>
      </w:r>
      <w:r w:rsidRPr="00386ECA">
        <w:rPr>
          <w:rFonts w:ascii="Arial Narrow" w:hAnsi="Arial Narrow" w:cs="Arial"/>
          <w:b w:val="0"/>
          <w:bCs/>
          <w:sz w:val="22"/>
          <w:szCs w:val="22"/>
        </w:rPr>
        <w:t>que cumpla con los términos del presente aparte.</w:t>
      </w:r>
      <w:r w:rsidRPr="00386ECA">
        <w:rPr>
          <w:rFonts w:ascii="Arial Narrow" w:hAnsi="Arial Narrow" w:cs="Arial"/>
          <w:b w:val="0"/>
          <w:bCs/>
          <w:sz w:val="22"/>
          <w:szCs w:val="22"/>
        </w:rPr>
        <w:cr/>
      </w:r>
    </w:p>
    <w:p w14:paraId="798ACC1A" w14:textId="77777777" w:rsidR="0047097E" w:rsidRPr="00386ECA" w:rsidRDefault="0047097E" w:rsidP="0046337E">
      <w:pPr>
        <w:pStyle w:val="Prrafodelista"/>
        <w:numPr>
          <w:ilvl w:val="0"/>
          <w:numId w:val="20"/>
        </w:num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 xml:space="preserve">El Interventor tendrá un término máximo de cinco (5) días calendario contados a partir del recibo del documento para revisarlo y sugerir al Contratista </w:t>
      </w:r>
      <w:r w:rsidR="00687EF8" w:rsidRPr="00386ECA">
        <w:rPr>
          <w:rFonts w:ascii="Arial Narrow" w:hAnsi="Arial Narrow" w:cs="Arial"/>
          <w:b w:val="0"/>
          <w:bCs/>
          <w:sz w:val="22"/>
          <w:szCs w:val="22"/>
        </w:rPr>
        <w:t xml:space="preserve">de obra las </w:t>
      </w:r>
      <w:r w:rsidRPr="00386ECA">
        <w:rPr>
          <w:rFonts w:ascii="Arial Narrow" w:hAnsi="Arial Narrow" w:cs="Arial"/>
          <w:b w:val="0"/>
          <w:bCs/>
          <w:sz w:val="22"/>
          <w:szCs w:val="22"/>
        </w:rPr>
        <w:t>modificaciones tendientes a que los procedimientos allí contenidos sean adecuados para obtener los resultados previstos en el presente aparte</w:t>
      </w:r>
      <w:r w:rsidR="00687EF8" w:rsidRPr="00386ECA">
        <w:rPr>
          <w:rFonts w:ascii="Arial Narrow" w:hAnsi="Arial Narrow" w:cs="Arial"/>
          <w:b w:val="0"/>
          <w:bCs/>
          <w:sz w:val="22"/>
          <w:szCs w:val="22"/>
        </w:rPr>
        <w:t>, sin embargo, de no mediar pronunciamiento alguno</w:t>
      </w:r>
      <w:r w:rsidRPr="00386ECA">
        <w:rPr>
          <w:rFonts w:ascii="Arial Narrow" w:hAnsi="Arial Narrow" w:cs="Arial"/>
          <w:b w:val="0"/>
          <w:bCs/>
          <w:sz w:val="22"/>
          <w:szCs w:val="22"/>
        </w:rPr>
        <w:t xml:space="preserve"> se entenderá que </w:t>
      </w:r>
      <w:r w:rsidR="00687EF8" w:rsidRPr="00386ECA">
        <w:rPr>
          <w:rFonts w:ascii="Arial Narrow" w:hAnsi="Arial Narrow" w:cs="Arial"/>
          <w:b w:val="0"/>
          <w:bCs/>
          <w:sz w:val="22"/>
          <w:szCs w:val="22"/>
        </w:rPr>
        <w:t xml:space="preserve">el Interventor </w:t>
      </w:r>
      <w:r w:rsidRPr="00386ECA">
        <w:rPr>
          <w:rFonts w:ascii="Arial Narrow" w:hAnsi="Arial Narrow" w:cs="Arial"/>
          <w:b w:val="0"/>
          <w:bCs/>
          <w:sz w:val="22"/>
          <w:szCs w:val="22"/>
        </w:rPr>
        <w:t xml:space="preserve">no tiene objeciones al </w:t>
      </w:r>
      <w:r w:rsidR="00687EF8" w:rsidRPr="00386ECA">
        <w:rPr>
          <w:rFonts w:ascii="Arial Narrow" w:hAnsi="Arial Narrow" w:cs="Arial"/>
          <w:b w:val="0"/>
          <w:bCs/>
          <w:sz w:val="22"/>
          <w:szCs w:val="22"/>
        </w:rPr>
        <w:t>documento</w:t>
      </w:r>
      <w:r w:rsidRPr="00386ECA">
        <w:rPr>
          <w:rFonts w:ascii="Arial Narrow" w:hAnsi="Arial Narrow" w:cs="Arial"/>
          <w:b w:val="0"/>
          <w:bCs/>
          <w:sz w:val="22"/>
          <w:szCs w:val="22"/>
        </w:rPr>
        <w:t>.</w:t>
      </w:r>
    </w:p>
    <w:p w14:paraId="5CC4EB8B" w14:textId="77777777" w:rsidR="0047097E" w:rsidRPr="00386ECA" w:rsidRDefault="0047097E" w:rsidP="0047097E">
      <w:pPr>
        <w:pStyle w:val="Prrafodelista"/>
        <w:spacing w:line="234" w:lineRule="auto"/>
        <w:jc w:val="both"/>
        <w:rPr>
          <w:rFonts w:ascii="Arial Narrow" w:hAnsi="Arial Narrow" w:cs="Arial"/>
          <w:b w:val="0"/>
          <w:bCs/>
          <w:sz w:val="22"/>
          <w:szCs w:val="22"/>
        </w:rPr>
      </w:pPr>
    </w:p>
    <w:p w14:paraId="098D1522" w14:textId="77777777" w:rsidR="00E56224" w:rsidRPr="00386ECA" w:rsidRDefault="00687EF8" w:rsidP="0046337E">
      <w:pPr>
        <w:pStyle w:val="Prrafodelista"/>
        <w:numPr>
          <w:ilvl w:val="0"/>
          <w:numId w:val="20"/>
        </w:num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De existir</w:t>
      </w:r>
      <w:r w:rsidR="0047097E" w:rsidRPr="00386ECA">
        <w:rPr>
          <w:rFonts w:ascii="Arial Narrow" w:hAnsi="Arial Narrow" w:cs="Arial"/>
          <w:b w:val="0"/>
          <w:bCs/>
          <w:sz w:val="22"/>
          <w:szCs w:val="22"/>
        </w:rPr>
        <w:t xml:space="preserve"> comentarios a dicho manua</w:t>
      </w:r>
      <w:r w:rsidRPr="00386ECA">
        <w:rPr>
          <w:rFonts w:ascii="Arial Narrow" w:hAnsi="Arial Narrow" w:cs="Arial"/>
          <w:b w:val="0"/>
          <w:bCs/>
          <w:sz w:val="22"/>
          <w:szCs w:val="22"/>
        </w:rPr>
        <w:t>l por parte del Interventor</w:t>
      </w:r>
      <w:r w:rsidR="0047097E" w:rsidRPr="00386ECA">
        <w:rPr>
          <w:rFonts w:ascii="Arial Narrow" w:hAnsi="Arial Narrow" w:cs="Arial"/>
          <w:b w:val="0"/>
          <w:bCs/>
          <w:sz w:val="22"/>
          <w:szCs w:val="22"/>
        </w:rPr>
        <w:t xml:space="preserve">, </w:t>
      </w:r>
      <w:r w:rsidRPr="00386ECA">
        <w:rPr>
          <w:rFonts w:ascii="Arial Narrow" w:hAnsi="Arial Narrow" w:cs="Arial"/>
          <w:b w:val="0"/>
          <w:bCs/>
          <w:sz w:val="22"/>
          <w:szCs w:val="22"/>
        </w:rPr>
        <w:t xml:space="preserve">este </w:t>
      </w:r>
      <w:r w:rsidR="0047097E" w:rsidRPr="00386ECA">
        <w:rPr>
          <w:rFonts w:ascii="Arial Narrow" w:hAnsi="Arial Narrow" w:cs="Arial"/>
          <w:b w:val="0"/>
          <w:bCs/>
          <w:sz w:val="22"/>
          <w:szCs w:val="22"/>
        </w:rPr>
        <w:t xml:space="preserve">le otorgará </w:t>
      </w:r>
      <w:r w:rsidR="00E56224" w:rsidRPr="00386ECA">
        <w:rPr>
          <w:rFonts w:ascii="Arial Narrow" w:hAnsi="Arial Narrow" w:cs="Arial"/>
          <w:b w:val="0"/>
          <w:bCs/>
          <w:sz w:val="22"/>
          <w:szCs w:val="22"/>
        </w:rPr>
        <w:t xml:space="preserve">al contratista de obra </w:t>
      </w:r>
      <w:r w:rsidR="0047097E" w:rsidRPr="00386ECA">
        <w:rPr>
          <w:rFonts w:ascii="Arial Narrow" w:hAnsi="Arial Narrow" w:cs="Arial"/>
          <w:b w:val="0"/>
          <w:bCs/>
          <w:sz w:val="22"/>
          <w:szCs w:val="22"/>
        </w:rPr>
        <w:t>un plazo adicional de cinco (5) días calendario para que haga los ajustes correspondientes</w:t>
      </w:r>
      <w:r w:rsidRPr="00386ECA">
        <w:rPr>
          <w:rFonts w:ascii="Arial Narrow" w:hAnsi="Arial Narrow" w:cs="Arial"/>
          <w:b w:val="0"/>
          <w:bCs/>
          <w:sz w:val="22"/>
          <w:szCs w:val="22"/>
        </w:rPr>
        <w:t>,</w:t>
      </w:r>
      <w:r w:rsidR="00E56224" w:rsidRPr="00386ECA">
        <w:rPr>
          <w:rFonts w:ascii="Arial Narrow" w:hAnsi="Arial Narrow" w:cs="Arial"/>
          <w:b w:val="0"/>
          <w:bCs/>
          <w:sz w:val="22"/>
          <w:szCs w:val="22"/>
        </w:rPr>
        <w:t xml:space="preserve"> sin embargo, una vez atendidas las modificaciones este no podrá generar observaciones sobre asuntos adicionales a los mencionados en su primera revisión</w:t>
      </w:r>
    </w:p>
    <w:p w14:paraId="04706078" w14:textId="77777777" w:rsidR="00E56224" w:rsidRPr="00386ECA" w:rsidRDefault="00E56224" w:rsidP="00E56224">
      <w:pPr>
        <w:pStyle w:val="Prrafodelista"/>
        <w:spacing w:line="234" w:lineRule="auto"/>
        <w:ind w:left="360"/>
        <w:jc w:val="both"/>
        <w:rPr>
          <w:rFonts w:ascii="Arial Narrow" w:hAnsi="Arial Narrow" w:cs="Arial"/>
          <w:b w:val="0"/>
          <w:bCs/>
          <w:sz w:val="22"/>
          <w:szCs w:val="22"/>
        </w:rPr>
      </w:pPr>
    </w:p>
    <w:p w14:paraId="66318806" w14:textId="77777777" w:rsidR="0047097E" w:rsidRPr="00386ECA" w:rsidRDefault="00E56224" w:rsidP="0046337E">
      <w:pPr>
        <w:pStyle w:val="Prrafodelista"/>
        <w:numPr>
          <w:ilvl w:val="0"/>
          <w:numId w:val="20"/>
        </w:numPr>
        <w:spacing w:line="234" w:lineRule="auto"/>
        <w:jc w:val="both"/>
        <w:rPr>
          <w:rFonts w:ascii="Arial Narrow" w:hAnsi="Arial Narrow" w:cs="Arial"/>
          <w:sz w:val="22"/>
          <w:szCs w:val="22"/>
        </w:rPr>
      </w:pPr>
      <w:r w:rsidRPr="00386ECA">
        <w:rPr>
          <w:rFonts w:ascii="Arial Narrow" w:hAnsi="Arial Narrow" w:cs="Arial"/>
          <w:b w:val="0"/>
          <w:bCs/>
          <w:sz w:val="22"/>
          <w:szCs w:val="22"/>
        </w:rPr>
        <w:t>La segunda revisión por parte del Interventor se deberá hacer en un plazo máximo de tres (3) días calendario, contados a partir del recibo del documento</w:t>
      </w:r>
      <w:r w:rsidR="00EB5619" w:rsidRPr="00386ECA">
        <w:rPr>
          <w:rFonts w:ascii="Arial Narrow" w:hAnsi="Arial Narrow" w:cs="Arial"/>
          <w:sz w:val="22"/>
          <w:szCs w:val="22"/>
        </w:rPr>
        <w:t>.</w:t>
      </w:r>
    </w:p>
    <w:p w14:paraId="153C435F" w14:textId="77777777" w:rsidR="0047097E" w:rsidRPr="00386ECA" w:rsidRDefault="0047097E" w:rsidP="0047097E">
      <w:pPr>
        <w:pStyle w:val="Prrafodelista"/>
        <w:rPr>
          <w:rFonts w:ascii="Arial Narrow" w:hAnsi="Arial Narrow" w:cs="Arial"/>
          <w:sz w:val="22"/>
          <w:szCs w:val="22"/>
        </w:rPr>
      </w:pPr>
    </w:p>
    <w:p w14:paraId="43F14A49" w14:textId="77777777" w:rsidR="0047097E" w:rsidRPr="00386ECA" w:rsidRDefault="0047097E" w:rsidP="00C4557B">
      <w:pPr>
        <w:spacing w:line="234" w:lineRule="auto"/>
        <w:jc w:val="both"/>
        <w:rPr>
          <w:rFonts w:ascii="Arial Narrow" w:hAnsi="Arial Narrow" w:cs="Arial"/>
          <w:b w:val="0"/>
          <w:bCs/>
          <w:sz w:val="22"/>
          <w:szCs w:val="22"/>
        </w:rPr>
      </w:pPr>
      <w:r w:rsidRPr="00386ECA">
        <w:rPr>
          <w:rFonts w:ascii="Arial Narrow" w:hAnsi="Arial Narrow" w:cs="Arial"/>
          <w:b w:val="0"/>
          <w:bCs/>
          <w:sz w:val="22"/>
          <w:szCs w:val="22"/>
        </w:rPr>
        <w:t xml:space="preserve">El procedimiento de presentación de las actualizaciones, complementaciones y/o correcciones, será el mismo previsto en el </w:t>
      </w:r>
      <w:r w:rsidR="00F10621" w:rsidRPr="00386ECA">
        <w:rPr>
          <w:rFonts w:ascii="Arial Narrow" w:hAnsi="Arial Narrow" w:cs="Arial"/>
          <w:b w:val="0"/>
          <w:bCs/>
          <w:sz w:val="22"/>
          <w:szCs w:val="22"/>
        </w:rPr>
        <w:t>numeral correspondiente</w:t>
      </w:r>
      <w:r w:rsidR="00EB5619" w:rsidRPr="00386ECA">
        <w:rPr>
          <w:rFonts w:ascii="Arial Narrow" w:hAnsi="Arial Narrow" w:cs="Arial"/>
          <w:b w:val="0"/>
          <w:bCs/>
          <w:sz w:val="22"/>
          <w:szCs w:val="22"/>
        </w:rPr>
        <w:t xml:space="preserve"> </w:t>
      </w:r>
      <w:r w:rsidR="00F10621" w:rsidRPr="00386ECA">
        <w:rPr>
          <w:rFonts w:ascii="Arial Narrow" w:hAnsi="Arial Narrow" w:cs="Arial"/>
          <w:b w:val="0"/>
          <w:bCs/>
          <w:sz w:val="22"/>
          <w:szCs w:val="22"/>
        </w:rPr>
        <w:t>del</w:t>
      </w:r>
      <w:r w:rsidRPr="00386ECA">
        <w:rPr>
          <w:rFonts w:ascii="Arial Narrow" w:hAnsi="Arial Narrow" w:cs="Arial"/>
          <w:b w:val="0"/>
          <w:bCs/>
          <w:sz w:val="22"/>
          <w:szCs w:val="22"/>
        </w:rPr>
        <w:t xml:space="preserve"> presente Manual, </w:t>
      </w:r>
      <w:r w:rsidR="00F10621" w:rsidRPr="00386ECA">
        <w:rPr>
          <w:rFonts w:ascii="Arial Narrow" w:hAnsi="Arial Narrow" w:cs="Arial"/>
          <w:b w:val="0"/>
          <w:bCs/>
          <w:sz w:val="22"/>
          <w:szCs w:val="22"/>
        </w:rPr>
        <w:t xml:space="preserve">en lo que </w:t>
      </w:r>
      <w:r w:rsidRPr="00386ECA">
        <w:rPr>
          <w:rFonts w:ascii="Arial Narrow" w:hAnsi="Arial Narrow" w:cs="Arial"/>
          <w:b w:val="0"/>
          <w:bCs/>
          <w:sz w:val="22"/>
          <w:szCs w:val="22"/>
        </w:rPr>
        <w:t>se refiere a Servicios</w:t>
      </w:r>
      <w:r w:rsidR="00F10621" w:rsidRPr="00386ECA">
        <w:rPr>
          <w:rFonts w:ascii="Arial Narrow" w:hAnsi="Arial Narrow" w:cs="Arial"/>
          <w:b w:val="0"/>
          <w:bCs/>
          <w:sz w:val="22"/>
          <w:szCs w:val="22"/>
        </w:rPr>
        <w:t xml:space="preserve"> al </w:t>
      </w:r>
      <w:r w:rsidRPr="00386ECA">
        <w:rPr>
          <w:rFonts w:ascii="Arial Narrow" w:hAnsi="Arial Narrow" w:cs="Arial"/>
          <w:b w:val="0"/>
          <w:bCs/>
          <w:sz w:val="22"/>
          <w:szCs w:val="22"/>
        </w:rPr>
        <w:t>Usuario.</w:t>
      </w:r>
    </w:p>
    <w:p w14:paraId="1ABBA3E5" w14:textId="77777777" w:rsidR="000040DB" w:rsidRPr="00386ECA" w:rsidRDefault="000040DB" w:rsidP="00C4557B">
      <w:pPr>
        <w:spacing w:line="234" w:lineRule="auto"/>
        <w:jc w:val="both"/>
        <w:rPr>
          <w:rFonts w:ascii="Arial Narrow" w:hAnsi="Arial Narrow" w:cs="Arial"/>
          <w:b w:val="0"/>
          <w:bCs/>
          <w:sz w:val="22"/>
          <w:szCs w:val="22"/>
        </w:rPr>
      </w:pPr>
    </w:p>
    <w:p w14:paraId="2B8B45B6" w14:textId="77777777" w:rsidR="0047097E" w:rsidRPr="00386ECA" w:rsidRDefault="00D31796" w:rsidP="000D573B">
      <w:pPr>
        <w:pStyle w:val="Ttulo3"/>
        <w:rPr>
          <w:rFonts w:ascii="Arial Narrow" w:hAnsi="Arial Narrow" w:cs="Arial"/>
          <w:sz w:val="22"/>
          <w:szCs w:val="22"/>
        </w:rPr>
      </w:pPr>
      <w:bookmarkStart w:id="611" w:name="_Toc30779973"/>
      <w:r w:rsidRPr="00386ECA">
        <w:rPr>
          <w:rFonts w:ascii="Arial Narrow" w:hAnsi="Arial Narrow" w:cs="Arial"/>
          <w:sz w:val="22"/>
          <w:szCs w:val="22"/>
        </w:rPr>
        <w:lastRenderedPageBreak/>
        <w:t>OBLIGACIONES</w:t>
      </w:r>
      <w:r w:rsidR="00B8464A" w:rsidRPr="00386ECA">
        <w:rPr>
          <w:rFonts w:ascii="Arial Narrow" w:hAnsi="Arial Narrow" w:cs="Arial"/>
          <w:sz w:val="22"/>
          <w:szCs w:val="22"/>
        </w:rPr>
        <w:t xml:space="preserve"> PARTICULARES</w:t>
      </w:r>
      <w:r w:rsidRPr="00386ECA">
        <w:rPr>
          <w:rFonts w:ascii="Arial Narrow" w:hAnsi="Arial Narrow" w:cs="Arial"/>
          <w:sz w:val="22"/>
          <w:szCs w:val="22"/>
        </w:rPr>
        <w:t xml:space="preserve"> A CARGO DEL CONTRATISTA</w:t>
      </w:r>
      <w:bookmarkEnd w:id="611"/>
    </w:p>
    <w:p w14:paraId="18FE0F77" w14:textId="77777777" w:rsidR="00D31796" w:rsidRPr="00386ECA" w:rsidRDefault="00D31796" w:rsidP="0047097E">
      <w:pPr>
        <w:tabs>
          <w:tab w:val="left" w:pos="700"/>
        </w:tabs>
        <w:spacing w:line="0" w:lineRule="atLeast"/>
        <w:ind w:left="720"/>
        <w:rPr>
          <w:rFonts w:ascii="Arial Narrow" w:hAnsi="Arial Narrow" w:cs="Arial"/>
          <w:b w:val="0"/>
          <w:sz w:val="22"/>
          <w:szCs w:val="22"/>
        </w:rPr>
      </w:pPr>
    </w:p>
    <w:p w14:paraId="65A4127C" w14:textId="77777777" w:rsidR="0047097E" w:rsidRPr="00386ECA" w:rsidRDefault="0047097E" w:rsidP="0047097E">
      <w:pPr>
        <w:spacing w:line="236" w:lineRule="auto"/>
        <w:jc w:val="both"/>
        <w:rPr>
          <w:rFonts w:ascii="Arial Narrow" w:hAnsi="Arial Narrow" w:cs="Arial"/>
          <w:b w:val="0"/>
          <w:bCs/>
          <w:sz w:val="22"/>
          <w:szCs w:val="22"/>
        </w:rPr>
      </w:pPr>
      <w:bookmarkStart w:id="612" w:name="page11"/>
      <w:bookmarkEnd w:id="612"/>
      <w:r w:rsidRPr="00386ECA">
        <w:rPr>
          <w:rFonts w:ascii="Arial Narrow" w:hAnsi="Arial Narrow" w:cs="Arial"/>
          <w:b w:val="0"/>
          <w:bCs/>
          <w:sz w:val="22"/>
          <w:szCs w:val="22"/>
        </w:rPr>
        <w:t>Sin perjuicio de la descripción de la obligación anteriormente referida, el Contratista</w:t>
      </w:r>
      <w:r w:rsidR="00B8464A" w:rsidRPr="00386ECA">
        <w:rPr>
          <w:rFonts w:ascii="Arial Narrow" w:hAnsi="Arial Narrow" w:cs="Arial"/>
          <w:b w:val="0"/>
          <w:bCs/>
          <w:sz w:val="22"/>
          <w:szCs w:val="22"/>
        </w:rPr>
        <w:t xml:space="preserve"> de obra</w:t>
      </w:r>
      <w:r w:rsidRPr="00386ECA">
        <w:rPr>
          <w:rFonts w:ascii="Arial Narrow" w:hAnsi="Arial Narrow" w:cs="Arial"/>
          <w:b w:val="0"/>
          <w:bCs/>
          <w:sz w:val="22"/>
          <w:szCs w:val="22"/>
        </w:rPr>
        <w:t xml:space="preserve"> deberá prestar a los usuarios de la vía los servicios a los que se refiere este aparte, en cumplimiento de los manuales, protocolos y procedimientos que se indiquen en el Manual de Servicios al Usuario.</w:t>
      </w:r>
      <w:r w:rsidR="00B8464A" w:rsidRPr="00386ECA">
        <w:rPr>
          <w:rFonts w:ascii="Arial Narrow" w:hAnsi="Arial Narrow" w:cs="Arial"/>
          <w:b w:val="0"/>
          <w:bCs/>
          <w:sz w:val="22"/>
          <w:szCs w:val="22"/>
        </w:rPr>
        <w:t xml:space="preserve"> - </w:t>
      </w:r>
      <w:r w:rsidRPr="00386ECA">
        <w:rPr>
          <w:rFonts w:ascii="Arial Narrow" w:hAnsi="Arial Narrow" w:cs="Arial"/>
          <w:b w:val="0"/>
          <w:bCs/>
          <w:sz w:val="22"/>
          <w:szCs w:val="22"/>
        </w:rPr>
        <w:t xml:space="preserve"> MSAU</w:t>
      </w:r>
      <w:r w:rsidR="00B8464A" w:rsidRPr="00386ECA">
        <w:rPr>
          <w:rFonts w:ascii="Arial Narrow" w:hAnsi="Arial Narrow" w:cs="Arial"/>
          <w:b w:val="0"/>
          <w:bCs/>
          <w:sz w:val="22"/>
          <w:szCs w:val="22"/>
        </w:rPr>
        <w:t>, p</w:t>
      </w:r>
      <w:r w:rsidRPr="00386ECA">
        <w:rPr>
          <w:rFonts w:ascii="Arial Narrow" w:hAnsi="Arial Narrow" w:cs="Arial"/>
          <w:b w:val="0"/>
          <w:bCs/>
          <w:sz w:val="22"/>
          <w:szCs w:val="22"/>
        </w:rPr>
        <w:t>ara tales fines, desarrollará las siguientes acciones:</w:t>
      </w:r>
    </w:p>
    <w:p w14:paraId="6265F91C" w14:textId="77777777" w:rsidR="00D31796" w:rsidRPr="00386ECA" w:rsidRDefault="00D31796" w:rsidP="0047097E">
      <w:pPr>
        <w:spacing w:line="236" w:lineRule="auto"/>
        <w:jc w:val="both"/>
        <w:rPr>
          <w:rFonts w:ascii="Arial Narrow" w:hAnsi="Arial Narrow" w:cs="Arial"/>
          <w:sz w:val="22"/>
          <w:szCs w:val="22"/>
        </w:rPr>
      </w:pPr>
    </w:p>
    <w:p w14:paraId="7D128DBF" w14:textId="7CDBB397" w:rsidR="0047097E" w:rsidRPr="00386ECA" w:rsidRDefault="0047097E" w:rsidP="0985CA05">
      <w:pPr>
        <w:spacing w:line="0" w:lineRule="atLeast"/>
        <w:jc w:val="both"/>
        <w:rPr>
          <w:rFonts w:ascii="Arial Narrow" w:hAnsi="Arial Narrow" w:cs="Arial"/>
          <w:b w:val="0"/>
          <w:sz w:val="22"/>
          <w:szCs w:val="22"/>
        </w:rPr>
      </w:pPr>
      <w:r w:rsidRPr="00386ECA">
        <w:rPr>
          <w:rFonts w:ascii="Arial Narrow" w:hAnsi="Arial Narrow" w:cs="Arial"/>
          <w:b w:val="0"/>
          <w:sz w:val="22"/>
          <w:szCs w:val="22"/>
        </w:rPr>
        <w:t xml:space="preserve">El Contratista </w:t>
      </w:r>
      <w:r w:rsidR="00B8464A" w:rsidRPr="00386ECA">
        <w:rPr>
          <w:rFonts w:ascii="Arial Narrow" w:hAnsi="Arial Narrow" w:cs="Arial"/>
          <w:b w:val="0"/>
          <w:sz w:val="22"/>
          <w:szCs w:val="22"/>
        </w:rPr>
        <w:t xml:space="preserve">de obra </w:t>
      </w:r>
      <w:r w:rsidRPr="00386ECA">
        <w:rPr>
          <w:rFonts w:ascii="Arial Narrow" w:hAnsi="Arial Narrow" w:cs="Arial"/>
          <w:b w:val="0"/>
          <w:sz w:val="22"/>
          <w:szCs w:val="22"/>
        </w:rPr>
        <w:t>será responsable</w:t>
      </w:r>
      <w:r w:rsidR="00B8464A" w:rsidRPr="00386ECA">
        <w:rPr>
          <w:rFonts w:ascii="Arial Narrow" w:hAnsi="Arial Narrow" w:cs="Arial"/>
          <w:b w:val="0"/>
          <w:sz w:val="22"/>
          <w:szCs w:val="22"/>
        </w:rPr>
        <w:t xml:space="preserve"> por el cumplimiento de</w:t>
      </w:r>
      <w:r w:rsidRPr="00386ECA">
        <w:rPr>
          <w:rFonts w:ascii="Arial Narrow" w:hAnsi="Arial Narrow" w:cs="Arial"/>
          <w:b w:val="0"/>
          <w:sz w:val="22"/>
          <w:szCs w:val="22"/>
        </w:rPr>
        <w:t xml:space="preserve"> las obligaciones que en materia de atención de incidentes, accidentes y emergencias se establecen en </w:t>
      </w:r>
      <w:r w:rsidR="23557F39" w:rsidRPr="00386ECA">
        <w:rPr>
          <w:rFonts w:ascii="Arial Narrow" w:hAnsi="Arial Narrow" w:cs="Arial"/>
          <w:b w:val="0"/>
          <w:sz w:val="22"/>
          <w:szCs w:val="22"/>
        </w:rPr>
        <w:t xml:space="preserve"> el </w:t>
      </w:r>
      <w:r w:rsidRPr="00386ECA">
        <w:rPr>
          <w:rFonts w:ascii="Arial Narrow" w:hAnsi="Arial Narrow" w:cs="Arial"/>
          <w:b w:val="0"/>
          <w:sz w:val="22"/>
          <w:szCs w:val="22"/>
        </w:rPr>
        <w:t xml:space="preserve"> presente </w:t>
      </w:r>
      <w:r w:rsidR="00B8464A" w:rsidRPr="00386ECA">
        <w:rPr>
          <w:rFonts w:ascii="Arial Narrow" w:hAnsi="Arial Narrow" w:cs="Arial"/>
          <w:b w:val="0"/>
          <w:sz w:val="22"/>
          <w:szCs w:val="22"/>
        </w:rPr>
        <w:t>numeral</w:t>
      </w:r>
      <w:r w:rsidRPr="00386ECA">
        <w:rPr>
          <w:rFonts w:ascii="Arial Narrow" w:hAnsi="Arial Narrow" w:cs="Arial"/>
          <w:b w:val="0"/>
          <w:sz w:val="22"/>
          <w:szCs w:val="22"/>
        </w:rPr>
        <w:t xml:space="preserve">, así como respecto </w:t>
      </w:r>
      <w:r w:rsidR="00B8464A" w:rsidRPr="00386ECA">
        <w:rPr>
          <w:rFonts w:ascii="Arial Narrow" w:hAnsi="Arial Narrow" w:cs="Arial"/>
          <w:b w:val="0"/>
          <w:sz w:val="22"/>
          <w:szCs w:val="22"/>
        </w:rPr>
        <w:t>a la disposición de</w:t>
      </w:r>
      <w:r w:rsidRPr="00386ECA">
        <w:rPr>
          <w:rFonts w:ascii="Arial Narrow" w:hAnsi="Arial Narrow" w:cs="Arial"/>
          <w:b w:val="0"/>
          <w:sz w:val="22"/>
          <w:szCs w:val="22"/>
        </w:rPr>
        <w:t xml:space="preserve"> los equipos y sistemas mínimos para tales efectos, para lo cual deberá establecer, como mínimo:</w:t>
      </w:r>
    </w:p>
    <w:p w14:paraId="4BD4CBC7" w14:textId="77777777" w:rsidR="0047097E" w:rsidRPr="00386ECA" w:rsidRDefault="0047097E" w:rsidP="0047097E">
      <w:pPr>
        <w:spacing w:line="0" w:lineRule="atLeast"/>
        <w:rPr>
          <w:rFonts w:ascii="Arial Narrow" w:hAnsi="Arial Narrow" w:cs="Arial"/>
          <w:b w:val="0"/>
          <w:bCs/>
          <w:sz w:val="22"/>
          <w:szCs w:val="22"/>
        </w:rPr>
      </w:pPr>
    </w:p>
    <w:p w14:paraId="3D9A60A4" w14:textId="77777777" w:rsidR="0047097E" w:rsidRPr="00386ECA" w:rsidRDefault="00B8464A" w:rsidP="0046337E">
      <w:pPr>
        <w:numPr>
          <w:ilvl w:val="0"/>
          <w:numId w:val="37"/>
        </w:num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Un </w:t>
      </w:r>
      <w:r w:rsidR="0047097E" w:rsidRPr="00386ECA">
        <w:rPr>
          <w:rFonts w:ascii="Arial Narrow" w:hAnsi="Arial Narrow" w:cs="Arial"/>
          <w:b w:val="0"/>
          <w:bCs/>
          <w:sz w:val="22"/>
          <w:szCs w:val="22"/>
        </w:rPr>
        <w:t xml:space="preserve">Sistema de </w:t>
      </w:r>
      <w:r w:rsidRPr="00386ECA">
        <w:rPr>
          <w:rFonts w:ascii="Arial Narrow" w:hAnsi="Arial Narrow" w:cs="Arial"/>
          <w:b w:val="0"/>
          <w:bCs/>
          <w:sz w:val="22"/>
          <w:szCs w:val="22"/>
        </w:rPr>
        <w:t>información y a</w:t>
      </w:r>
      <w:r w:rsidR="0047097E" w:rsidRPr="00386ECA">
        <w:rPr>
          <w:rFonts w:ascii="Arial Narrow" w:hAnsi="Arial Narrow" w:cs="Arial"/>
          <w:b w:val="0"/>
          <w:bCs/>
          <w:sz w:val="22"/>
          <w:szCs w:val="22"/>
        </w:rPr>
        <w:t xml:space="preserve">tención de </w:t>
      </w:r>
      <w:r w:rsidRPr="00386ECA">
        <w:rPr>
          <w:rFonts w:ascii="Arial Narrow" w:hAnsi="Arial Narrow" w:cs="Arial"/>
          <w:b w:val="0"/>
          <w:bCs/>
          <w:sz w:val="22"/>
          <w:szCs w:val="22"/>
        </w:rPr>
        <w:t>i</w:t>
      </w:r>
      <w:r w:rsidR="0047097E" w:rsidRPr="00386ECA">
        <w:rPr>
          <w:rFonts w:ascii="Arial Narrow" w:hAnsi="Arial Narrow" w:cs="Arial"/>
          <w:b w:val="0"/>
          <w:bCs/>
          <w:sz w:val="22"/>
          <w:szCs w:val="22"/>
        </w:rPr>
        <w:t xml:space="preserve">ncidentes, </w:t>
      </w:r>
      <w:r w:rsidRPr="00386ECA">
        <w:rPr>
          <w:rFonts w:ascii="Arial Narrow" w:hAnsi="Arial Narrow" w:cs="Arial"/>
          <w:b w:val="0"/>
          <w:bCs/>
          <w:sz w:val="22"/>
          <w:szCs w:val="22"/>
        </w:rPr>
        <w:t>a</w:t>
      </w:r>
      <w:r w:rsidR="0047097E" w:rsidRPr="00386ECA">
        <w:rPr>
          <w:rFonts w:ascii="Arial Narrow" w:hAnsi="Arial Narrow" w:cs="Arial"/>
          <w:b w:val="0"/>
          <w:bCs/>
          <w:sz w:val="22"/>
          <w:szCs w:val="22"/>
        </w:rPr>
        <w:t xml:space="preserve">ccidentes y </w:t>
      </w:r>
      <w:r w:rsidRPr="00386ECA">
        <w:rPr>
          <w:rFonts w:ascii="Arial Narrow" w:hAnsi="Arial Narrow" w:cs="Arial"/>
          <w:b w:val="0"/>
          <w:bCs/>
          <w:sz w:val="22"/>
          <w:szCs w:val="22"/>
        </w:rPr>
        <w:t>e</w:t>
      </w:r>
      <w:r w:rsidR="0047097E" w:rsidRPr="00386ECA">
        <w:rPr>
          <w:rFonts w:ascii="Arial Narrow" w:hAnsi="Arial Narrow" w:cs="Arial"/>
          <w:b w:val="0"/>
          <w:bCs/>
          <w:sz w:val="22"/>
          <w:szCs w:val="22"/>
        </w:rPr>
        <w:t>mergencias, tanto a los usuarios de las vías como a los vehículos que lo requieran.</w:t>
      </w:r>
      <w:r w:rsidR="00A63794" w:rsidRPr="00386ECA">
        <w:rPr>
          <w:rFonts w:ascii="Arial Narrow" w:hAnsi="Arial Narrow" w:cs="Arial"/>
          <w:b w:val="0"/>
          <w:bCs/>
          <w:sz w:val="22"/>
          <w:szCs w:val="22"/>
        </w:rPr>
        <w:t xml:space="preserve"> </w:t>
      </w:r>
    </w:p>
    <w:p w14:paraId="667A5B21" w14:textId="77777777" w:rsidR="00B8464A" w:rsidRPr="00386ECA" w:rsidRDefault="00B8464A" w:rsidP="00B8464A">
      <w:pPr>
        <w:tabs>
          <w:tab w:val="left" w:pos="720"/>
        </w:tabs>
        <w:spacing w:line="0" w:lineRule="atLeast"/>
        <w:jc w:val="both"/>
        <w:rPr>
          <w:rFonts w:ascii="Arial Narrow" w:hAnsi="Arial Narrow" w:cs="Arial"/>
          <w:b w:val="0"/>
          <w:bCs/>
          <w:sz w:val="22"/>
          <w:szCs w:val="22"/>
        </w:rPr>
      </w:pPr>
    </w:p>
    <w:p w14:paraId="7F06DBDF" w14:textId="77777777" w:rsidR="0047097E" w:rsidRPr="00386ECA" w:rsidRDefault="00B8464A" w:rsidP="0046337E">
      <w:pPr>
        <w:numPr>
          <w:ilvl w:val="0"/>
          <w:numId w:val="37"/>
        </w:num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Un s</w:t>
      </w:r>
      <w:r w:rsidR="0047097E" w:rsidRPr="00386ECA">
        <w:rPr>
          <w:rFonts w:ascii="Arial Narrow" w:hAnsi="Arial Narrow" w:cs="Arial"/>
          <w:b w:val="0"/>
          <w:bCs/>
          <w:sz w:val="22"/>
          <w:szCs w:val="22"/>
        </w:rPr>
        <w:t xml:space="preserve">istema de Atención a usuarios </w:t>
      </w:r>
    </w:p>
    <w:p w14:paraId="452E06E0" w14:textId="77777777" w:rsidR="00B8464A" w:rsidRPr="00386ECA" w:rsidRDefault="00B8464A" w:rsidP="00B8464A">
      <w:pPr>
        <w:spacing w:line="0" w:lineRule="atLeast"/>
        <w:jc w:val="both"/>
        <w:rPr>
          <w:rFonts w:ascii="Arial Narrow" w:hAnsi="Arial Narrow" w:cs="Arial"/>
          <w:b w:val="0"/>
          <w:bCs/>
          <w:sz w:val="22"/>
          <w:szCs w:val="22"/>
        </w:rPr>
      </w:pPr>
    </w:p>
    <w:p w14:paraId="11CAABCD" w14:textId="77777777" w:rsidR="0047097E" w:rsidRPr="00386ECA" w:rsidRDefault="00B8464A" w:rsidP="0046337E">
      <w:pPr>
        <w:numPr>
          <w:ilvl w:val="0"/>
          <w:numId w:val="37"/>
        </w:num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Un p</w:t>
      </w:r>
      <w:r w:rsidR="0047097E" w:rsidRPr="00386ECA">
        <w:rPr>
          <w:rFonts w:ascii="Arial Narrow" w:hAnsi="Arial Narrow" w:cs="Arial"/>
          <w:b w:val="0"/>
          <w:bCs/>
          <w:sz w:val="22"/>
          <w:szCs w:val="22"/>
        </w:rPr>
        <w:t xml:space="preserve">rocedimiento de operación de equipos, instalaciones y vehículos a su cargo para la prestación de los servicios al usuario. </w:t>
      </w:r>
    </w:p>
    <w:p w14:paraId="272D8495" w14:textId="77777777" w:rsidR="00B8464A" w:rsidRPr="00386ECA" w:rsidRDefault="00B8464A" w:rsidP="00B8464A">
      <w:pPr>
        <w:tabs>
          <w:tab w:val="left" w:pos="720"/>
        </w:tabs>
        <w:spacing w:line="0" w:lineRule="atLeast"/>
        <w:jc w:val="both"/>
        <w:rPr>
          <w:rFonts w:ascii="Arial Narrow" w:hAnsi="Arial Narrow" w:cs="Arial"/>
          <w:b w:val="0"/>
          <w:bCs/>
          <w:sz w:val="22"/>
          <w:szCs w:val="22"/>
        </w:rPr>
      </w:pPr>
    </w:p>
    <w:p w14:paraId="184408F2" w14:textId="1289EDBA" w:rsidR="00AA56A4" w:rsidRPr="00386ECA" w:rsidRDefault="00AA56A4" w:rsidP="6D8C898D">
      <w:pPr>
        <w:numPr>
          <w:ilvl w:val="0"/>
          <w:numId w:val="37"/>
        </w:numPr>
        <w:spacing w:line="0" w:lineRule="atLeast"/>
        <w:jc w:val="both"/>
        <w:rPr>
          <w:rFonts w:ascii="Arial Narrow" w:hAnsi="Arial Narrow" w:cs="Arial"/>
          <w:b w:val="0"/>
          <w:sz w:val="22"/>
          <w:szCs w:val="22"/>
        </w:rPr>
      </w:pPr>
      <w:r w:rsidRPr="00386ECA">
        <w:rPr>
          <w:rFonts w:ascii="Arial Narrow" w:hAnsi="Arial Narrow" w:cs="Arial"/>
          <w:b w:val="0"/>
          <w:sz w:val="22"/>
          <w:szCs w:val="22"/>
        </w:rPr>
        <w:t>Llevará un inventario y registro detallado de accidentalidad que ocurran en la vía y los reportará mensualmente para la actualización de la base de datos respectiva</w:t>
      </w:r>
      <w:r w:rsidR="3C062688" w:rsidRPr="00386ECA">
        <w:rPr>
          <w:rFonts w:ascii="Arial Narrow" w:hAnsi="Arial Narrow" w:cs="Arial"/>
          <w:b w:val="0"/>
          <w:sz w:val="22"/>
          <w:szCs w:val="22"/>
        </w:rPr>
        <w:t xml:space="preserve"> (</w:t>
      </w:r>
      <w:r w:rsidR="30E61CE3" w:rsidRPr="00386ECA">
        <w:rPr>
          <w:rFonts w:ascii="Arial Narrow" w:hAnsi="Arial Narrow" w:cs="Arial"/>
          <w:b w:val="0"/>
          <w:sz w:val="22"/>
          <w:szCs w:val="22"/>
        </w:rPr>
        <w:t>F</w:t>
      </w:r>
      <w:r w:rsidR="3C062688" w:rsidRPr="00386ECA">
        <w:rPr>
          <w:rFonts w:ascii="Arial Narrow" w:hAnsi="Arial Narrow" w:cs="Arial"/>
          <w:b w:val="0"/>
          <w:sz w:val="22"/>
          <w:szCs w:val="22"/>
        </w:rPr>
        <w:t>ormato</w:t>
      </w:r>
      <w:r w:rsidR="63C6B273" w:rsidRPr="00386ECA">
        <w:rPr>
          <w:rFonts w:ascii="Arial Narrow" w:hAnsi="Arial Narrow" w:cs="Arial"/>
          <w:b w:val="0"/>
          <w:sz w:val="22"/>
          <w:szCs w:val="22"/>
        </w:rPr>
        <w:t xml:space="preserve"> </w:t>
      </w:r>
      <w:r w:rsidR="0039196F" w:rsidRPr="00386ECA">
        <w:rPr>
          <w:rFonts w:ascii="Arial Narrow" w:hAnsi="Arial Narrow" w:cs="Arial"/>
          <w:b w:val="0"/>
          <w:sz w:val="22"/>
          <w:szCs w:val="22"/>
        </w:rPr>
        <w:t>registro accidentes/incidentes</w:t>
      </w:r>
      <w:r w:rsidR="3B83D036" w:rsidRPr="00386ECA">
        <w:rPr>
          <w:rFonts w:ascii="Arial Narrow" w:hAnsi="Arial Narrow" w:cs="Arial"/>
          <w:b w:val="0"/>
          <w:sz w:val="22"/>
          <w:szCs w:val="22"/>
        </w:rPr>
        <w:t>)</w:t>
      </w:r>
      <w:r w:rsidRPr="00386ECA">
        <w:rPr>
          <w:rFonts w:ascii="Arial Narrow" w:hAnsi="Arial Narrow" w:cs="Arial"/>
          <w:b w:val="0"/>
          <w:sz w:val="22"/>
          <w:szCs w:val="22"/>
        </w:rPr>
        <w:t>, información que deberá quedar registrada en el aplicativo entregado por el Instituto Nacional de Vías, destacando la ubicación o punto de referencia (PR) en donde ocurrió,  tipo, causa posible, tipo y número de vehículos involucrados en el suceso, así como su fecha y hora del evento y las consecuencias, expresadas en número de heridos, muertos o daños a terceros. Como parte de la recolección de la información deberá solicitar y reproducir mediante copia física y/o en medio magnético el croquis del evento levantado por la autoridad competente que reposa en el expediente de la oficina de tránsito y remitirlo a la Interventoría del Proyecto.</w:t>
      </w:r>
    </w:p>
    <w:p w14:paraId="0517E3F7" w14:textId="77777777" w:rsidR="00AA56A4" w:rsidRPr="00386ECA" w:rsidRDefault="00AA56A4" w:rsidP="00AA56A4">
      <w:pPr>
        <w:pStyle w:val="Prrafodelista"/>
        <w:rPr>
          <w:rFonts w:ascii="Arial Narrow" w:hAnsi="Arial Narrow" w:cs="Arial"/>
          <w:b w:val="0"/>
          <w:bCs/>
          <w:sz w:val="22"/>
          <w:szCs w:val="22"/>
        </w:rPr>
      </w:pPr>
    </w:p>
    <w:p w14:paraId="0091291E" w14:textId="77777777" w:rsidR="0047097E" w:rsidRPr="00386ECA" w:rsidRDefault="00B8464A" w:rsidP="0046337E">
      <w:pPr>
        <w:numPr>
          <w:ilvl w:val="0"/>
          <w:numId w:val="37"/>
        </w:num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Un p</w:t>
      </w:r>
      <w:r w:rsidR="0047097E" w:rsidRPr="00386ECA">
        <w:rPr>
          <w:rFonts w:ascii="Arial Narrow" w:hAnsi="Arial Narrow" w:cs="Arial"/>
          <w:b w:val="0"/>
          <w:bCs/>
          <w:sz w:val="22"/>
          <w:szCs w:val="22"/>
        </w:rPr>
        <w:t xml:space="preserve">rotocolo de operación </w:t>
      </w:r>
      <w:r w:rsidR="00EC7CD4" w:rsidRPr="00386ECA">
        <w:rPr>
          <w:rFonts w:ascii="Arial Narrow" w:hAnsi="Arial Narrow" w:cs="Arial"/>
          <w:b w:val="0"/>
          <w:bCs/>
          <w:sz w:val="22"/>
          <w:szCs w:val="22"/>
        </w:rPr>
        <w:t xml:space="preserve">y/o mantenimiento de los Sistemas </w:t>
      </w:r>
      <w:r w:rsidR="0047097E" w:rsidRPr="00386ECA">
        <w:rPr>
          <w:rFonts w:ascii="Arial Narrow" w:hAnsi="Arial Narrow" w:cs="Arial"/>
          <w:b w:val="0"/>
          <w:bCs/>
          <w:sz w:val="22"/>
          <w:szCs w:val="22"/>
        </w:rPr>
        <w:t>I</w:t>
      </w:r>
      <w:r w:rsidR="00EC7CD4" w:rsidRPr="00386ECA">
        <w:rPr>
          <w:rFonts w:ascii="Arial Narrow" w:hAnsi="Arial Narrow" w:cs="Arial"/>
          <w:b w:val="0"/>
          <w:bCs/>
          <w:sz w:val="22"/>
          <w:szCs w:val="22"/>
        </w:rPr>
        <w:t xml:space="preserve">nteligentes de Transporte </w:t>
      </w:r>
      <w:r w:rsidR="0047097E" w:rsidRPr="00386ECA">
        <w:rPr>
          <w:rFonts w:ascii="Arial Narrow" w:hAnsi="Arial Narrow" w:cs="Arial"/>
          <w:b w:val="0"/>
          <w:bCs/>
          <w:sz w:val="22"/>
          <w:szCs w:val="22"/>
        </w:rPr>
        <w:t>y/o Centros de Control y Operación (Cuando existan y su operación sea delegada al contratista), así como el manejo y suministro de información al usuario y/o al INVIAS.</w:t>
      </w:r>
    </w:p>
    <w:p w14:paraId="5BE301B8" w14:textId="77777777" w:rsidR="00B8464A" w:rsidRPr="00386ECA" w:rsidRDefault="00B8464A" w:rsidP="00B8464A">
      <w:pPr>
        <w:tabs>
          <w:tab w:val="left" w:pos="720"/>
        </w:tabs>
        <w:spacing w:line="0" w:lineRule="atLeast"/>
        <w:rPr>
          <w:rFonts w:ascii="Arial Narrow" w:hAnsi="Arial Narrow" w:cs="Arial"/>
          <w:b w:val="0"/>
          <w:bCs/>
          <w:sz w:val="22"/>
          <w:szCs w:val="22"/>
        </w:rPr>
      </w:pPr>
    </w:p>
    <w:p w14:paraId="2EC5D4ED" w14:textId="77777777" w:rsidR="0047097E" w:rsidRPr="00386ECA" w:rsidRDefault="00AB581B" w:rsidP="0046337E">
      <w:pPr>
        <w:numPr>
          <w:ilvl w:val="0"/>
          <w:numId w:val="37"/>
        </w:num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La</w:t>
      </w:r>
      <w:r w:rsidR="00B8464A" w:rsidRPr="00386ECA">
        <w:rPr>
          <w:rFonts w:ascii="Arial Narrow" w:hAnsi="Arial Narrow" w:cs="Arial"/>
          <w:b w:val="0"/>
          <w:bCs/>
          <w:sz w:val="22"/>
          <w:szCs w:val="22"/>
        </w:rPr>
        <w:t xml:space="preserve"> </w:t>
      </w:r>
      <w:r w:rsidRPr="00386ECA">
        <w:rPr>
          <w:rFonts w:ascii="Arial Narrow" w:hAnsi="Arial Narrow" w:cs="Arial"/>
          <w:b w:val="0"/>
          <w:bCs/>
          <w:sz w:val="22"/>
          <w:szCs w:val="22"/>
        </w:rPr>
        <w:t>l</w:t>
      </w:r>
      <w:r w:rsidR="0047097E" w:rsidRPr="00386ECA">
        <w:rPr>
          <w:rFonts w:ascii="Arial Narrow" w:hAnsi="Arial Narrow" w:cs="Arial"/>
          <w:b w:val="0"/>
          <w:bCs/>
          <w:sz w:val="22"/>
          <w:szCs w:val="22"/>
        </w:rPr>
        <w:t>ogística requerida para la ubicación de parqueo de vehículos de operación, taller de mantenimiento y atención mecánica básica a vehículos de usuarios del corredor que lo requieran</w:t>
      </w:r>
      <w:r w:rsidRPr="00386ECA">
        <w:rPr>
          <w:rFonts w:ascii="Arial Narrow" w:hAnsi="Arial Narrow" w:cs="Arial"/>
          <w:b w:val="0"/>
          <w:bCs/>
          <w:sz w:val="22"/>
          <w:szCs w:val="22"/>
        </w:rPr>
        <w:t>; El Contratista podrá ubicar los equipos y vehículos para atención a los usuarios en los peajes que pudieran existir a lo largo del corredor vial, previo concepto favorable por parte de la interventoría, y la correspondiente aprobación del INSTITUTO.</w:t>
      </w:r>
    </w:p>
    <w:p w14:paraId="7686484F" w14:textId="77777777" w:rsidR="00B8464A" w:rsidRPr="00386ECA" w:rsidRDefault="00B8464A" w:rsidP="00B8464A">
      <w:pPr>
        <w:tabs>
          <w:tab w:val="left" w:pos="720"/>
        </w:tabs>
        <w:spacing w:line="0" w:lineRule="atLeast"/>
        <w:jc w:val="both"/>
        <w:rPr>
          <w:rFonts w:ascii="Arial Narrow" w:hAnsi="Arial Narrow" w:cs="Arial"/>
          <w:b w:val="0"/>
          <w:bCs/>
          <w:sz w:val="22"/>
          <w:szCs w:val="22"/>
        </w:rPr>
      </w:pPr>
    </w:p>
    <w:p w14:paraId="1890F217" w14:textId="77777777" w:rsidR="0047097E" w:rsidRPr="00386ECA" w:rsidRDefault="008915B5" w:rsidP="0046337E">
      <w:pPr>
        <w:numPr>
          <w:ilvl w:val="0"/>
          <w:numId w:val="37"/>
        </w:num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Un p</w:t>
      </w:r>
      <w:r w:rsidR="0047097E" w:rsidRPr="00386ECA">
        <w:rPr>
          <w:rFonts w:ascii="Arial Narrow" w:hAnsi="Arial Narrow" w:cs="Arial"/>
          <w:b w:val="0"/>
          <w:bCs/>
          <w:sz w:val="22"/>
          <w:szCs w:val="22"/>
        </w:rPr>
        <w:t xml:space="preserve">rocedimiento de mantenimiento de equipos, instalaciones y vehículos a su cargo para la prestación del servicio.  </w:t>
      </w:r>
    </w:p>
    <w:p w14:paraId="0BA42BB5" w14:textId="77777777" w:rsidR="00B8464A" w:rsidRPr="00386ECA" w:rsidRDefault="00B8464A" w:rsidP="00B8464A">
      <w:pPr>
        <w:tabs>
          <w:tab w:val="left" w:pos="720"/>
        </w:tabs>
        <w:spacing w:line="0" w:lineRule="atLeast"/>
        <w:jc w:val="both"/>
        <w:rPr>
          <w:rFonts w:ascii="Arial Narrow" w:hAnsi="Arial Narrow" w:cs="Arial"/>
          <w:b w:val="0"/>
          <w:bCs/>
          <w:sz w:val="22"/>
          <w:szCs w:val="22"/>
        </w:rPr>
      </w:pPr>
    </w:p>
    <w:p w14:paraId="342D7FF1" w14:textId="77777777" w:rsidR="0047097E" w:rsidRPr="00386ECA" w:rsidRDefault="008915B5" w:rsidP="0046337E">
      <w:pPr>
        <w:numPr>
          <w:ilvl w:val="0"/>
          <w:numId w:val="37"/>
        </w:num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Un r</w:t>
      </w:r>
      <w:r w:rsidR="0047097E" w:rsidRPr="00386ECA">
        <w:rPr>
          <w:rFonts w:ascii="Arial Narrow" w:hAnsi="Arial Narrow" w:cs="Arial"/>
          <w:b w:val="0"/>
          <w:bCs/>
          <w:sz w:val="22"/>
          <w:szCs w:val="22"/>
        </w:rPr>
        <w:t>egistro de los servicios de atención ejecutados mes a mes en el corredor</w:t>
      </w:r>
      <w:r w:rsidR="00430BF6" w:rsidRPr="00386ECA">
        <w:rPr>
          <w:rFonts w:ascii="Arial Narrow" w:hAnsi="Arial Narrow" w:cs="Arial"/>
          <w:b w:val="0"/>
          <w:bCs/>
          <w:sz w:val="22"/>
          <w:szCs w:val="22"/>
        </w:rPr>
        <w:t xml:space="preserve"> vial a cargo.</w:t>
      </w:r>
      <w:r w:rsidR="0047097E" w:rsidRPr="00386ECA">
        <w:rPr>
          <w:rFonts w:ascii="Arial Narrow" w:hAnsi="Arial Narrow" w:cs="Arial"/>
          <w:b w:val="0"/>
          <w:bCs/>
          <w:sz w:val="22"/>
          <w:szCs w:val="22"/>
        </w:rPr>
        <w:t xml:space="preserve"> </w:t>
      </w:r>
    </w:p>
    <w:p w14:paraId="50921B70" w14:textId="77777777" w:rsidR="00B8464A" w:rsidRPr="00386ECA" w:rsidRDefault="00B8464A" w:rsidP="00B8464A">
      <w:pPr>
        <w:tabs>
          <w:tab w:val="left" w:pos="860"/>
        </w:tabs>
        <w:spacing w:line="0" w:lineRule="atLeast"/>
        <w:jc w:val="both"/>
        <w:rPr>
          <w:rFonts w:ascii="Arial Narrow" w:eastAsia="Arial" w:hAnsi="Arial Narrow" w:cs="Arial"/>
          <w:b w:val="0"/>
          <w:bCs/>
          <w:sz w:val="22"/>
          <w:szCs w:val="22"/>
        </w:rPr>
      </w:pPr>
    </w:p>
    <w:p w14:paraId="10337E31" w14:textId="77777777" w:rsidR="0047097E" w:rsidRPr="00386ECA" w:rsidRDefault="0047097E" w:rsidP="0046337E">
      <w:pPr>
        <w:numPr>
          <w:ilvl w:val="0"/>
          <w:numId w:val="37"/>
        </w:numPr>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Presentación de informes al INVIAS.</w:t>
      </w:r>
    </w:p>
    <w:p w14:paraId="227CE3DC" w14:textId="77777777" w:rsidR="007C59EF" w:rsidRPr="00386ECA" w:rsidRDefault="007C59EF" w:rsidP="007C59EF">
      <w:pPr>
        <w:pStyle w:val="Prrafodelista"/>
        <w:rPr>
          <w:rFonts w:ascii="Arial Narrow" w:hAnsi="Arial Narrow" w:cs="Arial"/>
          <w:b w:val="0"/>
          <w:bCs/>
          <w:sz w:val="22"/>
          <w:szCs w:val="22"/>
        </w:rPr>
      </w:pPr>
    </w:p>
    <w:p w14:paraId="2C3E4265" w14:textId="77777777" w:rsidR="007C59EF" w:rsidRPr="00386ECA" w:rsidRDefault="007C59EF" w:rsidP="709791B4">
      <w:pPr>
        <w:numPr>
          <w:ilvl w:val="0"/>
          <w:numId w:val="37"/>
        </w:numPr>
        <w:spacing w:line="0" w:lineRule="atLeast"/>
        <w:jc w:val="both"/>
        <w:rPr>
          <w:rFonts w:ascii="Arial Narrow" w:hAnsi="Arial Narrow" w:cs="Arial"/>
          <w:b w:val="0"/>
          <w:sz w:val="22"/>
          <w:szCs w:val="22"/>
        </w:rPr>
      </w:pPr>
      <w:r w:rsidRPr="00386ECA">
        <w:rPr>
          <w:rFonts w:ascii="Arial Narrow" w:hAnsi="Arial Narrow" w:cs="Arial"/>
          <w:b w:val="0"/>
          <w:sz w:val="22"/>
          <w:szCs w:val="22"/>
        </w:rPr>
        <w:t>Dada la naturaleza de los servicios (Ambulancia, Grúa) a prestar</w:t>
      </w:r>
      <w:r w:rsidR="00BE46AF" w:rsidRPr="00386ECA">
        <w:rPr>
          <w:rFonts w:ascii="Arial Narrow" w:hAnsi="Arial Narrow" w:cs="Arial"/>
          <w:b w:val="0"/>
          <w:sz w:val="22"/>
          <w:szCs w:val="22"/>
        </w:rPr>
        <w:t xml:space="preserve"> y</w:t>
      </w:r>
      <w:r w:rsidRPr="00386ECA">
        <w:rPr>
          <w:rFonts w:ascii="Arial Narrow" w:hAnsi="Arial Narrow" w:cs="Arial"/>
          <w:b w:val="0"/>
          <w:sz w:val="22"/>
          <w:szCs w:val="22"/>
        </w:rPr>
        <w:t xml:space="preserve"> en la medida de las autorizaciones que reciba el Contratista para subcontratar con especialistas est</w:t>
      </w:r>
      <w:r w:rsidR="00BE46AF" w:rsidRPr="00386ECA">
        <w:rPr>
          <w:rFonts w:ascii="Arial Narrow" w:hAnsi="Arial Narrow" w:cs="Arial"/>
          <w:b w:val="0"/>
          <w:sz w:val="22"/>
          <w:szCs w:val="22"/>
        </w:rPr>
        <w:t xml:space="preserve">os servicios, es obligación prioritaria del Contratista presentar dichos subcontratos a la Interventoría del </w:t>
      </w:r>
      <w:r w:rsidR="00BF2315" w:rsidRPr="00386ECA">
        <w:rPr>
          <w:rFonts w:ascii="Arial Narrow" w:hAnsi="Arial Narrow" w:cs="Arial"/>
          <w:b w:val="0"/>
          <w:sz w:val="22"/>
          <w:szCs w:val="22"/>
        </w:rPr>
        <w:t>P</w:t>
      </w:r>
      <w:r w:rsidR="00DB4ECF" w:rsidRPr="00386ECA">
        <w:rPr>
          <w:rFonts w:ascii="Arial Narrow" w:hAnsi="Arial Narrow" w:cs="Arial"/>
          <w:b w:val="0"/>
          <w:sz w:val="22"/>
          <w:szCs w:val="22"/>
        </w:rPr>
        <w:t xml:space="preserve">royecto, la cual revisara el estado de dicho subcontrato tanto operativa como financieramente. Para la inclusión en el Acta Parcial de obra de los ítems de Servicios al Usuario es imprescindible estar al día </w:t>
      </w:r>
      <w:r w:rsidR="00BF2315" w:rsidRPr="00386ECA">
        <w:rPr>
          <w:rFonts w:ascii="Arial Narrow" w:hAnsi="Arial Narrow" w:cs="Arial"/>
          <w:b w:val="0"/>
          <w:sz w:val="22"/>
          <w:szCs w:val="22"/>
        </w:rPr>
        <w:t xml:space="preserve">financieramente </w:t>
      </w:r>
      <w:r w:rsidR="00DB4ECF" w:rsidRPr="00386ECA">
        <w:rPr>
          <w:rFonts w:ascii="Arial Narrow" w:hAnsi="Arial Narrow" w:cs="Arial"/>
          <w:b w:val="0"/>
          <w:sz w:val="22"/>
          <w:szCs w:val="22"/>
        </w:rPr>
        <w:t>con el subcontratista especializado</w:t>
      </w:r>
      <w:r w:rsidR="00BF2315" w:rsidRPr="00386ECA">
        <w:rPr>
          <w:rFonts w:ascii="Arial Narrow" w:hAnsi="Arial Narrow" w:cs="Arial"/>
          <w:b w:val="0"/>
          <w:sz w:val="22"/>
          <w:szCs w:val="22"/>
        </w:rPr>
        <w:t xml:space="preserve"> hasta el mismo periodo que se está radicando el Acta parcial; esta</w:t>
      </w:r>
      <w:r w:rsidR="00DB4ECF" w:rsidRPr="00386ECA">
        <w:rPr>
          <w:rFonts w:ascii="Arial Narrow" w:hAnsi="Arial Narrow" w:cs="Arial"/>
          <w:b w:val="0"/>
          <w:sz w:val="22"/>
          <w:szCs w:val="22"/>
        </w:rPr>
        <w:t xml:space="preserve"> verificación será realizada por la </w:t>
      </w:r>
      <w:r w:rsidR="00BF2315" w:rsidRPr="00386ECA">
        <w:rPr>
          <w:rFonts w:ascii="Arial Narrow" w:hAnsi="Arial Narrow" w:cs="Arial"/>
          <w:b w:val="0"/>
          <w:sz w:val="22"/>
          <w:szCs w:val="22"/>
        </w:rPr>
        <w:t>Interventoría</w:t>
      </w:r>
      <w:r w:rsidR="00DB4ECF" w:rsidRPr="00386ECA">
        <w:rPr>
          <w:rFonts w:ascii="Arial Narrow" w:hAnsi="Arial Narrow" w:cs="Arial"/>
          <w:b w:val="0"/>
          <w:sz w:val="22"/>
          <w:szCs w:val="22"/>
        </w:rPr>
        <w:t xml:space="preserve"> del </w:t>
      </w:r>
      <w:r w:rsidR="00BF2315" w:rsidRPr="00386ECA">
        <w:rPr>
          <w:rFonts w:ascii="Arial Narrow" w:hAnsi="Arial Narrow" w:cs="Arial"/>
          <w:b w:val="0"/>
          <w:sz w:val="22"/>
          <w:szCs w:val="22"/>
        </w:rPr>
        <w:t>P</w:t>
      </w:r>
      <w:r w:rsidR="00DB4ECF" w:rsidRPr="00386ECA">
        <w:rPr>
          <w:rFonts w:ascii="Arial Narrow" w:hAnsi="Arial Narrow" w:cs="Arial"/>
          <w:b w:val="0"/>
          <w:sz w:val="22"/>
          <w:szCs w:val="22"/>
        </w:rPr>
        <w:t>royecto</w:t>
      </w:r>
      <w:r w:rsidR="00BF2315" w:rsidRPr="00386ECA">
        <w:rPr>
          <w:rFonts w:ascii="Arial Narrow" w:hAnsi="Arial Narrow" w:cs="Arial"/>
          <w:b w:val="0"/>
          <w:sz w:val="22"/>
          <w:szCs w:val="22"/>
        </w:rPr>
        <w:t>.</w:t>
      </w:r>
      <w:r w:rsidR="00DB4ECF" w:rsidRPr="00386ECA">
        <w:rPr>
          <w:rFonts w:ascii="Arial Narrow" w:hAnsi="Arial Narrow" w:cs="Arial"/>
          <w:b w:val="0"/>
          <w:sz w:val="22"/>
          <w:szCs w:val="22"/>
        </w:rPr>
        <w:t xml:space="preserve">  </w:t>
      </w:r>
      <w:r w:rsidR="00BE46AF" w:rsidRPr="00386ECA">
        <w:rPr>
          <w:rFonts w:ascii="Arial Narrow" w:hAnsi="Arial Narrow" w:cs="Arial"/>
          <w:b w:val="0"/>
          <w:sz w:val="22"/>
          <w:szCs w:val="22"/>
        </w:rPr>
        <w:t xml:space="preserve">  </w:t>
      </w:r>
    </w:p>
    <w:p w14:paraId="6B85DD81" w14:textId="77777777" w:rsidR="00644908" w:rsidRPr="00386ECA" w:rsidRDefault="00644908" w:rsidP="00644908">
      <w:pPr>
        <w:pStyle w:val="Prrafodelista"/>
        <w:rPr>
          <w:rFonts w:ascii="Arial Narrow" w:hAnsi="Arial Narrow" w:cs="Arial"/>
          <w:b w:val="0"/>
          <w:bCs/>
          <w:sz w:val="22"/>
          <w:szCs w:val="22"/>
        </w:rPr>
      </w:pPr>
    </w:p>
    <w:p w14:paraId="098F7C47" w14:textId="77777777" w:rsidR="0047097E" w:rsidRPr="00386ECA" w:rsidRDefault="0047097E" w:rsidP="0047097E">
      <w:pPr>
        <w:spacing w:line="20" w:lineRule="exact"/>
        <w:rPr>
          <w:rFonts w:ascii="Arial Narrow" w:hAnsi="Arial Narrow" w:cs="Arial"/>
          <w:sz w:val="22"/>
          <w:szCs w:val="22"/>
        </w:rPr>
      </w:pPr>
    </w:p>
    <w:p w14:paraId="609F5E2C" w14:textId="77777777" w:rsidR="0047097E" w:rsidRPr="00386ECA" w:rsidRDefault="008915B5" w:rsidP="000D573B">
      <w:pPr>
        <w:pStyle w:val="Ttulo3"/>
        <w:rPr>
          <w:rFonts w:ascii="Arial Narrow" w:hAnsi="Arial Narrow" w:cs="Arial"/>
          <w:sz w:val="22"/>
          <w:szCs w:val="22"/>
        </w:rPr>
      </w:pPr>
      <w:bookmarkStart w:id="613" w:name="page17"/>
      <w:bookmarkStart w:id="614" w:name="_Toc30779974"/>
      <w:bookmarkEnd w:id="613"/>
      <w:r w:rsidRPr="00386ECA">
        <w:rPr>
          <w:rFonts w:ascii="Arial Narrow" w:hAnsi="Arial Narrow" w:cs="Arial"/>
          <w:sz w:val="22"/>
          <w:szCs w:val="22"/>
        </w:rPr>
        <w:t>PERSONAL Y VEHICULOS</w:t>
      </w:r>
      <w:bookmarkEnd w:id="614"/>
    </w:p>
    <w:p w14:paraId="5CECA888" w14:textId="77777777" w:rsidR="008915B5" w:rsidRPr="00386ECA" w:rsidRDefault="008915B5" w:rsidP="0047097E">
      <w:pPr>
        <w:spacing w:line="236" w:lineRule="auto"/>
        <w:jc w:val="both"/>
        <w:rPr>
          <w:rFonts w:ascii="Arial Narrow" w:hAnsi="Arial Narrow" w:cs="Arial"/>
          <w:sz w:val="22"/>
          <w:szCs w:val="22"/>
        </w:rPr>
      </w:pPr>
    </w:p>
    <w:p w14:paraId="7E0A4E7B" w14:textId="1C6DAD1A" w:rsidR="0047097E" w:rsidRPr="00386ECA" w:rsidRDefault="0047097E" w:rsidP="008915B5">
      <w:pPr>
        <w:tabs>
          <w:tab w:val="left" w:pos="720"/>
        </w:tabs>
        <w:spacing w:line="202" w:lineRule="exact"/>
        <w:jc w:val="both"/>
        <w:rPr>
          <w:rFonts w:ascii="Arial Narrow" w:hAnsi="Arial Narrow" w:cs="Arial"/>
          <w:b w:val="0"/>
          <w:bCs/>
          <w:sz w:val="22"/>
          <w:szCs w:val="22"/>
        </w:rPr>
      </w:pPr>
      <w:r w:rsidRPr="00386ECA">
        <w:rPr>
          <w:rFonts w:ascii="Arial Narrow" w:hAnsi="Arial Narrow" w:cs="Arial"/>
          <w:b w:val="0"/>
          <w:bCs/>
          <w:sz w:val="22"/>
          <w:szCs w:val="22"/>
        </w:rPr>
        <w:t xml:space="preserve">Para efectuar el servicio </w:t>
      </w:r>
      <w:r w:rsidR="008915B5" w:rsidRPr="00386ECA">
        <w:rPr>
          <w:rFonts w:ascii="Arial Narrow" w:hAnsi="Arial Narrow" w:cs="Arial"/>
          <w:b w:val="0"/>
          <w:bCs/>
          <w:sz w:val="22"/>
          <w:szCs w:val="22"/>
        </w:rPr>
        <w:t xml:space="preserve">de atención </w:t>
      </w:r>
      <w:r w:rsidRPr="00386ECA">
        <w:rPr>
          <w:rFonts w:ascii="Arial Narrow" w:hAnsi="Arial Narrow" w:cs="Arial"/>
          <w:b w:val="0"/>
          <w:bCs/>
          <w:sz w:val="22"/>
          <w:szCs w:val="22"/>
        </w:rPr>
        <w:t>a los usuarios de la vía y disponer la atención de incidentes, accidentes y emergencias, el Contratista</w:t>
      </w:r>
      <w:r w:rsidR="008915B5" w:rsidRPr="00386ECA">
        <w:rPr>
          <w:rFonts w:ascii="Arial Narrow" w:hAnsi="Arial Narrow" w:cs="Arial"/>
          <w:b w:val="0"/>
          <w:bCs/>
          <w:sz w:val="22"/>
          <w:szCs w:val="22"/>
        </w:rPr>
        <w:t xml:space="preserve"> de obra deberá contar y disponer</w:t>
      </w:r>
      <w:r w:rsidRPr="00386ECA">
        <w:rPr>
          <w:rFonts w:ascii="Arial Narrow" w:hAnsi="Arial Narrow" w:cs="Arial"/>
          <w:b w:val="0"/>
          <w:bCs/>
          <w:sz w:val="22"/>
          <w:szCs w:val="22"/>
        </w:rPr>
        <w:t xml:space="preserve"> </w:t>
      </w:r>
      <w:r w:rsidR="008915B5" w:rsidRPr="00386ECA">
        <w:rPr>
          <w:rFonts w:ascii="Arial Narrow" w:hAnsi="Arial Narrow" w:cs="Arial"/>
          <w:b w:val="0"/>
          <w:bCs/>
          <w:sz w:val="22"/>
          <w:szCs w:val="22"/>
        </w:rPr>
        <w:t xml:space="preserve">para cada proyecto en particular de las cantidades y tipo de vehículo </w:t>
      </w:r>
      <w:r w:rsidR="000D573B" w:rsidRPr="00386ECA">
        <w:rPr>
          <w:rFonts w:ascii="Arial Narrow" w:hAnsi="Arial Narrow" w:cs="Arial"/>
          <w:b w:val="0"/>
          <w:bCs/>
          <w:sz w:val="22"/>
          <w:szCs w:val="22"/>
        </w:rPr>
        <w:t>y/o personal exigido</w:t>
      </w:r>
      <w:r w:rsidRPr="00386ECA">
        <w:rPr>
          <w:rFonts w:ascii="Arial Narrow" w:hAnsi="Arial Narrow" w:cs="Arial"/>
          <w:b w:val="0"/>
          <w:bCs/>
          <w:sz w:val="22"/>
          <w:szCs w:val="22"/>
        </w:rPr>
        <w:t xml:space="preserve"> por el </w:t>
      </w:r>
      <w:r w:rsidR="008915B5" w:rsidRPr="00386ECA">
        <w:rPr>
          <w:rFonts w:ascii="Arial Narrow" w:hAnsi="Arial Narrow" w:cs="Arial"/>
          <w:b w:val="0"/>
          <w:bCs/>
          <w:sz w:val="22"/>
          <w:szCs w:val="22"/>
        </w:rPr>
        <w:t>INVIAS</w:t>
      </w:r>
      <w:r w:rsidR="001247E3" w:rsidRPr="00386ECA">
        <w:rPr>
          <w:rFonts w:ascii="Arial Narrow" w:hAnsi="Arial Narrow" w:cs="Arial"/>
          <w:b w:val="0"/>
          <w:bCs/>
          <w:sz w:val="22"/>
          <w:szCs w:val="22"/>
        </w:rPr>
        <w:t xml:space="preserve"> en el proceso contractual</w:t>
      </w:r>
      <w:r w:rsidR="008915B5" w:rsidRPr="00386ECA">
        <w:rPr>
          <w:rFonts w:ascii="Arial Narrow" w:hAnsi="Arial Narrow" w:cs="Arial"/>
          <w:b w:val="0"/>
          <w:bCs/>
          <w:sz w:val="22"/>
          <w:szCs w:val="22"/>
        </w:rPr>
        <w:t>, dentro</w:t>
      </w:r>
      <w:r w:rsidRPr="00386ECA">
        <w:rPr>
          <w:rFonts w:ascii="Arial Narrow" w:hAnsi="Arial Narrow" w:cs="Arial"/>
          <w:b w:val="0"/>
          <w:bCs/>
          <w:sz w:val="22"/>
          <w:szCs w:val="22"/>
        </w:rPr>
        <w:t xml:space="preserve"> de los cuales podrán requerir:</w:t>
      </w:r>
    </w:p>
    <w:p w14:paraId="6C71C628" w14:textId="77777777" w:rsidR="008915B5" w:rsidRPr="00386ECA" w:rsidRDefault="008915B5" w:rsidP="0047097E">
      <w:pPr>
        <w:spacing w:line="236" w:lineRule="auto"/>
        <w:jc w:val="both"/>
        <w:rPr>
          <w:rFonts w:ascii="Arial Narrow" w:hAnsi="Arial Narrow" w:cs="Arial"/>
          <w:b w:val="0"/>
          <w:bCs/>
          <w:sz w:val="22"/>
          <w:szCs w:val="22"/>
        </w:rPr>
      </w:pPr>
    </w:p>
    <w:p w14:paraId="63CBE7F0" w14:textId="77777777" w:rsidR="0047097E" w:rsidRPr="00386ECA" w:rsidRDefault="0047097E" w:rsidP="0046337E">
      <w:pPr>
        <w:numPr>
          <w:ilvl w:val="0"/>
          <w:numId w:val="38"/>
        </w:numPr>
        <w:tabs>
          <w:tab w:val="left" w:pos="720"/>
        </w:tabs>
        <w:spacing w:line="0" w:lineRule="atLeast"/>
        <w:rPr>
          <w:rFonts w:ascii="Arial Narrow" w:hAnsi="Arial Narrow" w:cs="Arial"/>
          <w:b w:val="0"/>
          <w:bCs/>
          <w:i/>
          <w:iCs/>
          <w:sz w:val="22"/>
          <w:szCs w:val="22"/>
        </w:rPr>
      </w:pPr>
      <w:r w:rsidRPr="00386ECA">
        <w:rPr>
          <w:rFonts w:ascii="Arial Narrow" w:hAnsi="Arial Narrow" w:cs="Arial"/>
          <w:b w:val="0"/>
          <w:bCs/>
          <w:sz w:val="22"/>
          <w:szCs w:val="22"/>
        </w:rPr>
        <w:t>Vehículo (s) tipo carro – taller.</w:t>
      </w:r>
      <w:r w:rsidR="00792FCD" w:rsidRPr="00386ECA">
        <w:rPr>
          <w:rFonts w:ascii="Arial Narrow" w:hAnsi="Arial Narrow" w:cs="Arial"/>
          <w:b w:val="0"/>
          <w:bCs/>
          <w:sz w:val="22"/>
          <w:szCs w:val="22"/>
        </w:rPr>
        <w:t xml:space="preserve"> (Vehículo con capacidad para cargar señalización)</w:t>
      </w:r>
    </w:p>
    <w:p w14:paraId="208DC253" w14:textId="77777777" w:rsidR="0047097E" w:rsidRPr="00386ECA" w:rsidRDefault="0047097E" w:rsidP="0046337E">
      <w:pPr>
        <w:numPr>
          <w:ilvl w:val="0"/>
          <w:numId w:val="38"/>
        </w:numPr>
        <w:tabs>
          <w:tab w:val="left" w:pos="720"/>
        </w:tabs>
        <w:spacing w:line="0" w:lineRule="atLeast"/>
        <w:rPr>
          <w:rFonts w:ascii="Arial Narrow" w:hAnsi="Arial Narrow" w:cs="Arial"/>
          <w:b w:val="0"/>
          <w:bCs/>
          <w:sz w:val="22"/>
          <w:szCs w:val="22"/>
        </w:rPr>
      </w:pPr>
      <w:r w:rsidRPr="00386ECA">
        <w:rPr>
          <w:rFonts w:ascii="Arial Narrow" w:hAnsi="Arial Narrow" w:cs="Arial"/>
          <w:b w:val="0"/>
          <w:bCs/>
          <w:sz w:val="22"/>
          <w:szCs w:val="22"/>
        </w:rPr>
        <w:t xml:space="preserve">Vehículo (s) tipo grúa para movilizar vehículos de carga </w:t>
      </w:r>
      <w:r w:rsidR="00792FCD" w:rsidRPr="00386ECA">
        <w:rPr>
          <w:rFonts w:ascii="Arial Narrow" w:hAnsi="Arial Narrow" w:cs="Arial"/>
          <w:b w:val="0"/>
          <w:bCs/>
          <w:sz w:val="22"/>
          <w:szCs w:val="22"/>
        </w:rPr>
        <w:t>(Mínimo 30 Toneladas)</w:t>
      </w:r>
    </w:p>
    <w:p w14:paraId="79649F59" w14:textId="77777777" w:rsidR="0047097E" w:rsidRPr="00386ECA" w:rsidRDefault="0047097E" w:rsidP="0046337E">
      <w:pPr>
        <w:numPr>
          <w:ilvl w:val="0"/>
          <w:numId w:val="38"/>
        </w:numPr>
        <w:tabs>
          <w:tab w:val="left" w:pos="720"/>
        </w:tabs>
        <w:spacing w:line="0" w:lineRule="atLeast"/>
        <w:rPr>
          <w:rFonts w:ascii="Arial Narrow" w:hAnsi="Arial Narrow" w:cs="Arial"/>
          <w:b w:val="0"/>
          <w:bCs/>
          <w:sz w:val="22"/>
          <w:szCs w:val="22"/>
        </w:rPr>
      </w:pPr>
      <w:r w:rsidRPr="00386ECA">
        <w:rPr>
          <w:rFonts w:ascii="Arial Narrow" w:hAnsi="Arial Narrow" w:cs="Arial"/>
          <w:b w:val="0"/>
          <w:bCs/>
          <w:sz w:val="22"/>
          <w:szCs w:val="22"/>
        </w:rPr>
        <w:t xml:space="preserve">Vehículo (s) tipo grúa para movilizar vehículos livianos </w:t>
      </w:r>
      <w:r w:rsidR="00792FCD" w:rsidRPr="00386ECA">
        <w:rPr>
          <w:rFonts w:ascii="Arial Narrow" w:hAnsi="Arial Narrow" w:cs="Arial"/>
          <w:b w:val="0"/>
          <w:bCs/>
          <w:sz w:val="22"/>
          <w:szCs w:val="22"/>
        </w:rPr>
        <w:t xml:space="preserve">(Planchón o </w:t>
      </w:r>
      <w:proofErr w:type="spellStart"/>
      <w:r w:rsidR="00792FCD" w:rsidRPr="00386ECA">
        <w:rPr>
          <w:rFonts w:ascii="Arial Narrow" w:hAnsi="Arial Narrow" w:cs="Arial"/>
          <w:b w:val="0"/>
          <w:bCs/>
          <w:sz w:val="22"/>
          <w:szCs w:val="22"/>
        </w:rPr>
        <w:t>camabaja</w:t>
      </w:r>
      <w:proofErr w:type="spellEnd"/>
      <w:r w:rsidR="00792FCD" w:rsidRPr="00386ECA">
        <w:rPr>
          <w:rFonts w:ascii="Arial Narrow" w:hAnsi="Arial Narrow" w:cs="Arial"/>
          <w:b w:val="0"/>
          <w:bCs/>
          <w:sz w:val="22"/>
          <w:szCs w:val="22"/>
        </w:rPr>
        <w:t>)</w:t>
      </w:r>
    </w:p>
    <w:p w14:paraId="24421830" w14:textId="77777777" w:rsidR="0047097E" w:rsidRPr="00386ECA" w:rsidRDefault="0047097E" w:rsidP="0046337E">
      <w:pPr>
        <w:numPr>
          <w:ilvl w:val="0"/>
          <w:numId w:val="38"/>
        </w:numPr>
        <w:tabs>
          <w:tab w:val="left" w:pos="720"/>
        </w:tabs>
        <w:spacing w:line="0" w:lineRule="atLeast"/>
        <w:rPr>
          <w:rFonts w:ascii="Arial Narrow" w:hAnsi="Arial Narrow" w:cs="Arial"/>
          <w:b w:val="0"/>
          <w:bCs/>
          <w:sz w:val="22"/>
          <w:szCs w:val="22"/>
        </w:rPr>
      </w:pPr>
      <w:r w:rsidRPr="00386ECA">
        <w:rPr>
          <w:rFonts w:ascii="Arial Narrow" w:hAnsi="Arial Narrow" w:cs="Arial"/>
          <w:b w:val="0"/>
          <w:bCs/>
          <w:sz w:val="22"/>
          <w:szCs w:val="22"/>
        </w:rPr>
        <w:t>Vehículo (s) tipo ambulancia TAM (Medicalizada)</w:t>
      </w:r>
    </w:p>
    <w:p w14:paraId="16A6B0D9" w14:textId="77777777" w:rsidR="0047097E" w:rsidRPr="00386ECA" w:rsidRDefault="0047097E" w:rsidP="0046337E">
      <w:pPr>
        <w:numPr>
          <w:ilvl w:val="0"/>
          <w:numId w:val="38"/>
        </w:numPr>
        <w:tabs>
          <w:tab w:val="left" w:pos="720"/>
        </w:tabs>
        <w:spacing w:line="0" w:lineRule="atLeast"/>
        <w:rPr>
          <w:rFonts w:ascii="Arial Narrow" w:hAnsi="Arial Narrow" w:cs="Arial"/>
          <w:b w:val="0"/>
          <w:bCs/>
          <w:sz w:val="22"/>
          <w:szCs w:val="22"/>
        </w:rPr>
      </w:pPr>
      <w:r w:rsidRPr="00386ECA">
        <w:rPr>
          <w:rFonts w:ascii="Arial Narrow" w:hAnsi="Arial Narrow" w:cs="Arial"/>
          <w:b w:val="0"/>
          <w:bCs/>
          <w:sz w:val="22"/>
          <w:szCs w:val="22"/>
        </w:rPr>
        <w:t xml:space="preserve">Vehículo (s) tipo ambulancia </w:t>
      </w:r>
      <w:r w:rsidR="00792FCD" w:rsidRPr="00386ECA">
        <w:rPr>
          <w:rFonts w:ascii="Arial Narrow" w:hAnsi="Arial Narrow" w:cs="Arial"/>
          <w:b w:val="0"/>
          <w:bCs/>
          <w:sz w:val="22"/>
          <w:szCs w:val="22"/>
        </w:rPr>
        <w:t>TAB (</w:t>
      </w:r>
      <w:r w:rsidRPr="00386ECA">
        <w:rPr>
          <w:rFonts w:ascii="Arial Narrow" w:hAnsi="Arial Narrow" w:cs="Arial"/>
          <w:b w:val="0"/>
          <w:bCs/>
          <w:sz w:val="22"/>
          <w:szCs w:val="22"/>
        </w:rPr>
        <w:t>Atención Básica)</w:t>
      </w:r>
    </w:p>
    <w:p w14:paraId="13DB2C48" w14:textId="77777777" w:rsidR="0047097E" w:rsidRPr="00386ECA" w:rsidRDefault="0047097E" w:rsidP="0046337E">
      <w:pPr>
        <w:numPr>
          <w:ilvl w:val="0"/>
          <w:numId w:val="38"/>
        </w:numPr>
        <w:tabs>
          <w:tab w:val="left" w:pos="720"/>
        </w:tabs>
        <w:spacing w:line="0" w:lineRule="atLeast"/>
        <w:rPr>
          <w:rFonts w:ascii="Arial Narrow" w:hAnsi="Arial Narrow" w:cs="Arial"/>
          <w:b w:val="0"/>
          <w:bCs/>
          <w:sz w:val="22"/>
          <w:szCs w:val="22"/>
        </w:rPr>
      </w:pPr>
      <w:r w:rsidRPr="00386ECA">
        <w:rPr>
          <w:rFonts w:ascii="Arial Narrow" w:hAnsi="Arial Narrow" w:cs="Arial"/>
          <w:b w:val="0"/>
          <w:bCs/>
          <w:sz w:val="22"/>
          <w:szCs w:val="22"/>
        </w:rPr>
        <w:t>Personal capacitado en atención de emergencias</w:t>
      </w:r>
      <w:r w:rsidR="008915B5" w:rsidRPr="00386ECA">
        <w:rPr>
          <w:rFonts w:ascii="Arial Narrow" w:hAnsi="Arial Narrow" w:cs="Arial"/>
          <w:b w:val="0"/>
          <w:bCs/>
          <w:sz w:val="22"/>
          <w:szCs w:val="22"/>
        </w:rPr>
        <w:t xml:space="preserve"> </w:t>
      </w:r>
      <w:r w:rsidRPr="00386ECA">
        <w:rPr>
          <w:rFonts w:ascii="Arial Narrow" w:hAnsi="Arial Narrow" w:cs="Arial"/>
          <w:b w:val="0"/>
          <w:bCs/>
          <w:sz w:val="22"/>
          <w:szCs w:val="22"/>
        </w:rPr>
        <w:t>y primeros auxilios.</w:t>
      </w:r>
    </w:p>
    <w:p w14:paraId="5A3E8984" w14:textId="77777777" w:rsidR="0047097E" w:rsidRPr="00386ECA" w:rsidRDefault="0047097E" w:rsidP="0046337E">
      <w:pPr>
        <w:numPr>
          <w:ilvl w:val="0"/>
          <w:numId w:val="38"/>
        </w:numPr>
        <w:tabs>
          <w:tab w:val="left" w:pos="720"/>
        </w:tabs>
        <w:spacing w:line="0" w:lineRule="atLeast"/>
        <w:rPr>
          <w:rFonts w:ascii="Arial Narrow" w:hAnsi="Arial Narrow" w:cs="Arial"/>
          <w:b w:val="0"/>
          <w:bCs/>
          <w:sz w:val="22"/>
          <w:szCs w:val="22"/>
        </w:rPr>
      </w:pPr>
      <w:r w:rsidRPr="00386ECA">
        <w:rPr>
          <w:rFonts w:ascii="Arial Narrow" w:hAnsi="Arial Narrow" w:cs="Arial"/>
          <w:b w:val="0"/>
          <w:bCs/>
          <w:sz w:val="22"/>
          <w:szCs w:val="22"/>
        </w:rPr>
        <w:t>Equipos de Rescate y Atención de Incidentes.</w:t>
      </w:r>
    </w:p>
    <w:p w14:paraId="2C2E721C" w14:textId="77777777" w:rsidR="007F7D97" w:rsidRPr="00386ECA" w:rsidRDefault="0047097E" w:rsidP="0046337E">
      <w:pPr>
        <w:numPr>
          <w:ilvl w:val="0"/>
          <w:numId w:val="38"/>
        </w:numPr>
        <w:tabs>
          <w:tab w:val="left" w:pos="720"/>
        </w:tabs>
        <w:spacing w:line="0" w:lineRule="atLeast"/>
        <w:rPr>
          <w:rFonts w:ascii="Arial Narrow" w:hAnsi="Arial Narrow" w:cs="Arial"/>
          <w:b w:val="0"/>
          <w:bCs/>
          <w:sz w:val="22"/>
          <w:szCs w:val="22"/>
        </w:rPr>
      </w:pPr>
      <w:r w:rsidRPr="00386ECA">
        <w:rPr>
          <w:rFonts w:ascii="Arial Narrow" w:hAnsi="Arial Narrow" w:cs="Arial"/>
          <w:b w:val="0"/>
          <w:bCs/>
          <w:sz w:val="22"/>
          <w:szCs w:val="22"/>
        </w:rPr>
        <w:t>Los demás que se consideren pertinentes</w:t>
      </w:r>
      <w:r w:rsidR="00B4516D" w:rsidRPr="00386ECA">
        <w:rPr>
          <w:rFonts w:ascii="Arial Narrow" w:hAnsi="Arial Narrow" w:cs="Arial"/>
          <w:b w:val="0"/>
          <w:bCs/>
          <w:sz w:val="22"/>
          <w:szCs w:val="22"/>
        </w:rPr>
        <w:t xml:space="preserve">. </w:t>
      </w:r>
    </w:p>
    <w:p w14:paraId="7C2496BF" w14:textId="77777777" w:rsidR="00656E8E" w:rsidRPr="00386ECA" w:rsidRDefault="00656E8E" w:rsidP="008915B5">
      <w:pPr>
        <w:tabs>
          <w:tab w:val="left" w:pos="720"/>
        </w:tabs>
        <w:spacing w:line="202" w:lineRule="exact"/>
        <w:rPr>
          <w:rFonts w:ascii="Arial Narrow" w:hAnsi="Arial Narrow" w:cs="Arial"/>
          <w:sz w:val="22"/>
          <w:szCs w:val="22"/>
        </w:rPr>
      </w:pPr>
    </w:p>
    <w:p w14:paraId="22B8242F" w14:textId="77777777" w:rsidR="00656E8E" w:rsidRPr="00386ECA" w:rsidRDefault="00656E8E" w:rsidP="008915B5">
      <w:pPr>
        <w:tabs>
          <w:tab w:val="left" w:pos="720"/>
        </w:tabs>
        <w:spacing w:line="202" w:lineRule="exact"/>
        <w:rPr>
          <w:rFonts w:ascii="Arial Narrow" w:hAnsi="Arial Narrow" w:cs="Arial"/>
          <w:b w:val="0"/>
          <w:bCs/>
          <w:sz w:val="22"/>
          <w:szCs w:val="22"/>
        </w:rPr>
      </w:pPr>
      <w:r w:rsidRPr="00386ECA">
        <w:rPr>
          <w:rFonts w:ascii="Arial Narrow" w:hAnsi="Arial Narrow" w:cs="Arial"/>
          <w:b w:val="0"/>
          <w:bCs/>
          <w:sz w:val="22"/>
          <w:szCs w:val="22"/>
        </w:rPr>
        <w:t xml:space="preserve">El </w:t>
      </w:r>
      <w:r w:rsidR="008E494C" w:rsidRPr="00386ECA">
        <w:rPr>
          <w:rFonts w:ascii="Arial Narrow" w:hAnsi="Arial Narrow" w:cs="Arial"/>
          <w:b w:val="0"/>
          <w:bCs/>
          <w:sz w:val="22"/>
          <w:szCs w:val="22"/>
        </w:rPr>
        <w:t>P</w:t>
      </w:r>
      <w:r w:rsidRPr="00386ECA">
        <w:rPr>
          <w:rFonts w:ascii="Arial Narrow" w:hAnsi="Arial Narrow" w:cs="Arial"/>
          <w:b w:val="0"/>
          <w:bCs/>
          <w:sz w:val="22"/>
          <w:szCs w:val="22"/>
        </w:rPr>
        <w:t>ersonal</w:t>
      </w:r>
      <w:r w:rsidR="008E494C" w:rsidRPr="00386ECA">
        <w:rPr>
          <w:rFonts w:ascii="Arial Narrow" w:hAnsi="Arial Narrow" w:cs="Arial"/>
          <w:b w:val="0"/>
          <w:bCs/>
          <w:sz w:val="22"/>
          <w:szCs w:val="22"/>
        </w:rPr>
        <w:t xml:space="preserve"> </w:t>
      </w:r>
      <w:r w:rsidR="00025290" w:rsidRPr="00386ECA">
        <w:rPr>
          <w:rFonts w:ascii="Arial Narrow" w:hAnsi="Arial Narrow" w:cs="Arial"/>
          <w:b w:val="0"/>
          <w:bCs/>
          <w:sz w:val="22"/>
          <w:szCs w:val="22"/>
        </w:rPr>
        <w:t>mínimo</w:t>
      </w:r>
      <w:r w:rsidRPr="00386ECA">
        <w:rPr>
          <w:rFonts w:ascii="Arial Narrow" w:hAnsi="Arial Narrow" w:cs="Arial"/>
          <w:b w:val="0"/>
          <w:bCs/>
          <w:sz w:val="22"/>
          <w:szCs w:val="22"/>
        </w:rPr>
        <w:t xml:space="preserve"> para operar los vehículos que prestaran el servicio a usuarios será así:</w:t>
      </w:r>
    </w:p>
    <w:p w14:paraId="0D50F03A" w14:textId="77777777" w:rsidR="00656E8E" w:rsidRPr="00386ECA" w:rsidRDefault="00656E8E" w:rsidP="008915B5">
      <w:pPr>
        <w:tabs>
          <w:tab w:val="left" w:pos="720"/>
        </w:tabs>
        <w:spacing w:line="202" w:lineRule="exact"/>
        <w:rPr>
          <w:rFonts w:ascii="Arial Narrow" w:hAnsi="Arial Narrow" w:cs="Arial"/>
          <w:b w:val="0"/>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0"/>
        <w:gridCol w:w="3195"/>
        <w:gridCol w:w="4015"/>
      </w:tblGrid>
      <w:tr w:rsidR="00386ECA" w:rsidRPr="00386ECA" w14:paraId="14F6F4CF" w14:textId="77777777" w:rsidTr="00F764EF">
        <w:trPr>
          <w:trHeight w:val="533"/>
        </w:trPr>
        <w:tc>
          <w:tcPr>
            <w:tcW w:w="2470" w:type="dxa"/>
            <w:shd w:val="clear" w:color="auto" w:fill="D9D9D9"/>
            <w:vAlign w:val="center"/>
          </w:tcPr>
          <w:p w14:paraId="751C89AE" w14:textId="77777777" w:rsidR="008E494C" w:rsidRPr="00386ECA" w:rsidRDefault="008E494C" w:rsidP="00833E4D">
            <w:pPr>
              <w:tabs>
                <w:tab w:val="left" w:pos="720"/>
              </w:tabs>
              <w:spacing w:line="202" w:lineRule="exact"/>
              <w:jc w:val="center"/>
              <w:rPr>
                <w:rFonts w:ascii="Arial Narrow" w:hAnsi="Arial Narrow" w:cs="Arial"/>
                <w:sz w:val="22"/>
                <w:szCs w:val="22"/>
              </w:rPr>
            </w:pPr>
            <w:r w:rsidRPr="00386ECA">
              <w:rPr>
                <w:rFonts w:ascii="Arial Narrow" w:hAnsi="Arial Narrow" w:cs="Arial"/>
                <w:sz w:val="22"/>
                <w:szCs w:val="22"/>
              </w:rPr>
              <w:t>Vehículo</w:t>
            </w:r>
          </w:p>
        </w:tc>
        <w:tc>
          <w:tcPr>
            <w:tcW w:w="3195" w:type="dxa"/>
            <w:shd w:val="clear" w:color="auto" w:fill="D9D9D9"/>
            <w:vAlign w:val="center"/>
          </w:tcPr>
          <w:p w14:paraId="62DAC348" w14:textId="77777777" w:rsidR="008E494C" w:rsidRPr="00386ECA" w:rsidRDefault="008E494C" w:rsidP="00833E4D">
            <w:pPr>
              <w:tabs>
                <w:tab w:val="left" w:pos="720"/>
              </w:tabs>
              <w:spacing w:line="202" w:lineRule="exact"/>
              <w:jc w:val="center"/>
              <w:rPr>
                <w:rFonts w:ascii="Arial Narrow" w:hAnsi="Arial Narrow" w:cs="Arial"/>
                <w:sz w:val="22"/>
                <w:szCs w:val="22"/>
              </w:rPr>
            </w:pPr>
            <w:r w:rsidRPr="00386ECA">
              <w:rPr>
                <w:rFonts w:ascii="Arial Narrow" w:hAnsi="Arial Narrow" w:cs="Arial"/>
                <w:sz w:val="22"/>
                <w:szCs w:val="22"/>
              </w:rPr>
              <w:t>Personal Requerido</w:t>
            </w:r>
          </w:p>
        </w:tc>
        <w:tc>
          <w:tcPr>
            <w:tcW w:w="4015" w:type="dxa"/>
            <w:shd w:val="clear" w:color="auto" w:fill="D9D9D9"/>
            <w:vAlign w:val="center"/>
          </w:tcPr>
          <w:p w14:paraId="7D8290B9" w14:textId="77777777" w:rsidR="008E494C" w:rsidRPr="00386ECA" w:rsidRDefault="008E494C" w:rsidP="00833E4D">
            <w:pPr>
              <w:tabs>
                <w:tab w:val="left" w:pos="720"/>
              </w:tabs>
              <w:spacing w:line="202" w:lineRule="exact"/>
              <w:jc w:val="center"/>
              <w:rPr>
                <w:rFonts w:ascii="Arial Narrow" w:hAnsi="Arial Narrow" w:cs="Arial"/>
                <w:sz w:val="22"/>
                <w:szCs w:val="22"/>
              </w:rPr>
            </w:pPr>
            <w:r w:rsidRPr="00386ECA">
              <w:rPr>
                <w:rFonts w:ascii="Arial Narrow" w:hAnsi="Arial Narrow" w:cs="Arial"/>
                <w:sz w:val="22"/>
                <w:szCs w:val="22"/>
              </w:rPr>
              <w:t>Específicos</w:t>
            </w:r>
          </w:p>
        </w:tc>
      </w:tr>
      <w:tr w:rsidR="00386ECA" w:rsidRPr="00386ECA" w14:paraId="797CE7F0" w14:textId="77777777" w:rsidTr="00F764EF">
        <w:trPr>
          <w:trHeight w:val="1152"/>
        </w:trPr>
        <w:tc>
          <w:tcPr>
            <w:tcW w:w="2470" w:type="dxa"/>
            <w:shd w:val="clear" w:color="auto" w:fill="auto"/>
            <w:vAlign w:val="center"/>
          </w:tcPr>
          <w:p w14:paraId="611A5661" w14:textId="70A7CAD3" w:rsidR="008E494C" w:rsidRPr="00386ECA" w:rsidRDefault="008E494C" w:rsidP="00833E4D">
            <w:pPr>
              <w:tabs>
                <w:tab w:val="left" w:pos="720"/>
              </w:tabs>
              <w:spacing w:line="202" w:lineRule="exact"/>
              <w:jc w:val="center"/>
              <w:rPr>
                <w:rFonts w:ascii="Arial Narrow" w:hAnsi="Arial Narrow" w:cs="Arial"/>
                <w:b w:val="0"/>
                <w:bCs/>
                <w:sz w:val="22"/>
                <w:szCs w:val="22"/>
              </w:rPr>
            </w:pPr>
            <w:r w:rsidRPr="00386ECA">
              <w:rPr>
                <w:rFonts w:ascii="Arial Narrow" w:hAnsi="Arial Narrow" w:cs="Arial"/>
                <w:b w:val="0"/>
                <w:bCs/>
                <w:sz w:val="22"/>
                <w:szCs w:val="22"/>
              </w:rPr>
              <w:t>Carro</w:t>
            </w:r>
            <w:r w:rsidR="005010E8" w:rsidRPr="00386ECA">
              <w:rPr>
                <w:rFonts w:ascii="Arial Narrow" w:hAnsi="Arial Narrow" w:cs="Arial"/>
                <w:b w:val="0"/>
                <w:bCs/>
                <w:sz w:val="22"/>
                <w:szCs w:val="22"/>
              </w:rPr>
              <w:t>-</w:t>
            </w:r>
            <w:r w:rsidRPr="00386ECA">
              <w:rPr>
                <w:rFonts w:ascii="Arial Narrow" w:hAnsi="Arial Narrow" w:cs="Arial"/>
                <w:b w:val="0"/>
                <w:bCs/>
                <w:sz w:val="22"/>
                <w:szCs w:val="22"/>
              </w:rPr>
              <w:t>Taller</w:t>
            </w:r>
          </w:p>
        </w:tc>
        <w:tc>
          <w:tcPr>
            <w:tcW w:w="3195" w:type="dxa"/>
            <w:shd w:val="clear" w:color="auto" w:fill="auto"/>
            <w:vAlign w:val="center"/>
          </w:tcPr>
          <w:p w14:paraId="4A70B562" w14:textId="77777777" w:rsidR="008E494C" w:rsidRPr="00386ECA" w:rsidRDefault="008E494C" w:rsidP="00833E4D">
            <w:pPr>
              <w:tabs>
                <w:tab w:val="left" w:pos="470"/>
              </w:tabs>
              <w:spacing w:line="202" w:lineRule="exact"/>
              <w:ind w:left="38"/>
              <w:rPr>
                <w:rFonts w:ascii="Arial Narrow" w:hAnsi="Arial Narrow" w:cs="Arial"/>
                <w:b w:val="0"/>
                <w:bCs/>
                <w:sz w:val="22"/>
                <w:szCs w:val="22"/>
              </w:rPr>
            </w:pPr>
            <w:r w:rsidRPr="00386ECA">
              <w:rPr>
                <w:rFonts w:ascii="Arial Narrow" w:hAnsi="Arial Narrow" w:cs="Arial"/>
                <w:b w:val="0"/>
                <w:bCs/>
                <w:sz w:val="22"/>
                <w:szCs w:val="22"/>
              </w:rPr>
              <w:t>Profesional o Técnico Mecánico (1)</w:t>
            </w:r>
          </w:p>
          <w:p w14:paraId="60EB4AE3" w14:textId="77777777" w:rsidR="008E494C" w:rsidRPr="00386ECA" w:rsidRDefault="008E494C" w:rsidP="00833E4D">
            <w:pPr>
              <w:tabs>
                <w:tab w:val="left" w:pos="470"/>
              </w:tabs>
              <w:spacing w:line="202" w:lineRule="exact"/>
              <w:ind w:left="38"/>
              <w:rPr>
                <w:rFonts w:ascii="Arial Narrow" w:hAnsi="Arial Narrow" w:cs="Arial"/>
                <w:b w:val="0"/>
                <w:bCs/>
                <w:sz w:val="22"/>
                <w:szCs w:val="22"/>
              </w:rPr>
            </w:pPr>
            <w:r w:rsidRPr="00386ECA">
              <w:rPr>
                <w:rFonts w:ascii="Arial Narrow" w:hAnsi="Arial Narrow" w:cs="Arial"/>
                <w:b w:val="0"/>
                <w:bCs/>
                <w:sz w:val="22"/>
                <w:szCs w:val="22"/>
              </w:rPr>
              <w:t>Conductor-Auxiliar de tráfico (1)</w:t>
            </w:r>
          </w:p>
        </w:tc>
        <w:tc>
          <w:tcPr>
            <w:tcW w:w="4015" w:type="dxa"/>
            <w:shd w:val="clear" w:color="auto" w:fill="auto"/>
            <w:vAlign w:val="center"/>
          </w:tcPr>
          <w:p w14:paraId="3DA4E1F2" w14:textId="77777777" w:rsidR="008E494C" w:rsidRPr="00386ECA" w:rsidRDefault="00025290" w:rsidP="00833E4D">
            <w:pPr>
              <w:tabs>
                <w:tab w:val="left" w:pos="470"/>
              </w:tabs>
              <w:spacing w:line="202" w:lineRule="exact"/>
              <w:ind w:left="-23"/>
              <w:rPr>
                <w:rFonts w:ascii="Arial Narrow" w:hAnsi="Arial Narrow" w:cs="Arial"/>
                <w:b w:val="0"/>
                <w:bCs/>
                <w:sz w:val="22"/>
                <w:szCs w:val="22"/>
              </w:rPr>
            </w:pPr>
            <w:r w:rsidRPr="00386ECA">
              <w:rPr>
                <w:rFonts w:ascii="Arial Narrow" w:hAnsi="Arial Narrow" w:cs="Arial"/>
                <w:b w:val="0"/>
                <w:bCs/>
                <w:sz w:val="22"/>
                <w:szCs w:val="22"/>
              </w:rPr>
              <w:t xml:space="preserve">Tanto el Conductor-Auxiliar como el Mecánico deben contar con su respectiva licencia de conducción al menos </w:t>
            </w:r>
            <w:r w:rsidRPr="00386ECA">
              <w:rPr>
                <w:rFonts w:ascii="Arial Narrow" w:hAnsi="Arial Narrow" w:cs="Arial"/>
                <w:bCs/>
                <w:sz w:val="22"/>
                <w:szCs w:val="22"/>
              </w:rPr>
              <w:t xml:space="preserve">C1 </w:t>
            </w:r>
            <w:r w:rsidRPr="00386ECA">
              <w:rPr>
                <w:rFonts w:ascii="Arial Narrow" w:hAnsi="Arial Narrow" w:cs="Arial"/>
                <w:b w:val="0"/>
                <w:bCs/>
                <w:sz w:val="22"/>
                <w:szCs w:val="22"/>
              </w:rPr>
              <w:t>y</w:t>
            </w:r>
            <w:r w:rsidRPr="00386ECA">
              <w:rPr>
                <w:rFonts w:ascii="Arial Narrow" w:hAnsi="Arial Narrow" w:cs="Arial"/>
                <w:sz w:val="22"/>
                <w:szCs w:val="22"/>
              </w:rPr>
              <w:t xml:space="preserve"> </w:t>
            </w:r>
            <w:r w:rsidRPr="00386ECA">
              <w:rPr>
                <w:rFonts w:ascii="Arial Narrow" w:hAnsi="Arial Narrow" w:cs="Arial"/>
                <w:b w:val="0"/>
                <w:bCs/>
                <w:sz w:val="22"/>
                <w:szCs w:val="22"/>
              </w:rPr>
              <w:t>no tener ninguna sanción activa o deuda con entidades de tránsito.</w:t>
            </w:r>
          </w:p>
        </w:tc>
      </w:tr>
      <w:tr w:rsidR="00386ECA" w:rsidRPr="00386ECA" w14:paraId="03ACD5A0" w14:textId="77777777" w:rsidTr="00F764EF">
        <w:trPr>
          <w:trHeight w:val="700"/>
        </w:trPr>
        <w:tc>
          <w:tcPr>
            <w:tcW w:w="2470" w:type="dxa"/>
            <w:shd w:val="clear" w:color="auto" w:fill="auto"/>
            <w:vAlign w:val="center"/>
          </w:tcPr>
          <w:p w14:paraId="47DAD906" w14:textId="77777777" w:rsidR="008E494C" w:rsidRPr="00386ECA" w:rsidRDefault="008E494C" w:rsidP="00833E4D">
            <w:pPr>
              <w:tabs>
                <w:tab w:val="left" w:pos="720"/>
              </w:tabs>
              <w:spacing w:line="202" w:lineRule="exact"/>
              <w:jc w:val="center"/>
              <w:rPr>
                <w:rFonts w:ascii="Arial Narrow" w:hAnsi="Arial Narrow" w:cs="Arial"/>
                <w:b w:val="0"/>
                <w:bCs/>
                <w:sz w:val="22"/>
                <w:szCs w:val="22"/>
              </w:rPr>
            </w:pPr>
            <w:r w:rsidRPr="00386ECA">
              <w:rPr>
                <w:rFonts w:ascii="Arial Narrow" w:hAnsi="Arial Narrow" w:cs="Arial"/>
                <w:b w:val="0"/>
                <w:bCs/>
                <w:sz w:val="22"/>
                <w:szCs w:val="22"/>
              </w:rPr>
              <w:t>Grúa Pesada</w:t>
            </w:r>
          </w:p>
        </w:tc>
        <w:tc>
          <w:tcPr>
            <w:tcW w:w="3195" w:type="dxa"/>
            <w:shd w:val="clear" w:color="auto" w:fill="auto"/>
            <w:vAlign w:val="center"/>
          </w:tcPr>
          <w:p w14:paraId="31C49851" w14:textId="77777777" w:rsidR="008E494C" w:rsidRPr="00386ECA" w:rsidRDefault="008E494C" w:rsidP="00833E4D">
            <w:pPr>
              <w:tabs>
                <w:tab w:val="left" w:pos="470"/>
              </w:tabs>
              <w:spacing w:line="202" w:lineRule="exact"/>
              <w:ind w:left="38"/>
              <w:rPr>
                <w:rFonts w:ascii="Arial Narrow" w:hAnsi="Arial Narrow" w:cs="Arial"/>
                <w:b w:val="0"/>
                <w:bCs/>
                <w:sz w:val="22"/>
                <w:szCs w:val="22"/>
              </w:rPr>
            </w:pPr>
            <w:r w:rsidRPr="00386ECA">
              <w:rPr>
                <w:rFonts w:ascii="Arial Narrow" w:hAnsi="Arial Narrow" w:cs="Arial"/>
                <w:b w:val="0"/>
                <w:bCs/>
                <w:sz w:val="22"/>
                <w:szCs w:val="22"/>
              </w:rPr>
              <w:t>Operador de Grúa Pesada (1)</w:t>
            </w:r>
          </w:p>
          <w:p w14:paraId="5E142CCC" w14:textId="77777777" w:rsidR="008E494C" w:rsidRPr="00386ECA" w:rsidRDefault="00025290" w:rsidP="00833E4D">
            <w:pPr>
              <w:tabs>
                <w:tab w:val="left" w:pos="112"/>
              </w:tabs>
              <w:spacing w:line="202" w:lineRule="exact"/>
              <w:ind w:left="38"/>
              <w:rPr>
                <w:rFonts w:ascii="Arial Narrow" w:hAnsi="Arial Narrow" w:cs="Arial"/>
                <w:b w:val="0"/>
                <w:bCs/>
                <w:sz w:val="22"/>
                <w:szCs w:val="22"/>
              </w:rPr>
            </w:pPr>
            <w:r w:rsidRPr="00386ECA">
              <w:rPr>
                <w:rFonts w:ascii="Arial Narrow" w:hAnsi="Arial Narrow" w:cs="Arial"/>
                <w:b w:val="0"/>
                <w:bCs/>
                <w:sz w:val="22"/>
                <w:szCs w:val="22"/>
              </w:rPr>
              <w:t xml:space="preserve"> </w:t>
            </w:r>
            <w:r w:rsidR="008E494C" w:rsidRPr="00386ECA">
              <w:rPr>
                <w:rFonts w:ascii="Arial Narrow" w:hAnsi="Arial Narrow" w:cs="Arial"/>
                <w:b w:val="0"/>
                <w:bCs/>
                <w:sz w:val="22"/>
                <w:szCs w:val="22"/>
              </w:rPr>
              <w:t>Auxiliar de grúa y tráfico (1)</w:t>
            </w:r>
          </w:p>
        </w:tc>
        <w:tc>
          <w:tcPr>
            <w:tcW w:w="4015" w:type="dxa"/>
            <w:shd w:val="clear" w:color="auto" w:fill="auto"/>
            <w:vAlign w:val="center"/>
          </w:tcPr>
          <w:p w14:paraId="470771FD" w14:textId="77777777" w:rsidR="008E494C" w:rsidRPr="00386ECA" w:rsidRDefault="00025290" w:rsidP="00833E4D">
            <w:pPr>
              <w:tabs>
                <w:tab w:val="left" w:pos="470"/>
              </w:tabs>
              <w:spacing w:line="202" w:lineRule="exact"/>
              <w:rPr>
                <w:rFonts w:ascii="Arial Narrow" w:hAnsi="Arial Narrow" w:cs="Arial"/>
                <w:b w:val="0"/>
                <w:bCs/>
                <w:sz w:val="22"/>
                <w:szCs w:val="22"/>
              </w:rPr>
            </w:pPr>
            <w:r w:rsidRPr="00386ECA">
              <w:rPr>
                <w:rFonts w:ascii="Arial Narrow" w:hAnsi="Arial Narrow" w:cs="Arial"/>
                <w:b w:val="0"/>
                <w:bCs/>
                <w:sz w:val="22"/>
                <w:szCs w:val="22"/>
              </w:rPr>
              <w:t xml:space="preserve">Operador de Grúa debe tener licencia </w:t>
            </w:r>
            <w:r w:rsidRPr="00386ECA">
              <w:rPr>
                <w:rFonts w:ascii="Arial Narrow" w:hAnsi="Arial Narrow" w:cs="Arial"/>
                <w:sz w:val="22"/>
                <w:szCs w:val="22"/>
              </w:rPr>
              <w:t xml:space="preserve">C3 </w:t>
            </w:r>
            <w:r w:rsidR="00F92865" w:rsidRPr="00386ECA">
              <w:rPr>
                <w:rFonts w:ascii="Arial Narrow" w:hAnsi="Arial Narrow" w:cs="Arial"/>
                <w:b w:val="0"/>
                <w:bCs/>
                <w:sz w:val="22"/>
                <w:szCs w:val="22"/>
              </w:rPr>
              <w:t>y</w:t>
            </w:r>
            <w:r w:rsidR="00F92865" w:rsidRPr="00386ECA">
              <w:rPr>
                <w:rFonts w:ascii="Arial Narrow" w:hAnsi="Arial Narrow" w:cs="Arial"/>
                <w:sz w:val="22"/>
                <w:szCs w:val="22"/>
              </w:rPr>
              <w:t xml:space="preserve"> </w:t>
            </w:r>
            <w:r w:rsidR="00F92865" w:rsidRPr="00386ECA">
              <w:rPr>
                <w:rFonts w:ascii="Arial Narrow" w:hAnsi="Arial Narrow" w:cs="Arial"/>
                <w:b w:val="0"/>
                <w:bCs/>
                <w:sz w:val="22"/>
                <w:szCs w:val="22"/>
              </w:rPr>
              <w:t>no tener ninguna sanción activa o deuda con entidades de tránsito</w:t>
            </w:r>
          </w:p>
        </w:tc>
      </w:tr>
      <w:tr w:rsidR="00386ECA" w:rsidRPr="00386ECA" w14:paraId="321D33AD" w14:textId="77777777" w:rsidTr="00F764EF">
        <w:trPr>
          <w:trHeight w:val="697"/>
        </w:trPr>
        <w:tc>
          <w:tcPr>
            <w:tcW w:w="2470" w:type="dxa"/>
            <w:shd w:val="clear" w:color="auto" w:fill="auto"/>
            <w:vAlign w:val="center"/>
          </w:tcPr>
          <w:p w14:paraId="188BFF05" w14:textId="77777777" w:rsidR="008E494C" w:rsidRPr="00386ECA" w:rsidRDefault="008E494C" w:rsidP="00833E4D">
            <w:pPr>
              <w:tabs>
                <w:tab w:val="left" w:pos="720"/>
              </w:tabs>
              <w:spacing w:line="202" w:lineRule="exact"/>
              <w:jc w:val="center"/>
              <w:rPr>
                <w:rFonts w:ascii="Arial Narrow" w:hAnsi="Arial Narrow" w:cs="Arial"/>
                <w:b w:val="0"/>
                <w:bCs/>
                <w:sz w:val="22"/>
                <w:szCs w:val="22"/>
              </w:rPr>
            </w:pPr>
            <w:r w:rsidRPr="00386ECA">
              <w:rPr>
                <w:rFonts w:ascii="Arial Narrow" w:hAnsi="Arial Narrow" w:cs="Arial"/>
                <w:b w:val="0"/>
                <w:bCs/>
                <w:sz w:val="22"/>
                <w:szCs w:val="22"/>
              </w:rPr>
              <w:t>Grúa Liviana</w:t>
            </w:r>
          </w:p>
        </w:tc>
        <w:tc>
          <w:tcPr>
            <w:tcW w:w="3195" w:type="dxa"/>
            <w:shd w:val="clear" w:color="auto" w:fill="auto"/>
            <w:vAlign w:val="center"/>
          </w:tcPr>
          <w:p w14:paraId="4DC31684" w14:textId="77777777" w:rsidR="008E494C" w:rsidRPr="00386ECA" w:rsidRDefault="008E494C" w:rsidP="00833E4D">
            <w:pPr>
              <w:spacing w:line="202" w:lineRule="exact"/>
              <w:ind w:left="38"/>
              <w:rPr>
                <w:rFonts w:ascii="Arial Narrow" w:hAnsi="Arial Narrow" w:cs="Arial"/>
                <w:b w:val="0"/>
                <w:bCs/>
                <w:sz w:val="22"/>
                <w:szCs w:val="22"/>
              </w:rPr>
            </w:pPr>
            <w:r w:rsidRPr="00386ECA">
              <w:rPr>
                <w:rFonts w:ascii="Arial Narrow" w:hAnsi="Arial Narrow" w:cs="Arial"/>
                <w:b w:val="0"/>
                <w:bCs/>
                <w:sz w:val="22"/>
                <w:szCs w:val="22"/>
              </w:rPr>
              <w:t>Operador Grúa Liviana (1)</w:t>
            </w:r>
          </w:p>
          <w:p w14:paraId="5043AC87" w14:textId="77777777" w:rsidR="008E494C" w:rsidRPr="00386ECA" w:rsidRDefault="008E494C" w:rsidP="00833E4D">
            <w:pPr>
              <w:tabs>
                <w:tab w:val="left" w:pos="720"/>
              </w:tabs>
              <w:spacing w:line="202" w:lineRule="exact"/>
              <w:ind w:left="38"/>
              <w:rPr>
                <w:rFonts w:ascii="Arial Narrow" w:hAnsi="Arial Narrow" w:cs="Arial"/>
                <w:b w:val="0"/>
                <w:bCs/>
                <w:sz w:val="22"/>
                <w:szCs w:val="22"/>
              </w:rPr>
            </w:pPr>
            <w:r w:rsidRPr="00386ECA">
              <w:rPr>
                <w:rFonts w:ascii="Arial Narrow" w:hAnsi="Arial Narrow" w:cs="Arial"/>
                <w:b w:val="0"/>
                <w:bCs/>
                <w:sz w:val="22"/>
                <w:szCs w:val="22"/>
              </w:rPr>
              <w:t>Auxiliar de grúa y tráfico (1)</w:t>
            </w:r>
          </w:p>
        </w:tc>
        <w:tc>
          <w:tcPr>
            <w:tcW w:w="4015" w:type="dxa"/>
            <w:shd w:val="clear" w:color="auto" w:fill="auto"/>
            <w:vAlign w:val="center"/>
          </w:tcPr>
          <w:p w14:paraId="4F3EAA6F" w14:textId="77777777" w:rsidR="008E494C" w:rsidRPr="00386ECA" w:rsidRDefault="00025290" w:rsidP="00833E4D">
            <w:pPr>
              <w:tabs>
                <w:tab w:val="left" w:pos="470"/>
              </w:tabs>
              <w:spacing w:line="202" w:lineRule="exact"/>
              <w:rPr>
                <w:rFonts w:ascii="Arial Narrow" w:hAnsi="Arial Narrow" w:cs="Arial"/>
                <w:b w:val="0"/>
                <w:bCs/>
                <w:sz w:val="22"/>
                <w:szCs w:val="22"/>
              </w:rPr>
            </w:pPr>
            <w:r w:rsidRPr="00386ECA">
              <w:rPr>
                <w:rFonts w:ascii="Arial Narrow" w:hAnsi="Arial Narrow" w:cs="Arial"/>
                <w:b w:val="0"/>
                <w:bCs/>
                <w:sz w:val="22"/>
                <w:szCs w:val="22"/>
              </w:rPr>
              <w:t xml:space="preserve">Operador de Grúa debe tener licencia </w:t>
            </w:r>
            <w:r w:rsidRPr="00386ECA">
              <w:rPr>
                <w:rFonts w:ascii="Arial Narrow" w:hAnsi="Arial Narrow" w:cs="Arial"/>
                <w:sz w:val="22"/>
                <w:szCs w:val="22"/>
              </w:rPr>
              <w:t xml:space="preserve">C3 </w:t>
            </w:r>
            <w:r w:rsidR="00F92865" w:rsidRPr="00386ECA">
              <w:rPr>
                <w:rFonts w:ascii="Arial Narrow" w:hAnsi="Arial Narrow" w:cs="Arial"/>
                <w:b w:val="0"/>
                <w:bCs/>
                <w:sz w:val="22"/>
                <w:szCs w:val="22"/>
              </w:rPr>
              <w:t>y</w:t>
            </w:r>
            <w:r w:rsidR="00F92865" w:rsidRPr="00386ECA">
              <w:rPr>
                <w:rFonts w:ascii="Arial Narrow" w:hAnsi="Arial Narrow" w:cs="Arial"/>
                <w:sz w:val="22"/>
                <w:szCs w:val="22"/>
              </w:rPr>
              <w:t xml:space="preserve"> </w:t>
            </w:r>
            <w:r w:rsidR="00F92865" w:rsidRPr="00386ECA">
              <w:rPr>
                <w:rFonts w:ascii="Arial Narrow" w:hAnsi="Arial Narrow" w:cs="Arial"/>
                <w:b w:val="0"/>
                <w:bCs/>
                <w:sz w:val="22"/>
                <w:szCs w:val="22"/>
              </w:rPr>
              <w:t>no tener ninguna sanción activa o deuda con entidades de tránsito</w:t>
            </w:r>
          </w:p>
        </w:tc>
      </w:tr>
      <w:tr w:rsidR="00386ECA" w:rsidRPr="00386ECA" w14:paraId="47A924DF" w14:textId="77777777" w:rsidTr="00F764EF">
        <w:trPr>
          <w:trHeight w:val="557"/>
        </w:trPr>
        <w:tc>
          <w:tcPr>
            <w:tcW w:w="2470" w:type="dxa"/>
            <w:shd w:val="clear" w:color="auto" w:fill="auto"/>
            <w:vAlign w:val="center"/>
          </w:tcPr>
          <w:p w14:paraId="2554350A" w14:textId="77777777" w:rsidR="008E494C" w:rsidRPr="00386ECA" w:rsidRDefault="008E494C" w:rsidP="00833E4D">
            <w:pPr>
              <w:tabs>
                <w:tab w:val="left" w:pos="720"/>
              </w:tabs>
              <w:spacing w:line="202" w:lineRule="exact"/>
              <w:jc w:val="center"/>
              <w:rPr>
                <w:rFonts w:ascii="Arial Narrow" w:hAnsi="Arial Narrow" w:cs="Arial"/>
                <w:b w:val="0"/>
                <w:bCs/>
                <w:sz w:val="22"/>
                <w:szCs w:val="22"/>
              </w:rPr>
            </w:pPr>
            <w:r w:rsidRPr="00386ECA">
              <w:rPr>
                <w:rFonts w:ascii="Arial Narrow" w:hAnsi="Arial Narrow" w:cs="Arial"/>
                <w:b w:val="0"/>
                <w:bCs/>
                <w:sz w:val="22"/>
                <w:szCs w:val="22"/>
              </w:rPr>
              <w:t>Ambulancia TAM</w:t>
            </w:r>
          </w:p>
        </w:tc>
        <w:tc>
          <w:tcPr>
            <w:tcW w:w="3195" w:type="dxa"/>
            <w:shd w:val="clear" w:color="auto" w:fill="auto"/>
            <w:vAlign w:val="center"/>
          </w:tcPr>
          <w:p w14:paraId="2A837529" w14:textId="77777777" w:rsidR="008E494C" w:rsidRPr="00386ECA" w:rsidRDefault="00F92865" w:rsidP="00833E4D">
            <w:pPr>
              <w:tabs>
                <w:tab w:val="left" w:pos="720"/>
              </w:tabs>
              <w:spacing w:line="202" w:lineRule="exact"/>
              <w:rPr>
                <w:rFonts w:ascii="Arial Narrow" w:hAnsi="Arial Narrow" w:cs="Arial"/>
                <w:b w:val="0"/>
                <w:bCs/>
                <w:sz w:val="22"/>
                <w:szCs w:val="22"/>
              </w:rPr>
            </w:pPr>
            <w:r w:rsidRPr="00386ECA">
              <w:rPr>
                <w:rFonts w:ascii="Arial Narrow" w:hAnsi="Arial Narrow" w:cs="Arial"/>
                <w:b w:val="0"/>
                <w:bCs/>
                <w:sz w:val="22"/>
                <w:szCs w:val="22"/>
              </w:rPr>
              <w:t>Médico General</w:t>
            </w:r>
          </w:p>
          <w:p w14:paraId="10326609" w14:textId="77777777" w:rsidR="00F92865" w:rsidRPr="00386ECA" w:rsidRDefault="00F92865" w:rsidP="00833E4D">
            <w:pPr>
              <w:tabs>
                <w:tab w:val="left" w:pos="720"/>
              </w:tabs>
              <w:spacing w:line="202" w:lineRule="exact"/>
              <w:rPr>
                <w:rFonts w:ascii="Arial Narrow" w:hAnsi="Arial Narrow" w:cs="Arial"/>
                <w:b w:val="0"/>
                <w:bCs/>
                <w:sz w:val="22"/>
                <w:szCs w:val="22"/>
              </w:rPr>
            </w:pPr>
            <w:r w:rsidRPr="00386ECA">
              <w:rPr>
                <w:rFonts w:ascii="Arial Narrow" w:hAnsi="Arial Narrow" w:cs="Arial"/>
                <w:b w:val="0"/>
                <w:bCs/>
                <w:sz w:val="22"/>
                <w:szCs w:val="22"/>
              </w:rPr>
              <w:t>Auxiliar de Enfermería</w:t>
            </w:r>
          </w:p>
          <w:p w14:paraId="78812D53" w14:textId="77777777" w:rsidR="00F92865" w:rsidRPr="00386ECA" w:rsidRDefault="00F92865" w:rsidP="00833E4D">
            <w:pPr>
              <w:tabs>
                <w:tab w:val="left" w:pos="720"/>
              </w:tabs>
              <w:spacing w:line="202" w:lineRule="exact"/>
              <w:rPr>
                <w:rFonts w:ascii="Arial Narrow" w:hAnsi="Arial Narrow" w:cs="Arial"/>
                <w:b w:val="0"/>
                <w:bCs/>
                <w:sz w:val="22"/>
                <w:szCs w:val="22"/>
              </w:rPr>
            </w:pPr>
            <w:r w:rsidRPr="00386ECA">
              <w:rPr>
                <w:rFonts w:ascii="Arial Narrow" w:hAnsi="Arial Narrow" w:cs="Arial"/>
                <w:b w:val="0"/>
                <w:bCs/>
                <w:sz w:val="22"/>
                <w:szCs w:val="22"/>
              </w:rPr>
              <w:t>Conductor</w:t>
            </w:r>
          </w:p>
        </w:tc>
        <w:tc>
          <w:tcPr>
            <w:tcW w:w="4015" w:type="dxa"/>
            <w:shd w:val="clear" w:color="auto" w:fill="auto"/>
            <w:vAlign w:val="center"/>
          </w:tcPr>
          <w:p w14:paraId="0EB4C2FD" w14:textId="77777777" w:rsidR="008E494C" w:rsidRPr="00386ECA" w:rsidRDefault="008E494C" w:rsidP="00833E4D">
            <w:pPr>
              <w:tabs>
                <w:tab w:val="left" w:pos="720"/>
              </w:tabs>
              <w:spacing w:line="202" w:lineRule="exact"/>
              <w:rPr>
                <w:rFonts w:ascii="Arial Narrow" w:hAnsi="Arial Narrow" w:cs="Arial"/>
                <w:b w:val="0"/>
                <w:bCs/>
                <w:sz w:val="22"/>
                <w:szCs w:val="22"/>
              </w:rPr>
            </w:pPr>
          </w:p>
        </w:tc>
      </w:tr>
      <w:tr w:rsidR="00025290" w:rsidRPr="00386ECA" w14:paraId="52445AD1" w14:textId="77777777" w:rsidTr="00F764EF">
        <w:trPr>
          <w:trHeight w:val="557"/>
        </w:trPr>
        <w:tc>
          <w:tcPr>
            <w:tcW w:w="2470" w:type="dxa"/>
            <w:shd w:val="clear" w:color="auto" w:fill="auto"/>
            <w:vAlign w:val="center"/>
          </w:tcPr>
          <w:p w14:paraId="3EF86B5C" w14:textId="77777777" w:rsidR="00025290" w:rsidRPr="00386ECA" w:rsidRDefault="00025290" w:rsidP="00833E4D">
            <w:pPr>
              <w:tabs>
                <w:tab w:val="left" w:pos="720"/>
              </w:tabs>
              <w:spacing w:line="202" w:lineRule="exact"/>
              <w:jc w:val="center"/>
              <w:rPr>
                <w:rFonts w:ascii="Arial Narrow" w:hAnsi="Arial Narrow" w:cs="Arial"/>
                <w:b w:val="0"/>
                <w:bCs/>
                <w:sz w:val="22"/>
                <w:szCs w:val="22"/>
              </w:rPr>
            </w:pPr>
            <w:r w:rsidRPr="00386ECA">
              <w:rPr>
                <w:rFonts w:ascii="Arial Narrow" w:hAnsi="Arial Narrow" w:cs="Arial"/>
                <w:b w:val="0"/>
                <w:bCs/>
                <w:sz w:val="22"/>
                <w:szCs w:val="22"/>
              </w:rPr>
              <w:t>Ambulancia TAB</w:t>
            </w:r>
          </w:p>
        </w:tc>
        <w:tc>
          <w:tcPr>
            <w:tcW w:w="3195" w:type="dxa"/>
            <w:shd w:val="clear" w:color="auto" w:fill="auto"/>
            <w:vAlign w:val="center"/>
          </w:tcPr>
          <w:p w14:paraId="5B3B74EC" w14:textId="77777777" w:rsidR="00F92865" w:rsidRPr="00386ECA" w:rsidRDefault="00F92865" w:rsidP="00833E4D">
            <w:pPr>
              <w:tabs>
                <w:tab w:val="left" w:pos="720"/>
              </w:tabs>
              <w:spacing w:line="202" w:lineRule="exact"/>
              <w:rPr>
                <w:rFonts w:ascii="Arial Narrow" w:hAnsi="Arial Narrow" w:cs="Arial"/>
                <w:b w:val="0"/>
                <w:bCs/>
                <w:sz w:val="22"/>
                <w:szCs w:val="22"/>
              </w:rPr>
            </w:pPr>
            <w:r w:rsidRPr="00386ECA">
              <w:rPr>
                <w:rFonts w:ascii="Arial Narrow" w:hAnsi="Arial Narrow" w:cs="Arial"/>
                <w:b w:val="0"/>
                <w:bCs/>
                <w:sz w:val="22"/>
                <w:szCs w:val="22"/>
              </w:rPr>
              <w:t>Auxiliar de Enfermería</w:t>
            </w:r>
          </w:p>
          <w:p w14:paraId="13016D09" w14:textId="77777777" w:rsidR="00025290" w:rsidRPr="00386ECA" w:rsidRDefault="00F92865" w:rsidP="00833E4D">
            <w:pPr>
              <w:tabs>
                <w:tab w:val="left" w:pos="720"/>
              </w:tabs>
              <w:spacing w:line="202" w:lineRule="exact"/>
              <w:rPr>
                <w:rFonts w:ascii="Arial Narrow" w:hAnsi="Arial Narrow" w:cs="Arial"/>
                <w:b w:val="0"/>
                <w:bCs/>
                <w:sz w:val="22"/>
                <w:szCs w:val="22"/>
              </w:rPr>
            </w:pPr>
            <w:r w:rsidRPr="00386ECA">
              <w:rPr>
                <w:rFonts w:ascii="Arial Narrow" w:hAnsi="Arial Narrow" w:cs="Arial"/>
                <w:b w:val="0"/>
                <w:bCs/>
                <w:sz w:val="22"/>
                <w:szCs w:val="22"/>
              </w:rPr>
              <w:t>Conductor</w:t>
            </w:r>
          </w:p>
        </w:tc>
        <w:tc>
          <w:tcPr>
            <w:tcW w:w="4015" w:type="dxa"/>
            <w:shd w:val="clear" w:color="auto" w:fill="auto"/>
            <w:vAlign w:val="center"/>
          </w:tcPr>
          <w:p w14:paraId="38C0A9F1" w14:textId="77777777" w:rsidR="00025290" w:rsidRPr="00386ECA" w:rsidRDefault="00025290" w:rsidP="00833E4D">
            <w:pPr>
              <w:tabs>
                <w:tab w:val="left" w:pos="720"/>
              </w:tabs>
              <w:spacing w:line="202" w:lineRule="exact"/>
              <w:rPr>
                <w:rFonts w:ascii="Arial Narrow" w:hAnsi="Arial Narrow" w:cs="Arial"/>
                <w:b w:val="0"/>
                <w:bCs/>
                <w:sz w:val="22"/>
                <w:szCs w:val="22"/>
              </w:rPr>
            </w:pPr>
          </w:p>
        </w:tc>
      </w:tr>
    </w:tbl>
    <w:p w14:paraId="235CDCB8" w14:textId="77777777" w:rsidR="00656E8E" w:rsidRPr="00386ECA" w:rsidRDefault="00656E8E" w:rsidP="008915B5">
      <w:pPr>
        <w:tabs>
          <w:tab w:val="left" w:pos="720"/>
        </w:tabs>
        <w:spacing w:line="202" w:lineRule="exact"/>
        <w:rPr>
          <w:rFonts w:ascii="Arial Narrow" w:hAnsi="Arial Narrow" w:cs="Arial"/>
          <w:b w:val="0"/>
          <w:bCs/>
          <w:sz w:val="22"/>
          <w:szCs w:val="22"/>
        </w:rPr>
      </w:pPr>
    </w:p>
    <w:p w14:paraId="3C8C3BB0" w14:textId="77777777" w:rsidR="00656E8E" w:rsidRPr="00386ECA" w:rsidRDefault="00656E8E" w:rsidP="008915B5">
      <w:pPr>
        <w:tabs>
          <w:tab w:val="left" w:pos="720"/>
        </w:tabs>
        <w:spacing w:line="202" w:lineRule="exact"/>
        <w:rPr>
          <w:rFonts w:ascii="Arial Narrow" w:hAnsi="Arial Narrow" w:cs="Arial"/>
          <w:b w:val="0"/>
          <w:bCs/>
          <w:sz w:val="22"/>
          <w:szCs w:val="22"/>
        </w:rPr>
      </w:pPr>
    </w:p>
    <w:p w14:paraId="6ADA954B" w14:textId="77777777" w:rsidR="00656E8E" w:rsidRPr="00386ECA" w:rsidRDefault="00792FCD" w:rsidP="003D641F">
      <w:pPr>
        <w:tabs>
          <w:tab w:val="left" w:pos="720"/>
        </w:tabs>
        <w:spacing w:line="202" w:lineRule="exact"/>
        <w:jc w:val="both"/>
        <w:rPr>
          <w:rFonts w:ascii="Arial Narrow" w:hAnsi="Arial Narrow" w:cs="Arial"/>
          <w:b w:val="0"/>
          <w:bCs/>
          <w:sz w:val="22"/>
          <w:szCs w:val="22"/>
        </w:rPr>
      </w:pPr>
      <w:r w:rsidRPr="00386ECA">
        <w:rPr>
          <w:rFonts w:ascii="Arial Narrow" w:hAnsi="Arial Narrow" w:cs="Arial"/>
          <w:sz w:val="22"/>
          <w:szCs w:val="22"/>
        </w:rPr>
        <w:t>Nota:</w:t>
      </w:r>
      <w:r w:rsidRPr="00386ECA">
        <w:rPr>
          <w:rFonts w:ascii="Arial Narrow" w:hAnsi="Arial Narrow" w:cs="Arial"/>
          <w:b w:val="0"/>
          <w:bCs/>
          <w:sz w:val="22"/>
          <w:szCs w:val="22"/>
        </w:rPr>
        <w:t xml:space="preserve"> La Cantidad de personal para </w:t>
      </w:r>
      <w:r w:rsidR="00237F56" w:rsidRPr="00386ECA">
        <w:rPr>
          <w:rFonts w:ascii="Arial Narrow" w:hAnsi="Arial Narrow" w:cs="Arial"/>
          <w:b w:val="0"/>
          <w:bCs/>
          <w:sz w:val="22"/>
          <w:szCs w:val="22"/>
        </w:rPr>
        <w:t xml:space="preserve">la operación de cada vehículo </w:t>
      </w:r>
      <w:r w:rsidR="005C3292" w:rsidRPr="00386ECA">
        <w:rPr>
          <w:rFonts w:ascii="Arial Narrow" w:hAnsi="Arial Narrow" w:cs="Arial"/>
          <w:b w:val="0"/>
          <w:bCs/>
          <w:sz w:val="22"/>
          <w:szCs w:val="22"/>
        </w:rPr>
        <w:t xml:space="preserve">es determinada por los turnos que se establezcan por el </w:t>
      </w:r>
      <w:r w:rsidR="003D641F" w:rsidRPr="00386ECA">
        <w:rPr>
          <w:rFonts w:ascii="Arial Narrow" w:hAnsi="Arial Narrow" w:cs="Arial"/>
          <w:b w:val="0"/>
          <w:bCs/>
          <w:sz w:val="22"/>
          <w:szCs w:val="22"/>
        </w:rPr>
        <w:t>C</w:t>
      </w:r>
      <w:r w:rsidR="005C3292" w:rsidRPr="00386ECA">
        <w:rPr>
          <w:rFonts w:ascii="Arial Narrow" w:hAnsi="Arial Narrow" w:cs="Arial"/>
          <w:b w:val="0"/>
          <w:bCs/>
          <w:sz w:val="22"/>
          <w:szCs w:val="22"/>
        </w:rPr>
        <w:t xml:space="preserve">ontratista para la </w:t>
      </w:r>
      <w:r w:rsidR="003D641F" w:rsidRPr="00386ECA">
        <w:rPr>
          <w:rFonts w:ascii="Arial Narrow" w:hAnsi="Arial Narrow" w:cs="Arial"/>
          <w:b w:val="0"/>
          <w:bCs/>
          <w:sz w:val="22"/>
          <w:szCs w:val="22"/>
        </w:rPr>
        <w:t>prestación de servicios 24</w:t>
      </w:r>
      <w:r w:rsidR="005C3292" w:rsidRPr="00386ECA">
        <w:rPr>
          <w:rFonts w:ascii="Arial Narrow" w:hAnsi="Arial Narrow" w:cs="Arial"/>
          <w:b w:val="0"/>
          <w:bCs/>
          <w:sz w:val="22"/>
          <w:szCs w:val="22"/>
        </w:rPr>
        <w:t>x7</w:t>
      </w:r>
      <w:r w:rsidR="003D641F" w:rsidRPr="00386ECA">
        <w:rPr>
          <w:rFonts w:ascii="Arial Narrow" w:hAnsi="Arial Narrow" w:cs="Arial"/>
          <w:b w:val="0"/>
          <w:bCs/>
          <w:sz w:val="22"/>
          <w:szCs w:val="22"/>
        </w:rPr>
        <w:t>, siempre y cuando cumplan con la legislación colombiana Ley 21 de 1982 , Ley 89 1988, Ley 100 de 1993 (Código sustantivo del trabajo)</w:t>
      </w:r>
      <w:r w:rsidR="005C3292" w:rsidRPr="00386ECA">
        <w:rPr>
          <w:rFonts w:ascii="Arial Narrow" w:hAnsi="Arial Narrow" w:cs="Arial"/>
          <w:b w:val="0"/>
          <w:bCs/>
          <w:sz w:val="22"/>
          <w:szCs w:val="22"/>
        </w:rPr>
        <w:t xml:space="preserve"> </w:t>
      </w:r>
      <w:r w:rsidR="003D641F" w:rsidRPr="00386ECA">
        <w:rPr>
          <w:rFonts w:ascii="Arial Narrow" w:hAnsi="Arial Narrow" w:cs="Arial"/>
          <w:b w:val="0"/>
          <w:bCs/>
          <w:sz w:val="22"/>
          <w:szCs w:val="22"/>
        </w:rPr>
        <w:t>y las demás normas vigentes relacionadas en la materia.</w:t>
      </w:r>
    </w:p>
    <w:p w14:paraId="5E9E4D97" w14:textId="77777777" w:rsidR="00656E8E" w:rsidRPr="00386ECA" w:rsidRDefault="00656E8E" w:rsidP="003D641F">
      <w:pPr>
        <w:tabs>
          <w:tab w:val="left" w:pos="720"/>
        </w:tabs>
        <w:spacing w:line="202" w:lineRule="exact"/>
        <w:jc w:val="both"/>
        <w:rPr>
          <w:rFonts w:ascii="Arial Narrow" w:hAnsi="Arial Narrow" w:cs="Arial"/>
          <w:b w:val="0"/>
          <w:bCs/>
          <w:sz w:val="22"/>
          <w:szCs w:val="22"/>
        </w:rPr>
      </w:pPr>
    </w:p>
    <w:p w14:paraId="7A1370B2" w14:textId="77777777" w:rsidR="008915B5" w:rsidRPr="00386ECA" w:rsidRDefault="008915B5" w:rsidP="000D573B">
      <w:pPr>
        <w:pStyle w:val="Ttulo3"/>
        <w:rPr>
          <w:rFonts w:ascii="Arial Narrow" w:hAnsi="Arial Narrow" w:cs="Arial"/>
          <w:sz w:val="22"/>
          <w:szCs w:val="22"/>
        </w:rPr>
      </w:pPr>
      <w:bookmarkStart w:id="615" w:name="_Toc30779975"/>
      <w:r w:rsidRPr="00386ECA">
        <w:rPr>
          <w:rFonts w:ascii="Arial Narrow" w:hAnsi="Arial Narrow" w:cs="Arial"/>
          <w:sz w:val="22"/>
          <w:szCs w:val="22"/>
        </w:rPr>
        <w:t>EQUIPOS</w:t>
      </w:r>
      <w:r w:rsidR="0030043B" w:rsidRPr="00386ECA">
        <w:rPr>
          <w:rFonts w:ascii="Arial Narrow" w:hAnsi="Arial Narrow" w:cs="Arial"/>
          <w:sz w:val="22"/>
          <w:szCs w:val="22"/>
        </w:rPr>
        <w:t xml:space="preserve"> Y PERSONAL</w:t>
      </w:r>
      <w:bookmarkEnd w:id="615"/>
    </w:p>
    <w:p w14:paraId="56D74A82" w14:textId="77777777" w:rsidR="008915B5" w:rsidRPr="00386ECA" w:rsidRDefault="008915B5" w:rsidP="0047097E">
      <w:pPr>
        <w:spacing w:line="202" w:lineRule="exact"/>
        <w:rPr>
          <w:rFonts w:ascii="Arial Narrow" w:hAnsi="Arial Narrow" w:cs="Arial"/>
          <w:sz w:val="22"/>
          <w:szCs w:val="22"/>
        </w:rPr>
      </w:pPr>
    </w:p>
    <w:p w14:paraId="1C524228" w14:textId="77777777" w:rsidR="0030043B" w:rsidRPr="00386ECA" w:rsidRDefault="0030043B" w:rsidP="0047097E">
      <w:pPr>
        <w:spacing w:line="202" w:lineRule="exact"/>
        <w:rPr>
          <w:rFonts w:ascii="Arial Narrow" w:hAnsi="Arial Narrow" w:cs="Arial"/>
          <w:b w:val="0"/>
          <w:bCs/>
          <w:sz w:val="22"/>
          <w:szCs w:val="22"/>
        </w:rPr>
      </w:pPr>
      <w:r w:rsidRPr="00386ECA">
        <w:rPr>
          <w:rFonts w:ascii="Arial Narrow" w:hAnsi="Arial Narrow" w:cs="Arial"/>
          <w:b w:val="0"/>
          <w:bCs/>
          <w:sz w:val="22"/>
          <w:szCs w:val="22"/>
        </w:rPr>
        <w:t>La Interventoría verificará la presencia y funcionalidad de los vehículos y equipos, el personal y su idoneidad</w:t>
      </w:r>
    </w:p>
    <w:p w14:paraId="1AC0C5B6" w14:textId="77777777" w:rsidR="0030043B" w:rsidRPr="00386ECA" w:rsidRDefault="0030043B" w:rsidP="0047097E">
      <w:pPr>
        <w:spacing w:line="202" w:lineRule="exact"/>
        <w:rPr>
          <w:rFonts w:ascii="Arial Narrow" w:hAnsi="Arial Narrow" w:cs="Arial"/>
          <w:sz w:val="22"/>
          <w:szCs w:val="22"/>
        </w:rPr>
      </w:pPr>
    </w:p>
    <w:p w14:paraId="706D8E09" w14:textId="77777777" w:rsidR="0030043B" w:rsidRPr="00386ECA" w:rsidRDefault="0030043B" w:rsidP="0030043B">
      <w:pPr>
        <w:pStyle w:val="Ttulo4"/>
        <w:rPr>
          <w:szCs w:val="22"/>
        </w:rPr>
      </w:pPr>
      <w:r w:rsidRPr="00386ECA">
        <w:rPr>
          <w:szCs w:val="22"/>
        </w:rPr>
        <w:t>EQUIPO PARA RESCATE</w:t>
      </w:r>
    </w:p>
    <w:p w14:paraId="35EEF4F1" w14:textId="77777777" w:rsidR="0030043B" w:rsidRPr="00386ECA" w:rsidRDefault="0030043B" w:rsidP="0047097E">
      <w:pPr>
        <w:spacing w:line="236" w:lineRule="auto"/>
        <w:jc w:val="both"/>
        <w:rPr>
          <w:rFonts w:ascii="Arial Narrow" w:hAnsi="Arial Narrow" w:cs="Arial"/>
          <w:b w:val="0"/>
          <w:bCs/>
          <w:sz w:val="22"/>
          <w:szCs w:val="22"/>
        </w:rPr>
      </w:pPr>
    </w:p>
    <w:p w14:paraId="2B379D31" w14:textId="77777777" w:rsidR="0047097E" w:rsidRPr="00386ECA" w:rsidRDefault="0047097E" w:rsidP="0047097E">
      <w:pPr>
        <w:spacing w:line="236" w:lineRule="auto"/>
        <w:jc w:val="both"/>
        <w:rPr>
          <w:rFonts w:ascii="Arial Narrow" w:hAnsi="Arial Narrow" w:cs="Arial"/>
          <w:b w:val="0"/>
          <w:bCs/>
          <w:sz w:val="22"/>
          <w:szCs w:val="22"/>
        </w:rPr>
      </w:pPr>
      <w:r w:rsidRPr="00386ECA">
        <w:rPr>
          <w:rFonts w:ascii="Arial Narrow" w:hAnsi="Arial Narrow" w:cs="Arial"/>
          <w:b w:val="0"/>
          <w:bCs/>
          <w:sz w:val="22"/>
          <w:szCs w:val="22"/>
        </w:rPr>
        <w:t>El Contratista deberá contar con los siguientes equipos</w:t>
      </w:r>
      <w:r w:rsidR="000D573B" w:rsidRPr="00386ECA">
        <w:rPr>
          <w:rFonts w:ascii="Arial Narrow" w:hAnsi="Arial Narrow" w:cs="Arial"/>
          <w:b w:val="0"/>
          <w:bCs/>
          <w:sz w:val="22"/>
          <w:szCs w:val="22"/>
        </w:rPr>
        <w:t xml:space="preserve"> exigidos por INVIAS en la cantidad y tipo </w:t>
      </w:r>
      <w:r w:rsidRPr="00386ECA">
        <w:rPr>
          <w:rFonts w:ascii="Arial Narrow" w:hAnsi="Arial Narrow" w:cs="Arial"/>
          <w:b w:val="0"/>
          <w:bCs/>
          <w:sz w:val="22"/>
          <w:szCs w:val="22"/>
        </w:rPr>
        <w:t>la realización de rescates y la atención de incidentes:</w:t>
      </w:r>
    </w:p>
    <w:p w14:paraId="0C6C4FC5" w14:textId="77777777" w:rsidR="0047097E" w:rsidRPr="00386ECA" w:rsidRDefault="0047097E" w:rsidP="0047097E">
      <w:pPr>
        <w:spacing w:line="236" w:lineRule="auto"/>
        <w:jc w:val="both"/>
        <w:rPr>
          <w:rFonts w:ascii="Arial Narrow" w:hAnsi="Arial Narrow" w:cs="Arial"/>
          <w:sz w:val="22"/>
          <w:szCs w:val="22"/>
        </w:rPr>
      </w:pPr>
    </w:p>
    <w:tbl>
      <w:tblPr>
        <w:tblW w:w="8839" w:type="dxa"/>
        <w:tblInd w:w="360" w:type="dxa"/>
        <w:tblLayout w:type="fixed"/>
        <w:tblCellMar>
          <w:left w:w="0" w:type="dxa"/>
          <w:right w:w="0" w:type="dxa"/>
        </w:tblCellMar>
        <w:tblLook w:val="0000" w:firstRow="0" w:lastRow="0" w:firstColumn="0" w:lastColumn="0" w:noHBand="0" w:noVBand="0"/>
      </w:tblPr>
      <w:tblGrid>
        <w:gridCol w:w="2108"/>
        <w:gridCol w:w="3834"/>
        <w:gridCol w:w="2897"/>
      </w:tblGrid>
      <w:tr w:rsidR="00386ECA" w:rsidRPr="00386ECA" w14:paraId="076878B9" w14:textId="77777777" w:rsidTr="00D90C2F">
        <w:trPr>
          <w:trHeight w:val="230"/>
        </w:trPr>
        <w:tc>
          <w:tcPr>
            <w:tcW w:w="8839" w:type="dxa"/>
            <w:gridSpan w:val="3"/>
            <w:tcBorders>
              <w:top w:val="single" w:sz="12" w:space="0" w:color="auto"/>
              <w:left w:val="single" w:sz="12" w:space="0" w:color="auto"/>
              <w:bottom w:val="single" w:sz="12" w:space="0" w:color="auto"/>
              <w:right w:val="single" w:sz="12" w:space="0" w:color="auto"/>
            </w:tcBorders>
            <w:shd w:val="clear" w:color="auto" w:fill="auto"/>
            <w:vAlign w:val="center"/>
          </w:tcPr>
          <w:p w14:paraId="323CE96C" w14:textId="77777777" w:rsidR="0047097E" w:rsidRPr="00386ECA" w:rsidRDefault="0047097E" w:rsidP="0047097E">
            <w:pPr>
              <w:spacing w:line="0" w:lineRule="atLeast"/>
              <w:jc w:val="center"/>
              <w:rPr>
                <w:rFonts w:ascii="Arial Narrow" w:hAnsi="Arial Narrow" w:cs="Arial"/>
                <w:b w:val="0"/>
                <w:sz w:val="22"/>
                <w:szCs w:val="22"/>
              </w:rPr>
            </w:pPr>
            <w:bookmarkStart w:id="616" w:name="page18"/>
            <w:bookmarkEnd w:id="616"/>
          </w:p>
          <w:p w14:paraId="65D39831" w14:textId="77777777" w:rsidR="0047097E" w:rsidRPr="00386ECA" w:rsidRDefault="0047097E" w:rsidP="0047097E">
            <w:pPr>
              <w:spacing w:line="0" w:lineRule="atLeast"/>
              <w:jc w:val="center"/>
              <w:rPr>
                <w:rFonts w:ascii="Arial Narrow" w:hAnsi="Arial Narrow" w:cs="Arial"/>
                <w:b w:val="0"/>
                <w:sz w:val="22"/>
                <w:szCs w:val="22"/>
              </w:rPr>
            </w:pPr>
            <w:r w:rsidRPr="00386ECA">
              <w:rPr>
                <w:rFonts w:ascii="Arial Narrow" w:hAnsi="Arial Narrow" w:cs="Arial"/>
                <w:sz w:val="22"/>
                <w:szCs w:val="22"/>
              </w:rPr>
              <w:t>Elementos Mínimos de Rescate Frente a Accidentes</w:t>
            </w:r>
          </w:p>
          <w:p w14:paraId="01828657" w14:textId="77777777" w:rsidR="0047097E" w:rsidRPr="00386ECA" w:rsidRDefault="0047097E" w:rsidP="0047097E">
            <w:pPr>
              <w:spacing w:line="0" w:lineRule="atLeast"/>
              <w:ind w:right="1700"/>
              <w:jc w:val="center"/>
              <w:rPr>
                <w:rFonts w:ascii="Arial Narrow" w:hAnsi="Arial Narrow" w:cs="Arial"/>
                <w:b w:val="0"/>
                <w:sz w:val="22"/>
                <w:szCs w:val="22"/>
              </w:rPr>
            </w:pPr>
          </w:p>
        </w:tc>
      </w:tr>
      <w:tr w:rsidR="00386ECA" w:rsidRPr="00386ECA" w14:paraId="2728FC1A" w14:textId="77777777" w:rsidTr="00D90C2F">
        <w:trPr>
          <w:trHeight w:val="638"/>
        </w:trPr>
        <w:tc>
          <w:tcPr>
            <w:tcW w:w="2108" w:type="dxa"/>
            <w:tcBorders>
              <w:top w:val="single" w:sz="12" w:space="0" w:color="auto"/>
              <w:left w:val="single" w:sz="12" w:space="0" w:color="auto"/>
              <w:bottom w:val="single" w:sz="12" w:space="0" w:color="auto"/>
              <w:right w:val="single" w:sz="12" w:space="0" w:color="auto"/>
            </w:tcBorders>
            <w:shd w:val="clear" w:color="auto" w:fill="auto"/>
            <w:vAlign w:val="center"/>
          </w:tcPr>
          <w:p w14:paraId="4DEBFEC4" w14:textId="77777777" w:rsidR="0047097E" w:rsidRPr="00386ECA" w:rsidRDefault="0047097E" w:rsidP="0047097E">
            <w:pPr>
              <w:spacing w:line="0" w:lineRule="atLeast"/>
              <w:jc w:val="center"/>
              <w:rPr>
                <w:rFonts w:ascii="Arial Narrow" w:hAnsi="Arial Narrow" w:cs="Arial"/>
                <w:sz w:val="22"/>
                <w:szCs w:val="22"/>
              </w:rPr>
            </w:pPr>
            <w:r w:rsidRPr="00386ECA">
              <w:rPr>
                <w:rFonts w:ascii="Arial Narrow" w:hAnsi="Arial Narrow" w:cs="Arial"/>
                <w:sz w:val="22"/>
                <w:szCs w:val="22"/>
              </w:rPr>
              <w:t>ELEMENTO</w:t>
            </w:r>
          </w:p>
        </w:tc>
        <w:tc>
          <w:tcPr>
            <w:tcW w:w="6731"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719974F6" w14:textId="77777777" w:rsidR="0047097E" w:rsidRPr="00386ECA" w:rsidRDefault="0047097E" w:rsidP="0047097E">
            <w:pPr>
              <w:spacing w:line="0" w:lineRule="atLeast"/>
              <w:ind w:right="1700"/>
              <w:jc w:val="right"/>
              <w:rPr>
                <w:rFonts w:ascii="Arial Narrow" w:hAnsi="Arial Narrow" w:cs="Arial"/>
                <w:sz w:val="22"/>
                <w:szCs w:val="22"/>
              </w:rPr>
            </w:pPr>
            <w:r w:rsidRPr="00386ECA">
              <w:rPr>
                <w:rFonts w:ascii="Arial Narrow" w:hAnsi="Arial Narrow" w:cs="Arial"/>
                <w:sz w:val="22"/>
                <w:szCs w:val="22"/>
              </w:rPr>
              <w:t>ESPECIFICACIONES TÉCNICAS</w:t>
            </w:r>
          </w:p>
        </w:tc>
      </w:tr>
      <w:tr w:rsidR="00386ECA" w:rsidRPr="00386ECA" w14:paraId="666B8B6F" w14:textId="77777777" w:rsidTr="00D90C2F">
        <w:trPr>
          <w:trHeight w:val="212"/>
        </w:trPr>
        <w:tc>
          <w:tcPr>
            <w:tcW w:w="2108" w:type="dxa"/>
            <w:tcBorders>
              <w:top w:val="single" w:sz="12" w:space="0" w:color="auto"/>
              <w:left w:val="single" w:sz="12" w:space="0" w:color="auto"/>
              <w:right w:val="single" w:sz="8" w:space="0" w:color="auto"/>
            </w:tcBorders>
            <w:shd w:val="clear" w:color="auto" w:fill="auto"/>
            <w:vAlign w:val="bottom"/>
          </w:tcPr>
          <w:p w14:paraId="6A5C394D" w14:textId="77777777" w:rsidR="0047097E" w:rsidRPr="00386ECA" w:rsidRDefault="0047097E" w:rsidP="0047097E">
            <w:pPr>
              <w:spacing w:line="0" w:lineRule="atLeast"/>
              <w:rPr>
                <w:rFonts w:ascii="Arial Narrow" w:hAnsi="Arial Narrow" w:cs="Arial"/>
                <w:sz w:val="22"/>
                <w:szCs w:val="22"/>
              </w:rPr>
            </w:pPr>
          </w:p>
        </w:tc>
        <w:tc>
          <w:tcPr>
            <w:tcW w:w="3834" w:type="dxa"/>
            <w:vMerge w:val="restart"/>
            <w:tcBorders>
              <w:top w:val="single" w:sz="12" w:space="0" w:color="auto"/>
              <w:right w:val="single" w:sz="8" w:space="0" w:color="auto"/>
            </w:tcBorders>
            <w:shd w:val="clear" w:color="auto" w:fill="auto"/>
            <w:vAlign w:val="bottom"/>
          </w:tcPr>
          <w:p w14:paraId="6F0F203A" w14:textId="77777777" w:rsidR="0047097E" w:rsidRPr="00386ECA" w:rsidRDefault="0047097E"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Motor</w:t>
            </w:r>
          </w:p>
        </w:tc>
        <w:tc>
          <w:tcPr>
            <w:tcW w:w="2897" w:type="dxa"/>
            <w:tcBorders>
              <w:top w:val="single" w:sz="12" w:space="0" w:color="auto"/>
              <w:right w:val="single" w:sz="12" w:space="0" w:color="auto"/>
            </w:tcBorders>
            <w:shd w:val="clear" w:color="auto" w:fill="auto"/>
            <w:vAlign w:val="bottom"/>
          </w:tcPr>
          <w:p w14:paraId="3254486F" w14:textId="77777777" w:rsidR="0047097E" w:rsidRPr="00386ECA" w:rsidRDefault="0047097E" w:rsidP="0047097E">
            <w:pPr>
              <w:spacing w:line="211" w:lineRule="exact"/>
              <w:jc w:val="center"/>
              <w:rPr>
                <w:rFonts w:ascii="Arial Narrow" w:hAnsi="Arial Narrow" w:cs="Arial"/>
                <w:w w:val="99"/>
                <w:sz w:val="22"/>
                <w:szCs w:val="22"/>
              </w:rPr>
            </w:pPr>
            <w:r w:rsidRPr="00386ECA">
              <w:rPr>
                <w:rFonts w:ascii="Arial Narrow" w:hAnsi="Arial Narrow" w:cs="Arial"/>
                <w:w w:val="99"/>
                <w:sz w:val="22"/>
                <w:szCs w:val="22"/>
              </w:rPr>
              <w:t>A gasolina, 4 tiempos, superior</w:t>
            </w:r>
          </w:p>
        </w:tc>
      </w:tr>
      <w:tr w:rsidR="00386ECA" w:rsidRPr="00386ECA" w14:paraId="0C2C9B39" w14:textId="77777777" w:rsidTr="00D90C2F">
        <w:trPr>
          <w:trHeight w:val="115"/>
        </w:trPr>
        <w:tc>
          <w:tcPr>
            <w:tcW w:w="2108" w:type="dxa"/>
            <w:tcBorders>
              <w:left w:val="single" w:sz="12" w:space="0" w:color="auto"/>
              <w:right w:val="single" w:sz="8" w:space="0" w:color="auto"/>
            </w:tcBorders>
            <w:shd w:val="clear" w:color="auto" w:fill="auto"/>
            <w:vAlign w:val="bottom"/>
          </w:tcPr>
          <w:p w14:paraId="46D11B9B" w14:textId="77777777" w:rsidR="0047097E" w:rsidRPr="00386ECA" w:rsidRDefault="0047097E" w:rsidP="0047097E">
            <w:pPr>
              <w:spacing w:line="0" w:lineRule="atLeast"/>
              <w:rPr>
                <w:rFonts w:ascii="Arial Narrow" w:hAnsi="Arial Narrow" w:cs="Arial"/>
                <w:sz w:val="22"/>
                <w:szCs w:val="22"/>
              </w:rPr>
            </w:pPr>
          </w:p>
        </w:tc>
        <w:tc>
          <w:tcPr>
            <w:tcW w:w="3834" w:type="dxa"/>
            <w:vMerge/>
            <w:tcBorders>
              <w:right w:val="single" w:sz="8" w:space="0" w:color="auto"/>
            </w:tcBorders>
            <w:shd w:val="clear" w:color="auto" w:fill="auto"/>
            <w:vAlign w:val="bottom"/>
          </w:tcPr>
          <w:p w14:paraId="5F1CF3EE" w14:textId="77777777" w:rsidR="0047097E" w:rsidRPr="00386ECA" w:rsidRDefault="0047097E" w:rsidP="0047097E">
            <w:pPr>
              <w:spacing w:line="0" w:lineRule="atLeast"/>
              <w:rPr>
                <w:rFonts w:ascii="Arial Narrow" w:hAnsi="Arial Narrow" w:cs="Arial"/>
                <w:sz w:val="22"/>
                <w:szCs w:val="22"/>
              </w:rPr>
            </w:pPr>
          </w:p>
        </w:tc>
        <w:tc>
          <w:tcPr>
            <w:tcW w:w="2897" w:type="dxa"/>
            <w:vMerge w:val="restart"/>
            <w:tcBorders>
              <w:right w:val="single" w:sz="12" w:space="0" w:color="auto"/>
            </w:tcBorders>
            <w:shd w:val="clear" w:color="auto" w:fill="auto"/>
            <w:vAlign w:val="bottom"/>
          </w:tcPr>
          <w:p w14:paraId="74C6DD81" w14:textId="77777777" w:rsidR="0047097E" w:rsidRPr="00386ECA" w:rsidRDefault="0047097E"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o igual a 2.5 HP.</w:t>
            </w:r>
          </w:p>
        </w:tc>
      </w:tr>
      <w:tr w:rsidR="00386ECA" w:rsidRPr="00386ECA" w14:paraId="6E6689C1" w14:textId="77777777" w:rsidTr="00D90C2F">
        <w:trPr>
          <w:trHeight w:val="118"/>
        </w:trPr>
        <w:tc>
          <w:tcPr>
            <w:tcW w:w="2108" w:type="dxa"/>
            <w:tcBorders>
              <w:left w:val="single" w:sz="12" w:space="0" w:color="auto"/>
              <w:right w:val="single" w:sz="8" w:space="0" w:color="auto"/>
            </w:tcBorders>
            <w:shd w:val="clear" w:color="auto" w:fill="auto"/>
            <w:vAlign w:val="bottom"/>
          </w:tcPr>
          <w:p w14:paraId="264B88D7" w14:textId="77777777" w:rsidR="0047097E" w:rsidRPr="00386ECA" w:rsidRDefault="0047097E"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3ACD5D3F" w14:textId="77777777" w:rsidR="0047097E" w:rsidRPr="00386ECA" w:rsidRDefault="0047097E" w:rsidP="0047097E">
            <w:pPr>
              <w:spacing w:line="0" w:lineRule="atLeast"/>
              <w:rPr>
                <w:rFonts w:ascii="Arial Narrow" w:hAnsi="Arial Narrow" w:cs="Arial"/>
                <w:sz w:val="22"/>
                <w:szCs w:val="22"/>
              </w:rPr>
            </w:pPr>
          </w:p>
        </w:tc>
        <w:tc>
          <w:tcPr>
            <w:tcW w:w="2897" w:type="dxa"/>
            <w:vMerge/>
            <w:tcBorders>
              <w:bottom w:val="single" w:sz="8" w:space="0" w:color="auto"/>
              <w:right w:val="single" w:sz="12" w:space="0" w:color="auto"/>
            </w:tcBorders>
            <w:shd w:val="clear" w:color="auto" w:fill="auto"/>
            <w:vAlign w:val="bottom"/>
          </w:tcPr>
          <w:p w14:paraId="737F1C1D" w14:textId="77777777" w:rsidR="0047097E" w:rsidRPr="00386ECA" w:rsidRDefault="0047097E" w:rsidP="0047097E">
            <w:pPr>
              <w:spacing w:line="0" w:lineRule="atLeast"/>
              <w:rPr>
                <w:rFonts w:ascii="Arial Narrow" w:hAnsi="Arial Narrow" w:cs="Arial"/>
                <w:sz w:val="22"/>
                <w:szCs w:val="22"/>
              </w:rPr>
            </w:pPr>
          </w:p>
        </w:tc>
      </w:tr>
      <w:tr w:rsidR="00386ECA" w:rsidRPr="00386ECA" w14:paraId="6088FFE3" w14:textId="77777777" w:rsidTr="00D90C2F">
        <w:trPr>
          <w:trHeight w:val="217"/>
        </w:trPr>
        <w:tc>
          <w:tcPr>
            <w:tcW w:w="2108" w:type="dxa"/>
            <w:tcBorders>
              <w:left w:val="single" w:sz="12" w:space="0" w:color="auto"/>
              <w:right w:val="single" w:sz="8" w:space="0" w:color="auto"/>
            </w:tcBorders>
            <w:shd w:val="clear" w:color="auto" w:fill="auto"/>
            <w:vAlign w:val="bottom"/>
          </w:tcPr>
          <w:p w14:paraId="6EBFAFD1" w14:textId="77777777" w:rsidR="0047097E" w:rsidRPr="00386ECA" w:rsidRDefault="0047097E"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4AC8C4C2" w14:textId="77777777" w:rsidR="0047097E" w:rsidRPr="00386ECA" w:rsidRDefault="0047097E" w:rsidP="0047097E">
            <w:pPr>
              <w:spacing w:line="0" w:lineRule="atLeast"/>
              <w:rPr>
                <w:rFonts w:ascii="Arial Narrow" w:hAnsi="Arial Narrow" w:cs="Arial"/>
                <w:sz w:val="22"/>
                <w:szCs w:val="22"/>
              </w:rPr>
            </w:pPr>
          </w:p>
        </w:tc>
        <w:tc>
          <w:tcPr>
            <w:tcW w:w="2897" w:type="dxa"/>
            <w:tcBorders>
              <w:right w:val="single" w:sz="12" w:space="0" w:color="auto"/>
            </w:tcBorders>
            <w:shd w:val="clear" w:color="auto" w:fill="auto"/>
            <w:vAlign w:val="bottom"/>
          </w:tcPr>
          <w:p w14:paraId="13312C9B" w14:textId="77777777" w:rsidR="0047097E" w:rsidRPr="00386ECA" w:rsidRDefault="0047097E" w:rsidP="0047097E">
            <w:pPr>
              <w:spacing w:line="217" w:lineRule="exact"/>
              <w:jc w:val="center"/>
              <w:rPr>
                <w:rFonts w:ascii="Arial Narrow" w:hAnsi="Arial Narrow" w:cs="Arial"/>
                <w:sz w:val="22"/>
                <w:szCs w:val="22"/>
              </w:rPr>
            </w:pPr>
            <w:r w:rsidRPr="00386ECA">
              <w:rPr>
                <w:rFonts w:ascii="Arial Narrow" w:hAnsi="Arial Narrow" w:cs="Arial"/>
                <w:sz w:val="22"/>
                <w:szCs w:val="22"/>
              </w:rPr>
              <w:t>2 salidas para operar 2</w:t>
            </w:r>
          </w:p>
        </w:tc>
      </w:tr>
      <w:tr w:rsidR="00386ECA" w:rsidRPr="00386ECA" w14:paraId="1F234FA8" w14:textId="77777777" w:rsidTr="00D90C2F">
        <w:trPr>
          <w:trHeight w:val="228"/>
        </w:trPr>
        <w:tc>
          <w:tcPr>
            <w:tcW w:w="2108" w:type="dxa"/>
            <w:tcBorders>
              <w:left w:val="single" w:sz="12" w:space="0" w:color="auto"/>
              <w:right w:val="single" w:sz="8" w:space="0" w:color="auto"/>
            </w:tcBorders>
            <w:shd w:val="clear" w:color="auto" w:fill="auto"/>
            <w:vAlign w:val="bottom"/>
          </w:tcPr>
          <w:p w14:paraId="02CD8F8B" w14:textId="77777777" w:rsidR="0047097E" w:rsidRPr="00386ECA" w:rsidRDefault="0047097E"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23088670" w14:textId="77777777" w:rsidR="0047097E" w:rsidRPr="00386ECA" w:rsidRDefault="0047097E" w:rsidP="0047097E">
            <w:pPr>
              <w:spacing w:line="228" w:lineRule="exact"/>
              <w:jc w:val="center"/>
              <w:rPr>
                <w:rFonts w:ascii="Arial Narrow" w:hAnsi="Arial Narrow" w:cs="Arial"/>
                <w:sz w:val="22"/>
                <w:szCs w:val="22"/>
              </w:rPr>
            </w:pPr>
            <w:r w:rsidRPr="00386ECA">
              <w:rPr>
                <w:rFonts w:ascii="Arial Narrow" w:hAnsi="Arial Narrow" w:cs="Arial"/>
                <w:sz w:val="22"/>
                <w:szCs w:val="22"/>
              </w:rPr>
              <w:t>No de salidas</w:t>
            </w:r>
          </w:p>
        </w:tc>
        <w:tc>
          <w:tcPr>
            <w:tcW w:w="2897" w:type="dxa"/>
            <w:tcBorders>
              <w:right w:val="single" w:sz="12" w:space="0" w:color="auto"/>
            </w:tcBorders>
            <w:shd w:val="clear" w:color="auto" w:fill="auto"/>
            <w:vAlign w:val="bottom"/>
          </w:tcPr>
          <w:p w14:paraId="191A4059" w14:textId="77777777" w:rsidR="0047097E" w:rsidRPr="00386ECA" w:rsidRDefault="0047097E" w:rsidP="0047097E">
            <w:pPr>
              <w:spacing w:line="228" w:lineRule="exact"/>
              <w:jc w:val="center"/>
              <w:rPr>
                <w:rFonts w:ascii="Arial Narrow" w:hAnsi="Arial Narrow" w:cs="Arial"/>
                <w:w w:val="99"/>
                <w:sz w:val="22"/>
                <w:szCs w:val="22"/>
              </w:rPr>
            </w:pPr>
            <w:r w:rsidRPr="00386ECA">
              <w:rPr>
                <w:rFonts w:ascii="Arial Narrow" w:hAnsi="Arial Narrow" w:cs="Arial"/>
                <w:w w:val="99"/>
                <w:sz w:val="22"/>
                <w:szCs w:val="22"/>
              </w:rPr>
              <w:t>herramientas simultáneas sin</w:t>
            </w:r>
          </w:p>
        </w:tc>
      </w:tr>
      <w:tr w:rsidR="00386ECA" w:rsidRPr="00386ECA" w14:paraId="4D37787A" w14:textId="77777777" w:rsidTr="00D90C2F">
        <w:trPr>
          <w:trHeight w:val="230"/>
        </w:trPr>
        <w:tc>
          <w:tcPr>
            <w:tcW w:w="2108" w:type="dxa"/>
            <w:vMerge w:val="restart"/>
            <w:tcBorders>
              <w:left w:val="single" w:sz="12" w:space="0" w:color="auto"/>
              <w:right w:val="single" w:sz="8" w:space="0" w:color="auto"/>
            </w:tcBorders>
            <w:shd w:val="clear" w:color="auto" w:fill="auto"/>
            <w:vAlign w:val="bottom"/>
          </w:tcPr>
          <w:p w14:paraId="28B391C9" w14:textId="77777777" w:rsidR="0047097E" w:rsidRPr="00386ECA" w:rsidRDefault="0047097E" w:rsidP="0047097E">
            <w:pPr>
              <w:spacing w:line="0" w:lineRule="atLeast"/>
              <w:jc w:val="center"/>
              <w:rPr>
                <w:rFonts w:ascii="Arial Narrow" w:hAnsi="Arial Narrow" w:cs="Arial"/>
                <w:sz w:val="22"/>
                <w:szCs w:val="22"/>
              </w:rPr>
            </w:pPr>
            <w:r w:rsidRPr="00386ECA">
              <w:rPr>
                <w:rFonts w:ascii="Arial Narrow" w:hAnsi="Arial Narrow" w:cs="Arial"/>
                <w:sz w:val="22"/>
                <w:szCs w:val="22"/>
              </w:rPr>
              <w:t>FUENTE DE PODER</w:t>
            </w:r>
          </w:p>
        </w:tc>
        <w:tc>
          <w:tcPr>
            <w:tcW w:w="3834" w:type="dxa"/>
            <w:tcBorders>
              <w:bottom w:val="single" w:sz="8" w:space="0" w:color="auto"/>
              <w:right w:val="single" w:sz="8" w:space="0" w:color="auto"/>
            </w:tcBorders>
            <w:shd w:val="clear" w:color="auto" w:fill="auto"/>
            <w:vAlign w:val="bottom"/>
          </w:tcPr>
          <w:p w14:paraId="0BEC96E0" w14:textId="77777777" w:rsidR="0047097E" w:rsidRPr="00386ECA" w:rsidRDefault="0047097E"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0E64D476" w14:textId="77777777" w:rsidR="0047097E" w:rsidRPr="00386ECA" w:rsidRDefault="0047097E" w:rsidP="0047097E">
            <w:pPr>
              <w:spacing w:line="0" w:lineRule="atLeast"/>
              <w:jc w:val="center"/>
              <w:rPr>
                <w:rFonts w:ascii="Arial Narrow" w:hAnsi="Arial Narrow" w:cs="Arial"/>
                <w:sz w:val="22"/>
                <w:szCs w:val="22"/>
              </w:rPr>
            </w:pPr>
            <w:r w:rsidRPr="00386ECA">
              <w:rPr>
                <w:rFonts w:ascii="Arial Narrow" w:hAnsi="Arial Narrow" w:cs="Arial"/>
                <w:sz w:val="22"/>
                <w:szCs w:val="22"/>
              </w:rPr>
              <w:t>pérdida de presión</w:t>
            </w:r>
          </w:p>
        </w:tc>
      </w:tr>
      <w:tr w:rsidR="00386ECA" w:rsidRPr="00386ECA" w14:paraId="6FC7DBD6" w14:textId="77777777" w:rsidTr="00D90C2F">
        <w:trPr>
          <w:trHeight w:val="368"/>
        </w:trPr>
        <w:tc>
          <w:tcPr>
            <w:tcW w:w="2108" w:type="dxa"/>
            <w:vMerge/>
            <w:tcBorders>
              <w:left w:val="single" w:sz="12" w:space="0" w:color="auto"/>
              <w:right w:val="single" w:sz="8" w:space="0" w:color="auto"/>
            </w:tcBorders>
            <w:shd w:val="clear" w:color="auto" w:fill="auto"/>
            <w:vAlign w:val="bottom"/>
          </w:tcPr>
          <w:p w14:paraId="6415B058" w14:textId="77777777" w:rsidR="0047097E" w:rsidRPr="00386ECA" w:rsidRDefault="0047097E" w:rsidP="0047097E">
            <w:pPr>
              <w:spacing w:line="0" w:lineRule="atLeast"/>
              <w:rPr>
                <w:rFonts w:ascii="Arial Narrow" w:hAnsi="Arial Narrow" w:cs="Arial"/>
                <w:sz w:val="22"/>
                <w:szCs w:val="22"/>
              </w:rPr>
            </w:pPr>
          </w:p>
        </w:tc>
        <w:tc>
          <w:tcPr>
            <w:tcW w:w="3834" w:type="dxa"/>
            <w:vMerge w:val="restart"/>
            <w:tcBorders>
              <w:right w:val="single" w:sz="8" w:space="0" w:color="auto"/>
            </w:tcBorders>
            <w:shd w:val="clear" w:color="auto" w:fill="auto"/>
            <w:vAlign w:val="bottom"/>
          </w:tcPr>
          <w:p w14:paraId="2F1AF982" w14:textId="77777777" w:rsidR="0047097E" w:rsidRPr="00386ECA" w:rsidRDefault="0047097E" w:rsidP="0047097E">
            <w:pPr>
              <w:spacing w:line="0" w:lineRule="atLeast"/>
              <w:jc w:val="center"/>
              <w:rPr>
                <w:rFonts w:ascii="Arial Narrow" w:hAnsi="Arial Narrow" w:cs="Arial"/>
                <w:sz w:val="22"/>
                <w:szCs w:val="22"/>
              </w:rPr>
            </w:pPr>
            <w:r w:rsidRPr="00386ECA">
              <w:rPr>
                <w:rFonts w:ascii="Arial Narrow" w:hAnsi="Arial Narrow" w:cs="Arial"/>
                <w:sz w:val="22"/>
                <w:szCs w:val="22"/>
              </w:rPr>
              <w:t>Presión máxima de trabajo</w:t>
            </w:r>
          </w:p>
        </w:tc>
        <w:tc>
          <w:tcPr>
            <w:tcW w:w="2897" w:type="dxa"/>
            <w:vMerge w:val="restart"/>
            <w:tcBorders>
              <w:right w:val="single" w:sz="12" w:space="0" w:color="auto"/>
            </w:tcBorders>
            <w:shd w:val="clear" w:color="auto" w:fill="auto"/>
            <w:vAlign w:val="bottom"/>
          </w:tcPr>
          <w:p w14:paraId="38E2CC64" w14:textId="77777777" w:rsidR="0047097E" w:rsidRPr="00386ECA" w:rsidRDefault="0047097E"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Superior o igual a 630 bar</w:t>
            </w:r>
          </w:p>
        </w:tc>
      </w:tr>
      <w:tr w:rsidR="00386ECA" w:rsidRPr="00386ECA" w14:paraId="00A59CD9" w14:textId="77777777" w:rsidTr="00D90C2F">
        <w:trPr>
          <w:trHeight w:val="214"/>
        </w:trPr>
        <w:tc>
          <w:tcPr>
            <w:tcW w:w="2108" w:type="dxa"/>
            <w:tcBorders>
              <w:left w:val="single" w:sz="12" w:space="0" w:color="auto"/>
              <w:right w:val="single" w:sz="8" w:space="0" w:color="auto"/>
            </w:tcBorders>
            <w:shd w:val="clear" w:color="auto" w:fill="auto"/>
            <w:vAlign w:val="bottom"/>
          </w:tcPr>
          <w:p w14:paraId="614993D5" w14:textId="77777777" w:rsidR="0047097E" w:rsidRPr="00386ECA" w:rsidRDefault="0047097E" w:rsidP="0047097E">
            <w:pPr>
              <w:spacing w:line="0" w:lineRule="atLeast"/>
              <w:rPr>
                <w:rFonts w:ascii="Arial Narrow" w:hAnsi="Arial Narrow" w:cs="Arial"/>
                <w:sz w:val="22"/>
                <w:szCs w:val="22"/>
              </w:rPr>
            </w:pPr>
          </w:p>
        </w:tc>
        <w:tc>
          <w:tcPr>
            <w:tcW w:w="3834" w:type="dxa"/>
            <w:vMerge/>
            <w:tcBorders>
              <w:right w:val="single" w:sz="8" w:space="0" w:color="auto"/>
            </w:tcBorders>
            <w:shd w:val="clear" w:color="auto" w:fill="auto"/>
            <w:vAlign w:val="bottom"/>
          </w:tcPr>
          <w:p w14:paraId="5EB92C37" w14:textId="77777777" w:rsidR="0047097E" w:rsidRPr="00386ECA" w:rsidRDefault="0047097E" w:rsidP="0047097E">
            <w:pPr>
              <w:spacing w:line="0" w:lineRule="atLeast"/>
              <w:rPr>
                <w:rFonts w:ascii="Arial Narrow" w:hAnsi="Arial Narrow" w:cs="Arial"/>
                <w:sz w:val="22"/>
                <w:szCs w:val="22"/>
              </w:rPr>
            </w:pPr>
          </w:p>
        </w:tc>
        <w:tc>
          <w:tcPr>
            <w:tcW w:w="2897" w:type="dxa"/>
            <w:vMerge/>
            <w:tcBorders>
              <w:right w:val="single" w:sz="12" w:space="0" w:color="auto"/>
            </w:tcBorders>
            <w:shd w:val="clear" w:color="auto" w:fill="auto"/>
            <w:vAlign w:val="bottom"/>
          </w:tcPr>
          <w:p w14:paraId="00E23205" w14:textId="77777777" w:rsidR="0047097E" w:rsidRPr="00386ECA" w:rsidRDefault="0047097E" w:rsidP="0047097E">
            <w:pPr>
              <w:spacing w:line="0" w:lineRule="atLeast"/>
              <w:rPr>
                <w:rFonts w:ascii="Arial Narrow" w:hAnsi="Arial Narrow" w:cs="Arial"/>
                <w:sz w:val="22"/>
                <w:szCs w:val="22"/>
              </w:rPr>
            </w:pPr>
          </w:p>
        </w:tc>
      </w:tr>
      <w:tr w:rsidR="00386ECA" w:rsidRPr="00386ECA" w14:paraId="14B54F93" w14:textId="77777777" w:rsidTr="00D90C2F">
        <w:trPr>
          <w:trHeight w:val="68"/>
        </w:trPr>
        <w:tc>
          <w:tcPr>
            <w:tcW w:w="2108" w:type="dxa"/>
            <w:tcBorders>
              <w:left w:val="single" w:sz="12" w:space="0" w:color="auto"/>
              <w:right w:val="single" w:sz="8" w:space="0" w:color="auto"/>
            </w:tcBorders>
            <w:shd w:val="clear" w:color="auto" w:fill="auto"/>
            <w:vAlign w:val="bottom"/>
          </w:tcPr>
          <w:p w14:paraId="6C7ED8B1" w14:textId="77777777" w:rsidR="0047097E" w:rsidRPr="00386ECA" w:rsidRDefault="0047097E"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594BFBEA" w14:textId="77777777" w:rsidR="0047097E" w:rsidRPr="00386ECA" w:rsidRDefault="0047097E"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530C2A08" w14:textId="77777777" w:rsidR="0047097E" w:rsidRPr="00386ECA" w:rsidRDefault="0047097E" w:rsidP="0047097E">
            <w:pPr>
              <w:spacing w:line="0" w:lineRule="atLeast"/>
              <w:rPr>
                <w:rFonts w:ascii="Arial Narrow" w:hAnsi="Arial Narrow" w:cs="Arial"/>
                <w:sz w:val="22"/>
                <w:szCs w:val="22"/>
              </w:rPr>
            </w:pPr>
          </w:p>
        </w:tc>
      </w:tr>
      <w:tr w:rsidR="00386ECA" w:rsidRPr="00386ECA" w14:paraId="6351B2B0" w14:textId="77777777" w:rsidTr="00D90C2F">
        <w:trPr>
          <w:trHeight w:val="224"/>
        </w:trPr>
        <w:tc>
          <w:tcPr>
            <w:tcW w:w="2108" w:type="dxa"/>
            <w:tcBorders>
              <w:left w:val="single" w:sz="12" w:space="0" w:color="auto"/>
              <w:right w:val="single" w:sz="8" w:space="0" w:color="auto"/>
            </w:tcBorders>
            <w:shd w:val="clear" w:color="auto" w:fill="auto"/>
            <w:vAlign w:val="bottom"/>
          </w:tcPr>
          <w:p w14:paraId="0ABA65A4" w14:textId="77777777" w:rsidR="0047097E" w:rsidRPr="00386ECA" w:rsidRDefault="0047097E"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2BD9F0A3" w14:textId="77777777" w:rsidR="0047097E" w:rsidRPr="00386ECA" w:rsidRDefault="0047097E" w:rsidP="0047097E">
            <w:pPr>
              <w:spacing w:line="224" w:lineRule="exact"/>
              <w:jc w:val="center"/>
              <w:rPr>
                <w:rFonts w:ascii="Arial Narrow" w:hAnsi="Arial Narrow" w:cs="Arial"/>
                <w:sz w:val="22"/>
                <w:szCs w:val="22"/>
              </w:rPr>
            </w:pPr>
            <w:r w:rsidRPr="00386ECA">
              <w:rPr>
                <w:rFonts w:ascii="Arial Narrow" w:hAnsi="Arial Narrow" w:cs="Arial"/>
                <w:sz w:val="22"/>
                <w:szCs w:val="22"/>
              </w:rPr>
              <w:t>Peso</w:t>
            </w:r>
          </w:p>
        </w:tc>
        <w:tc>
          <w:tcPr>
            <w:tcW w:w="2897" w:type="dxa"/>
            <w:tcBorders>
              <w:right w:val="single" w:sz="12" w:space="0" w:color="auto"/>
            </w:tcBorders>
            <w:shd w:val="clear" w:color="auto" w:fill="auto"/>
            <w:vAlign w:val="bottom"/>
          </w:tcPr>
          <w:p w14:paraId="62F16F8F" w14:textId="77777777" w:rsidR="0047097E" w:rsidRPr="00386ECA" w:rsidRDefault="0047097E" w:rsidP="0047097E">
            <w:pPr>
              <w:spacing w:line="224" w:lineRule="exact"/>
              <w:jc w:val="center"/>
              <w:rPr>
                <w:rFonts w:ascii="Arial Narrow" w:hAnsi="Arial Narrow" w:cs="Arial"/>
                <w:sz w:val="22"/>
                <w:szCs w:val="22"/>
              </w:rPr>
            </w:pPr>
            <w:r w:rsidRPr="00386ECA">
              <w:rPr>
                <w:rFonts w:ascii="Arial Narrow" w:hAnsi="Arial Narrow" w:cs="Arial"/>
                <w:sz w:val="22"/>
                <w:szCs w:val="22"/>
              </w:rPr>
              <w:t>Entre 12 kg / 36 kg</w:t>
            </w:r>
          </w:p>
        </w:tc>
      </w:tr>
      <w:tr w:rsidR="00386ECA" w:rsidRPr="00386ECA" w14:paraId="7BE75251" w14:textId="77777777" w:rsidTr="00D90C2F">
        <w:trPr>
          <w:trHeight w:val="23"/>
        </w:trPr>
        <w:tc>
          <w:tcPr>
            <w:tcW w:w="2108" w:type="dxa"/>
            <w:tcBorders>
              <w:left w:val="single" w:sz="12" w:space="0" w:color="auto"/>
              <w:right w:val="single" w:sz="8" w:space="0" w:color="auto"/>
            </w:tcBorders>
            <w:shd w:val="clear" w:color="auto" w:fill="auto"/>
            <w:vAlign w:val="bottom"/>
          </w:tcPr>
          <w:p w14:paraId="5040FFCD" w14:textId="77777777" w:rsidR="0047097E" w:rsidRPr="00386ECA" w:rsidRDefault="0047097E" w:rsidP="0047097E">
            <w:pPr>
              <w:spacing w:line="20" w:lineRule="exac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68A22A98" w14:textId="77777777" w:rsidR="0047097E" w:rsidRPr="00386ECA" w:rsidRDefault="0047097E"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3049023B" w14:textId="77777777" w:rsidR="0047097E" w:rsidRPr="00386ECA" w:rsidRDefault="0047097E" w:rsidP="0047097E">
            <w:pPr>
              <w:spacing w:line="20" w:lineRule="exact"/>
              <w:rPr>
                <w:rFonts w:ascii="Arial Narrow" w:hAnsi="Arial Narrow" w:cs="Arial"/>
                <w:sz w:val="22"/>
                <w:szCs w:val="22"/>
              </w:rPr>
            </w:pPr>
          </w:p>
        </w:tc>
      </w:tr>
      <w:tr w:rsidR="00386ECA" w:rsidRPr="00386ECA" w14:paraId="4F3D30CE" w14:textId="77777777" w:rsidTr="00D90C2F">
        <w:trPr>
          <w:trHeight w:val="214"/>
        </w:trPr>
        <w:tc>
          <w:tcPr>
            <w:tcW w:w="2108" w:type="dxa"/>
            <w:tcBorders>
              <w:left w:val="single" w:sz="12" w:space="0" w:color="auto"/>
              <w:right w:val="single" w:sz="8" w:space="0" w:color="auto"/>
            </w:tcBorders>
            <w:shd w:val="clear" w:color="auto" w:fill="auto"/>
            <w:vAlign w:val="bottom"/>
          </w:tcPr>
          <w:p w14:paraId="744DF92A" w14:textId="77777777" w:rsidR="0047097E" w:rsidRPr="00386ECA" w:rsidRDefault="0047097E" w:rsidP="0047097E">
            <w:pPr>
              <w:spacing w:line="0" w:lineRule="atLeast"/>
              <w:rPr>
                <w:rFonts w:ascii="Arial Narrow" w:hAnsi="Arial Narrow" w:cs="Arial"/>
                <w:sz w:val="22"/>
                <w:szCs w:val="22"/>
              </w:rPr>
            </w:pPr>
          </w:p>
        </w:tc>
        <w:tc>
          <w:tcPr>
            <w:tcW w:w="3834" w:type="dxa"/>
            <w:vMerge w:val="restart"/>
            <w:tcBorders>
              <w:right w:val="single" w:sz="8" w:space="0" w:color="auto"/>
            </w:tcBorders>
            <w:shd w:val="clear" w:color="auto" w:fill="auto"/>
            <w:vAlign w:val="bottom"/>
          </w:tcPr>
          <w:p w14:paraId="6E5CB751" w14:textId="77777777" w:rsidR="0047097E" w:rsidRPr="00386ECA" w:rsidRDefault="0047097E"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Norma NFPA 1936 y/o en 13204</w:t>
            </w:r>
          </w:p>
        </w:tc>
        <w:tc>
          <w:tcPr>
            <w:tcW w:w="2897" w:type="dxa"/>
            <w:tcBorders>
              <w:right w:val="single" w:sz="12" w:space="0" w:color="auto"/>
            </w:tcBorders>
            <w:shd w:val="clear" w:color="auto" w:fill="auto"/>
            <w:vAlign w:val="bottom"/>
          </w:tcPr>
          <w:p w14:paraId="75F19064" w14:textId="77777777" w:rsidR="0047097E" w:rsidRPr="00386ECA" w:rsidRDefault="0047097E" w:rsidP="0047097E">
            <w:pPr>
              <w:spacing w:line="214" w:lineRule="exact"/>
              <w:jc w:val="center"/>
              <w:rPr>
                <w:rFonts w:ascii="Arial Narrow" w:hAnsi="Arial Narrow" w:cs="Arial"/>
                <w:w w:val="99"/>
                <w:sz w:val="22"/>
                <w:szCs w:val="22"/>
              </w:rPr>
            </w:pPr>
            <w:r w:rsidRPr="00386ECA">
              <w:rPr>
                <w:rFonts w:ascii="Arial Narrow" w:hAnsi="Arial Narrow" w:cs="Arial"/>
                <w:w w:val="99"/>
                <w:sz w:val="22"/>
                <w:szCs w:val="22"/>
              </w:rPr>
              <w:t>Que SI cumpla Norma NFPA</w:t>
            </w:r>
          </w:p>
        </w:tc>
      </w:tr>
      <w:tr w:rsidR="00386ECA" w:rsidRPr="00386ECA" w14:paraId="7EFF8B66" w14:textId="77777777" w:rsidTr="00D90C2F">
        <w:trPr>
          <w:trHeight w:val="115"/>
        </w:trPr>
        <w:tc>
          <w:tcPr>
            <w:tcW w:w="2108" w:type="dxa"/>
            <w:tcBorders>
              <w:left w:val="single" w:sz="12" w:space="0" w:color="auto"/>
              <w:right w:val="single" w:sz="8" w:space="0" w:color="auto"/>
            </w:tcBorders>
            <w:shd w:val="clear" w:color="auto" w:fill="auto"/>
            <w:vAlign w:val="bottom"/>
          </w:tcPr>
          <w:p w14:paraId="79863F00" w14:textId="77777777" w:rsidR="0047097E" w:rsidRPr="00386ECA" w:rsidRDefault="0047097E" w:rsidP="0047097E">
            <w:pPr>
              <w:spacing w:line="0" w:lineRule="atLeast"/>
              <w:rPr>
                <w:rFonts w:ascii="Arial Narrow" w:hAnsi="Arial Narrow" w:cs="Arial"/>
                <w:sz w:val="22"/>
                <w:szCs w:val="22"/>
              </w:rPr>
            </w:pPr>
          </w:p>
        </w:tc>
        <w:tc>
          <w:tcPr>
            <w:tcW w:w="3834" w:type="dxa"/>
            <w:vMerge/>
            <w:tcBorders>
              <w:right w:val="single" w:sz="8" w:space="0" w:color="auto"/>
            </w:tcBorders>
            <w:shd w:val="clear" w:color="auto" w:fill="auto"/>
            <w:vAlign w:val="bottom"/>
          </w:tcPr>
          <w:p w14:paraId="2E2BDFFB" w14:textId="77777777" w:rsidR="0047097E" w:rsidRPr="00386ECA" w:rsidRDefault="0047097E" w:rsidP="0047097E">
            <w:pPr>
              <w:spacing w:line="0" w:lineRule="atLeast"/>
              <w:rPr>
                <w:rFonts w:ascii="Arial Narrow" w:hAnsi="Arial Narrow" w:cs="Arial"/>
                <w:sz w:val="22"/>
                <w:szCs w:val="22"/>
              </w:rPr>
            </w:pPr>
          </w:p>
        </w:tc>
        <w:tc>
          <w:tcPr>
            <w:tcW w:w="2897" w:type="dxa"/>
            <w:vMerge w:val="restart"/>
            <w:tcBorders>
              <w:right w:val="single" w:sz="12" w:space="0" w:color="auto"/>
            </w:tcBorders>
            <w:shd w:val="clear" w:color="auto" w:fill="auto"/>
            <w:vAlign w:val="bottom"/>
          </w:tcPr>
          <w:p w14:paraId="643C791F" w14:textId="77777777" w:rsidR="0047097E" w:rsidRPr="00386ECA" w:rsidRDefault="0047097E" w:rsidP="0047097E">
            <w:pPr>
              <w:spacing w:line="0" w:lineRule="atLeast"/>
              <w:jc w:val="center"/>
              <w:rPr>
                <w:rFonts w:ascii="Arial Narrow" w:hAnsi="Arial Narrow" w:cs="Arial"/>
                <w:sz w:val="22"/>
                <w:szCs w:val="22"/>
              </w:rPr>
            </w:pPr>
            <w:r w:rsidRPr="00386ECA">
              <w:rPr>
                <w:rFonts w:ascii="Arial Narrow" w:hAnsi="Arial Narrow" w:cs="Arial"/>
                <w:sz w:val="22"/>
                <w:szCs w:val="22"/>
              </w:rPr>
              <w:t>1936 y/o EN 13204</w:t>
            </w:r>
          </w:p>
        </w:tc>
      </w:tr>
      <w:tr w:rsidR="00386ECA" w:rsidRPr="00386ECA" w14:paraId="12849B93" w14:textId="77777777" w:rsidTr="00D90C2F">
        <w:trPr>
          <w:trHeight w:val="120"/>
        </w:trPr>
        <w:tc>
          <w:tcPr>
            <w:tcW w:w="2108" w:type="dxa"/>
            <w:tcBorders>
              <w:left w:val="single" w:sz="12" w:space="0" w:color="auto"/>
              <w:bottom w:val="single" w:sz="8" w:space="0" w:color="auto"/>
              <w:right w:val="single" w:sz="8" w:space="0" w:color="auto"/>
            </w:tcBorders>
            <w:shd w:val="clear" w:color="auto" w:fill="auto"/>
            <w:vAlign w:val="bottom"/>
          </w:tcPr>
          <w:p w14:paraId="2C93D2E6" w14:textId="77777777" w:rsidR="0047097E" w:rsidRPr="00386ECA" w:rsidRDefault="0047097E"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3E0E8B5C" w14:textId="77777777" w:rsidR="0047097E" w:rsidRPr="00386ECA" w:rsidRDefault="0047097E" w:rsidP="0047097E">
            <w:pPr>
              <w:spacing w:line="0" w:lineRule="atLeast"/>
              <w:rPr>
                <w:rFonts w:ascii="Arial Narrow" w:hAnsi="Arial Narrow" w:cs="Arial"/>
                <w:sz w:val="22"/>
                <w:szCs w:val="22"/>
              </w:rPr>
            </w:pPr>
          </w:p>
        </w:tc>
        <w:tc>
          <w:tcPr>
            <w:tcW w:w="2897" w:type="dxa"/>
            <w:vMerge/>
            <w:tcBorders>
              <w:bottom w:val="single" w:sz="8" w:space="0" w:color="auto"/>
              <w:right w:val="single" w:sz="12" w:space="0" w:color="auto"/>
            </w:tcBorders>
            <w:shd w:val="clear" w:color="auto" w:fill="auto"/>
            <w:vAlign w:val="bottom"/>
          </w:tcPr>
          <w:p w14:paraId="4F051F0A" w14:textId="77777777" w:rsidR="0047097E" w:rsidRPr="00386ECA" w:rsidRDefault="0047097E" w:rsidP="0047097E">
            <w:pPr>
              <w:spacing w:line="0" w:lineRule="atLeast"/>
              <w:rPr>
                <w:rFonts w:ascii="Arial Narrow" w:hAnsi="Arial Narrow" w:cs="Arial"/>
                <w:sz w:val="22"/>
                <w:szCs w:val="22"/>
              </w:rPr>
            </w:pPr>
          </w:p>
        </w:tc>
      </w:tr>
      <w:tr w:rsidR="00386ECA" w:rsidRPr="00386ECA" w14:paraId="6DA2A40D" w14:textId="77777777" w:rsidTr="00D90C2F">
        <w:trPr>
          <w:trHeight w:val="230"/>
        </w:trPr>
        <w:tc>
          <w:tcPr>
            <w:tcW w:w="2108" w:type="dxa"/>
            <w:tcBorders>
              <w:left w:val="single" w:sz="12" w:space="0" w:color="auto"/>
              <w:right w:val="single" w:sz="8" w:space="0" w:color="auto"/>
            </w:tcBorders>
            <w:shd w:val="clear" w:color="auto" w:fill="auto"/>
            <w:vAlign w:val="bottom"/>
          </w:tcPr>
          <w:p w14:paraId="0451212F" w14:textId="77777777" w:rsidR="0047097E" w:rsidRPr="00386ECA" w:rsidRDefault="0047097E"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3772C631" w14:textId="77777777" w:rsidR="0047097E" w:rsidRPr="00386ECA" w:rsidRDefault="0047097E" w:rsidP="0047097E">
            <w:pPr>
              <w:spacing w:line="0" w:lineRule="atLeast"/>
              <w:jc w:val="center"/>
              <w:rPr>
                <w:rFonts w:ascii="Arial Narrow" w:hAnsi="Arial Narrow" w:cs="Arial"/>
                <w:sz w:val="22"/>
                <w:szCs w:val="22"/>
              </w:rPr>
            </w:pPr>
            <w:r w:rsidRPr="00386ECA">
              <w:rPr>
                <w:rFonts w:ascii="Arial Narrow" w:hAnsi="Arial Narrow" w:cs="Arial"/>
                <w:sz w:val="22"/>
                <w:szCs w:val="22"/>
              </w:rPr>
              <w:t>Distancia de separación</w:t>
            </w:r>
          </w:p>
        </w:tc>
        <w:tc>
          <w:tcPr>
            <w:tcW w:w="2897" w:type="dxa"/>
            <w:tcBorders>
              <w:right w:val="single" w:sz="12" w:space="0" w:color="auto"/>
            </w:tcBorders>
            <w:shd w:val="clear" w:color="auto" w:fill="auto"/>
            <w:vAlign w:val="bottom"/>
          </w:tcPr>
          <w:p w14:paraId="492A0F88" w14:textId="77777777" w:rsidR="0047097E" w:rsidRPr="00386ECA" w:rsidRDefault="0047097E"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Entre 14" / 18"</w:t>
            </w:r>
          </w:p>
        </w:tc>
      </w:tr>
      <w:tr w:rsidR="00386ECA" w:rsidRPr="00386ECA" w14:paraId="3CBA52BB" w14:textId="77777777" w:rsidTr="00D90C2F">
        <w:trPr>
          <w:trHeight w:val="20"/>
        </w:trPr>
        <w:tc>
          <w:tcPr>
            <w:tcW w:w="2108" w:type="dxa"/>
            <w:tcBorders>
              <w:left w:val="single" w:sz="12" w:space="0" w:color="auto"/>
              <w:right w:val="single" w:sz="8" w:space="0" w:color="auto"/>
            </w:tcBorders>
            <w:shd w:val="clear" w:color="auto" w:fill="auto"/>
            <w:vAlign w:val="bottom"/>
          </w:tcPr>
          <w:p w14:paraId="137C8A26" w14:textId="77777777" w:rsidR="0047097E" w:rsidRPr="00386ECA" w:rsidRDefault="0047097E" w:rsidP="0047097E">
            <w:pPr>
              <w:spacing w:line="20" w:lineRule="exac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2BCC9E5C" w14:textId="77777777" w:rsidR="0047097E" w:rsidRPr="00386ECA" w:rsidRDefault="0047097E"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63E3FEFE" w14:textId="77777777" w:rsidR="0047097E" w:rsidRPr="00386ECA" w:rsidRDefault="0047097E" w:rsidP="0047097E">
            <w:pPr>
              <w:spacing w:line="20" w:lineRule="exact"/>
              <w:rPr>
                <w:rFonts w:ascii="Arial Narrow" w:hAnsi="Arial Narrow" w:cs="Arial"/>
                <w:sz w:val="22"/>
                <w:szCs w:val="22"/>
              </w:rPr>
            </w:pPr>
          </w:p>
        </w:tc>
      </w:tr>
      <w:tr w:rsidR="00386ECA" w:rsidRPr="00386ECA" w14:paraId="5E15EDFF" w14:textId="77777777" w:rsidTr="00D90C2F">
        <w:trPr>
          <w:trHeight w:val="224"/>
        </w:trPr>
        <w:tc>
          <w:tcPr>
            <w:tcW w:w="2108" w:type="dxa"/>
            <w:vMerge w:val="restart"/>
            <w:tcBorders>
              <w:left w:val="single" w:sz="12" w:space="0" w:color="auto"/>
              <w:right w:val="single" w:sz="8" w:space="0" w:color="auto"/>
            </w:tcBorders>
            <w:shd w:val="clear" w:color="auto" w:fill="auto"/>
            <w:vAlign w:val="bottom"/>
          </w:tcPr>
          <w:p w14:paraId="172AA0A3" w14:textId="77777777" w:rsidR="00CD3FA3" w:rsidRPr="00386ECA" w:rsidRDefault="00CD3FA3" w:rsidP="0047097E">
            <w:pPr>
              <w:spacing w:line="0" w:lineRule="atLeast"/>
              <w:jc w:val="center"/>
              <w:rPr>
                <w:rFonts w:ascii="Arial Narrow" w:hAnsi="Arial Narrow" w:cs="Arial"/>
                <w:w w:val="98"/>
                <w:sz w:val="22"/>
                <w:szCs w:val="22"/>
              </w:rPr>
            </w:pPr>
            <w:r w:rsidRPr="00386ECA">
              <w:rPr>
                <w:rFonts w:ascii="Arial Narrow" w:hAnsi="Arial Narrow" w:cs="Arial"/>
                <w:w w:val="98"/>
                <w:sz w:val="22"/>
                <w:szCs w:val="22"/>
              </w:rPr>
              <w:t>HERRAMIENTA</w:t>
            </w:r>
          </w:p>
          <w:p w14:paraId="53049E75" w14:textId="59615778" w:rsidR="00CD3FA3" w:rsidRPr="00386ECA" w:rsidRDefault="00CD3FA3" w:rsidP="0047097E">
            <w:pPr>
              <w:spacing w:line="206" w:lineRule="exact"/>
              <w:jc w:val="center"/>
              <w:rPr>
                <w:rFonts w:ascii="Arial Narrow" w:hAnsi="Arial Narrow" w:cs="Arial"/>
                <w:sz w:val="22"/>
                <w:szCs w:val="22"/>
              </w:rPr>
            </w:pPr>
            <w:r w:rsidRPr="00386ECA">
              <w:rPr>
                <w:rFonts w:ascii="Arial Narrow" w:hAnsi="Arial Narrow" w:cs="Arial"/>
                <w:sz w:val="22"/>
                <w:szCs w:val="22"/>
              </w:rPr>
              <w:t>COMBINADA</w:t>
            </w:r>
          </w:p>
        </w:tc>
        <w:tc>
          <w:tcPr>
            <w:tcW w:w="3834" w:type="dxa"/>
            <w:tcBorders>
              <w:bottom w:val="single" w:sz="4" w:space="0" w:color="auto"/>
              <w:right w:val="single" w:sz="8" w:space="0" w:color="auto"/>
            </w:tcBorders>
            <w:shd w:val="clear" w:color="auto" w:fill="auto"/>
            <w:vAlign w:val="bottom"/>
          </w:tcPr>
          <w:p w14:paraId="733FD620" w14:textId="77777777" w:rsidR="00CD3FA3" w:rsidRPr="00386ECA" w:rsidRDefault="00CD3FA3" w:rsidP="0047097E">
            <w:pPr>
              <w:spacing w:line="224" w:lineRule="exact"/>
              <w:jc w:val="center"/>
              <w:rPr>
                <w:rFonts w:ascii="Arial Narrow" w:hAnsi="Arial Narrow" w:cs="Arial"/>
                <w:w w:val="99"/>
                <w:sz w:val="22"/>
                <w:szCs w:val="22"/>
              </w:rPr>
            </w:pPr>
            <w:r w:rsidRPr="00386ECA">
              <w:rPr>
                <w:rFonts w:ascii="Arial Narrow" w:hAnsi="Arial Narrow" w:cs="Arial"/>
                <w:w w:val="99"/>
                <w:sz w:val="22"/>
                <w:szCs w:val="22"/>
              </w:rPr>
              <w:t>Fuerza máxima de separación</w:t>
            </w:r>
          </w:p>
        </w:tc>
        <w:tc>
          <w:tcPr>
            <w:tcW w:w="2897" w:type="dxa"/>
            <w:tcBorders>
              <w:bottom w:val="single" w:sz="4" w:space="0" w:color="auto"/>
              <w:right w:val="single" w:sz="12" w:space="0" w:color="auto"/>
            </w:tcBorders>
            <w:shd w:val="clear" w:color="auto" w:fill="auto"/>
            <w:vAlign w:val="bottom"/>
          </w:tcPr>
          <w:p w14:paraId="730691D8" w14:textId="77777777" w:rsidR="00CD3FA3" w:rsidRPr="00386ECA" w:rsidRDefault="00CD3FA3" w:rsidP="0047097E">
            <w:pPr>
              <w:spacing w:line="224" w:lineRule="exact"/>
              <w:jc w:val="center"/>
              <w:rPr>
                <w:rFonts w:ascii="Arial Narrow" w:hAnsi="Arial Narrow" w:cs="Arial"/>
                <w:w w:val="99"/>
                <w:sz w:val="22"/>
                <w:szCs w:val="22"/>
              </w:rPr>
            </w:pPr>
            <w:r w:rsidRPr="00386ECA">
              <w:rPr>
                <w:rFonts w:ascii="Arial Narrow" w:hAnsi="Arial Narrow" w:cs="Arial"/>
                <w:w w:val="99"/>
                <w:sz w:val="22"/>
                <w:szCs w:val="22"/>
              </w:rPr>
              <w:t xml:space="preserve">Entre 16000 / 75000 </w:t>
            </w:r>
            <w:proofErr w:type="spellStart"/>
            <w:r w:rsidRPr="00386ECA">
              <w:rPr>
                <w:rFonts w:ascii="Arial Narrow" w:hAnsi="Arial Narrow" w:cs="Arial"/>
                <w:w w:val="99"/>
                <w:sz w:val="22"/>
                <w:szCs w:val="22"/>
              </w:rPr>
              <w:t>lbs</w:t>
            </w:r>
            <w:proofErr w:type="spellEnd"/>
          </w:p>
        </w:tc>
      </w:tr>
      <w:tr w:rsidR="00386ECA" w:rsidRPr="00386ECA" w14:paraId="7D053446"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0A584A73" w14:textId="75C94995" w:rsidR="00CD3FA3" w:rsidRPr="00386ECA" w:rsidRDefault="00CD3FA3" w:rsidP="0047097E">
            <w:pPr>
              <w:spacing w:line="206" w:lineRule="exact"/>
              <w:jc w:val="center"/>
              <w:rPr>
                <w:rFonts w:ascii="Arial Narrow" w:hAnsi="Arial Narrow" w:cs="Arial"/>
                <w:sz w:val="22"/>
                <w:szCs w:val="22"/>
              </w:rPr>
            </w:pPr>
          </w:p>
        </w:tc>
        <w:tc>
          <w:tcPr>
            <w:tcW w:w="3834" w:type="dxa"/>
            <w:tcBorders>
              <w:top w:val="single" w:sz="4" w:space="0" w:color="auto"/>
              <w:bottom w:val="single" w:sz="8" w:space="0" w:color="auto"/>
              <w:right w:val="single" w:sz="8" w:space="0" w:color="auto"/>
            </w:tcBorders>
            <w:shd w:val="clear" w:color="auto" w:fill="auto"/>
            <w:vAlign w:val="bottom"/>
          </w:tcPr>
          <w:p w14:paraId="782CC616" w14:textId="77777777" w:rsidR="00CD3FA3" w:rsidRPr="00386ECA" w:rsidRDefault="00CD3FA3" w:rsidP="0047097E">
            <w:pPr>
              <w:spacing w:line="20" w:lineRule="exact"/>
              <w:rPr>
                <w:rFonts w:ascii="Arial Narrow" w:hAnsi="Arial Narrow" w:cs="Arial"/>
                <w:sz w:val="22"/>
                <w:szCs w:val="22"/>
              </w:rPr>
            </w:pPr>
          </w:p>
        </w:tc>
        <w:tc>
          <w:tcPr>
            <w:tcW w:w="2897" w:type="dxa"/>
            <w:tcBorders>
              <w:top w:val="single" w:sz="4" w:space="0" w:color="auto"/>
              <w:bottom w:val="single" w:sz="8" w:space="0" w:color="auto"/>
              <w:right w:val="single" w:sz="12" w:space="0" w:color="auto"/>
            </w:tcBorders>
            <w:shd w:val="clear" w:color="auto" w:fill="auto"/>
            <w:vAlign w:val="bottom"/>
          </w:tcPr>
          <w:p w14:paraId="68B82F8D" w14:textId="77777777" w:rsidR="00CD3FA3" w:rsidRPr="00386ECA" w:rsidRDefault="00CD3FA3" w:rsidP="0047097E">
            <w:pPr>
              <w:spacing w:line="20" w:lineRule="exact"/>
              <w:rPr>
                <w:rFonts w:ascii="Arial Narrow" w:hAnsi="Arial Narrow" w:cs="Arial"/>
                <w:sz w:val="22"/>
                <w:szCs w:val="22"/>
              </w:rPr>
            </w:pPr>
          </w:p>
        </w:tc>
      </w:tr>
      <w:tr w:rsidR="00386ECA" w:rsidRPr="00386ECA" w14:paraId="388A47F3" w14:textId="77777777" w:rsidTr="00D90C2F">
        <w:trPr>
          <w:trHeight w:val="226"/>
        </w:trPr>
        <w:tc>
          <w:tcPr>
            <w:tcW w:w="2108" w:type="dxa"/>
            <w:vMerge/>
            <w:tcBorders>
              <w:left w:val="single" w:sz="12" w:space="0" w:color="auto"/>
              <w:right w:val="single" w:sz="8" w:space="0" w:color="auto"/>
            </w:tcBorders>
            <w:shd w:val="clear" w:color="auto" w:fill="auto"/>
            <w:vAlign w:val="bottom"/>
          </w:tcPr>
          <w:p w14:paraId="4BB34B87" w14:textId="2E3C7817" w:rsidR="00CD3FA3" w:rsidRPr="00386ECA" w:rsidRDefault="00CD3FA3" w:rsidP="0047097E">
            <w:pPr>
              <w:spacing w:line="206" w:lineRule="exact"/>
              <w:jc w:val="center"/>
              <w:rPr>
                <w:rFonts w:ascii="Arial Narrow" w:hAnsi="Arial Narrow" w:cs="Arial"/>
                <w:sz w:val="22"/>
                <w:szCs w:val="22"/>
              </w:rPr>
            </w:pPr>
          </w:p>
        </w:tc>
        <w:tc>
          <w:tcPr>
            <w:tcW w:w="3834" w:type="dxa"/>
            <w:tcBorders>
              <w:right w:val="single" w:sz="8" w:space="0" w:color="auto"/>
            </w:tcBorders>
            <w:shd w:val="clear" w:color="auto" w:fill="auto"/>
            <w:vAlign w:val="bottom"/>
          </w:tcPr>
          <w:p w14:paraId="38655BAD" w14:textId="77777777" w:rsidR="00CD3FA3" w:rsidRPr="00386ECA" w:rsidRDefault="00CD3FA3" w:rsidP="0047097E">
            <w:pPr>
              <w:spacing w:line="226" w:lineRule="exact"/>
              <w:jc w:val="center"/>
              <w:rPr>
                <w:rFonts w:ascii="Arial Narrow" w:hAnsi="Arial Narrow" w:cs="Arial"/>
                <w:sz w:val="22"/>
                <w:szCs w:val="22"/>
              </w:rPr>
            </w:pPr>
            <w:r w:rsidRPr="00386ECA">
              <w:rPr>
                <w:rFonts w:ascii="Arial Narrow" w:hAnsi="Arial Narrow" w:cs="Arial"/>
                <w:sz w:val="22"/>
                <w:szCs w:val="22"/>
              </w:rPr>
              <w:t>Fuerza máxima de corte</w:t>
            </w:r>
          </w:p>
        </w:tc>
        <w:tc>
          <w:tcPr>
            <w:tcW w:w="2897" w:type="dxa"/>
            <w:tcBorders>
              <w:right w:val="single" w:sz="12" w:space="0" w:color="auto"/>
            </w:tcBorders>
            <w:shd w:val="clear" w:color="auto" w:fill="auto"/>
            <w:vAlign w:val="bottom"/>
          </w:tcPr>
          <w:p w14:paraId="237AC953" w14:textId="77777777" w:rsidR="00CD3FA3" w:rsidRPr="00386ECA" w:rsidRDefault="00CD3FA3" w:rsidP="0047097E">
            <w:pPr>
              <w:spacing w:line="226" w:lineRule="exact"/>
              <w:jc w:val="center"/>
              <w:rPr>
                <w:rFonts w:ascii="Arial Narrow" w:hAnsi="Arial Narrow" w:cs="Arial"/>
                <w:w w:val="99"/>
                <w:sz w:val="22"/>
                <w:szCs w:val="22"/>
              </w:rPr>
            </w:pPr>
            <w:r w:rsidRPr="00386ECA">
              <w:rPr>
                <w:rFonts w:ascii="Arial Narrow" w:hAnsi="Arial Narrow" w:cs="Arial"/>
                <w:w w:val="99"/>
                <w:sz w:val="22"/>
                <w:szCs w:val="22"/>
              </w:rPr>
              <w:t xml:space="preserve">Entre 67000 / 165000 </w:t>
            </w:r>
            <w:proofErr w:type="spellStart"/>
            <w:r w:rsidRPr="00386ECA">
              <w:rPr>
                <w:rFonts w:ascii="Arial Narrow" w:hAnsi="Arial Narrow" w:cs="Arial"/>
                <w:w w:val="99"/>
                <w:sz w:val="22"/>
                <w:szCs w:val="22"/>
              </w:rPr>
              <w:t>lbs</w:t>
            </w:r>
            <w:proofErr w:type="spellEnd"/>
          </w:p>
        </w:tc>
      </w:tr>
      <w:tr w:rsidR="00386ECA" w:rsidRPr="00386ECA" w14:paraId="2EB7E961"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2BF7041A" w14:textId="7A5180CF" w:rsidR="00CD3FA3" w:rsidRPr="00386ECA" w:rsidRDefault="00CD3FA3" w:rsidP="0047097E">
            <w:pPr>
              <w:spacing w:line="206"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3E653695" w14:textId="77777777" w:rsidR="00CD3FA3" w:rsidRPr="00386ECA" w:rsidRDefault="00CD3FA3"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4BEBC380" w14:textId="77777777" w:rsidR="00CD3FA3" w:rsidRPr="00386ECA" w:rsidRDefault="00CD3FA3" w:rsidP="0047097E">
            <w:pPr>
              <w:spacing w:line="20" w:lineRule="exact"/>
              <w:rPr>
                <w:rFonts w:ascii="Arial Narrow" w:hAnsi="Arial Narrow" w:cs="Arial"/>
                <w:sz w:val="22"/>
                <w:szCs w:val="22"/>
              </w:rPr>
            </w:pPr>
          </w:p>
        </w:tc>
      </w:tr>
      <w:tr w:rsidR="00386ECA" w:rsidRPr="00386ECA" w14:paraId="75DE612B" w14:textId="77777777" w:rsidTr="00D90C2F">
        <w:trPr>
          <w:trHeight w:val="224"/>
        </w:trPr>
        <w:tc>
          <w:tcPr>
            <w:tcW w:w="2108" w:type="dxa"/>
            <w:vMerge/>
            <w:tcBorders>
              <w:left w:val="single" w:sz="12" w:space="0" w:color="auto"/>
              <w:right w:val="single" w:sz="8" w:space="0" w:color="auto"/>
            </w:tcBorders>
            <w:shd w:val="clear" w:color="auto" w:fill="auto"/>
            <w:vAlign w:val="bottom"/>
          </w:tcPr>
          <w:p w14:paraId="60810CF2" w14:textId="551C2A13" w:rsidR="00CD3FA3" w:rsidRPr="00386ECA" w:rsidRDefault="00CD3FA3" w:rsidP="0047097E">
            <w:pPr>
              <w:spacing w:line="206" w:lineRule="exact"/>
              <w:jc w:val="center"/>
              <w:rPr>
                <w:rFonts w:ascii="Arial Narrow" w:hAnsi="Arial Narrow" w:cs="Arial"/>
                <w:w w:val="98"/>
                <w:sz w:val="22"/>
                <w:szCs w:val="22"/>
              </w:rPr>
            </w:pPr>
          </w:p>
        </w:tc>
        <w:tc>
          <w:tcPr>
            <w:tcW w:w="3834" w:type="dxa"/>
            <w:tcBorders>
              <w:right w:val="single" w:sz="8" w:space="0" w:color="auto"/>
            </w:tcBorders>
            <w:shd w:val="clear" w:color="auto" w:fill="auto"/>
            <w:vAlign w:val="bottom"/>
          </w:tcPr>
          <w:p w14:paraId="51DA9088" w14:textId="77777777" w:rsidR="00CD3FA3" w:rsidRPr="00386ECA" w:rsidRDefault="00CD3FA3" w:rsidP="0047097E">
            <w:pPr>
              <w:spacing w:line="224" w:lineRule="exact"/>
              <w:jc w:val="center"/>
              <w:rPr>
                <w:rFonts w:ascii="Arial Narrow" w:hAnsi="Arial Narrow" w:cs="Arial"/>
                <w:sz w:val="22"/>
                <w:szCs w:val="22"/>
              </w:rPr>
            </w:pPr>
            <w:r w:rsidRPr="00386ECA">
              <w:rPr>
                <w:rFonts w:ascii="Arial Narrow" w:hAnsi="Arial Narrow" w:cs="Arial"/>
                <w:sz w:val="22"/>
                <w:szCs w:val="22"/>
              </w:rPr>
              <w:t>Fuerza de tracción</w:t>
            </w:r>
          </w:p>
        </w:tc>
        <w:tc>
          <w:tcPr>
            <w:tcW w:w="2897" w:type="dxa"/>
            <w:tcBorders>
              <w:right w:val="single" w:sz="12" w:space="0" w:color="auto"/>
            </w:tcBorders>
            <w:shd w:val="clear" w:color="auto" w:fill="auto"/>
            <w:vAlign w:val="bottom"/>
          </w:tcPr>
          <w:p w14:paraId="48E78B78" w14:textId="77777777" w:rsidR="00CD3FA3" w:rsidRPr="00386ECA" w:rsidRDefault="00CD3FA3" w:rsidP="0047097E">
            <w:pPr>
              <w:spacing w:line="224" w:lineRule="exact"/>
              <w:jc w:val="center"/>
              <w:rPr>
                <w:rFonts w:ascii="Arial Narrow" w:hAnsi="Arial Narrow" w:cs="Arial"/>
                <w:w w:val="99"/>
                <w:sz w:val="22"/>
                <w:szCs w:val="22"/>
              </w:rPr>
            </w:pPr>
            <w:r w:rsidRPr="00386ECA">
              <w:rPr>
                <w:rFonts w:ascii="Arial Narrow" w:hAnsi="Arial Narrow" w:cs="Arial"/>
                <w:w w:val="99"/>
                <w:sz w:val="22"/>
                <w:szCs w:val="22"/>
              </w:rPr>
              <w:t xml:space="preserve">Superior o igual a 10000 </w:t>
            </w:r>
            <w:proofErr w:type="spellStart"/>
            <w:r w:rsidRPr="00386ECA">
              <w:rPr>
                <w:rFonts w:ascii="Arial Narrow" w:hAnsi="Arial Narrow" w:cs="Arial"/>
                <w:w w:val="99"/>
                <w:sz w:val="22"/>
                <w:szCs w:val="22"/>
              </w:rPr>
              <w:t>lbs</w:t>
            </w:r>
            <w:proofErr w:type="spellEnd"/>
          </w:p>
        </w:tc>
      </w:tr>
      <w:tr w:rsidR="00386ECA" w:rsidRPr="00386ECA" w14:paraId="6301CAEB"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6F42A202" w14:textId="578E41C3" w:rsidR="00CD3FA3" w:rsidRPr="00386ECA" w:rsidRDefault="00CD3FA3" w:rsidP="0047097E">
            <w:pPr>
              <w:spacing w:line="206"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6A4E1C70" w14:textId="77777777" w:rsidR="00CD3FA3" w:rsidRPr="00386ECA" w:rsidRDefault="00CD3FA3"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51A5DC50" w14:textId="77777777" w:rsidR="00CD3FA3" w:rsidRPr="00386ECA" w:rsidRDefault="00CD3FA3" w:rsidP="0047097E">
            <w:pPr>
              <w:spacing w:line="20" w:lineRule="exact"/>
              <w:rPr>
                <w:rFonts w:ascii="Arial Narrow" w:hAnsi="Arial Narrow" w:cs="Arial"/>
                <w:sz w:val="22"/>
                <w:szCs w:val="22"/>
              </w:rPr>
            </w:pPr>
          </w:p>
        </w:tc>
      </w:tr>
      <w:tr w:rsidR="00386ECA" w:rsidRPr="00386ECA" w14:paraId="67C962C5" w14:textId="77777777" w:rsidTr="00D90C2F">
        <w:trPr>
          <w:trHeight w:val="735"/>
        </w:trPr>
        <w:tc>
          <w:tcPr>
            <w:tcW w:w="2108" w:type="dxa"/>
            <w:vMerge/>
            <w:tcBorders>
              <w:left w:val="single" w:sz="12" w:space="0" w:color="auto"/>
              <w:right w:val="single" w:sz="8" w:space="0" w:color="auto"/>
            </w:tcBorders>
            <w:shd w:val="clear" w:color="auto" w:fill="auto"/>
            <w:vAlign w:val="bottom"/>
          </w:tcPr>
          <w:p w14:paraId="56D27BC0" w14:textId="2492420E" w:rsidR="00CD3FA3" w:rsidRPr="00386ECA" w:rsidRDefault="00CD3FA3" w:rsidP="0047097E">
            <w:pPr>
              <w:spacing w:line="206" w:lineRule="exact"/>
              <w:jc w:val="center"/>
              <w:rPr>
                <w:rFonts w:ascii="Arial Narrow" w:hAnsi="Arial Narrow" w:cs="Arial"/>
                <w:sz w:val="22"/>
                <w:szCs w:val="22"/>
              </w:rPr>
            </w:pPr>
          </w:p>
        </w:tc>
        <w:tc>
          <w:tcPr>
            <w:tcW w:w="3834" w:type="dxa"/>
            <w:tcBorders>
              <w:bottom w:val="nil"/>
              <w:right w:val="single" w:sz="8" w:space="0" w:color="auto"/>
            </w:tcBorders>
            <w:shd w:val="clear" w:color="auto" w:fill="auto"/>
            <w:vAlign w:val="bottom"/>
          </w:tcPr>
          <w:p w14:paraId="63E2618B" w14:textId="77777777" w:rsidR="00CD3FA3" w:rsidRPr="00386ECA" w:rsidRDefault="00CD3FA3" w:rsidP="0047097E">
            <w:pPr>
              <w:spacing w:line="0" w:lineRule="atLeast"/>
              <w:jc w:val="center"/>
              <w:rPr>
                <w:rFonts w:ascii="Arial Narrow" w:hAnsi="Arial Narrow" w:cs="Arial"/>
                <w:sz w:val="22"/>
                <w:szCs w:val="22"/>
              </w:rPr>
            </w:pPr>
            <w:r w:rsidRPr="00386ECA">
              <w:rPr>
                <w:rFonts w:ascii="Arial Narrow" w:hAnsi="Arial Narrow" w:cs="Arial"/>
                <w:sz w:val="22"/>
                <w:szCs w:val="22"/>
              </w:rPr>
              <w:t>Presión de operación</w:t>
            </w:r>
          </w:p>
        </w:tc>
        <w:tc>
          <w:tcPr>
            <w:tcW w:w="2897" w:type="dxa"/>
            <w:tcBorders>
              <w:bottom w:val="nil"/>
              <w:right w:val="single" w:sz="12" w:space="0" w:color="auto"/>
            </w:tcBorders>
            <w:shd w:val="clear" w:color="auto" w:fill="auto"/>
            <w:vAlign w:val="bottom"/>
          </w:tcPr>
          <w:p w14:paraId="7EC507CE"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Superior o igual a 630 bar</w:t>
            </w:r>
          </w:p>
        </w:tc>
      </w:tr>
      <w:tr w:rsidR="00386ECA" w:rsidRPr="00386ECA" w14:paraId="13952C40" w14:textId="77777777" w:rsidTr="00D90C2F">
        <w:trPr>
          <w:trHeight w:val="68"/>
        </w:trPr>
        <w:tc>
          <w:tcPr>
            <w:tcW w:w="2108" w:type="dxa"/>
            <w:vMerge/>
            <w:tcBorders>
              <w:left w:val="single" w:sz="12" w:space="0" w:color="auto"/>
              <w:right w:val="single" w:sz="8" w:space="0" w:color="auto"/>
            </w:tcBorders>
            <w:shd w:val="clear" w:color="auto" w:fill="auto"/>
            <w:vAlign w:val="bottom"/>
          </w:tcPr>
          <w:p w14:paraId="1800CD14" w14:textId="77777777" w:rsidR="00CD3FA3" w:rsidRPr="00386ECA" w:rsidRDefault="00CD3FA3"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71C83A0D" w14:textId="77777777" w:rsidR="00CD3FA3" w:rsidRPr="00386ECA" w:rsidRDefault="00CD3FA3"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2967F0FF" w14:textId="77777777" w:rsidR="00CD3FA3" w:rsidRPr="00386ECA" w:rsidRDefault="00CD3FA3" w:rsidP="0047097E">
            <w:pPr>
              <w:spacing w:line="0" w:lineRule="atLeast"/>
              <w:rPr>
                <w:rFonts w:ascii="Arial Narrow" w:hAnsi="Arial Narrow" w:cs="Arial"/>
                <w:sz w:val="22"/>
                <w:szCs w:val="22"/>
              </w:rPr>
            </w:pPr>
          </w:p>
        </w:tc>
      </w:tr>
      <w:tr w:rsidR="00386ECA" w:rsidRPr="00386ECA" w14:paraId="68BBE2AB" w14:textId="77777777" w:rsidTr="00D90C2F">
        <w:trPr>
          <w:trHeight w:val="212"/>
        </w:trPr>
        <w:tc>
          <w:tcPr>
            <w:tcW w:w="2108" w:type="dxa"/>
            <w:vMerge/>
            <w:tcBorders>
              <w:left w:val="single" w:sz="12" w:space="0" w:color="auto"/>
              <w:right w:val="single" w:sz="8" w:space="0" w:color="auto"/>
            </w:tcBorders>
            <w:shd w:val="clear" w:color="auto" w:fill="auto"/>
            <w:vAlign w:val="bottom"/>
          </w:tcPr>
          <w:p w14:paraId="5CCF3CE9" w14:textId="77777777" w:rsidR="00CD3FA3" w:rsidRPr="00386ECA" w:rsidRDefault="00CD3FA3" w:rsidP="0047097E">
            <w:pPr>
              <w:spacing w:line="0" w:lineRule="atLeast"/>
              <w:rPr>
                <w:rFonts w:ascii="Arial Narrow" w:hAnsi="Arial Narrow" w:cs="Arial"/>
                <w:sz w:val="22"/>
                <w:szCs w:val="22"/>
              </w:rPr>
            </w:pPr>
          </w:p>
        </w:tc>
        <w:tc>
          <w:tcPr>
            <w:tcW w:w="3834" w:type="dxa"/>
            <w:vMerge w:val="restart"/>
            <w:tcBorders>
              <w:right w:val="single" w:sz="8" w:space="0" w:color="auto"/>
            </w:tcBorders>
            <w:shd w:val="clear" w:color="auto" w:fill="auto"/>
            <w:vAlign w:val="bottom"/>
          </w:tcPr>
          <w:p w14:paraId="15609030"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 xml:space="preserve">Norma </w:t>
            </w:r>
            <w:proofErr w:type="spellStart"/>
            <w:r w:rsidRPr="00386ECA">
              <w:rPr>
                <w:rFonts w:ascii="Arial Narrow" w:hAnsi="Arial Narrow" w:cs="Arial"/>
                <w:w w:val="99"/>
                <w:sz w:val="22"/>
                <w:szCs w:val="22"/>
              </w:rPr>
              <w:t>nfpa</w:t>
            </w:r>
            <w:proofErr w:type="spellEnd"/>
            <w:r w:rsidRPr="00386ECA">
              <w:rPr>
                <w:rFonts w:ascii="Arial Narrow" w:hAnsi="Arial Narrow" w:cs="Arial"/>
                <w:w w:val="99"/>
                <w:sz w:val="22"/>
                <w:szCs w:val="22"/>
              </w:rPr>
              <w:t xml:space="preserve"> 1936 y/o en 13204</w:t>
            </w:r>
          </w:p>
        </w:tc>
        <w:tc>
          <w:tcPr>
            <w:tcW w:w="2897" w:type="dxa"/>
            <w:tcBorders>
              <w:right w:val="single" w:sz="12" w:space="0" w:color="auto"/>
            </w:tcBorders>
            <w:shd w:val="clear" w:color="auto" w:fill="auto"/>
            <w:vAlign w:val="bottom"/>
          </w:tcPr>
          <w:p w14:paraId="3488373D" w14:textId="77777777" w:rsidR="00CD3FA3" w:rsidRPr="00386ECA" w:rsidRDefault="00CD3FA3" w:rsidP="0047097E">
            <w:pPr>
              <w:spacing w:line="211" w:lineRule="exact"/>
              <w:jc w:val="center"/>
              <w:rPr>
                <w:rFonts w:ascii="Arial Narrow" w:hAnsi="Arial Narrow" w:cs="Arial"/>
                <w:w w:val="99"/>
                <w:sz w:val="22"/>
                <w:szCs w:val="22"/>
              </w:rPr>
            </w:pPr>
            <w:r w:rsidRPr="00386ECA">
              <w:rPr>
                <w:rFonts w:ascii="Arial Narrow" w:hAnsi="Arial Narrow" w:cs="Arial"/>
                <w:w w:val="99"/>
                <w:sz w:val="22"/>
                <w:szCs w:val="22"/>
              </w:rPr>
              <w:t>Que SI cumpla Norma NFPA</w:t>
            </w:r>
          </w:p>
        </w:tc>
      </w:tr>
      <w:tr w:rsidR="00386ECA" w:rsidRPr="00386ECA" w14:paraId="2BBEE3BD" w14:textId="77777777" w:rsidTr="00D90C2F">
        <w:trPr>
          <w:trHeight w:val="252"/>
        </w:trPr>
        <w:tc>
          <w:tcPr>
            <w:tcW w:w="2108" w:type="dxa"/>
            <w:vMerge/>
            <w:tcBorders>
              <w:left w:val="single" w:sz="12" w:space="0" w:color="auto"/>
              <w:right w:val="single" w:sz="8" w:space="0" w:color="auto"/>
            </w:tcBorders>
            <w:shd w:val="clear" w:color="auto" w:fill="auto"/>
            <w:vAlign w:val="bottom"/>
          </w:tcPr>
          <w:p w14:paraId="0AF3AD37" w14:textId="77777777" w:rsidR="00CD3FA3" w:rsidRPr="00386ECA" w:rsidRDefault="00CD3FA3" w:rsidP="0047097E">
            <w:pPr>
              <w:spacing w:line="0" w:lineRule="atLeast"/>
              <w:rPr>
                <w:rFonts w:ascii="Arial Narrow" w:hAnsi="Arial Narrow" w:cs="Arial"/>
                <w:sz w:val="22"/>
                <w:szCs w:val="22"/>
              </w:rPr>
            </w:pPr>
          </w:p>
        </w:tc>
        <w:tc>
          <w:tcPr>
            <w:tcW w:w="3834" w:type="dxa"/>
            <w:vMerge/>
            <w:tcBorders>
              <w:right w:val="single" w:sz="8" w:space="0" w:color="auto"/>
            </w:tcBorders>
            <w:shd w:val="clear" w:color="auto" w:fill="auto"/>
            <w:vAlign w:val="bottom"/>
          </w:tcPr>
          <w:p w14:paraId="4148CA75" w14:textId="77777777" w:rsidR="00CD3FA3" w:rsidRPr="00386ECA" w:rsidRDefault="00CD3FA3" w:rsidP="0047097E">
            <w:pPr>
              <w:spacing w:line="0" w:lineRule="atLeast"/>
              <w:rPr>
                <w:rFonts w:ascii="Arial Narrow" w:hAnsi="Arial Narrow" w:cs="Arial"/>
                <w:sz w:val="22"/>
                <w:szCs w:val="22"/>
              </w:rPr>
            </w:pPr>
          </w:p>
        </w:tc>
        <w:tc>
          <w:tcPr>
            <w:tcW w:w="2897" w:type="dxa"/>
            <w:vMerge w:val="restart"/>
            <w:tcBorders>
              <w:right w:val="single" w:sz="12" w:space="0" w:color="auto"/>
            </w:tcBorders>
            <w:shd w:val="clear" w:color="auto" w:fill="auto"/>
            <w:vAlign w:val="bottom"/>
          </w:tcPr>
          <w:p w14:paraId="208BBC2E"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1936</w:t>
            </w:r>
          </w:p>
        </w:tc>
      </w:tr>
      <w:tr w:rsidR="00386ECA" w:rsidRPr="00386ECA" w14:paraId="1B36DDAD" w14:textId="77777777" w:rsidTr="00D90C2F">
        <w:trPr>
          <w:trHeight w:val="119"/>
        </w:trPr>
        <w:tc>
          <w:tcPr>
            <w:tcW w:w="2108" w:type="dxa"/>
            <w:vMerge/>
            <w:tcBorders>
              <w:left w:val="single" w:sz="12" w:space="0" w:color="auto"/>
              <w:right w:val="single" w:sz="8" w:space="0" w:color="auto"/>
            </w:tcBorders>
            <w:shd w:val="clear" w:color="auto" w:fill="auto"/>
            <w:vAlign w:val="bottom"/>
          </w:tcPr>
          <w:p w14:paraId="553397E2" w14:textId="77777777" w:rsidR="00CD3FA3" w:rsidRPr="00386ECA" w:rsidRDefault="00CD3FA3"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3756AB38" w14:textId="77777777" w:rsidR="00CD3FA3" w:rsidRPr="00386ECA" w:rsidRDefault="00CD3FA3" w:rsidP="0047097E">
            <w:pPr>
              <w:spacing w:line="0" w:lineRule="atLeast"/>
              <w:rPr>
                <w:rFonts w:ascii="Arial Narrow" w:hAnsi="Arial Narrow" w:cs="Arial"/>
                <w:sz w:val="22"/>
                <w:szCs w:val="22"/>
              </w:rPr>
            </w:pPr>
          </w:p>
        </w:tc>
        <w:tc>
          <w:tcPr>
            <w:tcW w:w="2897" w:type="dxa"/>
            <w:vMerge/>
            <w:tcBorders>
              <w:bottom w:val="single" w:sz="8" w:space="0" w:color="auto"/>
              <w:right w:val="single" w:sz="12" w:space="0" w:color="auto"/>
            </w:tcBorders>
            <w:shd w:val="clear" w:color="auto" w:fill="auto"/>
            <w:vAlign w:val="bottom"/>
          </w:tcPr>
          <w:p w14:paraId="12F34F53" w14:textId="77777777" w:rsidR="00CD3FA3" w:rsidRPr="00386ECA" w:rsidRDefault="00CD3FA3" w:rsidP="0047097E">
            <w:pPr>
              <w:spacing w:line="0" w:lineRule="atLeast"/>
              <w:rPr>
                <w:rFonts w:ascii="Arial Narrow" w:hAnsi="Arial Narrow" w:cs="Arial"/>
                <w:sz w:val="22"/>
                <w:szCs w:val="22"/>
              </w:rPr>
            </w:pPr>
          </w:p>
        </w:tc>
      </w:tr>
      <w:tr w:rsidR="00386ECA" w:rsidRPr="00386ECA" w14:paraId="142363FA" w14:textId="77777777" w:rsidTr="00D90C2F">
        <w:trPr>
          <w:trHeight w:val="228"/>
        </w:trPr>
        <w:tc>
          <w:tcPr>
            <w:tcW w:w="2108" w:type="dxa"/>
            <w:vMerge/>
            <w:tcBorders>
              <w:left w:val="single" w:sz="12" w:space="0" w:color="auto"/>
              <w:right w:val="single" w:sz="8" w:space="0" w:color="auto"/>
            </w:tcBorders>
            <w:shd w:val="clear" w:color="auto" w:fill="auto"/>
            <w:vAlign w:val="bottom"/>
          </w:tcPr>
          <w:p w14:paraId="22E2E401" w14:textId="77777777" w:rsidR="00CD3FA3" w:rsidRPr="00386ECA" w:rsidRDefault="00CD3FA3"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7551D001" w14:textId="77777777" w:rsidR="00CD3FA3" w:rsidRPr="00386ECA" w:rsidRDefault="00CD3FA3" w:rsidP="0047097E">
            <w:pPr>
              <w:spacing w:line="228" w:lineRule="exact"/>
              <w:jc w:val="center"/>
              <w:rPr>
                <w:rFonts w:ascii="Arial Narrow" w:hAnsi="Arial Narrow" w:cs="Arial"/>
                <w:sz w:val="22"/>
                <w:szCs w:val="22"/>
              </w:rPr>
            </w:pPr>
            <w:r w:rsidRPr="00386ECA">
              <w:rPr>
                <w:rFonts w:ascii="Arial Narrow" w:hAnsi="Arial Narrow" w:cs="Arial"/>
                <w:sz w:val="22"/>
                <w:szCs w:val="22"/>
              </w:rPr>
              <w:t>Peso</w:t>
            </w:r>
          </w:p>
        </w:tc>
        <w:tc>
          <w:tcPr>
            <w:tcW w:w="2897" w:type="dxa"/>
            <w:tcBorders>
              <w:right w:val="single" w:sz="12" w:space="0" w:color="auto"/>
            </w:tcBorders>
            <w:shd w:val="clear" w:color="auto" w:fill="auto"/>
            <w:vAlign w:val="bottom"/>
          </w:tcPr>
          <w:p w14:paraId="5EA5A7CE" w14:textId="77777777" w:rsidR="00CD3FA3" w:rsidRPr="00386ECA" w:rsidRDefault="00CD3FA3" w:rsidP="0047097E">
            <w:pPr>
              <w:spacing w:line="228" w:lineRule="exact"/>
              <w:jc w:val="center"/>
              <w:rPr>
                <w:rFonts w:ascii="Arial Narrow" w:hAnsi="Arial Narrow" w:cs="Arial"/>
                <w:w w:val="99"/>
                <w:sz w:val="22"/>
                <w:szCs w:val="22"/>
              </w:rPr>
            </w:pPr>
            <w:r w:rsidRPr="00386ECA">
              <w:rPr>
                <w:rFonts w:ascii="Arial Narrow" w:hAnsi="Arial Narrow" w:cs="Arial"/>
                <w:w w:val="99"/>
                <w:sz w:val="22"/>
                <w:szCs w:val="22"/>
              </w:rPr>
              <w:t xml:space="preserve">Entre 30 </w:t>
            </w:r>
            <w:proofErr w:type="spellStart"/>
            <w:r w:rsidRPr="00386ECA">
              <w:rPr>
                <w:rFonts w:ascii="Arial Narrow" w:hAnsi="Arial Narrow" w:cs="Arial"/>
                <w:w w:val="99"/>
                <w:sz w:val="22"/>
                <w:szCs w:val="22"/>
              </w:rPr>
              <w:t>lbs</w:t>
            </w:r>
            <w:proofErr w:type="spellEnd"/>
            <w:r w:rsidRPr="00386ECA">
              <w:rPr>
                <w:rFonts w:ascii="Arial Narrow" w:hAnsi="Arial Narrow" w:cs="Arial"/>
                <w:w w:val="99"/>
                <w:sz w:val="22"/>
                <w:szCs w:val="22"/>
              </w:rPr>
              <w:t xml:space="preserve"> / 36 </w:t>
            </w:r>
            <w:proofErr w:type="spellStart"/>
            <w:r w:rsidRPr="00386ECA">
              <w:rPr>
                <w:rFonts w:ascii="Arial Narrow" w:hAnsi="Arial Narrow" w:cs="Arial"/>
                <w:w w:val="99"/>
                <w:sz w:val="22"/>
                <w:szCs w:val="22"/>
              </w:rPr>
              <w:t>lbs</w:t>
            </w:r>
            <w:proofErr w:type="spellEnd"/>
          </w:p>
        </w:tc>
      </w:tr>
      <w:tr w:rsidR="00386ECA" w:rsidRPr="00386ECA" w14:paraId="6CF6A769"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2CBF3501" w14:textId="77777777" w:rsidR="00CD3FA3" w:rsidRPr="00386ECA" w:rsidRDefault="00CD3FA3" w:rsidP="0047097E">
            <w:pPr>
              <w:spacing w:line="20" w:lineRule="exac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3E613045" w14:textId="77777777" w:rsidR="00CD3FA3" w:rsidRPr="00386ECA" w:rsidRDefault="00CD3FA3"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318596CB" w14:textId="77777777" w:rsidR="00CD3FA3" w:rsidRPr="00386ECA" w:rsidRDefault="00CD3FA3" w:rsidP="0047097E">
            <w:pPr>
              <w:spacing w:line="20" w:lineRule="exact"/>
              <w:rPr>
                <w:rFonts w:ascii="Arial Narrow" w:hAnsi="Arial Narrow" w:cs="Arial"/>
                <w:sz w:val="22"/>
                <w:szCs w:val="22"/>
              </w:rPr>
            </w:pPr>
          </w:p>
        </w:tc>
      </w:tr>
      <w:tr w:rsidR="00386ECA" w:rsidRPr="00386ECA" w14:paraId="4C8BD759" w14:textId="77777777" w:rsidTr="00D90C2F">
        <w:trPr>
          <w:trHeight w:val="233"/>
        </w:trPr>
        <w:tc>
          <w:tcPr>
            <w:tcW w:w="2108" w:type="dxa"/>
            <w:vMerge/>
            <w:tcBorders>
              <w:left w:val="single" w:sz="12" w:space="0" w:color="auto"/>
              <w:right w:val="single" w:sz="8" w:space="0" w:color="auto"/>
            </w:tcBorders>
            <w:shd w:val="clear" w:color="auto" w:fill="auto"/>
            <w:vAlign w:val="bottom"/>
          </w:tcPr>
          <w:p w14:paraId="4D8153CA" w14:textId="77777777" w:rsidR="00CD3FA3" w:rsidRPr="00386ECA" w:rsidRDefault="00CD3FA3"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757854E8"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Corte acero redondo</w:t>
            </w:r>
          </w:p>
        </w:tc>
        <w:tc>
          <w:tcPr>
            <w:tcW w:w="2897" w:type="dxa"/>
            <w:tcBorders>
              <w:right w:val="single" w:sz="12" w:space="0" w:color="auto"/>
            </w:tcBorders>
            <w:shd w:val="clear" w:color="auto" w:fill="auto"/>
            <w:vAlign w:val="bottom"/>
          </w:tcPr>
          <w:p w14:paraId="245E3108" w14:textId="77777777" w:rsidR="00CD3FA3" w:rsidRPr="00386ECA" w:rsidRDefault="00CD3FA3" w:rsidP="0047097E">
            <w:pPr>
              <w:spacing w:line="0" w:lineRule="atLeast"/>
              <w:jc w:val="center"/>
              <w:rPr>
                <w:rFonts w:ascii="Arial Narrow" w:hAnsi="Arial Narrow" w:cs="Arial"/>
                <w:sz w:val="22"/>
                <w:szCs w:val="22"/>
              </w:rPr>
            </w:pPr>
            <w:r w:rsidRPr="00386ECA">
              <w:rPr>
                <w:rFonts w:ascii="Arial Narrow" w:hAnsi="Arial Narrow" w:cs="Arial"/>
                <w:sz w:val="22"/>
                <w:szCs w:val="22"/>
              </w:rPr>
              <w:t>Superior o igual a 25 mm</w:t>
            </w:r>
          </w:p>
        </w:tc>
      </w:tr>
      <w:tr w:rsidR="00386ECA" w:rsidRPr="00386ECA" w14:paraId="0E6200D4" w14:textId="77777777" w:rsidTr="00D90C2F">
        <w:trPr>
          <w:trHeight w:val="28"/>
        </w:trPr>
        <w:tc>
          <w:tcPr>
            <w:tcW w:w="2108" w:type="dxa"/>
            <w:tcBorders>
              <w:left w:val="single" w:sz="12" w:space="0" w:color="auto"/>
              <w:bottom w:val="single" w:sz="8" w:space="0" w:color="auto"/>
              <w:right w:val="single" w:sz="8" w:space="0" w:color="auto"/>
            </w:tcBorders>
            <w:shd w:val="clear" w:color="auto" w:fill="auto"/>
            <w:vAlign w:val="bottom"/>
          </w:tcPr>
          <w:p w14:paraId="2BD14A33" w14:textId="77777777" w:rsidR="0047097E" w:rsidRPr="00386ECA" w:rsidRDefault="0047097E"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17184A57" w14:textId="77777777" w:rsidR="0047097E" w:rsidRPr="00386ECA" w:rsidRDefault="0047097E"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19E8ADD8" w14:textId="77777777" w:rsidR="0047097E" w:rsidRPr="00386ECA" w:rsidRDefault="0047097E" w:rsidP="0047097E">
            <w:pPr>
              <w:spacing w:line="0" w:lineRule="atLeast"/>
              <w:rPr>
                <w:rFonts w:ascii="Arial Narrow" w:hAnsi="Arial Narrow" w:cs="Arial"/>
                <w:sz w:val="22"/>
                <w:szCs w:val="22"/>
              </w:rPr>
            </w:pPr>
          </w:p>
        </w:tc>
      </w:tr>
      <w:tr w:rsidR="00386ECA" w:rsidRPr="00386ECA" w14:paraId="5A822403" w14:textId="77777777" w:rsidTr="00D90C2F">
        <w:trPr>
          <w:trHeight w:val="224"/>
        </w:trPr>
        <w:tc>
          <w:tcPr>
            <w:tcW w:w="2108" w:type="dxa"/>
            <w:vMerge w:val="restart"/>
            <w:tcBorders>
              <w:left w:val="single" w:sz="12" w:space="0" w:color="auto"/>
              <w:right w:val="single" w:sz="8" w:space="0" w:color="auto"/>
            </w:tcBorders>
            <w:shd w:val="clear" w:color="auto" w:fill="auto"/>
            <w:vAlign w:val="center"/>
          </w:tcPr>
          <w:p w14:paraId="60C671D2" w14:textId="41E0DD86" w:rsidR="00CD3FA3" w:rsidRPr="00386ECA" w:rsidRDefault="00CD3FA3" w:rsidP="00CD3FA3">
            <w:pPr>
              <w:spacing w:line="223" w:lineRule="exact"/>
              <w:jc w:val="center"/>
              <w:rPr>
                <w:rFonts w:ascii="Arial Narrow" w:hAnsi="Arial Narrow" w:cs="Arial"/>
                <w:sz w:val="22"/>
                <w:szCs w:val="22"/>
              </w:rPr>
            </w:pPr>
            <w:r w:rsidRPr="00386ECA">
              <w:rPr>
                <w:rFonts w:ascii="Arial Narrow" w:hAnsi="Arial Narrow" w:cs="Arial"/>
                <w:w w:val="96"/>
                <w:sz w:val="22"/>
                <w:szCs w:val="22"/>
              </w:rPr>
              <w:t>RAM</w:t>
            </w:r>
          </w:p>
        </w:tc>
        <w:tc>
          <w:tcPr>
            <w:tcW w:w="3834" w:type="dxa"/>
            <w:tcBorders>
              <w:right w:val="single" w:sz="8" w:space="0" w:color="auto"/>
            </w:tcBorders>
            <w:shd w:val="clear" w:color="auto" w:fill="auto"/>
            <w:vAlign w:val="bottom"/>
          </w:tcPr>
          <w:p w14:paraId="380976F5" w14:textId="77777777" w:rsidR="00CD3FA3" w:rsidRPr="00386ECA" w:rsidRDefault="00CD3FA3" w:rsidP="0047097E">
            <w:pPr>
              <w:spacing w:line="224" w:lineRule="exact"/>
              <w:jc w:val="center"/>
              <w:rPr>
                <w:rFonts w:ascii="Arial Narrow" w:hAnsi="Arial Narrow" w:cs="Arial"/>
                <w:w w:val="99"/>
                <w:sz w:val="22"/>
                <w:szCs w:val="22"/>
              </w:rPr>
            </w:pPr>
            <w:r w:rsidRPr="00386ECA">
              <w:rPr>
                <w:rFonts w:ascii="Arial Narrow" w:hAnsi="Arial Narrow" w:cs="Arial"/>
                <w:w w:val="99"/>
                <w:sz w:val="22"/>
                <w:szCs w:val="22"/>
              </w:rPr>
              <w:t>Numero de émbolos</w:t>
            </w:r>
          </w:p>
        </w:tc>
        <w:tc>
          <w:tcPr>
            <w:tcW w:w="2897" w:type="dxa"/>
            <w:tcBorders>
              <w:right w:val="single" w:sz="12" w:space="0" w:color="auto"/>
            </w:tcBorders>
            <w:shd w:val="clear" w:color="auto" w:fill="auto"/>
            <w:vAlign w:val="bottom"/>
          </w:tcPr>
          <w:p w14:paraId="5E255D88" w14:textId="77777777" w:rsidR="00CD3FA3" w:rsidRPr="00386ECA" w:rsidRDefault="00CD3FA3" w:rsidP="0047097E">
            <w:pPr>
              <w:spacing w:line="224" w:lineRule="exact"/>
              <w:jc w:val="center"/>
              <w:rPr>
                <w:rFonts w:ascii="Arial Narrow" w:hAnsi="Arial Narrow" w:cs="Arial"/>
                <w:sz w:val="22"/>
                <w:szCs w:val="22"/>
              </w:rPr>
            </w:pPr>
            <w:r w:rsidRPr="00386ECA">
              <w:rPr>
                <w:rFonts w:ascii="Arial Narrow" w:hAnsi="Arial Narrow" w:cs="Arial"/>
                <w:sz w:val="22"/>
                <w:szCs w:val="22"/>
              </w:rPr>
              <w:t>Entre 1 y 2 émbolos</w:t>
            </w:r>
          </w:p>
        </w:tc>
      </w:tr>
      <w:tr w:rsidR="00386ECA" w:rsidRPr="00386ECA" w14:paraId="5DF3D396"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4DAC7FB9" w14:textId="7AFD951C" w:rsidR="00CD3FA3" w:rsidRPr="00386ECA" w:rsidRDefault="00CD3FA3" w:rsidP="0047097E">
            <w:pPr>
              <w:spacing w:line="223"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6DACC6FA" w14:textId="77777777" w:rsidR="00CD3FA3" w:rsidRPr="00386ECA" w:rsidRDefault="00CD3FA3"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185A5ECE" w14:textId="77777777" w:rsidR="00CD3FA3" w:rsidRPr="00386ECA" w:rsidRDefault="00CD3FA3" w:rsidP="0047097E">
            <w:pPr>
              <w:spacing w:line="20" w:lineRule="exact"/>
              <w:rPr>
                <w:rFonts w:ascii="Arial Narrow" w:hAnsi="Arial Narrow" w:cs="Arial"/>
                <w:sz w:val="22"/>
                <w:szCs w:val="22"/>
              </w:rPr>
            </w:pPr>
          </w:p>
        </w:tc>
      </w:tr>
      <w:tr w:rsidR="00386ECA" w:rsidRPr="00386ECA" w14:paraId="022B1233" w14:textId="77777777" w:rsidTr="00D90C2F">
        <w:trPr>
          <w:trHeight w:val="226"/>
        </w:trPr>
        <w:tc>
          <w:tcPr>
            <w:tcW w:w="2108" w:type="dxa"/>
            <w:vMerge/>
            <w:tcBorders>
              <w:left w:val="single" w:sz="12" w:space="0" w:color="auto"/>
              <w:right w:val="single" w:sz="8" w:space="0" w:color="auto"/>
            </w:tcBorders>
            <w:shd w:val="clear" w:color="auto" w:fill="auto"/>
            <w:vAlign w:val="bottom"/>
          </w:tcPr>
          <w:p w14:paraId="6E08F7A8" w14:textId="13D32E76" w:rsidR="00CD3FA3" w:rsidRPr="00386ECA" w:rsidRDefault="00CD3FA3" w:rsidP="0047097E">
            <w:pPr>
              <w:spacing w:line="223" w:lineRule="exact"/>
              <w:jc w:val="center"/>
              <w:rPr>
                <w:rFonts w:ascii="Arial Narrow" w:hAnsi="Arial Narrow" w:cs="Arial"/>
                <w:sz w:val="22"/>
                <w:szCs w:val="22"/>
              </w:rPr>
            </w:pPr>
          </w:p>
        </w:tc>
        <w:tc>
          <w:tcPr>
            <w:tcW w:w="3834" w:type="dxa"/>
            <w:tcBorders>
              <w:right w:val="single" w:sz="8" w:space="0" w:color="auto"/>
            </w:tcBorders>
            <w:shd w:val="clear" w:color="auto" w:fill="auto"/>
            <w:vAlign w:val="bottom"/>
          </w:tcPr>
          <w:p w14:paraId="6911E3E3" w14:textId="77777777" w:rsidR="00CD3FA3" w:rsidRPr="00386ECA" w:rsidRDefault="00CD3FA3" w:rsidP="0047097E">
            <w:pPr>
              <w:spacing w:line="226" w:lineRule="exact"/>
              <w:jc w:val="center"/>
              <w:rPr>
                <w:rFonts w:ascii="Arial Narrow" w:hAnsi="Arial Narrow" w:cs="Arial"/>
                <w:sz w:val="22"/>
                <w:szCs w:val="22"/>
              </w:rPr>
            </w:pPr>
            <w:r w:rsidRPr="00386ECA">
              <w:rPr>
                <w:rFonts w:ascii="Arial Narrow" w:hAnsi="Arial Narrow" w:cs="Arial"/>
                <w:sz w:val="22"/>
                <w:szCs w:val="22"/>
              </w:rPr>
              <w:t>Longitud retraído</w:t>
            </w:r>
          </w:p>
        </w:tc>
        <w:tc>
          <w:tcPr>
            <w:tcW w:w="2897" w:type="dxa"/>
            <w:tcBorders>
              <w:right w:val="single" w:sz="12" w:space="0" w:color="auto"/>
            </w:tcBorders>
            <w:shd w:val="clear" w:color="auto" w:fill="auto"/>
            <w:vAlign w:val="bottom"/>
          </w:tcPr>
          <w:p w14:paraId="6E605F0B" w14:textId="77777777" w:rsidR="00CD3FA3" w:rsidRPr="00386ECA" w:rsidRDefault="00CD3FA3" w:rsidP="0047097E">
            <w:pPr>
              <w:spacing w:line="226" w:lineRule="exact"/>
              <w:jc w:val="center"/>
              <w:rPr>
                <w:rFonts w:ascii="Arial Narrow" w:hAnsi="Arial Narrow" w:cs="Arial"/>
                <w:w w:val="99"/>
                <w:sz w:val="22"/>
                <w:szCs w:val="22"/>
              </w:rPr>
            </w:pPr>
            <w:r w:rsidRPr="00386ECA">
              <w:rPr>
                <w:rFonts w:ascii="Arial Narrow" w:hAnsi="Arial Narrow" w:cs="Arial"/>
                <w:w w:val="99"/>
                <w:sz w:val="22"/>
                <w:szCs w:val="22"/>
              </w:rPr>
              <w:t>Entre 380 mm / 650 mm</w:t>
            </w:r>
          </w:p>
        </w:tc>
      </w:tr>
      <w:tr w:rsidR="00386ECA" w:rsidRPr="00386ECA" w14:paraId="5B94A859"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4965E2E7" w14:textId="67B41801" w:rsidR="00CD3FA3" w:rsidRPr="00386ECA" w:rsidRDefault="00CD3FA3" w:rsidP="0047097E">
            <w:pPr>
              <w:spacing w:line="223"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64BE907C" w14:textId="77777777" w:rsidR="00CD3FA3" w:rsidRPr="00386ECA" w:rsidRDefault="00CD3FA3"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7DB9CA59" w14:textId="77777777" w:rsidR="00CD3FA3" w:rsidRPr="00386ECA" w:rsidRDefault="00CD3FA3" w:rsidP="0047097E">
            <w:pPr>
              <w:spacing w:line="20" w:lineRule="exact"/>
              <w:rPr>
                <w:rFonts w:ascii="Arial Narrow" w:hAnsi="Arial Narrow" w:cs="Arial"/>
                <w:sz w:val="22"/>
                <w:szCs w:val="22"/>
              </w:rPr>
            </w:pPr>
          </w:p>
        </w:tc>
      </w:tr>
      <w:tr w:rsidR="00386ECA" w:rsidRPr="00386ECA" w14:paraId="543A6DC9" w14:textId="77777777" w:rsidTr="00D90C2F">
        <w:trPr>
          <w:trHeight w:val="224"/>
        </w:trPr>
        <w:tc>
          <w:tcPr>
            <w:tcW w:w="2108" w:type="dxa"/>
            <w:vMerge/>
            <w:tcBorders>
              <w:left w:val="single" w:sz="12" w:space="0" w:color="auto"/>
              <w:right w:val="single" w:sz="8" w:space="0" w:color="auto"/>
            </w:tcBorders>
            <w:shd w:val="clear" w:color="auto" w:fill="auto"/>
            <w:vAlign w:val="bottom"/>
          </w:tcPr>
          <w:p w14:paraId="710B4D73" w14:textId="1860946B" w:rsidR="00CD3FA3" w:rsidRPr="00386ECA" w:rsidRDefault="00CD3FA3" w:rsidP="0047097E">
            <w:pPr>
              <w:spacing w:line="223" w:lineRule="exact"/>
              <w:jc w:val="center"/>
              <w:rPr>
                <w:rFonts w:ascii="Arial Narrow" w:hAnsi="Arial Narrow" w:cs="Arial"/>
                <w:sz w:val="22"/>
                <w:szCs w:val="22"/>
              </w:rPr>
            </w:pPr>
          </w:p>
        </w:tc>
        <w:tc>
          <w:tcPr>
            <w:tcW w:w="3834" w:type="dxa"/>
            <w:tcBorders>
              <w:right w:val="single" w:sz="8" w:space="0" w:color="auto"/>
            </w:tcBorders>
            <w:shd w:val="clear" w:color="auto" w:fill="auto"/>
            <w:vAlign w:val="bottom"/>
          </w:tcPr>
          <w:p w14:paraId="59A71CED" w14:textId="77777777" w:rsidR="00CD3FA3" w:rsidRPr="00386ECA" w:rsidRDefault="00CD3FA3" w:rsidP="0047097E">
            <w:pPr>
              <w:spacing w:line="224" w:lineRule="exact"/>
              <w:jc w:val="center"/>
              <w:rPr>
                <w:rFonts w:ascii="Arial Narrow" w:hAnsi="Arial Narrow" w:cs="Arial"/>
                <w:w w:val="99"/>
                <w:sz w:val="22"/>
                <w:szCs w:val="22"/>
              </w:rPr>
            </w:pPr>
            <w:r w:rsidRPr="00386ECA">
              <w:rPr>
                <w:rFonts w:ascii="Arial Narrow" w:hAnsi="Arial Narrow" w:cs="Arial"/>
                <w:w w:val="99"/>
                <w:sz w:val="22"/>
                <w:szCs w:val="22"/>
              </w:rPr>
              <w:t>Longitud elevación 1er embolo</w:t>
            </w:r>
          </w:p>
        </w:tc>
        <w:tc>
          <w:tcPr>
            <w:tcW w:w="2897" w:type="dxa"/>
            <w:tcBorders>
              <w:right w:val="single" w:sz="12" w:space="0" w:color="auto"/>
            </w:tcBorders>
            <w:shd w:val="clear" w:color="auto" w:fill="auto"/>
            <w:vAlign w:val="bottom"/>
          </w:tcPr>
          <w:p w14:paraId="7B0D9C84" w14:textId="77777777" w:rsidR="00CD3FA3" w:rsidRPr="00386ECA" w:rsidRDefault="00CD3FA3" w:rsidP="0047097E">
            <w:pPr>
              <w:spacing w:line="224" w:lineRule="exact"/>
              <w:jc w:val="center"/>
              <w:rPr>
                <w:rFonts w:ascii="Arial Narrow" w:hAnsi="Arial Narrow" w:cs="Arial"/>
                <w:w w:val="99"/>
                <w:sz w:val="22"/>
                <w:szCs w:val="22"/>
              </w:rPr>
            </w:pPr>
            <w:r w:rsidRPr="00386ECA">
              <w:rPr>
                <w:rFonts w:ascii="Arial Narrow" w:hAnsi="Arial Narrow" w:cs="Arial"/>
                <w:w w:val="99"/>
                <w:sz w:val="22"/>
                <w:szCs w:val="22"/>
              </w:rPr>
              <w:t>Entre 240 mm / 350 mm</w:t>
            </w:r>
          </w:p>
        </w:tc>
      </w:tr>
      <w:tr w:rsidR="00386ECA" w:rsidRPr="00386ECA" w14:paraId="14FA5979"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60929F58" w14:textId="08755724" w:rsidR="00CD3FA3" w:rsidRPr="00386ECA" w:rsidRDefault="00CD3FA3" w:rsidP="0047097E">
            <w:pPr>
              <w:spacing w:line="223"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73F7DF50" w14:textId="77777777" w:rsidR="00CD3FA3" w:rsidRPr="00386ECA" w:rsidRDefault="00CD3FA3"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073EF2EE" w14:textId="77777777" w:rsidR="00CD3FA3" w:rsidRPr="00386ECA" w:rsidRDefault="00CD3FA3" w:rsidP="0047097E">
            <w:pPr>
              <w:spacing w:line="20" w:lineRule="exact"/>
              <w:rPr>
                <w:rFonts w:ascii="Arial Narrow" w:hAnsi="Arial Narrow" w:cs="Arial"/>
                <w:sz w:val="22"/>
                <w:szCs w:val="22"/>
              </w:rPr>
            </w:pPr>
          </w:p>
        </w:tc>
      </w:tr>
      <w:tr w:rsidR="00386ECA" w:rsidRPr="00386ECA" w14:paraId="789F75FA" w14:textId="77777777" w:rsidTr="00D90C2F">
        <w:trPr>
          <w:trHeight w:val="226"/>
        </w:trPr>
        <w:tc>
          <w:tcPr>
            <w:tcW w:w="2108" w:type="dxa"/>
            <w:vMerge/>
            <w:tcBorders>
              <w:left w:val="single" w:sz="12" w:space="0" w:color="auto"/>
              <w:right w:val="single" w:sz="8" w:space="0" w:color="auto"/>
            </w:tcBorders>
            <w:shd w:val="clear" w:color="auto" w:fill="auto"/>
            <w:vAlign w:val="bottom"/>
          </w:tcPr>
          <w:p w14:paraId="63473598" w14:textId="55EC6E03" w:rsidR="00CD3FA3" w:rsidRPr="00386ECA" w:rsidRDefault="00CD3FA3" w:rsidP="0047097E">
            <w:pPr>
              <w:spacing w:line="223" w:lineRule="exact"/>
              <w:jc w:val="center"/>
              <w:rPr>
                <w:rFonts w:ascii="Arial Narrow" w:hAnsi="Arial Narrow" w:cs="Arial"/>
                <w:sz w:val="22"/>
                <w:szCs w:val="22"/>
              </w:rPr>
            </w:pPr>
          </w:p>
        </w:tc>
        <w:tc>
          <w:tcPr>
            <w:tcW w:w="3834" w:type="dxa"/>
            <w:tcBorders>
              <w:right w:val="single" w:sz="8" w:space="0" w:color="auto"/>
            </w:tcBorders>
            <w:shd w:val="clear" w:color="auto" w:fill="auto"/>
            <w:vAlign w:val="bottom"/>
          </w:tcPr>
          <w:p w14:paraId="3DE002BA" w14:textId="77777777" w:rsidR="00CD3FA3" w:rsidRPr="00386ECA" w:rsidRDefault="00CD3FA3" w:rsidP="0047097E">
            <w:pPr>
              <w:spacing w:line="226" w:lineRule="exact"/>
              <w:jc w:val="center"/>
              <w:rPr>
                <w:rFonts w:ascii="Arial Narrow" w:hAnsi="Arial Narrow" w:cs="Arial"/>
                <w:w w:val="99"/>
                <w:sz w:val="22"/>
                <w:szCs w:val="22"/>
              </w:rPr>
            </w:pPr>
            <w:r w:rsidRPr="00386ECA">
              <w:rPr>
                <w:rFonts w:ascii="Arial Narrow" w:hAnsi="Arial Narrow" w:cs="Arial"/>
                <w:w w:val="99"/>
                <w:sz w:val="22"/>
                <w:szCs w:val="22"/>
              </w:rPr>
              <w:t>Longitud elevación 2do embolo</w:t>
            </w:r>
          </w:p>
        </w:tc>
        <w:tc>
          <w:tcPr>
            <w:tcW w:w="2897" w:type="dxa"/>
            <w:tcBorders>
              <w:right w:val="single" w:sz="12" w:space="0" w:color="auto"/>
            </w:tcBorders>
            <w:shd w:val="clear" w:color="auto" w:fill="auto"/>
            <w:vAlign w:val="bottom"/>
          </w:tcPr>
          <w:p w14:paraId="55D572BC" w14:textId="77777777" w:rsidR="00CD3FA3" w:rsidRPr="00386ECA" w:rsidRDefault="00CD3FA3" w:rsidP="0047097E">
            <w:pPr>
              <w:spacing w:line="226" w:lineRule="exact"/>
              <w:jc w:val="center"/>
              <w:rPr>
                <w:rFonts w:ascii="Arial Narrow" w:hAnsi="Arial Narrow" w:cs="Arial"/>
                <w:w w:val="99"/>
                <w:sz w:val="22"/>
                <w:szCs w:val="22"/>
              </w:rPr>
            </w:pPr>
            <w:r w:rsidRPr="00386ECA">
              <w:rPr>
                <w:rFonts w:ascii="Arial Narrow" w:hAnsi="Arial Narrow" w:cs="Arial"/>
                <w:w w:val="99"/>
                <w:sz w:val="22"/>
                <w:szCs w:val="22"/>
              </w:rPr>
              <w:t>Entre 240 mm / 350 mm</w:t>
            </w:r>
          </w:p>
        </w:tc>
      </w:tr>
      <w:tr w:rsidR="00386ECA" w:rsidRPr="00386ECA" w14:paraId="237E8F0E"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187DF64D" w14:textId="4213A13B" w:rsidR="00CD3FA3" w:rsidRPr="00386ECA" w:rsidRDefault="00CD3FA3" w:rsidP="0047097E">
            <w:pPr>
              <w:spacing w:line="223"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335EB2D4" w14:textId="77777777" w:rsidR="00CD3FA3" w:rsidRPr="00386ECA" w:rsidRDefault="00CD3FA3"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52FF3419" w14:textId="77777777" w:rsidR="00CD3FA3" w:rsidRPr="00386ECA" w:rsidRDefault="00CD3FA3" w:rsidP="0047097E">
            <w:pPr>
              <w:spacing w:line="20" w:lineRule="exact"/>
              <w:rPr>
                <w:rFonts w:ascii="Arial Narrow" w:hAnsi="Arial Narrow" w:cs="Arial"/>
                <w:sz w:val="22"/>
                <w:szCs w:val="22"/>
              </w:rPr>
            </w:pPr>
          </w:p>
        </w:tc>
      </w:tr>
      <w:tr w:rsidR="00386ECA" w:rsidRPr="00386ECA" w14:paraId="7666D6AA" w14:textId="77777777" w:rsidTr="00D90C2F">
        <w:trPr>
          <w:trHeight w:val="305"/>
        </w:trPr>
        <w:tc>
          <w:tcPr>
            <w:tcW w:w="2108" w:type="dxa"/>
            <w:vMerge/>
            <w:tcBorders>
              <w:left w:val="single" w:sz="12" w:space="0" w:color="auto"/>
              <w:right w:val="single" w:sz="8" w:space="0" w:color="auto"/>
            </w:tcBorders>
            <w:shd w:val="clear" w:color="auto" w:fill="auto"/>
            <w:vAlign w:val="bottom"/>
          </w:tcPr>
          <w:p w14:paraId="4942DC1C" w14:textId="59DF9458" w:rsidR="009A12DC" w:rsidRPr="00386ECA" w:rsidRDefault="009A12DC" w:rsidP="0047097E">
            <w:pPr>
              <w:spacing w:line="223" w:lineRule="exact"/>
              <w:jc w:val="center"/>
              <w:rPr>
                <w:rFonts w:ascii="Arial Narrow" w:hAnsi="Arial Narrow" w:cs="Arial"/>
                <w:sz w:val="22"/>
                <w:szCs w:val="22"/>
              </w:rPr>
            </w:pPr>
          </w:p>
        </w:tc>
        <w:tc>
          <w:tcPr>
            <w:tcW w:w="3834" w:type="dxa"/>
            <w:vMerge w:val="restart"/>
            <w:tcBorders>
              <w:right w:val="single" w:sz="8" w:space="0" w:color="auto"/>
            </w:tcBorders>
            <w:shd w:val="clear" w:color="auto" w:fill="auto"/>
            <w:vAlign w:val="bottom"/>
          </w:tcPr>
          <w:p w14:paraId="2502F7B7" w14:textId="77777777" w:rsidR="009A12DC" w:rsidRPr="00386ECA" w:rsidRDefault="009A12DC" w:rsidP="0047097E">
            <w:pPr>
              <w:spacing w:line="0" w:lineRule="atLeast"/>
              <w:jc w:val="center"/>
              <w:rPr>
                <w:rFonts w:ascii="Arial Narrow" w:hAnsi="Arial Narrow" w:cs="Arial"/>
                <w:sz w:val="22"/>
                <w:szCs w:val="22"/>
              </w:rPr>
            </w:pPr>
            <w:r w:rsidRPr="00386ECA">
              <w:rPr>
                <w:rFonts w:ascii="Arial Narrow" w:hAnsi="Arial Narrow" w:cs="Arial"/>
                <w:sz w:val="22"/>
                <w:szCs w:val="22"/>
              </w:rPr>
              <w:t>Carrera de embolo o longitud total de elevación</w:t>
            </w:r>
          </w:p>
        </w:tc>
        <w:tc>
          <w:tcPr>
            <w:tcW w:w="2897" w:type="dxa"/>
            <w:tcBorders>
              <w:right w:val="single" w:sz="12" w:space="0" w:color="auto"/>
            </w:tcBorders>
            <w:shd w:val="clear" w:color="auto" w:fill="auto"/>
            <w:vAlign w:val="bottom"/>
          </w:tcPr>
          <w:p w14:paraId="7DE5DD47" w14:textId="77777777" w:rsidR="009A12DC" w:rsidRPr="00386ECA" w:rsidRDefault="009A12DC"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Entre 480 mm / 600 mm</w:t>
            </w:r>
          </w:p>
        </w:tc>
      </w:tr>
      <w:tr w:rsidR="00386ECA" w:rsidRPr="00386ECA" w14:paraId="756E6A03" w14:textId="77777777" w:rsidTr="00D90C2F">
        <w:trPr>
          <w:trHeight w:val="108"/>
        </w:trPr>
        <w:tc>
          <w:tcPr>
            <w:tcW w:w="2108" w:type="dxa"/>
            <w:vMerge/>
            <w:tcBorders>
              <w:left w:val="single" w:sz="12" w:space="0" w:color="auto"/>
              <w:right w:val="single" w:sz="8" w:space="0" w:color="auto"/>
            </w:tcBorders>
            <w:shd w:val="clear" w:color="auto" w:fill="auto"/>
            <w:vAlign w:val="bottom"/>
          </w:tcPr>
          <w:p w14:paraId="62462AEC" w14:textId="08639F85" w:rsidR="009A12DC" w:rsidRPr="00386ECA" w:rsidRDefault="009A12DC" w:rsidP="0047097E">
            <w:pPr>
              <w:spacing w:line="223" w:lineRule="exact"/>
              <w:jc w:val="center"/>
              <w:rPr>
                <w:rFonts w:ascii="Arial Narrow" w:hAnsi="Arial Narrow" w:cs="Arial"/>
                <w:sz w:val="22"/>
                <w:szCs w:val="22"/>
              </w:rPr>
            </w:pPr>
          </w:p>
        </w:tc>
        <w:tc>
          <w:tcPr>
            <w:tcW w:w="3834" w:type="dxa"/>
            <w:vMerge/>
            <w:tcBorders>
              <w:bottom w:val="single" w:sz="8" w:space="0" w:color="auto"/>
              <w:right w:val="single" w:sz="8" w:space="0" w:color="auto"/>
            </w:tcBorders>
            <w:shd w:val="clear" w:color="auto" w:fill="auto"/>
            <w:vAlign w:val="bottom"/>
          </w:tcPr>
          <w:p w14:paraId="38E9809E" w14:textId="77777777" w:rsidR="009A12DC" w:rsidRPr="00386ECA" w:rsidRDefault="009A12DC"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70F801EA" w14:textId="77777777" w:rsidR="009A12DC" w:rsidRPr="00386ECA" w:rsidRDefault="009A12DC" w:rsidP="0047097E">
            <w:pPr>
              <w:spacing w:line="0" w:lineRule="atLeast"/>
              <w:rPr>
                <w:rFonts w:ascii="Arial Narrow" w:hAnsi="Arial Narrow" w:cs="Arial"/>
                <w:sz w:val="22"/>
                <w:szCs w:val="22"/>
              </w:rPr>
            </w:pPr>
          </w:p>
        </w:tc>
      </w:tr>
      <w:tr w:rsidR="00386ECA" w:rsidRPr="00386ECA" w14:paraId="5DF7A036" w14:textId="77777777" w:rsidTr="00D90C2F">
        <w:trPr>
          <w:trHeight w:val="224"/>
        </w:trPr>
        <w:tc>
          <w:tcPr>
            <w:tcW w:w="2108" w:type="dxa"/>
            <w:vMerge/>
            <w:tcBorders>
              <w:left w:val="single" w:sz="12" w:space="0" w:color="auto"/>
              <w:right w:val="single" w:sz="8" w:space="0" w:color="auto"/>
            </w:tcBorders>
            <w:shd w:val="clear" w:color="auto" w:fill="auto"/>
            <w:vAlign w:val="bottom"/>
          </w:tcPr>
          <w:p w14:paraId="27E5E69C" w14:textId="5A9C3F45" w:rsidR="00CD3FA3" w:rsidRPr="00386ECA" w:rsidRDefault="00CD3FA3" w:rsidP="0047097E">
            <w:pPr>
              <w:spacing w:line="223" w:lineRule="exact"/>
              <w:jc w:val="center"/>
              <w:rPr>
                <w:rFonts w:ascii="Arial Narrow" w:hAnsi="Arial Narrow" w:cs="Arial"/>
                <w:sz w:val="22"/>
                <w:szCs w:val="22"/>
              </w:rPr>
            </w:pPr>
          </w:p>
        </w:tc>
        <w:tc>
          <w:tcPr>
            <w:tcW w:w="3834" w:type="dxa"/>
            <w:tcBorders>
              <w:right w:val="single" w:sz="8" w:space="0" w:color="auto"/>
            </w:tcBorders>
            <w:shd w:val="clear" w:color="auto" w:fill="auto"/>
            <w:vAlign w:val="bottom"/>
          </w:tcPr>
          <w:p w14:paraId="39CCA957" w14:textId="77777777" w:rsidR="00CD3FA3" w:rsidRPr="00386ECA" w:rsidRDefault="00CD3FA3" w:rsidP="0047097E">
            <w:pPr>
              <w:spacing w:line="224" w:lineRule="exact"/>
              <w:jc w:val="center"/>
              <w:rPr>
                <w:rFonts w:ascii="Arial Narrow" w:hAnsi="Arial Narrow" w:cs="Arial"/>
                <w:w w:val="98"/>
                <w:sz w:val="22"/>
                <w:szCs w:val="22"/>
              </w:rPr>
            </w:pPr>
            <w:r w:rsidRPr="00386ECA">
              <w:rPr>
                <w:rFonts w:ascii="Arial Narrow" w:hAnsi="Arial Narrow" w:cs="Arial"/>
                <w:w w:val="98"/>
                <w:sz w:val="22"/>
                <w:szCs w:val="22"/>
              </w:rPr>
              <w:t>Longitud extendida</w:t>
            </w:r>
          </w:p>
        </w:tc>
        <w:tc>
          <w:tcPr>
            <w:tcW w:w="2897" w:type="dxa"/>
            <w:tcBorders>
              <w:right w:val="single" w:sz="12" w:space="0" w:color="auto"/>
            </w:tcBorders>
            <w:shd w:val="clear" w:color="auto" w:fill="auto"/>
            <w:vAlign w:val="bottom"/>
          </w:tcPr>
          <w:p w14:paraId="7B89510F" w14:textId="77777777" w:rsidR="00CD3FA3" w:rsidRPr="00386ECA" w:rsidRDefault="00CD3FA3" w:rsidP="0047097E">
            <w:pPr>
              <w:spacing w:line="224" w:lineRule="exact"/>
              <w:jc w:val="center"/>
              <w:rPr>
                <w:rFonts w:ascii="Arial Narrow" w:hAnsi="Arial Narrow" w:cs="Arial"/>
                <w:w w:val="99"/>
                <w:sz w:val="22"/>
                <w:szCs w:val="22"/>
              </w:rPr>
            </w:pPr>
            <w:r w:rsidRPr="00386ECA">
              <w:rPr>
                <w:rFonts w:ascii="Arial Narrow" w:hAnsi="Arial Narrow" w:cs="Arial"/>
                <w:w w:val="99"/>
                <w:sz w:val="22"/>
                <w:szCs w:val="22"/>
              </w:rPr>
              <w:t>Entre 750 mm / 1510 mm</w:t>
            </w:r>
          </w:p>
        </w:tc>
      </w:tr>
      <w:tr w:rsidR="00386ECA" w:rsidRPr="00386ECA" w14:paraId="45601CFD"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7FCA29E1" w14:textId="4D431BBF" w:rsidR="00CD3FA3" w:rsidRPr="00386ECA" w:rsidRDefault="00CD3FA3" w:rsidP="0047097E">
            <w:pPr>
              <w:spacing w:line="223"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09B59D05" w14:textId="77777777" w:rsidR="00CD3FA3" w:rsidRPr="00386ECA" w:rsidRDefault="00CD3FA3"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17557B19" w14:textId="77777777" w:rsidR="00CD3FA3" w:rsidRPr="00386ECA" w:rsidRDefault="00CD3FA3" w:rsidP="0047097E">
            <w:pPr>
              <w:spacing w:line="20" w:lineRule="exact"/>
              <w:rPr>
                <w:rFonts w:ascii="Arial Narrow" w:hAnsi="Arial Narrow" w:cs="Arial"/>
                <w:sz w:val="22"/>
                <w:szCs w:val="22"/>
              </w:rPr>
            </w:pPr>
          </w:p>
        </w:tc>
      </w:tr>
      <w:tr w:rsidR="00386ECA" w:rsidRPr="00386ECA" w14:paraId="3E5CEBF0" w14:textId="77777777" w:rsidTr="00D90C2F">
        <w:trPr>
          <w:trHeight w:val="223"/>
        </w:trPr>
        <w:tc>
          <w:tcPr>
            <w:tcW w:w="2108" w:type="dxa"/>
            <w:vMerge/>
            <w:tcBorders>
              <w:left w:val="single" w:sz="12" w:space="0" w:color="auto"/>
              <w:right w:val="single" w:sz="8" w:space="0" w:color="auto"/>
            </w:tcBorders>
            <w:shd w:val="clear" w:color="auto" w:fill="auto"/>
            <w:vAlign w:val="bottom"/>
          </w:tcPr>
          <w:p w14:paraId="1344E483" w14:textId="1938D659" w:rsidR="00CD3FA3" w:rsidRPr="00386ECA" w:rsidRDefault="00CD3FA3" w:rsidP="0047097E">
            <w:pPr>
              <w:spacing w:line="223" w:lineRule="exact"/>
              <w:jc w:val="center"/>
              <w:rPr>
                <w:rFonts w:ascii="Arial Narrow" w:hAnsi="Arial Narrow" w:cs="Arial"/>
                <w:w w:val="96"/>
                <w:sz w:val="22"/>
                <w:szCs w:val="22"/>
              </w:rPr>
            </w:pPr>
          </w:p>
        </w:tc>
        <w:tc>
          <w:tcPr>
            <w:tcW w:w="3834" w:type="dxa"/>
            <w:vMerge w:val="restart"/>
            <w:tcBorders>
              <w:right w:val="single" w:sz="8" w:space="0" w:color="auto"/>
            </w:tcBorders>
            <w:shd w:val="clear" w:color="auto" w:fill="auto"/>
            <w:vAlign w:val="bottom"/>
          </w:tcPr>
          <w:p w14:paraId="54FF3DD2"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 xml:space="preserve">Cumple norma </w:t>
            </w:r>
            <w:proofErr w:type="spellStart"/>
            <w:r w:rsidRPr="00386ECA">
              <w:rPr>
                <w:rFonts w:ascii="Arial Narrow" w:hAnsi="Arial Narrow" w:cs="Arial"/>
                <w:w w:val="99"/>
                <w:sz w:val="22"/>
                <w:szCs w:val="22"/>
              </w:rPr>
              <w:t>nfpa</w:t>
            </w:r>
            <w:proofErr w:type="spellEnd"/>
            <w:r w:rsidRPr="00386ECA">
              <w:rPr>
                <w:rFonts w:ascii="Arial Narrow" w:hAnsi="Arial Narrow" w:cs="Arial"/>
                <w:w w:val="99"/>
                <w:sz w:val="22"/>
                <w:szCs w:val="22"/>
              </w:rPr>
              <w:t xml:space="preserve"> 1936 y/o en 13204</w:t>
            </w:r>
          </w:p>
        </w:tc>
        <w:tc>
          <w:tcPr>
            <w:tcW w:w="2897" w:type="dxa"/>
            <w:tcBorders>
              <w:right w:val="single" w:sz="12" w:space="0" w:color="auto"/>
            </w:tcBorders>
            <w:shd w:val="clear" w:color="auto" w:fill="auto"/>
            <w:vAlign w:val="bottom"/>
          </w:tcPr>
          <w:p w14:paraId="5EF37F06" w14:textId="77777777" w:rsidR="00CD3FA3" w:rsidRPr="00386ECA" w:rsidRDefault="00CD3FA3" w:rsidP="0047097E">
            <w:pPr>
              <w:spacing w:line="219" w:lineRule="exact"/>
              <w:jc w:val="center"/>
              <w:rPr>
                <w:rFonts w:ascii="Arial Narrow" w:hAnsi="Arial Narrow" w:cs="Arial"/>
                <w:w w:val="99"/>
                <w:sz w:val="22"/>
                <w:szCs w:val="22"/>
              </w:rPr>
            </w:pPr>
            <w:r w:rsidRPr="00386ECA">
              <w:rPr>
                <w:rFonts w:ascii="Arial Narrow" w:hAnsi="Arial Narrow" w:cs="Arial"/>
                <w:w w:val="99"/>
                <w:sz w:val="22"/>
                <w:szCs w:val="22"/>
              </w:rPr>
              <w:t>Que SI cumpla Norma NFPA</w:t>
            </w:r>
          </w:p>
        </w:tc>
      </w:tr>
      <w:tr w:rsidR="00386ECA" w:rsidRPr="00386ECA" w14:paraId="5964C5B0" w14:textId="77777777" w:rsidTr="00D90C2F">
        <w:trPr>
          <w:trHeight w:val="252"/>
        </w:trPr>
        <w:tc>
          <w:tcPr>
            <w:tcW w:w="2108" w:type="dxa"/>
            <w:vMerge/>
            <w:tcBorders>
              <w:left w:val="single" w:sz="12" w:space="0" w:color="auto"/>
              <w:right w:val="single" w:sz="8" w:space="0" w:color="auto"/>
            </w:tcBorders>
            <w:shd w:val="clear" w:color="auto" w:fill="auto"/>
            <w:vAlign w:val="bottom"/>
          </w:tcPr>
          <w:p w14:paraId="0DD4191A" w14:textId="77777777" w:rsidR="00CD3FA3" w:rsidRPr="00386ECA" w:rsidRDefault="00CD3FA3" w:rsidP="0047097E">
            <w:pPr>
              <w:spacing w:line="0" w:lineRule="atLeast"/>
              <w:rPr>
                <w:rFonts w:ascii="Arial Narrow" w:hAnsi="Arial Narrow" w:cs="Arial"/>
                <w:sz w:val="22"/>
                <w:szCs w:val="22"/>
              </w:rPr>
            </w:pPr>
          </w:p>
        </w:tc>
        <w:tc>
          <w:tcPr>
            <w:tcW w:w="3834" w:type="dxa"/>
            <w:vMerge/>
            <w:tcBorders>
              <w:right w:val="single" w:sz="8" w:space="0" w:color="auto"/>
            </w:tcBorders>
            <w:shd w:val="clear" w:color="auto" w:fill="auto"/>
            <w:vAlign w:val="bottom"/>
          </w:tcPr>
          <w:p w14:paraId="1CD3B5CA" w14:textId="77777777" w:rsidR="00CD3FA3" w:rsidRPr="00386ECA" w:rsidRDefault="00CD3FA3" w:rsidP="0047097E">
            <w:pPr>
              <w:spacing w:line="0" w:lineRule="atLeast"/>
              <w:rPr>
                <w:rFonts w:ascii="Arial Narrow" w:hAnsi="Arial Narrow" w:cs="Arial"/>
                <w:sz w:val="22"/>
                <w:szCs w:val="22"/>
              </w:rPr>
            </w:pPr>
          </w:p>
        </w:tc>
        <w:tc>
          <w:tcPr>
            <w:tcW w:w="2897" w:type="dxa"/>
            <w:vMerge w:val="restart"/>
            <w:tcBorders>
              <w:right w:val="single" w:sz="12" w:space="0" w:color="auto"/>
            </w:tcBorders>
            <w:shd w:val="clear" w:color="auto" w:fill="auto"/>
            <w:vAlign w:val="bottom"/>
          </w:tcPr>
          <w:p w14:paraId="00F1DAD5" w14:textId="77777777" w:rsidR="00CD3FA3" w:rsidRPr="00386ECA" w:rsidRDefault="00CD3FA3" w:rsidP="0047097E">
            <w:pPr>
              <w:spacing w:line="219" w:lineRule="exact"/>
              <w:jc w:val="center"/>
              <w:rPr>
                <w:rFonts w:ascii="Arial Narrow" w:hAnsi="Arial Narrow" w:cs="Arial"/>
                <w:sz w:val="22"/>
                <w:szCs w:val="22"/>
              </w:rPr>
            </w:pPr>
            <w:r w:rsidRPr="00386ECA">
              <w:rPr>
                <w:rFonts w:ascii="Arial Narrow" w:hAnsi="Arial Narrow" w:cs="Arial"/>
                <w:sz w:val="22"/>
                <w:szCs w:val="22"/>
              </w:rPr>
              <w:t>1936 y/o EN 13204</w:t>
            </w:r>
          </w:p>
        </w:tc>
      </w:tr>
      <w:tr w:rsidR="00386ECA" w:rsidRPr="00386ECA" w14:paraId="4902DDC8" w14:textId="77777777" w:rsidTr="00D90C2F">
        <w:trPr>
          <w:trHeight w:val="119"/>
        </w:trPr>
        <w:tc>
          <w:tcPr>
            <w:tcW w:w="2108" w:type="dxa"/>
            <w:vMerge/>
            <w:tcBorders>
              <w:left w:val="single" w:sz="12" w:space="0" w:color="auto"/>
              <w:right w:val="single" w:sz="8" w:space="0" w:color="auto"/>
            </w:tcBorders>
            <w:shd w:val="clear" w:color="auto" w:fill="auto"/>
            <w:vAlign w:val="bottom"/>
          </w:tcPr>
          <w:p w14:paraId="0A00E681" w14:textId="77777777" w:rsidR="00CD3FA3" w:rsidRPr="00386ECA" w:rsidRDefault="00CD3FA3"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5F97A194" w14:textId="77777777" w:rsidR="00CD3FA3" w:rsidRPr="00386ECA" w:rsidRDefault="00CD3FA3" w:rsidP="0047097E">
            <w:pPr>
              <w:spacing w:line="0" w:lineRule="atLeast"/>
              <w:rPr>
                <w:rFonts w:ascii="Arial Narrow" w:hAnsi="Arial Narrow" w:cs="Arial"/>
                <w:sz w:val="22"/>
                <w:szCs w:val="22"/>
              </w:rPr>
            </w:pPr>
          </w:p>
        </w:tc>
        <w:tc>
          <w:tcPr>
            <w:tcW w:w="2897" w:type="dxa"/>
            <w:vMerge/>
            <w:tcBorders>
              <w:bottom w:val="single" w:sz="8" w:space="0" w:color="auto"/>
              <w:right w:val="single" w:sz="12" w:space="0" w:color="auto"/>
            </w:tcBorders>
            <w:shd w:val="clear" w:color="auto" w:fill="auto"/>
            <w:vAlign w:val="bottom"/>
          </w:tcPr>
          <w:p w14:paraId="571E85E1" w14:textId="77777777" w:rsidR="00CD3FA3" w:rsidRPr="00386ECA" w:rsidRDefault="00CD3FA3" w:rsidP="0047097E">
            <w:pPr>
              <w:spacing w:line="0" w:lineRule="atLeast"/>
              <w:rPr>
                <w:rFonts w:ascii="Arial Narrow" w:hAnsi="Arial Narrow" w:cs="Arial"/>
                <w:sz w:val="22"/>
                <w:szCs w:val="22"/>
              </w:rPr>
            </w:pPr>
          </w:p>
        </w:tc>
      </w:tr>
      <w:tr w:rsidR="00386ECA" w:rsidRPr="00386ECA" w14:paraId="3922FDE9" w14:textId="77777777" w:rsidTr="00D90C2F">
        <w:trPr>
          <w:trHeight w:val="216"/>
        </w:trPr>
        <w:tc>
          <w:tcPr>
            <w:tcW w:w="2108" w:type="dxa"/>
            <w:vMerge/>
            <w:tcBorders>
              <w:left w:val="single" w:sz="12" w:space="0" w:color="auto"/>
              <w:right w:val="single" w:sz="8" w:space="0" w:color="auto"/>
            </w:tcBorders>
            <w:shd w:val="clear" w:color="auto" w:fill="auto"/>
            <w:vAlign w:val="bottom"/>
          </w:tcPr>
          <w:p w14:paraId="0E0321B8" w14:textId="77777777" w:rsidR="00CD3FA3" w:rsidRPr="00386ECA" w:rsidRDefault="00CD3FA3"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29313E14" w14:textId="77777777" w:rsidR="00CD3FA3" w:rsidRPr="00386ECA" w:rsidRDefault="00CD3FA3" w:rsidP="0047097E">
            <w:pPr>
              <w:spacing w:line="216" w:lineRule="exact"/>
              <w:jc w:val="center"/>
              <w:rPr>
                <w:rFonts w:ascii="Arial Narrow" w:hAnsi="Arial Narrow" w:cs="Arial"/>
                <w:w w:val="99"/>
                <w:sz w:val="22"/>
                <w:szCs w:val="22"/>
              </w:rPr>
            </w:pPr>
            <w:r w:rsidRPr="00386ECA">
              <w:rPr>
                <w:rFonts w:ascii="Arial Narrow" w:hAnsi="Arial Narrow" w:cs="Arial"/>
                <w:w w:val="99"/>
                <w:sz w:val="22"/>
                <w:szCs w:val="22"/>
              </w:rPr>
              <w:t>Fuerza mínima de elevación en el primer</w:t>
            </w:r>
          </w:p>
        </w:tc>
        <w:tc>
          <w:tcPr>
            <w:tcW w:w="2897" w:type="dxa"/>
            <w:vMerge w:val="restart"/>
            <w:tcBorders>
              <w:right w:val="single" w:sz="12" w:space="0" w:color="auto"/>
            </w:tcBorders>
            <w:shd w:val="clear" w:color="auto" w:fill="auto"/>
            <w:vAlign w:val="bottom"/>
          </w:tcPr>
          <w:p w14:paraId="61273B83"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 xml:space="preserve">Superior o igual a 29.900 </w:t>
            </w:r>
            <w:proofErr w:type="spellStart"/>
            <w:r w:rsidRPr="00386ECA">
              <w:rPr>
                <w:rFonts w:ascii="Arial Narrow" w:hAnsi="Arial Narrow" w:cs="Arial"/>
                <w:w w:val="99"/>
                <w:sz w:val="22"/>
                <w:szCs w:val="22"/>
              </w:rPr>
              <w:t>lbs</w:t>
            </w:r>
            <w:proofErr w:type="spellEnd"/>
          </w:p>
        </w:tc>
      </w:tr>
      <w:tr w:rsidR="00386ECA" w:rsidRPr="00386ECA" w14:paraId="6242B071" w14:textId="77777777" w:rsidTr="00D90C2F">
        <w:trPr>
          <w:trHeight w:val="252"/>
        </w:trPr>
        <w:tc>
          <w:tcPr>
            <w:tcW w:w="2108" w:type="dxa"/>
            <w:vMerge/>
            <w:tcBorders>
              <w:left w:val="single" w:sz="12" w:space="0" w:color="auto"/>
              <w:right w:val="single" w:sz="8" w:space="0" w:color="auto"/>
            </w:tcBorders>
            <w:shd w:val="clear" w:color="auto" w:fill="auto"/>
            <w:vAlign w:val="bottom"/>
          </w:tcPr>
          <w:p w14:paraId="0E73AE03" w14:textId="77777777" w:rsidR="00CD3FA3" w:rsidRPr="00386ECA" w:rsidRDefault="00CD3FA3" w:rsidP="0047097E">
            <w:pPr>
              <w:spacing w:line="0" w:lineRule="atLeast"/>
              <w:rPr>
                <w:rFonts w:ascii="Arial Narrow" w:hAnsi="Arial Narrow" w:cs="Arial"/>
                <w:sz w:val="22"/>
                <w:szCs w:val="22"/>
              </w:rPr>
            </w:pPr>
          </w:p>
        </w:tc>
        <w:tc>
          <w:tcPr>
            <w:tcW w:w="3834" w:type="dxa"/>
            <w:vMerge w:val="restart"/>
            <w:tcBorders>
              <w:right w:val="single" w:sz="8" w:space="0" w:color="auto"/>
            </w:tcBorders>
            <w:shd w:val="clear" w:color="auto" w:fill="auto"/>
            <w:vAlign w:val="bottom"/>
          </w:tcPr>
          <w:p w14:paraId="06E75ED1" w14:textId="77777777" w:rsidR="00CD3FA3" w:rsidRPr="00386ECA" w:rsidRDefault="00CD3FA3" w:rsidP="0047097E">
            <w:pPr>
              <w:spacing w:line="0" w:lineRule="atLeast"/>
              <w:jc w:val="center"/>
              <w:rPr>
                <w:rFonts w:ascii="Arial Narrow" w:hAnsi="Arial Narrow" w:cs="Arial"/>
                <w:w w:val="96"/>
                <w:sz w:val="22"/>
                <w:szCs w:val="22"/>
              </w:rPr>
            </w:pPr>
            <w:r w:rsidRPr="00386ECA">
              <w:rPr>
                <w:rFonts w:ascii="Arial Narrow" w:hAnsi="Arial Narrow" w:cs="Arial"/>
                <w:w w:val="96"/>
                <w:sz w:val="22"/>
                <w:szCs w:val="22"/>
              </w:rPr>
              <w:t>Embolo</w:t>
            </w:r>
          </w:p>
        </w:tc>
        <w:tc>
          <w:tcPr>
            <w:tcW w:w="2897" w:type="dxa"/>
            <w:vMerge/>
            <w:tcBorders>
              <w:right w:val="single" w:sz="12" w:space="0" w:color="auto"/>
            </w:tcBorders>
            <w:shd w:val="clear" w:color="auto" w:fill="auto"/>
            <w:vAlign w:val="bottom"/>
          </w:tcPr>
          <w:p w14:paraId="752D3477" w14:textId="77777777" w:rsidR="00CD3FA3" w:rsidRPr="00386ECA" w:rsidRDefault="00CD3FA3" w:rsidP="0047097E">
            <w:pPr>
              <w:spacing w:line="0" w:lineRule="atLeast"/>
              <w:rPr>
                <w:rFonts w:ascii="Arial Narrow" w:hAnsi="Arial Narrow" w:cs="Arial"/>
                <w:sz w:val="22"/>
                <w:szCs w:val="22"/>
              </w:rPr>
            </w:pPr>
          </w:p>
        </w:tc>
      </w:tr>
      <w:tr w:rsidR="00386ECA" w:rsidRPr="00386ECA" w14:paraId="66B0B73D" w14:textId="77777777" w:rsidTr="00D90C2F">
        <w:trPr>
          <w:trHeight w:val="119"/>
        </w:trPr>
        <w:tc>
          <w:tcPr>
            <w:tcW w:w="2108" w:type="dxa"/>
            <w:vMerge/>
            <w:tcBorders>
              <w:left w:val="single" w:sz="12" w:space="0" w:color="auto"/>
              <w:right w:val="single" w:sz="8" w:space="0" w:color="auto"/>
            </w:tcBorders>
            <w:shd w:val="clear" w:color="auto" w:fill="auto"/>
            <w:vAlign w:val="bottom"/>
          </w:tcPr>
          <w:p w14:paraId="3377B897" w14:textId="77777777" w:rsidR="00CD3FA3" w:rsidRPr="00386ECA" w:rsidRDefault="00CD3FA3" w:rsidP="0047097E">
            <w:pPr>
              <w:spacing w:line="0" w:lineRule="atLeast"/>
              <w:rPr>
                <w:rFonts w:ascii="Arial Narrow" w:hAnsi="Arial Narrow" w:cs="Arial"/>
                <w:sz w:val="22"/>
                <w:szCs w:val="22"/>
              </w:rPr>
            </w:pPr>
          </w:p>
        </w:tc>
        <w:tc>
          <w:tcPr>
            <w:tcW w:w="3834" w:type="dxa"/>
            <w:vMerge/>
            <w:tcBorders>
              <w:bottom w:val="single" w:sz="8" w:space="0" w:color="auto"/>
              <w:right w:val="single" w:sz="8" w:space="0" w:color="auto"/>
            </w:tcBorders>
            <w:shd w:val="clear" w:color="auto" w:fill="auto"/>
            <w:vAlign w:val="bottom"/>
          </w:tcPr>
          <w:p w14:paraId="12F15505" w14:textId="77777777" w:rsidR="00CD3FA3" w:rsidRPr="00386ECA" w:rsidRDefault="00CD3FA3"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4F576454" w14:textId="77777777" w:rsidR="00CD3FA3" w:rsidRPr="00386ECA" w:rsidRDefault="00CD3FA3" w:rsidP="0047097E">
            <w:pPr>
              <w:spacing w:line="0" w:lineRule="atLeast"/>
              <w:rPr>
                <w:rFonts w:ascii="Arial Narrow" w:hAnsi="Arial Narrow" w:cs="Arial"/>
                <w:sz w:val="22"/>
                <w:szCs w:val="22"/>
              </w:rPr>
            </w:pPr>
          </w:p>
        </w:tc>
      </w:tr>
      <w:tr w:rsidR="00386ECA" w:rsidRPr="00386ECA" w14:paraId="4E92006A" w14:textId="77777777" w:rsidTr="00D90C2F">
        <w:trPr>
          <w:trHeight w:val="216"/>
        </w:trPr>
        <w:tc>
          <w:tcPr>
            <w:tcW w:w="2108" w:type="dxa"/>
            <w:vMerge/>
            <w:tcBorders>
              <w:left w:val="single" w:sz="12" w:space="0" w:color="auto"/>
              <w:right w:val="single" w:sz="8" w:space="0" w:color="auto"/>
            </w:tcBorders>
            <w:shd w:val="clear" w:color="auto" w:fill="auto"/>
            <w:vAlign w:val="bottom"/>
          </w:tcPr>
          <w:p w14:paraId="24729F5D" w14:textId="77777777" w:rsidR="00CD3FA3" w:rsidRPr="00386ECA" w:rsidRDefault="00CD3FA3"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5C588475" w14:textId="77777777" w:rsidR="00CD3FA3" w:rsidRPr="00386ECA" w:rsidRDefault="00CD3FA3" w:rsidP="0047097E">
            <w:pPr>
              <w:spacing w:line="216" w:lineRule="exact"/>
              <w:jc w:val="center"/>
              <w:rPr>
                <w:rFonts w:ascii="Arial Narrow" w:hAnsi="Arial Narrow" w:cs="Arial"/>
                <w:sz w:val="22"/>
                <w:szCs w:val="22"/>
              </w:rPr>
            </w:pPr>
            <w:r w:rsidRPr="00386ECA">
              <w:rPr>
                <w:rFonts w:ascii="Arial Narrow" w:hAnsi="Arial Narrow" w:cs="Arial"/>
                <w:sz w:val="22"/>
                <w:szCs w:val="22"/>
              </w:rPr>
              <w:t>Fuerza mínima de elevación en el segundo</w:t>
            </w:r>
          </w:p>
        </w:tc>
        <w:tc>
          <w:tcPr>
            <w:tcW w:w="2897" w:type="dxa"/>
            <w:vMerge w:val="restart"/>
            <w:tcBorders>
              <w:right w:val="single" w:sz="12" w:space="0" w:color="auto"/>
            </w:tcBorders>
            <w:shd w:val="clear" w:color="auto" w:fill="auto"/>
            <w:vAlign w:val="bottom"/>
          </w:tcPr>
          <w:p w14:paraId="4ADE55E5"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 xml:space="preserve">Superior o igual a 60.000 </w:t>
            </w:r>
            <w:proofErr w:type="spellStart"/>
            <w:r w:rsidRPr="00386ECA">
              <w:rPr>
                <w:rFonts w:ascii="Arial Narrow" w:hAnsi="Arial Narrow" w:cs="Arial"/>
                <w:w w:val="99"/>
                <w:sz w:val="22"/>
                <w:szCs w:val="22"/>
              </w:rPr>
              <w:t>lbs</w:t>
            </w:r>
            <w:proofErr w:type="spellEnd"/>
          </w:p>
        </w:tc>
      </w:tr>
      <w:tr w:rsidR="00386ECA" w:rsidRPr="00386ECA" w14:paraId="4A04F309" w14:textId="77777777" w:rsidTr="00D90C2F">
        <w:trPr>
          <w:trHeight w:val="252"/>
        </w:trPr>
        <w:tc>
          <w:tcPr>
            <w:tcW w:w="2108" w:type="dxa"/>
            <w:vMerge/>
            <w:tcBorders>
              <w:left w:val="single" w:sz="12" w:space="0" w:color="auto"/>
              <w:right w:val="single" w:sz="8" w:space="0" w:color="auto"/>
            </w:tcBorders>
            <w:shd w:val="clear" w:color="auto" w:fill="auto"/>
            <w:vAlign w:val="bottom"/>
          </w:tcPr>
          <w:p w14:paraId="5226D49F" w14:textId="77777777" w:rsidR="00CD3FA3" w:rsidRPr="00386ECA" w:rsidRDefault="00CD3FA3" w:rsidP="0047097E">
            <w:pPr>
              <w:spacing w:line="0" w:lineRule="atLeast"/>
              <w:rPr>
                <w:rFonts w:ascii="Arial Narrow" w:hAnsi="Arial Narrow" w:cs="Arial"/>
                <w:sz w:val="22"/>
                <w:szCs w:val="22"/>
              </w:rPr>
            </w:pPr>
          </w:p>
        </w:tc>
        <w:tc>
          <w:tcPr>
            <w:tcW w:w="3834" w:type="dxa"/>
            <w:vMerge w:val="restart"/>
            <w:tcBorders>
              <w:right w:val="single" w:sz="8" w:space="0" w:color="auto"/>
            </w:tcBorders>
            <w:shd w:val="clear" w:color="auto" w:fill="auto"/>
            <w:vAlign w:val="bottom"/>
          </w:tcPr>
          <w:p w14:paraId="36B7CA1A" w14:textId="77777777" w:rsidR="00CD3FA3" w:rsidRPr="00386ECA" w:rsidRDefault="00CD3FA3" w:rsidP="0047097E">
            <w:pPr>
              <w:spacing w:line="0" w:lineRule="atLeast"/>
              <w:jc w:val="center"/>
              <w:rPr>
                <w:rFonts w:ascii="Arial Narrow" w:hAnsi="Arial Narrow" w:cs="Arial"/>
                <w:w w:val="96"/>
                <w:sz w:val="22"/>
                <w:szCs w:val="22"/>
              </w:rPr>
            </w:pPr>
            <w:r w:rsidRPr="00386ECA">
              <w:rPr>
                <w:rFonts w:ascii="Arial Narrow" w:hAnsi="Arial Narrow" w:cs="Arial"/>
                <w:w w:val="96"/>
                <w:sz w:val="22"/>
                <w:szCs w:val="22"/>
              </w:rPr>
              <w:t>Embolo</w:t>
            </w:r>
          </w:p>
        </w:tc>
        <w:tc>
          <w:tcPr>
            <w:tcW w:w="2897" w:type="dxa"/>
            <w:vMerge/>
            <w:tcBorders>
              <w:right w:val="single" w:sz="12" w:space="0" w:color="auto"/>
            </w:tcBorders>
            <w:shd w:val="clear" w:color="auto" w:fill="auto"/>
            <w:vAlign w:val="bottom"/>
          </w:tcPr>
          <w:p w14:paraId="43D12854" w14:textId="77777777" w:rsidR="00CD3FA3" w:rsidRPr="00386ECA" w:rsidRDefault="00CD3FA3" w:rsidP="0047097E">
            <w:pPr>
              <w:spacing w:line="0" w:lineRule="atLeast"/>
              <w:rPr>
                <w:rFonts w:ascii="Arial Narrow" w:hAnsi="Arial Narrow" w:cs="Arial"/>
                <w:sz w:val="22"/>
                <w:szCs w:val="22"/>
              </w:rPr>
            </w:pPr>
          </w:p>
        </w:tc>
      </w:tr>
      <w:tr w:rsidR="00386ECA" w:rsidRPr="00386ECA" w14:paraId="7893F2CA" w14:textId="77777777" w:rsidTr="00D90C2F">
        <w:trPr>
          <w:trHeight w:val="119"/>
        </w:trPr>
        <w:tc>
          <w:tcPr>
            <w:tcW w:w="2108" w:type="dxa"/>
            <w:vMerge/>
            <w:tcBorders>
              <w:left w:val="single" w:sz="12" w:space="0" w:color="auto"/>
              <w:right w:val="single" w:sz="8" w:space="0" w:color="auto"/>
            </w:tcBorders>
            <w:shd w:val="clear" w:color="auto" w:fill="auto"/>
            <w:vAlign w:val="bottom"/>
          </w:tcPr>
          <w:p w14:paraId="3AEC75EA" w14:textId="77777777" w:rsidR="00CD3FA3" w:rsidRPr="00386ECA" w:rsidRDefault="00CD3FA3" w:rsidP="0047097E">
            <w:pPr>
              <w:spacing w:line="0" w:lineRule="atLeast"/>
              <w:rPr>
                <w:rFonts w:ascii="Arial Narrow" w:hAnsi="Arial Narrow" w:cs="Arial"/>
                <w:sz w:val="22"/>
                <w:szCs w:val="22"/>
              </w:rPr>
            </w:pPr>
          </w:p>
        </w:tc>
        <w:tc>
          <w:tcPr>
            <w:tcW w:w="3834" w:type="dxa"/>
            <w:vMerge/>
            <w:tcBorders>
              <w:bottom w:val="single" w:sz="8" w:space="0" w:color="auto"/>
              <w:right w:val="single" w:sz="8" w:space="0" w:color="auto"/>
            </w:tcBorders>
            <w:shd w:val="clear" w:color="auto" w:fill="auto"/>
            <w:vAlign w:val="bottom"/>
          </w:tcPr>
          <w:p w14:paraId="1C745D17" w14:textId="77777777" w:rsidR="00CD3FA3" w:rsidRPr="00386ECA" w:rsidRDefault="00CD3FA3"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3723EEFB" w14:textId="77777777" w:rsidR="00CD3FA3" w:rsidRPr="00386ECA" w:rsidRDefault="00CD3FA3" w:rsidP="0047097E">
            <w:pPr>
              <w:spacing w:line="0" w:lineRule="atLeast"/>
              <w:rPr>
                <w:rFonts w:ascii="Arial Narrow" w:hAnsi="Arial Narrow" w:cs="Arial"/>
                <w:sz w:val="22"/>
                <w:szCs w:val="22"/>
              </w:rPr>
            </w:pPr>
          </w:p>
        </w:tc>
      </w:tr>
      <w:tr w:rsidR="00386ECA" w:rsidRPr="00386ECA" w14:paraId="35DD6BE7" w14:textId="77777777" w:rsidTr="00D90C2F">
        <w:trPr>
          <w:trHeight w:val="276"/>
        </w:trPr>
        <w:tc>
          <w:tcPr>
            <w:tcW w:w="2108" w:type="dxa"/>
            <w:vMerge/>
            <w:tcBorders>
              <w:left w:val="single" w:sz="12" w:space="0" w:color="auto"/>
              <w:right w:val="single" w:sz="8" w:space="0" w:color="auto"/>
            </w:tcBorders>
            <w:shd w:val="clear" w:color="auto" w:fill="auto"/>
            <w:vAlign w:val="bottom"/>
          </w:tcPr>
          <w:p w14:paraId="5ED626E4" w14:textId="77777777" w:rsidR="00CD3FA3" w:rsidRPr="00386ECA" w:rsidRDefault="00CD3FA3"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589EEE3D" w14:textId="77777777" w:rsidR="00CD3FA3" w:rsidRPr="00386ECA" w:rsidRDefault="00CD3FA3" w:rsidP="0047097E">
            <w:pPr>
              <w:spacing w:line="0" w:lineRule="atLeast"/>
              <w:jc w:val="center"/>
              <w:rPr>
                <w:rFonts w:ascii="Arial Narrow" w:hAnsi="Arial Narrow" w:cs="Arial"/>
                <w:sz w:val="22"/>
                <w:szCs w:val="22"/>
              </w:rPr>
            </w:pPr>
            <w:r w:rsidRPr="00386ECA">
              <w:rPr>
                <w:rFonts w:ascii="Arial Narrow" w:hAnsi="Arial Narrow" w:cs="Arial"/>
                <w:sz w:val="22"/>
                <w:szCs w:val="22"/>
              </w:rPr>
              <w:t>Presión de trabajo</w:t>
            </w:r>
          </w:p>
        </w:tc>
        <w:tc>
          <w:tcPr>
            <w:tcW w:w="2897" w:type="dxa"/>
            <w:tcBorders>
              <w:right w:val="single" w:sz="12" w:space="0" w:color="auto"/>
            </w:tcBorders>
            <w:shd w:val="clear" w:color="auto" w:fill="auto"/>
            <w:vAlign w:val="bottom"/>
          </w:tcPr>
          <w:p w14:paraId="64268C33"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Superior o igual a 630 bar</w:t>
            </w:r>
          </w:p>
        </w:tc>
      </w:tr>
      <w:tr w:rsidR="00386ECA" w:rsidRPr="00386ECA" w14:paraId="032BC3CA" w14:textId="77777777" w:rsidTr="00D90C2F">
        <w:trPr>
          <w:trHeight w:val="68"/>
        </w:trPr>
        <w:tc>
          <w:tcPr>
            <w:tcW w:w="2108" w:type="dxa"/>
            <w:vMerge/>
            <w:tcBorders>
              <w:left w:val="single" w:sz="12" w:space="0" w:color="auto"/>
              <w:right w:val="single" w:sz="8" w:space="0" w:color="auto"/>
            </w:tcBorders>
            <w:shd w:val="clear" w:color="auto" w:fill="auto"/>
            <w:vAlign w:val="bottom"/>
          </w:tcPr>
          <w:p w14:paraId="0A813B90" w14:textId="77777777" w:rsidR="00CD3FA3" w:rsidRPr="00386ECA" w:rsidRDefault="00CD3FA3"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1AD6B119" w14:textId="77777777" w:rsidR="00CD3FA3" w:rsidRPr="00386ECA" w:rsidRDefault="00CD3FA3"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3954BEE2" w14:textId="77777777" w:rsidR="00CD3FA3" w:rsidRPr="00386ECA" w:rsidRDefault="00CD3FA3" w:rsidP="0047097E">
            <w:pPr>
              <w:spacing w:line="0" w:lineRule="atLeast"/>
              <w:rPr>
                <w:rFonts w:ascii="Arial Narrow" w:hAnsi="Arial Narrow" w:cs="Arial"/>
                <w:sz w:val="22"/>
                <w:szCs w:val="22"/>
              </w:rPr>
            </w:pPr>
          </w:p>
        </w:tc>
      </w:tr>
      <w:tr w:rsidR="00386ECA" w:rsidRPr="00386ECA" w14:paraId="278A6E88" w14:textId="77777777" w:rsidTr="00D90C2F">
        <w:trPr>
          <w:trHeight w:val="231"/>
        </w:trPr>
        <w:tc>
          <w:tcPr>
            <w:tcW w:w="2108" w:type="dxa"/>
            <w:vMerge/>
            <w:tcBorders>
              <w:left w:val="single" w:sz="12" w:space="0" w:color="auto"/>
              <w:right w:val="single" w:sz="8" w:space="0" w:color="auto"/>
            </w:tcBorders>
            <w:shd w:val="clear" w:color="auto" w:fill="auto"/>
            <w:vAlign w:val="bottom"/>
          </w:tcPr>
          <w:p w14:paraId="4102CE23" w14:textId="77777777" w:rsidR="00CD3FA3" w:rsidRPr="00386ECA" w:rsidRDefault="00CD3FA3"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23AADF93" w14:textId="77777777" w:rsidR="00CD3FA3" w:rsidRPr="00386ECA" w:rsidRDefault="00CD3FA3" w:rsidP="0047097E">
            <w:pPr>
              <w:spacing w:line="0" w:lineRule="atLeast"/>
              <w:jc w:val="center"/>
              <w:rPr>
                <w:rFonts w:ascii="Arial Narrow" w:hAnsi="Arial Narrow" w:cs="Arial"/>
                <w:sz w:val="22"/>
                <w:szCs w:val="22"/>
              </w:rPr>
            </w:pPr>
            <w:r w:rsidRPr="00386ECA">
              <w:rPr>
                <w:rFonts w:ascii="Arial Narrow" w:hAnsi="Arial Narrow" w:cs="Arial"/>
                <w:sz w:val="22"/>
                <w:szCs w:val="22"/>
              </w:rPr>
              <w:t>Peso</w:t>
            </w:r>
          </w:p>
        </w:tc>
        <w:tc>
          <w:tcPr>
            <w:tcW w:w="2897" w:type="dxa"/>
            <w:tcBorders>
              <w:right w:val="single" w:sz="12" w:space="0" w:color="auto"/>
            </w:tcBorders>
            <w:shd w:val="clear" w:color="auto" w:fill="auto"/>
            <w:vAlign w:val="bottom"/>
          </w:tcPr>
          <w:p w14:paraId="6D4FC020" w14:textId="77777777" w:rsidR="00CD3FA3" w:rsidRPr="00386ECA" w:rsidRDefault="00CD3FA3"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Inferior o igual a 21kg</w:t>
            </w:r>
          </w:p>
        </w:tc>
      </w:tr>
      <w:tr w:rsidR="00386ECA" w:rsidRPr="00386ECA" w14:paraId="4B89D180" w14:textId="77777777" w:rsidTr="00D90C2F">
        <w:trPr>
          <w:trHeight w:val="28"/>
        </w:trPr>
        <w:tc>
          <w:tcPr>
            <w:tcW w:w="2108" w:type="dxa"/>
            <w:vMerge/>
            <w:tcBorders>
              <w:left w:val="single" w:sz="12" w:space="0" w:color="auto"/>
              <w:bottom w:val="single" w:sz="8" w:space="0" w:color="auto"/>
              <w:right w:val="single" w:sz="8" w:space="0" w:color="auto"/>
            </w:tcBorders>
            <w:shd w:val="clear" w:color="auto" w:fill="auto"/>
            <w:vAlign w:val="bottom"/>
          </w:tcPr>
          <w:p w14:paraId="04BF2842" w14:textId="77777777" w:rsidR="00CD3FA3" w:rsidRPr="00386ECA" w:rsidRDefault="00CD3FA3"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34781F14" w14:textId="77777777" w:rsidR="00CD3FA3" w:rsidRPr="00386ECA" w:rsidRDefault="00CD3FA3"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7F4D1775" w14:textId="77777777" w:rsidR="00CD3FA3" w:rsidRPr="00386ECA" w:rsidRDefault="00CD3FA3" w:rsidP="0047097E">
            <w:pPr>
              <w:spacing w:line="0" w:lineRule="atLeast"/>
              <w:rPr>
                <w:rFonts w:ascii="Arial Narrow" w:hAnsi="Arial Narrow" w:cs="Arial"/>
                <w:sz w:val="22"/>
                <w:szCs w:val="22"/>
              </w:rPr>
            </w:pPr>
          </w:p>
        </w:tc>
      </w:tr>
      <w:tr w:rsidR="00386ECA" w:rsidRPr="00386ECA" w14:paraId="44F8A54E" w14:textId="77777777" w:rsidTr="00D90C2F">
        <w:trPr>
          <w:trHeight w:val="246"/>
        </w:trPr>
        <w:tc>
          <w:tcPr>
            <w:tcW w:w="2108" w:type="dxa"/>
            <w:vMerge w:val="restart"/>
            <w:tcBorders>
              <w:left w:val="single" w:sz="12" w:space="0" w:color="auto"/>
              <w:right w:val="single" w:sz="8" w:space="0" w:color="auto"/>
            </w:tcBorders>
            <w:shd w:val="clear" w:color="auto" w:fill="auto"/>
            <w:vAlign w:val="bottom"/>
          </w:tcPr>
          <w:p w14:paraId="01A55F8D" w14:textId="77777777" w:rsidR="00D1072F" w:rsidRPr="00386ECA" w:rsidRDefault="00D1072F" w:rsidP="0047097E">
            <w:pPr>
              <w:spacing w:line="0" w:lineRule="atLeast"/>
              <w:jc w:val="center"/>
              <w:rPr>
                <w:rFonts w:ascii="Arial Narrow" w:hAnsi="Arial Narrow" w:cs="Arial"/>
                <w:sz w:val="22"/>
                <w:szCs w:val="22"/>
              </w:rPr>
            </w:pPr>
            <w:r w:rsidRPr="00386ECA">
              <w:rPr>
                <w:rFonts w:ascii="Arial Narrow" w:hAnsi="Arial Narrow" w:cs="Arial"/>
                <w:sz w:val="22"/>
                <w:szCs w:val="22"/>
              </w:rPr>
              <w:t>CORTAPEDALES O</w:t>
            </w:r>
          </w:p>
          <w:p w14:paraId="0136E7DB" w14:textId="404F53BA" w:rsidR="00D1072F" w:rsidRPr="00386ECA" w:rsidRDefault="00D1072F" w:rsidP="0047097E">
            <w:pPr>
              <w:spacing w:line="214" w:lineRule="exact"/>
              <w:jc w:val="center"/>
              <w:rPr>
                <w:rFonts w:ascii="Arial Narrow" w:hAnsi="Arial Narrow" w:cs="Arial"/>
                <w:sz w:val="22"/>
                <w:szCs w:val="22"/>
              </w:rPr>
            </w:pPr>
            <w:r w:rsidRPr="00386ECA">
              <w:rPr>
                <w:rFonts w:ascii="Arial Narrow" w:hAnsi="Arial Narrow" w:cs="Arial"/>
                <w:w w:val="99"/>
                <w:sz w:val="22"/>
                <w:szCs w:val="22"/>
              </w:rPr>
              <w:t>MINI CUTTER</w:t>
            </w:r>
          </w:p>
        </w:tc>
        <w:tc>
          <w:tcPr>
            <w:tcW w:w="3834" w:type="dxa"/>
            <w:tcBorders>
              <w:bottom w:val="single" w:sz="8" w:space="0" w:color="auto"/>
              <w:right w:val="single" w:sz="8" w:space="0" w:color="auto"/>
            </w:tcBorders>
            <w:shd w:val="clear" w:color="auto" w:fill="auto"/>
            <w:vAlign w:val="bottom"/>
          </w:tcPr>
          <w:p w14:paraId="3269738F" w14:textId="77777777" w:rsidR="00D1072F" w:rsidRPr="00386ECA" w:rsidRDefault="00D1072F" w:rsidP="0047097E">
            <w:pPr>
              <w:spacing w:line="226" w:lineRule="exact"/>
              <w:jc w:val="center"/>
              <w:rPr>
                <w:rFonts w:ascii="Arial Narrow" w:hAnsi="Arial Narrow" w:cs="Arial"/>
                <w:w w:val="98"/>
                <w:sz w:val="22"/>
                <w:szCs w:val="22"/>
              </w:rPr>
            </w:pPr>
            <w:r w:rsidRPr="00386ECA">
              <w:rPr>
                <w:rFonts w:ascii="Arial Narrow" w:hAnsi="Arial Narrow" w:cs="Arial"/>
                <w:w w:val="98"/>
                <w:sz w:val="22"/>
                <w:szCs w:val="22"/>
              </w:rPr>
              <w:t>Fuerza de corte</w:t>
            </w:r>
          </w:p>
        </w:tc>
        <w:tc>
          <w:tcPr>
            <w:tcW w:w="2897" w:type="dxa"/>
            <w:tcBorders>
              <w:bottom w:val="single" w:sz="8" w:space="0" w:color="auto"/>
              <w:right w:val="single" w:sz="12" w:space="0" w:color="auto"/>
            </w:tcBorders>
            <w:shd w:val="clear" w:color="auto" w:fill="auto"/>
            <w:vAlign w:val="bottom"/>
          </w:tcPr>
          <w:p w14:paraId="1282F4DE" w14:textId="77777777" w:rsidR="00D1072F" w:rsidRPr="00386ECA" w:rsidRDefault="00D1072F" w:rsidP="0047097E">
            <w:pPr>
              <w:spacing w:line="226" w:lineRule="exact"/>
              <w:jc w:val="center"/>
              <w:rPr>
                <w:rFonts w:ascii="Arial Narrow" w:hAnsi="Arial Narrow" w:cs="Arial"/>
                <w:sz w:val="22"/>
                <w:szCs w:val="22"/>
              </w:rPr>
            </w:pPr>
            <w:r w:rsidRPr="00386ECA">
              <w:rPr>
                <w:rFonts w:ascii="Arial Narrow" w:hAnsi="Arial Narrow" w:cs="Arial"/>
                <w:sz w:val="22"/>
                <w:szCs w:val="22"/>
              </w:rPr>
              <w:t xml:space="preserve">Entre 30.000 </w:t>
            </w:r>
            <w:proofErr w:type="spellStart"/>
            <w:r w:rsidRPr="00386ECA">
              <w:rPr>
                <w:rFonts w:ascii="Arial Narrow" w:hAnsi="Arial Narrow" w:cs="Arial"/>
                <w:sz w:val="22"/>
                <w:szCs w:val="22"/>
              </w:rPr>
              <w:t>lbs</w:t>
            </w:r>
            <w:proofErr w:type="spellEnd"/>
            <w:r w:rsidRPr="00386ECA">
              <w:rPr>
                <w:rFonts w:ascii="Arial Narrow" w:hAnsi="Arial Narrow" w:cs="Arial"/>
                <w:sz w:val="22"/>
                <w:szCs w:val="22"/>
              </w:rPr>
              <w:t xml:space="preserve"> / 55000 </w:t>
            </w:r>
            <w:proofErr w:type="spellStart"/>
            <w:r w:rsidRPr="00386ECA">
              <w:rPr>
                <w:rFonts w:ascii="Arial Narrow" w:hAnsi="Arial Narrow" w:cs="Arial"/>
                <w:sz w:val="22"/>
                <w:szCs w:val="22"/>
              </w:rPr>
              <w:t>lbs</w:t>
            </w:r>
            <w:proofErr w:type="spellEnd"/>
          </w:p>
        </w:tc>
      </w:tr>
      <w:tr w:rsidR="00386ECA" w:rsidRPr="00386ECA" w14:paraId="6D36E878" w14:textId="77777777" w:rsidTr="00D90C2F">
        <w:trPr>
          <w:trHeight w:val="231"/>
        </w:trPr>
        <w:tc>
          <w:tcPr>
            <w:tcW w:w="2108" w:type="dxa"/>
            <w:vMerge/>
            <w:tcBorders>
              <w:left w:val="single" w:sz="12" w:space="0" w:color="auto"/>
              <w:right w:val="single" w:sz="8" w:space="0" w:color="auto"/>
            </w:tcBorders>
            <w:shd w:val="clear" w:color="auto" w:fill="auto"/>
            <w:vAlign w:val="bottom"/>
          </w:tcPr>
          <w:p w14:paraId="11EA6975" w14:textId="4BBF682E" w:rsidR="00D1072F" w:rsidRPr="00386ECA" w:rsidRDefault="00D1072F" w:rsidP="0047097E">
            <w:pPr>
              <w:spacing w:line="214" w:lineRule="exact"/>
              <w:jc w:val="center"/>
              <w:rPr>
                <w:rFonts w:ascii="Arial Narrow" w:hAnsi="Arial Narrow" w:cs="Arial"/>
                <w:w w:val="99"/>
                <w:sz w:val="22"/>
                <w:szCs w:val="22"/>
              </w:rPr>
            </w:pPr>
          </w:p>
        </w:tc>
        <w:tc>
          <w:tcPr>
            <w:tcW w:w="3834" w:type="dxa"/>
            <w:tcBorders>
              <w:right w:val="single" w:sz="8" w:space="0" w:color="auto"/>
            </w:tcBorders>
            <w:shd w:val="clear" w:color="auto" w:fill="auto"/>
            <w:vAlign w:val="bottom"/>
          </w:tcPr>
          <w:p w14:paraId="68DC6DA4" w14:textId="77777777" w:rsidR="00D1072F" w:rsidRPr="00386ECA" w:rsidRDefault="00D1072F" w:rsidP="0047097E">
            <w:pPr>
              <w:spacing w:line="0" w:lineRule="atLeast"/>
              <w:jc w:val="center"/>
              <w:rPr>
                <w:rFonts w:ascii="Arial Narrow" w:hAnsi="Arial Narrow" w:cs="Arial"/>
                <w:sz w:val="22"/>
                <w:szCs w:val="22"/>
              </w:rPr>
            </w:pPr>
            <w:r w:rsidRPr="00386ECA">
              <w:rPr>
                <w:rFonts w:ascii="Arial Narrow" w:hAnsi="Arial Narrow" w:cs="Arial"/>
                <w:sz w:val="22"/>
                <w:szCs w:val="22"/>
              </w:rPr>
              <w:t>Peso</w:t>
            </w:r>
          </w:p>
        </w:tc>
        <w:tc>
          <w:tcPr>
            <w:tcW w:w="2897" w:type="dxa"/>
            <w:tcBorders>
              <w:right w:val="single" w:sz="12" w:space="0" w:color="auto"/>
            </w:tcBorders>
            <w:shd w:val="clear" w:color="auto" w:fill="auto"/>
            <w:vAlign w:val="bottom"/>
          </w:tcPr>
          <w:p w14:paraId="6B6718FF" w14:textId="77777777" w:rsidR="00D1072F" w:rsidRPr="00386ECA" w:rsidRDefault="00D1072F" w:rsidP="0047097E">
            <w:pPr>
              <w:spacing w:line="0" w:lineRule="atLeast"/>
              <w:jc w:val="center"/>
              <w:rPr>
                <w:rFonts w:ascii="Arial Narrow" w:hAnsi="Arial Narrow" w:cs="Arial"/>
                <w:sz w:val="22"/>
                <w:szCs w:val="22"/>
              </w:rPr>
            </w:pPr>
            <w:r w:rsidRPr="00386ECA">
              <w:rPr>
                <w:rFonts w:ascii="Arial Narrow" w:hAnsi="Arial Narrow" w:cs="Arial"/>
                <w:sz w:val="22"/>
                <w:szCs w:val="22"/>
              </w:rPr>
              <w:t xml:space="preserve">Entre 7 </w:t>
            </w:r>
            <w:proofErr w:type="spellStart"/>
            <w:r w:rsidRPr="00386ECA">
              <w:rPr>
                <w:rFonts w:ascii="Arial Narrow" w:hAnsi="Arial Narrow" w:cs="Arial"/>
                <w:sz w:val="22"/>
                <w:szCs w:val="22"/>
              </w:rPr>
              <w:t>lbs</w:t>
            </w:r>
            <w:proofErr w:type="spellEnd"/>
            <w:r w:rsidRPr="00386ECA">
              <w:rPr>
                <w:rFonts w:ascii="Arial Narrow" w:hAnsi="Arial Narrow" w:cs="Arial"/>
                <w:sz w:val="22"/>
                <w:szCs w:val="22"/>
              </w:rPr>
              <w:t xml:space="preserve"> / 11lbs</w:t>
            </w:r>
          </w:p>
        </w:tc>
      </w:tr>
      <w:tr w:rsidR="00386ECA" w:rsidRPr="00386ECA" w14:paraId="1420351B" w14:textId="77777777" w:rsidTr="00D90C2F">
        <w:trPr>
          <w:trHeight w:val="28"/>
        </w:trPr>
        <w:tc>
          <w:tcPr>
            <w:tcW w:w="2108" w:type="dxa"/>
            <w:tcBorders>
              <w:left w:val="single" w:sz="12" w:space="0" w:color="auto"/>
              <w:bottom w:val="single" w:sz="8" w:space="0" w:color="auto"/>
              <w:right w:val="single" w:sz="8" w:space="0" w:color="auto"/>
            </w:tcBorders>
            <w:shd w:val="clear" w:color="auto" w:fill="auto"/>
            <w:vAlign w:val="bottom"/>
          </w:tcPr>
          <w:p w14:paraId="6E812AEB" w14:textId="77777777" w:rsidR="0047097E" w:rsidRPr="00386ECA" w:rsidRDefault="0047097E"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6C5865CA" w14:textId="77777777" w:rsidR="0047097E" w:rsidRPr="00386ECA" w:rsidRDefault="0047097E"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1645F04B" w14:textId="77777777" w:rsidR="0047097E" w:rsidRPr="00386ECA" w:rsidRDefault="0047097E" w:rsidP="0047097E">
            <w:pPr>
              <w:spacing w:line="0" w:lineRule="atLeast"/>
              <w:rPr>
                <w:rFonts w:ascii="Arial Narrow" w:hAnsi="Arial Narrow" w:cs="Arial"/>
                <w:sz w:val="22"/>
                <w:szCs w:val="22"/>
              </w:rPr>
            </w:pPr>
          </w:p>
        </w:tc>
      </w:tr>
      <w:tr w:rsidR="00386ECA" w:rsidRPr="00386ECA" w14:paraId="523E4919" w14:textId="77777777" w:rsidTr="00D90C2F">
        <w:trPr>
          <w:trHeight w:val="226"/>
        </w:trPr>
        <w:tc>
          <w:tcPr>
            <w:tcW w:w="2108" w:type="dxa"/>
            <w:vMerge w:val="restart"/>
            <w:tcBorders>
              <w:left w:val="single" w:sz="12" w:space="0" w:color="auto"/>
              <w:right w:val="single" w:sz="8" w:space="0" w:color="auto"/>
            </w:tcBorders>
            <w:shd w:val="clear" w:color="auto" w:fill="auto"/>
            <w:vAlign w:val="bottom"/>
          </w:tcPr>
          <w:p w14:paraId="1FC16116" w14:textId="77777777" w:rsidR="009A12DC" w:rsidRPr="00386ECA" w:rsidRDefault="009A12DC"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CARRETE CON</w:t>
            </w:r>
          </w:p>
          <w:p w14:paraId="58B64E00" w14:textId="77777777" w:rsidR="009A12DC" w:rsidRPr="00386ECA" w:rsidRDefault="009A12DC" w:rsidP="0047097E">
            <w:pPr>
              <w:spacing w:line="0" w:lineRule="atLeast"/>
              <w:jc w:val="center"/>
              <w:rPr>
                <w:rFonts w:ascii="Arial Narrow" w:hAnsi="Arial Narrow" w:cs="Arial"/>
                <w:sz w:val="22"/>
                <w:szCs w:val="22"/>
              </w:rPr>
            </w:pPr>
            <w:r w:rsidRPr="00386ECA">
              <w:rPr>
                <w:rFonts w:ascii="Arial Narrow" w:hAnsi="Arial Narrow" w:cs="Arial"/>
                <w:sz w:val="22"/>
                <w:szCs w:val="22"/>
              </w:rPr>
              <w:t>MANGUERA</w:t>
            </w:r>
          </w:p>
          <w:p w14:paraId="32A207B4" w14:textId="64DB3B00" w:rsidR="009A12DC" w:rsidRPr="00386ECA" w:rsidRDefault="009A12DC" w:rsidP="0047097E">
            <w:pPr>
              <w:spacing w:line="228" w:lineRule="exact"/>
              <w:jc w:val="center"/>
              <w:rPr>
                <w:rFonts w:ascii="Arial Narrow" w:hAnsi="Arial Narrow" w:cs="Arial"/>
                <w:w w:val="99"/>
                <w:sz w:val="22"/>
                <w:szCs w:val="22"/>
              </w:rPr>
            </w:pPr>
            <w:r w:rsidRPr="00386ECA">
              <w:rPr>
                <w:rFonts w:ascii="Arial Narrow" w:hAnsi="Arial Narrow" w:cs="Arial"/>
                <w:w w:val="99"/>
                <w:sz w:val="22"/>
                <w:szCs w:val="22"/>
              </w:rPr>
              <w:t>HIDRÁULICA</w:t>
            </w:r>
          </w:p>
        </w:tc>
        <w:tc>
          <w:tcPr>
            <w:tcW w:w="3834" w:type="dxa"/>
            <w:tcBorders>
              <w:right w:val="single" w:sz="8" w:space="0" w:color="auto"/>
            </w:tcBorders>
            <w:shd w:val="clear" w:color="auto" w:fill="auto"/>
            <w:vAlign w:val="bottom"/>
          </w:tcPr>
          <w:p w14:paraId="0D0E5564" w14:textId="77777777" w:rsidR="009A12DC" w:rsidRPr="00386ECA" w:rsidRDefault="009A12DC" w:rsidP="0047097E">
            <w:pPr>
              <w:spacing w:line="226" w:lineRule="exact"/>
              <w:jc w:val="center"/>
              <w:rPr>
                <w:rFonts w:ascii="Arial Narrow" w:hAnsi="Arial Narrow" w:cs="Arial"/>
                <w:sz w:val="22"/>
                <w:szCs w:val="22"/>
              </w:rPr>
            </w:pPr>
            <w:r w:rsidRPr="00386ECA">
              <w:rPr>
                <w:rFonts w:ascii="Arial Narrow" w:hAnsi="Arial Narrow" w:cs="Arial"/>
                <w:sz w:val="22"/>
                <w:szCs w:val="22"/>
              </w:rPr>
              <w:t>Longitud</w:t>
            </w:r>
          </w:p>
        </w:tc>
        <w:tc>
          <w:tcPr>
            <w:tcW w:w="2897" w:type="dxa"/>
            <w:tcBorders>
              <w:right w:val="single" w:sz="12" w:space="0" w:color="auto"/>
            </w:tcBorders>
            <w:shd w:val="clear" w:color="auto" w:fill="auto"/>
            <w:vAlign w:val="bottom"/>
          </w:tcPr>
          <w:p w14:paraId="79EE9E5D" w14:textId="77777777" w:rsidR="009A12DC" w:rsidRPr="00386ECA" w:rsidRDefault="009A12DC" w:rsidP="0047097E">
            <w:pPr>
              <w:spacing w:line="226" w:lineRule="exact"/>
              <w:jc w:val="center"/>
              <w:rPr>
                <w:rFonts w:ascii="Arial Narrow" w:hAnsi="Arial Narrow" w:cs="Arial"/>
                <w:sz w:val="22"/>
                <w:szCs w:val="22"/>
              </w:rPr>
            </w:pPr>
            <w:r w:rsidRPr="00386ECA">
              <w:rPr>
                <w:rFonts w:ascii="Arial Narrow" w:hAnsi="Arial Narrow" w:cs="Arial"/>
                <w:sz w:val="22"/>
                <w:szCs w:val="22"/>
              </w:rPr>
              <w:t xml:space="preserve">Superior o igual a 15 </w:t>
            </w:r>
            <w:proofErr w:type="spellStart"/>
            <w:r w:rsidRPr="00386ECA">
              <w:rPr>
                <w:rFonts w:ascii="Arial Narrow" w:hAnsi="Arial Narrow" w:cs="Arial"/>
                <w:sz w:val="22"/>
                <w:szCs w:val="22"/>
              </w:rPr>
              <w:t>mts</w:t>
            </w:r>
            <w:proofErr w:type="spellEnd"/>
          </w:p>
        </w:tc>
      </w:tr>
      <w:tr w:rsidR="00386ECA" w:rsidRPr="00386ECA" w14:paraId="5F2CEA0F"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3A8732E7" w14:textId="63C7BD64" w:rsidR="009A12DC" w:rsidRPr="00386ECA" w:rsidRDefault="009A12DC" w:rsidP="0047097E">
            <w:pPr>
              <w:spacing w:line="228"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6FB89431" w14:textId="77777777" w:rsidR="009A12DC" w:rsidRPr="00386ECA" w:rsidRDefault="009A12DC"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171A188F" w14:textId="77777777" w:rsidR="009A12DC" w:rsidRPr="00386ECA" w:rsidRDefault="009A12DC" w:rsidP="0047097E">
            <w:pPr>
              <w:spacing w:line="20" w:lineRule="exact"/>
              <w:rPr>
                <w:rFonts w:ascii="Arial Narrow" w:hAnsi="Arial Narrow" w:cs="Arial"/>
                <w:sz w:val="22"/>
                <w:szCs w:val="22"/>
              </w:rPr>
            </w:pPr>
          </w:p>
        </w:tc>
      </w:tr>
      <w:tr w:rsidR="00386ECA" w:rsidRPr="00386ECA" w14:paraId="3B076F9B" w14:textId="77777777" w:rsidTr="00D90C2F">
        <w:trPr>
          <w:trHeight w:val="782"/>
        </w:trPr>
        <w:tc>
          <w:tcPr>
            <w:tcW w:w="2108" w:type="dxa"/>
            <w:vMerge/>
            <w:tcBorders>
              <w:left w:val="single" w:sz="12" w:space="0" w:color="auto"/>
              <w:right w:val="single" w:sz="8" w:space="0" w:color="auto"/>
            </w:tcBorders>
            <w:shd w:val="clear" w:color="auto" w:fill="auto"/>
            <w:vAlign w:val="bottom"/>
          </w:tcPr>
          <w:p w14:paraId="591C1F8F" w14:textId="541D21EB" w:rsidR="009A12DC" w:rsidRPr="00386ECA" w:rsidRDefault="009A12DC" w:rsidP="0047097E">
            <w:pPr>
              <w:spacing w:line="228" w:lineRule="exact"/>
              <w:jc w:val="center"/>
              <w:rPr>
                <w:rFonts w:ascii="Arial Narrow" w:hAnsi="Arial Narrow" w:cs="Arial"/>
                <w:sz w:val="22"/>
                <w:szCs w:val="22"/>
              </w:rPr>
            </w:pPr>
          </w:p>
        </w:tc>
        <w:tc>
          <w:tcPr>
            <w:tcW w:w="3834" w:type="dxa"/>
            <w:tcBorders>
              <w:bottom w:val="nil"/>
              <w:right w:val="single" w:sz="8" w:space="0" w:color="auto"/>
            </w:tcBorders>
            <w:shd w:val="clear" w:color="auto" w:fill="auto"/>
            <w:vAlign w:val="bottom"/>
          </w:tcPr>
          <w:p w14:paraId="26F3902F" w14:textId="77777777" w:rsidR="009A12DC" w:rsidRPr="00386ECA" w:rsidRDefault="009A12DC" w:rsidP="0047097E">
            <w:pPr>
              <w:spacing w:line="224" w:lineRule="exact"/>
              <w:jc w:val="center"/>
              <w:rPr>
                <w:rFonts w:ascii="Arial Narrow" w:hAnsi="Arial Narrow" w:cs="Arial"/>
                <w:sz w:val="22"/>
                <w:szCs w:val="22"/>
              </w:rPr>
            </w:pPr>
            <w:r w:rsidRPr="00386ECA">
              <w:rPr>
                <w:rFonts w:ascii="Arial Narrow" w:hAnsi="Arial Narrow" w:cs="Arial"/>
                <w:sz w:val="22"/>
                <w:szCs w:val="22"/>
              </w:rPr>
              <w:t>Peso</w:t>
            </w:r>
          </w:p>
        </w:tc>
        <w:tc>
          <w:tcPr>
            <w:tcW w:w="2897" w:type="dxa"/>
            <w:tcBorders>
              <w:bottom w:val="nil"/>
              <w:right w:val="single" w:sz="12" w:space="0" w:color="auto"/>
            </w:tcBorders>
            <w:shd w:val="clear" w:color="auto" w:fill="auto"/>
            <w:vAlign w:val="bottom"/>
          </w:tcPr>
          <w:p w14:paraId="68EF2FBE" w14:textId="77777777" w:rsidR="009A12DC" w:rsidRPr="00386ECA" w:rsidRDefault="009A12DC" w:rsidP="0047097E">
            <w:pPr>
              <w:spacing w:line="224" w:lineRule="exact"/>
              <w:jc w:val="center"/>
              <w:rPr>
                <w:rFonts w:ascii="Arial Narrow" w:hAnsi="Arial Narrow" w:cs="Arial"/>
                <w:sz w:val="22"/>
                <w:szCs w:val="22"/>
              </w:rPr>
            </w:pPr>
            <w:r w:rsidRPr="00386ECA">
              <w:rPr>
                <w:rFonts w:ascii="Arial Narrow" w:hAnsi="Arial Narrow" w:cs="Arial"/>
                <w:sz w:val="22"/>
                <w:szCs w:val="22"/>
              </w:rPr>
              <w:t>Inferior o igual a 41 kg</w:t>
            </w:r>
          </w:p>
        </w:tc>
      </w:tr>
      <w:tr w:rsidR="00386ECA" w:rsidRPr="00386ECA" w14:paraId="64E7ACDE"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0F2D482F" w14:textId="2DCE7ADE" w:rsidR="009A12DC" w:rsidRPr="00386ECA" w:rsidRDefault="009A12DC" w:rsidP="0047097E">
            <w:pPr>
              <w:spacing w:line="228" w:lineRule="exact"/>
              <w:jc w:val="center"/>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5736F2B0" w14:textId="77777777" w:rsidR="009A12DC" w:rsidRPr="00386ECA" w:rsidRDefault="009A12DC"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72092BF1" w14:textId="77777777" w:rsidR="009A12DC" w:rsidRPr="00386ECA" w:rsidRDefault="009A12DC" w:rsidP="0047097E">
            <w:pPr>
              <w:spacing w:line="20" w:lineRule="exact"/>
              <w:rPr>
                <w:rFonts w:ascii="Arial Narrow" w:hAnsi="Arial Narrow" w:cs="Arial"/>
                <w:sz w:val="22"/>
                <w:szCs w:val="22"/>
              </w:rPr>
            </w:pPr>
          </w:p>
        </w:tc>
      </w:tr>
      <w:tr w:rsidR="00386ECA" w:rsidRPr="00386ECA" w14:paraId="55310550" w14:textId="77777777" w:rsidTr="00D90C2F">
        <w:trPr>
          <w:trHeight w:val="757"/>
        </w:trPr>
        <w:tc>
          <w:tcPr>
            <w:tcW w:w="2108" w:type="dxa"/>
            <w:vMerge/>
            <w:tcBorders>
              <w:left w:val="single" w:sz="12" w:space="0" w:color="auto"/>
              <w:right w:val="single" w:sz="8" w:space="0" w:color="auto"/>
            </w:tcBorders>
            <w:shd w:val="clear" w:color="auto" w:fill="auto"/>
            <w:vAlign w:val="bottom"/>
          </w:tcPr>
          <w:p w14:paraId="26DFA547" w14:textId="56942329" w:rsidR="009A12DC" w:rsidRPr="00386ECA" w:rsidRDefault="009A12DC" w:rsidP="0047097E">
            <w:pPr>
              <w:spacing w:line="228" w:lineRule="exact"/>
              <w:jc w:val="center"/>
              <w:rPr>
                <w:rFonts w:ascii="Arial Narrow" w:hAnsi="Arial Narrow" w:cs="Arial"/>
                <w:sz w:val="22"/>
                <w:szCs w:val="22"/>
              </w:rPr>
            </w:pPr>
          </w:p>
        </w:tc>
        <w:tc>
          <w:tcPr>
            <w:tcW w:w="3834" w:type="dxa"/>
            <w:tcBorders>
              <w:bottom w:val="nil"/>
              <w:right w:val="single" w:sz="8" w:space="0" w:color="auto"/>
            </w:tcBorders>
            <w:shd w:val="clear" w:color="auto" w:fill="auto"/>
            <w:vAlign w:val="bottom"/>
          </w:tcPr>
          <w:p w14:paraId="6CD46C75" w14:textId="77777777" w:rsidR="009A12DC" w:rsidRPr="00386ECA" w:rsidRDefault="009A12DC" w:rsidP="0047097E">
            <w:pPr>
              <w:spacing w:line="226" w:lineRule="exact"/>
              <w:jc w:val="center"/>
              <w:rPr>
                <w:rFonts w:ascii="Arial Narrow" w:hAnsi="Arial Narrow" w:cs="Arial"/>
                <w:w w:val="99"/>
                <w:sz w:val="22"/>
                <w:szCs w:val="22"/>
              </w:rPr>
            </w:pPr>
            <w:r w:rsidRPr="00386ECA">
              <w:rPr>
                <w:rFonts w:ascii="Arial Narrow" w:hAnsi="Arial Narrow" w:cs="Arial"/>
                <w:w w:val="99"/>
                <w:sz w:val="22"/>
                <w:szCs w:val="22"/>
              </w:rPr>
              <w:t>Cantidad</w:t>
            </w:r>
          </w:p>
        </w:tc>
        <w:tc>
          <w:tcPr>
            <w:tcW w:w="2897" w:type="dxa"/>
            <w:tcBorders>
              <w:bottom w:val="nil"/>
              <w:right w:val="single" w:sz="12" w:space="0" w:color="auto"/>
            </w:tcBorders>
            <w:shd w:val="clear" w:color="auto" w:fill="auto"/>
            <w:vAlign w:val="bottom"/>
          </w:tcPr>
          <w:p w14:paraId="2C51B246" w14:textId="77777777" w:rsidR="009A12DC" w:rsidRPr="00386ECA" w:rsidRDefault="009A12DC" w:rsidP="0047097E">
            <w:pPr>
              <w:spacing w:line="226" w:lineRule="exact"/>
              <w:jc w:val="center"/>
              <w:rPr>
                <w:rFonts w:ascii="Arial Narrow" w:hAnsi="Arial Narrow" w:cs="Arial"/>
                <w:w w:val="99"/>
                <w:sz w:val="22"/>
                <w:szCs w:val="22"/>
              </w:rPr>
            </w:pPr>
            <w:r w:rsidRPr="00386ECA">
              <w:rPr>
                <w:rFonts w:ascii="Arial Narrow" w:hAnsi="Arial Narrow" w:cs="Arial"/>
                <w:w w:val="99"/>
                <w:sz w:val="22"/>
                <w:szCs w:val="22"/>
              </w:rPr>
              <w:t>Uno (1)por salida</w:t>
            </w:r>
          </w:p>
        </w:tc>
      </w:tr>
      <w:tr w:rsidR="00386ECA" w:rsidRPr="00386ECA" w14:paraId="57C5F0A3"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6026AA92" w14:textId="77777777" w:rsidR="009A12DC" w:rsidRPr="00386ECA" w:rsidRDefault="009A12DC" w:rsidP="0047097E">
            <w:pPr>
              <w:spacing w:line="20" w:lineRule="exac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466A941B" w14:textId="77777777" w:rsidR="009A12DC" w:rsidRPr="00386ECA" w:rsidRDefault="009A12DC"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01C0AD53" w14:textId="77777777" w:rsidR="009A12DC" w:rsidRPr="00386ECA" w:rsidRDefault="009A12DC" w:rsidP="0047097E">
            <w:pPr>
              <w:spacing w:line="20" w:lineRule="exact"/>
              <w:rPr>
                <w:rFonts w:ascii="Arial Narrow" w:hAnsi="Arial Narrow" w:cs="Arial"/>
                <w:sz w:val="22"/>
                <w:szCs w:val="22"/>
              </w:rPr>
            </w:pPr>
          </w:p>
        </w:tc>
      </w:tr>
      <w:tr w:rsidR="00386ECA" w:rsidRPr="00386ECA" w14:paraId="0826B68A" w14:textId="77777777" w:rsidTr="00D90C2F">
        <w:trPr>
          <w:trHeight w:val="536"/>
        </w:trPr>
        <w:tc>
          <w:tcPr>
            <w:tcW w:w="2108" w:type="dxa"/>
            <w:vMerge/>
            <w:tcBorders>
              <w:left w:val="single" w:sz="12" w:space="0" w:color="auto"/>
              <w:bottom w:val="nil"/>
              <w:right w:val="single" w:sz="8" w:space="0" w:color="auto"/>
            </w:tcBorders>
            <w:shd w:val="clear" w:color="auto" w:fill="auto"/>
            <w:vAlign w:val="bottom"/>
          </w:tcPr>
          <w:p w14:paraId="5FAD92DA" w14:textId="77777777" w:rsidR="009A12DC" w:rsidRPr="00386ECA" w:rsidRDefault="009A12DC" w:rsidP="0047097E">
            <w:pPr>
              <w:spacing w:line="0" w:lineRule="atLeast"/>
              <w:rPr>
                <w:rFonts w:ascii="Arial Narrow" w:hAnsi="Arial Narrow" w:cs="Arial"/>
                <w:sz w:val="22"/>
                <w:szCs w:val="22"/>
              </w:rPr>
            </w:pPr>
          </w:p>
        </w:tc>
        <w:tc>
          <w:tcPr>
            <w:tcW w:w="3834" w:type="dxa"/>
            <w:tcBorders>
              <w:bottom w:val="nil"/>
              <w:right w:val="single" w:sz="8" w:space="0" w:color="auto"/>
            </w:tcBorders>
            <w:shd w:val="clear" w:color="auto" w:fill="auto"/>
            <w:vAlign w:val="bottom"/>
          </w:tcPr>
          <w:p w14:paraId="20E7ACC8" w14:textId="77777777" w:rsidR="009A12DC" w:rsidRPr="00386ECA" w:rsidRDefault="009A12DC" w:rsidP="0047097E">
            <w:pPr>
              <w:spacing w:line="0" w:lineRule="atLeast"/>
              <w:jc w:val="center"/>
              <w:rPr>
                <w:rFonts w:ascii="Arial Narrow" w:hAnsi="Arial Narrow" w:cs="Arial"/>
                <w:sz w:val="22"/>
                <w:szCs w:val="22"/>
              </w:rPr>
            </w:pPr>
            <w:r w:rsidRPr="00386ECA">
              <w:rPr>
                <w:rFonts w:ascii="Arial Narrow" w:hAnsi="Arial Narrow" w:cs="Arial"/>
                <w:sz w:val="22"/>
                <w:szCs w:val="22"/>
              </w:rPr>
              <w:t>Acoples</w:t>
            </w:r>
          </w:p>
        </w:tc>
        <w:tc>
          <w:tcPr>
            <w:tcW w:w="2897" w:type="dxa"/>
            <w:tcBorders>
              <w:bottom w:val="nil"/>
              <w:right w:val="single" w:sz="12" w:space="0" w:color="auto"/>
            </w:tcBorders>
            <w:shd w:val="clear" w:color="auto" w:fill="auto"/>
            <w:vAlign w:val="bottom"/>
          </w:tcPr>
          <w:p w14:paraId="72DC4A99" w14:textId="77777777" w:rsidR="009A12DC" w:rsidRPr="00386ECA" w:rsidRDefault="009A12DC" w:rsidP="0047097E">
            <w:pPr>
              <w:spacing w:line="0" w:lineRule="atLeast"/>
              <w:jc w:val="center"/>
              <w:rPr>
                <w:rFonts w:ascii="Arial Narrow" w:hAnsi="Arial Narrow" w:cs="Arial"/>
                <w:w w:val="99"/>
                <w:sz w:val="22"/>
                <w:szCs w:val="22"/>
              </w:rPr>
            </w:pPr>
            <w:r w:rsidRPr="00386ECA">
              <w:rPr>
                <w:rFonts w:ascii="Arial Narrow" w:hAnsi="Arial Narrow" w:cs="Arial"/>
                <w:w w:val="99"/>
                <w:sz w:val="22"/>
                <w:szCs w:val="22"/>
              </w:rPr>
              <w:t>Uno (1)por salida</w:t>
            </w:r>
          </w:p>
        </w:tc>
      </w:tr>
      <w:tr w:rsidR="00386ECA" w:rsidRPr="00386ECA" w14:paraId="6580A18D" w14:textId="77777777" w:rsidTr="00D90C2F">
        <w:trPr>
          <w:trHeight w:val="28"/>
        </w:trPr>
        <w:tc>
          <w:tcPr>
            <w:tcW w:w="2108" w:type="dxa"/>
            <w:vMerge/>
            <w:tcBorders>
              <w:left w:val="single" w:sz="12" w:space="0" w:color="auto"/>
              <w:bottom w:val="single" w:sz="8" w:space="0" w:color="auto"/>
              <w:right w:val="single" w:sz="8" w:space="0" w:color="auto"/>
            </w:tcBorders>
            <w:shd w:val="clear" w:color="auto" w:fill="auto"/>
            <w:vAlign w:val="bottom"/>
          </w:tcPr>
          <w:p w14:paraId="6C23895A" w14:textId="77777777" w:rsidR="009A12DC" w:rsidRPr="00386ECA" w:rsidRDefault="009A12DC" w:rsidP="0047097E">
            <w:pPr>
              <w:spacing w:line="0" w:lineRule="atLeas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2A5934A3" w14:textId="77777777" w:rsidR="009A12DC" w:rsidRPr="00386ECA" w:rsidRDefault="009A12DC" w:rsidP="0047097E">
            <w:pPr>
              <w:spacing w:line="0" w:lineRule="atLeas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3B451D45" w14:textId="77777777" w:rsidR="009A12DC" w:rsidRPr="00386ECA" w:rsidRDefault="009A12DC" w:rsidP="0047097E">
            <w:pPr>
              <w:spacing w:line="0" w:lineRule="atLeast"/>
              <w:rPr>
                <w:rFonts w:ascii="Arial Narrow" w:hAnsi="Arial Narrow" w:cs="Arial"/>
                <w:sz w:val="22"/>
                <w:szCs w:val="22"/>
              </w:rPr>
            </w:pPr>
          </w:p>
        </w:tc>
      </w:tr>
      <w:tr w:rsidR="00386ECA" w:rsidRPr="00386ECA" w14:paraId="5007022E" w14:textId="77777777" w:rsidTr="00D90C2F">
        <w:trPr>
          <w:trHeight w:val="226"/>
        </w:trPr>
        <w:tc>
          <w:tcPr>
            <w:tcW w:w="2108" w:type="dxa"/>
            <w:vMerge w:val="restart"/>
            <w:tcBorders>
              <w:left w:val="single" w:sz="12" w:space="0" w:color="auto"/>
              <w:right w:val="single" w:sz="8" w:space="0" w:color="auto"/>
            </w:tcBorders>
            <w:shd w:val="clear" w:color="auto" w:fill="auto"/>
            <w:vAlign w:val="center"/>
          </w:tcPr>
          <w:p w14:paraId="12C294FD" w14:textId="7A8CA870" w:rsidR="009A12DC" w:rsidRPr="00386ECA" w:rsidRDefault="009A12DC" w:rsidP="009A12DC">
            <w:pPr>
              <w:spacing w:line="0" w:lineRule="atLeast"/>
              <w:jc w:val="center"/>
              <w:rPr>
                <w:rFonts w:ascii="Arial Narrow" w:hAnsi="Arial Narrow" w:cs="Arial"/>
                <w:sz w:val="22"/>
                <w:szCs w:val="22"/>
              </w:rPr>
            </w:pPr>
            <w:r w:rsidRPr="00386ECA">
              <w:rPr>
                <w:rFonts w:ascii="Arial Narrow" w:hAnsi="Arial Narrow" w:cs="Arial"/>
                <w:w w:val="99"/>
                <w:sz w:val="22"/>
                <w:szCs w:val="22"/>
              </w:rPr>
              <w:lastRenderedPageBreak/>
              <w:t>CADENAS</w:t>
            </w:r>
          </w:p>
        </w:tc>
        <w:tc>
          <w:tcPr>
            <w:tcW w:w="3834" w:type="dxa"/>
            <w:tcBorders>
              <w:right w:val="single" w:sz="8" w:space="0" w:color="auto"/>
            </w:tcBorders>
            <w:shd w:val="clear" w:color="auto" w:fill="auto"/>
            <w:vAlign w:val="bottom"/>
          </w:tcPr>
          <w:p w14:paraId="4DDA5D90" w14:textId="77777777" w:rsidR="009A12DC" w:rsidRPr="00386ECA" w:rsidRDefault="009A12DC" w:rsidP="0047097E">
            <w:pPr>
              <w:spacing w:line="226" w:lineRule="exact"/>
              <w:jc w:val="center"/>
              <w:rPr>
                <w:rFonts w:ascii="Arial Narrow" w:hAnsi="Arial Narrow" w:cs="Arial"/>
                <w:w w:val="97"/>
                <w:sz w:val="22"/>
                <w:szCs w:val="22"/>
              </w:rPr>
            </w:pPr>
            <w:r w:rsidRPr="00386ECA">
              <w:rPr>
                <w:rFonts w:ascii="Arial Narrow" w:hAnsi="Arial Narrow" w:cs="Arial"/>
                <w:w w:val="97"/>
                <w:sz w:val="22"/>
                <w:szCs w:val="22"/>
              </w:rPr>
              <w:t>Material</w:t>
            </w:r>
          </w:p>
        </w:tc>
        <w:tc>
          <w:tcPr>
            <w:tcW w:w="2897" w:type="dxa"/>
            <w:tcBorders>
              <w:right w:val="single" w:sz="12" w:space="0" w:color="auto"/>
            </w:tcBorders>
            <w:shd w:val="clear" w:color="auto" w:fill="auto"/>
            <w:vAlign w:val="bottom"/>
          </w:tcPr>
          <w:p w14:paraId="4D444B3B" w14:textId="77777777" w:rsidR="009A12DC" w:rsidRPr="00386ECA" w:rsidRDefault="009A12DC" w:rsidP="0047097E">
            <w:pPr>
              <w:spacing w:line="226" w:lineRule="exact"/>
              <w:jc w:val="center"/>
              <w:rPr>
                <w:rFonts w:ascii="Arial Narrow" w:hAnsi="Arial Narrow" w:cs="Arial"/>
                <w:w w:val="99"/>
                <w:sz w:val="22"/>
                <w:szCs w:val="22"/>
              </w:rPr>
            </w:pPr>
            <w:r w:rsidRPr="00386ECA">
              <w:rPr>
                <w:rFonts w:ascii="Arial Narrow" w:hAnsi="Arial Narrow" w:cs="Arial"/>
                <w:w w:val="99"/>
                <w:sz w:val="22"/>
                <w:szCs w:val="22"/>
              </w:rPr>
              <w:t>Acero Templado</w:t>
            </w:r>
          </w:p>
        </w:tc>
      </w:tr>
      <w:tr w:rsidR="00386ECA" w:rsidRPr="00386ECA" w14:paraId="2C93B30A"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37EB8032" w14:textId="0572C214" w:rsidR="009A12DC" w:rsidRPr="00386ECA" w:rsidRDefault="009A12DC" w:rsidP="0047097E">
            <w:pPr>
              <w:spacing w:line="0" w:lineRule="atLeast"/>
              <w:jc w:val="center"/>
              <w:rPr>
                <w:rFonts w:ascii="Arial Narrow" w:hAnsi="Arial Narrow" w:cs="Arial"/>
                <w:sz w:val="22"/>
                <w:szCs w:val="22"/>
              </w:rPr>
            </w:pPr>
          </w:p>
        </w:tc>
        <w:tc>
          <w:tcPr>
            <w:tcW w:w="3834" w:type="dxa"/>
            <w:tcBorders>
              <w:bottom w:val="single" w:sz="4" w:space="0" w:color="auto"/>
              <w:right w:val="single" w:sz="8" w:space="0" w:color="auto"/>
            </w:tcBorders>
            <w:shd w:val="clear" w:color="auto" w:fill="auto"/>
            <w:vAlign w:val="bottom"/>
          </w:tcPr>
          <w:p w14:paraId="60A1BDB4" w14:textId="77777777" w:rsidR="009A12DC" w:rsidRPr="00386ECA" w:rsidRDefault="009A12DC" w:rsidP="0047097E">
            <w:pPr>
              <w:spacing w:line="20" w:lineRule="exact"/>
              <w:rPr>
                <w:rFonts w:ascii="Arial Narrow" w:hAnsi="Arial Narrow" w:cs="Arial"/>
                <w:sz w:val="22"/>
                <w:szCs w:val="22"/>
              </w:rPr>
            </w:pPr>
          </w:p>
        </w:tc>
        <w:tc>
          <w:tcPr>
            <w:tcW w:w="2897" w:type="dxa"/>
            <w:tcBorders>
              <w:bottom w:val="single" w:sz="4" w:space="0" w:color="auto"/>
              <w:right w:val="single" w:sz="12" w:space="0" w:color="auto"/>
            </w:tcBorders>
            <w:shd w:val="clear" w:color="auto" w:fill="auto"/>
            <w:vAlign w:val="bottom"/>
          </w:tcPr>
          <w:p w14:paraId="37F77D6E" w14:textId="77777777" w:rsidR="009A12DC" w:rsidRPr="00386ECA" w:rsidRDefault="009A12DC" w:rsidP="0047097E">
            <w:pPr>
              <w:spacing w:line="20" w:lineRule="exact"/>
              <w:rPr>
                <w:rFonts w:ascii="Arial Narrow" w:hAnsi="Arial Narrow" w:cs="Arial"/>
                <w:sz w:val="22"/>
                <w:szCs w:val="22"/>
              </w:rPr>
            </w:pPr>
          </w:p>
        </w:tc>
      </w:tr>
      <w:tr w:rsidR="00386ECA" w:rsidRPr="00386ECA" w14:paraId="5E337A21" w14:textId="77777777" w:rsidTr="00D90C2F">
        <w:trPr>
          <w:trHeight w:val="60"/>
        </w:trPr>
        <w:tc>
          <w:tcPr>
            <w:tcW w:w="2108" w:type="dxa"/>
            <w:vMerge/>
            <w:tcBorders>
              <w:left w:val="single" w:sz="12" w:space="0" w:color="auto"/>
              <w:right w:val="single" w:sz="8" w:space="0" w:color="auto"/>
            </w:tcBorders>
            <w:shd w:val="clear" w:color="auto" w:fill="auto"/>
            <w:vAlign w:val="bottom"/>
          </w:tcPr>
          <w:p w14:paraId="39484473" w14:textId="3001D1E2" w:rsidR="009A12DC" w:rsidRPr="00386ECA" w:rsidRDefault="009A12DC" w:rsidP="0047097E">
            <w:pPr>
              <w:spacing w:line="0" w:lineRule="atLeast"/>
              <w:jc w:val="center"/>
              <w:rPr>
                <w:rFonts w:ascii="Arial Narrow" w:hAnsi="Arial Narrow" w:cs="Arial"/>
                <w:sz w:val="22"/>
                <w:szCs w:val="22"/>
              </w:rPr>
            </w:pPr>
          </w:p>
        </w:tc>
        <w:tc>
          <w:tcPr>
            <w:tcW w:w="3834" w:type="dxa"/>
            <w:tcBorders>
              <w:top w:val="single" w:sz="4" w:space="0" w:color="auto"/>
              <w:right w:val="single" w:sz="8" w:space="0" w:color="auto"/>
            </w:tcBorders>
            <w:shd w:val="clear" w:color="auto" w:fill="auto"/>
            <w:vAlign w:val="bottom"/>
          </w:tcPr>
          <w:p w14:paraId="2476C400" w14:textId="77777777" w:rsidR="009A12DC" w:rsidRPr="00386ECA" w:rsidRDefault="009A12DC" w:rsidP="0047097E">
            <w:pPr>
              <w:spacing w:line="224" w:lineRule="exact"/>
              <w:jc w:val="center"/>
              <w:rPr>
                <w:rFonts w:ascii="Arial Narrow" w:hAnsi="Arial Narrow" w:cs="Arial"/>
                <w:sz w:val="22"/>
                <w:szCs w:val="22"/>
              </w:rPr>
            </w:pPr>
            <w:r w:rsidRPr="00386ECA">
              <w:rPr>
                <w:rFonts w:ascii="Arial Narrow" w:hAnsi="Arial Narrow" w:cs="Arial"/>
                <w:sz w:val="22"/>
                <w:szCs w:val="22"/>
              </w:rPr>
              <w:t>Longitud</w:t>
            </w:r>
          </w:p>
        </w:tc>
        <w:tc>
          <w:tcPr>
            <w:tcW w:w="2897" w:type="dxa"/>
            <w:tcBorders>
              <w:top w:val="single" w:sz="4" w:space="0" w:color="auto"/>
              <w:right w:val="single" w:sz="12" w:space="0" w:color="auto"/>
            </w:tcBorders>
            <w:shd w:val="clear" w:color="auto" w:fill="auto"/>
            <w:vAlign w:val="bottom"/>
          </w:tcPr>
          <w:p w14:paraId="7B49EDC4" w14:textId="77777777" w:rsidR="009A12DC" w:rsidRPr="00386ECA" w:rsidRDefault="009A12DC" w:rsidP="0047097E">
            <w:pPr>
              <w:spacing w:line="224" w:lineRule="exact"/>
              <w:jc w:val="center"/>
              <w:rPr>
                <w:rFonts w:ascii="Arial Narrow" w:hAnsi="Arial Narrow" w:cs="Arial"/>
                <w:w w:val="99"/>
                <w:sz w:val="22"/>
                <w:szCs w:val="22"/>
              </w:rPr>
            </w:pPr>
            <w:r w:rsidRPr="00386ECA">
              <w:rPr>
                <w:rFonts w:ascii="Arial Narrow" w:hAnsi="Arial Narrow" w:cs="Arial"/>
                <w:w w:val="99"/>
                <w:sz w:val="22"/>
                <w:szCs w:val="22"/>
              </w:rPr>
              <w:t xml:space="preserve">Superior o igual a 1,5 </w:t>
            </w:r>
            <w:proofErr w:type="spellStart"/>
            <w:r w:rsidRPr="00386ECA">
              <w:rPr>
                <w:rFonts w:ascii="Arial Narrow" w:hAnsi="Arial Narrow" w:cs="Arial"/>
                <w:w w:val="99"/>
                <w:sz w:val="22"/>
                <w:szCs w:val="22"/>
              </w:rPr>
              <w:t>mts</w:t>
            </w:r>
            <w:proofErr w:type="spellEnd"/>
          </w:p>
        </w:tc>
      </w:tr>
      <w:tr w:rsidR="00386ECA" w:rsidRPr="00386ECA" w14:paraId="5DDD2D3D"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77E11CA0" w14:textId="1AE45AF7" w:rsidR="009A12DC" w:rsidRPr="00386ECA" w:rsidRDefault="009A12DC" w:rsidP="0047097E">
            <w:pPr>
              <w:spacing w:line="0" w:lineRule="atLeast"/>
              <w:jc w:val="center"/>
              <w:rPr>
                <w:rFonts w:ascii="Arial Narrow" w:hAnsi="Arial Narrow" w:cs="Arial"/>
                <w:w w:val="99"/>
                <w:sz w:val="22"/>
                <w:szCs w:val="22"/>
              </w:rPr>
            </w:pPr>
          </w:p>
        </w:tc>
        <w:tc>
          <w:tcPr>
            <w:tcW w:w="3834" w:type="dxa"/>
            <w:tcBorders>
              <w:bottom w:val="single" w:sz="8" w:space="0" w:color="auto"/>
              <w:right w:val="single" w:sz="8" w:space="0" w:color="auto"/>
            </w:tcBorders>
            <w:shd w:val="clear" w:color="auto" w:fill="auto"/>
            <w:vAlign w:val="bottom"/>
          </w:tcPr>
          <w:p w14:paraId="121421C3" w14:textId="77777777" w:rsidR="009A12DC" w:rsidRPr="00386ECA" w:rsidRDefault="009A12DC"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295FDE3A" w14:textId="77777777" w:rsidR="009A12DC" w:rsidRPr="00386ECA" w:rsidRDefault="009A12DC" w:rsidP="0047097E">
            <w:pPr>
              <w:spacing w:line="20" w:lineRule="exact"/>
              <w:rPr>
                <w:rFonts w:ascii="Arial Narrow" w:hAnsi="Arial Narrow" w:cs="Arial"/>
                <w:sz w:val="22"/>
                <w:szCs w:val="22"/>
              </w:rPr>
            </w:pPr>
          </w:p>
        </w:tc>
      </w:tr>
      <w:tr w:rsidR="00386ECA" w:rsidRPr="00386ECA" w14:paraId="656DC2D6" w14:textId="77777777" w:rsidTr="00D90C2F">
        <w:trPr>
          <w:trHeight w:val="226"/>
        </w:trPr>
        <w:tc>
          <w:tcPr>
            <w:tcW w:w="2108" w:type="dxa"/>
            <w:vMerge/>
            <w:tcBorders>
              <w:left w:val="single" w:sz="12" w:space="0" w:color="auto"/>
              <w:right w:val="single" w:sz="8" w:space="0" w:color="auto"/>
            </w:tcBorders>
            <w:shd w:val="clear" w:color="auto" w:fill="auto"/>
            <w:vAlign w:val="bottom"/>
          </w:tcPr>
          <w:p w14:paraId="091D52A8" w14:textId="77777777" w:rsidR="009A12DC" w:rsidRPr="00386ECA" w:rsidRDefault="009A12DC" w:rsidP="0047097E">
            <w:pPr>
              <w:spacing w:line="0" w:lineRule="atLeast"/>
              <w:rPr>
                <w:rFonts w:ascii="Arial Narrow" w:hAnsi="Arial Narrow" w:cs="Arial"/>
                <w:sz w:val="22"/>
                <w:szCs w:val="22"/>
              </w:rPr>
            </w:pPr>
          </w:p>
        </w:tc>
        <w:tc>
          <w:tcPr>
            <w:tcW w:w="3834" w:type="dxa"/>
            <w:tcBorders>
              <w:right w:val="single" w:sz="8" w:space="0" w:color="auto"/>
            </w:tcBorders>
            <w:shd w:val="clear" w:color="auto" w:fill="auto"/>
            <w:vAlign w:val="bottom"/>
          </w:tcPr>
          <w:p w14:paraId="44F8B42C" w14:textId="77777777" w:rsidR="009A12DC" w:rsidRPr="00386ECA" w:rsidRDefault="009A12DC" w:rsidP="0047097E">
            <w:pPr>
              <w:spacing w:line="226" w:lineRule="exact"/>
              <w:jc w:val="center"/>
              <w:rPr>
                <w:rFonts w:ascii="Arial Narrow" w:hAnsi="Arial Narrow" w:cs="Arial"/>
                <w:sz w:val="22"/>
                <w:szCs w:val="22"/>
              </w:rPr>
            </w:pPr>
            <w:r w:rsidRPr="00386ECA">
              <w:rPr>
                <w:rFonts w:ascii="Arial Narrow" w:hAnsi="Arial Narrow" w:cs="Arial"/>
                <w:sz w:val="22"/>
                <w:szCs w:val="22"/>
              </w:rPr>
              <w:t>Peso</w:t>
            </w:r>
          </w:p>
        </w:tc>
        <w:tc>
          <w:tcPr>
            <w:tcW w:w="2897" w:type="dxa"/>
            <w:tcBorders>
              <w:right w:val="single" w:sz="12" w:space="0" w:color="auto"/>
            </w:tcBorders>
            <w:shd w:val="clear" w:color="auto" w:fill="auto"/>
            <w:vAlign w:val="bottom"/>
          </w:tcPr>
          <w:p w14:paraId="1424DE38" w14:textId="77777777" w:rsidR="009A12DC" w:rsidRPr="00386ECA" w:rsidRDefault="009A12DC" w:rsidP="0047097E">
            <w:pPr>
              <w:spacing w:line="226" w:lineRule="exact"/>
              <w:jc w:val="center"/>
              <w:rPr>
                <w:rFonts w:ascii="Arial Narrow" w:hAnsi="Arial Narrow" w:cs="Arial"/>
                <w:sz w:val="22"/>
                <w:szCs w:val="22"/>
              </w:rPr>
            </w:pPr>
            <w:r w:rsidRPr="00386ECA">
              <w:rPr>
                <w:rFonts w:ascii="Arial Narrow" w:hAnsi="Arial Narrow" w:cs="Arial"/>
                <w:sz w:val="22"/>
                <w:szCs w:val="22"/>
              </w:rPr>
              <w:t>Entre 8 kg / 13 kg</w:t>
            </w:r>
          </w:p>
        </w:tc>
      </w:tr>
      <w:tr w:rsidR="00386ECA" w:rsidRPr="00386ECA" w14:paraId="25A422DE" w14:textId="77777777" w:rsidTr="00D90C2F">
        <w:trPr>
          <w:trHeight w:val="20"/>
        </w:trPr>
        <w:tc>
          <w:tcPr>
            <w:tcW w:w="2108" w:type="dxa"/>
            <w:vMerge/>
            <w:tcBorders>
              <w:left w:val="single" w:sz="12" w:space="0" w:color="auto"/>
              <w:right w:val="single" w:sz="8" w:space="0" w:color="auto"/>
            </w:tcBorders>
            <w:shd w:val="clear" w:color="auto" w:fill="auto"/>
            <w:vAlign w:val="bottom"/>
          </w:tcPr>
          <w:p w14:paraId="3ED88A4C" w14:textId="77777777" w:rsidR="009A12DC" w:rsidRPr="00386ECA" w:rsidRDefault="009A12DC" w:rsidP="0047097E">
            <w:pPr>
              <w:spacing w:line="20" w:lineRule="exact"/>
              <w:rPr>
                <w:rFonts w:ascii="Arial Narrow" w:hAnsi="Arial Narrow" w:cs="Arial"/>
                <w:sz w:val="22"/>
                <w:szCs w:val="22"/>
              </w:rPr>
            </w:pPr>
          </w:p>
        </w:tc>
        <w:tc>
          <w:tcPr>
            <w:tcW w:w="3834" w:type="dxa"/>
            <w:tcBorders>
              <w:bottom w:val="single" w:sz="8" w:space="0" w:color="auto"/>
              <w:right w:val="single" w:sz="8" w:space="0" w:color="auto"/>
            </w:tcBorders>
            <w:shd w:val="clear" w:color="auto" w:fill="auto"/>
            <w:vAlign w:val="bottom"/>
          </w:tcPr>
          <w:p w14:paraId="143E576F" w14:textId="77777777" w:rsidR="009A12DC" w:rsidRPr="00386ECA" w:rsidRDefault="009A12DC" w:rsidP="0047097E">
            <w:pPr>
              <w:spacing w:line="20" w:lineRule="exact"/>
              <w:rPr>
                <w:rFonts w:ascii="Arial Narrow" w:hAnsi="Arial Narrow" w:cs="Arial"/>
                <w:sz w:val="22"/>
                <w:szCs w:val="22"/>
              </w:rPr>
            </w:pPr>
          </w:p>
        </w:tc>
        <w:tc>
          <w:tcPr>
            <w:tcW w:w="2897" w:type="dxa"/>
            <w:tcBorders>
              <w:bottom w:val="single" w:sz="8" w:space="0" w:color="auto"/>
              <w:right w:val="single" w:sz="12" w:space="0" w:color="auto"/>
            </w:tcBorders>
            <w:shd w:val="clear" w:color="auto" w:fill="auto"/>
            <w:vAlign w:val="bottom"/>
          </w:tcPr>
          <w:p w14:paraId="36ACFE4A" w14:textId="77777777" w:rsidR="009A12DC" w:rsidRPr="00386ECA" w:rsidRDefault="009A12DC" w:rsidP="0047097E">
            <w:pPr>
              <w:spacing w:line="20" w:lineRule="exact"/>
              <w:rPr>
                <w:rFonts w:ascii="Arial Narrow" w:hAnsi="Arial Narrow" w:cs="Arial"/>
                <w:sz w:val="22"/>
                <w:szCs w:val="22"/>
              </w:rPr>
            </w:pPr>
          </w:p>
        </w:tc>
      </w:tr>
      <w:tr w:rsidR="00386ECA" w:rsidRPr="00386ECA" w14:paraId="1C8A79F4" w14:textId="77777777" w:rsidTr="00D90C2F">
        <w:trPr>
          <w:trHeight w:val="214"/>
        </w:trPr>
        <w:tc>
          <w:tcPr>
            <w:tcW w:w="2108" w:type="dxa"/>
            <w:vMerge/>
            <w:tcBorders>
              <w:left w:val="single" w:sz="12" w:space="0" w:color="auto"/>
              <w:right w:val="single" w:sz="8" w:space="0" w:color="auto"/>
            </w:tcBorders>
            <w:shd w:val="clear" w:color="auto" w:fill="auto"/>
            <w:vAlign w:val="bottom"/>
          </w:tcPr>
          <w:p w14:paraId="24DA6B27" w14:textId="77777777" w:rsidR="009A12DC" w:rsidRPr="00386ECA" w:rsidRDefault="009A12DC" w:rsidP="0047097E">
            <w:pPr>
              <w:spacing w:line="0" w:lineRule="atLeast"/>
              <w:rPr>
                <w:rFonts w:ascii="Arial Narrow" w:hAnsi="Arial Narrow" w:cs="Arial"/>
                <w:sz w:val="22"/>
                <w:szCs w:val="22"/>
              </w:rPr>
            </w:pPr>
          </w:p>
        </w:tc>
        <w:tc>
          <w:tcPr>
            <w:tcW w:w="3834" w:type="dxa"/>
            <w:vMerge w:val="restart"/>
            <w:tcBorders>
              <w:right w:val="single" w:sz="8" w:space="0" w:color="auto"/>
            </w:tcBorders>
            <w:shd w:val="clear" w:color="auto" w:fill="auto"/>
            <w:vAlign w:val="bottom"/>
          </w:tcPr>
          <w:p w14:paraId="6A4D7C1A" w14:textId="77777777" w:rsidR="009A12DC" w:rsidRPr="00386ECA" w:rsidRDefault="009A12DC" w:rsidP="0047097E">
            <w:pPr>
              <w:spacing w:line="0" w:lineRule="atLeast"/>
              <w:jc w:val="center"/>
              <w:rPr>
                <w:rFonts w:ascii="Arial Narrow" w:hAnsi="Arial Narrow" w:cs="Arial"/>
                <w:sz w:val="22"/>
                <w:szCs w:val="22"/>
              </w:rPr>
            </w:pPr>
            <w:r w:rsidRPr="00386ECA">
              <w:rPr>
                <w:rFonts w:ascii="Arial Narrow" w:hAnsi="Arial Narrow" w:cs="Arial"/>
                <w:sz w:val="22"/>
                <w:szCs w:val="22"/>
              </w:rPr>
              <w:t>Observaciones</w:t>
            </w:r>
          </w:p>
        </w:tc>
        <w:tc>
          <w:tcPr>
            <w:tcW w:w="2897" w:type="dxa"/>
            <w:tcBorders>
              <w:right w:val="single" w:sz="12" w:space="0" w:color="auto"/>
            </w:tcBorders>
            <w:shd w:val="clear" w:color="auto" w:fill="auto"/>
            <w:vAlign w:val="bottom"/>
          </w:tcPr>
          <w:p w14:paraId="399ECF7B" w14:textId="77777777" w:rsidR="009A12DC" w:rsidRPr="00386ECA" w:rsidRDefault="009A12DC" w:rsidP="0047097E">
            <w:pPr>
              <w:spacing w:line="214" w:lineRule="exact"/>
              <w:jc w:val="center"/>
              <w:rPr>
                <w:rFonts w:ascii="Arial Narrow" w:hAnsi="Arial Narrow" w:cs="Arial"/>
                <w:sz w:val="22"/>
                <w:szCs w:val="22"/>
              </w:rPr>
            </w:pPr>
            <w:r w:rsidRPr="00386ECA">
              <w:rPr>
                <w:rFonts w:ascii="Arial Narrow" w:hAnsi="Arial Narrow" w:cs="Arial"/>
                <w:sz w:val="22"/>
                <w:szCs w:val="22"/>
              </w:rPr>
              <w:t>Con ganchos de agarre y</w:t>
            </w:r>
          </w:p>
        </w:tc>
      </w:tr>
      <w:tr w:rsidR="00386ECA" w:rsidRPr="00386ECA" w14:paraId="5DA46659" w14:textId="77777777" w:rsidTr="00D90C2F">
        <w:trPr>
          <w:trHeight w:val="252"/>
        </w:trPr>
        <w:tc>
          <w:tcPr>
            <w:tcW w:w="2108" w:type="dxa"/>
            <w:vMerge/>
            <w:tcBorders>
              <w:left w:val="single" w:sz="12" w:space="0" w:color="auto"/>
              <w:right w:val="single" w:sz="8" w:space="0" w:color="auto"/>
            </w:tcBorders>
            <w:shd w:val="clear" w:color="auto" w:fill="auto"/>
            <w:vAlign w:val="bottom"/>
          </w:tcPr>
          <w:p w14:paraId="07753812" w14:textId="77777777" w:rsidR="009A12DC" w:rsidRPr="00386ECA" w:rsidRDefault="009A12DC" w:rsidP="0047097E">
            <w:pPr>
              <w:spacing w:line="0" w:lineRule="atLeast"/>
              <w:rPr>
                <w:rFonts w:ascii="Arial Narrow" w:hAnsi="Arial Narrow" w:cs="Arial"/>
                <w:sz w:val="22"/>
                <w:szCs w:val="22"/>
              </w:rPr>
            </w:pPr>
          </w:p>
        </w:tc>
        <w:tc>
          <w:tcPr>
            <w:tcW w:w="3834" w:type="dxa"/>
            <w:vMerge/>
            <w:tcBorders>
              <w:bottom w:val="single" w:sz="4" w:space="0" w:color="auto"/>
              <w:right w:val="single" w:sz="8" w:space="0" w:color="auto"/>
            </w:tcBorders>
            <w:shd w:val="clear" w:color="auto" w:fill="auto"/>
            <w:vAlign w:val="bottom"/>
          </w:tcPr>
          <w:p w14:paraId="36F4C762" w14:textId="77777777" w:rsidR="009A12DC" w:rsidRPr="00386ECA" w:rsidRDefault="009A12DC" w:rsidP="0047097E">
            <w:pPr>
              <w:spacing w:line="0" w:lineRule="atLeast"/>
              <w:rPr>
                <w:rFonts w:ascii="Arial Narrow" w:hAnsi="Arial Narrow" w:cs="Arial"/>
                <w:sz w:val="22"/>
                <w:szCs w:val="22"/>
              </w:rPr>
            </w:pPr>
          </w:p>
        </w:tc>
        <w:tc>
          <w:tcPr>
            <w:tcW w:w="2897" w:type="dxa"/>
            <w:vMerge w:val="restart"/>
            <w:tcBorders>
              <w:bottom w:val="single" w:sz="4" w:space="0" w:color="auto"/>
              <w:right w:val="single" w:sz="12" w:space="0" w:color="auto"/>
            </w:tcBorders>
            <w:shd w:val="clear" w:color="auto" w:fill="auto"/>
            <w:vAlign w:val="bottom"/>
          </w:tcPr>
          <w:p w14:paraId="6791C0F5" w14:textId="77777777" w:rsidR="009A12DC" w:rsidRPr="00386ECA" w:rsidRDefault="009A12DC" w:rsidP="0047097E">
            <w:pPr>
              <w:spacing w:line="0" w:lineRule="atLeast"/>
              <w:jc w:val="center"/>
              <w:rPr>
                <w:rFonts w:ascii="Arial Narrow" w:hAnsi="Arial Narrow" w:cs="Arial"/>
                <w:sz w:val="22"/>
                <w:szCs w:val="22"/>
              </w:rPr>
            </w:pPr>
            <w:r w:rsidRPr="00386ECA">
              <w:rPr>
                <w:rFonts w:ascii="Arial Narrow" w:hAnsi="Arial Narrow" w:cs="Arial"/>
                <w:sz w:val="22"/>
                <w:szCs w:val="22"/>
              </w:rPr>
              <w:t>acoples / puntas</w:t>
            </w:r>
          </w:p>
        </w:tc>
      </w:tr>
      <w:tr w:rsidR="00386ECA" w:rsidRPr="00386ECA" w14:paraId="6552A9F1" w14:textId="77777777" w:rsidTr="00D90C2F">
        <w:trPr>
          <w:trHeight w:val="121"/>
        </w:trPr>
        <w:tc>
          <w:tcPr>
            <w:tcW w:w="2108" w:type="dxa"/>
            <w:vMerge/>
            <w:tcBorders>
              <w:left w:val="single" w:sz="12" w:space="0" w:color="auto"/>
              <w:bottom w:val="single" w:sz="12" w:space="0" w:color="auto"/>
              <w:right w:val="single" w:sz="8" w:space="0" w:color="auto"/>
            </w:tcBorders>
            <w:shd w:val="clear" w:color="auto" w:fill="auto"/>
            <w:vAlign w:val="bottom"/>
          </w:tcPr>
          <w:p w14:paraId="06F73B07" w14:textId="77777777" w:rsidR="009A12DC" w:rsidRPr="00386ECA" w:rsidRDefault="009A12DC" w:rsidP="0047097E">
            <w:pPr>
              <w:spacing w:line="0" w:lineRule="atLeast"/>
              <w:rPr>
                <w:rFonts w:ascii="Arial Narrow" w:hAnsi="Arial Narrow" w:cs="Arial"/>
                <w:sz w:val="22"/>
                <w:szCs w:val="22"/>
              </w:rPr>
            </w:pPr>
          </w:p>
        </w:tc>
        <w:tc>
          <w:tcPr>
            <w:tcW w:w="3834" w:type="dxa"/>
            <w:tcBorders>
              <w:top w:val="single" w:sz="4" w:space="0" w:color="auto"/>
              <w:bottom w:val="single" w:sz="12" w:space="0" w:color="auto"/>
              <w:right w:val="single" w:sz="8" w:space="0" w:color="auto"/>
            </w:tcBorders>
            <w:shd w:val="clear" w:color="auto" w:fill="auto"/>
            <w:vAlign w:val="bottom"/>
          </w:tcPr>
          <w:p w14:paraId="55A03516" w14:textId="77777777" w:rsidR="009A12DC" w:rsidRPr="00386ECA" w:rsidRDefault="009A12DC" w:rsidP="0047097E">
            <w:pPr>
              <w:spacing w:line="0" w:lineRule="atLeast"/>
              <w:rPr>
                <w:rFonts w:ascii="Arial Narrow" w:hAnsi="Arial Narrow" w:cs="Arial"/>
                <w:sz w:val="22"/>
                <w:szCs w:val="22"/>
              </w:rPr>
            </w:pPr>
          </w:p>
        </w:tc>
        <w:tc>
          <w:tcPr>
            <w:tcW w:w="2897" w:type="dxa"/>
            <w:vMerge/>
            <w:tcBorders>
              <w:top w:val="single" w:sz="4" w:space="0" w:color="auto"/>
              <w:bottom w:val="single" w:sz="12" w:space="0" w:color="auto"/>
              <w:right w:val="single" w:sz="12" w:space="0" w:color="auto"/>
            </w:tcBorders>
            <w:shd w:val="clear" w:color="auto" w:fill="auto"/>
            <w:vAlign w:val="bottom"/>
          </w:tcPr>
          <w:p w14:paraId="7E217A02" w14:textId="77777777" w:rsidR="009A12DC" w:rsidRPr="00386ECA" w:rsidRDefault="009A12DC" w:rsidP="0047097E">
            <w:pPr>
              <w:spacing w:line="0" w:lineRule="atLeast"/>
              <w:rPr>
                <w:rFonts w:ascii="Arial Narrow" w:hAnsi="Arial Narrow" w:cs="Arial"/>
                <w:sz w:val="22"/>
                <w:szCs w:val="22"/>
              </w:rPr>
            </w:pPr>
          </w:p>
        </w:tc>
      </w:tr>
    </w:tbl>
    <w:p w14:paraId="2F4E6F46" w14:textId="6B0AD588" w:rsidR="0047097E" w:rsidRPr="00386ECA" w:rsidRDefault="00E827FD" w:rsidP="0047097E">
      <w:pPr>
        <w:spacing w:line="20" w:lineRule="exact"/>
        <w:rPr>
          <w:rFonts w:ascii="Arial Narrow" w:hAnsi="Arial Narrow" w:cs="Arial"/>
          <w:sz w:val="22"/>
          <w:szCs w:val="22"/>
        </w:rPr>
      </w:pPr>
      <w:r w:rsidRPr="00386ECA">
        <w:rPr>
          <w:rFonts w:ascii="Arial Narrow" w:hAnsi="Arial Narrow" w:cs="Arial"/>
          <w:noProof/>
          <w:sz w:val="22"/>
          <w:szCs w:val="22"/>
          <w:lang w:val="es-CO" w:eastAsia="es-CO"/>
        </w:rPr>
        <mc:AlternateContent>
          <mc:Choice Requires="wps">
            <w:drawing>
              <wp:anchor distT="0" distB="0" distL="114300" distR="114300" simplePos="0" relativeHeight="251657216" behindDoc="1" locked="0" layoutInCell="1" allowOverlap="1" wp14:anchorId="1028ED86" wp14:editId="7A5D5ECD">
                <wp:simplePos x="0" y="0"/>
                <wp:positionH relativeFrom="column">
                  <wp:posOffset>215265</wp:posOffset>
                </wp:positionH>
                <wp:positionV relativeFrom="paragraph">
                  <wp:posOffset>-2022475</wp:posOffset>
                </wp:positionV>
                <wp:extent cx="12700" cy="12700"/>
                <wp:effectExtent l="0" t="0" r="6350" b="63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87AE3" id="Rectángulo 8" o:spid="_x0000_s1026" style="position:absolute;margin-left:16.95pt;margin-top:-159.25pt;width:1pt;height: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" fillcolor="black" strokecolor="white"/>
            </w:pict>
          </mc:Fallback>
        </mc:AlternateContent>
      </w:r>
      <w:r w:rsidRPr="00386ECA">
        <w:rPr>
          <w:rFonts w:ascii="Arial Narrow" w:hAnsi="Arial Narrow" w:cs="Arial"/>
          <w:noProof/>
          <w:sz w:val="22"/>
          <w:szCs w:val="22"/>
          <w:lang w:val="es-CO" w:eastAsia="es-CO"/>
        </w:rPr>
        <mc:AlternateContent>
          <mc:Choice Requires="wps">
            <w:drawing>
              <wp:anchor distT="0" distB="0" distL="114300" distR="114300" simplePos="0" relativeHeight="251658240" behindDoc="1" locked="0" layoutInCell="1" allowOverlap="1" wp14:anchorId="0D2CE91A" wp14:editId="62C0C800">
                <wp:simplePos x="0" y="0"/>
                <wp:positionH relativeFrom="column">
                  <wp:posOffset>5742305</wp:posOffset>
                </wp:positionH>
                <wp:positionV relativeFrom="paragraph">
                  <wp:posOffset>-2022475</wp:posOffset>
                </wp:positionV>
                <wp:extent cx="12065" cy="12700"/>
                <wp:effectExtent l="0" t="0" r="6985" b="63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2098B" id="Rectángulo 7" o:spid="_x0000_s1026" style="position:absolute;margin-left:452.15pt;margin-top:-159.25pt;width:.95pt;height: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" fillcolor="black" strokecolor="white"/>
            </w:pict>
          </mc:Fallback>
        </mc:AlternateContent>
      </w:r>
    </w:p>
    <w:p w14:paraId="6F0F9968" w14:textId="77777777" w:rsidR="0047097E" w:rsidRPr="00386ECA" w:rsidRDefault="0047097E" w:rsidP="0047097E">
      <w:pPr>
        <w:spacing w:line="234" w:lineRule="auto"/>
        <w:rPr>
          <w:rFonts w:ascii="Arial Narrow" w:hAnsi="Arial Narrow" w:cs="Arial"/>
          <w:sz w:val="22"/>
          <w:szCs w:val="22"/>
        </w:rPr>
      </w:pPr>
      <w:bookmarkStart w:id="617" w:name="page19"/>
      <w:bookmarkEnd w:id="617"/>
    </w:p>
    <w:p w14:paraId="447D27D6" w14:textId="77777777" w:rsidR="0030043B" w:rsidRPr="00386ECA" w:rsidRDefault="00B0632D" w:rsidP="0030043B">
      <w:pPr>
        <w:pStyle w:val="Ttulo4"/>
        <w:rPr>
          <w:szCs w:val="22"/>
        </w:rPr>
      </w:pPr>
      <w:r w:rsidRPr="00386ECA">
        <w:rPr>
          <w:szCs w:val="22"/>
        </w:rPr>
        <w:t>SERVICIO MECANICO DE R</w:t>
      </w:r>
      <w:r w:rsidR="0030043B" w:rsidRPr="00386ECA">
        <w:rPr>
          <w:szCs w:val="22"/>
        </w:rPr>
        <w:t>ESCATE</w:t>
      </w:r>
      <w:r w:rsidRPr="00386ECA">
        <w:rPr>
          <w:szCs w:val="22"/>
        </w:rPr>
        <w:t xml:space="preserve"> VEHICULAR </w:t>
      </w:r>
    </w:p>
    <w:p w14:paraId="106E1CBB" w14:textId="77777777" w:rsidR="000D573B" w:rsidRPr="00386ECA" w:rsidRDefault="000D573B" w:rsidP="0047097E">
      <w:pPr>
        <w:spacing w:line="234" w:lineRule="auto"/>
        <w:jc w:val="both"/>
        <w:rPr>
          <w:rFonts w:ascii="Arial Narrow" w:hAnsi="Arial Narrow" w:cs="Arial"/>
          <w:sz w:val="22"/>
          <w:szCs w:val="22"/>
        </w:rPr>
      </w:pPr>
    </w:p>
    <w:p w14:paraId="6B50D932" w14:textId="77777777" w:rsidR="0047097E" w:rsidRPr="00386ECA" w:rsidRDefault="0047097E" w:rsidP="709791B4">
      <w:pPr>
        <w:spacing w:line="234" w:lineRule="auto"/>
        <w:jc w:val="both"/>
        <w:rPr>
          <w:rFonts w:ascii="Arial Narrow" w:hAnsi="Arial Narrow" w:cs="Arial"/>
          <w:b w:val="0"/>
          <w:sz w:val="22"/>
          <w:szCs w:val="22"/>
        </w:rPr>
      </w:pPr>
      <w:r w:rsidRPr="00386ECA">
        <w:rPr>
          <w:rFonts w:ascii="Arial Narrow" w:hAnsi="Arial Narrow" w:cs="Arial"/>
          <w:b w:val="0"/>
          <w:sz w:val="22"/>
          <w:szCs w:val="22"/>
        </w:rPr>
        <w:t>El Contratista</w:t>
      </w:r>
      <w:r w:rsidR="0030043B" w:rsidRPr="00386ECA">
        <w:rPr>
          <w:rFonts w:ascii="Arial Narrow" w:hAnsi="Arial Narrow" w:cs="Arial"/>
          <w:b w:val="0"/>
          <w:sz w:val="22"/>
          <w:szCs w:val="22"/>
        </w:rPr>
        <w:t xml:space="preserve"> de obra</w:t>
      </w:r>
      <w:r w:rsidRPr="00386ECA">
        <w:rPr>
          <w:rFonts w:ascii="Arial Narrow" w:hAnsi="Arial Narrow" w:cs="Arial"/>
          <w:b w:val="0"/>
          <w:sz w:val="22"/>
          <w:szCs w:val="22"/>
        </w:rPr>
        <w:t xml:space="preserve"> deberá contar con el personal calificado y capacitado para el adecuado manejo de los vehículos y </w:t>
      </w:r>
      <w:r w:rsidR="00B0632D" w:rsidRPr="00386ECA">
        <w:rPr>
          <w:rFonts w:ascii="Arial Narrow" w:hAnsi="Arial Narrow" w:cs="Arial"/>
          <w:b w:val="0"/>
          <w:sz w:val="22"/>
          <w:szCs w:val="22"/>
        </w:rPr>
        <w:t xml:space="preserve">de los </w:t>
      </w:r>
      <w:r w:rsidRPr="00386ECA">
        <w:rPr>
          <w:rFonts w:ascii="Arial Narrow" w:hAnsi="Arial Narrow" w:cs="Arial"/>
          <w:b w:val="0"/>
          <w:sz w:val="22"/>
          <w:szCs w:val="22"/>
        </w:rPr>
        <w:t xml:space="preserve">equipos </w:t>
      </w:r>
      <w:r w:rsidR="00B0632D" w:rsidRPr="00386ECA">
        <w:rPr>
          <w:rFonts w:ascii="Arial Narrow" w:hAnsi="Arial Narrow" w:cs="Arial"/>
          <w:b w:val="0"/>
          <w:sz w:val="22"/>
          <w:szCs w:val="22"/>
        </w:rPr>
        <w:t xml:space="preserve">de rescate vehicular </w:t>
      </w:r>
      <w:r w:rsidRPr="00386ECA">
        <w:rPr>
          <w:rFonts w:ascii="Arial Narrow" w:hAnsi="Arial Narrow" w:cs="Arial"/>
          <w:b w:val="0"/>
          <w:sz w:val="22"/>
          <w:szCs w:val="22"/>
        </w:rPr>
        <w:t>cuando se requiera su uso</w:t>
      </w:r>
      <w:r w:rsidR="00B0632D" w:rsidRPr="00386ECA">
        <w:rPr>
          <w:rFonts w:ascii="Arial Narrow" w:hAnsi="Arial Narrow" w:cs="Arial"/>
          <w:b w:val="0"/>
          <w:sz w:val="22"/>
          <w:szCs w:val="22"/>
        </w:rPr>
        <w:t xml:space="preserve">, incluye este servicio </w:t>
      </w:r>
      <w:r w:rsidRPr="00386ECA">
        <w:rPr>
          <w:rFonts w:ascii="Arial Narrow" w:hAnsi="Arial Narrow" w:cs="Arial"/>
          <w:b w:val="0"/>
          <w:sz w:val="22"/>
          <w:szCs w:val="22"/>
        </w:rPr>
        <w:t xml:space="preserve">mecánico llevar en remolque los vehículos averiados del lugar del accidente o incidente al puesto de servicio más cercano y el Contratista se encargará también de la </w:t>
      </w:r>
      <w:r w:rsidR="00B0632D" w:rsidRPr="00386ECA">
        <w:rPr>
          <w:rFonts w:ascii="Arial Narrow" w:hAnsi="Arial Narrow" w:cs="Arial"/>
          <w:b w:val="0"/>
          <w:sz w:val="22"/>
          <w:szCs w:val="22"/>
        </w:rPr>
        <w:t>limpieza del sitio del accidente con el retiro y disposición</w:t>
      </w:r>
      <w:r w:rsidR="00582ED2" w:rsidRPr="00386ECA">
        <w:rPr>
          <w:rFonts w:ascii="Arial Narrow" w:hAnsi="Arial Narrow" w:cs="Arial"/>
          <w:b w:val="0"/>
          <w:sz w:val="22"/>
          <w:szCs w:val="22"/>
        </w:rPr>
        <w:t xml:space="preserve"> de los elementos que quedaron esparcidos a lo largo de la vía</w:t>
      </w:r>
      <w:r w:rsidR="00B0632D" w:rsidRPr="00386ECA">
        <w:rPr>
          <w:rFonts w:ascii="Arial Narrow" w:hAnsi="Arial Narrow" w:cs="Arial"/>
          <w:b w:val="0"/>
          <w:sz w:val="22"/>
          <w:szCs w:val="22"/>
        </w:rPr>
        <w:t xml:space="preserve"> </w:t>
      </w:r>
      <w:r w:rsidR="00582ED2" w:rsidRPr="00386ECA">
        <w:rPr>
          <w:rFonts w:ascii="Arial Narrow" w:hAnsi="Arial Narrow" w:cs="Arial"/>
          <w:b w:val="0"/>
          <w:sz w:val="22"/>
          <w:szCs w:val="22"/>
        </w:rPr>
        <w:t xml:space="preserve">a los sitios indicados. </w:t>
      </w:r>
    </w:p>
    <w:p w14:paraId="17A933E6" w14:textId="77777777" w:rsidR="009C2A68" w:rsidRPr="00386ECA" w:rsidRDefault="009C2A68" w:rsidP="0030043B">
      <w:pPr>
        <w:spacing w:line="234" w:lineRule="auto"/>
        <w:jc w:val="both"/>
        <w:rPr>
          <w:rFonts w:ascii="Arial Narrow" w:hAnsi="Arial Narrow" w:cs="Arial"/>
          <w:b w:val="0"/>
          <w:bCs/>
          <w:sz w:val="22"/>
          <w:szCs w:val="22"/>
        </w:rPr>
      </w:pPr>
    </w:p>
    <w:p w14:paraId="5138C536" w14:textId="77777777" w:rsidR="009C2A68" w:rsidRPr="00386ECA" w:rsidRDefault="009C2A68" w:rsidP="009C2A68">
      <w:p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Los vehículos, deberán estar en buenas condiciones de funcionamiento, con un máximo de cinco (5) años de antigüedad con respecto a la fecha de suscripción del contrato, por lo tanto, los conductores como los vehículos tipo Grúa, ambulancia y Carro – Taller, deben contar con toda la documentación, permisos y licencias de circulación, requerida por las regulaciones nacionales para ejercer la función de prestación del servicio, así como los elementos de seguridad vial necesarios para la prestación del servicio.</w:t>
      </w:r>
    </w:p>
    <w:p w14:paraId="09F28D79" w14:textId="77777777" w:rsidR="009C2A68" w:rsidRPr="00386ECA" w:rsidRDefault="009C2A68" w:rsidP="009C2A68">
      <w:pPr>
        <w:spacing w:line="237" w:lineRule="auto"/>
        <w:jc w:val="both"/>
        <w:rPr>
          <w:rFonts w:ascii="Arial Narrow" w:hAnsi="Arial Narrow" w:cs="Arial"/>
          <w:b w:val="0"/>
          <w:bCs/>
          <w:sz w:val="22"/>
          <w:szCs w:val="22"/>
        </w:rPr>
      </w:pPr>
    </w:p>
    <w:p w14:paraId="392A212A" w14:textId="2CBA7626" w:rsidR="009C2A68" w:rsidRPr="00386ECA" w:rsidRDefault="009C2A68" w:rsidP="009C2A68">
      <w:pPr>
        <w:spacing w:line="236" w:lineRule="auto"/>
        <w:jc w:val="both"/>
        <w:rPr>
          <w:rFonts w:ascii="Arial Narrow" w:hAnsi="Arial Narrow" w:cs="Arial"/>
          <w:b w:val="0"/>
          <w:bCs/>
          <w:sz w:val="22"/>
          <w:szCs w:val="22"/>
        </w:rPr>
      </w:pPr>
      <w:r w:rsidRPr="00386ECA">
        <w:rPr>
          <w:rFonts w:ascii="Arial Narrow" w:hAnsi="Arial Narrow" w:cs="Arial"/>
          <w:b w:val="0"/>
          <w:bCs/>
          <w:sz w:val="22"/>
          <w:szCs w:val="22"/>
        </w:rPr>
        <w:t>Igualmente, los vehículos deberán incluir un sistema de monitoreo y geolocalización para su control por parte del Contratista de obra e Interventor</w:t>
      </w:r>
      <w:r w:rsidR="00F577BE" w:rsidRPr="00386ECA">
        <w:rPr>
          <w:rFonts w:ascii="Arial Narrow" w:hAnsi="Arial Narrow" w:cs="Arial"/>
          <w:b w:val="0"/>
          <w:bCs/>
          <w:sz w:val="22"/>
          <w:szCs w:val="22"/>
        </w:rPr>
        <w:t xml:space="preserve"> que en el momento que se requiera por parte del INVIAS se puedan integrar a cualquier plataforma interoperable para su monitoreo</w:t>
      </w:r>
      <w:r w:rsidR="00D8698C" w:rsidRPr="00386ECA">
        <w:rPr>
          <w:rFonts w:ascii="Arial Narrow" w:hAnsi="Arial Narrow" w:cs="Arial"/>
          <w:b w:val="0"/>
          <w:bCs/>
          <w:sz w:val="22"/>
          <w:szCs w:val="22"/>
        </w:rPr>
        <w:t xml:space="preserve"> y optimización de tiempos de respuesta</w:t>
      </w:r>
      <w:r w:rsidRPr="00386ECA">
        <w:rPr>
          <w:rFonts w:ascii="Arial Narrow" w:hAnsi="Arial Narrow" w:cs="Arial"/>
          <w:b w:val="0"/>
          <w:bCs/>
          <w:sz w:val="22"/>
          <w:szCs w:val="22"/>
        </w:rPr>
        <w:t xml:space="preserve">, con el propósito de asegurar que los mismos ejecutarán las labores únicamente en el corredor a cargo del proyecto y/o en las zonas autorizadas por el Interventor, hasta </w:t>
      </w:r>
      <w:r w:rsidR="00D8698C" w:rsidRPr="00386ECA">
        <w:rPr>
          <w:rFonts w:ascii="Arial Narrow" w:hAnsi="Arial Narrow" w:cs="Arial"/>
          <w:b w:val="0"/>
          <w:bCs/>
          <w:sz w:val="22"/>
          <w:szCs w:val="22"/>
        </w:rPr>
        <w:t xml:space="preserve">realizar </w:t>
      </w:r>
      <w:r w:rsidRPr="00386ECA">
        <w:rPr>
          <w:rFonts w:ascii="Arial Narrow" w:hAnsi="Arial Narrow" w:cs="Arial"/>
          <w:b w:val="0"/>
          <w:bCs/>
          <w:sz w:val="22"/>
          <w:szCs w:val="22"/>
        </w:rPr>
        <w:t>su traslado al taller o parqueadero más cercano al lugar del incidente.</w:t>
      </w:r>
    </w:p>
    <w:p w14:paraId="204729AB" w14:textId="77777777" w:rsidR="009C2A68" w:rsidRPr="00386ECA" w:rsidRDefault="009C2A68" w:rsidP="009C2A68">
      <w:pPr>
        <w:spacing w:line="237" w:lineRule="auto"/>
        <w:jc w:val="both"/>
        <w:rPr>
          <w:rFonts w:ascii="Arial Narrow" w:hAnsi="Arial Narrow" w:cs="Arial"/>
          <w:b w:val="0"/>
          <w:bCs/>
          <w:sz w:val="22"/>
          <w:szCs w:val="22"/>
        </w:rPr>
      </w:pPr>
    </w:p>
    <w:p w14:paraId="65163DB1" w14:textId="77777777" w:rsidR="0047097E" w:rsidRPr="00386ECA" w:rsidRDefault="00582ED2" w:rsidP="0030043B">
      <w:pPr>
        <w:pStyle w:val="Ttulo4"/>
        <w:rPr>
          <w:szCs w:val="22"/>
        </w:rPr>
      </w:pPr>
      <w:bookmarkStart w:id="618" w:name="_Toc380719"/>
      <w:bookmarkStart w:id="619" w:name="_Toc14085958"/>
      <w:bookmarkStart w:id="620" w:name="_Toc29385632"/>
      <w:bookmarkStart w:id="621" w:name="_Toc29386488"/>
      <w:bookmarkStart w:id="622" w:name="_Toc29462389"/>
      <w:bookmarkStart w:id="623" w:name="_Toc29463023"/>
      <w:bookmarkStart w:id="624" w:name="_Toc29547950"/>
      <w:bookmarkStart w:id="625" w:name="_Toc29565462"/>
      <w:bookmarkStart w:id="626" w:name="_Toc29641644"/>
      <w:bookmarkStart w:id="627" w:name="_Toc29648108"/>
      <w:r w:rsidRPr="00386ECA">
        <w:rPr>
          <w:szCs w:val="22"/>
        </w:rPr>
        <w:t>SERVICIO DE AUXILIO</w:t>
      </w:r>
      <w:r w:rsidR="007146DA" w:rsidRPr="00386ECA">
        <w:rPr>
          <w:szCs w:val="22"/>
        </w:rPr>
        <w:t xml:space="preserve"> MECÁNICO</w:t>
      </w:r>
      <w:bookmarkEnd w:id="618"/>
      <w:bookmarkEnd w:id="619"/>
      <w:bookmarkEnd w:id="620"/>
      <w:bookmarkEnd w:id="621"/>
      <w:bookmarkEnd w:id="622"/>
      <w:bookmarkEnd w:id="623"/>
      <w:bookmarkEnd w:id="624"/>
      <w:bookmarkEnd w:id="625"/>
      <w:bookmarkEnd w:id="626"/>
      <w:bookmarkEnd w:id="627"/>
    </w:p>
    <w:p w14:paraId="21498E76" w14:textId="77777777" w:rsidR="0047097E" w:rsidRPr="00386ECA" w:rsidRDefault="0047097E" w:rsidP="0047097E">
      <w:pPr>
        <w:spacing w:line="238" w:lineRule="auto"/>
        <w:jc w:val="both"/>
        <w:rPr>
          <w:rFonts w:ascii="Arial Narrow" w:hAnsi="Arial Narrow" w:cs="Arial"/>
          <w:sz w:val="22"/>
          <w:szCs w:val="22"/>
        </w:rPr>
      </w:pPr>
    </w:p>
    <w:p w14:paraId="1DEB1292" w14:textId="77777777" w:rsidR="000F1EF6" w:rsidRPr="00386ECA" w:rsidRDefault="000F1EF6" w:rsidP="000F1EF6">
      <w:p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 xml:space="preserve">Para proporcionar el servicio de atención mecánica de emergencia, el Contratista </w:t>
      </w:r>
      <w:r w:rsidR="00582ED2" w:rsidRPr="00386ECA">
        <w:rPr>
          <w:rFonts w:ascii="Arial Narrow" w:hAnsi="Arial Narrow" w:cs="Arial"/>
          <w:b w:val="0"/>
          <w:bCs/>
          <w:sz w:val="22"/>
          <w:szCs w:val="22"/>
        </w:rPr>
        <w:t xml:space="preserve">de obra </w:t>
      </w:r>
      <w:r w:rsidRPr="00386ECA">
        <w:rPr>
          <w:rFonts w:ascii="Arial Narrow" w:hAnsi="Arial Narrow" w:cs="Arial"/>
          <w:b w:val="0"/>
          <w:bCs/>
          <w:sz w:val="22"/>
          <w:szCs w:val="22"/>
        </w:rPr>
        <w:t>deberá disponer de servicio de grúa que cumpla con las siguientes condiciones básicas:</w:t>
      </w:r>
    </w:p>
    <w:p w14:paraId="5E342C60" w14:textId="77777777" w:rsidR="000F1EF6" w:rsidRPr="00386ECA" w:rsidRDefault="000F1EF6" w:rsidP="0047097E">
      <w:pPr>
        <w:spacing w:line="238" w:lineRule="auto"/>
        <w:jc w:val="both"/>
        <w:rPr>
          <w:rFonts w:ascii="Arial Narrow" w:hAnsi="Arial Narrow" w:cs="Arial"/>
          <w:sz w:val="22"/>
          <w:szCs w:val="22"/>
        </w:rPr>
      </w:pPr>
    </w:p>
    <w:p w14:paraId="129747B4" w14:textId="77777777" w:rsidR="000F1EF6" w:rsidRPr="00386ECA" w:rsidRDefault="00A80174" w:rsidP="0018371D">
      <w:pPr>
        <w:pStyle w:val="Ttulo5"/>
        <w:rPr>
          <w:rFonts w:ascii="Arial Narrow" w:hAnsi="Arial Narrow"/>
          <w:color w:val="auto"/>
          <w:sz w:val="22"/>
          <w:szCs w:val="22"/>
        </w:rPr>
      </w:pPr>
      <w:r w:rsidRPr="00386ECA">
        <w:rPr>
          <w:rFonts w:ascii="Arial Narrow" w:hAnsi="Arial Narrow"/>
          <w:color w:val="auto"/>
          <w:sz w:val="22"/>
          <w:szCs w:val="22"/>
        </w:rPr>
        <w:t xml:space="preserve"> </w:t>
      </w:r>
      <w:r w:rsidR="000F1EF6" w:rsidRPr="00386ECA">
        <w:rPr>
          <w:rFonts w:ascii="Arial Narrow" w:hAnsi="Arial Narrow"/>
          <w:color w:val="auto"/>
          <w:sz w:val="22"/>
          <w:szCs w:val="22"/>
        </w:rPr>
        <w:t>RETIRO Y TRASLADO DE VEHICULOS</w:t>
      </w:r>
      <w:r w:rsidR="00582ED2" w:rsidRPr="00386ECA">
        <w:rPr>
          <w:rFonts w:ascii="Arial Narrow" w:hAnsi="Arial Narrow"/>
          <w:color w:val="auto"/>
          <w:sz w:val="22"/>
          <w:szCs w:val="22"/>
        </w:rPr>
        <w:t xml:space="preserve"> EN GRÚA</w:t>
      </w:r>
    </w:p>
    <w:p w14:paraId="50A67C49" w14:textId="77777777" w:rsidR="000F1EF6" w:rsidRPr="00386ECA" w:rsidRDefault="000F1EF6" w:rsidP="0047097E">
      <w:pPr>
        <w:spacing w:line="238" w:lineRule="auto"/>
        <w:jc w:val="both"/>
        <w:rPr>
          <w:rFonts w:ascii="Arial Narrow" w:hAnsi="Arial Narrow" w:cs="Arial"/>
          <w:sz w:val="22"/>
          <w:szCs w:val="22"/>
        </w:rPr>
      </w:pPr>
    </w:p>
    <w:p w14:paraId="1DFAE9B1" w14:textId="4DB4D409" w:rsidR="0047097E" w:rsidRPr="00386ECA" w:rsidRDefault="00582ED2" w:rsidP="6D8C898D">
      <w:pPr>
        <w:spacing w:line="238" w:lineRule="auto"/>
        <w:jc w:val="both"/>
        <w:rPr>
          <w:rFonts w:ascii="Arial Narrow" w:hAnsi="Arial Narrow" w:cs="Arial"/>
          <w:b w:val="0"/>
          <w:sz w:val="22"/>
          <w:szCs w:val="22"/>
        </w:rPr>
      </w:pPr>
      <w:r w:rsidRPr="00386ECA">
        <w:rPr>
          <w:rFonts w:ascii="Arial Narrow" w:hAnsi="Arial Narrow" w:cs="Arial"/>
          <w:b w:val="0"/>
          <w:sz w:val="22"/>
          <w:szCs w:val="22"/>
        </w:rPr>
        <w:t>Se deberá disponer de una g</w:t>
      </w:r>
      <w:r w:rsidR="0047097E" w:rsidRPr="00386ECA">
        <w:rPr>
          <w:rFonts w:ascii="Arial Narrow" w:hAnsi="Arial Narrow" w:cs="Arial"/>
          <w:b w:val="0"/>
          <w:sz w:val="22"/>
          <w:szCs w:val="22"/>
        </w:rPr>
        <w:t>rú</w:t>
      </w:r>
      <w:r w:rsidRPr="00386ECA">
        <w:rPr>
          <w:rFonts w:ascii="Arial Narrow" w:hAnsi="Arial Narrow" w:cs="Arial"/>
          <w:b w:val="0"/>
          <w:sz w:val="22"/>
          <w:szCs w:val="22"/>
        </w:rPr>
        <w:t>a de conformidad con lo estipulado en el aparte correspondiente a los Servicios a Cargo del Contratista, que deberá desplazarse</w:t>
      </w:r>
      <w:r w:rsidR="0047097E" w:rsidRPr="00386ECA">
        <w:rPr>
          <w:rFonts w:ascii="Arial Narrow" w:hAnsi="Arial Narrow" w:cs="Arial"/>
          <w:b w:val="0"/>
          <w:sz w:val="22"/>
          <w:szCs w:val="22"/>
        </w:rPr>
        <w:t xml:space="preserve"> al lugar del suceso para retirar el vehículo y trasladarlo a una zona de servicio o a un taller mecánico ubicado en alguna población cercana a la zona atendida por la carretera definida en el Manual de Servicios al Usuario</w:t>
      </w:r>
      <w:r w:rsidRPr="00386ECA">
        <w:rPr>
          <w:rFonts w:ascii="Arial Narrow" w:hAnsi="Arial Narrow" w:cs="Arial"/>
          <w:b w:val="0"/>
          <w:sz w:val="22"/>
          <w:szCs w:val="22"/>
        </w:rPr>
        <w:t xml:space="preserve"> </w:t>
      </w:r>
      <w:r w:rsidR="001619C1" w:rsidRPr="00386ECA">
        <w:rPr>
          <w:rFonts w:ascii="Arial Narrow" w:hAnsi="Arial Narrow" w:cs="Arial"/>
          <w:b w:val="0"/>
          <w:sz w:val="22"/>
          <w:szCs w:val="22"/>
        </w:rPr>
        <w:t>–</w:t>
      </w:r>
      <w:r w:rsidRPr="00386ECA">
        <w:rPr>
          <w:rFonts w:ascii="Arial Narrow" w:hAnsi="Arial Narrow" w:cs="Arial"/>
          <w:b w:val="0"/>
          <w:sz w:val="22"/>
          <w:szCs w:val="22"/>
        </w:rPr>
        <w:t xml:space="preserve"> MASU</w:t>
      </w:r>
      <w:r w:rsidR="001619C1" w:rsidRPr="00386ECA">
        <w:rPr>
          <w:rFonts w:ascii="Arial Narrow" w:hAnsi="Arial Narrow" w:cs="Arial"/>
          <w:b w:val="0"/>
          <w:sz w:val="22"/>
          <w:szCs w:val="22"/>
        </w:rPr>
        <w:t xml:space="preserve"> aprobado vigente</w:t>
      </w:r>
      <w:r w:rsidR="667B613F" w:rsidRPr="00386ECA">
        <w:rPr>
          <w:rFonts w:ascii="Arial Narrow" w:hAnsi="Arial Narrow" w:cs="Arial"/>
          <w:b w:val="0"/>
          <w:sz w:val="22"/>
          <w:szCs w:val="22"/>
        </w:rPr>
        <w:t xml:space="preserve"> y la </w:t>
      </w:r>
      <w:r w:rsidR="718D6986" w:rsidRPr="00386ECA">
        <w:rPr>
          <w:rFonts w:ascii="Arial Narrow" w:hAnsi="Arial Narrow" w:cs="Arial"/>
          <w:b w:val="0"/>
          <w:sz w:val="22"/>
          <w:szCs w:val="22"/>
        </w:rPr>
        <w:t>autorización</w:t>
      </w:r>
      <w:r w:rsidR="667B613F" w:rsidRPr="00386ECA">
        <w:rPr>
          <w:rFonts w:ascii="Arial Narrow" w:hAnsi="Arial Narrow" w:cs="Arial"/>
          <w:b w:val="0"/>
          <w:sz w:val="22"/>
          <w:szCs w:val="22"/>
        </w:rPr>
        <w:t xml:space="preserve"> del propietario del </w:t>
      </w:r>
      <w:r w:rsidR="530384FE" w:rsidRPr="00386ECA">
        <w:rPr>
          <w:rFonts w:ascii="Arial Narrow" w:hAnsi="Arial Narrow" w:cs="Arial"/>
          <w:b w:val="0"/>
          <w:sz w:val="22"/>
          <w:szCs w:val="22"/>
        </w:rPr>
        <w:t>vehículo</w:t>
      </w:r>
      <w:r w:rsidR="667B613F" w:rsidRPr="00386ECA">
        <w:rPr>
          <w:rFonts w:ascii="Arial Narrow" w:hAnsi="Arial Narrow" w:cs="Arial"/>
          <w:b w:val="0"/>
          <w:sz w:val="22"/>
          <w:szCs w:val="22"/>
        </w:rPr>
        <w:t xml:space="preserve"> mediante el </w:t>
      </w:r>
      <w:r w:rsidR="76D25A1B" w:rsidRPr="00386ECA">
        <w:rPr>
          <w:rFonts w:ascii="Arial Narrow" w:hAnsi="Arial Narrow" w:cs="Arial"/>
          <w:b w:val="0"/>
          <w:sz w:val="22"/>
          <w:szCs w:val="22"/>
        </w:rPr>
        <w:t>F</w:t>
      </w:r>
      <w:r w:rsidR="667B613F" w:rsidRPr="00386ECA">
        <w:rPr>
          <w:rFonts w:ascii="Arial Narrow" w:hAnsi="Arial Narrow" w:cs="Arial"/>
          <w:b w:val="0"/>
          <w:sz w:val="22"/>
          <w:szCs w:val="22"/>
        </w:rPr>
        <w:t>ormato</w:t>
      </w:r>
      <w:r w:rsidR="00D67121" w:rsidRPr="00386ECA">
        <w:rPr>
          <w:rFonts w:ascii="Arial Narrow" w:hAnsi="Arial Narrow" w:cs="Arial"/>
          <w:b w:val="0"/>
          <w:sz w:val="22"/>
          <w:szCs w:val="22"/>
        </w:rPr>
        <w:t xml:space="preserve"> </w:t>
      </w:r>
      <w:r w:rsidR="7290B89F" w:rsidRPr="00386ECA">
        <w:rPr>
          <w:rFonts w:ascii="Arial Narrow" w:hAnsi="Arial Narrow" w:cs="Arial"/>
          <w:b w:val="0"/>
          <w:sz w:val="22"/>
          <w:szCs w:val="22"/>
        </w:rPr>
        <w:t>Registro de auxilio vial</w:t>
      </w:r>
      <w:r w:rsidR="001619C1" w:rsidRPr="00386ECA">
        <w:rPr>
          <w:rFonts w:ascii="Arial Narrow" w:hAnsi="Arial Narrow" w:cs="Arial"/>
          <w:b w:val="0"/>
          <w:sz w:val="22"/>
          <w:szCs w:val="22"/>
        </w:rPr>
        <w:t>.</w:t>
      </w:r>
      <w:r w:rsidR="0047097E" w:rsidRPr="00386ECA">
        <w:rPr>
          <w:rFonts w:ascii="Arial Narrow" w:hAnsi="Arial Narrow" w:cs="Arial"/>
          <w:b w:val="0"/>
          <w:sz w:val="22"/>
          <w:szCs w:val="22"/>
        </w:rPr>
        <w:t xml:space="preserve"> Este servicio </w:t>
      </w:r>
      <w:r w:rsidRPr="00386ECA">
        <w:rPr>
          <w:rFonts w:ascii="Arial Narrow" w:hAnsi="Arial Narrow" w:cs="Arial"/>
          <w:b w:val="0"/>
          <w:sz w:val="22"/>
          <w:szCs w:val="22"/>
        </w:rPr>
        <w:t>de grúa deberá estar di</w:t>
      </w:r>
      <w:r w:rsidR="0047097E" w:rsidRPr="00386ECA">
        <w:rPr>
          <w:rFonts w:ascii="Arial Narrow" w:hAnsi="Arial Narrow" w:cs="Arial"/>
          <w:b w:val="0"/>
          <w:sz w:val="22"/>
          <w:szCs w:val="22"/>
        </w:rPr>
        <w:t>sponible,</w:t>
      </w:r>
      <w:r w:rsidRPr="00386ECA">
        <w:rPr>
          <w:rFonts w:ascii="Arial Narrow" w:hAnsi="Arial Narrow" w:cs="Arial"/>
          <w:b w:val="0"/>
          <w:sz w:val="22"/>
          <w:szCs w:val="22"/>
        </w:rPr>
        <w:t xml:space="preserve"> y contar</w:t>
      </w:r>
      <w:r w:rsidR="0047097E" w:rsidRPr="00386ECA">
        <w:rPr>
          <w:rFonts w:ascii="Arial Narrow" w:hAnsi="Arial Narrow" w:cs="Arial"/>
          <w:b w:val="0"/>
          <w:sz w:val="22"/>
          <w:szCs w:val="22"/>
        </w:rPr>
        <w:t xml:space="preserve"> como mínimo</w:t>
      </w:r>
      <w:r w:rsidRPr="00386ECA">
        <w:rPr>
          <w:rFonts w:ascii="Arial Narrow" w:hAnsi="Arial Narrow" w:cs="Arial"/>
          <w:b w:val="0"/>
          <w:sz w:val="22"/>
          <w:szCs w:val="22"/>
        </w:rPr>
        <w:t xml:space="preserve"> con</w:t>
      </w:r>
      <w:r w:rsidR="0047097E" w:rsidRPr="00386ECA">
        <w:rPr>
          <w:rFonts w:ascii="Arial Narrow" w:hAnsi="Arial Narrow" w:cs="Arial"/>
          <w:b w:val="0"/>
          <w:sz w:val="22"/>
          <w:szCs w:val="22"/>
        </w:rPr>
        <w:t>:</w:t>
      </w:r>
      <w:r w:rsidRPr="00386ECA">
        <w:rPr>
          <w:rFonts w:ascii="Arial Narrow" w:hAnsi="Arial Narrow" w:cs="Arial"/>
          <w:b w:val="0"/>
          <w:sz w:val="22"/>
          <w:szCs w:val="22"/>
        </w:rPr>
        <w:t xml:space="preserve"> s</w:t>
      </w:r>
      <w:r w:rsidR="0047097E" w:rsidRPr="00386ECA">
        <w:rPr>
          <w:rFonts w:ascii="Arial Narrow" w:hAnsi="Arial Narrow" w:cs="Arial"/>
          <w:b w:val="0"/>
          <w:sz w:val="22"/>
          <w:szCs w:val="22"/>
        </w:rPr>
        <w:t>istema de monitoreo y geolocalización</w:t>
      </w:r>
      <w:r w:rsidRPr="00386ECA">
        <w:rPr>
          <w:rFonts w:ascii="Arial Narrow" w:hAnsi="Arial Narrow" w:cs="Arial"/>
          <w:b w:val="0"/>
          <w:sz w:val="22"/>
          <w:szCs w:val="22"/>
        </w:rPr>
        <w:t xml:space="preserve">, </w:t>
      </w:r>
      <w:r w:rsidR="00E528F9" w:rsidRPr="00386ECA">
        <w:rPr>
          <w:rFonts w:ascii="Arial Narrow" w:hAnsi="Arial Narrow" w:cs="Arial"/>
          <w:b w:val="0"/>
          <w:sz w:val="22"/>
          <w:szCs w:val="22"/>
        </w:rPr>
        <w:t>y con ca</w:t>
      </w:r>
      <w:r w:rsidR="0047097E" w:rsidRPr="00386ECA">
        <w:rPr>
          <w:rFonts w:ascii="Arial Narrow" w:hAnsi="Arial Narrow" w:cs="Arial"/>
          <w:b w:val="0"/>
          <w:sz w:val="22"/>
          <w:szCs w:val="22"/>
        </w:rPr>
        <w:t xml:space="preserve">pacidad de carga acorde al tipo de vehículo a </w:t>
      </w:r>
      <w:r w:rsidR="00E528F9" w:rsidRPr="00386ECA">
        <w:rPr>
          <w:rFonts w:ascii="Arial Narrow" w:hAnsi="Arial Narrow" w:cs="Arial"/>
          <w:b w:val="0"/>
          <w:sz w:val="22"/>
          <w:szCs w:val="22"/>
        </w:rPr>
        <w:t>retirar o trasladar y deberá ser aprobada previamente por la Interventoría</w:t>
      </w:r>
      <w:r w:rsidR="0047097E" w:rsidRPr="00386ECA">
        <w:rPr>
          <w:rFonts w:ascii="Arial Narrow" w:hAnsi="Arial Narrow" w:cs="Arial"/>
          <w:b w:val="0"/>
          <w:sz w:val="22"/>
          <w:szCs w:val="22"/>
        </w:rPr>
        <w:t>.</w:t>
      </w:r>
    </w:p>
    <w:p w14:paraId="3DE3F7BA" w14:textId="77777777" w:rsidR="00DA6CF8" w:rsidRPr="00386ECA" w:rsidRDefault="00DA6CF8" w:rsidP="00E528F9">
      <w:pPr>
        <w:spacing w:line="238" w:lineRule="auto"/>
        <w:jc w:val="both"/>
        <w:rPr>
          <w:rFonts w:ascii="Arial Narrow" w:hAnsi="Arial Narrow" w:cs="Arial"/>
          <w:b w:val="0"/>
          <w:bCs/>
          <w:sz w:val="22"/>
          <w:szCs w:val="22"/>
        </w:rPr>
      </w:pPr>
    </w:p>
    <w:p w14:paraId="6DA37EE6" w14:textId="77777777" w:rsidR="00461D82" w:rsidRPr="00386ECA" w:rsidRDefault="00461D82" w:rsidP="00E528F9">
      <w:pPr>
        <w:spacing w:line="238" w:lineRule="auto"/>
        <w:jc w:val="both"/>
        <w:rPr>
          <w:rFonts w:ascii="Arial Narrow" w:hAnsi="Arial Narrow" w:cs="Arial"/>
          <w:b w:val="0"/>
          <w:bCs/>
          <w:sz w:val="22"/>
          <w:szCs w:val="22"/>
        </w:rPr>
      </w:pPr>
    </w:p>
    <w:p w14:paraId="34481FB6" w14:textId="77777777" w:rsidR="00687798" w:rsidRPr="00386ECA" w:rsidRDefault="00687798" w:rsidP="00687798">
      <w:p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Esta Grúa debe contar como mínimo con:</w:t>
      </w:r>
    </w:p>
    <w:p w14:paraId="4DF56128" w14:textId="77777777" w:rsidR="00687798" w:rsidRPr="00386ECA" w:rsidRDefault="00687798" w:rsidP="00687798">
      <w:pPr>
        <w:spacing w:line="237" w:lineRule="auto"/>
        <w:jc w:val="both"/>
        <w:rPr>
          <w:rFonts w:ascii="Arial Narrow" w:hAnsi="Arial Narrow" w:cs="Arial"/>
          <w:sz w:val="22"/>
          <w:szCs w:val="22"/>
        </w:rPr>
      </w:pPr>
    </w:p>
    <w:p w14:paraId="599D25C7" w14:textId="77777777" w:rsidR="00687798" w:rsidRPr="00386ECA" w:rsidRDefault="00687798" w:rsidP="0046337E">
      <w:pPr>
        <w:pStyle w:val="Prrafodelista"/>
        <w:numPr>
          <w:ilvl w:val="0"/>
          <w:numId w:val="19"/>
        </w:num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Sistema de monitoreo y geolocalización.</w:t>
      </w:r>
    </w:p>
    <w:p w14:paraId="7CBF32DC" w14:textId="77777777" w:rsidR="00687798" w:rsidRPr="00386ECA" w:rsidRDefault="00687798"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Un (1) compresor de aire para vehículos 12 voltios de al menos 250 PSI</w:t>
      </w:r>
    </w:p>
    <w:p w14:paraId="4E0F0D85" w14:textId="77777777" w:rsidR="00687798" w:rsidRPr="00386ECA" w:rsidRDefault="00687798"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Herramientas de diagnóstico como el probador de batería, interfaz de diagnóstico, profundímetro para determinar la altura del labrado de las llantas, etc.</w:t>
      </w:r>
    </w:p>
    <w:p w14:paraId="32867ADD" w14:textId="463C2B60" w:rsidR="00687798" w:rsidRPr="00386ECA" w:rsidRDefault="00687798"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 xml:space="preserve">Luminaria o globo de luz para labores </w:t>
      </w:r>
      <w:r w:rsidR="00E40E1D" w:rsidRPr="00386ECA">
        <w:rPr>
          <w:rFonts w:ascii="Arial Narrow" w:hAnsi="Arial Narrow" w:cs="Arial"/>
          <w:b w:val="0"/>
          <w:bCs/>
          <w:sz w:val="22"/>
          <w:szCs w:val="22"/>
        </w:rPr>
        <w:t>nocturnas,</w:t>
      </w:r>
      <w:r w:rsidRPr="00386ECA">
        <w:rPr>
          <w:rFonts w:ascii="Arial Narrow" w:hAnsi="Arial Narrow" w:cs="Arial"/>
          <w:b w:val="0"/>
          <w:bCs/>
          <w:sz w:val="22"/>
          <w:szCs w:val="22"/>
        </w:rPr>
        <w:t xml:space="preserve"> que permitan visibilidad de la zona.</w:t>
      </w:r>
    </w:p>
    <w:p w14:paraId="0A41736A" w14:textId="2C2F04B6" w:rsidR="00695520" w:rsidRPr="00386ECA" w:rsidRDefault="00695520"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Señalización para parqueo en horas nocturnas.</w:t>
      </w:r>
    </w:p>
    <w:p w14:paraId="6C243810" w14:textId="6B327864" w:rsidR="00687798" w:rsidRPr="00386ECA" w:rsidRDefault="00687798"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Juego de herramientas manual para realizar mantenimiento</w:t>
      </w:r>
    </w:p>
    <w:p w14:paraId="4487BE77" w14:textId="77777777" w:rsidR="00687798" w:rsidRPr="00386ECA" w:rsidRDefault="00687798"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Multímetro</w:t>
      </w:r>
    </w:p>
    <w:p w14:paraId="26A2B06D" w14:textId="77777777" w:rsidR="00687798" w:rsidRPr="00386ECA" w:rsidRDefault="00687798"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Combustible (gasolina y diésel).</w:t>
      </w:r>
    </w:p>
    <w:p w14:paraId="4A570D3B" w14:textId="77777777" w:rsidR="00687798" w:rsidRPr="00386ECA" w:rsidRDefault="00687798"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Cruceta.</w:t>
      </w:r>
    </w:p>
    <w:p w14:paraId="08A35CCA" w14:textId="77777777" w:rsidR="00687798" w:rsidRPr="00386ECA" w:rsidRDefault="00687798" w:rsidP="00695520">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Conos viales de 90cm y tres franjas reflectivas (unidades: 10)</w:t>
      </w:r>
    </w:p>
    <w:p w14:paraId="7E2B6860" w14:textId="09ECFDAF" w:rsidR="00687798" w:rsidRPr="00386ECA" w:rsidRDefault="00687798"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Todos los demás elementos que se consideren necesarios para prestar la asistencia mecánica básica a vehículos en el lugar donde se localice o se presente el incidente</w:t>
      </w:r>
      <w:r w:rsidR="00E40E1D" w:rsidRPr="00386ECA">
        <w:rPr>
          <w:rFonts w:ascii="Arial Narrow" w:hAnsi="Arial Narrow" w:cs="Arial"/>
          <w:b w:val="0"/>
          <w:bCs/>
          <w:sz w:val="22"/>
          <w:szCs w:val="22"/>
        </w:rPr>
        <w:t xml:space="preserve"> en horas diurnas o nocturnas</w:t>
      </w:r>
      <w:r w:rsidRPr="00386ECA">
        <w:rPr>
          <w:rFonts w:ascii="Arial Narrow" w:hAnsi="Arial Narrow" w:cs="Arial"/>
          <w:b w:val="0"/>
          <w:bCs/>
          <w:sz w:val="22"/>
          <w:szCs w:val="22"/>
        </w:rPr>
        <w:t>.</w:t>
      </w:r>
    </w:p>
    <w:p w14:paraId="402BAD4C" w14:textId="77777777" w:rsidR="00687798" w:rsidRPr="00386ECA" w:rsidRDefault="00687798" w:rsidP="00E528F9">
      <w:pPr>
        <w:spacing w:line="238" w:lineRule="auto"/>
        <w:jc w:val="both"/>
        <w:rPr>
          <w:rFonts w:ascii="Arial Narrow" w:hAnsi="Arial Narrow" w:cs="Arial"/>
          <w:b w:val="0"/>
          <w:bCs/>
          <w:sz w:val="22"/>
          <w:szCs w:val="22"/>
        </w:rPr>
      </w:pPr>
    </w:p>
    <w:p w14:paraId="66A41E8A" w14:textId="77777777" w:rsidR="0018371D" w:rsidRPr="00386ECA" w:rsidRDefault="0018371D" w:rsidP="0018371D">
      <w:pPr>
        <w:pStyle w:val="Ttulo5"/>
        <w:rPr>
          <w:rFonts w:ascii="Arial Narrow" w:hAnsi="Arial Narrow"/>
          <w:color w:val="auto"/>
          <w:sz w:val="22"/>
          <w:szCs w:val="22"/>
        </w:rPr>
      </w:pPr>
      <w:r w:rsidRPr="00386ECA">
        <w:rPr>
          <w:rFonts w:ascii="Arial Narrow" w:hAnsi="Arial Narrow"/>
          <w:color w:val="auto"/>
          <w:sz w:val="22"/>
          <w:szCs w:val="22"/>
        </w:rPr>
        <w:t>AUXILIO MECÁNICO (CARRO - TALLER)</w:t>
      </w:r>
    </w:p>
    <w:p w14:paraId="41347D7B" w14:textId="77777777" w:rsidR="0018371D" w:rsidRPr="00386ECA" w:rsidRDefault="0018371D" w:rsidP="0047097E">
      <w:pPr>
        <w:spacing w:line="237" w:lineRule="auto"/>
        <w:jc w:val="both"/>
        <w:rPr>
          <w:rFonts w:ascii="Arial Narrow" w:hAnsi="Arial Narrow" w:cs="Arial"/>
          <w:sz w:val="22"/>
          <w:szCs w:val="22"/>
        </w:rPr>
      </w:pPr>
    </w:p>
    <w:p w14:paraId="15BEC05C" w14:textId="77777777" w:rsidR="0018371D" w:rsidRPr="00386ECA" w:rsidRDefault="0018371D" w:rsidP="0047097E">
      <w:p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El Contratista de Obra debe contar con un v</w:t>
      </w:r>
      <w:r w:rsidR="0047097E" w:rsidRPr="00386ECA">
        <w:rPr>
          <w:rFonts w:ascii="Arial Narrow" w:hAnsi="Arial Narrow" w:cs="Arial"/>
          <w:b w:val="0"/>
          <w:bCs/>
          <w:sz w:val="22"/>
          <w:szCs w:val="22"/>
        </w:rPr>
        <w:t>ehículo de auxilio mecánico (Carro Taller)</w:t>
      </w:r>
      <w:r w:rsidRPr="00386ECA">
        <w:rPr>
          <w:rFonts w:ascii="Arial Narrow" w:hAnsi="Arial Narrow" w:cs="Arial"/>
          <w:b w:val="0"/>
          <w:bCs/>
          <w:sz w:val="22"/>
          <w:szCs w:val="22"/>
        </w:rPr>
        <w:t>, debidamente e</w:t>
      </w:r>
      <w:r w:rsidR="0047097E" w:rsidRPr="00386ECA">
        <w:rPr>
          <w:rFonts w:ascii="Arial Narrow" w:hAnsi="Arial Narrow" w:cs="Arial"/>
          <w:b w:val="0"/>
          <w:bCs/>
          <w:sz w:val="22"/>
          <w:szCs w:val="22"/>
        </w:rPr>
        <w:t>quipado con herramientas</w:t>
      </w:r>
      <w:r w:rsidRPr="00386ECA">
        <w:rPr>
          <w:rFonts w:ascii="Arial Narrow" w:hAnsi="Arial Narrow" w:cs="Arial"/>
          <w:b w:val="0"/>
          <w:bCs/>
          <w:sz w:val="22"/>
          <w:szCs w:val="22"/>
        </w:rPr>
        <w:t>, equipo</w:t>
      </w:r>
      <w:r w:rsidR="0047097E" w:rsidRPr="00386ECA">
        <w:rPr>
          <w:rFonts w:ascii="Arial Narrow" w:hAnsi="Arial Narrow" w:cs="Arial"/>
          <w:b w:val="0"/>
          <w:bCs/>
          <w:sz w:val="22"/>
          <w:szCs w:val="22"/>
        </w:rPr>
        <w:t xml:space="preserve"> y personal idóneo, con el propósito de proporcionar asistencia mecánica básica que incluye, sin limitarse a ellos lubricación, refrigeración o suministro de líquido refrigerante, suministro de líquido para frenos, suministro de combustible, arranque, pinchazos, entre otros. </w:t>
      </w:r>
    </w:p>
    <w:p w14:paraId="51E659BF" w14:textId="77777777" w:rsidR="0018371D" w:rsidRPr="00386ECA" w:rsidRDefault="0018371D" w:rsidP="0047097E">
      <w:pPr>
        <w:spacing w:line="237" w:lineRule="auto"/>
        <w:jc w:val="both"/>
        <w:rPr>
          <w:rFonts w:ascii="Arial Narrow" w:hAnsi="Arial Narrow" w:cs="Arial"/>
          <w:b w:val="0"/>
          <w:bCs/>
          <w:sz w:val="22"/>
          <w:szCs w:val="22"/>
        </w:rPr>
      </w:pPr>
    </w:p>
    <w:p w14:paraId="0D0DC371" w14:textId="77777777" w:rsidR="0018371D" w:rsidRPr="00386ECA" w:rsidRDefault="0018371D" w:rsidP="0018371D">
      <w:p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El personal idóneo para la conducción del Carro – Taller, corresponderá a un técnico o profesional en mecánica automotriz, con experiencia demostrada en mantenimiento de automotores no menor a 5 años y título debidamente expedido por una institución debidamente acreditada ante ICFES.</w:t>
      </w:r>
    </w:p>
    <w:p w14:paraId="640F6B5D" w14:textId="77777777" w:rsidR="0018371D" w:rsidRPr="00386ECA" w:rsidRDefault="0018371D" w:rsidP="0047097E">
      <w:pPr>
        <w:spacing w:line="237" w:lineRule="auto"/>
        <w:jc w:val="both"/>
        <w:rPr>
          <w:rFonts w:ascii="Arial Narrow" w:hAnsi="Arial Narrow" w:cs="Arial"/>
          <w:b w:val="0"/>
          <w:bCs/>
          <w:sz w:val="22"/>
          <w:szCs w:val="22"/>
        </w:rPr>
      </w:pPr>
    </w:p>
    <w:p w14:paraId="4B69E267" w14:textId="3215BC5C" w:rsidR="009C2A68" w:rsidRPr="00386ECA" w:rsidRDefault="009C2A68" w:rsidP="6D8C898D">
      <w:pPr>
        <w:spacing w:line="237" w:lineRule="auto"/>
        <w:jc w:val="both"/>
        <w:rPr>
          <w:rFonts w:ascii="Arial Narrow" w:hAnsi="Arial Narrow" w:cs="Arial"/>
          <w:b w:val="0"/>
          <w:sz w:val="22"/>
          <w:szCs w:val="22"/>
        </w:rPr>
      </w:pPr>
      <w:r w:rsidRPr="00386ECA">
        <w:rPr>
          <w:rFonts w:ascii="Arial Narrow" w:hAnsi="Arial Narrow" w:cs="Arial"/>
          <w:b w:val="0"/>
          <w:sz w:val="22"/>
          <w:szCs w:val="22"/>
        </w:rPr>
        <w:t>La atención a vehículos de los usuarios de la vía por parte del carro - taller deberá corresponder a servicios de asistencia mecánica básica, por lo cual el riesgo asociado a los mayores costos por daño o afectación al usuario generada por la acción de actividades que excedan este tipo de atención mecánica, deberán ser asumidos por el Contratista y/</w:t>
      </w:r>
      <w:proofErr w:type="spellStart"/>
      <w:r w:rsidRPr="00386ECA">
        <w:rPr>
          <w:rFonts w:ascii="Arial Narrow" w:hAnsi="Arial Narrow" w:cs="Arial"/>
          <w:b w:val="0"/>
          <w:sz w:val="22"/>
          <w:szCs w:val="22"/>
        </w:rPr>
        <w:t>ó</w:t>
      </w:r>
      <w:proofErr w:type="spellEnd"/>
      <w:r w:rsidRPr="00386ECA">
        <w:rPr>
          <w:rFonts w:ascii="Arial Narrow" w:hAnsi="Arial Narrow" w:cs="Arial"/>
          <w:b w:val="0"/>
          <w:sz w:val="22"/>
          <w:szCs w:val="22"/>
        </w:rPr>
        <w:t xml:space="preserve"> el dueño o poseedor del vehículo atendido</w:t>
      </w:r>
      <w:r w:rsidR="62146B4B" w:rsidRPr="00386ECA">
        <w:rPr>
          <w:rFonts w:ascii="Arial Narrow" w:hAnsi="Arial Narrow" w:cs="Arial"/>
          <w:b w:val="0"/>
          <w:sz w:val="22"/>
          <w:szCs w:val="22"/>
        </w:rPr>
        <w:t xml:space="preserve"> y registrado con autorización del propietario del vehículo bajo el Formato </w:t>
      </w:r>
      <w:r w:rsidR="047E77A2" w:rsidRPr="00386ECA">
        <w:rPr>
          <w:rFonts w:ascii="Arial Narrow" w:hAnsi="Arial Narrow" w:cs="Arial"/>
          <w:b w:val="0"/>
          <w:sz w:val="22"/>
          <w:szCs w:val="22"/>
        </w:rPr>
        <w:t>Registro de auxilio vial.</w:t>
      </w:r>
    </w:p>
    <w:p w14:paraId="37707589" w14:textId="77777777" w:rsidR="009C2A68" w:rsidRPr="00386ECA" w:rsidRDefault="009C2A68" w:rsidP="0047097E">
      <w:pPr>
        <w:spacing w:line="237" w:lineRule="auto"/>
        <w:jc w:val="both"/>
        <w:rPr>
          <w:rFonts w:ascii="Arial Narrow" w:hAnsi="Arial Narrow" w:cs="Arial"/>
          <w:b w:val="0"/>
          <w:bCs/>
          <w:sz w:val="22"/>
          <w:szCs w:val="22"/>
        </w:rPr>
      </w:pPr>
    </w:p>
    <w:p w14:paraId="7059DCE9" w14:textId="77777777" w:rsidR="0047097E" w:rsidRPr="00386ECA" w:rsidRDefault="0018371D" w:rsidP="0047097E">
      <w:p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 xml:space="preserve">Este carro - taller </w:t>
      </w:r>
      <w:r w:rsidR="0047097E" w:rsidRPr="00386ECA">
        <w:rPr>
          <w:rFonts w:ascii="Arial Narrow" w:hAnsi="Arial Narrow" w:cs="Arial"/>
          <w:b w:val="0"/>
          <w:bCs/>
          <w:sz w:val="22"/>
          <w:szCs w:val="22"/>
        </w:rPr>
        <w:t>debe contar</w:t>
      </w:r>
      <w:r w:rsidRPr="00386ECA">
        <w:rPr>
          <w:rFonts w:ascii="Arial Narrow" w:hAnsi="Arial Narrow" w:cs="Arial"/>
          <w:b w:val="0"/>
          <w:bCs/>
          <w:sz w:val="22"/>
          <w:szCs w:val="22"/>
        </w:rPr>
        <w:t xml:space="preserve"> como mínimo </w:t>
      </w:r>
      <w:r w:rsidR="0047097E" w:rsidRPr="00386ECA">
        <w:rPr>
          <w:rFonts w:ascii="Arial Narrow" w:hAnsi="Arial Narrow" w:cs="Arial"/>
          <w:b w:val="0"/>
          <w:bCs/>
          <w:sz w:val="22"/>
          <w:szCs w:val="22"/>
        </w:rPr>
        <w:t>con:</w:t>
      </w:r>
    </w:p>
    <w:p w14:paraId="427CD62C" w14:textId="77777777" w:rsidR="0041085C" w:rsidRPr="00386ECA" w:rsidRDefault="0041085C" w:rsidP="0047097E">
      <w:pPr>
        <w:spacing w:line="237" w:lineRule="auto"/>
        <w:jc w:val="both"/>
        <w:rPr>
          <w:rFonts w:ascii="Arial Narrow" w:hAnsi="Arial Narrow" w:cs="Arial"/>
          <w:sz w:val="22"/>
          <w:szCs w:val="22"/>
        </w:rPr>
      </w:pPr>
    </w:p>
    <w:p w14:paraId="4A3135D1" w14:textId="77777777" w:rsidR="0047097E" w:rsidRPr="00386ECA" w:rsidRDefault="0047097E" w:rsidP="0046337E">
      <w:pPr>
        <w:pStyle w:val="Prrafodelista"/>
        <w:numPr>
          <w:ilvl w:val="0"/>
          <w:numId w:val="19"/>
        </w:num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Sistema de monitoreo y geolocalización.</w:t>
      </w:r>
    </w:p>
    <w:p w14:paraId="5CEA78FA"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Un (1) compresor de aire para vehículos 12 voltios de al menos 250 PSI</w:t>
      </w:r>
    </w:p>
    <w:p w14:paraId="2A2FF7CC" w14:textId="77777777" w:rsidR="0018371D"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Herramientas de diagnóstico como el probador de batería, interfaz de diagnóstico, profundímetro para determinar la altura del labrado de las llantas, etc.</w:t>
      </w:r>
    </w:p>
    <w:p w14:paraId="0D4212F2"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lastRenderedPageBreak/>
        <w:t>Juego de herramientas manual para realizar mantenimiento</w:t>
      </w:r>
    </w:p>
    <w:p w14:paraId="3ADD8C7B"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Multímetro</w:t>
      </w:r>
    </w:p>
    <w:p w14:paraId="606317DC"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Gato hidráulico y/o mecánico</w:t>
      </w:r>
    </w:p>
    <w:p w14:paraId="54973035"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Engrasadoras</w:t>
      </w:r>
    </w:p>
    <w:p w14:paraId="47214090"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proofErr w:type="spellStart"/>
      <w:r w:rsidRPr="00386ECA">
        <w:rPr>
          <w:rFonts w:ascii="Arial Narrow" w:hAnsi="Arial Narrow" w:cs="Arial"/>
          <w:b w:val="0"/>
          <w:bCs/>
          <w:sz w:val="22"/>
          <w:szCs w:val="22"/>
        </w:rPr>
        <w:t>Valvulinera</w:t>
      </w:r>
      <w:proofErr w:type="spellEnd"/>
    </w:p>
    <w:p w14:paraId="61B6AFF3"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Aceiteras</w:t>
      </w:r>
    </w:p>
    <w:p w14:paraId="3888DCBD"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Limpia Bornes</w:t>
      </w:r>
    </w:p>
    <w:p w14:paraId="758901DE"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Juego de puntas</w:t>
      </w:r>
    </w:p>
    <w:p w14:paraId="24199F3B"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Linterna</w:t>
      </w:r>
    </w:p>
    <w:p w14:paraId="05FE5E66"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Una (1) cámara fotográfica para registro fotográfico de estado de vehículo al inicio de la atención.</w:t>
      </w:r>
    </w:p>
    <w:p w14:paraId="0A7818DE"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Líquido refrigerante.</w:t>
      </w:r>
    </w:p>
    <w:p w14:paraId="3C5EBDC3"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Líquido para frenos.</w:t>
      </w:r>
    </w:p>
    <w:p w14:paraId="19A2B5C3"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Combustible (gasolina y diésel).</w:t>
      </w:r>
    </w:p>
    <w:p w14:paraId="1223BE1A" w14:textId="254F4C9A"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Cruceta.</w:t>
      </w:r>
    </w:p>
    <w:p w14:paraId="6E3A77B9" w14:textId="764B06CA" w:rsidR="002B050B" w:rsidRPr="00386ECA" w:rsidRDefault="002B050B" w:rsidP="002B050B">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Señalización para parqueo en horas nocturnas.</w:t>
      </w:r>
    </w:p>
    <w:p w14:paraId="0040B122" w14:textId="77777777" w:rsidR="0047097E" w:rsidRPr="00386ECA" w:rsidRDefault="0047097E" w:rsidP="0046337E">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 xml:space="preserve">Gatos mecánicos aptos para levantar automóviles y vehículos de carga. </w:t>
      </w:r>
    </w:p>
    <w:p w14:paraId="4CD815FB" w14:textId="77777777" w:rsidR="00DA6CF8" w:rsidRPr="00386ECA" w:rsidRDefault="00DA6CF8" w:rsidP="0071585F">
      <w:pPr>
        <w:numPr>
          <w:ilvl w:val="0"/>
          <w:numId w:val="19"/>
        </w:num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Conos viales de 90cm y tres franjas reflectivas (unidades: 10)</w:t>
      </w:r>
    </w:p>
    <w:p w14:paraId="18D0139B" w14:textId="77777777" w:rsidR="0047097E" w:rsidRPr="00386ECA" w:rsidRDefault="0047097E" w:rsidP="709791B4">
      <w:pPr>
        <w:numPr>
          <w:ilvl w:val="0"/>
          <w:numId w:val="19"/>
        </w:numPr>
        <w:spacing w:line="237" w:lineRule="auto"/>
        <w:jc w:val="both"/>
        <w:rPr>
          <w:rFonts w:ascii="Arial Narrow" w:hAnsi="Arial Narrow" w:cs="Arial"/>
          <w:b w:val="0"/>
          <w:sz w:val="22"/>
          <w:szCs w:val="22"/>
        </w:rPr>
      </w:pPr>
      <w:r w:rsidRPr="00386ECA">
        <w:rPr>
          <w:rFonts w:ascii="Arial Narrow" w:hAnsi="Arial Narrow" w:cs="Arial"/>
          <w:b w:val="0"/>
          <w:sz w:val="22"/>
          <w:szCs w:val="22"/>
        </w:rPr>
        <w:t>Todos los demás elementos que se consideren necesarios para prestar la asistencia mecánica básica a vehículos en el lugar donde se localice o se presente el incidente.</w:t>
      </w:r>
    </w:p>
    <w:p w14:paraId="018CE5DF" w14:textId="77777777" w:rsidR="0047097E" w:rsidRPr="00386ECA" w:rsidRDefault="0047097E" w:rsidP="0047097E">
      <w:pPr>
        <w:spacing w:line="237" w:lineRule="auto"/>
        <w:jc w:val="both"/>
        <w:rPr>
          <w:rFonts w:ascii="Arial Narrow" w:hAnsi="Arial Narrow" w:cs="Arial"/>
          <w:sz w:val="22"/>
          <w:szCs w:val="22"/>
        </w:rPr>
      </w:pPr>
    </w:p>
    <w:p w14:paraId="155B5735" w14:textId="77777777" w:rsidR="0047097E" w:rsidRPr="00386ECA" w:rsidRDefault="00AB474B" w:rsidP="0030043B">
      <w:pPr>
        <w:pStyle w:val="Ttulo4"/>
        <w:rPr>
          <w:szCs w:val="22"/>
        </w:rPr>
      </w:pPr>
      <w:bookmarkStart w:id="628" w:name="_Toc380720"/>
      <w:bookmarkStart w:id="629" w:name="_Toc14085959"/>
      <w:bookmarkStart w:id="630" w:name="_Toc29385633"/>
      <w:bookmarkStart w:id="631" w:name="_Toc29386489"/>
      <w:bookmarkStart w:id="632" w:name="_Toc29462390"/>
      <w:bookmarkStart w:id="633" w:name="_Toc29463024"/>
      <w:bookmarkStart w:id="634" w:name="_Toc29547951"/>
      <w:bookmarkStart w:id="635" w:name="_Toc29565463"/>
      <w:bookmarkStart w:id="636" w:name="_Toc29641645"/>
      <w:bookmarkStart w:id="637" w:name="_Toc29648109"/>
      <w:r w:rsidRPr="00386ECA">
        <w:rPr>
          <w:szCs w:val="22"/>
        </w:rPr>
        <w:t>SERVICIO DE</w:t>
      </w:r>
      <w:r w:rsidR="007146DA" w:rsidRPr="00386ECA">
        <w:rPr>
          <w:szCs w:val="22"/>
        </w:rPr>
        <w:t xml:space="preserve"> ATENCIÓN MÉDICA</w:t>
      </w:r>
      <w:bookmarkEnd w:id="628"/>
      <w:bookmarkEnd w:id="629"/>
      <w:bookmarkEnd w:id="630"/>
      <w:bookmarkEnd w:id="631"/>
      <w:bookmarkEnd w:id="632"/>
      <w:bookmarkEnd w:id="633"/>
      <w:bookmarkEnd w:id="634"/>
      <w:bookmarkEnd w:id="635"/>
      <w:bookmarkEnd w:id="636"/>
      <w:bookmarkEnd w:id="637"/>
    </w:p>
    <w:p w14:paraId="6C2D52C3" w14:textId="77777777" w:rsidR="0047097E" w:rsidRPr="00386ECA" w:rsidRDefault="0047097E" w:rsidP="0047097E">
      <w:pPr>
        <w:spacing w:line="237" w:lineRule="auto"/>
        <w:jc w:val="both"/>
        <w:rPr>
          <w:rFonts w:ascii="Arial Narrow" w:hAnsi="Arial Narrow" w:cs="Arial"/>
          <w:sz w:val="22"/>
          <w:szCs w:val="22"/>
        </w:rPr>
      </w:pPr>
    </w:p>
    <w:p w14:paraId="21CCE543" w14:textId="77777777" w:rsidR="00A4283D" w:rsidRPr="00386ECA" w:rsidRDefault="0047097E" w:rsidP="00446722">
      <w:pPr>
        <w:pStyle w:val="Ttulo5"/>
        <w:numPr>
          <w:ilvl w:val="0"/>
          <w:numId w:val="0"/>
        </w:numPr>
        <w:rPr>
          <w:rFonts w:ascii="Arial Narrow" w:hAnsi="Arial Narrow"/>
          <w:b w:val="0"/>
          <w:bCs w:val="0"/>
          <w:color w:val="auto"/>
          <w:sz w:val="22"/>
          <w:szCs w:val="22"/>
        </w:rPr>
      </w:pPr>
      <w:r w:rsidRPr="00386ECA">
        <w:rPr>
          <w:rFonts w:ascii="Arial Narrow" w:hAnsi="Arial Narrow"/>
          <w:b w:val="0"/>
          <w:bCs w:val="0"/>
          <w:color w:val="auto"/>
          <w:sz w:val="22"/>
          <w:szCs w:val="22"/>
        </w:rPr>
        <w:t xml:space="preserve">Para </w:t>
      </w:r>
      <w:r w:rsidR="00DE3457" w:rsidRPr="00386ECA">
        <w:rPr>
          <w:rFonts w:ascii="Arial Narrow" w:hAnsi="Arial Narrow"/>
          <w:b w:val="0"/>
          <w:bCs w:val="0"/>
          <w:color w:val="auto"/>
          <w:sz w:val="22"/>
          <w:szCs w:val="22"/>
        </w:rPr>
        <w:t>prestar el servicio</w:t>
      </w:r>
      <w:r w:rsidRPr="00386ECA">
        <w:rPr>
          <w:rFonts w:ascii="Arial Narrow" w:hAnsi="Arial Narrow"/>
          <w:b w:val="0"/>
          <w:bCs w:val="0"/>
          <w:color w:val="auto"/>
          <w:sz w:val="22"/>
          <w:szCs w:val="22"/>
        </w:rPr>
        <w:t xml:space="preserve"> de atención médica, el Contratista deberá disponer de ambulancias </w:t>
      </w:r>
      <w:r w:rsidR="00AB474B" w:rsidRPr="00386ECA">
        <w:rPr>
          <w:rFonts w:ascii="Arial Narrow" w:hAnsi="Arial Narrow"/>
          <w:b w:val="0"/>
          <w:bCs w:val="0"/>
          <w:color w:val="auto"/>
          <w:sz w:val="22"/>
          <w:szCs w:val="22"/>
        </w:rPr>
        <w:t>y personal paramédico</w:t>
      </w:r>
      <w:r w:rsidR="00DE3457" w:rsidRPr="00386ECA">
        <w:rPr>
          <w:rFonts w:ascii="Arial Narrow" w:hAnsi="Arial Narrow"/>
          <w:b w:val="0"/>
          <w:bCs w:val="0"/>
          <w:color w:val="auto"/>
          <w:sz w:val="22"/>
          <w:szCs w:val="22"/>
        </w:rPr>
        <w:t xml:space="preserve"> idóneo para atención de emergencias</w:t>
      </w:r>
      <w:r w:rsidRPr="00386ECA">
        <w:rPr>
          <w:rFonts w:ascii="Arial Narrow" w:hAnsi="Arial Narrow"/>
          <w:b w:val="0"/>
          <w:bCs w:val="0"/>
          <w:color w:val="auto"/>
          <w:sz w:val="22"/>
          <w:szCs w:val="22"/>
        </w:rPr>
        <w:t xml:space="preserve">, que cumplan con la cantidad, tipo y ubicación que para tal efecto establezca el INVIAS, </w:t>
      </w:r>
      <w:r w:rsidR="00DE3457" w:rsidRPr="00386ECA">
        <w:rPr>
          <w:rFonts w:ascii="Arial Narrow" w:hAnsi="Arial Narrow"/>
          <w:b w:val="0"/>
          <w:bCs w:val="0"/>
          <w:color w:val="auto"/>
          <w:sz w:val="22"/>
          <w:szCs w:val="22"/>
        </w:rPr>
        <w:t>con la Normatividad vigente del Ministerio de Salud y Protección Social, la que la sustituya, modifique o adicione</w:t>
      </w:r>
      <w:r w:rsidR="00A4283D" w:rsidRPr="00386ECA">
        <w:rPr>
          <w:rFonts w:ascii="Arial Narrow" w:hAnsi="Arial Narrow"/>
          <w:b w:val="0"/>
          <w:bCs w:val="0"/>
          <w:color w:val="auto"/>
          <w:sz w:val="22"/>
          <w:szCs w:val="22"/>
        </w:rPr>
        <w:t>, el INVIAS determinar</w:t>
      </w:r>
      <w:r w:rsidR="00446722" w:rsidRPr="00386ECA">
        <w:rPr>
          <w:rFonts w:ascii="Arial Narrow" w:hAnsi="Arial Narrow"/>
          <w:b w:val="0"/>
          <w:bCs w:val="0"/>
          <w:color w:val="auto"/>
          <w:sz w:val="22"/>
          <w:szCs w:val="22"/>
        </w:rPr>
        <w:t>á</w:t>
      </w:r>
      <w:r w:rsidR="00A4283D" w:rsidRPr="00386ECA">
        <w:rPr>
          <w:rFonts w:ascii="Arial Narrow" w:hAnsi="Arial Narrow"/>
          <w:b w:val="0"/>
          <w:bCs w:val="0"/>
          <w:color w:val="auto"/>
          <w:sz w:val="22"/>
          <w:szCs w:val="22"/>
        </w:rPr>
        <w:t xml:space="preserve"> para cada proyecto el de traslado ya sea traslado asistencial medicalizado (</w:t>
      </w:r>
      <w:r w:rsidR="00446722" w:rsidRPr="00386ECA">
        <w:rPr>
          <w:rFonts w:ascii="Arial Narrow" w:hAnsi="Arial Narrow"/>
          <w:b w:val="0"/>
          <w:bCs w:val="0"/>
          <w:color w:val="auto"/>
          <w:sz w:val="22"/>
          <w:szCs w:val="22"/>
        </w:rPr>
        <w:t>TAM</w:t>
      </w:r>
      <w:r w:rsidR="00A4283D" w:rsidRPr="00386ECA">
        <w:rPr>
          <w:rFonts w:ascii="Arial Narrow" w:hAnsi="Arial Narrow"/>
          <w:b w:val="0"/>
          <w:bCs w:val="0"/>
          <w:color w:val="auto"/>
          <w:sz w:val="22"/>
          <w:szCs w:val="22"/>
        </w:rPr>
        <w:t>) o traslado asistencial básico (</w:t>
      </w:r>
      <w:r w:rsidR="00446722" w:rsidRPr="00386ECA">
        <w:rPr>
          <w:rFonts w:ascii="Arial Narrow" w:hAnsi="Arial Narrow"/>
          <w:b w:val="0"/>
          <w:bCs w:val="0"/>
          <w:color w:val="auto"/>
          <w:sz w:val="22"/>
          <w:szCs w:val="22"/>
        </w:rPr>
        <w:t>TAB</w:t>
      </w:r>
      <w:r w:rsidR="00A4283D" w:rsidRPr="00386ECA">
        <w:rPr>
          <w:rFonts w:ascii="Arial Narrow" w:hAnsi="Arial Narrow"/>
          <w:b w:val="0"/>
          <w:bCs w:val="0"/>
          <w:color w:val="auto"/>
          <w:sz w:val="22"/>
          <w:szCs w:val="22"/>
        </w:rPr>
        <w:t>)</w:t>
      </w:r>
      <w:r w:rsidR="00446722" w:rsidRPr="00386ECA">
        <w:rPr>
          <w:rFonts w:ascii="Arial Narrow" w:hAnsi="Arial Narrow"/>
          <w:b w:val="0"/>
          <w:bCs w:val="0"/>
          <w:color w:val="auto"/>
          <w:sz w:val="22"/>
          <w:szCs w:val="22"/>
        </w:rPr>
        <w:t>.</w:t>
      </w:r>
    </w:p>
    <w:p w14:paraId="4C83F21D" w14:textId="77777777" w:rsidR="00A4283D" w:rsidRPr="00386ECA" w:rsidRDefault="00A4283D" w:rsidP="00A4283D">
      <w:pPr>
        <w:pStyle w:val="Ttulo5"/>
        <w:numPr>
          <w:ilvl w:val="0"/>
          <w:numId w:val="0"/>
        </w:numPr>
        <w:rPr>
          <w:rFonts w:ascii="Arial Narrow" w:hAnsi="Arial Narrow"/>
          <w:b w:val="0"/>
          <w:bCs w:val="0"/>
          <w:color w:val="auto"/>
          <w:sz w:val="22"/>
          <w:szCs w:val="22"/>
        </w:rPr>
      </w:pPr>
    </w:p>
    <w:p w14:paraId="7CEC13E7" w14:textId="77777777" w:rsidR="0047097E" w:rsidRPr="00386ECA" w:rsidRDefault="00DE3457" w:rsidP="0047097E">
      <w:pPr>
        <w:spacing w:line="237" w:lineRule="auto"/>
        <w:jc w:val="both"/>
        <w:rPr>
          <w:rFonts w:ascii="Arial Narrow" w:hAnsi="Arial Narrow" w:cs="Arial"/>
          <w:b w:val="0"/>
          <w:bCs/>
          <w:sz w:val="22"/>
          <w:szCs w:val="22"/>
        </w:rPr>
      </w:pPr>
      <w:r w:rsidRPr="00386ECA">
        <w:rPr>
          <w:rFonts w:ascii="Arial Narrow" w:hAnsi="Arial Narrow" w:cs="Arial"/>
          <w:b w:val="0"/>
          <w:bCs/>
          <w:sz w:val="22"/>
          <w:szCs w:val="22"/>
        </w:rPr>
        <w:t xml:space="preserve">El servicio deberá cumplir </w:t>
      </w:r>
      <w:r w:rsidR="0047097E" w:rsidRPr="00386ECA">
        <w:rPr>
          <w:rFonts w:ascii="Arial Narrow" w:hAnsi="Arial Narrow" w:cs="Arial"/>
          <w:b w:val="0"/>
          <w:bCs/>
          <w:sz w:val="22"/>
          <w:szCs w:val="22"/>
        </w:rPr>
        <w:t>con las siguientes características, las cuales deberán asegurar la disponibilidad de los medios para atender al usuario que lo requiera y de ser necesario trasladarlo al centro de salud más próximo en el que se le pueda atender dadas sus condiciones de salud, a través de cualquiera de los siguientes tipos de traslado:</w:t>
      </w:r>
    </w:p>
    <w:p w14:paraId="07C48F2A" w14:textId="77777777" w:rsidR="00054C51" w:rsidRPr="00386ECA" w:rsidRDefault="00054C51" w:rsidP="0047097E">
      <w:pPr>
        <w:spacing w:line="237" w:lineRule="auto"/>
        <w:jc w:val="both"/>
        <w:rPr>
          <w:rFonts w:ascii="Arial Narrow" w:hAnsi="Arial Narrow" w:cs="Arial"/>
          <w:b w:val="0"/>
          <w:bCs/>
          <w:sz w:val="22"/>
          <w:szCs w:val="22"/>
        </w:rPr>
      </w:pPr>
    </w:p>
    <w:p w14:paraId="1AB4F6AE" w14:textId="77777777" w:rsidR="00054C51" w:rsidRPr="00386ECA" w:rsidRDefault="00054C51" w:rsidP="00054C51">
      <w:pPr>
        <w:spacing w:line="236" w:lineRule="auto"/>
        <w:jc w:val="both"/>
        <w:rPr>
          <w:rFonts w:ascii="Arial Narrow" w:hAnsi="Arial Narrow" w:cs="Arial"/>
          <w:b w:val="0"/>
          <w:bCs/>
          <w:sz w:val="22"/>
          <w:szCs w:val="22"/>
        </w:rPr>
      </w:pPr>
      <w:r w:rsidRPr="00386ECA">
        <w:rPr>
          <w:rFonts w:ascii="Arial Narrow" w:hAnsi="Arial Narrow" w:cs="Arial"/>
          <w:b w:val="0"/>
          <w:bCs/>
          <w:sz w:val="22"/>
          <w:szCs w:val="22"/>
        </w:rPr>
        <w:t>Cada ambulancia deberá incluir un sistema de monitoreo y geolocalización para su control por parte del Contratista de obra e Interventor, con el propósito de asegurar que los mismos estén disponibles para atender las labores únicamente en el corredor a cargo del proyecto y/o en las zonas autorizadas por el Interventor, hasta su traslado a la Unidad Hospitalaria o médica más cercana.</w:t>
      </w:r>
    </w:p>
    <w:p w14:paraId="2B68426F" w14:textId="77777777" w:rsidR="00054C51" w:rsidRPr="00386ECA" w:rsidRDefault="00054C51" w:rsidP="0047097E">
      <w:pPr>
        <w:spacing w:line="237" w:lineRule="auto"/>
        <w:jc w:val="both"/>
        <w:rPr>
          <w:rFonts w:ascii="Arial Narrow" w:hAnsi="Arial Narrow" w:cs="Arial"/>
          <w:b w:val="0"/>
          <w:bCs/>
          <w:sz w:val="22"/>
          <w:szCs w:val="22"/>
        </w:rPr>
      </w:pPr>
    </w:p>
    <w:p w14:paraId="59C97244" w14:textId="481CB7BC" w:rsidR="00054C51" w:rsidRPr="00386ECA" w:rsidRDefault="00054C51" w:rsidP="6D8C898D">
      <w:pPr>
        <w:tabs>
          <w:tab w:val="left" w:pos="980"/>
        </w:tabs>
        <w:spacing w:line="0" w:lineRule="atLeast"/>
        <w:jc w:val="both"/>
        <w:rPr>
          <w:rFonts w:ascii="Arial Narrow" w:hAnsi="Arial Narrow" w:cs="Arial"/>
          <w:b w:val="0"/>
          <w:sz w:val="22"/>
          <w:szCs w:val="22"/>
        </w:rPr>
      </w:pPr>
      <w:r w:rsidRPr="00386ECA">
        <w:rPr>
          <w:rFonts w:ascii="Arial Narrow" w:hAnsi="Arial Narrow" w:cs="Arial"/>
          <w:b w:val="0"/>
          <w:sz w:val="22"/>
          <w:szCs w:val="22"/>
        </w:rPr>
        <w:t xml:space="preserve">Asimismo, las ambulancias deben tener los elementos mínimos relacionados en el Numeral 6.1. </w:t>
      </w:r>
      <w:r w:rsidRPr="00386ECA">
        <w:rPr>
          <w:rFonts w:ascii="Arial Narrow" w:hAnsi="Arial Narrow" w:cs="Arial"/>
          <w:b w:val="0"/>
          <w:i/>
          <w:iCs/>
          <w:sz w:val="22"/>
          <w:szCs w:val="22"/>
        </w:rPr>
        <w:t>“Dotación que deben tener las ambulancias”</w:t>
      </w:r>
      <w:r w:rsidRPr="00386ECA">
        <w:rPr>
          <w:rFonts w:ascii="Arial Narrow" w:hAnsi="Arial Narrow" w:cs="Arial"/>
          <w:b w:val="0"/>
          <w:sz w:val="22"/>
          <w:szCs w:val="22"/>
        </w:rPr>
        <w:t xml:space="preserve"> del Documento </w:t>
      </w:r>
      <w:r w:rsidRPr="00386ECA">
        <w:rPr>
          <w:rFonts w:ascii="Arial Narrow" w:hAnsi="Arial Narrow" w:cs="Arial"/>
          <w:b w:val="0"/>
          <w:i/>
          <w:iCs/>
          <w:sz w:val="22"/>
          <w:szCs w:val="22"/>
        </w:rPr>
        <w:t>“Dotación de ambulancias; Transporte Asistencial Básico y Medicalizado”</w:t>
      </w:r>
      <w:r w:rsidRPr="00386ECA">
        <w:rPr>
          <w:rFonts w:ascii="Arial Narrow" w:hAnsi="Arial Narrow" w:cs="Arial"/>
          <w:b w:val="0"/>
          <w:sz w:val="22"/>
          <w:szCs w:val="22"/>
        </w:rPr>
        <w:t xml:space="preserve"> del Departamento Nacional de Planeación, Versión 2.0, junio de 2018, en el que se establece que las ambulancias deben cumplir, además de los requisitos exigidos por el sector salud, con los requisitos definidos para este tipo de servicios que </w:t>
      </w:r>
      <w:r w:rsidRPr="00386ECA">
        <w:rPr>
          <w:rFonts w:ascii="Arial Narrow" w:hAnsi="Arial Narrow" w:cs="Arial"/>
          <w:b w:val="0"/>
          <w:sz w:val="22"/>
          <w:szCs w:val="22"/>
        </w:rPr>
        <w:lastRenderedPageBreak/>
        <w:t>determinen las autoridades de tránsito. En cuanto a las especificaciones técnicas, las ambulancias deben tener en cuenta tanto los elementos definidos tanto en la Resolución 2003 de 2014 del Ministerio de Salud y Protección Social, como en la Norma Técnica Colombiana NTC 3729 (última actualización), que define la tipología vehicular, ambulancias de transporte terrestre, así como las que las sustituyan, modifiquen o adicionen y demás regulaciones vigentes. Así mismo, deberá cumplir con lo establecido en la Resolución No. 9279 de 1993 del Ministerio de Salud</w:t>
      </w:r>
      <w:r w:rsidR="00830930" w:rsidRPr="00386ECA">
        <w:rPr>
          <w:rFonts w:ascii="Arial Narrow" w:hAnsi="Arial Narrow" w:cs="Arial"/>
          <w:b w:val="0"/>
          <w:sz w:val="22"/>
          <w:szCs w:val="22"/>
        </w:rPr>
        <w:t>.</w:t>
      </w:r>
      <w:r w:rsidR="2C677A33" w:rsidRPr="00386ECA">
        <w:rPr>
          <w:rFonts w:ascii="Arial Narrow" w:hAnsi="Arial Narrow" w:cs="Arial"/>
          <w:b w:val="0"/>
          <w:sz w:val="22"/>
          <w:szCs w:val="22"/>
        </w:rPr>
        <w:t xml:space="preserve"> </w:t>
      </w:r>
      <w:r w:rsidR="00830930" w:rsidRPr="00386ECA">
        <w:rPr>
          <w:rFonts w:ascii="Arial Narrow" w:hAnsi="Arial Narrow" w:cs="Arial"/>
          <w:b w:val="0"/>
          <w:sz w:val="22"/>
          <w:szCs w:val="22"/>
        </w:rPr>
        <w:t>E</w:t>
      </w:r>
      <w:r w:rsidR="2C677A33" w:rsidRPr="00386ECA">
        <w:rPr>
          <w:rFonts w:ascii="Arial Narrow" w:hAnsi="Arial Narrow" w:cs="Arial"/>
          <w:b w:val="0"/>
          <w:sz w:val="22"/>
          <w:szCs w:val="22"/>
        </w:rPr>
        <w:t>l Contratista a trav</w:t>
      </w:r>
      <w:r w:rsidR="5CD2BBE3" w:rsidRPr="00386ECA">
        <w:rPr>
          <w:rFonts w:ascii="Arial Narrow" w:hAnsi="Arial Narrow" w:cs="Arial"/>
          <w:b w:val="0"/>
          <w:sz w:val="22"/>
          <w:szCs w:val="22"/>
        </w:rPr>
        <w:t>és</w:t>
      </w:r>
      <w:r w:rsidR="2C677A33" w:rsidRPr="00386ECA">
        <w:rPr>
          <w:rFonts w:ascii="Arial Narrow" w:hAnsi="Arial Narrow" w:cs="Arial"/>
          <w:b w:val="0"/>
          <w:sz w:val="22"/>
          <w:szCs w:val="22"/>
        </w:rPr>
        <w:t xml:space="preserve"> de</w:t>
      </w:r>
      <w:r w:rsidR="29E185F4" w:rsidRPr="00386ECA">
        <w:rPr>
          <w:rFonts w:ascii="Arial Narrow" w:hAnsi="Arial Narrow" w:cs="Arial"/>
          <w:b w:val="0"/>
          <w:sz w:val="22"/>
          <w:szCs w:val="22"/>
        </w:rPr>
        <w:t>l personal de</w:t>
      </w:r>
      <w:r w:rsidR="2C677A33" w:rsidRPr="00386ECA">
        <w:rPr>
          <w:rFonts w:ascii="Arial Narrow" w:hAnsi="Arial Narrow" w:cs="Arial"/>
          <w:b w:val="0"/>
          <w:sz w:val="22"/>
          <w:szCs w:val="22"/>
        </w:rPr>
        <w:t xml:space="preserve"> su ambulancia deber</w:t>
      </w:r>
      <w:r w:rsidR="69B61ADD" w:rsidRPr="00386ECA">
        <w:rPr>
          <w:rFonts w:ascii="Arial Narrow" w:hAnsi="Arial Narrow" w:cs="Arial"/>
          <w:b w:val="0"/>
          <w:sz w:val="22"/>
          <w:szCs w:val="22"/>
        </w:rPr>
        <w:t>á</w:t>
      </w:r>
      <w:r w:rsidR="2C677A33" w:rsidRPr="00386ECA">
        <w:rPr>
          <w:rFonts w:ascii="Arial Narrow" w:hAnsi="Arial Narrow" w:cs="Arial"/>
          <w:b w:val="0"/>
          <w:sz w:val="22"/>
          <w:szCs w:val="22"/>
        </w:rPr>
        <w:t xml:space="preserve"> diligenciar cada vez que realice una </w:t>
      </w:r>
      <w:r w:rsidR="4660FCAA" w:rsidRPr="00386ECA">
        <w:rPr>
          <w:rFonts w:ascii="Arial Narrow" w:hAnsi="Arial Narrow" w:cs="Arial"/>
          <w:b w:val="0"/>
          <w:sz w:val="22"/>
          <w:szCs w:val="22"/>
        </w:rPr>
        <w:t>prestación</w:t>
      </w:r>
      <w:r w:rsidR="2C677A33" w:rsidRPr="00386ECA">
        <w:rPr>
          <w:rFonts w:ascii="Arial Narrow" w:hAnsi="Arial Narrow" w:cs="Arial"/>
          <w:b w:val="0"/>
          <w:sz w:val="22"/>
          <w:szCs w:val="22"/>
        </w:rPr>
        <w:t xml:space="preserve"> del servicio el Formato </w:t>
      </w:r>
      <w:r w:rsidR="00EC358C" w:rsidRPr="00386ECA">
        <w:rPr>
          <w:rFonts w:ascii="Arial Narrow" w:hAnsi="Arial Narrow" w:cs="Arial"/>
          <w:b w:val="0"/>
          <w:sz w:val="22"/>
          <w:szCs w:val="22"/>
        </w:rPr>
        <w:t xml:space="preserve">registro de auxilio médico </w:t>
      </w:r>
      <w:r w:rsidR="168AE9A6" w:rsidRPr="00386ECA">
        <w:rPr>
          <w:rFonts w:ascii="Arial Narrow" w:hAnsi="Arial Narrow" w:cs="Arial"/>
          <w:b w:val="0"/>
          <w:sz w:val="22"/>
          <w:szCs w:val="22"/>
        </w:rPr>
        <w:t xml:space="preserve">y este deberá ser archivado en la Oficina SAU para </w:t>
      </w:r>
      <w:r w:rsidR="3C42696A" w:rsidRPr="00386ECA">
        <w:rPr>
          <w:rFonts w:ascii="Arial Narrow" w:hAnsi="Arial Narrow" w:cs="Arial"/>
          <w:b w:val="0"/>
          <w:sz w:val="22"/>
          <w:szCs w:val="22"/>
        </w:rPr>
        <w:t xml:space="preserve">su posterior </w:t>
      </w:r>
      <w:r w:rsidR="052C4BB8" w:rsidRPr="00386ECA">
        <w:rPr>
          <w:rFonts w:ascii="Arial Narrow" w:hAnsi="Arial Narrow" w:cs="Arial"/>
          <w:b w:val="0"/>
          <w:sz w:val="22"/>
          <w:szCs w:val="22"/>
        </w:rPr>
        <w:t>revisión</w:t>
      </w:r>
      <w:r w:rsidR="168AE9A6" w:rsidRPr="00386ECA">
        <w:rPr>
          <w:rFonts w:ascii="Arial Narrow" w:hAnsi="Arial Narrow" w:cs="Arial"/>
          <w:b w:val="0"/>
          <w:sz w:val="22"/>
          <w:szCs w:val="22"/>
        </w:rPr>
        <w:t>.</w:t>
      </w:r>
    </w:p>
    <w:p w14:paraId="203181A8" w14:textId="77777777" w:rsidR="00A4283D" w:rsidRPr="00386ECA" w:rsidRDefault="00A4283D" w:rsidP="00054C51">
      <w:pPr>
        <w:tabs>
          <w:tab w:val="left" w:pos="980"/>
        </w:tabs>
        <w:spacing w:line="0" w:lineRule="atLeast"/>
        <w:jc w:val="both"/>
        <w:rPr>
          <w:rFonts w:ascii="Arial Narrow" w:hAnsi="Arial Narrow" w:cs="Arial"/>
          <w:b w:val="0"/>
          <w:bCs/>
          <w:sz w:val="22"/>
          <w:szCs w:val="22"/>
        </w:rPr>
      </w:pPr>
    </w:p>
    <w:p w14:paraId="2647D38A" w14:textId="77777777" w:rsidR="0047097E" w:rsidRPr="00386ECA" w:rsidRDefault="00AB474B" w:rsidP="00AB474B">
      <w:pPr>
        <w:pStyle w:val="Ttulo5"/>
        <w:rPr>
          <w:rFonts w:ascii="Arial Narrow" w:hAnsi="Arial Narrow"/>
          <w:color w:val="auto"/>
          <w:sz w:val="22"/>
          <w:szCs w:val="22"/>
        </w:rPr>
      </w:pPr>
      <w:bookmarkStart w:id="638" w:name="_Toc14085960"/>
      <w:bookmarkStart w:id="639" w:name="_Toc29385634"/>
      <w:bookmarkStart w:id="640" w:name="_Toc29386490"/>
      <w:bookmarkStart w:id="641" w:name="_Toc29462391"/>
      <w:bookmarkStart w:id="642" w:name="_Toc29463025"/>
      <w:bookmarkStart w:id="643" w:name="_Toc29547952"/>
      <w:bookmarkStart w:id="644" w:name="_Toc29565464"/>
      <w:bookmarkStart w:id="645" w:name="_Toc29641646"/>
      <w:bookmarkStart w:id="646" w:name="_Toc29648110"/>
      <w:r w:rsidRPr="00386ECA">
        <w:rPr>
          <w:rFonts w:ascii="Arial Narrow" w:hAnsi="Arial Narrow"/>
          <w:color w:val="auto"/>
          <w:sz w:val="22"/>
          <w:szCs w:val="22"/>
        </w:rPr>
        <w:t>TRASLADO ASISTENCIAL MEDICALIZADO (TAM</w:t>
      </w:r>
      <w:r w:rsidR="0047097E" w:rsidRPr="00386ECA">
        <w:rPr>
          <w:rFonts w:ascii="Arial Narrow" w:hAnsi="Arial Narrow"/>
          <w:color w:val="auto"/>
          <w:sz w:val="22"/>
          <w:szCs w:val="22"/>
        </w:rPr>
        <w:t>)</w:t>
      </w:r>
      <w:bookmarkEnd w:id="638"/>
      <w:bookmarkEnd w:id="639"/>
      <w:bookmarkEnd w:id="640"/>
      <w:bookmarkEnd w:id="641"/>
      <w:bookmarkEnd w:id="642"/>
      <w:bookmarkEnd w:id="643"/>
      <w:bookmarkEnd w:id="644"/>
      <w:bookmarkEnd w:id="645"/>
      <w:bookmarkEnd w:id="646"/>
    </w:p>
    <w:p w14:paraId="2C8B0FE1" w14:textId="77777777" w:rsidR="0047097E" w:rsidRPr="00386ECA" w:rsidRDefault="0047097E" w:rsidP="0047097E">
      <w:pPr>
        <w:spacing w:line="237" w:lineRule="auto"/>
        <w:jc w:val="both"/>
        <w:rPr>
          <w:rFonts w:ascii="Arial Narrow" w:hAnsi="Arial Narrow" w:cs="Arial"/>
          <w:sz w:val="22"/>
          <w:szCs w:val="22"/>
        </w:rPr>
      </w:pPr>
    </w:p>
    <w:p w14:paraId="6DECEDCC" w14:textId="77777777" w:rsidR="0047097E" w:rsidRPr="00386ECA" w:rsidRDefault="00DE3457" w:rsidP="0047097E">
      <w:p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Las</w:t>
      </w:r>
      <w:r w:rsidR="0047097E" w:rsidRPr="00386ECA">
        <w:rPr>
          <w:rFonts w:ascii="Arial Narrow" w:hAnsi="Arial Narrow" w:cs="Arial"/>
          <w:b w:val="0"/>
          <w:bCs/>
          <w:sz w:val="22"/>
          <w:szCs w:val="22"/>
        </w:rPr>
        <w:t xml:space="preserve"> ambulancias deberán contar con los medios para prestar servicios de Traslado Asistencial Medicalizado (TAM) para atender a heridos cuyo estado potencial y/o real sea de riesgo y requiera equipamiento, material y personal médico durante la atención y el transporte. </w:t>
      </w:r>
    </w:p>
    <w:p w14:paraId="356B9AC1" w14:textId="77777777" w:rsidR="00DE3457" w:rsidRPr="00386ECA" w:rsidRDefault="00DE3457" w:rsidP="0047097E">
      <w:pPr>
        <w:spacing w:line="238" w:lineRule="auto"/>
        <w:jc w:val="both"/>
        <w:rPr>
          <w:rFonts w:ascii="Arial Narrow" w:hAnsi="Arial Narrow" w:cs="Arial"/>
          <w:b w:val="0"/>
          <w:bCs/>
          <w:sz w:val="22"/>
          <w:szCs w:val="22"/>
        </w:rPr>
      </w:pPr>
    </w:p>
    <w:p w14:paraId="7C1CAA76" w14:textId="77777777" w:rsidR="00DE470B" w:rsidRPr="00386ECA" w:rsidRDefault="00DE470B" w:rsidP="0047097E">
      <w:p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Las ambulancias terrestres deberán contar con todos los equipos requeridos para prestar el TAM, así como con todos los elementos auxiliares e insumos necesarios para proporcionar el servicio de auxilio médico. Estos equipos e insumos deben ser modernos, acordes con el estado del arte, y estar en buen estado de funcionamiento y mantenimiento</w:t>
      </w:r>
    </w:p>
    <w:p w14:paraId="72C47497" w14:textId="77777777" w:rsidR="00DE470B" w:rsidRPr="00386ECA" w:rsidRDefault="00DE470B" w:rsidP="0047097E">
      <w:pPr>
        <w:spacing w:line="238" w:lineRule="auto"/>
        <w:jc w:val="both"/>
        <w:rPr>
          <w:rFonts w:ascii="Arial Narrow" w:hAnsi="Arial Narrow" w:cs="Arial"/>
          <w:b w:val="0"/>
          <w:bCs/>
          <w:sz w:val="22"/>
          <w:szCs w:val="22"/>
        </w:rPr>
      </w:pPr>
    </w:p>
    <w:p w14:paraId="75B9AB48" w14:textId="77777777" w:rsidR="0047097E" w:rsidRPr="00386ECA" w:rsidRDefault="0047097E" w:rsidP="0047097E">
      <w:pPr>
        <w:spacing w:line="236" w:lineRule="auto"/>
        <w:jc w:val="both"/>
        <w:rPr>
          <w:rFonts w:ascii="Arial Narrow" w:hAnsi="Arial Narrow" w:cs="Arial"/>
          <w:b w:val="0"/>
          <w:bCs/>
          <w:sz w:val="22"/>
          <w:szCs w:val="22"/>
        </w:rPr>
      </w:pPr>
      <w:r w:rsidRPr="00386ECA">
        <w:rPr>
          <w:rFonts w:ascii="Arial Narrow" w:hAnsi="Arial Narrow" w:cs="Arial"/>
          <w:b w:val="0"/>
          <w:bCs/>
          <w:sz w:val="22"/>
          <w:szCs w:val="22"/>
        </w:rPr>
        <w:t>La prestación del servicio deberá incluir atención de urgencia en ambulancias de soporte avanzado y la participación de equipos móviles y personal especializado de atención, debidamente entrenado y uniformado, conformado por las siguientes personas por unidad de ambulancia:</w:t>
      </w:r>
    </w:p>
    <w:p w14:paraId="6EECCEAE" w14:textId="77777777" w:rsidR="000F1EF6" w:rsidRPr="00386ECA" w:rsidRDefault="000F1EF6" w:rsidP="0047097E">
      <w:pPr>
        <w:spacing w:line="236" w:lineRule="auto"/>
        <w:jc w:val="both"/>
        <w:rPr>
          <w:rFonts w:ascii="Arial Narrow" w:hAnsi="Arial Narrow" w:cs="Arial"/>
          <w:b w:val="0"/>
          <w:bCs/>
          <w:sz w:val="22"/>
          <w:szCs w:val="22"/>
        </w:rPr>
      </w:pPr>
    </w:p>
    <w:p w14:paraId="0DC1EE36" w14:textId="77777777" w:rsidR="0047097E" w:rsidRPr="00386ECA" w:rsidRDefault="0047097E" w:rsidP="0046337E">
      <w:pPr>
        <w:pStyle w:val="Prrafodelista"/>
        <w:numPr>
          <w:ilvl w:val="0"/>
          <w:numId w:val="21"/>
        </w:numPr>
        <w:tabs>
          <w:tab w:val="left" w:pos="720"/>
        </w:tabs>
        <w:spacing w:line="226" w:lineRule="auto"/>
        <w:rPr>
          <w:rFonts w:ascii="Arial Narrow" w:eastAsia="Symbol" w:hAnsi="Arial Narrow" w:cs="Arial"/>
          <w:b w:val="0"/>
          <w:bCs/>
          <w:sz w:val="22"/>
          <w:szCs w:val="22"/>
        </w:rPr>
      </w:pPr>
      <w:r w:rsidRPr="00386ECA">
        <w:rPr>
          <w:rFonts w:ascii="Arial Narrow" w:hAnsi="Arial Narrow" w:cs="Arial"/>
          <w:b w:val="0"/>
          <w:bCs/>
          <w:sz w:val="22"/>
          <w:szCs w:val="22"/>
        </w:rPr>
        <w:t>Un (1) médico general con entrenamiento certificado en soporte vital avanzado de mínimo 48 horas.</w:t>
      </w:r>
    </w:p>
    <w:p w14:paraId="63DC50FA" w14:textId="77777777" w:rsidR="000F1EF6" w:rsidRPr="00386ECA" w:rsidRDefault="000F1EF6" w:rsidP="000F1EF6">
      <w:pPr>
        <w:pStyle w:val="Prrafodelista"/>
        <w:tabs>
          <w:tab w:val="left" w:pos="720"/>
        </w:tabs>
        <w:spacing w:line="226" w:lineRule="auto"/>
        <w:rPr>
          <w:rFonts w:ascii="Arial Narrow" w:eastAsia="Symbol" w:hAnsi="Arial Narrow" w:cs="Arial"/>
          <w:b w:val="0"/>
          <w:bCs/>
          <w:sz w:val="22"/>
          <w:szCs w:val="22"/>
        </w:rPr>
      </w:pPr>
    </w:p>
    <w:p w14:paraId="161B6BFA" w14:textId="77777777" w:rsidR="0047097E" w:rsidRPr="00386ECA" w:rsidRDefault="0047097E" w:rsidP="0046337E">
      <w:pPr>
        <w:pStyle w:val="Prrafodelista"/>
        <w:numPr>
          <w:ilvl w:val="0"/>
          <w:numId w:val="21"/>
        </w:numPr>
        <w:tabs>
          <w:tab w:val="left" w:pos="720"/>
        </w:tabs>
        <w:spacing w:line="226" w:lineRule="auto"/>
        <w:rPr>
          <w:rFonts w:ascii="Arial Narrow" w:eastAsia="Symbol" w:hAnsi="Arial Narrow" w:cs="Arial"/>
          <w:b w:val="0"/>
          <w:bCs/>
          <w:sz w:val="22"/>
          <w:szCs w:val="22"/>
        </w:rPr>
      </w:pPr>
      <w:r w:rsidRPr="00386ECA">
        <w:rPr>
          <w:rFonts w:ascii="Arial Narrow" w:hAnsi="Arial Narrow" w:cs="Arial"/>
          <w:b w:val="0"/>
          <w:bCs/>
          <w:sz w:val="22"/>
          <w:szCs w:val="22"/>
        </w:rPr>
        <w:t>Un (1) auxiliar de enfermería o de urgencias médicas o tecnólogo o técnico en atención pre</w:t>
      </w:r>
      <w:r w:rsidR="00DE3457" w:rsidRPr="00386ECA">
        <w:rPr>
          <w:rFonts w:ascii="Arial Narrow" w:hAnsi="Arial Narrow" w:cs="Arial"/>
          <w:b w:val="0"/>
          <w:bCs/>
          <w:sz w:val="22"/>
          <w:szCs w:val="22"/>
        </w:rPr>
        <w:t>-</w:t>
      </w:r>
      <w:r w:rsidRPr="00386ECA">
        <w:rPr>
          <w:rFonts w:ascii="Arial Narrow" w:hAnsi="Arial Narrow" w:cs="Arial"/>
          <w:b w:val="0"/>
          <w:bCs/>
          <w:sz w:val="22"/>
          <w:szCs w:val="22"/>
        </w:rPr>
        <w:t xml:space="preserve"> hospitalaria con entrenamiento en soporte vital básico de mínimo 20 horas.</w:t>
      </w:r>
    </w:p>
    <w:p w14:paraId="350A118A" w14:textId="77777777" w:rsidR="000F1EF6" w:rsidRPr="00386ECA" w:rsidRDefault="000F1EF6" w:rsidP="000F1EF6">
      <w:pPr>
        <w:pStyle w:val="Prrafodelista"/>
        <w:rPr>
          <w:rFonts w:ascii="Arial Narrow" w:eastAsia="Symbol" w:hAnsi="Arial Narrow" w:cs="Arial"/>
          <w:b w:val="0"/>
          <w:bCs/>
          <w:sz w:val="22"/>
          <w:szCs w:val="22"/>
        </w:rPr>
      </w:pPr>
    </w:p>
    <w:p w14:paraId="5E4FAC0E" w14:textId="77777777" w:rsidR="0047097E" w:rsidRPr="00386ECA" w:rsidRDefault="0047097E" w:rsidP="0047097E">
      <w:pPr>
        <w:spacing w:line="1" w:lineRule="exact"/>
        <w:rPr>
          <w:rFonts w:ascii="Arial Narrow" w:eastAsia="Symbol" w:hAnsi="Arial Narrow" w:cs="Arial"/>
          <w:b w:val="0"/>
          <w:bCs/>
          <w:sz w:val="22"/>
          <w:szCs w:val="22"/>
        </w:rPr>
      </w:pPr>
    </w:p>
    <w:p w14:paraId="31887585" w14:textId="77777777" w:rsidR="0047097E" w:rsidRPr="00386ECA" w:rsidRDefault="0047097E" w:rsidP="0046337E">
      <w:pPr>
        <w:pStyle w:val="Prrafodelista"/>
        <w:numPr>
          <w:ilvl w:val="0"/>
          <w:numId w:val="21"/>
        </w:numPr>
        <w:tabs>
          <w:tab w:val="left" w:pos="720"/>
        </w:tabs>
        <w:spacing w:line="0" w:lineRule="atLeast"/>
        <w:rPr>
          <w:rFonts w:ascii="Arial Narrow" w:eastAsia="Symbol" w:hAnsi="Arial Narrow" w:cs="Arial"/>
          <w:b w:val="0"/>
          <w:bCs/>
          <w:sz w:val="22"/>
          <w:szCs w:val="22"/>
        </w:rPr>
      </w:pPr>
      <w:r w:rsidRPr="00386ECA">
        <w:rPr>
          <w:rFonts w:ascii="Arial Narrow" w:hAnsi="Arial Narrow" w:cs="Arial"/>
          <w:b w:val="0"/>
          <w:bCs/>
          <w:sz w:val="22"/>
          <w:szCs w:val="22"/>
        </w:rPr>
        <w:t>Un (1) conductor con mínimo 40 horas de capacitación en primeros auxilios, con licencia profesional de quinta categoría.</w:t>
      </w:r>
    </w:p>
    <w:p w14:paraId="5B114063" w14:textId="77777777" w:rsidR="0047097E" w:rsidRPr="00386ECA" w:rsidRDefault="0047097E" w:rsidP="0047097E">
      <w:pPr>
        <w:spacing w:line="286" w:lineRule="exact"/>
        <w:rPr>
          <w:rFonts w:ascii="Arial Narrow" w:hAnsi="Arial Narrow" w:cs="Arial"/>
          <w:b w:val="0"/>
          <w:bCs/>
          <w:sz w:val="22"/>
          <w:szCs w:val="22"/>
        </w:rPr>
      </w:pPr>
    </w:p>
    <w:p w14:paraId="3FE00456" w14:textId="77777777" w:rsidR="0047097E" w:rsidRPr="00386ECA" w:rsidRDefault="0047097E" w:rsidP="00054C51">
      <w:pPr>
        <w:pStyle w:val="Ttulo5"/>
        <w:rPr>
          <w:rFonts w:ascii="Arial Narrow" w:hAnsi="Arial Narrow"/>
          <w:color w:val="auto"/>
          <w:sz w:val="22"/>
          <w:szCs w:val="22"/>
        </w:rPr>
      </w:pPr>
      <w:r w:rsidRPr="00386ECA">
        <w:rPr>
          <w:rFonts w:ascii="Arial Narrow" w:hAnsi="Arial Narrow"/>
          <w:color w:val="auto"/>
          <w:sz w:val="22"/>
          <w:szCs w:val="22"/>
        </w:rPr>
        <w:t xml:space="preserve"> </w:t>
      </w:r>
      <w:bookmarkStart w:id="647" w:name="_Toc14085961"/>
      <w:bookmarkStart w:id="648" w:name="_Toc29385635"/>
      <w:bookmarkStart w:id="649" w:name="_Toc29386491"/>
      <w:bookmarkStart w:id="650" w:name="_Toc29462392"/>
      <w:bookmarkStart w:id="651" w:name="_Toc29463026"/>
      <w:bookmarkStart w:id="652" w:name="_Toc29547953"/>
      <w:bookmarkStart w:id="653" w:name="_Toc29565465"/>
      <w:bookmarkStart w:id="654" w:name="_Toc29641647"/>
      <w:bookmarkStart w:id="655" w:name="_Toc29648111"/>
      <w:r w:rsidR="007146DA" w:rsidRPr="00386ECA">
        <w:rPr>
          <w:rFonts w:ascii="Arial Narrow" w:hAnsi="Arial Narrow"/>
          <w:color w:val="auto"/>
          <w:sz w:val="22"/>
          <w:szCs w:val="22"/>
        </w:rPr>
        <w:t>TRASLADO ASISTENCIAL BÁSICO (TAB)</w:t>
      </w:r>
      <w:bookmarkEnd w:id="647"/>
      <w:bookmarkEnd w:id="648"/>
      <w:bookmarkEnd w:id="649"/>
      <w:bookmarkEnd w:id="650"/>
      <w:bookmarkEnd w:id="651"/>
      <w:bookmarkEnd w:id="652"/>
      <w:bookmarkEnd w:id="653"/>
      <w:bookmarkEnd w:id="654"/>
      <w:bookmarkEnd w:id="655"/>
    </w:p>
    <w:p w14:paraId="10132013" w14:textId="77777777" w:rsidR="0047097E" w:rsidRPr="00386ECA" w:rsidRDefault="0047097E" w:rsidP="0047097E">
      <w:pPr>
        <w:spacing w:line="237" w:lineRule="auto"/>
        <w:jc w:val="both"/>
        <w:rPr>
          <w:rFonts w:ascii="Arial Narrow" w:hAnsi="Arial Narrow" w:cs="Arial"/>
          <w:sz w:val="22"/>
          <w:szCs w:val="22"/>
        </w:rPr>
      </w:pPr>
    </w:p>
    <w:p w14:paraId="48C241A8" w14:textId="77777777" w:rsidR="0047097E" w:rsidRPr="00386ECA" w:rsidRDefault="0047097E" w:rsidP="0047097E">
      <w:pPr>
        <w:spacing w:line="238" w:lineRule="auto"/>
        <w:jc w:val="both"/>
        <w:rPr>
          <w:rFonts w:ascii="Arial Narrow" w:hAnsi="Arial Narrow" w:cs="Arial"/>
          <w:b w:val="0"/>
          <w:bCs/>
          <w:sz w:val="22"/>
          <w:szCs w:val="22"/>
        </w:rPr>
      </w:pPr>
      <w:r w:rsidRPr="00386ECA">
        <w:rPr>
          <w:rFonts w:ascii="Arial Narrow" w:hAnsi="Arial Narrow" w:cs="Arial"/>
          <w:b w:val="0"/>
          <w:bCs/>
          <w:sz w:val="22"/>
          <w:szCs w:val="22"/>
        </w:rPr>
        <w:t xml:space="preserve">Este tipo de ambulancias deberán contar con los medios para prestar servicios de Traslado Asistencial Básico (TAB) que debe contar con una dotación básica para dar atención oportuna y adecuada al paciente durante el desplazamiento. </w:t>
      </w:r>
    </w:p>
    <w:p w14:paraId="5F5DB22E" w14:textId="77777777" w:rsidR="0047097E" w:rsidRPr="00386ECA" w:rsidRDefault="0047097E" w:rsidP="0047097E">
      <w:pPr>
        <w:tabs>
          <w:tab w:val="left" w:pos="980"/>
        </w:tabs>
        <w:spacing w:line="0" w:lineRule="atLeast"/>
        <w:rPr>
          <w:rFonts w:ascii="Arial Narrow" w:hAnsi="Arial Narrow" w:cs="Arial"/>
          <w:b w:val="0"/>
          <w:bCs/>
          <w:sz w:val="22"/>
          <w:szCs w:val="22"/>
        </w:rPr>
      </w:pPr>
    </w:p>
    <w:p w14:paraId="28897AFC" w14:textId="77777777" w:rsidR="0047097E" w:rsidRPr="00386ECA" w:rsidRDefault="0047097E" w:rsidP="0047097E">
      <w:pPr>
        <w:spacing w:line="236" w:lineRule="auto"/>
        <w:jc w:val="both"/>
        <w:rPr>
          <w:rFonts w:ascii="Arial Narrow" w:hAnsi="Arial Narrow" w:cs="Arial"/>
          <w:b w:val="0"/>
          <w:bCs/>
          <w:sz w:val="22"/>
          <w:szCs w:val="22"/>
        </w:rPr>
      </w:pPr>
      <w:r w:rsidRPr="00386ECA">
        <w:rPr>
          <w:rFonts w:ascii="Arial Narrow" w:hAnsi="Arial Narrow" w:cs="Arial"/>
          <w:b w:val="0"/>
          <w:bCs/>
          <w:sz w:val="22"/>
          <w:szCs w:val="22"/>
        </w:rPr>
        <w:t>La prestación del servicio deberá incluir atención de urgencia en ambulancias de soporte básico y la participación de equipos móviles y personal especializado de atención, debidamente entrenado y uniformado, conformado por las siguientes personas por unidad de ambulancia:</w:t>
      </w:r>
    </w:p>
    <w:p w14:paraId="3D3FDB15" w14:textId="77777777" w:rsidR="00054C51" w:rsidRPr="00386ECA" w:rsidRDefault="00054C51" w:rsidP="0047097E">
      <w:pPr>
        <w:spacing w:line="236" w:lineRule="auto"/>
        <w:jc w:val="both"/>
        <w:rPr>
          <w:rFonts w:ascii="Arial Narrow" w:hAnsi="Arial Narrow" w:cs="Arial"/>
          <w:b w:val="0"/>
          <w:bCs/>
          <w:sz w:val="22"/>
          <w:szCs w:val="22"/>
        </w:rPr>
      </w:pPr>
    </w:p>
    <w:p w14:paraId="55C47DAF" w14:textId="386221AB" w:rsidR="0047097E" w:rsidRPr="00386ECA" w:rsidRDefault="0047097E" w:rsidP="0046337E">
      <w:pPr>
        <w:pStyle w:val="Prrafodelista"/>
        <w:numPr>
          <w:ilvl w:val="0"/>
          <w:numId w:val="21"/>
        </w:numPr>
        <w:tabs>
          <w:tab w:val="left" w:pos="720"/>
        </w:tabs>
        <w:spacing w:line="226" w:lineRule="auto"/>
        <w:jc w:val="both"/>
        <w:rPr>
          <w:rFonts w:ascii="Arial Narrow" w:eastAsia="Symbol" w:hAnsi="Arial Narrow" w:cs="Arial"/>
          <w:b w:val="0"/>
          <w:bCs/>
          <w:sz w:val="22"/>
          <w:szCs w:val="22"/>
        </w:rPr>
      </w:pPr>
      <w:r w:rsidRPr="00386ECA">
        <w:rPr>
          <w:rFonts w:ascii="Arial Narrow" w:hAnsi="Arial Narrow" w:cs="Arial"/>
          <w:b w:val="0"/>
          <w:bCs/>
          <w:sz w:val="22"/>
          <w:szCs w:val="22"/>
        </w:rPr>
        <w:lastRenderedPageBreak/>
        <w:t xml:space="preserve">Un (1) Tecnólogo </w:t>
      </w:r>
      <w:r w:rsidR="00054C51" w:rsidRPr="00386ECA">
        <w:rPr>
          <w:rFonts w:ascii="Arial Narrow" w:hAnsi="Arial Narrow" w:cs="Arial"/>
          <w:b w:val="0"/>
          <w:bCs/>
          <w:sz w:val="22"/>
          <w:szCs w:val="22"/>
        </w:rPr>
        <w:t xml:space="preserve">con experiencia </w:t>
      </w:r>
      <w:r w:rsidRPr="00386ECA">
        <w:rPr>
          <w:rFonts w:ascii="Arial Narrow" w:hAnsi="Arial Narrow" w:cs="Arial"/>
          <w:b w:val="0"/>
          <w:bCs/>
          <w:sz w:val="22"/>
          <w:szCs w:val="22"/>
        </w:rPr>
        <w:t xml:space="preserve"> en atención </w:t>
      </w:r>
      <w:r w:rsidR="0026478A" w:rsidRPr="00386ECA">
        <w:rPr>
          <w:rFonts w:ascii="Arial Narrow" w:hAnsi="Arial Narrow" w:cs="Arial"/>
          <w:b w:val="0"/>
          <w:bCs/>
          <w:sz w:val="22"/>
          <w:szCs w:val="22"/>
        </w:rPr>
        <w:t>prehospitalaria</w:t>
      </w:r>
      <w:r w:rsidRPr="00386ECA">
        <w:rPr>
          <w:rFonts w:ascii="Arial Narrow" w:hAnsi="Arial Narrow" w:cs="Arial"/>
          <w:b w:val="0"/>
          <w:bCs/>
          <w:sz w:val="22"/>
          <w:szCs w:val="22"/>
        </w:rPr>
        <w:t xml:space="preserve"> o técnico profesional en atención </w:t>
      </w:r>
      <w:r w:rsidR="0026478A" w:rsidRPr="00386ECA">
        <w:rPr>
          <w:rFonts w:ascii="Arial Narrow" w:hAnsi="Arial Narrow" w:cs="Arial"/>
          <w:b w:val="0"/>
          <w:bCs/>
          <w:sz w:val="22"/>
          <w:szCs w:val="22"/>
        </w:rPr>
        <w:t>prehospitalaria</w:t>
      </w:r>
      <w:r w:rsidRPr="00386ECA">
        <w:rPr>
          <w:rFonts w:ascii="Arial Narrow" w:hAnsi="Arial Narrow" w:cs="Arial"/>
          <w:b w:val="0"/>
          <w:bCs/>
          <w:sz w:val="22"/>
          <w:szCs w:val="22"/>
        </w:rPr>
        <w:t xml:space="preserve"> o auxiliar en enfermería, en cualquier caso, con certificado de formación en soporte vital básico de mínimo 20 horas.</w:t>
      </w:r>
    </w:p>
    <w:p w14:paraId="6E16803B" w14:textId="77777777" w:rsidR="00054C51" w:rsidRPr="00386ECA" w:rsidRDefault="00054C51" w:rsidP="00A4283D">
      <w:pPr>
        <w:pStyle w:val="Prrafodelista"/>
        <w:tabs>
          <w:tab w:val="left" w:pos="720"/>
        </w:tabs>
        <w:spacing w:line="226" w:lineRule="auto"/>
        <w:jc w:val="both"/>
        <w:rPr>
          <w:rFonts w:ascii="Arial Narrow" w:eastAsia="Symbol" w:hAnsi="Arial Narrow" w:cs="Arial"/>
          <w:b w:val="0"/>
          <w:bCs/>
          <w:sz w:val="22"/>
          <w:szCs w:val="22"/>
        </w:rPr>
      </w:pPr>
    </w:p>
    <w:p w14:paraId="70425995" w14:textId="77777777" w:rsidR="0047097E" w:rsidRPr="00386ECA" w:rsidRDefault="0047097E" w:rsidP="00A4283D">
      <w:pPr>
        <w:spacing w:line="1" w:lineRule="exact"/>
        <w:jc w:val="both"/>
        <w:rPr>
          <w:rFonts w:ascii="Arial Narrow" w:eastAsia="Symbol" w:hAnsi="Arial Narrow" w:cs="Arial"/>
          <w:b w:val="0"/>
          <w:bCs/>
          <w:sz w:val="22"/>
          <w:szCs w:val="22"/>
        </w:rPr>
      </w:pPr>
    </w:p>
    <w:p w14:paraId="3C73969A" w14:textId="77777777" w:rsidR="0047097E" w:rsidRPr="00386ECA" w:rsidRDefault="0047097E" w:rsidP="0046337E">
      <w:pPr>
        <w:pStyle w:val="Prrafodelista"/>
        <w:numPr>
          <w:ilvl w:val="0"/>
          <w:numId w:val="21"/>
        </w:numPr>
        <w:tabs>
          <w:tab w:val="left" w:pos="720"/>
        </w:tabs>
        <w:spacing w:line="0" w:lineRule="atLeast"/>
        <w:jc w:val="both"/>
        <w:rPr>
          <w:rFonts w:ascii="Arial Narrow" w:eastAsia="Symbol" w:hAnsi="Arial Narrow" w:cs="Arial"/>
          <w:b w:val="0"/>
          <w:bCs/>
          <w:sz w:val="22"/>
          <w:szCs w:val="22"/>
        </w:rPr>
      </w:pPr>
      <w:r w:rsidRPr="00386ECA">
        <w:rPr>
          <w:rFonts w:ascii="Arial Narrow" w:hAnsi="Arial Narrow" w:cs="Arial"/>
          <w:b w:val="0"/>
          <w:bCs/>
          <w:sz w:val="22"/>
          <w:szCs w:val="22"/>
        </w:rPr>
        <w:t>Un (1) conductor con mínimo 40 horas de capacitación en primeros auxilios, con licencia profesional de quinta categoría.</w:t>
      </w:r>
    </w:p>
    <w:p w14:paraId="396553F5" w14:textId="77777777" w:rsidR="0047097E" w:rsidRPr="00386ECA" w:rsidRDefault="0047097E" w:rsidP="0047097E">
      <w:pPr>
        <w:spacing w:line="236" w:lineRule="auto"/>
        <w:jc w:val="both"/>
        <w:rPr>
          <w:rFonts w:ascii="Arial Narrow" w:hAnsi="Arial Narrow" w:cs="Arial"/>
          <w:b w:val="0"/>
          <w:bCs/>
          <w:sz w:val="22"/>
          <w:szCs w:val="22"/>
        </w:rPr>
      </w:pPr>
    </w:p>
    <w:p w14:paraId="7F52B8D0" w14:textId="77777777" w:rsidR="0047097E" w:rsidRPr="00386ECA" w:rsidRDefault="0047097E" w:rsidP="0047097E">
      <w:p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Las ambulancias terrestres deberán contar con todos los equipos requeridos para prestar el TAB, así como con todos los elementos auxiliares e insumos necesarios para proporcionar el servicio de auxilio médico básico. Estos equipos e insumos deben ser modernos, acordes con el estado del arte, y estar en buen estado de funcionamiento y mantenimiento.</w:t>
      </w:r>
    </w:p>
    <w:p w14:paraId="23890976" w14:textId="77777777" w:rsidR="00A4283D" w:rsidRPr="00386ECA" w:rsidRDefault="00A4283D" w:rsidP="0047097E">
      <w:pPr>
        <w:tabs>
          <w:tab w:val="left" w:pos="980"/>
        </w:tabs>
        <w:spacing w:line="0" w:lineRule="atLeast"/>
        <w:jc w:val="both"/>
        <w:rPr>
          <w:rFonts w:ascii="Arial Narrow" w:hAnsi="Arial Narrow" w:cs="Arial"/>
          <w:b w:val="0"/>
          <w:bCs/>
          <w:sz w:val="22"/>
          <w:szCs w:val="22"/>
        </w:rPr>
      </w:pPr>
    </w:p>
    <w:p w14:paraId="5B3CBE1F" w14:textId="77777777" w:rsidR="0047097E" w:rsidRPr="00386ECA" w:rsidRDefault="007146DA" w:rsidP="007146DA">
      <w:pPr>
        <w:pStyle w:val="Ttulo3"/>
        <w:rPr>
          <w:rFonts w:ascii="Arial Narrow" w:hAnsi="Arial Narrow" w:cs="Arial"/>
          <w:sz w:val="22"/>
          <w:szCs w:val="22"/>
        </w:rPr>
      </w:pPr>
      <w:bookmarkStart w:id="656" w:name="_Toc380721"/>
      <w:bookmarkStart w:id="657" w:name="_Toc14085962"/>
      <w:bookmarkStart w:id="658" w:name="_Toc29385636"/>
      <w:bookmarkStart w:id="659" w:name="_Toc29386492"/>
      <w:bookmarkStart w:id="660" w:name="_Toc29462393"/>
      <w:bookmarkStart w:id="661" w:name="_Toc29463027"/>
      <w:bookmarkStart w:id="662" w:name="_Toc29547954"/>
      <w:bookmarkStart w:id="663" w:name="_Toc29565466"/>
      <w:bookmarkStart w:id="664" w:name="_Toc29641648"/>
      <w:bookmarkStart w:id="665" w:name="_Toc29648112"/>
      <w:bookmarkStart w:id="666" w:name="_Toc30779976"/>
      <w:r w:rsidRPr="00386ECA">
        <w:rPr>
          <w:rFonts w:ascii="Arial Narrow" w:hAnsi="Arial Narrow" w:cs="Arial"/>
          <w:sz w:val="22"/>
          <w:szCs w:val="22"/>
        </w:rPr>
        <w:t>PRO</w:t>
      </w:r>
      <w:r w:rsidR="00010DA9" w:rsidRPr="00386ECA">
        <w:rPr>
          <w:rFonts w:ascii="Arial Narrow" w:hAnsi="Arial Narrow" w:cs="Arial"/>
          <w:sz w:val="22"/>
          <w:szCs w:val="22"/>
        </w:rPr>
        <w:t xml:space="preserve">TOCOLO PARA ATENCION DE </w:t>
      </w:r>
      <w:r w:rsidR="00461D82" w:rsidRPr="00386ECA">
        <w:rPr>
          <w:rFonts w:ascii="Arial Narrow" w:hAnsi="Arial Narrow" w:cs="Arial"/>
          <w:sz w:val="22"/>
          <w:szCs w:val="22"/>
        </w:rPr>
        <w:t xml:space="preserve">ACCIDENTES E </w:t>
      </w:r>
      <w:r w:rsidR="00010DA9" w:rsidRPr="00386ECA">
        <w:rPr>
          <w:rFonts w:ascii="Arial Narrow" w:hAnsi="Arial Narrow" w:cs="Arial"/>
          <w:sz w:val="22"/>
          <w:szCs w:val="22"/>
        </w:rPr>
        <w:t>INCIDENTES</w:t>
      </w:r>
      <w:bookmarkEnd w:id="656"/>
      <w:bookmarkEnd w:id="657"/>
      <w:bookmarkEnd w:id="658"/>
      <w:bookmarkEnd w:id="659"/>
      <w:bookmarkEnd w:id="660"/>
      <w:bookmarkEnd w:id="661"/>
      <w:bookmarkEnd w:id="662"/>
      <w:bookmarkEnd w:id="663"/>
      <w:bookmarkEnd w:id="664"/>
      <w:bookmarkEnd w:id="665"/>
      <w:bookmarkEnd w:id="666"/>
    </w:p>
    <w:p w14:paraId="44568553" w14:textId="77777777" w:rsidR="0047097E" w:rsidRPr="00386ECA" w:rsidRDefault="0047097E" w:rsidP="0047097E">
      <w:pPr>
        <w:spacing w:line="236" w:lineRule="auto"/>
        <w:jc w:val="both"/>
        <w:rPr>
          <w:rFonts w:ascii="Arial Narrow" w:hAnsi="Arial Narrow" w:cs="Arial"/>
          <w:sz w:val="22"/>
          <w:szCs w:val="22"/>
        </w:rPr>
      </w:pPr>
    </w:p>
    <w:p w14:paraId="4645A7BB" w14:textId="77777777" w:rsidR="0047097E" w:rsidRPr="00386ECA" w:rsidRDefault="004A77F1" w:rsidP="001619C1">
      <w:p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Por ser una actividad crítica y prioritaria que impacta de manera significativa sobre la transitabilidad del corredor, llegando a comprometer la vida de los usuarios, el Contratista de obra deberá atender incidentes y accidentes que se presenten en el corredor a cargo, para lo cual, debe seguir el procedimiento o protocolo </w:t>
      </w:r>
      <w:r w:rsidR="001619C1" w:rsidRPr="00386ECA">
        <w:rPr>
          <w:rFonts w:ascii="Arial Narrow" w:hAnsi="Arial Narrow" w:cs="Arial"/>
          <w:b w:val="0"/>
          <w:bCs/>
          <w:sz w:val="22"/>
          <w:szCs w:val="22"/>
        </w:rPr>
        <w:t>fijado en el manual de Atención al usuario – MA</w:t>
      </w:r>
      <w:r w:rsidR="00CC40E7" w:rsidRPr="00386ECA">
        <w:rPr>
          <w:rFonts w:ascii="Arial Narrow" w:hAnsi="Arial Narrow" w:cs="Arial"/>
          <w:b w:val="0"/>
          <w:bCs/>
          <w:sz w:val="22"/>
          <w:szCs w:val="22"/>
        </w:rPr>
        <w:t>S</w:t>
      </w:r>
      <w:r w:rsidR="001619C1" w:rsidRPr="00386ECA">
        <w:rPr>
          <w:rFonts w:ascii="Arial Narrow" w:hAnsi="Arial Narrow" w:cs="Arial"/>
          <w:b w:val="0"/>
          <w:bCs/>
          <w:sz w:val="22"/>
          <w:szCs w:val="22"/>
        </w:rPr>
        <w:t xml:space="preserve">U </w:t>
      </w:r>
      <w:r w:rsidRPr="00386ECA">
        <w:rPr>
          <w:rFonts w:ascii="Arial Narrow" w:hAnsi="Arial Narrow" w:cs="Arial"/>
          <w:b w:val="0"/>
          <w:bCs/>
          <w:sz w:val="22"/>
          <w:szCs w:val="22"/>
        </w:rPr>
        <w:t>para</w:t>
      </w:r>
      <w:r w:rsidR="00010DA9" w:rsidRPr="00386ECA">
        <w:rPr>
          <w:rFonts w:ascii="Arial Narrow" w:hAnsi="Arial Narrow" w:cs="Arial"/>
          <w:b w:val="0"/>
          <w:bCs/>
          <w:sz w:val="22"/>
          <w:szCs w:val="22"/>
        </w:rPr>
        <w:t xml:space="preserve"> atenderlos </w:t>
      </w:r>
      <w:r w:rsidRPr="00386ECA">
        <w:rPr>
          <w:rFonts w:ascii="Arial Narrow" w:hAnsi="Arial Narrow" w:cs="Arial"/>
          <w:b w:val="0"/>
          <w:bCs/>
          <w:sz w:val="22"/>
          <w:szCs w:val="22"/>
        </w:rPr>
        <w:t>en los tiempos de respuesta establecidos, los cuales,</w:t>
      </w:r>
      <w:r w:rsidR="0047097E" w:rsidRPr="00386ECA">
        <w:rPr>
          <w:rFonts w:ascii="Arial Narrow" w:hAnsi="Arial Narrow" w:cs="Arial"/>
          <w:b w:val="0"/>
          <w:bCs/>
          <w:sz w:val="22"/>
          <w:szCs w:val="22"/>
        </w:rPr>
        <w:t xml:space="preserve"> serán verificados por parte de la Interventoría:</w:t>
      </w:r>
    </w:p>
    <w:p w14:paraId="79407DF5" w14:textId="77777777" w:rsidR="004A77F1" w:rsidRPr="00386ECA" w:rsidRDefault="004A77F1" w:rsidP="001619C1">
      <w:pPr>
        <w:tabs>
          <w:tab w:val="left" w:pos="980"/>
        </w:tabs>
        <w:spacing w:line="0" w:lineRule="atLeast"/>
        <w:jc w:val="both"/>
        <w:rPr>
          <w:rFonts w:ascii="Arial Narrow" w:hAnsi="Arial Narrow" w:cs="Arial"/>
          <w:b w:val="0"/>
          <w:bCs/>
          <w:sz w:val="22"/>
          <w:szCs w:val="22"/>
        </w:rPr>
      </w:pPr>
    </w:p>
    <w:p w14:paraId="3A2D15B8" w14:textId="77777777" w:rsidR="004A77F1" w:rsidRPr="00386ECA" w:rsidRDefault="0047097E" w:rsidP="001619C1">
      <w:p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Durante la operación normal, los usuarios deben obtener un tiempo de respuesta a su comunicación telefónica en el menor tiempo posible para el inicio de todas las operaciones de registro y consulta de datos y bajo cualquier carga de trabajo</w:t>
      </w:r>
      <w:r w:rsidR="004A77F1" w:rsidRPr="00386ECA">
        <w:rPr>
          <w:rFonts w:ascii="Arial Narrow" w:hAnsi="Arial Narrow" w:cs="Arial"/>
          <w:b w:val="0"/>
          <w:bCs/>
          <w:sz w:val="22"/>
          <w:szCs w:val="22"/>
        </w:rPr>
        <w:t>, e</w:t>
      </w:r>
      <w:r w:rsidRPr="00386ECA">
        <w:rPr>
          <w:rFonts w:ascii="Arial Narrow" w:hAnsi="Arial Narrow" w:cs="Arial"/>
          <w:b w:val="0"/>
          <w:bCs/>
          <w:sz w:val="22"/>
          <w:szCs w:val="22"/>
        </w:rPr>
        <w:t>n desarrollo de</w:t>
      </w:r>
      <w:r w:rsidR="004A77F1" w:rsidRPr="00386ECA">
        <w:rPr>
          <w:rFonts w:ascii="Arial Narrow" w:hAnsi="Arial Narrow" w:cs="Arial"/>
          <w:b w:val="0"/>
          <w:bCs/>
          <w:sz w:val="22"/>
          <w:szCs w:val="22"/>
        </w:rPr>
        <w:t xml:space="preserve"> esta</w:t>
      </w:r>
      <w:r w:rsidRPr="00386ECA">
        <w:rPr>
          <w:rFonts w:ascii="Arial Narrow" w:hAnsi="Arial Narrow" w:cs="Arial"/>
          <w:b w:val="0"/>
          <w:bCs/>
          <w:sz w:val="22"/>
          <w:szCs w:val="22"/>
        </w:rPr>
        <w:t xml:space="preserve"> comunicación se informará al usuario el tiempo</w:t>
      </w:r>
      <w:r w:rsidR="004A77F1" w:rsidRPr="00386ECA">
        <w:rPr>
          <w:rFonts w:ascii="Arial Narrow" w:hAnsi="Arial Narrow" w:cs="Arial"/>
          <w:b w:val="0"/>
          <w:bCs/>
          <w:sz w:val="22"/>
          <w:szCs w:val="22"/>
        </w:rPr>
        <w:t xml:space="preserve"> máximo</w:t>
      </w:r>
      <w:r w:rsidRPr="00386ECA">
        <w:rPr>
          <w:rFonts w:ascii="Arial Narrow" w:hAnsi="Arial Narrow" w:cs="Arial"/>
          <w:b w:val="0"/>
          <w:bCs/>
          <w:sz w:val="22"/>
          <w:szCs w:val="22"/>
        </w:rPr>
        <w:t xml:space="preserve"> para la atención del incidente y/o accidente</w:t>
      </w:r>
      <w:r w:rsidR="004A77F1" w:rsidRPr="00386ECA">
        <w:rPr>
          <w:rFonts w:ascii="Arial Narrow" w:hAnsi="Arial Narrow" w:cs="Arial"/>
          <w:b w:val="0"/>
          <w:bCs/>
          <w:sz w:val="22"/>
          <w:szCs w:val="22"/>
        </w:rPr>
        <w:t>.</w:t>
      </w:r>
    </w:p>
    <w:p w14:paraId="6EA6F51B" w14:textId="77777777" w:rsidR="004A77F1" w:rsidRPr="00386ECA" w:rsidRDefault="004A77F1" w:rsidP="0047097E">
      <w:pPr>
        <w:spacing w:line="290" w:lineRule="exact"/>
        <w:jc w:val="both"/>
        <w:rPr>
          <w:rFonts w:ascii="Arial Narrow" w:hAnsi="Arial Narrow" w:cs="Arial"/>
          <w:sz w:val="22"/>
          <w:szCs w:val="22"/>
        </w:rPr>
      </w:pPr>
    </w:p>
    <w:p w14:paraId="1615EEAB" w14:textId="720C7752" w:rsidR="0047097E" w:rsidRPr="00386ECA" w:rsidRDefault="004A77F1" w:rsidP="2BD333EB">
      <w:pPr>
        <w:tabs>
          <w:tab w:val="left" w:pos="980"/>
        </w:tabs>
        <w:spacing w:line="0" w:lineRule="atLeast"/>
        <w:jc w:val="both"/>
        <w:rPr>
          <w:rFonts w:ascii="Arial Narrow" w:hAnsi="Arial Narrow" w:cs="Arial"/>
          <w:b w:val="0"/>
          <w:sz w:val="22"/>
          <w:szCs w:val="22"/>
        </w:rPr>
      </w:pPr>
      <w:r w:rsidRPr="00386ECA">
        <w:rPr>
          <w:rFonts w:ascii="Arial Narrow" w:hAnsi="Arial Narrow" w:cs="Arial"/>
          <w:b w:val="0"/>
          <w:sz w:val="22"/>
          <w:szCs w:val="22"/>
        </w:rPr>
        <w:t>El contratista de obra bajo la vigilancia del interventor</w:t>
      </w:r>
      <w:r w:rsidR="00253C20" w:rsidRPr="00386ECA">
        <w:rPr>
          <w:rFonts w:ascii="Arial Narrow" w:hAnsi="Arial Narrow" w:cs="Arial"/>
          <w:b w:val="0"/>
          <w:sz w:val="22"/>
          <w:szCs w:val="22"/>
        </w:rPr>
        <w:t xml:space="preserve"> y/o supervi</w:t>
      </w:r>
      <w:r w:rsidR="009C72C7" w:rsidRPr="00386ECA">
        <w:rPr>
          <w:rFonts w:ascii="Arial Narrow" w:hAnsi="Arial Narrow" w:cs="Arial"/>
          <w:b w:val="0"/>
          <w:sz w:val="22"/>
          <w:szCs w:val="22"/>
        </w:rPr>
        <w:t>s</w:t>
      </w:r>
      <w:r w:rsidR="00253C20" w:rsidRPr="00386ECA">
        <w:rPr>
          <w:rFonts w:ascii="Arial Narrow" w:hAnsi="Arial Narrow" w:cs="Arial"/>
          <w:b w:val="0"/>
          <w:sz w:val="22"/>
          <w:szCs w:val="22"/>
        </w:rPr>
        <w:t>or</w:t>
      </w:r>
      <w:r w:rsidR="0047097E" w:rsidRPr="00386ECA">
        <w:rPr>
          <w:rFonts w:ascii="Arial Narrow" w:hAnsi="Arial Narrow" w:cs="Arial"/>
          <w:b w:val="0"/>
          <w:sz w:val="22"/>
          <w:szCs w:val="22"/>
        </w:rPr>
        <w:t xml:space="preserve"> </w:t>
      </w:r>
      <w:r w:rsidR="342DA9D1" w:rsidRPr="00386ECA">
        <w:rPr>
          <w:rFonts w:ascii="Arial Narrow" w:hAnsi="Arial Narrow" w:cs="Arial"/>
          <w:b w:val="0"/>
          <w:sz w:val="22"/>
          <w:szCs w:val="22"/>
        </w:rPr>
        <w:t xml:space="preserve">mediante la medición de un indicador de </w:t>
      </w:r>
      <w:r w:rsidR="31032022" w:rsidRPr="00386ECA">
        <w:rPr>
          <w:rFonts w:ascii="Arial Narrow" w:hAnsi="Arial Narrow" w:cs="Arial"/>
          <w:b w:val="0"/>
          <w:sz w:val="22"/>
          <w:szCs w:val="22"/>
        </w:rPr>
        <w:t>gestión</w:t>
      </w:r>
      <w:r w:rsidR="342DA9D1" w:rsidRPr="00386ECA">
        <w:rPr>
          <w:rFonts w:ascii="Arial Narrow" w:hAnsi="Arial Narrow" w:cs="Arial"/>
          <w:b w:val="0"/>
          <w:sz w:val="22"/>
          <w:szCs w:val="22"/>
        </w:rPr>
        <w:t xml:space="preserve"> </w:t>
      </w:r>
      <w:r w:rsidR="003323B7" w:rsidRPr="00386ECA">
        <w:rPr>
          <w:rFonts w:ascii="Arial Narrow" w:hAnsi="Arial Narrow" w:cs="Arial"/>
          <w:b w:val="0"/>
          <w:sz w:val="22"/>
          <w:szCs w:val="22"/>
        </w:rPr>
        <w:t xml:space="preserve">en el </w:t>
      </w:r>
      <w:r w:rsidR="76AD4AD1" w:rsidRPr="00386ECA">
        <w:rPr>
          <w:rFonts w:ascii="Arial Narrow" w:hAnsi="Arial Narrow" w:cs="Arial"/>
          <w:b w:val="0"/>
          <w:sz w:val="22"/>
          <w:szCs w:val="22"/>
        </w:rPr>
        <w:t>Formato</w:t>
      </w:r>
      <w:r w:rsidR="009C72C7" w:rsidRPr="00386ECA">
        <w:rPr>
          <w:rFonts w:ascii="Arial Narrow" w:hAnsi="Arial Narrow" w:cs="Arial"/>
          <w:b w:val="0"/>
          <w:sz w:val="22"/>
          <w:szCs w:val="22"/>
        </w:rPr>
        <w:t xml:space="preserve"> </w:t>
      </w:r>
      <w:r w:rsidR="342DA9D1" w:rsidRPr="00386ECA">
        <w:rPr>
          <w:rFonts w:ascii="Arial Narrow" w:hAnsi="Arial Narrow" w:cs="Arial"/>
          <w:b w:val="0"/>
          <w:sz w:val="22"/>
          <w:szCs w:val="22"/>
        </w:rPr>
        <w:t xml:space="preserve">Tiempo de </w:t>
      </w:r>
      <w:r w:rsidR="452EAA29" w:rsidRPr="00386ECA">
        <w:rPr>
          <w:rFonts w:ascii="Arial Narrow" w:hAnsi="Arial Narrow" w:cs="Arial"/>
          <w:b w:val="0"/>
          <w:sz w:val="22"/>
          <w:szCs w:val="22"/>
        </w:rPr>
        <w:t>atención</w:t>
      </w:r>
      <w:r w:rsidR="342DA9D1" w:rsidRPr="00386ECA">
        <w:rPr>
          <w:rFonts w:ascii="Arial Narrow" w:hAnsi="Arial Narrow" w:cs="Arial"/>
          <w:b w:val="0"/>
          <w:sz w:val="22"/>
          <w:szCs w:val="22"/>
        </w:rPr>
        <w:t xml:space="preserve"> Accidentes/</w:t>
      </w:r>
      <w:r w:rsidR="6F95CC8B" w:rsidRPr="00386ECA">
        <w:rPr>
          <w:rFonts w:ascii="Arial Narrow" w:hAnsi="Arial Narrow" w:cs="Arial"/>
          <w:b w:val="0"/>
          <w:sz w:val="22"/>
          <w:szCs w:val="22"/>
        </w:rPr>
        <w:t>Incidentes</w:t>
      </w:r>
      <w:r w:rsidR="001A014E" w:rsidRPr="00386ECA">
        <w:rPr>
          <w:rFonts w:ascii="Arial Narrow" w:hAnsi="Arial Narrow" w:cs="Arial"/>
          <w:b w:val="0"/>
          <w:sz w:val="22"/>
          <w:szCs w:val="22"/>
        </w:rPr>
        <w:t>,</w:t>
      </w:r>
      <w:r w:rsidR="58705D7A" w:rsidRPr="00386ECA">
        <w:rPr>
          <w:rFonts w:ascii="Arial Narrow" w:hAnsi="Arial Narrow" w:cs="Arial"/>
          <w:b w:val="0"/>
          <w:sz w:val="22"/>
          <w:szCs w:val="22"/>
        </w:rPr>
        <w:t xml:space="preserve"> </w:t>
      </w:r>
      <w:r w:rsidR="0047097E" w:rsidRPr="00386ECA">
        <w:rPr>
          <w:rFonts w:ascii="Arial Narrow" w:hAnsi="Arial Narrow" w:cs="Arial"/>
          <w:b w:val="0"/>
          <w:sz w:val="22"/>
          <w:szCs w:val="22"/>
        </w:rPr>
        <w:t>deberá cumplir con los siguientes tiempos máximos, los cuales podrán ser ajustados</w:t>
      </w:r>
      <w:r w:rsidR="001619C1" w:rsidRPr="00386ECA">
        <w:rPr>
          <w:rFonts w:ascii="Arial Narrow" w:hAnsi="Arial Narrow" w:cs="Arial"/>
          <w:b w:val="0"/>
          <w:sz w:val="22"/>
          <w:szCs w:val="22"/>
        </w:rPr>
        <w:t xml:space="preserve"> según</w:t>
      </w:r>
      <w:r w:rsidR="0047097E" w:rsidRPr="00386ECA">
        <w:rPr>
          <w:rFonts w:ascii="Arial Narrow" w:hAnsi="Arial Narrow" w:cs="Arial"/>
          <w:b w:val="0"/>
          <w:sz w:val="22"/>
          <w:szCs w:val="22"/>
        </w:rPr>
        <w:t xml:space="preserve"> </w:t>
      </w:r>
      <w:r w:rsidR="00C86A52" w:rsidRPr="00386ECA">
        <w:rPr>
          <w:rFonts w:ascii="Arial Narrow" w:hAnsi="Arial Narrow" w:cs="Arial"/>
          <w:b w:val="0"/>
          <w:sz w:val="22"/>
          <w:szCs w:val="22"/>
        </w:rPr>
        <w:t xml:space="preserve">las condiciones de las vías de </w:t>
      </w:r>
      <w:r w:rsidR="0047097E" w:rsidRPr="00386ECA">
        <w:rPr>
          <w:rFonts w:ascii="Arial Narrow" w:hAnsi="Arial Narrow" w:cs="Arial"/>
          <w:b w:val="0"/>
          <w:sz w:val="22"/>
          <w:szCs w:val="22"/>
        </w:rPr>
        <w:t>cada proyecto por parte del INVIAS</w:t>
      </w:r>
      <w:r w:rsidR="009C72C7" w:rsidRPr="00386ECA">
        <w:rPr>
          <w:rFonts w:ascii="Arial Narrow" w:hAnsi="Arial Narrow" w:cs="Arial"/>
          <w:b w:val="0"/>
          <w:sz w:val="22"/>
          <w:szCs w:val="22"/>
        </w:rPr>
        <w:t xml:space="preserve">, previa </w:t>
      </w:r>
      <w:r w:rsidR="0040126A" w:rsidRPr="00386ECA">
        <w:rPr>
          <w:rFonts w:ascii="Arial Narrow" w:hAnsi="Arial Narrow" w:cs="Arial"/>
          <w:b w:val="0"/>
          <w:sz w:val="22"/>
          <w:szCs w:val="22"/>
        </w:rPr>
        <w:t xml:space="preserve">revisión y </w:t>
      </w:r>
      <w:r w:rsidR="00EB3068" w:rsidRPr="00386ECA">
        <w:rPr>
          <w:rFonts w:ascii="Arial Narrow" w:hAnsi="Arial Narrow" w:cs="Arial"/>
          <w:b w:val="0"/>
          <w:sz w:val="22"/>
          <w:szCs w:val="22"/>
        </w:rPr>
        <w:t xml:space="preserve">aprobación de </w:t>
      </w:r>
      <w:r w:rsidR="00B65562" w:rsidRPr="00386ECA">
        <w:rPr>
          <w:rFonts w:ascii="Arial Narrow" w:hAnsi="Arial Narrow" w:cs="Arial"/>
          <w:b w:val="0"/>
          <w:sz w:val="22"/>
          <w:szCs w:val="22"/>
        </w:rPr>
        <w:t>estos</w:t>
      </w:r>
      <w:r w:rsidR="0047097E" w:rsidRPr="00386ECA">
        <w:rPr>
          <w:rFonts w:ascii="Arial Narrow" w:hAnsi="Arial Narrow" w:cs="Arial"/>
          <w:b w:val="0"/>
          <w:sz w:val="22"/>
          <w:szCs w:val="22"/>
        </w:rPr>
        <w:t>:</w:t>
      </w:r>
    </w:p>
    <w:p w14:paraId="6271D249" w14:textId="77777777" w:rsidR="00EC1680" w:rsidRPr="00386ECA" w:rsidRDefault="00EC1680" w:rsidP="001619C1">
      <w:pPr>
        <w:tabs>
          <w:tab w:val="left" w:pos="980"/>
        </w:tabs>
        <w:spacing w:line="0" w:lineRule="atLeast"/>
        <w:jc w:val="both"/>
        <w:rPr>
          <w:rFonts w:ascii="Arial Narrow" w:hAnsi="Arial Narrow" w:cs="Arial"/>
          <w:b w:val="0"/>
          <w:bCs/>
          <w:sz w:val="22"/>
          <w:szCs w:val="22"/>
        </w:rPr>
      </w:pPr>
    </w:p>
    <w:p w14:paraId="439D3541" w14:textId="678F09E1" w:rsidR="0047097E" w:rsidRPr="00386ECA" w:rsidRDefault="0047097E" w:rsidP="709791B4">
      <w:pPr>
        <w:pStyle w:val="Prrafodelista"/>
        <w:numPr>
          <w:ilvl w:val="0"/>
          <w:numId w:val="39"/>
        </w:numPr>
        <w:jc w:val="both"/>
        <w:rPr>
          <w:rFonts w:ascii="Arial Narrow" w:eastAsia="Arial" w:hAnsi="Arial Narrow" w:cs="Arial"/>
          <w:b w:val="0"/>
          <w:sz w:val="22"/>
          <w:szCs w:val="22"/>
        </w:rPr>
      </w:pPr>
      <w:r w:rsidRPr="00386ECA">
        <w:rPr>
          <w:rFonts w:ascii="Arial Narrow" w:eastAsia="Arial" w:hAnsi="Arial Narrow" w:cs="Arial"/>
          <w:b w:val="0"/>
          <w:sz w:val="22"/>
          <w:szCs w:val="22"/>
        </w:rPr>
        <w:t xml:space="preserve">Atención de accidentes y/o emergencias médicas, mediante el uso de ambulancias y/o equipos de rescate: </w:t>
      </w:r>
      <w:r w:rsidR="009570B7" w:rsidRPr="00386ECA">
        <w:rPr>
          <w:rFonts w:ascii="Arial Narrow" w:eastAsia="Arial" w:hAnsi="Arial Narrow" w:cs="Arial"/>
          <w:b w:val="0"/>
          <w:sz w:val="22"/>
          <w:szCs w:val="22"/>
        </w:rPr>
        <w:t>4</w:t>
      </w:r>
      <w:r w:rsidR="009A6816" w:rsidRPr="00386ECA">
        <w:rPr>
          <w:rFonts w:ascii="Arial Narrow" w:eastAsia="Arial" w:hAnsi="Arial Narrow" w:cs="Arial"/>
          <w:b w:val="0"/>
          <w:sz w:val="22"/>
          <w:szCs w:val="22"/>
        </w:rPr>
        <w:t>5</w:t>
      </w:r>
      <w:r w:rsidRPr="00386ECA">
        <w:rPr>
          <w:rFonts w:ascii="Arial Narrow" w:eastAsia="Arial" w:hAnsi="Arial Narrow" w:cs="Arial"/>
          <w:b w:val="0"/>
          <w:sz w:val="22"/>
          <w:szCs w:val="22"/>
        </w:rPr>
        <w:t xml:space="preserve"> minutos</w:t>
      </w:r>
      <w:r w:rsidR="1113E4D5" w:rsidRPr="00386ECA">
        <w:rPr>
          <w:rFonts w:ascii="Arial Narrow" w:eastAsia="Arial" w:hAnsi="Arial Narrow" w:cs="Arial"/>
          <w:b w:val="0"/>
          <w:sz w:val="22"/>
          <w:szCs w:val="22"/>
        </w:rPr>
        <w:t xml:space="preserve"> </w:t>
      </w:r>
      <w:r w:rsidR="20FC61FF" w:rsidRPr="00386ECA">
        <w:rPr>
          <w:rFonts w:ascii="Arial Narrow" w:eastAsia="Arial" w:hAnsi="Arial Narrow" w:cs="Arial"/>
          <w:b w:val="0"/>
          <w:sz w:val="22"/>
          <w:szCs w:val="22"/>
        </w:rPr>
        <w:t>máximo.</w:t>
      </w:r>
    </w:p>
    <w:p w14:paraId="0110C653" w14:textId="77777777" w:rsidR="001619C1" w:rsidRPr="00386ECA" w:rsidRDefault="001619C1" w:rsidP="001619C1">
      <w:pPr>
        <w:pStyle w:val="Prrafodelista"/>
        <w:jc w:val="both"/>
        <w:rPr>
          <w:rFonts w:ascii="Arial Narrow" w:eastAsia="Arial" w:hAnsi="Arial Narrow" w:cs="Arial"/>
          <w:b w:val="0"/>
          <w:bCs/>
          <w:sz w:val="22"/>
          <w:szCs w:val="22"/>
        </w:rPr>
      </w:pPr>
    </w:p>
    <w:p w14:paraId="7B950B1B" w14:textId="05A29072" w:rsidR="0047097E" w:rsidRPr="00386ECA" w:rsidRDefault="0047097E" w:rsidP="709791B4">
      <w:pPr>
        <w:pStyle w:val="Prrafodelista"/>
        <w:numPr>
          <w:ilvl w:val="0"/>
          <w:numId w:val="39"/>
        </w:numPr>
        <w:jc w:val="both"/>
        <w:rPr>
          <w:rFonts w:ascii="Arial Narrow" w:eastAsia="Arial" w:hAnsi="Arial Narrow" w:cs="Arial"/>
          <w:b w:val="0"/>
          <w:sz w:val="22"/>
          <w:szCs w:val="22"/>
        </w:rPr>
      </w:pPr>
      <w:r w:rsidRPr="00386ECA">
        <w:rPr>
          <w:rFonts w:ascii="Arial Narrow" w:eastAsia="Arial" w:hAnsi="Arial Narrow" w:cs="Arial"/>
          <w:b w:val="0"/>
          <w:sz w:val="22"/>
          <w:szCs w:val="22"/>
        </w:rPr>
        <w:t xml:space="preserve">Atención de accidentes y/o emergencias, mediante el uso de grúas y/o carro taller: </w:t>
      </w:r>
      <w:r w:rsidRPr="00386ECA">
        <w:rPr>
          <w:rFonts w:ascii="Arial Narrow" w:eastAsia="Arial" w:hAnsi="Arial Narrow" w:cs="Arial"/>
          <w:b w:val="0"/>
          <w:bCs/>
          <w:sz w:val="22"/>
          <w:szCs w:val="22"/>
        </w:rPr>
        <w:t>4</w:t>
      </w:r>
      <w:r w:rsidR="009A6816" w:rsidRPr="00386ECA">
        <w:rPr>
          <w:rFonts w:ascii="Arial Narrow" w:eastAsia="Arial" w:hAnsi="Arial Narrow" w:cs="Arial"/>
          <w:b w:val="0"/>
          <w:bCs/>
          <w:sz w:val="22"/>
          <w:szCs w:val="22"/>
        </w:rPr>
        <w:t>5</w:t>
      </w:r>
      <w:r w:rsidRPr="00386ECA">
        <w:rPr>
          <w:rFonts w:ascii="Arial Narrow" w:eastAsia="Arial" w:hAnsi="Arial Narrow" w:cs="Arial"/>
          <w:b w:val="0"/>
          <w:bCs/>
          <w:sz w:val="22"/>
          <w:szCs w:val="22"/>
        </w:rPr>
        <w:t xml:space="preserve"> minutos</w:t>
      </w:r>
      <w:r w:rsidRPr="00386ECA">
        <w:rPr>
          <w:rFonts w:ascii="Arial Narrow" w:eastAsia="Arial" w:hAnsi="Arial Narrow" w:cs="Arial"/>
          <w:b w:val="0"/>
          <w:sz w:val="22"/>
          <w:szCs w:val="22"/>
        </w:rPr>
        <w:t xml:space="preserve"> </w:t>
      </w:r>
      <w:r w:rsidR="1BCA7525" w:rsidRPr="00386ECA">
        <w:rPr>
          <w:rFonts w:ascii="Arial Narrow" w:eastAsia="Arial" w:hAnsi="Arial Narrow" w:cs="Arial"/>
          <w:b w:val="0"/>
          <w:sz w:val="22"/>
          <w:szCs w:val="22"/>
        </w:rPr>
        <w:t>máximo.</w:t>
      </w:r>
      <w:r w:rsidR="2622FD45" w:rsidRPr="00386ECA">
        <w:rPr>
          <w:rFonts w:ascii="Arial Narrow" w:eastAsia="Arial" w:hAnsi="Arial Narrow" w:cs="Arial"/>
          <w:b w:val="0"/>
          <w:sz w:val="22"/>
          <w:szCs w:val="22"/>
        </w:rPr>
        <w:t xml:space="preserve"> </w:t>
      </w:r>
    </w:p>
    <w:p w14:paraId="40D79DAF" w14:textId="77777777" w:rsidR="00E2637D" w:rsidRPr="00386ECA" w:rsidRDefault="00E2637D" w:rsidP="00E2637D">
      <w:pPr>
        <w:pStyle w:val="Prrafodelista"/>
        <w:rPr>
          <w:rFonts w:ascii="Arial Narrow" w:eastAsia="Arial" w:hAnsi="Arial Narrow" w:cs="Arial"/>
          <w:b w:val="0"/>
          <w:sz w:val="22"/>
          <w:szCs w:val="22"/>
        </w:rPr>
      </w:pPr>
    </w:p>
    <w:p w14:paraId="488C1392" w14:textId="5A194987" w:rsidR="00E2637D" w:rsidRPr="00386ECA" w:rsidRDefault="00E2637D" w:rsidP="00E2637D">
      <w:pPr>
        <w:jc w:val="both"/>
        <w:rPr>
          <w:rFonts w:ascii="Arial Narrow" w:eastAsia="Arial" w:hAnsi="Arial Narrow" w:cs="Arial"/>
          <w:b w:val="0"/>
          <w:sz w:val="22"/>
          <w:szCs w:val="22"/>
        </w:rPr>
      </w:pPr>
      <w:r w:rsidRPr="00386ECA">
        <w:rPr>
          <w:rFonts w:ascii="Arial Narrow" w:eastAsia="Arial" w:hAnsi="Arial Narrow" w:cs="Arial"/>
          <w:b w:val="0"/>
          <w:sz w:val="22"/>
          <w:szCs w:val="22"/>
        </w:rPr>
        <w:t>En todo caso</w:t>
      </w:r>
      <w:r w:rsidR="001F5B2D" w:rsidRPr="00386ECA">
        <w:rPr>
          <w:rFonts w:ascii="Arial Narrow" w:eastAsia="Arial" w:hAnsi="Arial Narrow" w:cs="Arial"/>
          <w:b w:val="0"/>
          <w:sz w:val="22"/>
          <w:szCs w:val="22"/>
        </w:rPr>
        <w:t xml:space="preserve">, el contratista deberá garantizar la oportunidad de la atención del evento dentro de los tiempos y lineamientos establecidos en el presente manual y siguiendo las condiciones de </w:t>
      </w:r>
      <w:r w:rsidR="00E12E1A" w:rsidRPr="00386ECA">
        <w:rPr>
          <w:rFonts w:ascii="Arial Narrow" w:eastAsia="Arial" w:hAnsi="Arial Narrow" w:cs="Arial"/>
          <w:b w:val="0"/>
          <w:sz w:val="22"/>
          <w:szCs w:val="22"/>
        </w:rPr>
        <w:t>nivel de servicio para lo cual se realizara la medición de este indicador</w:t>
      </w:r>
      <w:r w:rsidR="00D61E38" w:rsidRPr="00386ECA">
        <w:rPr>
          <w:rFonts w:ascii="Arial Narrow" w:eastAsia="Arial" w:hAnsi="Arial Narrow" w:cs="Arial"/>
          <w:b w:val="0"/>
          <w:sz w:val="22"/>
          <w:szCs w:val="22"/>
        </w:rPr>
        <w:t xml:space="preserve"> de manera mensual por cada unidad o grupo de unidades </w:t>
      </w:r>
      <w:r w:rsidR="008F6DF9" w:rsidRPr="00386ECA">
        <w:rPr>
          <w:rFonts w:ascii="Arial Narrow" w:eastAsia="Arial" w:hAnsi="Arial Narrow" w:cs="Arial"/>
          <w:b w:val="0"/>
          <w:sz w:val="22"/>
          <w:szCs w:val="22"/>
        </w:rPr>
        <w:t xml:space="preserve">(ambulancia, grúa, carro taller) </w:t>
      </w:r>
      <w:r w:rsidR="00D61E38" w:rsidRPr="00386ECA">
        <w:rPr>
          <w:rFonts w:ascii="Arial Narrow" w:eastAsia="Arial" w:hAnsi="Arial Narrow" w:cs="Arial"/>
          <w:b w:val="0"/>
          <w:sz w:val="22"/>
          <w:szCs w:val="22"/>
        </w:rPr>
        <w:t>del tramo vial a cargo del contratista</w:t>
      </w:r>
      <w:r w:rsidR="008F6DF9" w:rsidRPr="00386ECA">
        <w:rPr>
          <w:rFonts w:ascii="Arial Narrow" w:eastAsia="Arial" w:hAnsi="Arial Narrow" w:cs="Arial"/>
          <w:b w:val="0"/>
          <w:sz w:val="22"/>
          <w:szCs w:val="22"/>
        </w:rPr>
        <w:t>.</w:t>
      </w:r>
    </w:p>
    <w:p w14:paraId="1FD80A6A" w14:textId="77777777" w:rsidR="0047097E" w:rsidRPr="00386ECA" w:rsidRDefault="0047097E" w:rsidP="0047097E">
      <w:pPr>
        <w:spacing w:line="236" w:lineRule="auto"/>
        <w:jc w:val="both"/>
        <w:rPr>
          <w:rFonts w:ascii="Arial Narrow" w:hAnsi="Arial Narrow" w:cs="Arial"/>
          <w:sz w:val="22"/>
          <w:szCs w:val="22"/>
        </w:rPr>
      </w:pPr>
    </w:p>
    <w:p w14:paraId="3E145069" w14:textId="77777777" w:rsidR="0047097E" w:rsidRPr="00386ECA" w:rsidRDefault="0047097E" w:rsidP="001619C1">
      <w:p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Tan pronto como se presente un evento que requiera atención por parte del Contratista</w:t>
      </w:r>
      <w:r w:rsidR="001619C1" w:rsidRPr="00386ECA">
        <w:rPr>
          <w:rFonts w:ascii="Arial Narrow" w:hAnsi="Arial Narrow" w:cs="Arial"/>
          <w:b w:val="0"/>
          <w:bCs/>
          <w:sz w:val="22"/>
          <w:szCs w:val="22"/>
        </w:rPr>
        <w:t xml:space="preserve"> de obra</w:t>
      </w:r>
      <w:r w:rsidRPr="00386ECA">
        <w:rPr>
          <w:rFonts w:ascii="Arial Narrow" w:hAnsi="Arial Narrow" w:cs="Arial"/>
          <w:b w:val="0"/>
          <w:bCs/>
          <w:sz w:val="22"/>
          <w:szCs w:val="22"/>
        </w:rPr>
        <w:t xml:space="preserve"> </w:t>
      </w:r>
      <w:r w:rsidR="001619C1" w:rsidRPr="00386ECA">
        <w:rPr>
          <w:rFonts w:ascii="Arial Narrow" w:hAnsi="Arial Narrow" w:cs="Arial"/>
          <w:b w:val="0"/>
          <w:bCs/>
          <w:sz w:val="22"/>
          <w:szCs w:val="22"/>
        </w:rPr>
        <w:t xml:space="preserve">en </w:t>
      </w:r>
      <w:r w:rsidRPr="00386ECA">
        <w:rPr>
          <w:rFonts w:ascii="Arial Narrow" w:hAnsi="Arial Narrow" w:cs="Arial"/>
          <w:b w:val="0"/>
          <w:bCs/>
          <w:sz w:val="22"/>
          <w:szCs w:val="22"/>
        </w:rPr>
        <w:t xml:space="preserve">el marco de los servicios </w:t>
      </w:r>
      <w:r w:rsidR="001619C1" w:rsidRPr="00386ECA">
        <w:rPr>
          <w:rFonts w:ascii="Arial Narrow" w:hAnsi="Arial Narrow" w:cs="Arial"/>
          <w:b w:val="0"/>
          <w:bCs/>
          <w:sz w:val="22"/>
          <w:szCs w:val="22"/>
        </w:rPr>
        <w:t xml:space="preserve">de atención </w:t>
      </w:r>
      <w:r w:rsidRPr="00386ECA">
        <w:rPr>
          <w:rFonts w:ascii="Arial Narrow" w:hAnsi="Arial Narrow" w:cs="Arial"/>
          <w:b w:val="0"/>
          <w:bCs/>
          <w:sz w:val="22"/>
          <w:szCs w:val="22"/>
        </w:rPr>
        <w:t xml:space="preserve">al usuario, el Contratista </w:t>
      </w:r>
      <w:r w:rsidR="001619C1" w:rsidRPr="00386ECA">
        <w:rPr>
          <w:rFonts w:ascii="Arial Narrow" w:hAnsi="Arial Narrow" w:cs="Arial"/>
          <w:b w:val="0"/>
          <w:bCs/>
          <w:sz w:val="22"/>
          <w:szCs w:val="22"/>
        </w:rPr>
        <w:t>seguirá</w:t>
      </w:r>
      <w:r w:rsidRPr="00386ECA">
        <w:rPr>
          <w:rFonts w:ascii="Arial Narrow" w:hAnsi="Arial Narrow" w:cs="Arial"/>
          <w:b w:val="0"/>
          <w:bCs/>
          <w:sz w:val="22"/>
          <w:szCs w:val="22"/>
        </w:rPr>
        <w:t xml:space="preserve"> las siguientes acciones:</w:t>
      </w:r>
    </w:p>
    <w:p w14:paraId="2C5DA60F" w14:textId="77777777" w:rsidR="001619C1" w:rsidRPr="00386ECA" w:rsidRDefault="001619C1" w:rsidP="001619C1">
      <w:pPr>
        <w:spacing w:line="236" w:lineRule="auto"/>
        <w:jc w:val="both"/>
        <w:rPr>
          <w:rFonts w:ascii="Arial Narrow" w:hAnsi="Arial Narrow" w:cs="Arial"/>
          <w:sz w:val="22"/>
          <w:szCs w:val="22"/>
        </w:rPr>
      </w:pPr>
    </w:p>
    <w:p w14:paraId="1FB86617" w14:textId="77777777" w:rsidR="0047097E" w:rsidRPr="00386ECA" w:rsidRDefault="0047097E" w:rsidP="0046337E">
      <w:pPr>
        <w:pStyle w:val="Prrafodelista"/>
        <w:numPr>
          <w:ilvl w:val="0"/>
          <w:numId w:val="40"/>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lastRenderedPageBreak/>
        <w:t xml:space="preserve">Registrar los eventos en la bitácora de control de manera inmediata y cumplir los procedimientos de atención </w:t>
      </w:r>
      <w:r w:rsidR="001619C1" w:rsidRPr="00386ECA">
        <w:rPr>
          <w:rFonts w:ascii="Arial Narrow" w:eastAsia="Arial" w:hAnsi="Arial Narrow" w:cs="Arial"/>
          <w:b w:val="0"/>
          <w:bCs/>
          <w:sz w:val="22"/>
          <w:szCs w:val="22"/>
        </w:rPr>
        <w:t>previstos en el</w:t>
      </w:r>
      <w:r w:rsidRPr="00386ECA">
        <w:rPr>
          <w:rFonts w:ascii="Arial Narrow" w:eastAsia="Arial" w:hAnsi="Arial Narrow" w:cs="Arial"/>
          <w:b w:val="0"/>
          <w:bCs/>
          <w:sz w:val="22"/>
          <w:szCs w:val="22"/>
        </w:rPr>
        <w:t xml:space="preserve"> Manual de Operación</w:t>
      </w:r>
      <w:r w:rsidR="001619C1" w:rsidRPr="00386ECA">
        <w:rPr>
          <w:rFonts w:ascii="Arial Narrow" w:eastAsia="Arial" w:hAnsi="Arial Narrow" w:cs="Arial"/>
          <w:b w:val="0"/>
          <w:bCs/>
          <w:sz w:val="22"/>
          <w:szCs w:val="22"/>
        </w:rPr>
        <w:t xml:space="preserve"> - MA</w:t>
      </w:r>
      <w:r w:rsidR="00071B9B" w:rsidRPr="00386ECA">
        <w:rPr>
          <w:rFonts w:ascii="Arial Narrow" w:eastAsia="Arial" w:hAnsi="Arial Narrow" w:cs="Arial"/>
          <w:b w:val="0"/>
          <w:bCs/>
          <w:sz w:val="22"/>
          <w:szCs w:val="22"/>
        </w:rPr>
        <w:t>S</w:t>
      </w:r>
      <w:r w:rsidR="001619C1" w:rsidRPr="00386ECA">
        <w:rPr>
          <w:rFonts w:ascii="Arial Narrow" w:eastAsia="Arial" w:hAnsi="Arial Narrow" w:cs="Arial"/>
          <w:b w:val="0"/>
          <w:bCs/>
          <w:sz w:val="22"/>
          <w:szCs w:val="22"/>
        </w:rPr>
        <w:t>U</w:t>
      </w:r>
      <w:r w:rsidRPr="00386ECA">
        <w:rPr>
          <w:rFonts w:ascii="Arial Narrow" w:eastAsia="Arial" w:hAnsi="Arial Narrow" w:cs="Arial"/>
          <w:b w:val="0"/>
          <w:bCs/>
          <w:sz w:val="22"/>
          <w:szCs w:val="22"/>
        </w:rPr>
        <w:t>.</w:t>
      </w:r>
    </w:p>
    <w:p w14:paraId="003155A1" w14:textId="77777777" w:rsidR="001619C1" w:rsidRPr="00386ECA" w:rsidRDefault="001619C1" w:rsidP="001619C1">
      <w:pPr>
        <w:pStyle w:val="Prrafodelista"/>
        <w:ind w:left="0"/>
        <w:jc w:val="both"/>
        <w:rPr>
          <w:rFonts w:ascii="Arial Narrow" w:eastAsia="Arial" w:hAnsi="Arial Narrow" w:cs="Arial"/>
          <w:b w:val="0"/>
          <w:bCs/>
          <w:sz w:val="22"/>
          <w:szCs w:val="22"/>
        </w:rPr>
      </w:pPr>
    </w:p>
    <w:p w14:paraId="7FAEA9B9" w14:textId="77777777" w:rsidR="001619C1" w:rsidRPr="00386ECA" w:rsidRDefault="001619C1" w:rsidP="0046337E">
      <w:pPr>
        <w:pStyle w:val="Prrafodelista"/>
        <w:numPr>
          <w:ilvl w:val="0"/>
          <w:numId w:val="40"/>
        </w:numPr>
        <w:jc w:val="both"/>
        <w:rPr>
          <w:rFonts w:ascii="Arial Narrow" w:eastAsia="Arial" w:hAnsi="Arial Narrow" w:cs="Arial"/>
          <w:b w:val="0"/>
          <w:bCs/>
          <w:sz w:val="22"/>
          <w:szCs w:val="22"/>
        </w:rPr>
      </w:pPr>
      <w:r w:rsidRPr="00386ECA">
        <w:rPr>
          <w:rFonts w:ascii="Arial Narrow" w:eastAsia="Arial" w:hAnsi="Arial Narrow" w:cs="Arial"/>
          <w:b w:val="0"/>
          <w:bCs/>
          <w:sz w:val="22"/>
          <w:szCs w:val="22"/>
        </w:rPr>
        <w:t xml:space="preserve">Deberá </w:t>
      </w:r>
      <w:r w:rsidR="0047097E" w:rsidRPr="00386ECA">
        <w:rPr>
          <w:rFonts w:ascii="Arial Narrow" w:eastAsia="Arial" w:hAnsi="Arial Narrow" w:cs="Arial"/>
          <w:b w:val="0"/>
          <w:bCs/>
          <w:sz w:val="22"/>
          <w:szCs w:val="22"/>
        </w:rPr>
        <w:t xml:space="preserve">Informar de inmediato a las autoridades competentes, la entidad o sus representantes u otras entidades relacionadas, con el objeto de que se tomen las acciones pertinentes relacionadas con cada evento o situación </w:t>
      </w:r>
      <w:r w:rsidRPr="00386ECA">
        <w:rPr>
          <w:rFonts w:ascii="Arial Narrow" w:eastAsia="Arial" w:hAnsi="Arial Narrow" w:cs="Arial"/>
          <w:b w:val="0"/>
          <w:bCs/>
          <w:sz w:val="22"/>
          <w:szCs w:val="22"/>
        </w:rPr>
        <w:t>registrada.</w:t>
      </w:r>
    </w:p>
    <w:p w14:paraId="6AB20CCD" w14:textId="77777777" w:rsidR="001619C1" w:rsidRPr="00386ECA" w:rsidRDefault="001619C1" w:rsidP="001619C1">
      <w:pPr>
        <w:pStyle w:val="Prrafodelista"/>
        <w:rPr>
          <w:rFonts w:ascii="Arial Narrow" w:hAnsi="Arial Narrow" w:cs="Arial"/>
          <w:sz w:val="22"/>
          <w:szCs w:val="22"/>
        </w:rPr>
      </w:pPr>
    </w:p>
    <w:p w14:paraId="4BA20098" w14:textId="77777777" w:rsidR="0047097E" w:rsidRPr="00386ECA" w:rsidRDefault="0047097E" w:rsidP="0046337E">
      <w:pPr>
        <w:pStyle w:val="Prrafodelista"/>
        <w:numPr>
          <w:ilvl w:val="0"/>
          <w:numId w:val="40"/>
        </w:numPr>
        <w:spacing w:line="236" w:lineRule="auto"/>
        <w:jc w:val="both"/>
        <w:rPr>
          <w:rFonts w:ascii="Arial Narrow" w:hAnsi="Arial Narrow" w:cs="Arial"/>
          <w:sz w:val="22"/>
          <w:szCs w:val="22"/>
        </w:rPr>
      </w:pPr>
      <w:r w:rsidRPr="00386ECA">
        <w:rPr>
          <w:rFonts w:ascii="Arial Narrow" w:eastAsia="Arial" w:hAnsi="Arial Narrow" w:cs="Arial"/>
          <w:b w:val="0"/>
          <w:bCs/>
          <w:sz w:val="22"/>
          <w:szCs w:val="22"/>
        </w:rPr>
        <w:t xml:space="preserve">Mantener registros de las llamadas de emergencia con detalles de horario y tipo de evento, personal de atención y acciones adoptadas. </w:t>
      </w:r>
    </w:p>
    <w:p w14:paraId="20FDA52E" w14:textId="77777777" w:rsidR="001619C1" w:rsidRPr="00386ECA" w:rsidRDefault="001619C1" w:rsidP="001619C1">
      <w:pPr>
        <w:pStyle w:val="Prrafodelista"/>
        <w:spacing w:line="236" w:lineRule="auto"/>
        <w:jc w:val="both"/>
        <w:rPr>
          <w:rFonts w:ascii="Arial Narrow" w:hAnsi="Arial Narrow" w:cs="Arial"/>
          <w:sz w:val="22"/>
          <w:szCs w:val="22"/>
        </w:rPr>
      </w:pPr>
    </w:p>
    <w:p w14:paraId="3DB6A702" w14:textId="77777777" w:rsidR="001619C1" w:rsidRPr="00386ECA" w:rsidRDefault="001619C1" w:rsidP="008801C4">
      <w:pPr>
        <w:pStyle w:val="Ttulo3"/>
        <w:rPr>
          <w:rFonts w:ascii="Arial Narrow" w:hAnsi="Arial Narrow" w:cs="Arial"/>
          <w:sz w:val="22"/>
          <w:szCs w:val="22"/>
        </w:rPr>
      </w:pPr>
      <w:bookmarkStart w:id="667" w:name="_Toc30779977"/>
      <w:r w:rsidRPr="00386ECA">
        <w:rPr>
          <w:rFonts w:ascii="Arial Narrow" w:hAnsi="Arial Narrow" w:cs="Arial"/>
          <w:sz w:val="22"/>
          <w:szCs w:val="22"/>
        </w:rPr>
        <w:t xml:space="preserve">CONTROL Y VIGILANCIA </w:t>
      </w:r>
      <w:r w:rsidR="008801C4" w:rsidRPr="00386ECA">
        <w:rPr>
          <w:rFonts w:ascii="Arial Narrow" w:hAnsi="Arial Narrow" w:cs="Arial"/>
          <w:sz w:val="22"/>
          <w:szCs w:val="22"/>
        </w:rPr>
        <w:t>DEL SAU</w:t>
      </w:r>
      <w:bookmarkEnd w:id="667"/>
    </w:p>
    <w:p w14:paraId="2331D4A4" w14:textId="77777777" w:rsidR="001619C1" w:rsidRPr="00386ECA" w:rsidRDefault="001619C1" w:rsidP="001619C1">
      <w:pPr>
        <w:pStyle w:val="Prrafodelista"/>
        <w:spacing w:line="236" w:lineRule="auto"/>
        <w:jc w:val="both"/>
        <w:rPr>
          <w:rFonts w:ascii="Arial Narrow" w:hAnsi="Arial Narrow" w:cs="Arial"/>
          <w:sz w:val="22"/>
          <w:szCs w:val="22"/>
        </w:rPr>
      </w:pPr>
    </w:p>
    <w:p w14:paraId="49B7540C" w14:textId="77777777" w:rsidR="00C935A8" w:rsidRPr="00386ECA" w:rsidRDefault="00C935A8" w:rsidP="008801C4">
      <w:p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El Contratista deberá contar en su sede Administrativa de Obra (Campamento, sucursal, </w:t>
      </w:r>
      <w:proofErr w:type="spellStart"/>
      <w:r w:rsidRPr="00386ECA">
        <w:rPr>
          <w:rFonts w:ascii="Arial Narrow" w:hAnsi="Arial Narrow" w:cs="Arial"/>
          <w:b w:val="0"/>
          <w:bCs/>
          <w:sz w:val="22"/>
          <w:szCs w:val="22"/>
        </w:rPr>
        <w:t>etc</w:t>
      </w:r>
      <w:proofErr w:type="spellEnd"/>
      <w:r w:rsidRPr="00386ECA">
        <w:rPr>
          <w:rFonts w:ascii="Arial Narrow" w:hAnsi="Arial Narrow" w:cs="Arial"/>
          <w:b w:val="0"/>
          <w:bCs/>
          <w:sz w:val="22"/>
          <w:szCs w:val="22"/>
        </w:rPr>
        <w:t>) con una oficina encargada de la coordinación de las labores de campo y los servicios a prestar a los usuarios; dicha área contará con personal 24x7 atendiendo las solicitudes de los usuarios y todas aquellas situaciones que se presenten en el corredor. Para tales fines deberá contar con los siguientes elementos:</w:t>
      </w:r>
    </w:p>
    <w:p w14:paraId="19201A3E" w14:textId="77777777" w:rsidR="00C935A8" w:rsidRPr="00386ECA" w:rsidRDefault="00C935A8" w:rsidP="008801C4">
      <w:pPr>
        <w:tabs>
          <w:tab w:val="left" w:pos="980"/>
        </w:tabs>
        <w:spacing w:line="0" w:lineRule="atLeast"/>
        <w:jc w:val="both"/>
        <w:rPr>
          <w:rFonts w:ascii="Arial Narrow" w:hAnsi="Arial Narrow" w:cs="Arial"/>
          <w:b w:val="0"/>
          <w:bCs/>
          <w:sz w:val="22"/>
          <w:szCs w:val="22"/>
        </w:rPr>
      </w:pPr>
    </w:p>
    <w:p w14:paraId="7F9B73BE" w14:textId="77777777" w:rsidR="002E379D" w:rsidRPr="00386ECA" w:rsidRDefault="00C935A8" w:rsidP="0046337E">
      <w:pPr>
        <w:numPr>
          <w:ilvl w:val="0"/>
          <w:numId w:val="49"/>
        </w:num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Sistema de </w:t>
      </w:r>
      <w:r w:rsidR="00C216E2" w:rsidRPr="00386ECA">
        <w:rPr>
          <w:rFonts w:ascii="Arial Narrow" w:hAnsi="Arial Narrow" w:cs="Arial"/>
          <w:b w:val="0"/>
          <w:bCs/>
          <w:sz w:val="22"/>
          <w:szCs w:val="22"/>
        </w:rPr>
        <w:t>Localización</w:t>
      </w:r>
      <w:r w:rsidR="002E379D" w:rsidRPr="00386ECA">
        <w:rPr>
          <w:rFonts w:ascii="Arial Narrow" w:hAnsi="Arial Narrow" w:cs="Arial"/>
          <w:b w:val="0"/>
          <w:bCs/>
          <w:sz w:val="22"/>
          <w:szCs w:val="22"/>
        </w:rPr>
        <w:t xml:space="preserve"> y seguimiento de vehículos en el corredor vial.</w:t>
      </w:r>
    </w:p>
    <w:p w14:paraId="09B43B36" w14:textId="77777777" w:rsidR="002E379D" w:rsidRPr="00386ECA" w:rsidRDefault="002E379D" w:rsidP="0046337E">
      <w:pPr>
        <w:numPr>
          <w:ilvl w:val="0"/>
          <w:numId w:val="49"/>
        </w:numPr>
        <w:tabs>
          <w:tab w:val="left" w:pos="980"/>
        </w:tabs>
        <w:spacing w:line="0" w:lineRule="atLeast"/>
        <w:jc w:val="both"/>
        <w:rPr>
          <w:rFonts w:ascii="Arial Narrow" w:hAnsi="Arial Narrow" w:cs="Arial"/>
          <w:b w:val="0"/>
          <w:bCs/>
          <w:i/>
          <w:iCs/>
          <w:sz w:val="22"/>
          <w:szCs w:val="22"/>
        </w:rPr>
      </w:pPr>
      <w:r w:rsidRPr="00386ECA">
        <w:rPr>
          <w:rFonts w:ascii="Arial Narrow" w:hAnsi="Arial Narrow" w:cs="Arial"/>
          <w:b w:val="0"/>
          <w:bCs/>
          <w:sz w:val="22"/>
          <w:szCs w:val="22"/>
        </w:rPr>
        <w:t>Línea de atención al usuario (Celular habilitado con salida y entrada de llamadas)</w:t>
      </w:r>
    </w:p>
    <w:p w14:paraId="62502B68" w14:textId="77777777" w:rsidR="00296A9E" w:rsidRPr="00386ECA" w:rsidRDefault="002E379D" w:rsidP="0046337E">
      <w:pPr>
        <w:numPr>
          <w:ilvl w:val="0"/>
          <w:numId w:val="49"/>
        </w:num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Computador con servicios de Internet permanente</w:t>
      </w:r>
    </w:p>
    <w:p w14:paraId="389E15BD" w14:textId="77777777" w:rsidR="00296A9E" w:rsidRPr="00386ECA" w:rsidRDefault="00296A9E" w:rsidP="0046337E">
      <w:pPr>
        <w:numPr>
          <w:ilvl w:val="0"/>
          <w:numId w:val="49"/>
        </w:num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Impresora</w:t>
      </w:r>
    </w:p>
    <w:p w14:paraId="23B4CF26" w14:textId="77777777" w:rsidR="00C935A8" w:rsidRPr="00386ECA" w:rsidRDefault="00296A9E" w:rsidP="0046337E">
      <w:pPr>
        <w:numPr>
          <w:ilvl w:val="0"/>
          <w:numId w:val="49"/>
        </w:num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Archivo físico (bitácora, formatos de atención de servicios)</w:t>
      </w:r>
    </w:p>
    <w:p w14:paraId="6A7BB653" w14:textId="77777777" w:rsidR="00A91A4C" w:rsidRPr="00386ECA" w:rsidRDefault="00A91A4C" w:rsidP="0046337E">
      <w:pPr>
        <w:numPr>
          <w:ilvl w:val="0"/>
          <w:numId w:val="49"/>
        </w:num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Comunicación con </w:t>
      </w:r>
      <w:r w:rsidR="009570B7" w:rsidRPr="00386ECA">
        <w:rPr>
          <w:rFonts w:ascii="Arial Narrow" w:hAnsi="Arial Narrow" w:cs="Arial"/>
          <w:b w:val="0"/>
          <w:bCs/>
          <w:sz w:val="22"/>
          <w:szCs w:val="22"/>
        </w:rPr>
        <w:t xml:space="preserve">Policía de </w:t>
      </w:r>
      <w:proofErr w:type="spellStart"/>
      <w:r w:rsidR="009570B7" w:rsidRPr="00386ECA">
        <w:rPr>
          <w:rFonts w:ascii="Arial Narrow" w:hAnsi="Arial Narrow" w:cs="Arial"/>
          <w:b w:val="0"/>
          <w:bCs/>
          <w:sz w:val="22"/>
          <w:szCs w:val="22"/>
        </w:rPr>
        <w:t>Transito</w:t>
      </w:r>
      <w:proofErr w:type="spellEnd"/>
      <w:r w:rsidR="009570B7" w:rsidRPr="00386ECA">
        <w:rPr>
          <w:rFonts w:ascii="Arial Narrow" w:hAnsi="Arial Narrow" w:cs="Arial"/>
          <w:b w:val="0"/>
          <w:bCs/>
          <w:sz w:val="22"/>
          <w:szCs w:val="22"/>
        </w:rPr>
        <w:t xml:space="preserve"> y Transporte</w:t>
      </w:r>
    </w:p>
    <w:p w14:paraId="270E7FF8" w14:textId="77777777" w:rsidR="00296A9E" w:rsidRPr="00386ECA" w:rsidRDefault="00296A9E" w:rsidP="00296A9E">
      <w:pPr>
        <w:tabs>
          <w:tab w:val="left" w:pos="980"/>
        </w:tabs>
        <w:spacing w:line="0" w:lineRule="atLeast"/>
        <w:jc w:val="both"/>
        <w:rPr>
          <w:rFonts w:ascii="Arial Narrow" w:hAnsi="Arial Narrow" w:cs="Arial"/>
          <w:b w:val="0"/>
          <w:bCs/>
          <w:sz w:val="22"/>
          <w:szCs w:val="22"/>
        </w:rPr>
      </w:pPr>
    </w:p>
    <w:p w14:paraId="7250238F" w14:textId="6E7D2F2F" w:rsidR="00296A9E" w:rsidRPr="00386ECA" w:rsidRDefault="00296A9E" w:rsidP="60BFC451">
      <w:pPr>
        <w:tabs>
          <w:tab w:val="left" w:pos="980"/>
        </w:tabs>
        <w:spacing w:line="0" w:lineRule="atLeast"/>
        <w:jc w:val="both"/>
        <w:rPr>
          <w:rFonts w:ascii="Arial Narrow" w:hAnsi="Arial Narrow" w:cs="Arial"/>
          <w:bCs/>
          <w:sz w:val="22"/>
          <w:szCs w:val="22"/>
        </w:rPr>
      </w:pPr>
      <w:r w:rsidRPr="00386ECA">
        <w:rPr>
          <w:rFonts w:ascii="Arial Narrow" w:hAnsi="Arial Narrow" w:cs="Arial"/>
          <w:b w:val="0"/>
          <w:sz w:val="22"/>
          <w:szCs w:val="22"/>
        </w:rPr>
        <w:t>Esta oficina será la encargada de r</w:t>
      </w:r>
      <w:r w:rsidR="00F6361A" w:rsidRPr="00386ECA">
        <w:rPr>
          <w:rFonts w:ascii="Arial Narrow" w:hAnsi="Arial Narrow" w:cs="Arial"/>
          <w:b w:val="0"/>
          <w:sz w:val="22"/>
          <w:szCs w:val="22"/>
        </w:rPr>
        <w:t>ecibir las llamadas del usuario</w:t>
      </w:r>
      <w:r w:rsidRPr="00386ECA">
        <w:rPr>
          <w:rFonts w:ascii="Arial Narrow" w:hAnsi="Arial Narrow" w:cs="Arial"/>
          <w:b w:val="0"/>
          <w:sz w:val="22"/>
          <w:szCs w:val="22"/>
        </w:rPr>
        <w:t xml:space="preserve">, </w:t>
      </w:r>
      <w:r w:rsidR="000C1661" w:rsidRPr="00386ECA">
        <w:rPr>
          <w:rFonts w:ascii="Arial Narrow" w:hAnsi="Arial Narrow" w:cs="Arial"/>
          <w:b w:val="0"/>
          <w:sz w:val="22"/>
          <w:szCs w:val="22"/>
        </w:rPr>
        <w:t xml:space="preserve">pedir la información al usuario acerca de las características de su vehículo y lo que lo aqueja,  </w:t>
      </w:r>
      <w:r w:rsidRPr="00386ECA">
        <w:rPr>
          <w:rFonts w:ascii="Arial Narrow" w:hAnsi="Arial Narrow" w:cs="Arial"/>
          <w:b w:val="0"/>
          <w:sz w:val="22"/>
          <w:szCs w:val="22"/>
        </w:rPr>
        <w:t xml:space="preserve">evaluar </w:t>
      </w:r>
      <w:r w:rsidR="000C1661" w:rsidRPr="00386ECA">
        <w:rPr>
          <w:rFonts w:ascii="Arial Narrow" w:hAnsi="Arial Narrow" w:cs="Arial"/>
          <w:b w:val="0"/>
          <w:sz w:val="22"/>
          <w:szCs w:val="22"/>
        </w:rPr>
        <w:t>cuál</w:t>
      </w:r>
      <w:r w:rsidRPr="00386ECA">
        <w:rPr>
          <w:rFonts w:ascii="Arial Narrow" w:hAnsi="Arial Narrow" w:cs="Arial"/>
          <w:b w:val="0"/>
          <w:sz w:val="22"/>
          <w:szCs w:val="22"/>
        </w:rPr>
        <w:t xml:space="preserve"> de los servi</w:t>
      </w:r>
      <w:r w:rsidR="00F6361A" w:rsidRPr="00386ECA">
        <w:rPr>
          <w:rFonts w:ascii="Arial Narrow" w:hAnsi="Arial Narrow" w:cs="Arial"/>
          <w:b w:val="0"/>
          <w:sz w:val="22"/>
          <w:szCs w:val="22"/>
        </w:rPr>
        <w:t>cios que se prestan es el idóneo</w:t>
      </w:r>
      <w:r w:rsidRPr="00386ECA">
        <w:rPr>
          <w:rFonts w:ascii="Arial Narrow" w:hAnsi="Arial Narrow" w:cs="Arial"/>
          <w:b w:val="0"/>
          <w:sz w:val="22"/>
          <w:szCs w:val="22"/>
        </w:rPr>
        <w:t xml:space="preserve"> para la situación que manifiesta, </w:t>
      </w:r>
      <w:r w:rsidR="000C1661" w:rsidRPr="00386ECA">
        <w:rPr>
          <w:rFonts w:ascii="Arial Narrow" w:hAnsi="Arial Narrow" w:cs="Arial"/>
          <w:b w:val="0"/>
          <w:sz w:val="22"/>
          <w:szCs w:val="22"/>
        </w:rPr>
        <w:t>inmediatamente</w:t>
      </w:r>
      <w:r w:rsidRPr="00386ECA">
        <w:rPr>
          <w:rFonts w:ascii="Arial Narrow" w:hAnsi="Arial Narrow" w:cs="Arial"/>
          <w:b w:val="0"/>
          <w:sz w:val="22"/>
          <w:szCs w:val="22"/>
        </w:rPr>
        <w:t xml:space="preserve"> comunicarse con</w:t>
      </w:r>
      <w:r w:rsidR="000C1661" w:rsidRPr="00386ECA">
        <w:rPr>
          <w:rFonts w:ascii="Arial Narrow" w:hAnsi="Arial Narrow" w:cs="Arial"/>
          <w:b w:val="0"/>
          <w:sz w:val="22"/>
          <w:szCs w:val="22"/>
        </w:rPr>
        <w:t xml:space="preserve"> la</w:t>
      </w:r>
      <w:r w:rsidRPr="00386ECA">
        <w:rPr>
          <w:rFonts w:ascii="Arial Narrow" w:hAnsi="Arial Narrow" w:cs="Arial"/>
          <w:b w:val="0"/>
          <w:sz w:val="22"/>
          <w:szCs w:val="22"/>
        </w:rPr>
        <w:t xml:space="preserve"> unidad en campo (Grúa, </w:t>
      </w:r>
      <w:r w:rsidR="005A5E15" w:rsidRPr="00386ECA">
        <w:rPr>
          <w:rFonts w:ascii="Arial Narrow" w:hAnsi="Arial Narrow" w:cs="Arial"/>
          <w:b w:val="0"/>
          <w:sz w:val="22"/>
          <w:szCs w:val="22"/>
        </w:rPr>
        <w:t>Carro Taller</w:t>
      </w:r>
      <w:r w:rsidRPr="00386ECA">
        <w:rPr>
          <w:rFonts w:ascii="Arial Narrow" w:hAnsi="Arial Narrow" w:cs="Arial"/>
          <w:b w:val="0"/>
          <w:sz w:val="22"/>
          <w:szCs w:val="22"/>
        </w:rPr>
        <w:t>, Ambulancia)</w:t>
      </w:r>
      <w:r w:rsidR="000C1661" w:rsidRPr="00386ECA">
        <w:rPr>
          <w:rFonts w:ascii="Arial Narrow" w:hAnsi="Arial Narrow" w:cs="Arial"/>
          <w:b w:val="0"/>
          <w:sz w:val="22"/>
          <w:szCs w:val="22"/>
        </w:rPr>
        <w:t xml:space="preserve"> para que esta se desplace hasta el lugar donde </w:t>
      </w:r>
      <w:r w:rsidR="005A5E15" w:rsidRPr="00386ECA">
        <w:rPr>
          <w:rFonts w:ascii="Arial Narrow" w:hAnsi="Arial Narrow" w:cs="Arial"/>
          <w:b w:val="0"/>
          <w:sz w:val="22"/>
          <w:szCs w:val="22"/>
        </w:rPr>
        <w:t>está</w:t>
      </w:r>
      <w:r w:rsidR="000C1661" w:rsidRPr="00386ECA">
        <w:rPr>
          <w:rFonts w:ascii="Arial Narrow" w:hAnsi="Arial Narrow" w:cs="Arial"/>
          <w:b w:val="0"/>
          <w:sz w:val="22"/>
          <w:szCs w:val="22"/>
        </w:rPr>
        <w:t xml:space="preserve"> el usuario, una vez llegada la unidad al sitio </w:t>
      </w:r>
      <w:r w:rsidR="00A91A4C" w:rsidRPr="00386ECA">
        <w:rPr>
          <w:rFonts w:ascii="Arial Narrow" w:hAnsi="Arial Narrow" w:cs="Arial"/>
          <w:b w:val="0"/>
          <w:sz w:val="22"/>
          <w:szCs w:val="22"/>
        </w:rPr>
        <w:t>consignar</w:t>
      </w:r>
      <w:r w:rsidR="000C1661" w:rsidRPr="00386ECA">
        <w:rPr>
          <w:rFonts w:ascii="Arial Narrow" w:hAnsi="Arial Narrow" w:cs="Arial"/>
          <w:b w:val="0"/>
          <w:sz w:val="22"/>
          <w:szCs w:val="22"/>
        </w:rPr>
        <w:t xml:space="preserve"> en la bitácora de servicios</w:t>
      </w:r>
      <w:r w:rsidR="00A91A4C" w:rsidRPr="00386ECA">
        <w:rPr>
          <w:rFonts w:ascii="Arial Narrow" w:hAnsi="Arial Narrow" w:cs="Arial"/>
          <w:b w:val="0"/>
          <w:sz w:val="22"/>
          <w:szCs w:val="22"/>
        </w:rPr>
        <w:t>, mantener comunicación con la unidad y una vez se subsane la novedad o bien se termine el servicios consignar en bitácora</w:t>
      </w:r>
      <w:r w:rsidR="00432359" w:rsidRPr="00386ECA">
        <w:rPr>
          <w:rFonts w:ascii="Arial Narrow" w:hAnsi="Arial Narrow" w:cs="Arial"/>
          <w:b w:val="0"/>
          <w:sz w:val="22"/>
          <w:szCs w:val="22"/>
        </w:rPr>
        <w:t>,</w:t>
      </w:r>
      <w:r w:rsidR="0A97581E" w:rsidRPr="00386ECA">
        <w:rPr>
          <w:rFonts w:ascii="Arial Narrow" w:hAnsi="Arial Narrow" w:cs="Arial"/>
          <w:b w:val="0"/>
          <w:sz w:val="22"/>
          <w:szCs w:val="22"/>
        </w:rPr>
        <w:t xml:space="preserve"> Formato </w:t>
      </w:r>
      <w:r w:rsidR="6354B31F" w:rsidRPr="00386ECA">
        <w:rPr>
          <w:rFonts w:ascii="Arial Narrow" w:hAnsi="Arial Narrow" w:cs="Arial"/>
          <w:b w:val="0"/>
          <w:sz w:val="22"/>
          <w:szCs w:val="22"/>
        </w:rPr>
        <w:t xml:space="preserve">Indicador tiempo de </w:t>
      </w:r>
      <w:r w:rsidR="6F887C4E" w:rsidRPr="00386ECA">
        <w:rPr>
          <w:rFonts w:ascii="Arial Narrow" w:hAnsi="Arial Narrow" w:cs="Arial"/>
          <w:b w:val="0"/>
          <w:sz w:val="22"/>
          <w:szCs w:val="22"/>
        </w:rPr>
        <w:t>atención</w:t>
      </w:r>
      <w:r w:rsidR="6354B31F" w:rsidRPr="00386ECA">
        <w:rPr>
          <w:rFonts w:ascii="Arial Narrow" w:hAnsi="Arial Narrow" w:cs="Arial"/>
          <w:b w:val="0"/>
          <w:sz w:val="22"/>
          <w:szCs w:val="22"/>
        </w:rPr>
        <w:t xml:space="preserve"> usuarios.</w:t>
      </w:r>
    </w:p>
    <w:p w14:paraId="07711652" w14:textId="77777777" w:rsidR="00F6361A" w:rsidRPr="00386ECA" w:rsidRDefault="00F6361A" w:rsidP="00296A9E">
      <w:pPr>
        <w:tabs>
          <w:tab w:val="left" w:pos="980"/>
        </w:tabs>
        <w:spacing w:line="0" w:lineRule="atLeast"/>
        <w:jc w:val="both"/>
        <w:rPr>
          <w:rFonts w:ascii="Arial Narrow" w:hAnsi="Arial Narrow" w:cs="Arial"/>
          <w:b w:val="0"/>
          <w:bCs/>
          <w:sz w:val="22"/>
          <w:szCs w:val="22"/>
        </w:rPr>
      </w:pPr>
    </w:p>
    <w:p w14:paraId="1871F486" w14:textId="6E1D4FCF" w:rsidR="009570B7" w:rsidRPr="00386ECA" w:rsidRDefault="00A91A4C" w:rsidP="6D8C898D">
      <w:pPr>
        <w:tabs>
          <w:tab w:val="left" w:pos="980"/>
        </w:tabs>
        <w:spacing w:line="0" w:lineRule="atLeast"/>
        <w:jc w:val="both"/>
        <w:rPr>
          <w:rFonts w:ascii="Arial Narrow" w:hAnsi="Arial Narrow" w:cs="Arial"/>
          <w:b w:val="0"/>
          <w:sz w:val="22"/>
          <w:szCs w:val="22"/>
        </w:rPr>
      </w:pPr>
      <w:r w:rsidRPr="00386ECA">
        <w:rPr>
          <w:rFonts w:ascii="Arial Narrow" w:hAnsi="Arial Narrow" w:cs="Arial"/>
          <w:b w:val="0"/>
          <w:sz w:val="22"/>
          <w:szCs w:val="22"/>
        </w:rPr>
        <w:t xml:space="preserve">Para el caso de </w:t>
      </w:r>
      <w:r w:rsidR="009570B7" w:rsidRPr="00386ECA">
        <w:rPr>
          <w:rFonts w:ascii="Arial Narrow" w:hAnsi="Arial Narrow" w:cs="Arial"/>
          <w:b w:val="0"/>
          <w:sz w:val="22"/>
          <w:szCs w:val="22"/>
        </w:rPr>
        <w:t>Accidentes,</w:t>
      </w:r>
      <w:r w:rsidRPr="00386ECA">
        <w:rPr>
          <w:rFonts w:ascii="Arial Narrow" w:hAnsi="Arial Narrow" w:cs="Arial"/>
          <w:b w:val="0"/>
          <w:sz w:val="22"/>
          <w:szCs w:val="22"/>
        </w:rPr>
        <w:t xml:space="preserve"> esta oficina </w:t>
      </w:r>
      <w:r w:rsidR="009570B7" w:rsidRPr="00386ECA">
        <w:rPr>
          <w:rFonts w:ascii="Arial Narrow" w:hAnsi="Arial Narrow" w:cs="Arial"/>
          <w:b w:val="0"/>
          <w:sz w:val="22"/>
          <w:szCs w:val="22"/>
        </w:rPr>
        <w:t xml:space="preserve">una vez sea informada </w:t>
      </w:r>
      <w:r w:rsidRPr="00386ECA">
        <w:rPr>
          <w:rFonts w:ascii="Arial Narrow" w:hAnsi="Arial Narrow" w:cs="Arial"/>
          <w:b w:val="0"/>
          <w:sz w:val="22"/>
          <w:szCs w:val="22"/>
        </w:rPr>
        <w:t xml:space="preserve">deberá </w:t>
      </w:r>
      <w:r w:rsidR="009570B7" w:rsidRPr="00386ECA">
        <w:rPr>
          <w:rFonts w:ascii="Arial Narrow" w:hAnsi="Arial Narrow" w:cs="Arial"/>
          <w:b w:val="0"/>
          <w:sz w:val="22"/>
          <w:szCs w:val="22"/>
        </w:rPr>
        <w:t xml:space="preserve">comunicarse inmediatamente con la Policía de Tránsito y Transporte reportando el hecho y </w:t>
      </w:r>
      <w:r w:rsidRPr="00386ECA">
        <w:rPr>
          <w:rFonts w:ascii="Arial Narrow" w:hAnsi="Arial Narrow" w:cs="Arial"/>
          <w:b w:val="0"/>
          <w:sz w:val="22"/>
          <w:szCs w:val="22"/>
        </w:rPr>
        <w:t>solicitar a la unidad en campo que recopile la información documental de los vehículos involucrados y le sea remitida para tener en archivo</w:t>
      </w:r>
      <w:r w:rsidR="29A2A9B6" w:rsidRPr="00386ECA">
        <w:rPr>
          <w:rFonts w:ascii="Arial Narrow" w:hAnsi="Arial Narrow" w:cs="Arial"/>
          <w:b w:val="0"/>
          <w:sz w:val="22"/>
          <w:szCs w:val="22"/>
        </w:rPr>
        <w:t xml:space="preserve">; lo anterior </w:t>
      </w:r>
      <w:r w:rsidR="00666C2D" w:rsidRPr="00386ECA">
        <w:rPr>
          <w:rFonts w:ascii="Arial Narrow" w:hAnsi="Arial Narrow" w:cs="Arial"/>
          <w:b w:val="0"/>
          <w:sz w:val="22"/>
          <w:szCs w:val="22"/>
        </w:rPr>
        <w:t xml:space="preserve">deberá </w:t>
      </w:r>
      <w:r w:rsidR="29A2A9B6" w:rsidRPr="00386ECA">
        <w:rPr>
          <w:rFonts w:ascii="Arial Narrow" w:hAnsi="Arial Narrow" w:cs="Arial"/>
          <w:b w:val="0"/>
          <w:sz w:val="22"/>
          <w:szCs w:val="22"/>
        </w:rPr>
        <w:t xml:space="preserve">ser registrado en el formato </w:t>
      </w:r>
      <w:r w:rsidR="3DC51969" w:rsidRPr="00386ECA">
        <w:rPr>
          <w:rFonts w:ascii="Arial Narrow" w:hAnsi="Arial Narrow" w:cs="Arial"/>
          <w:b w:val="0"/>
          <w:sz w:val="22"/>
          <w:szCs w:val="22"/>
        </w:rPr>
        <w:t>Registro de accidentes/incidentes.</w:t>
      </w:r>
    </w:p>
    <w:p w14:paraId="66BE7D03" w14:textId="77777777" w:rsidR="009570B7" w:rsidRPr="00386ECA" w:rsidRDefault="009570B7" w:rsidP="00296A9E">
      <w:pPr>
        <w:tabs>
          <w:tab w:val="left" w:pos="980"/>
        </w:tabs>
        <w:spacing w:line="0" w:lineRule="atLeast"/>
        <w:jc w:val="both"/>
        <w:rPr>
          <w:rFonts w:ascii="Arial Narrow" w:hAnsi="Arial Narrow" w:cs="Arial"/>
          <w:b w:val="0"/>
          <w:sz w:val="22"/>
          <w:szCs w:val="22"/>
        </w:rPr>
      </w:pPr>
    </w:p>
    <w:p w14:paraId="34CECF1B" w14:textId="77777777" w:rsidR="008C520C" w:rsidRPr="00386ECA" w:rsidRDefault="008C520C" w:rsidP="008801C4">
      <w:p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t xml:space="preserve">El Interventor </w:t>
      </w:r>
      <w:r w:rsidR="008801C4" w:rsidRPr="00386ECA">
        <w:rPr>
          <w:rFonts w:ascii="Arial Narrow" w:hAnsi="Arial Narrow" w:cs="Arial"/>
          <w:b w:val="0"/>
          <w:bCs/>
          <w:sz w:val="22"/>
          <w:szCs w:val="22"/>
        </w:rPr>
        <w:t>controlará y vigilará</w:t>
      </w:r>
      <w:r w:rsidRPr="00386ECA">
        <w:rPr>
          <w:rFonts w:ascii="Arial Narrow" w:hAnsi="Arial Narrow" w:cs="Arial"/>
          <w:b w:val="0"/>
          <w:bCs/>
          <w:sz w:val="22"/>
          <w:szCs w:val="22"/>
        </w:rPr>
        <w:t xml:space="preserve"> de manera permanente el cumplimiento de las obligaciones por parte del Contratista</w:t>
      </w:r>
      <w:r w:rsidR="008801C4" w:rsidRPr="00386ECA">
        <w:rPr>
          <w:rFonts w:ascii="Arial Narrow" w:hAnsi="Arial Narrow" w:cs="Arial"/>
          <w:b w:val="0"/>
          <w:bCs/>
          <w:sz w:val="22"/>
          <w:szCs w:val="22"/>
        </w:rPr>
        <w:t xml:space="preserve"> de Obra</w:t>
      </w:r>
      <w:r w:rsidRPr="00386ECA">
        <w:rPr>
          <w:rFonts w:ascii="Arial Narrow" w:hAnsi="Arial Narrow" w:cs="Arial"/>
          <w:b w:val="0"/>
          <w:bCs/>
          <w:sz w:val="22"/>
          <w:szCs w:val="22"/>
        </w:rPr>
        <w:t xml:space="preserve">, para asegurar que en la(s) vía(s) </w:t>
      </w:r>
      <w:r w:rsidR="008801C4" w:rsidRPr="00386ECA">
        <w:rPr>
          <w:rFonts w:ascii="Arial Narrow" w:hAnsi="Arial Narrow" w:cs="Arial"/>
          <w:b w:val="0"/>
          <w:bCs/>
          <w:sz w:val="22"/>
          <w:szCs w:val="22"/>
        </w:rPr>
        <w:t xml:space="preserve">objeto de la supervisión </w:t>
      </w:r>
      <w:r w:rsidRPr="00386ECA">
        <w:rPr>
          <w:rFonts w:ascii="Arial Narrow" w:hAnsi="Arial Narrow" w:cs="Arial"/>
          <w:b w:val="0"/>
          <w:bCs/>
          <w:sz w:val="22"/>
          <w:szCs w:val="22"/>
        </w:rPr>
        <w:t xml:space="preserve">se conserve(n) en todos sus tramos un nivel acorde con el </w:t>
      </w:r>
      <w:r w:rsidR="008801C4" w:rsidRPr="00386ECA">
        <w:rPr>
          <w:rFonts w:ascii="Arial Narrow" w:hAnsi="Arial Narrow" w:cs="Arial"/>
          <w:b w:val="0"/>
          <w:bCs/>
          <w:sz w:val="22"/>
          <w:szCs w:val="22"/>
        </w:rPr>
        <w:t>P</w:t>
      </w:r>
      <w:r w:rsidRPr="00386ECA">
        <w:rPr>
          <w:rFonts w:ascii="Arial Narrow" w:hAnsi="Arial Narrow" w:cs="Arial"/>
          <w:b w:val="0"/>
          <w:bCs/>
          <w:sz w:val="22"/>
          <w:szCs w:val="22"/>
        </w:rPr>
        <w:t xml:space="preserve">rograma de </w:t>
      </w:r>
      <w:r w:rsidR="008801C4" w:rsidRPr="00386ECA">
        <w:rPr>
          <w:rFonts w:ascii="Arial Narrow" w:hAnsi="Arial Narrow" w:cs="Arial"/>
          <w:b w:val="0"/>
          <w:bCs/>
          <w:sz w:val="22"/>
          <w:szCs w:val="22"/>
        </w:rPr>
        <w:t>G</w:t>
      </w:r>
      <w:r w:rsidRPr="00386ECA">
        <w:rPr>
          <w:rFonts w:ascii="Arial Narrow" w:hAnsi="Arial Narrow" w:cs="Arial"/>
          <w:b w:val="0"/>
          <w:bCs/>
          <w:sz w:val="22"/>
          <w:szCs w:val="22"/>
        </w:rPr>
        <w:t xml:space="preserve">estión </w:t>
      </w:r>
      <w:r w:rsidR="008801C4" w:rsidRPr="00386ECA">
        <w:rPr>
          <w:rFonts w:ascii="Arial Narrow" w:hAnsi="Arial Narrow" w:cs="Arial"/>
          <w:b w:val="0"/>
          <w:bCs/>
          <w:sz w:val="22"/>
          <w:szCs w:val="22"/>
        </w:rPr>
        <w:t>T</w:t>
      </w:r>
      <w:r w:rsidRPr="00386ECA">
        <w:rPr>
          <w:rFonts w:ascii="Arial Narrow" w:hAnsi="Arial Narrow" w:cs="Arial"/>
          <w:b w:val="0"/>
          <w:bCs/>
          <w:sz w:val="22"/>
          <w:szCs w:val="22"/>
        </w:rPr>
        <w:t xml:space="preserve">écnica y </w:t>
      </w:r>
      <w:r w:rsidR="008801C4" w:rsidRPr="00386ECA">
        <w:rPr>
          <w:rFonts w:ascii="Arial Narrow" w:hAnsi="Arial Narrow" w:cs="Arial"/>
          <w:b w:val="0"/>
          <w:bCs/>
          <w:sz w:val="22"/>
          <w:szCs w:val="22"/>
        </w:rPr>
        <w:t>O</w:t>
      </w:r>
      <w:r w:rsidRPr="00386ECA">
        <w:rPr>
          <w:rFonts w:ascii="Arial Narrow" w:hAnsi="Arial Narrow" w:cs="Arial"/>
          <w:b w:val="0"/>
          <w:bCs/>
          <w:sz w:val="22"/>
          <w:szCs w:val="22"/>
        </w:rPr>
        <w:t xml:space="preserve">perativa </w:t>
      </w:r>
      <w:r w:rsidR="008801C4" w:rsidRPr="00386ECA">
        <w:rPr>
          <w:rFonts w:ascii="Arial Narrow" w:hAnsi="Arial Narrow" w:cs="Arial"/>
          <w:b w:val="0"/>
          <w:bCs/>
          <w:sz w:val="22"/>
          <w:szCs w:val="22"/>
        </w:rPr>
        <w:t xml:space="preserve">– PGTO </w:t>
      </w:r>
      <w:r w:rsidRPr="00386ECA">
        <w:rPr>
          <w:rFonts w:ascii="Arial Narrow" w:hAnsi="Arial Narrow" w:cs="Arial"/>
          <w:b w:val="0"/>
          <w:bCs/>
          <w:sz w:val="22"/>
          <w:szCs w:val="22"/>
        </w:rPr>
        <w:t>para la administración eficiente del corredor vial.</w:t>
      </w:r>
    </w:p>
    <w:p w14:paraId="7CEC11AD" w14:textId="77777777" w:rsidR="008801C4" w:rsidRPr="00386ECA" w:rsidRDefault="008801C4" w:rsidP="008801C4">
      <w:pPr>
        <w:tabs>
          <w:tab w:val="left" w:pos="980"/>
        </w:tabs>
        <w:spacing w:line="0" w:lineRule="atLeast"/>
        <w:jc w:val="both"/>
        <w:rPr>
          <w:rFonts w:ascii="Arial Narrow" w:hAnsi="Arial Narrow" w:cs="Arial"/>
          <w:b w:val="0"/>
          <w:bCs/>
          <w:sz w:val="22"/>
          <w:szCs w:val="22"/>
        </w:rPr>
      </w:pPr>
    </w:p>
    <w:p w14:paraId="076F1602" w14:textId="77777777" w:rsidR="008C520C" w:rsidRPr="00386ECA" w:rsidRDefault="008C520C" w:rsidP="008801C4">
      <w:pPr>
        <w:tabs>
          <w:tab w:val="left" w:pos="980"/>
        </w:tabs>
        <w:spacing w:line="0" w:lineRule="atLeast"/>
        <w:jc w:val="both"/>
        <w:rPr>
          <w:rFonts w:ascii="Arial Narrow" w:hAnsi="Arial Narrow" w:cs="Arial"/>
          <w:b w:val="0"/>
          <w:bCs/>
          <w:sz w:val="22"/>
          <w:szCs w:val="22"/>
        </w:rPr>
      </w:pPr>
      <w:r w:rsidRPr="00386ECA">
        <w:rPr>
          <w:rFonts w:ascii="Arial Narrow" w:hAnsi="Arial Narrow" w:cs="Arial"/>
          <w:b w:val="0"/>
          <w:bCs/>
          <w:sz w:val="22"/>
          <w:szCs w:val="22"/>
        </w:rPr>
        <w:lastRenderedPageBreak/>
        <w:t>Sin perjuicio de las obligaciones de la Interventoría en materia de supervisión, el Contratista</w:t>
      </w:r>
      <w:r w:rsidR="008801C4" w:rsidRPr="00386ECA">
        <w:rPr>
          <w:rFonts w:ascii="Arial Narrow" w:hAnsi="Arial Narrow" w:cs="Arial"/>
          <w:b w:val="0"/>
          <w:bCs/>
          <w:sz w:val="22"/>
          <w:szCs w:val="22"/>
        </w:rPr>
        <w:t xml:space="preserve"> de </w:t>
      </w:r>
      <w:r w:rsidR="00C935A8" w:rsidRPr="00386ECA">
        <w:rPr>
          <w:rFonts w:ascii="Arial Narrow" w:hAnsi="Arial Narrow" w:cs="Arial"/>
          <w:b w:val="0"/>
          <w:bCs/>
          <w:sz w:val="22"/>
          <w:szCs w:val="22"/>
        </w:rPr>
        <w:t>obra deberá</w:t>
      </w:r>
      <w:r w:rsidRPr="00386ECA">
        <w:rPr>
          <w:rFonts w:ascii="Arial Narrow" w:hAnsi="Arial Narrow" w:cs="Arial"/>
          <w:b w:val="0"/>
          <w:bCs/>
          <w:sz w:val="22"/>
          <w:szCs w:val="22"/>
        </w:rPr>
        <w:t xml:space="preserve"> evaluar de manera permanente el cumplimiento de las labores de servicio </w:t>
      </w:r>
      <w:r w:rsidR="008801C4" w:rsidRPr="00386ECA">
        <w:rPr>
          <w:rFonts w:ascii="Arial Narrow" w:hAnsi="Arial Narrow" w:cs="Arial"/>
          <w:b w:val="0"/>
          <w:bCs/>
          <w:sz w:val="22"/>
          <w:szCs w:val="22"/>
        </w:rPr>
        <w:t>de atención al</w:t>
      </w:r>
      <w:r w:rsidRPr="00386ECA">
        <w:rPr>
          <w:rFonts w:ascii="Arial Narrow" w:hAnsi="Arial Narrow" w:cs="Arial"/>
          <w:b w:val="0"/>
          <w:bCs/>
          <w:sz w:val="22"/>
          <w:szCs w:val="22"/>
        </w:rPr>
        <w:t xml:space="preserve"> usuario del corredor vial, para lo cual efectuará sus propias verificaciones y mediciones.</w:t>
      </w:r>
    </w:p>
    <w:p w14:paraId="4BABFD74" w14:textId="77777777" w:rsidR="0047097E" w:rsidRPr="00386ECA" w:rsidRDefault="0047097E" w:rsidP="00311F16">
      <w:pPr>
        <w:pStyle w:val="Ttulo2"/>
        <w:rPr>
          <w:rFonts w:ascii="Arial Narrow" w:hAnsi="Arial Narrow" w:cs="Arial"/>
          <w:sz w:val="22"/>
          <w:szCs w:val="22"/>
        </w:rPr>
      </w:pPr>
      <w:bookmarkStart w:id="668" w:name="_Toc29385637"/>
      <w:bookmarkStart w:id="669" w:name="_Toc29386493"/>
      <w:bookmarkStart w:id="670" w:name="_Toc29462394"/>
      <w:bookmarkStart w:id="671" w:name="_Toc29463028"/>
      <w:bookmarkStart w:id="672" w:name="_Toc29547955"/>
      <w:bookmarkStart w:id="673" w:name="_Toc29648113"/>
      <w:bookmarkStart w:id="674" w:name="_Toc30779978"/>
      <w:r w:rsidRPr="00386ECA">
        <w:rPr>
          <w:rFonts w:ascii="Arial Narrow" w:hAnsi="Arial Narrow" w:cs="Arial"/>
          <w:sz w:val="22"/>
          <w:szCs w:val="22"/>
        </w:rPr>
        <w:t>SEÑALIZACIÓN Y SEGURIDAD VIAL</w:t>
      </w:r>
      <w:bookmarkEnd w:id="668"/>
      <w:bookmarkEnd w:id="669"/>
      <w:bookmarkEnd w:id="670"/>
      <w:bookmarkEnd w:id="671"/>
      <w:bookmarkEnd w:id="672"/>
      <w:bookmarkEnd w:id="673"/>
      <w:bookmarkEnd w:id="674"/>
    </w:p>
    <w:p w14:paraId="202723DC" w14:textId="77777777" w:rsidR="007F7D97" w:rsidRPr="00386ECA" w:rsidRDefault="007F7D97" w:rsidP="007F7D97">
      <w:pPr>
        <w:rPr>
          <w:rFonts w:ascii="Arial Narrow" w:eastAsia="Calibri" w:hAnsi="Arial Narrow" w:cs="Arial"/>
          <w:sz w:val="22"/>
          <w:szCs w:val="22"/>
          <w:lang w:val="es-ES_tradnl"/>
        </w:rPr>
      </w:pPr>
    </w:p>
    <w:p w14:paraId="189764CC" w14:textId="77777777" w:rsidR="0047097E" w:rsidRPr="00386ECA" w:rsidRDefault="007146DA" w:rsidP="007146DA">
      <w:pPr>
        <w:pStyle w:val="Ttulo3"/>
        <w:rPr>
          <w:rFonts w:ascii="Arial Narrow" w:eastAsia="Calibri" w:hAnsi="Arial Narrow" w:cs="Arial"/>
          <w:bCs/>
          <w:sz w:val="22"/>
          <w:szCs w:val="22"/>
        </w:rPr>
      </w:pPr>
      <w:bookmarkStart w:id="675" w:name="_Toc29385638"/>
      <w:bookmarkStart w:id="676" w:name="_Toc29386494"/>
      <w:bookmarkStart w:id="677" w:name="_Toc29462395"/>
      <w:bookmarkStart w:id="678" w:name="_Toc29463029"/>
      <w:bookmarkStart w:id="679" w:name="_Toc29547956"/>
      <w:bookmarkStart w:id="680" w:name="_Toc29565468"/>
      <w:bookmarkStart w:id="681" w:name="_Toc29641650"/>
      <w:bookmarkStart w:id="682" w:name="_Toc29648114"/>
      <w:bookmarkStart w:id="683" w:name="_Toc30779979"/>
      <w:r w:rsidRPr="00386ECA">
        <w:rPr>
          <w:rFonts w:ascii="Arial Narrow" w:hAnsi="Arial Narrow" w:cs="Arial"/>
          <w:sz w:val="22"/>
          <w:szCs w:val="22"/>
        </w:rPr>
        <w:t>GENERALIDADES</w:t>
      </w:r>
      <w:bookmarkEnd w:id="675"/>
      <w:bookmarkEnd w:id="676"/>
      <w:bookmarkEnd w:id="677"/>
      <w:bookmarkEnd w:id="678"/>
      <w:bookmarkEnd w:id="679"/>
      <w:bookmarkEnd w:id="680"/>
      <w:bookmarkEnd w:id="681"/>
      <w:bookmarkEnd w:id="682"/>
      <w:bookmarkEnd w:id="683"/>
    </w:p>
    <w:p w14:paraId="0302B098" w14:textId="77777777" w:rsidR="008801C4" w:rsidRPr="00386ECA" w:rsidRDefault="008801C4" w:rsidP="0047097E">
      <w:pPr>
        <w:pStyle w:val="Default"/>
        <w:jc w:val="both"/>
        <w:rPr>
          <w:rFonts w:ascii="Arial Narrow" w:eastAsia="Calibri" w:hAnsi="Arial Narrow" w:cs="Arial"/>
          <w:bCs/>
          <w:color w:val="auto"/>
          <w:sz w:val="22"/>
          <w:szCs w:val="22"/>
        </w:rPr>
      </w:pPr>
    </w:p>
    <w:p w14:paraId="193D5977" w14:textId="77777777" w:rsidR="00644908" w:rsidRPr="00386ECA" w:rsidRDefault="00644908"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Para la totalidad del corredor vial a cargo, será responsabilidad del Contratista de Obra la ejecución de actividades de Señalización</w:t>
      </w:r>
      <w:r w:rsidR="00071B9B" w:rsidRPr="00386ECA">
        <w:rPr>
          <w:rFonts w:ascii="Arial Narrow" w:eastAsia="Calibri" w:hAnsi="Arial Narrow" w:cs="Arial"/>
          <w:bCs/>
          <w:color w:val="auto"/>
          <w:sz w:val="22"/>
          <w:szCs w:val="22"/>
        </w:rPr>
        <w:t>,</w:t>
      </w:r>
      <w:r w:rsidRPr="00386ECA">
        <w:rPr>
          <w:rFonts w:ascii="Arial Narrow" w:eastAsia="Calibri" w:hAnsi="Arial Narrow" w:cs="Arial"/>
          <w:bCs/>
          <w:color w:val="auto"/>
          <w:sz w:val="22"/>
          <w:szCs w:val="22"/>
        </w:rPr>
        <w:t xml:space="preserve"> Seguridad Vial</w:t>
      </w:r>
      <w:r w:rsidR="00071B9B" w:rsidRPr="00386ECA">
        <w:rPr>
          <w:rFonts w:ascii="Arial Narrow" w:eastAsia="Calibri" w:hAnsi="Arial Narrow" w:cs="Arial"/>
          <w:bCs/>
          <w:color w:val="auto"/>
          <w:sz w:val="22"/>
          <w:szCs w:val="22"/>
        </w:rPr>
        <w:t xml:space="preserve"> y Planes de Manejo</w:t>
      </w:r>
      <w:r w:rsidRPr="00386ECA">
        <w:rPr>
          <w:rFonts w:ascii="Arial Narrow" w:eastAsia="Calibri" w:hAnsi="Arial Narrow" w:cs="Arial"/>
          <w:bCs/>
          <w:color w:val="auto"/>
          <w:sz w:val="22"/>
          <w:szCs w:val="22"/>
        </w:rPr>
        <w:t xml:space="preserve">, actividades o ítems que se ejecutarán en cada sector de las vías de la red vial nacional no concesionada </w:t>
      </w:r>
      <w:r w:rsidR="000E62B9" w:rsidRPr="00386ECA">
        <w:rPr>
          <w:rFonts w:ascii="Arial Narrow" w:eastAsia="Calibri" w:hAnsi="Arial Narrow" w:cs="Arial"/>
          <w:bCs/>
          <w:color w:val="auto"/>
          <w:sz w:val="22"/>
          <w:szCs w:val="22"/>
        </w:rPr>
        <w:t>en</w:t>
      </w:r>
      <w:r w:rsidRPr="00386ECA">
        <w:rPr>
          <w:rFonts w:ascii="Arial Narrow" w:eastAsia="Calibri" w:hAnsi="Arial Narrow" w:cs="Arial"/>
          <w:bCs/>
          <w:color w:val="auto"/>
          <w:sz w:val="22"/>
          <w:szCs w:val="22"/>
        </w:rPr>
        <w:t xml:space="preserve"> coordina</w:t>
      </w:r>
      <w:r w:rsidR="000E62B9" w:rsidRPr="00386ECA">
        <w:rPr>
          <w:rFonts w:ascii="Arial Narrow" w:eastAsia="Calibri" w:hAnsi="Arial Narrow" w:cs="Arial"/>
          <w:bCs/>
          <w:color w:val="auto"/>
          <w:sz w:val="22"/>
          <w:szCs w:val="22"/>
        </w:rPr>
        <w:t>ción</w:t>
      </w:r>
      <w:r w:rsidRPr="00386ECA">
        <w:rPr>
          <w:rFonts w:ascii="Arial Narrow" w:eastAsia="Calibri" w:hAnsi="Arial Narrow" w:cs="Arial"/>
          <w:bCs/>
          <w:color w:val="auto"/>
          <w:sz w:val="22"/>
          <w:szCs w:val="22"/>
        </w:rPr>
        <w:t xml:space="preserve"> </w:t>
      </w:r>
      <w:r w:rsidR="000E62B9" w:rsidRPr="00386ECA">
        <w:rPr>
          <w:rFonts w:ascii="Arial Narrow" w:eastAsia="Calibri" w:hAnsi="Arial Narrow" w:cs="Arial"/>
          <w:bCs/>
          <w:color w:val="auto"/>
          <w:sz w:val="22"/>
          <w:szCs w:val="22"/>
        </w:rPr>
        <w:t>con</w:t>
      </w:r>
      <w:r w:rsidRPr="00386ECA">
        <w:rPr>
          <w:rFonts w:ascii="Arial Narrow" w:eastAsia="Calibri" w:hAnsi="Arial Narrow" w:cs="Arial"/>
          <w:bCs/>
          <w:color w:val="auto"/>
          <w:sz w:val="22"/>
          <w:szCs w:val="22"/>
        </w:rPr>
        <w:t xml:space="preserve"> el Interventor y la Dirección Territorial del INVIAS a cargo de la red vial en la jurisdicción</w:t>
      </w:r>
      <w:r w:rsidR="000E62B9" w:rsidRPr="00386ECA">
        <w:rPr>
          <w:rFonts w:ascii="Arial Narrow" w:eastAsia="Calibri" w:hAnsi="Arial Narrow" w:cs="Arial"/>
          <w:bCs/>
          <w:color w:val="auto"/>
          <w:sz w:val="22"/>
          <w:szCs w:val="22"/>
        </w:rPr>
        <w:t>.</w:t>
      </w:r>
    </w:p>
    <w:p w14:paraId="619DDE15" w14:textId="77777777" w:rsidR="00644908" w:rsidRPr="00386ECA" w:rsidRDefault="00644908" w:rsidP="0047097E">
      <w:pPr>
        <w:pStyle w:val="Default"/>
        <w:jc w:val="both"/>
        <w:rPr>
          <w:rFonts w:ascii="Arial Narrow" w:eastAsia="Calibri" w:hAnsi="Arial Narrow" w:cs="Arial"/>
          <w:bCs/>
          <w:color w:val="auto"/>
          <w:sz w:val="22"/>
          <w:szCs w:val="22"/>
        </w:rPr>
      </w:pPr>
    </w:p>
    <w:p w14:paraId="005DB0C9" w14:textId="77777777" w:rsidR="0047097E" w:rsidRPr="00386ECA" w:rsidRDefault="00644908"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El</w:t>
      </w:r>
      <w:r w:rsidR="0047097E" w:rsidRPr="00386ECA">
        <w:rPr>
          <w:rFonts w:ascii="Arial Narrow" w:eastAsia="Calibri" w:hAnsi="Arial Narrow" w:cs="Arial"/>
          <w:bCs/>
          <w:color w:val="auto"/>
          <w:sz w:val="22"/>
          <w:szCs w:val="22"/>
        </w:rPr>
        <w:t xml:space="preserve"> Contratista</w:t>
      </w:r>
      <w:r w:rsidRPr="00386ECA">
        <w:rPr>
          <w:rFonts w:ascii="Arial Narrow" w:eastAsia="Calibri" w:hAnsi="Arial Narrow" w:cs="Arial"/>
          <w:bCs/>
          <w:color w:val="auto"/>
          <w:sz w:val="22"/>
          <w:szCs w:val="22"/>
        </w:rPr>
        <w:t xml:space="preserve"> de Obra</w:t>
      </w:r>
      <w:r w:rsidR="009E0903" w:rsidRPr="00386ECA">
        <w:rPr>
          <w:rFonts w:ascii="Arial Narrow" w:eastAsia="Calibri" w:hAnsi="Arial Narrow" w:cs="Arial"/>
          <w:bCs/>
          <w:color w:val="auto"/>
          <w:sz w:val="22"/>
          <w:szCs w:val="22"/>
        </w:rPr>
        <w:t>,</w:t>
      </w:r>
      <w:r w:rsidR="0047097E" w:rsidRPr="00386ECA">
        <w:rPr>
          <w:rFonts w:ascii="Arial Narrow" w:eastAsia="Calibri" w:hAnsi="Arial Narrow" w:cs="Arial"/>
          <w:bCs/>
          <w:color w:val="auto"/>
          <w:sz w:val="22"/>
          <w:szCs w:val="22"/>
        </w:rPr>
        <w:t xml:space="preserve"> </w:t>
      </w:r>
      <w:r w:rsidRPr="00386ECA">
        <w:rPr>
          <w:rFonts w:ascii="Arial Narrow" w:eastAsia="Calibri" w:hAnsi="Arial Narrow" w:cs="Arial"/>
          <w:bCs/>
          <w:color w:val="auto"/>
          <w:sz w:val="22"/>
          <w:szCs w:val="22"/>
        </w:rPr>
        <w:t xml:space="preserve">está obligado a </w:t>
      </w:r>
      <w:r w:rsidR="0047097E" w:rsidRPr="00386ECA">
        <w:rPr>
          <w:rFonts w:ascii="Arial Narrow" w:eastAsia="Calibri" w:hAnsi="Arial Narrow" w:cs="Arial"/>
          <w:bCs/>
          <w:color w:val="auto"/>
          <w:sz w:val="22"/>
          <w:szCs w:val="22"/>
        </w:rPr>
        <w:t>realizar todas las acciones necesarias para efectuar las intervenciones requeridas en cuanto a obras de señalización horizontal y vertical y la instalación de defensas metálicas, con el fin de mejorar las condiciones de seguridad vial que propendan reducir los índices de accidentalidad de la(s) vía(s), tanto en número como en gravedad.</w:t>
      </w:r>
    </w:p>
    <w:p w14:paraId="2553CABD" w14:textId="77777777" w:rsidR="0047097E" w:rsidRPr="00386ECA" w:rsidRDefault="0047097E" w:rsidP="0047097E">
      <w:pPr>
        <w:pStyle w:val="Default"/>
        <w:jc w:val="both"/>
        <w:rPr>
          <w:rFonts w:ascii="Arial Narrow" w:eastAsia="Calibri" w:hAnsi="Arial Narrow" w:cs="Arial"/>
          <w:bCs/>
          <w:color w:val="auto"/>
          <w:sz w:val="22"/>
          <w:szCs w:val="22"/>
        </w:rPr>
      </w:pPr>
    </w:p>
    <w:p w14:paraId="1A958596" w14:textId="77777777" w:rsidR="0047097E" w:rsidRPr="00386ECA" w:rsidRDefault="0047097E" w:rsidP="22D8DA6D">
      <w:pPr>
        <w:pStyle w:val="Default"/>
        <w:jc w:val="both"/>
        <w:rPr>
          <w:rFonts w:ascii="Arial Narrow" w:eastAsia="Calibri" w:hAnsi="Arial Narrow" w:cs="Arial"/>
          <w:color w:val="auto"/>
          <w:sz w:val="22"/>
          <w:szCs w:val="22"/>
        </w:rPr>
      </w:pPr>
      <w:r w:rsidRPr="00386ECA">
        <w:rPr>
          <w:rFonts w:ascii="Arial Narrow" w:eastAsia="Calibri" w:hAnsi="Arial Narrow" w:cs="Arial"/>
          <w:color w:val="auto"/>
          <w:sz w:val="22"/>
          <w:szCs w:val="22"/>
        </w:rPr>
        <w:t xml:space="preserve">En consecuencia, el Contratista </w:t>
      </w:r>
      <w:r w:rsidR="00644908" w:rsidRPr="00386ECA">
        <w:rPr>
          <w:rFonts w:ascii="Arial Narrow" w:eastAsia="Calibri" w:hAnsi="Arial Narrow" w:cs="Arial"/>
          <w:color w:val="auto"/>
          <w:sz w:val="22"/>
          <w:szCs w:val="22"/>
        </w:rPr>
        <w:t xml:space="preserve">de Obra </w:t>
      </w:r>
      <w:r w:rsidRPr="00386ECA">
        <w:rPr>
          <w:rFonts w:ascii="Arial Narrow" w:eastAsia="Calibri" w:hAnsi="Arial Narrow" w:cs="Arial"/>
          <w:color w:val="auto"/>
          <w:sz w:val="22"/>
          <w:szCs w:val="22"/>
        </w:rPr>
        <w:t>ejecutará la</w:t>
      </w:r>
      <w:r w:rsidR="00644908" w:rsidRPr="00386ECA">
        <w:rPr>
          <w:rFonts w:ascii="Arial Narrow" w:eastAsia="Calibri" w:hAnsi="Arial Narrow" w:cs="Arial"/>
          <w:color w:val="auto"/>
          <w:sz w:val="22"/>
          <w:szCs w:val="22"/>
        </w:rPr>
        <w:t>s</w:t>
      </w:r>
      <w:r w:rsidRPr="00386ECA">
        <w:rPr>
          <w:rFonts w:ascii="Arial Narrow" w:eastAsia="Calibri" w:hAnsi="Arial Narrow" w:cs="Arial"/>
          <w:color w:val="auto"/>
          <w:sz w:val="22"/>
          <w:szCs w:val="22"/>
        </w:rPr>
        <w:t xml:space="preserve"> obra</w:t>
      </w:r>
      <w:r w:rsidR="00644908" w:rsidRPr="00386ECA">
        <w:rPr>
          <w:rFonts w:ascii="Arial Narrow" w:eastAsia="Calibri" w:hAnsi="Arial Narrow" w:cs="Arial"/>
          <w:color w:val="auto"/>
          <w:sz w:val="22"/>
          <w:szCs w:val="22"/>
        </w:rPr>
        <w:t>s</w:t>
      </w:r>
      <w:r w:rsidR="000E62B9" w:rsidRPr="00386ECA">
        <w:rPr>
          <w:rFonts w:ascii="Arial Narrow" w:eastAsia="Calibri" w:hAnsi="Arial Narrow" w:cs="Arial"/>
          <w:color w:val="auto"/>
          <w:sz w:val="22"/>
          <w:szCs w:val="22"/>
        </w:rPr>
        <w:t>, incluyendo la localización</w:t>
      </w:r>
      <w:r w:rsidR="009E0903" w:rsidRPr="00386ECA">
        <w:rPr>
          <w:rFonts w:ascii="Arial Narrow" w:eastAsia="Calibri" w:hAnsi="Arial Narrow" w:cs="Arial"/>
          <w:color w:val="auto"/>
          <w:sz w:val="22"/>
          <w:szCs w:val="22"/>
        </w:rPr>
        <w:t>, el Plan de Manejo de Tránsito</w:t>
      </w:r>
      <w:r w:rsidR="000E62B9" w:rsidRPr="00386ECA">
        <w:rPr>
          <w:rFonts w:ascii="Arial Narrow" w:eastAsia="Calibri" w:hAnsi="Arial Narrow" w:cs="Arial"/>
          <w:color w:val="auto"/>
          <w:sz w:val="22"/>
          <w:szCs w:val="22"/>
        </w:rPr>
        <w:t xml:space="preserve"> y características de la señalización temporal </w:t>
      </w:r>
      <w:r w:rsidRPr="00386ECA">
        <w:rPr>
          <w:rFonts w:ascii="Arial Narrow" w:eastAsia="Calibri" w:hAnsi="Arial Narrow" w:cs="Arial"/>
          <w:color w:val="auto"/>
          <w:sz w:val="22"/>
          <w:szCs w:val="22"/>
        </w:rPr>
        <w:t xml:space="preserve">atendiendo los criterios que para el diseño e instalación de la señalización horizontal y vertical se encuentran contenidos en el Manual de Señalización Vial – Dispositivos uniformes para la regulación del tránsito en calles, carreteras y ciclorrutas de Colombia 2015, adoptado por el Ministerio de Transporte mediante Resolución 0001885 del 17 de junio de 2015, incluyendo la totalidad de las normas y especificaciones en él contenidas y/o referidas, las Normas Técnicas Colombianas pertinentes vigentes aplicables al proyecto y las </w:t>
      </w:r>
      <w:r w:rsidR="00644908" w:rsidRPr="00386ECA">
        <w:rPr>
          <w:rFonts w:ascii="Arial Narrow" w:eastAsia="Calibri" w:hAnsi="Arial Narrow" w:cs="Arial"/>
          <w:color w:val="auto"/>
          <w:sz w:val="22"/>
          <w:szCs w:val="22"/>
        </w:rPr>
        <w:t>“E</w:t>
      </w:r>
      <w:r w:rsidRPr="00386ECA">
        <w:rPr>
          <w:rFonts w:ascii="Arial Narrow" w:eastAsia="Calibri" w:hAnsi="Arial Narrow" w:cs="Arial"/>
          <w:color w:val="auto"/>
          <w:sz w:val="22"/>
          <w:szCs w:val="22"/>
        </w:rPr>
        <w:t xml:space="preserve">specificaciones </w:t>
      </w:r>
      <w:r w:rsidR="00644908" w:rsidRPr="00386ECA">
        <w:rPr>
          <w:rFonts w:ascii="Arial Narrow" w:eastAsia="Calibri" w:hAnsi="Arial Narrow" w:cs="Arial"/>
          <w:color w:val="auto"/>
          <w:sz w:val="22"/>
          <w:szCs w:val="22"/>
        </w:rPr>
        <w:t>P</w:t>
      </w:r>
      <w:r w:rsidRPr="00386ECA">
        <w:rPr>
          <w:rFonts w:ascii="Arial Narrow" w:eastAsia="Calibri" w:hAnsi="Arial Narrow" w:cs="Arial"/>
          <w:color w:val="auto"/>
          <w:sz w:val="22"/>
          <w:szCs w:val="22"/>
        </w:rPr>
        <w:t>articulares</w:t>
      </w:r>
      <w:r w:rsidR="00644908" w:rsidRPr="00386ECA">
        <w:rPr>
          <w:rFonts w:ascii="Arial Narrow" w:eastAsia="Calibri" w:hAnsi="Arial Narrow" w:cs="Arial"/>
          <w:color w:val="auto"/>
          <w:sz w:val="22"/>
          <w:szCs w:val="22"/>
        </w:rPr>
        <w:t>”</w:t>
      </w:r>
      <w:r w:rsidRPr="00386ECA">
        <w:rPr>
          <w:rFonts w:ascii="Arial Narrow" w:eastAsia="Calibri" w:hAnsi="Arial Narrow" w:cs="Arial"/>
          <w:color w:val="auto"/>
          <w:sz w:val="22"/>
          <w:szCs w:val="22"/>
        </w:rPr>
        <w:t xml:space="preserve"> que pudieran </w:t>
      </w:r>
      <w:r w:rsidR="00644908" w:rsidRPr="00386ECA">
        <w:rPr>
          <w:rFonts w:ascii="Arial Narrow" w:eastAsia="Calibri" w:hAnsi="Arial Narrow" w:cs="Arial"/>
          <w:color w:val="auto"/>
          <w:sz w:val="22"/>
          <w:szCs w:val="22"/>
        </w:rPr>
        <w:t>indicarse aplicables al proyecto</w:t>
      </w:r>
      <w:r w:rsidRPr="00386ECA">
        <w:rPr>
          <w:rFonts w:ascii="Arial Narrow" w:eastAsia="Calibri" w:hAnsi="Arial Narrow" w:cs="Arial"/>
          <w:color w:val="auto"/>
          <w:sz w:val="22"/>
          <w:szCs w:val="22"/>
        </w:rPr>
        <w:t xml:space="preserve">. </w:t>
      </w:r>
    </w:p>
    <w:p w14:paraId="753293F2" w14:textId="77777777" w:rsidR="0047097E" w:rsidRPr="00386ECA" w:rsidRDefault="0047097E" w:rsidP="0047097E">
      <w:pPr>
        <w:pStyle w:val="Default"/>
        <w:jc w:val="both"/>
        <w:rPr>
          <w:rFonts w:ascii="Arial Narrow" w:eastAsia="Calibri" w:hAnsi="Arial Narrow" w:cs="Arial"/>
          <w:bCs/>
          <w:color w:val="auto"/>
          <w:sz w:val="22"/>
          <w:szCs w:val="22"/>
        </w:rPr>
      </w:pPr>
    </w:p>
    <w:p w14:paraId="30629D8E" w14:textId="77777777" w:rsidR="00ED14FE" w:rsidRPr="00386ECA" w:rsidRDefault="0047097E" w:rsidP="00ED14F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No </w:t>
      </w:r>
      <w:r w:rsidR="00644908" w:rsidRPr="00386ECA">
        <w:rPr>
          <w:rFonts w:ascii="Arial Narrow" w:eastAsia="Calibri" w:hAnsi="Arial Narrow" w:cs="Arial"/>
          <w:bCs/>
          <w:color w:val="auto"/>
          <w:sz w:val="22"/>
          <w:szCs w:val="22"/>
        </w:rPr>
        <w:t>obstante,</w:t>
      </w:r>
      <w:r w:rsidRPr="00386ECA">
        <w:rPr>
          <w:rFonts w:ascii="Arial Narrow" w:eastAsia="Calibri" w:hAnsi="Arial Narrow" w:cs="Arial"/>
          <w:bCs/>
          <w:color w:val="auto"/>
          <w:sz w:val="22"/>
          <w:szCs w:val="22"/>
        </w:rPr>
        <w:t xml:space="preserve"> lo anterior, en caso de discrepancias entre lo estipulado en las especificaciones particulares, frente a lo indicado en el Manual de Señalización Vial 2015 y/o en las Normas Técnicas Colombianas NTC aplicables, prevalecerán estas dos (2) últimas normas sobre aquellas.</w:t>
      </w:r>
      <w:r w:rsidR="00ED14FE" w:rsidRPr="00386ECA">
        <w:rPr>
          <w:rFonts w:ascii="Arial Narrow" w:eastAsia="Calibri" w:hAnsi="Arial Narrow" w:cs="Arial"/>
          <w:bCs/>
          <w:color w:val="auto"/>
          <w:sz w:val="22"/>
          <w:szCs w:val="22"/>
        </w:rPr>
        <w:t xml:space="preserve"> </w:t>
      </w:r>
    </w:p>
    <w:p w14:paraId="52432721" w14:textId="77777777" w:rsidR="00ED14FE" w:rsidRPr="00386ECA" w:rsidRDefault="00ED14FE" w:rsidP="00ED14FE">
      <w:pPr>
        <w:pStyle w:val="Default"/>
        <w:jc w:val="both"/>
        <w:rPr>
          <w:rFonts w:ascii="Arial Narrow" w:eastAsia="Calibri" w:hAnsi="Arial Narrow" w:cs="Arial"/>
          <w:bCs/>
          <w:color w:val="auto"/>
          <w:sz w:val="22"/>
          <w:szCs w:val="22"/>
        </w:rPr>
      </w:pPr>
    </w:p>
    <w:p w14:paraId="7540EEF5" w14:textId="77777777" w:rsidR="00ED14FE" w:rsidRPr="00386ECA" w:rsidRDefault="00ED14FE" w:rsidP="00ED14F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La instalación de nuevas señales o reposición de señales deterioradas se efectuará de acuerdo con la norma vigente al momento de la instalación o reposición.</w:t>
      </w:r>
    </w:p>
    <w:p w14:paraId="571C2244" w14:textId="77777777" w:rsidR="000C4F8D" w:rsidRPr="00386ECA" w:rsidRDefault="000C4F8D" w:rsidP="00ED14FE">
      <w:pPr>
        <w:pStyle w:val="Default"/>
        <w:jc w:val="both"/>
        <w:rPr>
          <w:rFonts w:ascii="Arial Narrow" w:eastAsia="Calibri" w:hAnsi="Arial Narrow" w:cs="Arial"/>
          <w:bCs/>
          <w:color w:val="auto"/>
          <w:sz w:val="22"/>
          <w:szCs w:val="22"/>
        </w:rPr>
      </w:pPr>
    </w:p>
    <w:p w14:paraId="6D5B6EE1" w14:textId="77777777" w:rsidR="0047097E" w:rsidRPr="00386ECA" w:rsidRDefault="007146DA" w:rsidP="007146DA">
      <w:pPr>
        <w:pStyle w:val="Ttulo3"/>
        <w:rPr>
          <w:rFonts w:ascii="Arial Narrow" w:hAnsi="Arial Narrow" w:cs="Arial"/>
          <w:sz w:val="22"/>
          <w:szCs w:val="22"/>
        </w:rPr>
      </w:pPr>
      <w:bookmarkStart w:id="684" w:name="_Toc29385639"/>
      <w:bookmarkStart w:id="685" w:name="_Toc29386495"/>
      <w:bookmarkStart w:id="686" w:name="_Toc29462396"/>
      <w:bookmarkStart w:id="687" w:name="_Toc29463030"/>
      <w:bookmarkStart w:id="688" w:name="_Toc29547957"/>
      <w:bookmarkStart w:id="689" w:name="_Toc29565469"/>
      <w:bookmarkStart w:id="690" w:name="_Toc29641651"/>
      <w:bookmarkStart w:id="691" w:name="_Toc29648115"/>
      <w:bookmarkStart w:id="692" w:name="_Toc30779980"/>
      <w:r w:rsidRPr="00386ECA">
        <w:rPr>
          <w:rFonts w:ascii="Arial Narrow" w:hAnsi="Arial Narrow" w:cs="Arial"/>
          <w:sz w:val="22"/>
          <w:szCs w:val="22"/>
        </w:rPr>
        <w:t>PRINCIPALES ACTIVIDADES</w:t>
      </w:r>
      <w:bookmarkEnd w:id="684"/>
      <w:bookmarkEnd w:id="685"/>
      <w:bookmarkEnd w:id="686"/>
      <w:bookmarkEnd w:id="687"/>
      <w:bookmarkEnd w:id="688"/>
      <w:bookmarkEnd w:id="689"/>
      <w:bookmarkEnd w:id="690"/>
      <w:bookmarkEnd w:id="691"/>
      <w:bookmarkEnd w:id="692"/>
    </w:p>
    <w:p w14:paraId="67B9A852" w14:textId="77777777" w:rsidR="0047097E" w:rsidRPr="00386ECA" w:rsidRDefault="0047097E" w:rsidP="0047097E">
      <w:pPr>
        <w:rPr>
          <w:rFonts w:ascii="Arial Narrow" w:eastAsia="Adobe Myungjo Std M" w:hAnsi="Arial Narrow" w:cs="Arial"/>
          <w:sz w:val="22"/>
          <w:szCs w:val="22"/>
          <w:lang w:val="es-MX"/>
        </w:rPr>
      </w:pPr>
    </w:p>
    <w:p w14:paraId="587B31EC" w14:textId="77777777" w:rsidR="004E2D0E" w:rsidRPr="00386ECA" w:rsidRDefault="004E2D0E"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En todos los casos, las actividades o ítems que se ejecutarán en cada sector de las vías por intervenir se definirán coordinadamente entre el Administrador Vial, el Interventor y la Dirección Territorial del INVIAS a cargo de la red vial en la jurisdicción</w:t>
      </w:r>
    </w:p>
    <w:p w14:paraId="0937064D" w14:textId="77777777" w:rsidR="004E2D0E" w:rsidRPr="00386ECA" w:rsidRDefault="004E2D0E" w:rsidP="0047097E">
      <w:pPr>
        <w:pStyle w:val="Default"/>
        <w:jc w:val="both"/>
        <w:rPr>
          <w:rFonts w:ascii="Arial Narrow" w:eastAsia="Calibri" w:hAnsi="Arial Narrow" w:cs="Arial"/>
          <w:bCs/>
          <w:color w:val="auto"/>
          <w:sz w:val="22"/>
          <w:szCs w:val="22"/>
        </w:rPr>
      </w:pPr>
    </w:p>
    <w:p w14:paraId="1EF96A1A" w14:textId="77777777" w:rsidR="0047097E" w:rsidRPr="00386ECA" w:rsidRDefault="0047097E" w:rsidP="0047097E">
      <w:pPr>
        <w:pStyle w:val="Default"/>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Las principales actividades a realizar en materia de señalización y seguridad vial son las siguientes:</w:t>
      </w:r>
    </w:p>
    <w:p w14:paraId="61682EC6" w14:textId="77777777" w:rsidR="0047097E" w:rsidRPr="00386ECA" w:rsidRDefault="0047097E" w:rsidP="0047097E">
      <w:pPr>
        <w:pStyle w:val="Default"/>
        <w:jc w:val="both"/>
        <w:rPr>
          <w:rFonts w:ascii="Arial Narrow" w:eastAsia="Calibri" w:hAnsi="Arial Narrow" w:cs="Arial"/>
          <w:bCs/>
          <w:color w:val="auto"/>
          <w:sz w:val="22"/>
          <w:szCs w:val="22"/>
        </w:rPr>
      </w:pPr>
    </w:p>
    <w:p w14:paraId="74D75F22" w14:textId="77777777" w:rsidR="0047097E" w:rsidRPr="00386ECA" w:rsidRDefault="0047097E" w:rsidP="22D8DA6D">
      <w:pPr>
        <w:pStyle w:val="Default"/>
        <w:numPr>
          <w:ilvl w:val="0"/>
          <w:numId w:val="41"/>
        </w:numPr>
        <w:jc w:val="both"/>
        <w:rPr>
          <w:rFonts w:ascii="Arial Narrow" w:eastAsia="Calibri" w:hAnsi="Arial Narrow" w:cs="Arial"/>
          <w:color w:val="auto"/>
          <w:sz w:val="22"/>
          <w:szCs w:val="22"/>
        </w:rPr>
      </w:pPr>
      <w:r w:rsidRPr="00386ECA">
        <w:rPr>
          <w:rFonts w:ascii="Arial Narrow" w:eastAsia="Calibri" w:hAnsi="Arial Narrow" w:cs="Arial"/>
          <w:color w:val="auto"/>
          <w:sz w:val="22"/>
          <w:szCs w:val="22"/>
        </w:rPr>
        <w:lastRenderedPageBreak/>
        <w:t>Suministr</w:t>
      </w:r>
      <w:r w:rsidR="00ED14FE" w:rsidRPr="00386ECA">
        <w:rPr>
          <w:rFonts w:ascii="Arial Narrow" w:eastAsia="Calibri" w:hAnsi="Arial Narrow" w:cs="Arial"/>
          <w:color w:val="auto"/>
          <w:sz w:val="22"/>
          <w:szCs w:val="22"/>
        </w:rPr>
        <w:t>ar</w:t>
      </w:r>
      <w:r w:rsidRPr="00386ECA">
        <w:rPr>
          <w:rFonts w:ascii="Arial Narrow" w:eastAsia="Calibri" w:hAnsi="Arial Narrow" w:cs="Arial"/>
          <w:color w:val="auto"/>
          <w:sz w:val="22"/>
          <w:szCs w:val="22"/>
        </w:rPr>
        <w:t xml:space="preserve"> e instala</w:t>
      </w:r>
      <w:r w:rsidR="00ED14FE" w:rsidRPr="00386ECA">
        <w:rPr>
          <w:rFonts w:ascii="Arial Narrow" w:eastAsia="Calibri" w:hAnsi="Arial Narrow" w:cs="Arial"/>
          <w:color w:val="auto"/>
          <w:sz w:val="22"/>
          <w:szCs w:val="22"/>
        </w:rPr>
        <w:t>r</w:t>
      </w:r>
      <w:r w:rsidRPr="00386ECA">
        <w:rPr>
          <w:rFonts w:ascii="Arial Narrow" w:eastAsia="Calibri" w:hAnsi="Arial Narrow" w:cs="Arial"/>
          <w:color w:val="auto"/>
          <w:sz w:val="22"/>
          <w:szCs w:val="22"/>
        </w:rPr>
        <w:t xml:space="preserve"> los dispositivos de seguridad vial, señalización horizontal y señalización vertical </w:t>
      </w:r>
      <w:proofErr w:type="spellStart"/>
      <w:r w:rsidRPr="00386ECA">
        <w:rPr>
          <w:rFonts w:ascii="Arial Narrow" w:eastAsia="Calibri" w:hAnsi="Arial Narrow" w:cs="Arial"/>
          <w:color w:val="auto"/>
          <w:sz w:val="22"/>
          <w:szCs w:val="22"/>
        </w:rPr>
        <w:t>retroreflectiva</w:t>
      </w:r>
      <w:proofErr w:type="spellEnd"/>
      <w:r w:rsidRPr="00386ECA">
        <w:rPr>
          <w:rFonts w:ascii="Arial Narrow" w:eastAsia="Calibri" w:hAnsi="Arial Narrow" w:cs="Arial"/>
          <w:color w:val="auto"/>
          <w:sz w:val="22"/>
          <w:szCs w:val="22"/>
        </w:rPr>
        <w:t xml:space="preserve">, ésta última con lámina </w:t>
      </w:r>
      <w:proofErr w:type="spellStart"/>
      <w:r w:rsidRPr="00386ECA">
        <w:rPr>
          <w:rFonts w:ascii="Arial Narrow" w:eastAsia="Calibri" w:hAnsi="Arial Narrow" w:cs="Arial"/>
          <w:color w:val="auto"/>
          <w:sz w:val="22"/>
          <w:szCs w:val="22"/>
        </w:rPr>
        <w:t>retroreflectiva</w:t>
      </w:r>
      <w:proofErr w:type="spellEnd"/>
      <w:r w:rsidRPr="00386ECA">
        <w:rPr>
          <w:rFonts w:ascii="Arial Narrow" w:eastAsia="Calibri" w:hAnsi="Arial Narrow" w:cs="Arial"/>
          <w:color w:val="auto"/>
          <w:sz w:val="22"/>
          <w:szCs w:val="22"/>
        </w:rPr>
        <w:t xml:space="preserve"> tipo IX o superior, según norma técnica NTC 4739.</w:t>
      </w:r>
    </w:p>
    <w:p w14:paraId="05698933" w14:textId="77777777" w:rsidR="00253F3A" w:rsidRPr="00386ECA" w:rsidRDefault="00253F3A" w:rsidP="00253F3A">
      <w:pPr>
        <w:pStyle w:val="Default"/>
        <w:jc w:val="both"/>
        <w:rPr>
          <w:rFonts w:ascii="Arial Narrow" w:eastAsia="Calibri" w:hAnsi="Arial Narrow" w:cs="Arial"/>
          <w:bCs/>
          <w:color w:val="auto"/>
          <w:sz w:val="22"/>
          <w:szCs w:val="22"/>
        </w:rPr>
      </w:pPr>
    </w:p>
    <w:p w14:paraId="3CC12818" w14:textId="77777777" w:rsidR="0047097E" w:rsidRPr="00386ECA" w:rsidRDefault="0047097E" w:rsidP="22D8DA6D">
      <w:pPr>
        <w:pStyle w:val="Default"/>
        <w:numPr>
          <w:ilvl w:val="0"/>
          <w:numId w:val="41"/>
        </w:numPr>
        <w:jc w:val="both"/>
        <w:rPr>
          <w:rFonts w:ascii="Arial Narrow" w:eastAsia="Calibri" w:hAnsi="Arial Narrow" w:cs="Arial"/>
          <w:color w:val="auto"/>
          <w:sz w:val="22"/>
          <w:szCs w:val="22"/>
        </w:rPr>
      </w:pPr>
      <w:r w:rsidRPr="00386ECA">
        <w:rPr>
          <w:rFonts w:ascii="Arial Narrow" w:eastAsia="Calibri" w:hAnsi="Arial Narrow" w:cs="Arial"/>
          <w:color w:val="auto"/>
          <w:sz w:val="22"/>
          <w:szCs w:val="22"/>
        </w:rPr>
        <w:t>Suministr</w:t>
      </w:r>
      <w:r w:rsidR="00ED14FE" w:rsidRPr="00386ECA">
        <w:rPr>
          <w:rFonts w:ascii="Arial Narrow" w:eastAsia="Calibri" w:hAnsi="Arial Narrow" w:cs="Arial"/>
          <w:color w:val="auto"/>
          <w:sz w:val="22"/>
          <w:szCs w:val="22"/>
        </w:rPr>
        <w:t>ar</w:t>
      </w:r>
      <w:r w:rsidRPr="00386ECA">
        <w:rPr>
          <w:rFonts w:ascii="Arial Narrow" w:eastAsia="Calibri" w:hAnsi="Arial Narrow" w:cs="Arial"/>
          <w:color w:val="auto"/>
          <w:sz w:val="22"/>
          <w:szCs w:val="22"/>
        </w:rPr>
        <w:t xml:space="preserve"> e instala</w:t>
      </w:r>
      <w:r w:rsidR="00ED14FE" w:rsidRPr="00386ECA">
        <w:rPr>
          <w:rFonts w:ascii="Arial Narrow" w:eastAsia="Calibri" w:hAnsi="Arial Narrow" w:cs="Arial"/>
          <w:color w:val="auto"/>
          <w:sz w:val="22"/>
          <w:szCs w:val="22"/>
        </w:rPr>
        <w:t>r</w:t>
      </w:r>
      <w:r w:rsidRPr="00386ECA">
        <w:rPr>
          <w:rFonts w:ascii="Arial Narrow" w:eastAsia="Calibri" w:hAnsi="Arial Narrow" w:cs="Arial"/>
          <w:color w:val="auto"/>
          <w:sz w:val="22"/>
          <w:szCs w:val="22"/>
        </w:rPr>
        <w:t xml:space="preserve"> tachas reflectivas, estoperoles, tachones, boyas, delineadores tubulares y demás elementos de señalización y seguridad vial previstos en el CAPÍTULO 5 “OTROS DISPOSITIVOS PARA LA REGULACIÓN DEL TRÁNSITO”, del Manual de Señalización Vial – Dispositivos uniformes para la regulación del tránsito en calles, carreteras y ciclorrutas de Colombia 2015</w:t>
      </w:r>
      <w:r w:rsidR="00253F3A" w:rsidRPr="00386ECA">
        <w:rPr>
          <w:rFonts w:ascii="Arial Narrow" w:eastAsia="Calibri" w:hAnsi="Arial Narrow" w:cs="Arial"/>
          <w:color w:val="auto"/>
          <w:sz w:val="22"/>
          <w:szCs w:val="22"/>
        </w:rPr>
        <w:t xml:space="preserve">. </w:t>
      </w:r>
    </w:p>
    <w:p w14:paraId="592BEDE5" w14:textId="77777777" w:rsidR="00253F3A" w:rsidRPr="00386ECA" w:rsidRDefault="00253F3A" w:rsidP="00253F3A">
      <w:pPr>
        <w:pStyle w:val="Default"/>
        <w:jc w:val="both"/>
        <w:rPr>
          <w:rFonts w:ascii="Arial Narrow" w:eastAsia="Calibri" w:hAnsi="Arial Narrow" w:cs="Arial"/>
          <w:bCs/>
          <w:color w:val="auto"/>
          <w:sz w:val="22"/>
          <w:szCs w:val="22"/>
        </w:rPr>
      </w:pPr>
    </w:p>
    <w:p w14:paraId="0552477B" w14:textId="77777777" w:rsidR="0047097E" w:rsidRPr="00386ECA" w:rsidRDefault="0047097E" w:rsidP="22D8DA6D">
      <w:pPr>
        <w:pStyle w:val="Default"/>
        <w:numPr>
          <w:ilvl w:val="0"/>
          <w:numId w:val="41"/>
        </w:numPr>
        <w:jc w:val="both"/>
        <w:rPr>
          <w:rFonts w:ascii="Arial Narrow" w:eastAsia="Calibri" w:hAnsi="Arial Narrow" w:cs="Arial"/>
          <w:color w:val="auto"/>
          <w:sz w:val="22"/>
          <w:szCs w:val="22"/>
        </w:rPr>
      </w:pPr>
      <w:r w:rsidRPr="00386ECA">
        <w:rPr>
          <w:rFonts w:ascii="Arial Narrow" w:eastAsia="Calibri" w:hAnsi="Arial Narrow" w:cs="Arial"/>
          <w:color w:val="auto"/>
          <w:sz w:val="22"/>
          <w:szCs w:val="22"/>
        </w:rPr>
        <w:t>Instala</w:t>
      </w:r>
      <w:r w:rsidR="00ED14FE" w:rsidRPr="00386ECA">
        <w:rPr>
          <w:rFonts w:ascii="Arial Narrow" w:eastAsia="Calibri" w:hAnsi="Arial Narrow" w:cs="Arial"/>
          <w:color w:val="auto"/>
          <w:sz w:val="22"/>
          <w:szCs w:val="22"/>
        </w:rPr>
        <w:t>r</w:t>
      </w:r>
      <w:r w:rsidRPr="00386ECA">
        <w:rPr>
          <w:rFonts w:ascii="Arial Narrow" w:eastAsia="Calibri" w:hAnsi="Arial Narrow" w:cs="Arial"/>
          <w:color w:val="auto"/>
          <w:sz w:val="22"/>
          <w:szCs w:val="22"/>
        </w:rPr>
        <w:t xml:space="preserve"> defensas metálicas en sitios de alto riesgo de salida de vehículos. Adicionalmente deberá efectuar los trabajos de </w:t>
      </w:r>
      <w:r w:rsidR="00ED14FE" w:rsidRPr="00386ECA">
        <w:rPr>
          <w:rFonts w:ascii="Arial Narrow" w:eastAsia="Calibri" w:hAnsi="Arial Narrow" w:cs="Arial"/>
          <w:color w:val="auto"/>
          <w:sz w:val="22"/>
          <w:szCs w:val="22"/>
        </w:rPr>
        <w:t xml:space="preserve">actualización de los elementos de seguridad, así como su </w:t>
      </w:r>
      <w:r w:rsidRPr="00386ECA">
        <w:rPr>
          <w:rFonts w:ascii="Arial Narrow" w:eastAsia="Calibri" w:hAnsi="Arial Narrow" w:cs="Arial"/>
          <w:color w:val="auto"/>
          <w:sz w:val="22"/>
          <w:szCs w:val="22"/>
        </w:rPr>
        <w:t xml:space="preserve">conservación, reparación y reposición de las defensas metálicas o parte de sus elementos que sean necesarios para brindar seguridad a los usuarios de las vías. Para determinar su ubicación, tipo, situación, altura y separación de obstáculos se dará cumplimiento a la GUÍA TÉCNICA PARA EL DISEÑO DE LAS ZONAS LATERALES, PARA VÍAS MÁS SEGURAS, divulgado por la Corporación Fondo de Seguridad Vial en septiembre de 2012 o por la versión más reciente de este documento o por la norma que la(s) sustituya(n), adicione(n) o complemente(n) durante la ejecución del Contrato. Los materiales empleados en las defensas deberán cumplir como mínimo con lo establecido en el Manual de Especificaciones Técnicas de Construcción del INVÍAS vigente, o el/los que lo sustituya(n), adicione(n) o complemente(n) durante la ejecución del Contrato. Los postes y las conexiones de las defensas metálicas deberán estar en perfecto estado y en las mismas condiciones y especificaciones originales de construcción e instalación. </w:t>
      </w:r>
    </w:p>
    <w:p w14:paraId="408CF2A1" w14:textId="77777777" w:rsidR="00253F3A" w:rsidRPr="00386ECA" w:rsidRDefault="00253F3A" w:rsidP="00253F3A">
      <w:pPr>
        <w:pStyle w:val="Default"/>
        <w:jc w:val="both"/>
        <w:rPr>
          <w:rFonts w:ascii="Arial Narrow" w:eastAsia="Calibri" w:hAnsi="Arial Narrow" w:cs="Arial"/>
          <w:bCs/>
          <w:color w:val="auto"/>
          <w:sz w:val="22"/>
          <w:szCs w:val="22"/>
        </w:rPr>
      </w:pPr>
    </w:p>
    <w:p w14:paraId="7A44E61F" w14:textId="77777777" w:rsidR="0047097E" w:rsidRPr="00386ECA" w:rsidRDefault="0047097E" w:rsidP="0046337E">
      <w:pPr>
        <w:pStyle w:val="Default"/>
        <w:numPr>
          <w:ilvl w:val="0"/>
          <w:numId w:val="41"/>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Instala</w:t>
      </w:r>
      <w:r w:rsidR="00ED14FE" w:rsidRPr="00386ECA">
        <w:rPr>
          <w:rFonts w:ascii="Arial Narrow" w:eastAsia="Calibri" w:hAnsi="Arial Narrow" w:cs="Arial"/>
          <w:bCs/>
          <w:color w:val="auto"/>
          <w:sz w:val="22"/>
          <w:szCs w:val="22"/>
        </w:rPr>
        <w:t>r la</w:t>
      </w:r>
      <w:r w:rsidRPr="00386ECA">
        <w:rPr>
          <w:rFonts w:ascii="Arial Narrow" w:eastAsia="Calibri" w:hAnsi="Arial Narrow" w:cs="Arial"/>
          <w:bCs/>
          <w:color w:val="auto"/>
          <w:sz w:val="22"/>
          <w:szCs w:val="22"/>
        </w:rPr>
        <w:t xml:space="preserve"> señalización</w:t>
      </w:r>
      <w:r w:rsidR="00D620A8" w:rsidRPr="00386ECA">
        <w:rPr>
          <w:rFonts w:ascii="Arial Narrow" w:eastAsia="Calibri" w:hAnsi="Arial Narrow" w:cs="Arial"/>
          <w:bCs/>
          <w:color w:val="auto"/>
          <w:sz w:val="22"/>
          <w:szCs w:val="22"/>
        </w:rPr>
        <w:t xml:space="preserve">, dispositivos </w:t>
      </w:r>
      <w:r w:rsidRPr="00386ECA">
        <w:rPr>
          <w:rFonts w:ascii="Arial Narrow" w:eastAsia="Calibri" w:hAnsi="Arial Narrow" w:cs="Arial"/>
          <w:bCs/>
          <w:color w:val="auto"/>
          <w:sz w:val="22"/>
          <w:szCs w:val="22"/>
        </w:rPr>
        <w:t>y</w:t>
      </w:r>
      <w:r w:rsidR="00ED14FE" w:rsidRPr="00386ECA">
        <w:rPr>
          <w:rFonts w:ascii="Arial Narrow" w:eastAsia="Calibri" w:hAnsi="Arial Narrow" w:cs="Arial"/>
          <w:bCs/>
          <w:color w:val="auto"/>
          <w:sz w:val="22"/>
          <w:szCs w:val="22"/>
        </w:rPr>
        <w:t xml:space="preserve"> las</w:t>
      </w:r>
      <w:r w:rsidRPr="00386ECA">
        <w:rPr>
          <w:rFonts w:ascii="Arial Narrow" w:eastAsia="Calibri" w:hAnsi="Arial Narrow" w:cs="Arial"/>
          <w:bCs/>
          <w:color w:val="auto"/>
          <w:sz w:val="22"/>
          <w:szCs w:val="22"/>
        </w:rPr>
        <w:t xml:space="preserve"> obras de protección a peatones en las zonas escolares.</w:t>
      </w:r>
    </w:p>
    <w:p w14:paraId="403D3915" w14:textId="77777777" w:rsidR="00253F3A" w:rsidRPr="00386ECA" w:rsidRDefault="00253F3A" w:rsidP="00ED14FE">
      <w:pPr>
        <w:pStyle w:val="Default"/>
        <w:ind w:left="360"/>
        <w:jc w:val="both"/>
        <w:rPr>
          <w:rFonts w:ascii="Arial Narrow" w:eastAsia="Calibri" w:hAnsi="Arial Narrow" w:cs="Arial"/>
          <w:bCs/>
          <w:color w:val="auto"/>
          <w:sz w:val="22"/>
          <w:szCs w:val="22"/>
        </w:rPr>
      </w:pPr>
    </w:p>
    <w:p w14:paraId="07C3C45B" w14:textId="77777777" w:rsidR="0047097E" w:rsidRPr="00386ECA" w:rsidRDefault="0047097E" w:rsidP="0046337E">
      <w:pPr>
        <w:pStyle w:val="Default"/>
        <w:numPr>
          <w:ilvl w:val="0"/>
          <w:numId w:val="41"/>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El Contratista realizará el suministro e instalación de las vallas </w:t>
      </w:r>
      <w:r w:rsidR="003C0C82" w:rsidRPr="00386ECA">
        <w:rPr>
          <w:rFonts w:ascii="Arial Narrow" w:eastAsia="Calibri" w:hAnsi="Arial Narrow" w:cs="Arial"/>
          <w:bCs/>
          <w:color w:val="auto"/>
          <w:sz w:val="22"/>
          <w:szCs w:val="22"/>
        </w:rPr>
        <w:t xml:space="preserve">Institucionales e Informativas </w:t>
      </w:r>
      <w:r w:rsidRPr="00386ECA">
        <w:rPr>
          <w:rFonts w:ascii="Arial Narrow" w:eastAsia="Calibri" w:hAnsi="Arial Narrow" w:cs="Arial"/>
          <w:bCs/>
          <w:color w:val="auto"/>
          <w:sz w:val="22"/>
          <w:szCs w:val="22"/>
        </w:rPr>
        <w:t xml:space="preserve">necesarias para la información del contrato de acuerdo con la normatividad vigente </w:t>
      </w:r>
    </w:p>
    <w:p w14:paraId="7C5095D8" w14:textId="77777777" w:rsidR="00ED14FE" w:rsidRPr="00386ECA" w:rsidRDefault="00ED14FE" w:rsidP="00ED14FE">
      <w:pPr>
        <w:pStyle w:val="Prrafodelista"/>
        <w:rPr>
          <w:rFonts w:ascii="Arial Narrow" w:eastAsia="Calibri" w:hAnsi="Arial Narrow" w:cs="Arial"/>
          <w:bCs/>
          <w:sz w:val="22"/>
          <w:szCs w:val="22"/>
        </w:rPr>
      </w:pPr>
    </w:p>
    <w:p w14:paraId="3A9187EA" w14:textId="77777777" w:rsidR="00B77D09" w:rsidRPr="00386ECA" w:rsidRDefault="00B77D09" w:rsidP="0046337E">
      <w:pPr>
        <w:pStyle w:val="Default"/>
        <w:numPr>
          <w:ilvl w:val="0"/>
          <w:numId w:val="41"/>
        </w:numPr>
        <w:jc w:val="both"/>
        <w:rPr>
          <w:rFonts w:ascii="Arial Narrow" w:eastAsia="Calibri" w:hAnsi="Arial Narrow" w:cs="Arial"/>
          <w:bCs/>
          <w:color w:val="auto"/>
          <w:sz w:val="22"/>
          <w:szCs w:val="22"/>
        </w:rPr>
      </w:pPr>
      <w:r w:rsidRPr="00386ECA">
        <w:rPr>
          <w:rFonts w:ascii="Arial Narrow" w:eastAsia="Calibri" w:hAnsi="Arial Narrow" w:cs="Arial"/>
          <w:bCs/>
          <w:color w:val="auto"/>
          <w:sz w:val="22"/>
          <w:szCs w:val="22"/>
        </w:rPr>
        <w:t xml:space="preserve">Presentar el Plan de Calidad el cual debe ajustarse y ser coherente con el cronograma de obra elaborado para la ejecución de las obras. </w:t>
      </w:r>
    </w:p>
    <w:p w14:paraId="7C17ED01" w14:textId="77777777" w:rsidR="00B77D09" w:rsidRPr="00386ECA" w:rsidRDefault="00B77D09" w:rsidP="00ED14FE">
      <w:pPr>
        <w:pStyle w:val="Prrafodelista"/>
        <w:rPr>
          <w:rFonts w:ascii="Arial Narrow" w:eastAsia="Calibri" w:hAnsi="Arial Narrow" w:cs="Arial"/>
          <w:bCs/>
          <w:sz w:val="22"/>
          <w:szCs w:val="22"/>
        </w:rPr>
      </w:pPr>
    </w:p>
    <w:p w14:paraId="3CEC26C4" w14:textId="77777777" w:rsidR="0047097E" w:rsidRPr="00386ECA" w:rsidRDefault="007146DA" w:rsidP="007146DA">
      <w:pPr>
        <w:pStyle w:val="Ttulo3"/>
        <w:rPr>
          <w:rFonts w:ascii="Arial Narrow" w:hAnsi="Arial Narrow" w:cs="Arial"/>
          <w:sz w:val="22"/>
          <w:szCs w:val="22"/>
        </w:rPr>
      </w:pPr>
      <w:bookmarkStart w:id="693" w:name="_Toc29386496"/>
      <w:bookmarkStart w:id="694" w:name="_Toc29462397"/>
      <w:bookmarkStart w:id="695" w:name="_Toc29463031"/>
      <w:bookmarkStart w:id="696" w:name="_Toc29547958"/>
      <w:bookmarkStart w:id="697" w:name="_Toc29565470"/>
      <w:bookmarkStart w:id="698" w:name="_Toc29641652"/>
      <w:bookmarkStart w:id="699" w:name="_Toc29648116"/>
      <w:bookmarkStart w:id="700" w:name="_Toc30779981"/>
      <w:r w:rsidRPr="00386ECA">
        <w:rPr>
          <w:rFonts w:ascii="Arial Narrow" w:hAnsi="Arial Narrow" w:cs="Arial"/>
          <w:sz w:val="22"/>
          <w:szCs w:val="22"/>
        </w:rPr>
        <w:t>PROCEDIMIENTOS A REALIZAR</w:t>
      </w:r>
      <w:bookmarkEnd w:id="693"/>
      <w:bookmarkEnd w:id="694"/>
      <w:bookmarkEnd w:id="695"/>
      <w:bookmarkEnd w:id="696"/>
      <w:bookmarkEnd w:id="697"/>
      <w:bookmarkEnd w:id="698"/>
      <w:bookmarkEnd w:id="699"/>
      <w:bookmarkEnd w:id="700"/>
    </w:p>
    <w:p w14:paraId="4A97FA27" w14:textId="77777777" w:rsidR="0047097E" w:rsidRPr="00386ECA" w:rsidRDefault="0047097E" w:rsidP="0047097E">
      <w:pPr>
        <w:keepNext/>
        <w:widowControl w:val="0"/>
        <w:tabs>
          <w:tab w:val="left" w:pos="708"/>
        </w:tabs>
        <w:jc w:val="both"/>
        <w:outlineLvl w:val="0"/>
        <w:rPr>
          <w:rFonts w:ascii="Arial Narrow" w:hAnsi="Arial Narrow" w:cs="Arial"/>
          <w:noProof/>
          <w:sz w:val="22"/>
          <w:szCs w:val="22"/>
        </w:rPr>
      </w:pPr>
    </w:p>
    <w:p w14:paraId="436498E9" w14:textId="77777777" w:rsidR="0047097E" w:rsidRPr="00386ECA" w:rsidRDefault="0047097E" w:rsidP="0047097E">
      <w:pPr>
        <w:jc w:val="both"/>
        <w:rPr>
          <w:rFonts w:ascii="Arial Narrow" w:hAnsi="Arial Narrow" w:cs="Arial"/>
          <w:b w:val="0"/>
          <w:bCs/>
          <w:iCs/>
          <w:sz w:val="22"/>
          <w:szCs w:val="22"/>
          <w:lang w:val="es-MX"/>
        </w:rPr>
      </w:pPr>
      <w:r w:rsidRPr="00386ECA">
        <w:rPr>
          <w:rFonts w:ascii="Arial Narrow" w:hAnsi="Arial Narrow" w:cs="Arial"/>
          <w:b w:val="0"/>
          <w:bCs/>
          <w:iCs/>
          <w:sz w:val="22"/>
          <w:szCs w:val="22"/>
          <w:lang w:val="es-MX"/>
        </w:rPr>
        <w:t>El Proyecto se ejecutará en las vías a cargo del INVÍAS y comprende entre otros los siguientes procedimientos:</w:t>
      </w:r>
    </w:p>
    <w:p w14:paraId="054B0E52" w14:textId="77777777" w:rsidR="0047097E" w:rsidRPr="00386ECA" w:rsidRDefault="0047097E" w:rsidP="0047097E">
      <w:pPr>
        <w:rPr>
          <w:rFonts w:ascii="Arial Narrow" w:hAnsi="Arial Narrow" w:cs="Arial"/>
          <w:sz w:val="22"/>
          <w:szCs w:val="22"/>
        </w:rPr>
      </w:pPr>
    </w:p>
    <w:p w14:paraId="2B7113F1" w14:textId="77777777" w:rsidR="0047097E" w:rsidRPr="00386ECA" w:rsidRDefault="005F6804" w:rsidP="22D8DA6D">
      <w:pPr>
        <w:pStyle w:val="Prrafodelista"/>
        <w:numPr>
          <w:ilvl w:val="0"/>
          <w:numId w:val="22"/>
        </w:numPr>
        <w:contextualSpacing/>
        <w:jc w:val="both"/>
        <w:rPr>
          <w:rFonts w:ascii="Arial Narrow" w:hAnsi="Arial Narrow" w:cs="Arial"/>
          <w:b w:val="0"/>
          <w:sz w:val="22"/>
          <w:szCs w:val="22"/>
        </w:rPr>
      </w:pPr>
      <w:r w:rsidRPr="00386ECA">
        <w:rPr>
          <w:rFonts w:ascii="Arial Narrow" w:hAnsi="Arial Narrow" w:cs="Arial"/>
          <w:b w:val="0"/>
          <w:sz w:val="22"/>
          <w:szCs w:val="22"/>
        </w:rPr>
        <w:t xml:space="preserve">Identificar y verificar </w:t>
      </w:r>
      <w:r w:rsidR="0047097E" w:rsidRPr="00386ECA">
        <w:rPr>
          <w:rFonts w:ascii="Arial Narrow" w:hAnsi="Arial Narrow" w:cs="Arial"/>
          <w:b w:val="0"/>
          <w:sz w:val="22"/>
          <w:szCs w:val="22"/>
        </w:rPr>
        <w:t xml:space="preserve">los sitios definidos por el INVIAS para la ejecución de las obras </w:t>
      </w:r>
      <w:r w:rsidR="005F2E55" w:rsidRPr="00386ECA">
        <w:rPr>
          <w:rFonts w:ascii="Arial Narrow" w:hAnsi="Arial Narrow" w:cs="Arial"/>
          <w:b w:val="0"/>
          <w:sz w:val="22"/>
          <w:szCs w:val="22"/>
        </w:rPr>
        <w:t xml:space="preserve">de señalización </w:t>
      </w:r>
      <w:r w:rsidR="0047097E" w:rsidRPr="00386ECA">
        <w:rPr>
          <w:rFonts w:ascii="Arial Narrow" w:hAnsi="Arial Narrow" w:cs="Arial"/>
          <w:b w:val="0"/>
          <w:sz w:val="22"/>
          <w:szCs w:val="22"/>
        </w:rPr>
        <w:t>a cargo del Contratista,</w:t>
      </w:r>
      <w:r w:rsidR="005F2E55" w:rsidRPr="00386ECA">
        <w:rPr>
          <w:rFonts w:ascii="Arial Narrow" w:hAnsi="Arial Narrow" w:cs="Arial"/>
          <w:b w:val="0"/>
          <w:sz w:val="22"/>
          <w:szCs w:val="22"/>
        </w:rPr>
        <w:t xml:space="preserve"> pa</w:t>
      </w:r>
      <w:r w:rsidR="0047097E" w:rsidRPr="00386ECA">
        <w:rPr>
          <w:rFonts w:ascii="Arial Narrow" w:hAnsi="Arial Narrow" w:cs="Arial"/>
          <w:b w:val="0"/>
          <w:sz w:val="22"/>
          <w:szCs w:val="22"/>
        </w:rPr>
        <w:t>ra tales fines el Contratista</w:t>
      </w:r>
      <w:r w:rsidR="005F2E55" w:rsidRPr="00386ECA">
        <w:rPr>
          <w:rFonts w:ascii="Arial Narrow" w:hAnsi="Arial Narrow" w:cs="Arial"/>
          <w:b w:val="0"/>
          <w:sz w:val="22"/>
          <w:szCs w:val="22"/>
        </w:rPr>
        <w:t xml:space="preserve"> de Obra</w:t>
      </w:r>
      <w:r w:rsidR="0047097E" w:rsidRPr="00386ECA">
        <w:rPr>
          <w:rFonts w:ascii="Arial Narrow" w:hAnsi="Arial Narrow" w:cs="Arial"/>
          <w:b w:val="0"/>
          <w:sz w:val="22"/>
          <w:szCs w:val="22"/>
        </w:rPr>
        <w:t>,</w:t>
      </w:r>
      <w:r w:rsidR="005F2E55" w:rsidRPr="00386ECA">
        <w:rPr>
          <w:rFonts w:ascii="Arial Narrow" w:hAnsi="Arial Narrow" w:cs="Arial"/>
          <w:b w:val="0"/>
          <w:sz w:val="22"/>
          <w:szCs w:val="22"/>
        </w:rPr>
        <w:t xml:space="preserve"> junto con el</w:t>
      </w:r>
      <w:r w:rsidR="0047097E" w:rsidRPr="00386ECA">
        <w:rPr>
          <w:rFonts w:ascii="Arial Narrow" w:hAnsi="Arial Narrow" w:cs="Arial"/>
          <w:b w:val="0"/>
          <w:sz w:val="22"/>
          <w:szCs w:val="22"/>
        </w:rPr>
        <w:t xml:space="preserve"> Interventor, deberán realizar recorridos conjuntos con el personal que sea designado por la </w:t>
      </w:r>
      <w:r w:rsidR="005F2E55" w:rsidRPr="00386ECA">
        <w:rPr>
          <w:rFonts w:ascii="Arial Narrow" w:hAnsi="Arial Narrow" w:cs="Arial"/>
          <w:b w:val="0"/>
          <w:sz w:val="22"/>
          <w:szCs w:val="22"/>
        </w:rPr>
        <w:t xml:space="preserve">Dirección </w:t>
      </w:r>
      <w:r w:rsidR="0047097E" w:rsidRPr="00386ECA">
        <w:rPr>
          <w:rFonts w:ascii="Arial Narrow" w:hAnsi="Arial Narrow" w:cs="Arial"/>
          <w:b w:val="0"/>
          <w:sz w:val="22"/>
          <w:szCs w:val="22"/>
        </w:rPr>
        <w:t>Territorial de INVÍAS en la jurisdicción a las vías que serán señalizadas, recorridos en los cuales se determinarán las cantidades máximas por ítem que podrán ser ejecutadas en cada sector. Una vez realizado lo anterior, será responsabilidad del Contratista</w:t>
      </w:r>
      <w:r w:rsidR="005F2E55" w:rsidRPr="00386ECA">
        <w:rPr>
          <w:rFonts w:ascii="Arial Narrow" w:hAnsi="Arial Narrow" w:cs="Arial"/>
          <w:b w:val="0"/>
          <w:sz w:val="22"/>
          <w:szCs w:val="22"/>
        </w:rPr>
        <w:t xml:space="preserve"> de Obra</w:t>
      </w:r>
      <w:r w:rsidR="0047097E" w:rsidRPr="00386ECA">
        <w:rPr>
          <w:rFonts w:ascii="Arial Narrow" w:hAnsi="Arial Narrow" w:cs="Arial"/>
          <w:b w:val="0"/>
          <w:sz w:val="22"/>
          <w:szCs w:val="22"/>
        </w:rPr>
        <w:t xml:space="preserve"> elaborar y presentar a consideración de la Interventoría y de la </w:t>
      </w:r>
      <w:r w:rsidR="005F2E55" w:rsidRPr="00386ECA">
        <w:rPr>
          <w:rFonts w:ascii="Arial Narrow" w:hAnsi="Arial Narrow" w:cs="Arial"/>
          <w:b w:val="0"/>
          <w:sz w:val="22"/>
          <w:szCs w:val="22"/>
        </w:rPr>
        <w:t xml:space="preserve">Dirección </w:t>
      </w:r>
      <w:r w:rsidR="0047097E" w:rsidRPr="00386ECA">
        <w:rPr>
          <w:rFonts w:ascii="Arial Narrow" w:hAnsi="Arial Narrow" w:cs="Arial"/>
          <w:b w:val="0"/>
          <w:sz w:val="22"/>
          <w:szCs w:val="22"/>
        </w:rPr>
        <w:t xml:space="preserve">Territorial correspondiente del INVÍAS, dentro de los treinta (30) días calendario siguientes, el diseño de la señalización que deberá ser implementada acorde con los lineamientos señalados en el </w:t>
      </w:r>
      <w:r w:rsidR="0047097E" w:rsidRPr="00386ECA">
        <w:rPr>
          <w:rFonts w:ascii="Arial Narrow" w:eastAsia="Calibri" w:hAnsi="Arial Narrow" w:cs="Arial"/>
          <w:b w:val="0"/>
          <w:sz w:val="22"/>
          <w:szCs w:val="22"/>
        </w:rPr>
        <w:t xml:space="preserve">Manual de Señalización Vial – Dispositivos uniformes para la regulación del </w:t>
      </w:r>
      <w:r w:rsidR="0047097E" w:rsidRPr="00386ECA">
        <w:rPr>
          <w:rFonts w:ascii="Arial Narrow" w:eastAsia="Calibri" w:hAnsi="Arial Narrow" w:cs="Arial"/>
          <w:b w:val="0"/>
          <w:sz w:val="22"/>
          <w:szCs w:val="22"/>
        </w:rPr>
        <w:lastRenderedPageBreak/>
        <w:t xml:space="preserve">tránsito en calles, carreteras y ciclorrutas de Colombia 2015, adoptado por el Ministerio de Transporte mediante Resolución 0001885 del 17 de junio de 2015. </w:t>
      </w:r>
      <w:r w:rsidR="0047097E" w:rsidRPr="00386ECA">
        <w:rPr>
          <w:rFonts w:ascii="Arial Narrow" w:hAnsi="Arial Narrow" w:cs="Arial"/>
          <w:b w:val="0"/>
          <w:sz w:val="22"/>
          <w:szCs w:val="22"/>
        </w:rPr>
        <w:t>Por tal razón, el Contratista deberá inspeccionar todos los sitios y puntos en los cuales se realizará la señalización.</w:t>
      </w:r>
    </w:p>
    <w:p w14:paraId="2C16C836" w14:textId="77777777" w:rsidR="0047097E" w:rsidRPr="00386ECA" w:rsidRDefault="0047097E" w:rsidP="0047097E">
      <w:pPr>
        <w:rPr>
          <w:rFonts w:ascii="Arial Narrow" w:hAnsi="Arial Narrow" w:cs="Arial"/>
          <w:sz w:val="22"/>
          <w:szCs w:val="22"/>
        </w:rPr>
      </w:pPr>
    </w:p>
    <w:p w14:paraId="010B9A49" w14:textId="77777777" w:rsidR="0047097E" w:rsidRPr="00386ECA" w:rsidRDefault="0047097E" w:rsidP="0046337E">
      <w:pPr>
        <w:pStyle w:val="Prrafodelista"/>
        <w:numPr>
          <w:ilvl w:val="0"/>
          <w:numId w:val="22"/>
        </w:numPr>
        <w:contextualSpacing/>
        <w:jc w:val="both"/>
        <w:rPr>
          <w:rFonts w:ascii="Arial Narrow" w:hAnsi="Arial Narrow" w:cs="Arial"/>
          <w:b w:val="0"/>
          <w:bCs/>
          <w:sz w:val="22"/>
          <w:szCs w:val="22"/>
        </w:rPr>
      </w:pPr>
      <w:r w:rsidRPr="00386ECA">
        <w:rPr>
          <w:rFonts w:ascii="Arial Narrow" w:hAnsi="Arial Narrow" w:cs="Arial"/>
          <w:b w:val="0"/>
          <w:bCs/>
          <w:sz w:val="22"/>
          <w:szCs w:val="22"/>
        </w:rPr>
        <w:t xml:space="preserve">Efectuar el </w:t>
      </w:r>
      <w:r w:rsidR="005F2E55" w:rsidRPr="00386ECA">
        <w:rPr>
          <w:rFonts w:ascii="Arial Narrow" w:hAnsi="Arial Narrow" w:cs="Arial"/>
          <w:b w:val="0"/>
          <w:bCs/>
          <w:sz w:val="22"/>
          <w:szCs w:val="22"/>
        </w:rPr>
        <w:t xml:space="preserve">debido </w:t>
      </w:r>
      <w:r w:rsidRPr="00386ECA">
        <w:rPr>
          <w:rFonts w:ascii="Arial Narrow" w:hAnsi="Arial Narrow" w:cs="Arial"/>
          <w:b w:val="0"/>
          <w:bCs/>
          <w:sz w:val="22"/>
          <w:szCs w:val="22"/>
        </w:rPr>
        <w:t xml:space="preserve">control de calidad a todos los materiales que sean utilizados en la ejecución del contrato, mediante pruebas técnicas de laboratorio de los materiales a utilizar, de acuerdo con las normas técnicas colombianas correspondientes, así como aportar los certificados de calidad de </w:t>
      </w:r>
      <w:r w:rsidR="005F2E55" w:rsidRPr="00386ECA">
        <w:rPr>
          <w:rFonts w:ascii="Arial Narrow" w:hAnsi="Arial Narrow" w:cs="Arial"/>
          <w:b w:val="0"/>
          <w:bCs/>
          <w:sz w:val="22"/>
          <w:szCs w:val="22"/>
        </w:rPr>
        <w:t>estos</w:t>
      </w:r>
      <w:r w:rsidRPr="00386ECA">
        <w:rPr>
          <w:rFonts w:ascii="Arial Narrow" w:hAnsi="Arial Narrow" w:cs="Arial"/>
          <w:b w:val="0"/>
          <w:bCs/>
          <w:sz w:val="22"/>
          <w:szCs w:val="22"/>
        </w:rPr>
        <w:t xml:space="preserve">. Además, se deberá efectuar control de calidad a todas las obras ejecutadas, de acuerdo con lo indicado en </w:t>
      </w:r>
      <w:r w:rsidRPr="00386ECA">
        <w:rPr>
          <w:rFonts w:ascii="Arial Narrow" w:eastAsia="Calibri" w:hAnsi="Arial Narrow" w:cs="Arial"/>
          <w:b w:val="0"/>
          <w:bCs/>
          <w:sz w:val="22"/>
          <w:szCs w:val="22"/>
        </w:rPr>
        <w:t>Manual de Señalización Vial – Dispositivos uniformes para la regulación del tránsito en calles, carreteras y ciclorrutas de Colombia 2015, adoptado por el Ministerio de Transporte mediante Resolución 0001885 del 17 de junio de 2015</w:t>
      </w:r>
      <w:r w:rsidRPr="00386ECA">
        <w:rPr>
          <w:rFonts w:ascii="Arial Narrow" w:hAnsi="Arial Narrow" w:cs="Arial"/>
          <w:b w:val="0"/>
          <w:bCs/>
          <w:sz w:val="22"/>
          <w:szCs w:val="22"/>
        </w:rPr>
        <w:t>, incluyendo la totalidad de las normas y especificaciones en él contenidas y/o referidas, así como las especificaciones particulares que rijan la contratación, presentando al INVIAS todos los certificados de calidad de los materiales utilizados en la ejecución de las obras, así como los resultados de los ensayos de laboratorio que demuestren el cumplimiento de las especificadores establecidas para las diferentes actividades de señalización.</w:t>
      </w:r>
    </w:p>
    <w:p w14:paraId="352A8DC1" w14:textId="77777777" w:rsidR="0047097E" w:rsidRPr="00386ECA" w:rsidRDefault="0047097E" w:rsidP="0047097E">
      <w:pPr>
        <w:rPr>
          <w:rFonts w:ascii="Arial Narrow" w:hAnsi="Arial Narrow" w:cs="Arial"/>
          <w:b w:val="0"/>
          <w:bCs/>
          <w:sz w:val="22"/>
          <w:szCs w:val="22"/>
        </w:rPr>
      </w:pPr>
    </w:p>
    <w:p w14:paraId="3C8CF789" w14:textId="77777777" w:rsidR="0047097E" w:rsidRPr="00386ECA" w:rsidRDefault="0047097E" w:rsidP="0046337E">
      <w:pPr>
        <w:pStyle w:val="Prrafodelista"/>
        <w:numPr>
          <w:ilvl w:val="0"/>
          <w:numId w:val="22"/>
        </w:numPr>
        <w:contextualSpacing/>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 xml:space="preserve">Efectuar el suministro e instalación de señalización vertical, verificadas durante la inspección de campo realizada por el Contratista con personal de la Interventoría y de la </w:t>
      </w:r>
      <w:r w:rsidR="007F7D97" w:rsidRPr="00386ECA">
        <w:rPr>
          <w:rFonts w:ascii="Arial Narrow" w:eastAsia="Calibri" w:hAnsi="Arial Narrow" w:cs="Arial"/>
          <w:b w:val="0"/>
          <w:bCs/>
          <w:sz w:val="22"/>
          <w:szCs w:val="22"/>
        </w:rPr>
        <w:t xml:space="preserve">Dirección </w:t>
      </w:r>
      <w:r w:rsidR="005F2E55" w:rsidRPr="00386ECA">
        <w:rPr>
          <w:rFonts w:ascii="Arial Narrow" w:eastAsia="Calibri" w:hAnsi="Arial Narrow" w:cs="Arial"/>
          <w:b w:val="0"/>
          <w:bCs/>
          <w:sz w:val="22"/>
          <w:szCs w:val="22"/>
        </w:rPr>
        <w:t>Territorial,</w:t>
      </w:r>
      <w:r w:rsidRPr="00386ECA">
        <w:rPr>
          <w:rFonts w:ascii="Arial Narrow" w:eastAsia="Calibri" w:hAnsi="Arial Narrow" w:cs="Arial"/>
          <w:b w:val="0"/>
          <w:bCs/>
          <w:sz w:val="22"/>
          <w:szCs w:val="22"/>
        </w:rPr>
        <w:t xml:space="preserve"> En el desarrollo de los trabajos para señalización vertical, solamente podrá ser utilizada con lámina </w:t>
      </w:r>
      <w:proofErr w:type="spellStart"/>
      <w:r w:rsidRPr="00386ECA">
        <w:rPr>
          <w:rFonts w:ascii="Arial Narrow" w:eastAsia="Calibri" w:hAnsi="Arial Narrow" w:cs="Arial"/>
          <w:b w:val="0"/>
          <w:bCs/>
          <w:sz w:val="22"/>
          <w:szCs w:val="22"/>
        </w:rPr>
        <w:t>retroreflectiva</w:t>
      </w:r>
      <w:proofErr w:type="spellEnd"/>
      <w:r w:rsidRPr="00386ECA">
        <w:rPr>
          <w:rFonts w:ascii="Arial Narrow" w:eastAsia="Calibri" w:hAnsi="Arial Narrow" w:cs="Arial"/>
          <w:b w:val="0"/>
          <w:bCs/>
          <w:sz w:val="22"/>
          <w:szCs w:val="22"/>
        </w:rPr>
        <w:t xml:space="preserve"> tipo IX o superior, según norma técnica NTC 4739. El tamaño de las señales SI-05 y SI-06 se diseñaran de acuerdo con la información que se vaya a colocar y se pagará por metro cuadrado</w:t>
      </w:r>
      <w:r w:rsidRPr="00386ECA">
        <w:rPr>
          <w:rFonts w:ascii="Arial Narrow" w:hAnsi="Arial Narrow" w:cs="Arial"/>
          <w:b w:val="0"/>
          <w:bCs/>
          <w:sz w:val="22"/>
          <w:szCs w:val="22"/>
        </w:rPr>
        <w:t>.</w:t>
      </w:r>
    </w:p>
    <w:p w14:paraId="0701209F" w14:textId="77777777" w:rsidR="0047097E" w:rsidRPr="00386ECA" w:rsidRDefault="0047097E" w:rsidP="0047097E">
      <w:pPr>
        <w:rPr>
          <w:rFonts w:ascii="Arial Narrow" w:eastAsia="Calibri" w:hAnsi="Arial Narrow" w:cs="Arial"/>
          <w:sz w:val="22"/>
          <w:szCs w:val="22"/>
        </w:rPr>
      </w:pPr>
    </w:p>
    <w:p w14:paraId="514D2776" w14:textId="77777777" w:rsidR="007F7D97" w:rsidRPr="00386ECA" w:rsidRDefault="0047097E" w:rsidP="0046337E">
      <w:pPr>
        <w:pStyle w:val="Prrafodelista"/>
        <w:numPr>
          <w:ilvl w:val="0"/>
          <w:numId w:val="22"/>
        </w:numPr>
        <w:autoSpaceDE w:val="0"/>
        <w:autoSpaceDN w:val="0"/>
        <w:adjustRightInd w:val="0"/>
        <w:contextualSpacing/>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 xml:space="preserve">Suministrar e instalar tachas reflectivas, estoperoles, tachones, boyas, delineadores tubulares y demás elementos de señalización y seguridad vial previstos en el CAPÍTULO 5 “OTROS DISPOSITIVOS PARA LA REGULACIÓN DEL TRÁNSITO”, del Manual de Señalización Vial </w:t>
      </w:r>
      <w:r w:rsidR="005F2E55" w:rsidRPr="00386ECA">
        <w:rPr>
          <w:rFonts w:ascii="Arial Narrow" w:eastAsia="Calibri" w:hAnsi="Arial Narrow" w:cs="Arial"/>
          <w:b w:val="0"/>
          <w:bCs/>
          <w:sz w:val="22"/>
          <w:szCs w:val="22"/>
        </w:rPr>
        <w:t>referenciado</w:t>
      </w:r>
      <w:r w:rsidR="007F7D97" w:rsidRPr="00386ECA">
        <w:rPr>
          <w:rFonts w:ascii="Arial Narrow" w:eastAsia="Calibri" w:hAnsi="Arial Narrow" w:cs="Arial"/>
          <w:b w:val="0"/>
          <w:bCs/>
          <w:sz w:val="22"/>
          <w:szCs w:val="22"/>
        </w:rPr>
        <w:t>.</w:t>
      </w:r>
    </w:p>
    <w:p w14:paraId="17EFC072" w14:textId="77777777" w:rsidR="007F7D97" w:rsidRPr="00386ECA" w:rsidRDefault="007F7D97" w:rsidP="007F7D97">
      <w:pPr>
        <w:pStyle w:val="Prrafodelista"/>
        <w:rPr>
          <w:rFonts w:ascii="Arial Narrow" w:eastAsia="Calibri" w:hAnsi="Arial Narrow" w:cs="Arial"/>
          <w:bCs/>
          <w:sz w:val="22"/>
          <w:szCs w:val="22"/>
        </w:rPr>
      </w:pPr>
    </w:p>
    <w:p w14:paraId="63B6A270" w14:textId="77777777" w:rsidR="0047097E" w:rsidRPr="00386ECA" w:rsidRDefault="0047097E" w:rsidP="0046337E">
      <w:pPr>
        <w:pStyle w:val="Prrafodelista"/>
        <w:numPr>
          <w:ilvl w:val="0"/>
          <w:numId w:val="22"/>
        </w:numPr>
        <w:autoSpaceDE w:val="0"/>
        <w:autoSpaceDN w:val="0"/>
        <w:adjustRightInd w:val="0"/>
        <w:contextualSpacing/>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Efectuar labores de señalización horizontal, para lo cual se deberán realizar tramos de prueba para la aplicación de la pintura (ancho, espesor, velocidad, caudal, microesfera, etc.), y efectuar así la correspondiente calibración de los equipos de</w:t>
      </w:r>
      <w:r w:rsidR="003C0C82" w:rsidRPr="00386ECA">
        <w:rPr>
          <w:rFonts w:ascii="Arial Narrow" w:eastAsia="Calibri" w:hAnsi="Arial Narrow" w:cs="Arial"/>
          <w:b w:val="0"/>
          <w:bCs/>
          <w:sz w:val="22"/>
          <w:szCs w:val="22"/>
        </w:rPr>
        <w:t xml:space="preserve"> aplicación y control de </w:t>
      </w:r>
      <w:r w:rsidRPr="00386ECA">
        <w:rPr>
          <w:rFonts w:ascii="Arial Narrow" w:eastAsia="Calibri" w:hAnsi="Arial Narrow" w:cs="Arial"/>
          <w:b w:val="0"/>
          <w:bCs/>
          <w:sz w:val="22"/>
          <w:szCs w:val="22"/>
        </w:rPr>
        <w:t xml:space="preserve">señalización horizontal, antes de iniciar el proceso de aplicación definitivo según los tramos definidos, actividad que será adelantada bajo la supervisión del personal de la </w:t>
      </w:r>
      <w:r w:rsidR="005F2E55" w:rsidRPr="00386ECA">
        <w:rPr>
          <w:rFonts w:ascii="Arial Narrow" w:eastAsia="Calibri" w:hAnsi="Arial Narrow" w:cs="Arial"/>
          <w:b w:val="0"/>
          <w:bCs/>
          <w:sz w:val="22"/>
          <w:szCs w:val="22"/>
        </w:rPr>
        <w:t>Interventoría</w:t>
      </w:r>
      <w:r w:rsidRPr="00386ECA">
        <w:rPr>
          <w:rFonts w:ascii="Arial Narrow" w:eastAsia="Calibri" w:hAnsi="Arial Narrow" w:cs="Arial"/>
          <w:b w:val="0"/>
          <w:bCs/>
          <w:sz w:val="22"/>
          <w:szCs w:val="22"/>
        </w:rPr>
        <w:t xml:space="preserve"> y por el que sea designado por el INVIAS. Para la aplicación de la pintura se deben demarcar las líneas o marcas viales según lo indique la inspección de campo realizada por el Contratista</w:t>
      </w:r>
      <w:r w:rsidR="007F7D97" w:rsidRPr="00386ECA">
        <w:rPr>
          <w:rFonts w:ascii="Arial Narrow" w:eastAsia="Calibri" w:hAnsi="Arial Narrow" w:cs="Arial"/>
          <w:b w:val="0"/>
          <w:bCs/>
          <w:sz w:val="22"/>
          <w:szCs w:val="22"/>
        </w:rPr>
        <w:t xml:space="preserve"> </w:t>
      </w:r>
      <w:r w:rsidR="00B77D09" w:rsidRPr="00386ECA">
        <w:rPr>
          <w:rFonts w:ascii="Arial Narrow" w:eastAsia="Calibri" w:hAnsi="Arial Narrow" w:cs="Arial"/>
          <w:b w:val="0"/>
          <w:bCs/>
          <w:sz w:val="22"/>
          <w:szCs w:val="22"/>
        </w:rPr>
        <w:t xml:space="preserve">de Obra </w:t>
      </w:r>
      <w:r w:rsidRPr="00386ECA">
        <w:rPr>
          <w:rFonts w:ascii="Arial Narrow" w:eastAsia="Calibri" w:hAnsi="Arial Narrow" w:cs="Arial"/>
          <w:b w:val="0"/>
          <w:bCs/>
          <w:sz w:val="22"/>
          <w:szCs w:val="22"/>
        </w:rPr>
        <w:t xml:space="preserve">y por el personal que sea designado por </w:t>
      </w:r>
      <w:r w:rsidR="00B77D09" w:rsidRPr="00386ECA">
        <w:rPr>
          <w:rFonts w:ascii="Arial Narrow" w:eastAsia="Calibri" w:hAnsi="Arial Narrow" w:cs="Arial"/>
          <w:b w:val="0"/>
          <w:bCs/>
          <w:sz w:val="22"/>
          <w:szCs w:val="22"/>
        </w:rPr>
        <w:t>la Interventoría, previa</w:t>
      </w:r>
      <w:r w:rsidRPr="00386ECA">
        <w:rPr>
          <w:rFonts w:ascii="Arial Narrow" w:eastAsia="Calibri" w:hAnsi="Arial Narrow" w:cs="Arial"/>
          <w:b w:val="0"/>
          <w:bCs/>
          <w:sz w:val="22"/>
          <w:szCs w:val="22"/>
        </w:rPr>
        <w:t xml:space="preserve"> verificación del cumplimiento de los requerimientos técnicos para ejecutar dichas obras</w:t>
      </w:r>
      <w:r w:rsidR="00B77D09" w:rsidRPr="00386ECA">
        <w:rPr>
          <w:rFonts w:ascii="Arial Narrow" w:eastAsia="Calibri" w:hAnsi="Arial Narrow" w:cs="Arial"/>
          <w:b w:val="0"/>
          <w:bCs/>
          <w:sz w:val="22"/>
          <w:szCs w:val="22"/>
        </w:rPr>
        <w:t>.</w:t>
      </w:r>
    </w:p>
    <w:p w14:paraId="70829866" w14:textId="77777777" w:rsidR="0047097E" w:rsidRPr="00386ECA" w:rsidRDefault="0047097E" w:rsidP="0047097E">
      <w:pPr>
        <w:rPr>
          <w:rFonts w:ascii="Arial Narrow" w:hAnsi="Arial Narrow" w:cs="Arial"/>
          <w:sz w:val="22"/>
          <w:szCs w:val="22"/>
        </w:rPr>
      </w:pPr>
    </w:p>
    <w:p w14:paraId="5D1D689B" w14:textId="77777777" w:rsidR="0047097E" w:rsidRPr="00386ECA" w:rsidRDefault="0047097E" w:rsidP="22D8DA6D">
      <w:pPr>
        <w:pStyle w:val="Prrafodelista"/>
        <w:numPr>
          <w:ilvl w:val="0"/>
          <w:numId w:val="22"/>
        </w:numPr>
        <w:contextualSpacing/>
        <w:jc w:val="both"/>
        <w:rPr>
          <w:rFonts w:ascii="Arial Narrow" w:hAnsi="Arial Narrow" w:cs="Arial"/>
          <w:b w:val="0"/>
          <w:sz w:val="22"/>
          <w:szCs w:val="22"/>
        </w:rPr>
      </w:pPr>
      <w:r w:rsidRPr="00386ECA">
        <w:rPr>
          <w:rFonts w:ascii="Arial Narrow" w:hAnsi="Arial Narrow" w:cs="Arial"/>
          <w:b w:val="0"/>
          <w:sz w:val="22"/>
          <w:szCs w:val="22"/>
        </w:rPr>
        <w:t xml:space="preserve">Efectuar el suministro e instalación de Defensas metálicas, colocadas en tierra o sobre muro, según lo indique la inspección de campo realizada por el </w:t>
      </w:r>
      <w:r w:rsidRPr="00386ECA">
        <w:rPr>
          <w:rFonts w:ascii="Arial Narrow" w:eastAsia="Calibri" w:hAnsi="Arial Narrow" w:cs="Arial"/>
          <w:b w:val="0"/>
          <w:sz w:val="22"/>
          <w:szCs w:val="22"/>
        </w:rPr>
        <w:t>Contratista</w:t>
      </w:r>
      <w:r w:rsidRPr="00386ECA">
        <w:rPr>
          <w:rFonts w:ascii="Arial Narrow" w:hAnsi="Arial Narrow" w:cs="Arial"/>
          <w:b w:val="0"/>
          <w:sz w:val="22"/>
          <w:szCs w:val="22"/>
        </w:rPr>
        <w:t xml:space="preserve">, el </w:t>
      </w:r>
      <w:r w:rsidR="00B77D09" w:rsidRPr="00386ECA">
        <w:rPr>
          <w:rFonts w:ascii="Arial Narrow" w:hAnsi="Arial Narrow" w:cs="Arial"/>
          <w:b w:val="0"/>
          <w:sz w:val="22"/>
          <w:szCs w:val="22"/>
        </w:rPr>
        <w:t>Interventor</w:t>
      </w:r>
      <w:r w:rsidRPr="00386ECA">
        <w:rPr>
          <w:rFonts w:ascii="Arial Narrow" w:hAnsi="Arial Narrow" w:cs="Arial"/>
          <w:b w:val="0"/>
          <w:sz w:val="22"/>
          <w:szCs w:val="22"/>
        </w:rPr>
        <w:t xml:space="preserve"> y por el personal que sea designado por el INVÍAS, previa aprobación del INVIAS. La principal referencia será lo establecido en la Norma Técnica Colombiana NTC – 3755 “DEFENSAS METÁLICAS PARA CARRETERAS. VIGAS EN LÁMINAS DE ACERO ACANALADAS PARA DEFENSAS VIALES” complementadas, en cuanto no se encuentre regulado por la Norma precitada, con lo dispuesto en el artículo 730 de las Especificaciones Generales de Construcción de Carreteras del INVÍAS </w:t>
      </w:r>
      <w:r w:rsidR="00C4557B" w:rsidRPr="00386ECA">
        <w:rPr>
          <w:rFonts w:ascii="Arial Narrow" w:hAnsi="Arial Narrow" w:cs="Arial"/>
          <w:b w:val="0"/>
          <w:sz w:val="22"/>
          <w:szCs w:val="22"/>
        </w:rPr>
        <w:t>Vigentes</w:t>
      </w:r>
      <w:r w:rsidRPr="00386ECA">
        <w:rPr>
          <w:rFonts w:ascii="Arial Narrow" w:hAnsi="Arial Narrow" w:cs="Arial"/>
          <w:b w:val="0"/>
          <w:sz w:val="22"/>
          <w:szCs w:val="22"/>
        </w:rPr>
        <w:t>, además de las especificaciones particulares que rijan el proceso de contratación.</w:t>
      </w:r>
    </w:p>
    <w:p w14:paraId="4C42DD59" w14:textId="77777777" w:rsidR="0047097E" w:rsidRPr="00386ECA" w:rsidRDefault="0047097E" w:rsidP="0047097E">
      <w:pPr>
        <w:rPr>
          <w:rFonts w:ascii="Arial Narrow" w:hAnsi="Arial Narrow" w:cs="Arial"/>
          <w:sz w:val="22"/>
          <w:szCs w:val="22"/>
        </w:rPr>
      </w:pPr>
    </w:p>
    <w:p w14:paraId="3C326D68" w14:textId="77777777" w:rsidR="0047097E" w:rsidRPr="00386ECA" w:rsidRDefault="0047097E" w:rsidP="0046337E">
      <w:pPr>
        <w:pStyle w:val="Prrafodelista"/>
        <w:numPr>
          <w:ilvl w:val="0"/>
          <w:numId w:val="22"/>
        </w:numPr>
        <w:contextualSpacing/>
        <w:jc w:val="both"/>
        <w:rPr>
          <w:rFonts w:ascii="Arial Narrow" w:hAnsi="Arial Narrow" w:cs="Arial"/>
          <w:b w:val="0"/>
          <w:bCs/>
          <w:sz w:val="22"/>
          <w:szCs w:val="22"/>
        </w:rPr>
      </w:pPr>
      <w:r w:rsidRPr="00386ECA">
        <w:rPr>
          <w:rFonts w:ascii="Arial Narrow" w:hAnsi="Arial Narrow" w:cs="Arial"/>
          <w:b w:val="0"/>
          <w:bCs/>
          <w:sz w:val="22"/>
          <w:szCs w:val="22"/>
        </w:rPr>
        <w:t xml:space="preserve">Entregar un registro a la </w:t>
      </w:r>
      <w:r w:rsidR="00DE494F" w:rsidRPr="00386ECA">
        <w:rPr>
          <w:rFonts w:ascii="Arial Narrow" w:hAnsi="Arial Narrow" w:cs="Arial"/>
          <w:b w:val="0"/>
          <w:bCs/>
          <w:sz w:val="22"/>
          <w:szCs w:val="22"/>
        </w:rPr>
        <w:t>Interventoría</w:t>
      </w:r>
      <w:r w:rsidRPr="00386ECA">
        <w:rPr>
          <w:rFonts w:ascii="Arial Narrow" w:hAnsi="Arial Narrow" w:cs="Arial"/>
          <w:b w:val="0"/>
          <w:bCs/>
          <w:sz w:val="22"/>
          <w:szCs w:val="22"/>
        </w:rPr>
        <w:t xml:space="preserve">, como soporte </w:t>
      </w:r>
      <w:r w:rsidR="00DE494F" w:rsidRPr="00386ECA">
        <w:rPr>
          <w:rFonts w:ascii="Arial Narrow" w:hAnsi="Arial Narrow" w:cs="Arial"/>
          <w:b w:val="0"/>
          <w:bCs/>
          <w:sz w:val="22"/>
          <w:szCs w:val="22"/>
        </w:rPr>
        <w:t xml:space="preserve">para la elaboración de la pre-acta </w:t>
      </w:r>
      <w:r w:rsidRPr="00386ECA">
        <w:rPr>
          <w:rFonts w:ascii="Arial Narrow" w:hAnsi="Arial Narrow" w:cs="Arial"/>
          <w:b w:val="0"/>
          <w:bCs/>
          <w:sz w:val="22"/>
          <w:szCs w:val="22"/>
        </w:rPr>
        <w:t xml:space="preserve">de las Actas </w:t>
      </w:r>
      <w:r w:rsidR="00DE494F" w:rsidRPr="00386ECA">
        <w:rPr>
          <w:rFonts w:ascii="Arial Narrow" w:hAnsi="Arial Narrow" w:cs="Arial"/>
          <w:b w:val="0"/>
          <w:bCs/>
          <w:sz w:val="22"/>
          <w:szCs w:val="22"/>
        </w:rPr>
        <w:t>Parciales</w:t>
      </w:r>
      <w:r w:rsidRPr="00386ECA">
        <w:rPr>
          <w:rFonts w:ascii="Arial Narrow" w:hAnsi="Arial Narrow" w:cs="Arial"/>
          <w:b w:val="0"/>
          <w:bCs/>
          <w:sz w:val="22"/>
          <w:szCs w:val="22"/>
        </w:rPr>
        <w:t xml:space="preserve"> de Obra, </w:t>
      </w:r>
      <w:r w:rsidR="00DE494F" w:rsidRPr="00386ECA">
        <w:rPr>
          <w:rFonts w:ascii="Arial Narrow" w:hAnsi="Arial Narrow" w:cs="Arial"/>
          <w:b w:val="0"/>
          <w:bCs/>
          <w:sz w:val="22"/>
          <w:szCs w:val="22"/>
        </w:rPr>
        <w:t xml:space="preserve">en </w:t>
      </w:r>
      <w:r w:rsidRPr="00386ECA">
        <w:rPr>
          <w:rFonts w:ascii="Arial Narrow" w:hAnsi="Arial Narrow" w:cs="Arial"/>
          <w:b w:val="0"/>
          <w:bCs/>
          <w:sz w:val="22"/>
          <w:szCs w:val="22"/>
        </w:rPr>
        <w:t xml:space="preserve">donde se detalle una a una </w:t>
      </w:r>
      <w:r w:rsidR="00DE494F" w:rsidRPr="00386ECA">
        <w:rPr>
          <w:rFonts w:ascii="Arial Narrow" w:hAnsi="Arial Narrow" w:cs="Arial"/>
          <w:b w:val="0"/>
          <w:bCs/>
          <w:sz w:val="22"/>
          <w:szCs w:val="22"/>
        </w:rPr>
        <w:t xml:space="preserve">la ubicación y cantidad de </w:t>
      </w:r>
      <w:r w:rsidRPr="00386ECA">
        <w:rPr>
          <w:rFonts w:ascii="Arial Narrow" w:hAnsi="Arial Narrow" w:cs="Arial"/>
          <w:b w:val="0"/>
          <w:bCs/>
          <w:sz w:val="22"/>
          <w:szCs w:val="22"/>
        </w:rPr>
        <w:t xml:space="preserve">las obras ejecutadas, de acuerdo con el modelo que para tal efecto sea suministrado por el INVIAS. Dicho soporte, deberá estar debidamente suscrito por los Ingenieros Residentes del Contratista y </w:t>
      </w:r>
      <w:r w:rsidR="00162DA4" w:rsidRPr="00386ECA">
        <w:rPr>
          <w:rFonts w:ascii="Arial Narrow" w:hAnsi="Arial Narrow" w:cs="Arial"/>
          <w:b w:val="0"/>
          <w:bCs/>
          <w:sz w:val="22"/>
          <w:szCs w:val="22"/>
        </w:rPr>
        <w:t xml:space="preserve">de </w:t>
      </w:r>
      <w:r w:rsidRPr="00386ECA">
        <w:rPr>
          <w:rFonts w:ascii="Arial Narrow" w:hAnsi="Arial Narrow" w:cs="Arial"/>
          <w:b w:val="0"/>
          <w:bCs/>
          <w:sz w:val="22"/>
          <w:szCs w:val="22"/>
        </w:rPr>
        <w:t>la Interventoría, para que sea posible proseguir con los trámites de cancelación del Acta respectiva</w:t>
      </w:r>
      <w:r w:rsidR="00DE494F" w:rsidRPr="00386ECA">
        <w:rPr>
          <w:rFonts w:ascii="Arial Narrow" w:hAnsi="Arial Narrow" w:cs="Arial"/>
          <w:b w:val="0"/>
          <w:bCs/>
          <w:sz w:val="22"/>
          <w:szCs w:val="22"/>
        </w:rPr>
        <w:t xml:space="preserve"> de acuerdo con el procedimiento previsto en el manual de interventoría de obra pública vigente.</w:t>
      </w:r>
    </w:p>
    <w:p w14:paraId="759C12F5" w14:textId="77777777" w:rsidR="00DE494F" w:rsidRPr="00386ECA" w:rsidRDefault="00DE494F" w:rsidP="00DE494F">
      <w:pPr>
        <w:pStyle w:val="Prrafodelista"/>
        <w:ind w:left="360"/>
        <w:contextualSpacing/>
        <w:jc w:val="both"/>
        <w:rPr>
          <w:rFonts w:ascii="Arial Narrow" w:hAnsi="Arial Narrow" w:cs="Arial"/>
          <w:b w:val="0"/>
          <w:bCs/>
          <w:sz w:val="22"/>
          <w:szCs w:val="22"/>
        </w:rPr>
      </w:pPr>
    </w:p>
    <w:p w14:paraId="7F903B95" w14:textId="77777777" w:rsidR="0047097E" w:rsidRPr="00386ECA" w:rsidRDefault="0047097E" w:rsidP="0046337E">
      <w:pPr>
        <w:pStyle w:val="Prrafodelista"/>
        <w:numPr>
          <w:ilvl w:val="0"/>
          <w:numId w:val="22"/>
        </w:numPr>
        <w:contextualSpacing/>
        <w:jc w:val="both"/>
        <w:rPr>
          <w:rFonts w:ascii="Arial Narrow" w:hAnsi="Arial Narrow" w:cs="Arial"/>
          <w:b w:val="0"/>
          <w:bCs/>
          <w:sz w:val="22"/>
          <w:szCs w:val="22"/>
        </w:rPr>
      </w:pPr>
      <w:r w:rsidRPr="00386ECA">
        <w:rPr>
          <w:rFonts w:ascii="Arial Narrow" w:hAnsi="Arial Narrow" w:cs="Arial"/>
          <w:b w:val="0"/>
          <w:bCs/>
          <w:sz w:val="22"/>
          <w:szCs w:val="22"/>
        </w:rPr>
        <w:t>Disponer de todos los equipos</w:t>
      </w:r>
      <w:r w:rsidR="00B77D09" w:rsidRPr="00386ECA">
        <w:rPr>
          <w:rFonts w:ascii="Arial Narrow" w:hAnsi="Arial Narrow" w:cs="Arial"/>
          <w:b w:val="0"/>
          <w:bCs/>
          <w:sz w:val="22"/>
          <w:szCs w:val="22"/>
        </w:rPr>
        <w:t xml:space="preserve"> y personal</w:t>
      </w:r>
      <w:r w:rsidRPr="00386ECA">
        <w:rPr>
          <w:rFonts w:ascii="Arial Narrow" w:hAnsi="Arial Narrow" w:cs="Arial"/>
          <w:b w:val="0"/>
          <w:bCs/>
          <w:sz w:val="22"/>
          <w:szCs w:val="22"/>
        </w:rPr>
        <w:t xml:space="preserve"> necesarios para el desarrollo de las actividades de señalización dentro del contrato</w:t>
      </w:r>
      <w:r w:rsidR="00B77D09" w:rsidRPr="00386ECA">
        <w:rPr>
          <w:rFonts w:ascii="Arial Narrow" w:hAnsi="Arial Narrow" w:cs="Arial"/>
          <w:b w:val="0"/>
          <w:bCs/>
          <w:sz w:val="22"/>
          <w:szCs w:val="22"/>
        </w:rPr>
        <w:t>, incluyendo</w:t>
      </w:r>
      <w:r w:rsidRPr="00386ECA">
        <w:rPr>
          <w:rFonts w:ascii="Arial Narrow" w:hAnsi="Arial Narrow" w:cs="Arial"/>
          <w:b w:val="0"/>
          <w:bCs/>
          <w:sz w:val="22"/>
          <w:szCs w:val="22"/>
        </w:rPr>
        <w:t xml:space="preserve"> las cuadrillas adicionales necesarias para la ejecución del contrato dentro del plazo máximo establecido, sin que ello represente un mayor costo para la entidad.</w:t>
      </w:r>
    </w:p>
    <w:p w14:paraId="5B4AC9A0" w14:textId="77777777" w:rsidR="0047097E" w:rsidRPr="00386ECA" w:rsidRDefault="00DE494F" w:rsidP="00DE494F">
      <w:pPr>
        <w:pStyle w:val="Prrafodelista"/>
        <w:ind w:left="360"/>
        <w:contextualSpacing/>
        <w:jc w:val="both"/>
        <w:rPr>
          <w:rFonts w:ascii="Arial Narrow" w:hAnsi="Arial Narrow" w:cs="Arial"/>
          <w:b w:val="0"/>
          <w:bCs/>
          <w:sz w:val="22"/>
          <w:szCs w:val="22"/>
        </w:rPr>
      </w:pPr>
      <w:r w:rsidRPr="00386ECA">
        <w:rPr>
          <w:rFonts w:ascii="Arial Narrow" w:hAnsi="Arial Narrow" w:cs="Arial"/>
          <w:b w:val="0"/>
          <w:bCs/>
          <w:sz w:val="22"/>
          <w:szCs w:val="22"/>
        </w:rPr>
        <w:t xml:space="preserve">                                                                                                                                                                                                                                                     </w:t>
      </w:r>
    </w:p>
    <w:p w14:paraId="5F25DAC3" w14:textId="77777777" w:rsidR="0047097E" w:rsidRPr="00386ECA" w:rsidRDefault="0047097E" w:rsidP="0046337E">
      <w:pPr>
        <w:pStyle w:val="Prrafodelista"/>
        <w:numPr>
          <w:ilvl w:val="0"/>
          <w:numId w:val="22"/>
        </w:numPr>
        <w:contextualSpacing/>
        <w:jc w:val="both"/>
        <w:rPr>
          <w:rFonts w:ascii="Arial Narrow" w:hAnsi="Arial Narrow" w:cs="Arial"/>
          <w:b w:val="0"/>
          <w:bCs/>
          <w:sz w:val="22"/>
          <w:szCs w:val="22"/>
        </w:rPr>
      </w:pPr>
      <w:r w:rsidRPr="00386ECA">
        <w:rPr>
          <w:rFonts w:ascii="Arial Narrow" w:hAnsi="Arial Narrow" w:cs="Arial"/>
          <w:b w:val="0"/>
          <w:bCs/>
          <w:sz w:val="22"/>
          <w:szCs w:val="22"/>
        </w:rPr>
        <w:t xml:space="preserve">Presentar un cronograma de actividades para los trabajos por ejecutar, en los formatos establecidos para tal fin por el INVÍAS, en el cual indicará expresamente los tiempos de ejecución para cada actividad. En caso de que el Contratista incumpla las fechas de ejecución y los tiempos acordados para las actividades, la Interventoría del contrato procederá a solicitar las sanciones previstas en la normatividad vigente. </w:t>
      </w:r>
    </w:p>
    <w:p w14:paraId="4A464A4C" w14:textId="77777777" w:rsidR="0047097E" w:rsidRPr="00386ECA" w:rsidRDefault="0047097E" w:rsidP="0047097E">
      <w:pPr>
        <w:keepNext/>
        <w:widowControl w:val="0"/>
        <w:tabs>
          <w:tab w:val="left" w:pos="708"/>
        </w:tabs>
        <w:jc w:val="both"/>
        <w:outlineLvl w:val="0"/>
        <w:rPr>
          <w:rFonts w:ascii="Arial Narrow" w:hAnsi="Arial Narrow" w:cs="Arial"/>
          <w:noProof/>
          <w:sz w:val="22"/>
          <w:szCs w:val="22"/>
        </w:rPr>
      </w:pPr>
    </w:p>
    <w:p w14:paraId="059D2F30" w14:textId="77777777" w:rsidR="009A6B00" w:rsidRPr="00386ECA" w:rsidRDefault="008814A4" w:rsidP="00327C9E">
      <w:pPr>
        <w:pStyle w:val="Ttulo3"/>
        <w:rPr>
          <w:rFonts w:ascii="Arial Narrow" w:hAnsi="Arial Narrow" w:cs="Arial"/>
          <w:noProof/>
          <w:sz w:val="22"/>
          <w:szCs w:val="22"/>
        </w:rPr>
      </w:pPr>
      <w:bookmarkStart w:id="701" w:name="_Toc30779982"/>
      <w:r w:rsidRPr="00386ECA">
        <w:rPr>
          <w:rFonts w:ascii="Arial Narrow" w:hAnsi="Arial Narrow" w:cs="Arial"/>
          <w:noProof/>
          <w:sz w:val="22"/>
          <w:szCs w:val="22"/>
        </w:rPr>
        <w:t>USO DE MATERIALES PARA SEÑALIZACIÓN</w:t>
      </w:r>
      <w:bookmarkEnd w:id="701"/>
    </w:p>
    <w:p w14:paraId="7A27F54A" w14:textId="77777777" w:rsidR="008814A4" w:rsidRPr="00386ECA" w:rsidRDefault="008814A4" w:rsidP="0047097E">
      <w:pPr>
        <w:keepNext/>
        <w:widowControl w:val="0"/>
        <w:tabs>
          <w:tab w:val="left" w:pos="708"/>
        </w:tabs>
        <w:jc w:val="both"/>
        <w:outlineLvl w:val="0"/>
        <w:rPr>
          <w:rFonts w:ascii="Arial Narrow" w:hAnsi="Arial Narrow" w:cs="Arial"/>
          <w:noProof/>
          <w:sz w:val="22"/>
          <w:szCs w:val="22"/>
        </w:rPr>
      </w:pPr>
    </w:p>
    <w:p w14:paraId="69FA0234" w14:textId="77777777" w:rsidR="008814A4" w:rsidRPr="00386ECA" w:rsidRDefault="008814A4" w:rsidP="22D8DA6D">
      <w:pPr>
        <w:adjustRightInd w:val="0"/>
        <w:jc w:val="both"/>
        <w:rPr>
          <w:rFonts w:ascii="Arial Narrow" w:eastAsia="Calibri" w:hAnsi="Arial Narrow" w:cs="Arial"/>
          <w:b w:val="0"/>
          <w:sz w:val="22"/>
          <w:szCs w:val="22"/>
        </w:rPr>
      </w:pPr>
      <w:r w:rsidRPr="00386ECA">
        <w:rPr>
          <w:rFonts w:ascii="Arial Narrow" w:eastAsia="Calibri" w:hAnsi="Arial Narrow" w:cs="Arial"/>
          <w:b w:val="0"/>
          <w:sz w:val="22"/>
          <w:szCs w:val="22"/>
        </w:rPr>
        <w:t>Las funciones y características específicas de la señalización horizontal y vertical estarán regidas básicamente por el Manual de Señalización Vial – Dispositivos uniformes para la regulación del tránsito en calles, carreteras y ciclorrutas de Colombia 2015, las normas NTC que versan sobre el particular y las Normas y Especificaciones Generales de Construcción de carreteras del INVIAS, sin embargo, en caso de no ser claro o de requerirse alguna particularidad, el Contratista de Obra a través de sus Ingenieros Especialistas emitirán el concepto respectivo a la Interventoría, quien con el debido soporte técnico lo aprobará o rechazará, siempre informando de ello a la Dirección Territorial correspondiente.</w:t>
      </w:r>
    </w:p>
    <w:p w14:paraId="37337B81" w14:textId="77777777" w:rsidR="008814A4" w:rsidRPr="00386ECA" w:rsidRDefault="008814A4" w:rsidP="0047097E">
      <w:pPr>
        <w:keepNext/>
        <w:widowControl w:val="0"/>
        <w:tabs>
          <w:tab w:val="left" w:pos="708"/>
        </w:tabs>
        <w:jc w:val="both"/>
        <w:outlineLvl w:val="0"/>
        <w:rPr>
          <w:rFonts w:ascii="Arial Narrow" w:hAnsi="Arial Narrow" w:cs="Arial"/>
          <w:noProof/>
          <w:sz w:val="22"/>
          <w:szCs w:val="22"/>
        </w:rPr>
      </w:pPr>
    </w:p>
    <w:p w14:paraId="4D15CBF2" w14:textId="77777777" w:rsidR="0047097E" w:rsidRPr="00386ECA" w:rsidRDefault="0047097E" w:rsidP="00327C9E">
      <w:pPr>
        <w:pStyle w:val="Ttulo4"/>
        <w:rPr>
          <w:bCs/>
          <w:szCs w:val="22"/>
        </w:rPr>
      </w:pPr>
      <w:bookmarkStart w:id="702" w:name="_Toc29386497"/>
      <w:bookmarkStart w:id="703" w:name="_Toc29462398"/>
      <w:bookmarkStart w:id="704" w:name="_Toc29463032"/>
      <w:bookmarkStart w:id="705" w:name="_Toc29547959"/>
      <w:bookmarkStart w:id="706" w:name="_Toc29565471"/>
      <w:bookmarkStart w:id="707" w:name="_Toc29641653"/>
      <w:bookmarkStart w:id="708" w:name="_Toc29648117"/>
      <w:bookmarkStart w:id="709" w:name="_Toc30497533"/>
      <w:bookmarkStart w:id="710" w:name="_Toc30578079"/>
      <w:bookmarkStart w:id="711" w:name="_Toc30589993"/>
      <w:bookmarkStart w:id="712" w:name="_Toc30602156"/>
      <w:r w:rsidRPr="00386ECA">
        <w:rPr>
          <w:szCs w:val="22"/>
        </w:rPr>
        <w:t xml:space="preserve"> </w:t>
      </w:r>
      <w:r w:rsidR="00327C9E" w:rsidRPr="00386ECA">
        <w:rPr>
          <w:szCs w:val="22"/>
        </w:rPr>
        <w:t>D</w:t>
      </w:r>
      <w:r w:rsidR="008814A4" w:rsidRPr="00386ECA">
        <w:rPr>
          <w:szCs w:val="22"/>
        </w:rPr>
        <w:t>EMARCACIÓN DE PAVIMENTOS</w:t>
      </w:r>
      <w:r w:rsidR="00327C9E" w:rsidRPr="00386ECA">
        <w:rPr>
          <w:szCs w:val="22"/>
        </w:rPr>
        <w:t xml:space="preserve"> (PINTURA)</w:t>
      </w:r>
      <w:r w:rsidR="008814A4" w:rsidRPr="00386ECA">
        <w:rPr>
          <w:szCs w:val="22"/>
        </w:rPr>
        <w:t>.</w:t>
      </w:r>
      <w:bookmarkEnd w:id="702"/>
      <w:bookmarkEnd w:id="703"/>
      <w:bookmarkEnd w:id="704"/>
      <w:bookmarkEnd w:id="705"/>
      <w:bookmarkEnd w:id="706"/>
      <w:bookmarkEnd w:id="707"/>
      <w:bookmarkEnd w:id="708"/>
      <w:bookmarkEnd w:id="709"/>
      <w:bookmarkEnd w:id="710"/>
      <w:bookmarkEnd w:id="711"/>
      <w:bookmarkEnd w:id="712"/>
    </w:p>
    <w:p w14:paraId="583DD2B6" w14:textId="77777777" w:rsidR="0047097E" w:rsidRPr="00386ECA" w:rsidRDefault="0047097E" w:rsidP="0047097E">
      <w:pPr>
        <w:rPr>
          <w:rFonts w:ascii="Arial Narrow" w:hAnsi="Arial Narrow" w:cs="Arial"/>
          <w:bCs/>
          <w:sz w:val="22"/>
          <w:szCs w:val="22"/>
          <w:lang w:val="es-MX"/>
        </w:rPr>
      </w:pPr>
    </w:p>
    <w:p w14:paraId="56C97B1D" w14:textId="77777777" w:rsidR="0047097E" w:rsidRPr="00386ECA" w:rsidRDefault="0047097E" w:rsidP="0047097E">
      <w:pPr>
        <w:adjustRightInd w:val="0"/>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Adicionalmente</w:t>
      </w:r>
      <w:r w:rsidR="008814A4" w:rsidRPr="00386ECA">
        <w:rPr>
          <w:rFonts w:ascii="Arial Narrow" w:eastAsia="Calibri" w:hAnsi="Arial Narrow" w:cs="Arial"/>
          <w:b w:val="0"/>
          <w:bCs/>
          <w:sz w:val="22"/>
          <w:szCs w:val="22"/>
        </w:rPr>
        <w:t xml:space="preserve"> a la prevista en los manuales respectivos</w:t>
      </w:r>
      <w:r w:rsidRPr="00386ECA">
        <w:rPr>
          <w:rFonts w:ascii="Arial Narrow" w:eastAsia="Calibri" w:hAnsi="Arial Narrow" w:cs="Arial"/>
          <w:b w:val="0"/>
          <w:bCs/>
          <w:sz w:val="22"/>
          <w:szCs w:val="22"/>
        </w:rPr>
        <w:t xml:space="preserve">, se exige que la pintura sea una mezcla homogénea, libre de contaminantes y de una consistencia adecuada para su uso en la capacidad para la cual está especificada. La dispersión debe ser de tal naturaleza que el pigmento no produzca un asentamiento inadecuado, no se formen costras o pieles en el envase y no tome una consistencia granular o empiece a coagularse. El pigmento asentado debe ser fácilmente dispersado, con un mínimo de resistencia mediante agitación manual con una espátula, hasta un producto con una consistencia uniforme y fluida. La pintura podrá ser almacenada hasta por un periodo de seis meses, tiempo contabilizado a partir de la fecha de producción. </w:t>
      </w:r>
    </w:p>
    <w:p w14:paraId="0A84F010" w14:textId="77777777" w:rsidR="008814A4" w:rsidRPr="00386ECA" w:rsidRDefault="008814A4" w:rsidP="0047097E">
      <w:pPr>
        <w:pStyle w:val="Default"/>
        <w:jc w:val="both"/>
        <w:rPr>
          <w:rFonts w:ascii="Arial Narrow" w:hAnsi="Arial Narrow" w:cs="Arial"/>
          <w:bCs/>
          <w:color w:val="auto"/>
          <w:sz w:val="22"/>
          <w:szCs w:val="22"/>
        </w:rPr>
      </w:pPr>
    </w:p>
    <w:p w14:paraId="28FA5833" w14:textId="77777777" w:rsidR="0047097E" w:rsidRPr="00386ECA" w:rsidRDefault="0047097E" w:rsidP="0047097E">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La pintura se deberá aplicar de manera homogénea y de tal manera que no haya exceso ni deficiencias en ningún punto y formando una película uniforme sin arrugas, ampollas ni bolsas de aire. Toda pintura que no resulte satisfactoria en cuanto a acabado, adherencia con la superficie, alineamiento longitudinal y reflectividad deberá ser corregida o removida mediante fresado o algún procedimiento satisfactorio para la Interventoría y la Entidad, a costo del Contratista únicamente. En ningún evento se deberá utilizar pintura negra de tráfico</w:t>
      </w:r>
      <w:r w:rsidR="00AC34D0" w:rsidRPr="00386ECA">
        <w:rPr>
          <w:rFonts w:ascii="Arial Narrow" w:hAnsi="Arial Narrow" w:cs="Arial"/>
          <w:bCs/>
          <w:color w:val="auto"/>
          <w:sz w:val="22"/>
          <w:szCs w:val="22"/>
        </w:rPr>
        <w:t xml:space="preserve"> para ocultar las demarcaciones ejecutadas equivocadamente </w:t>
      </w:r>
      <w:r w:rsidR="00AC34D0" w:rsidRPr="00386ECA">
        <w:rPr>
          <w:rFonts w:ascii="Arial Narrow" w:hAnsi="Arial Narrow" w:cs="Arial"/>
          <w:bCs/>
          <w:color w:val="auto"/>
          <w:sz w:val="22"/>
          <w:szCs w:val="22"/>
        </w:rPr>
        <w:lastRenderedPageBreak/>
        <w:t>o demarcaciones anteriores; solo puede usarse como contraste en pavimentos</w:t>
      </w:r>
      <w:r w:rsidRPr="00386ECA">
        <w:rPr>
          <w:rFonts w:ascii="Arial Narrow" w:hAnsi="Arial Narrow" w:cs="Arial"/>
          <w:bCs/>
          <w:color w:val="auto"/>
          <w:sz w:val="22"/>
          <w:szCs w:val="22"/>
        </w:rPr>
        <w:t>. Igual tratamiento se deberá dar a toda pintura colocada en desacuerdo con los planos o las instrucciones de la Interventoría o la Entidad y que, a juicio de ésta, pueda generar confusión o inseguridad a los usuarios de la vía.</w:t>
      </w:r>
    </w:p>
    <w:p w14:paraId="271673D2" w14:textId="77777777" w:rsidR="007F7D97" w:rsidRPr="00386ECA" w:rsidRDefault="007F7D97" w:rsidP="0047097E">
      <w:pPr>
        <w:pStyle w:val="Default"/>
        <w:jc w:val="both"/>
        <w:rPr>
          <w:rFonts w:ascii="Arial Narrow" w:hAnsi="Arial Narrow" w:cs="Arial"/>
          <w:color w:val="auto"/>
          <w:sz w:val="22"/>
          <w:szCs w:val="22"/>
        </w:rPr>
      </w:pPr>
    </w:p>
    <w:p w14:paraId="23660A38" w14:textId="77777777" w:rsidR="0047097E" w:rsidRPr="00386ECA" w:rsidRDefault="00172202" w:rsidP="001D1395">
      <w:pPr>
        <w:pStyle w:val="Ttulo4"/>
        <w:rPr>
          <w:rFonts w:eastAsia="Calibri"/>
          <w:szCs w:val="22"/>
        </w:rPr>
      </w:pPr>
      <w:bookmarkStart w:id="713" w:name="_Toc29386499"/>
      <w:bookmarkStart w:id="714" w:name="_Toc29462400"/>
      <w:bookmarkStart w:id="715" w:name="_Toc29463034"/>
      <w:bookmarkStart w:id="716" w:name="_Toc29547961"/>
      <w:bookmarkStart w:id="717" w:name="_Toc29565473"/>
      <w:bookmarkStart w:id="718" w:name="_Toc29641655"/>
      <w:bookmarkStart w:id="719" w:name="_Toc29648119"/>
      <w:bookmarkStart w:id="720" w:name="_Toc30497535"/>
      <w:bookmarkStart w:id="721" w:name="_Toc30578081"/>
      <w:bookmarkStart w:id="722" w:name="_Toc30589995"/>
      <w:bookmarkStart w:id="723" w:name="_Toc30602158"/>
      <w:r w:rsidRPr="00386ECA">
        <w:rPr>
          <w:szCs w:val="22"/>
        </w:rPr>
        <w:t>PINTURA ACRÍLICA BASE AGUA</w:t>
      </w:r>
      <w:bookmarkEnd w:id="713"/>
      <w:bookmarkEnd w:id="714"/>
      <w:bookmarkEnd w:id="715"/>
      <w:bookmarkEnd w:id="716"/>
      <w:bookmarkEnd w:id="717"/>
      <w:bookmarkEnd w:id="718"/>
      <w:bookmarkEnd w:id="719"/>
      <w:bookmarkEnd w:id="720"/>
      <w:bookmarkEnd w:id="721"/>
      <w:bookmarkEnd w:id="722"/>
      <w:bookmarkEnd w:id="723"/>
    </w:p>
    <w:p w14:paraId="1CA2D266" w14:textId="77777777" w:rsidR="0047097E" w:rsidRPr="00386ECA" w:rsidRDefault="0047097E" w:rsidP="0047097E">
      <w:pPr>
        <w:adjustRightInd w:val="0"/>
        <w:jc w:val="both"/>
        <w:rPr>
          <w:rFonts w:ascii="Arial Narrow" w:eastAsia="Calibri" w:hAnsi="Arial Narrow" w:cs="Arial"/>
          <w:sz w:val="22"/>
          <w:szCs w:val="22"/>
        </w:rPr>
      </w:pPr>
    </w:p>
    <w:p w14:paraId="2D6E548B" w14:textId="77777777" w:rsidR="0047097E" w:rsidRPr="00386ECA" w:rsidRDefault="0047097E" w:rsidP="00172202">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 xml:space="preserve">Este producto puede ser aplicado con equipos </w:t>
      </w:r>
      <w:proofErr w:type="spellStart"/>
      <w:r w:rsidRPr="00386ECA">
        <w:rPr>
          <w:rFonts w:ascii="Arial Narrow" w:hAnsi="Arial Narrow" w:cs="Arial"/>
          <w:bCs/>
          <w:color w:val="auto"/>
          <w:sz w:val="22"/>
          <w:szCs w:val="22"/>
        </w:rPr>
        <w:t>airless</w:t>
      </w:r>
      <w:proofErr w:type="spellEnd"/>
      <w:r w:rsidRPr="00386ECA">
        <w:rPr>
          <w:rFonts w:ascii="Arial Narrow" w:hAnsi="Arial Narrow" w:cs="Arial"/>
          <w:bCs/>
          <w:color w:val="auto"/>
          <w:sz w:val="22"/>
          <w:szCs w:val="22"/>
        </w:rPr>
        <w:t xml:space="preserve"> o equipos convencionales de spray. El espesor húmedo de aplicación y la temperatura superficial deben cumplir con los parámetros establecidos en la regulación técnica antes mencionada. A pesar de su rápido secado en condiciones normales de aplicación, se prevé que en aplicaciones con alta humedad relativa ambiental (superior al 80%) y baja brisa, se podrían observar incrementos en el tiempo de secado; por esta razón, se sugiere no aplicarla en condiciones de humedad relativa superiores a la mencionada anteriormente. </w:t>
      </w:r>
    </w:p>
    <w:p w14:paraId="7CAE28E4" w14:textId="77777777" w:rsidR="0047097E" w:rsidRPr="00386ECA" w:rsidRDefault="0047097E" w:rsidP="00172202">
      <w:pPr>
        <w:pStyle w:val="Default"/>
        <w:jc w:val="both"/>
        <w:rPr>
          <w:rFonts w:ascii="Arial Narrow" w:hAnsi="Arial Narrow" w:cs="Arial"/>
          <w:bCs/>
          <w:color w:val="auto"/>
          <w:sz w:val="22"/>
          <w:szCs w:val="22"/>
        </w:rPr>
      </w:pPr>
    </w:p>
    <w:p w14:paraId="4063AF36" w14:textId="77777777" w:rsidR="0047097E" w:rsidRPr="00386ECA" w:rsidRDefault="0047097E" w:rsidP="00172202">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 xml:space="preserve">A diferencia de la pintura base solvente, la pintura acrílica base agua requiere de un almacenamiento menos controlado. Al no ser material peligroso esta pintura no requiere de confinamiento ni de preparaciones o equipos especiales (extintores) para ser almacenada correctamente; sin embargo, el producto debe estar en un lugar ventilado y bien almacenado de manera en que las cubetas no se abran para evitar presencia de oxígeno en su interior. </w:t>
      </w:r>
    </w:p>
    <w:p w14:paraId="4B45722C" w14:textId="77777777" w:rsidR="0047097E" w:rsidRPr="00386ECA" w:rsidRDefault="0047097E" w:rsidP="00172202">
      <w:pPr>
        <w:pStyle w:val="Default"/>
        <w:jc w:val="both"/>
        <w:rPr>
          <w:rFonts w:ascii="Arial Narrow" w:hAnsi="Arial Narrow" w:cs="Arial"/>
          <w:bCs/>
          <w:color w:val="auto"/>
          <w:sz w:val="22"/>
          <w:szCs w:val="22"/>
        </w:rPr>
      </w:pPr>
    </w:p>
    <w:p w14:paraId="4239EDBB" w14:textId="77777777" w:rsidR="0047097E" w:rsidRPr="00386ECA" w:rsidRDefault="0047097E" w:rsidP="00172202">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Igual que toda pintura de tráfico, para poder lograr el desempeño deseado es importante controlar los espesores de aplicación</w:t>
      </w:r>
      <w:r w:rsidR="00AC34D0" w:rsidRPr="00386ECA">
        <w:rPr>
          <w:rFonts w:ascii="Arial Narrow" w:hAnsi="Arial Narrow" w:cs="Arial"/>
          <w:bCs/>
          <w:color w:val="auto"/>
          <w:sz w:val="22"/>
          <w:szCs w:val="22"/>
        </w:rPr>
        <w:t xml:space="preserve">, conforme a las Especificaciones Generales de Construcción de Carreteras y la Norma Técnica NTC </w:t>
      </w:r>
      <w:r w:rsidR="00C4557B" w:rsidRPr="00386ECA">
        <w:rPr>
          <w:rFonts w:ascii="Arial Narrow" w:hAnsi="Arial Narrow" w:cs="Arial"/>
          <w:bCs/>
          <w:color w:val="auto"/>
          <w:sz w:val="22"/>
          <w:szCs w:val="22"/>
        </w:rPr>
        <w:t>aplicable</w:t>
      </w:r>
      <w:r w:rsidRPr="00386ECA">
        <w:rPr>
          <w:rFonts w:ascii="Arial Narrow" w:hAnsi="Arial Narrow" w:cs="Arial"/>
          <w:bCs/>
          <w:color w:val="auto"/>
          <w:sz w:val="22"/>
          <w:szCs w:val="22"/>
        </w:rPr>
        <w:t xml:space="preserve">. </w:t>
      </w:r>
    </w:p>
    <w:p w14:paraId="4362006A" w14:textId="77777777" w:rsidR="0047097E" w:rsidRPr="00386ECA" w:rsidRDefault="0047097E" w:rsidP="0047097E">
      <w:pPr>
        <w:adjustRightInd w:val="0"/>
        <w:jc w:val="both"/>
        <w:rPr>
          <w:rFonts w:ascii="Arial Narrow" w:eastAsia="Calibri" w:hAnsi="Arial Narrow" w:cs="Arial"/>
          <w:sz w:val="22"/>
          <w:szCs w:val="22"/>
          <w:lang w:val="es-CO"/>
        </w:rPr>
      </w:pPr>
    </w:p>
    <w:p w14:paraId="21B6C86A" w14:textId="77777777" w:rsidR="0047097E" w:rsidRPr="00386ECA" w:rsidRDefault="00172202" w:rsidP="001D1395">
      <w:pPr>
        <w:pStyle w:val="Ttulo4"/>
        <w:rPr>
          <w:szCs w:val="22"/>
        </w:rPr>
      </w:pPr>
      <w:bookmarkStart w:id="724" w:name="_Toc29386500"/>
      <w:bookmarkStart w:id="725" w:name="_Toc29462401"/>
      <w:bookmarkStart w:id="726" w:name="_Toc29463035"/>
      <w:bookmarkStart w:id="727" w:name="_Toc29547962"/>
      <w:bookmarkStart w:id="728" w:name="_Toc29565474"/>
      <w:bookmarkStart w:id="729" w:name="_Toc29641656"/>
      <w:bookmarkStart w:id="730" w:name="_Toc29648120"/>
      <w:bookmarkStart w:id="731" w:name="_Toc30497536"/>
      <w:bookmarkStart w:id="732" w:name="_Toc30578082"/>
      <w:bookmarkStart w:id="733" w:name="_Toc30589996"/>
      <w:bookmarkStart w:id="734" w:name="_Toc30602159"/>
      <w:r w:rsidRPr="00386ECA">
        <w:rPr>
          <w:szCs w:val="22"/>
        </w:rPr>
        <w:t>PINTURA PLÁSTIC</w:t>
      </w:r>
      <w:r w:rsidR="00327C9E" w:rsidRPr="00386ECA">
        <w:rPr>
          <w:szCs w:val="22"/>
        </w:rPr>
        <w:t>A</w:t>
      </w:r>
      <w:r w:rsidRPr="00386ECA">
        <w:rPr>
          <w:szCs w:val="22"/>
        </w:rPr>
        <w:t xml:space="preserve"> EN FRIO</w:t>
      </w:r>
      <w:bookmarkEnd w:id="724"/>
      <w:bookmarkEnd w:id="725"/>
      <w:bookmarkEnd w:id="726"/>
      <w:bookmarkEnd w:id="727"/>
      <w:bookmarkEnd w:id="728"/>
      <w:bookmarkEnd w:id="729"/>
      <w:bookmarkEnd w:id="730"/>
      <w:bookmarkEnd w:id="731"/>
      <w:bookmarkEnd w:id="732"/>
      <w:bookmarkEnd w:id="733"/>
      <w:bookmarkEnd w:id="734"/>
    </w:p>
    <w:p w14:paraId="7C333F2E" w14:textId="77777777" w:rsidR="0047097E" w:rsidRPr="00386ECA" w:rsidRDefault="0047097E" w:rsidP="0047097E">
      <w:pPr>
        <w:ind w:firstLine="708"/>
        <w:rPr>
          <w:rFonts w:ascii="Arial Narrow" w:hAnsi="Arial Narrow" w:cs="Arial"/>
          <w:bCs/>
          <w:sz w:val="22"/>
          <w:szCs w:val="22"/>
        </w:rPr>
      </w:pPr>
    </w:p>
    <w:p w14:paraId="550BBC26" w14:textId="77777777" w:rsidR="0047097E" w:rsidRPr="00386ECA" w:rsidRDefault="0047097E" w:rsidP="00172202">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Las características físico-químicas del plástico en frío (100% sólidos) permiten que el espesor de la película seca se encuentre entre el 98% y el 100% del valor del espesor de la película húmeda aplicada. Además, se puede aplicar en condiciones de humedad relativa hasta de 85%, bajo movimiento de aire y temperaturas superficiales bajas, mínimo de 5°C.</w:t>
      </w:r>
    </w:p>
    <w:p w14:paraId="3E3DE222" w14:textId="77777777" w:rsidR="0047097E" w:rsidRPr="00386ECA" w:rsidRDefault="0047097E" w:rsidP="00172202">
      <w:pPr>
        <w:pStyle w:val="Default"/>
        <w:jc w:val="both"/>
        <w:rPr>
          <w:rFonts w:ascii="Arial Narrow" w:hAnsi="Arial Narrow" w:cs="Arial"/>
          <w:bCs/>
          <w:color w:val="auto"/>
          <w:sz w:val="22"/>
          <w:szCs w:val="22"/>
        </w:rPr>
      </w:pPr>
    </w:p>
    <w:p w14:paraId="67191481" w14:textId="77777777" w:rsidR="0047097E" w:rsidRPr="00386ECA" w:rsidRDefault="0047097E" w:rsidP="00172202">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El material se entrega listo para el uso; solo es necesario mezclar los componentes hasta conseguir una perfecta homogeneidad, y aplicar el producto antes de sobrepasar el tiempo de vida útil. Deben seguirse las instrucciones respecto a las proporciones de mezcla de los componentes, ya que una alteración notable puede reducir sensiblemente la durabilidad.</w:t>
      </w:r>
    </w:p>
    <w:p w14:paraId="4834971E" w14:textId="77777777" w:rsidR="0047097E" w:rsidRPr="00386ECA" w:rsidRDefault="0047097E" w:rsidP="0047097E">
      <w:pPr>
        <w:jc w:val="both"/>
        <w:rPr>
          <w:rFonts w:ascii="Arial Narrow" w:hAnsi="Arial Narrow" w:cs="Arial"/>
          <w:bCs/>
          <w:sz w:val="22"/>
          <w:szCs w:val="22"/>
        </w:rPr>
      </w:pPr>
    </w:p>
    <w:p w14:paraId="24963636" w14:textId="77777777" w:rsidR="0047097E" w:rsidRPr="00386ECA" w:rsidRDefault="0047097E" w:rsidP="00172202">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Las pinturas para tráfico denominadas plásticos en frío se clasifican de acuerdo con el método de aplicación, ya que la naturaleza de sus componentes y la composición básica de los diferentes tipos son muy semejantes; las diferencias se centran en el tamaño de partícula de las cargas, la viscosidad, y la composición del endurecedor, que son las adecuadas al uso y tipo de señalización. Se distinguen dos clases: de aplicación manual y con máquina.</w:t>
      </w:r>
    </w:p>
    <w:p w14:paraId="31AA8711" w14:textId="77777777" w:rsidR="0047097E" w:rsidRPr="00386ECA" w:rsidRDefault="0047097E" w:rsidP="00172202">
      <w:pPr>
        <w:pStyle w:val="Default"/>
        <w:jc w:val="both"/>
        <w:rPr>
          <w:rFonts w:ascii="Arial Narrow" w:hAnsi="Arial Narrow" w:cs="Arial"/>
          <w:bCs/>
          <w:color w:val="auto"/>
          <w:sz w:val="22"/>
          <w:szCs w:val="22"/>
        </w:rPr>
      </w:pPr>
    </w:p>
    <w:p w14:paraId="760C5BA8" w14:textId="77777777" w:rsidR="00AC34D0" w:rsidRPr="00386ECA" w:rsidRDefault="00AC34D0" w:rsidP="00AC34D0">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 xml:space="preserve">Igual que toda pintura de tráfico, para poder lograr el desempeño deseado es importante controlar los espesores de aplicación, conforme a las Especificaciones Generales de Construcción de Carreteras y la Norma Técnica NTC </w:t>
      </w:r>
      <w:r w:rsidR="00C4557B" w:rsidRPr="00386ECA">
        <w:rPr>
          <w:rFonts w:ascii="Arial Narrow" w:hAnsi="Arial Narrow" w:cs="Arial"/>
          <w:bCs/>
          <w:color w:val="auto"/>
          <w:sz w:val="22"/>
          <w:szCs w:val="22"/>
        </w:rPr>
        <w:t>aplicable</w:t>
      </w:r>
      <w:r w:rsidRPr="00386ECA">
        <w:rPr>
          <w:rFonts w:ascii="Arial Narrow" w:hAnsi="Arial Narrow" w:cs="Arial"/>
          <w:bCs/>
          <w:color w:val="auto"/>
          <w:sz w:val="22"/>
          <w:szCs w:val="22"/>
        </w:rPr>
        <w:t xml:space="preserve">. </w:t>
      </w:r>
    </w:p>
    <w:p w14:paraId="53253CFB" w14:textId="77777777" w:rsidR="00AC34D0" w:rsidRPr="00386ECA" w:rsidRDefault="00AC34D0" w:rsidP="00172202">
      <w:pPr>
        <w:pStyle w:val="Default"/>
        <w:jc w:val="both"/>
        <w:rPr>
          <w:rFonts w:ascii="Arial Narrow" w:hAnsi="Arial Narrow" w:cs="Arial"/>
          <w:bCs/>
          <w:color w:val="auto"/>
          <w:sz w:val="22"/>
          <w:szCs w:val="22"/>
        </w:rPr>
      </w:pPr>
    </w:p>
    <w:p w14:paraId="56A15A40" w14:textId="77777777" w:rsidR="0047097E" w:rsidRPr="00386ECA" w:rsidRDefault="00172202" w:rsidP="001D1395">
      <w:pPr>
        <w:pStyle w:val="Ttulo4"/>
        <w:rPr>
          <w:szCs w:val="22"/>
        </w:rPr>
      </w:pPr>
      <w:bookmarkStart w:id="735" w:name="_Toc29386501"/>
      <w:bookmarkStart w:id="736" w:name="_Toc29462402"/>
      <w:bookmarkStart w:id="737" w:name="_Toc29463036"/>
      <w:bookmarkStart w:id="738" w:name="_Toc29547963"/>
      <w:bookmarkStart w:id="739" w:name="_Toc29565475"/>
      <w:bookmarkStart w:id="740" w:name="_Toc29641657"/>
      <w:bookmarkStart w:id="741" w:name="_Toc29648121"/>
      <w:bookmarkStart w:id="742" w:name="_Toc30497537"/>
      <w:bookmarkStart w:id="743" w:name="_Toc30578083"/>
      <w:bookmarkStart w:id="744" w:name="_Toc30589997"/>
      <w:bookmarkStart w:id="745" w:name="_Toc30602160"/>
      <w:r w:rsidRPr="00386ECA">
        <w:rPr>
          <w:szCs w:val="22"/>
        </w:rPr>
        <w:lastRenderedPageBreak/>
        <w:t>PLÁSTICOS EN FRÍO DE APLICACIÓN POR SPRAY (1:1).</w:t>
      </w:r>
      <w:bookmarkEnd w:id="735"/>
      <w:bookmarkEnd w:id="736"/>
      <w:bookmarkEnd w:id="737"/>
      <w:bookmarkEnd w:id="738"/>
      <w:bookmarkEnd w:id="739"/>
      <w:bookmarkEnd w:id="740"/>
      <w:bookmarkEnd w:id="741"/>
      <w:bookmarkEnd w:id="742"/>
      <w:bookmarkEnd w:id="743"/>
      <w:bookmarkEnd w:id="744"/>
      <w:bookmarkEnd w:id="745"/>
    </w:p>
    <w:p w14:paraId="071026C4" w14:textId="77777777" w:rsidR="0047097E" w:rsidRPr="00386ECA" w:rsidRDefault="0047097E" w:rsidP="0047097E">
      <w:pPr>
        <w:adjustRightInd w:val="0"/>
        <w:rPr>
          <w:rFonts w:ascii="Arial Narrow" w:eastAsia="Calibri" w:hAnsi="Arial Narrow" w:cs="Arial"/>
          <w:sz w:val="22"/>
          <w:szCs w:val="22"/>
        </w:rPr>
      </w:pPr>
    </w:p>
    <w:p w14:paraId="11ABD4B2" w14:textId="77777777" w:rsidR="0047097E" w:rsidRPr="00386ECA" w:rsidRDefault="0047097E" w:rsidP="00172202">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El aspecto de este material es muy parecido al de las pinturas para tráfico líquidas, pero la película seca aplicada puede alcanzar un espesor tres veces mayor (aproximadamente 0,60 mm).</w:t>
      </w:r>
      <w:r w:rsidR="00172202" w:rsidRPr="00386ECA">
        <w:rPr>
          <w:rFonts w:ascii="Arial Narrow" w:hAnsi="Arial Narrow" w:cs="Arial"/>
          <w:bCs/>
          <w:color w:val="auto"/>
          <w:sz w:val="22"/>
          <w:szCs w:val="22"/>
        </w:rPr>
        <w:t xml:space="preserve"> </w:t>
      </w:r>
      <w:r w:rsidRPr="00386ECA">
        <w:rPr>
          <w:rFonts w:ascii="Arial Narrow" w:hAnsi="Arial Narrow" w:cs="Arial"/>
          <w:bCs/>
          <w:color w:val="auto"/>
          <w:sz w:val="22"/>
          <w:szCs w:val="22"/>
        </w:rPr>
        <w:t>Las proporciones de mezcla de los componentes debe estar en partes iguales de componente A y B, de tal manera que se pueda obtener una película seca que cumpla con los parámetros contenidos en la Norma Técnica Colombiana que versa sobre el particular (NTC1360).</w:t>
      </w:r>
    </w:p>
    <w:p w14:paraId="080B5994" w14:textId="77777777" w:rsidR="0047097E" w:rsidRPr="00386ECA" w:rsidRDefault="0047097E" w:rsidP="0047097E">
      <w:pPr>
        <w:adjustRightInd w:val="0"/>
        <w:rPr>
          <w:rFonts w:ascii="Arial Narrow" w:eastAsia="Calibri" w:hAnsi="Arial Narrow" w:cs="Arial"/>
          <w:b w:val="0"/>
          <w:bCs/>
          <w:sz w:val="22"/>
          <w:szCs w:val="22"/>
        </w:rPr>
      </w:pPr>
    </w:p>
    <w:p w14:paraId="36783CFC" w14:textId="77777777" w:rsidR="0047097E" w:rsidRPr="00386ECA" w:rsidRDefault="00172202" w:rsidP="001D1395">
      <w:pPr>
        <w:pStyle w:val="Ttulo4"/>
        <w:rPr>
          <w:rFonts w:eastAsia="Calibri"/>
          <w:szCs w:val="22"/>
        </w:rPr>
      </w:pPr>
      <w:bookmarkStart w:id="746" w:name="_Toc29386502"/>
      <w:bookmarkStart w:id="747" w:name="_Toc29462403"/>
      <w:bookmarkStart w:id="748" w:name="_Toc29463037"/>
      <w:bookmarkStart w:id="749" w:name="_Toc29547964"/>
      <w:bookmarkStart w:id="750" w:name="_Toc29565476"/>
      <w:bookmarkStart w:id="751" w:name="_Toc29641658"/>
      <w:bookmarkStart w:id="752" w:name="_Toc29648122"/>
      <w:bookmarkStart w:id="753" w:name="_Toc30497538"/>
      <w:bookmarkStart w:id="754" w:name="_Toc30578084"/>
      <w:bookmarkStart w:id="755" w:name="_Toc30589998"/>
      <w:bookmarkStart w:id="756" w:name="_Toc30602161"/>
      <w:r w:rsidRPr="00386ECA">
        <w:rPr>
          <w:szCs w:val="22"/>
        </w:rPr>
        <w:t>PLÁSTICOS EN FRÍO DE APLICACIÓN POR EXTRUSIÓN.</w:t>
      </w:r>
      <w:bookmarkEnd w:id="746"/>
      <w:bookmarkEnd w:id="747"/>
      <w:bookmarkEnd w:id="748"/>
      <w:bookmarkEnd w:id="749"/>
      <w:bookmarkEnd w:id="750"/>
      <w:bookmarkEnd w:id="751"/>
      <w:bookmarkEnd w:id="752"/>
      <w:bookmarkEnd w:id="753"/>
      <w:bookmarkEnd w:id="754"/>
      <w:bookmarkEnd w:id="755"/>
      <w:bookmarkEnd w:id="756"/>
    </w:p>
    <w:p w14:paraId="3DC86E8E" w14:textId="77777777" w:rsidR="0047097E" w:rsidRPr="00386ECA" w:rsidRDefault="0047097E" w:rsidP="0047097E">
      <w:pPr>
        <w:adjustRightInd w:val="0"/>
        <w:rPr>
          <w:rFonts w:ascii="Arial Narrow" w:eastAsia="Calibri" w:hAnsi="Arial Narrow" w:cs="Arial"/>
          <w:sz w:val="22"/>
          <w:szCs w:val="22"/>
        </w:rPr>
      </w:pPr>
    </w:p>
    <w:p w14:paraId="4D4623B6" w14:textId="77777777" w:rsidR="0047097E" w:rsidRPr="00386ECA" w:rsidRDefault="0047097E" w:rsidP="00172202">
      <w:pPr>
        <w:pStyle w:val="Default"/>
        <w:jc w:val="both"/>
        <w:rPr>
          <w:rFonts w:ascii="Arial Narrow" w:hAnsi="Arial Narrow" w:cs="Arial"/>
          <w:bCs/>
          <w:color w:val="auto"/>
          <w:sz w:val="22"/>
          <w:szCs w:val="22"/>
        </w:rPr>
      </w:pPr>
      <w:r w:rsidRPr="00386ECA">
        <w:rPr>
          <w:rFonts w:ascii="Arial Narrow" w:hAnsi="Arial Narrow" w:cs="Arial"/>
          <w:bCs/>
          <w:color w:val="auto"/>
          <w:sz w:val="22"/>
          <w:szCs w:val="22"/>
        </w:rPr>
        <w:t xml:space="preserve">Teniendo en cuenta sus características, el plástico en frío por extrusión se considera como un material de larga duración; se aplica mediante dispositivos que permiten su colocación sobre el pavimento en la forma y dimensiones deseadas. En cuanto a los requerimientos técnicos debe cumplir con lo contenido en la norma NTC -1360. </w:t>
      </w:r>
    </w:p>
    <w:p w14:paraId="16D4ED10" w14:textId="77777777" w:rsidR="0047097E" w:rsidRPr="00386ECA" w:rsidRDefault="0047097E" w:rsidP="0047097E">
      <w:pPr>
        <w:adjustRightInd w:val="0"/>
        <w:rPr>
          <w:rFonts w:ascii="Arial Narrow" w:eastAsia="Calibri" w:hAnsi="Arial Narrow" w:cs="Arial"/>
          <w:bCs/>
          <w:sz w:val="22"/>
          <w:szCs w:val="22"/>
        </w:rPr>
      </w:pPr>
    </w:p>
    <w:p w14:paraId="01974087" w14:textId="77777777" w:rsidR="0047097E" w:rsidRPr="00386ECA" w:rsidRDefault="00172202" w:rsidP="001D1395">
      <w:pPr>
        <w:pStyle w:val="Ttulo4"/>
        <w:rPr>
          <w:rFonts w:eastAsia="Calibri"/>
          <w:szCs w:val="22"/>
        </w:rPr>
      </w:pPr>
      <w:bookmarkStart w:id="757" w:name="_Toc29386503"/>
      <w:bookmarkStart w:id="758" w:name="_Toc29462404"/>
      <w:bookmarkStart w:id="759" w:name="_Toc29463038"/>
      <w:bookmarkStart w:id="760" w:name="_Toc29547965"/>
      <w:bookmarkStart w:id="761" w:name="_Toc29565477"/>
      <w:bookmarkStart w:id="762" w:name="_Toc29641659"/>
      <w:bookmarkStart w:id="763" w:name="_Toc29648123"/>
      <w:bookmarkStart w:id="764" w:name="_Toc30497539"/>
      <w:bookmarkStart w:id="765" w:name="_Toc30578085"/>
      <w:bookmarkStart w:id="766" w:name="_Toc30589999"/>
      <w:bookmarkStart w:id="767" w:name="_Toc30602162"/>
      <w:r w:rsidRPr="00386ECA">
        <w:rPr>
          <w:szCs w:val="22"/>
        </w:rPr>
        <w:t>RESINA TERMOPLÁSTICA</w:t>
      </w:r>
      <w:bookmarkEnd w:id="757"/>
      <w:bookmarkEnd w:id="758"/>
      <w:bookmarkEnd w:id="759"/>
      <w:bookmarkEnd w:id="760"/>
      <w:bookmarkEnd w:id="761"/>
      <w:bookmarkEnd w:id="762"/>
      <w:bookmarkEnd w:id="763"/>
      <w:bookmarkEnd w:id="764"/>
      <w:bookmarkEnd w:id="765"/>
      <w:bookmarkEnd w:id="766"/>
      <w:bookmarkEnd w:id="767"/>
    </w:p>
    <w:p w14:paraId="229339FC" w14:textId="77777777" w:rsidR="0047097E" w:rsidRPr="00386ECA" w:rsidRDefault="0047097E" w:rsidP="0047097E">
      <w:pPr>
        <w:adjustRightInd w:val="0"/>
        <w:rPr>
          <w:rFonts w:ascii="Arial Narrow" w:eastAsia="Calibri" w:hAnsi="Arial Narrow" w:cs="Arial"/>
          <w:sz w:val="22"/>
          <w:szCs w:val="22"/>
        </w:rPr>
      </w:pPr>
    </w:p>
    <w:p w14:paraId="05244235" w14:textId="77777777" w:rsidR="0047097E" w:rsidRPr="00386ECA" w:rsidRDefault="0047097E" w:rsidP="0047097E">
      <w:pPr>
        <w:adjustRightInd w:val="0"/>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 xml:space="preserve">Este tipo de demarcación es el resultado de la aplicación sobre el pavimento de resina plástica fundida a altas temperaturas y aplicada sobre la vía con un determinado espesor. La aplicación puede realizarse utilizando equipos pulverizadores a presión (denominada </w:t>
      </w:r>
      <w:proofErr w:type="spellStart"/>
      <w:r w:rsidRPr="00386ECA">
        <w:rPr>
          <w:rFonts w:ascii="Arial Narrow" w:eastAsia="Calibri" w:hAnsi="Arial Narrow" w:cs="Arial"/>
          <w:b w:val="0"/>
          <w:bCs/>
          <w:sz w:val="22"/>
          <w:szCs w:val="22"/>
        </w:rPr>
        <w:t>termospray</w:t>
      </w:r>
      <w:proofErr w:type="spellEnd"/>
      <w:r w:rsidRPr="00386ECA">
        <w:rPr>
          <w:rFonts w:ascii="Arial Narrow" w:eastAsia="Calibri" w:hAnsi="Arial Narrow" w:cs="Arial"/>
          <w:b w:val="0"/>
          <w:bCs/>
          <w:sz w:val="22"/>
          <w:szCs w:val="22"/>
        </w:rPr>
        <w:t xml:space="preserve">) o mediante dispositivos que vierten el material sobre el pavimento en forma de cortina, obteniendo como resultado capas más gruesas (por extrusión). </w:t>
      </w:r>
    </w:p>
    <w:p w14:paraId="5B0C9912" w14:textId="77777777" w:rsidR="0047097E" w:rsidRPr="00386ECA" w:rsidRDefault="0047097E" w:rsidP="0047097E">
      <w:pPr>
        <w:adjustRightInd w:val="0"/>
        <w:jc w:val="both"/>
        <w:rPr>
          <w:rFonts w:ascii="Arial Narrow" w:eastAsia="Calibri" w:hAnsi="Arial Narrow" w:cs="Arial"/>
          <w:b w:val="0"/>
          <w:bCs/>
          <w:sz w:val="22"/>
          <w:szCs w:val="22"/>
        </w:rPr>
      </w:pPr>
    </w:p>
    <w:p w14:paraId="0D59375F" w14:textId="77777777" w:rsidR="0047097E" w:rsidRPr="00386ECA" w:rsidRDefault="0047097E" w:rsidP="0047097E">
      <w:pPr>
        <w:adjustRightInd w:val="0"/>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 xml:space="preserve">Los materiales termoplásticos carecen de disolventes y es el calor el que fluidifica el producto para permitir su aplicación; una vez realizada la aplicación sobre la carretera se vuelven sólidos de manera inmediata, permitiendo la apertura al tráfico en unos pocos segundos, lo que constituye su característica más singular y otra de sus más notables ventajas de empleo. </w:t>
      </w:r>
    </w:p>
    <w:p w14:paraId="32AE01FE" w14:textId="77777777" w:rsidR="0047097E" w:rsidRPr="00386ECA" w:rsidRDefault="0047097E" w:rsidP="0047097E">
      <w:pPr>
        <w:adjustRightInd w:val="0"/>
        <w:rPr>
          <w:rFonts w:ascii="Arial Narrow" w:eastAsia="Calibri" w:hAnsi="Arial Narrow" w:cs="Arial"/>
          <w:b w:val="0"/>
          <w:bCs/>
          <w:sz w:val="22"/>
          <w:szCs w:val="22"/>
        </w:rPr>
      </w:pPr>
    </w:p>
    <w:p w14:paraId="588F35E1" w14:textId="77777777" w:rsidR="0047097E" w:rsidRPr="00386ECA" w:rsidRDefault="0047097E" w:rsidP="0047097E">
      <w:pPr>
        <w:adjustRightInd w:val="0"/>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 xml:space="preserve">Tanto desde el punto de vista de sus constituyentes como de su comportamiento de uso, no hay diferencias significativas entre los distintos productos para clasificarlos por estos criterios. Por ello se pueden clasificar atendiendo al método de aplicación, conforme a lo cual se habla de materiales aplicados por pulverización y por extrusión. </w:t>
      </w:r>
    </w:p>
    <w:p w14:paraId="0912D2F5" w14:textId="77777777" w:rsidR="0047097E" w:rsidRPr="00386ECA" w:rsidRDefault="0047097E" w:rsidP="0047097E">
      <w:pPr>
        <w:adjustRightInd w:val="0"/>
        <w:jc w:val="both"/>
        <w:rPr>
          <w:rFonts w:ascii="Arial Narrow" w:eastAsia="Calibri" w:hAnsi="Arial Narrow" w:cs="Arial"/>
          <w:b w:val="0"/>
          <w:bCs/>
          <w:sz w:val="22"/>
          <w:szCs w:val="22"/>
        </w:rPr>
      </w:pPr>
    </w:p>
    <w:p w14:paraId="3233A8CB" w14:textId="77777777" w:rsidR="0047097E" w:rsidRPr="00386ECA" w:rsidRDefault="00172202" w:rsidP="001D1395">
      <w:pPr>
        <w:pStyle w:val="Ttulo4"/>
        <w:rPr>
          <w:rFonts w:eastAsia="Calibri"/>
          <w:szCs w:val="22"/>
        </w:rPr>
      </w:pPr>
      <w:bookmarkStart w:id="768" w:name="_Toc29386504"/>
      <w:bookmarkStart w:id="769" w:name="_Toc29462405"/>
      <w:bookmarkStart w:id="770" w:name="_Toc29463039"/>
      <w:bookmarkStart w:id="771" w:name="_Toc29547966"/>
      <w:bookmarkStart w:id="772" w:name="_Toc29565478"/>
      <w:bookmarkStart w:id="773" w:name="_Toc29641660"/>
      <w:bookmarkStart w:id="774" w:name="_Toc29648124"/>
      <w:bookmarkStart w:id="775" w:name="_Toc30497540"/>
      <w:bookmarkStart w:id="776" w:name="_Toc30578086"/>
      <w:bookmarkStart w:id="777" w:name="_Toc30590000"/>
      <w:bookmarkStart w:id="778" w:name="_Toc30602163"/>
      <w:r w:rsidRPr="00386ECA">
        <w:rPr>
          <w:szCs w:val="22"/>
        </w:rPr>
        <w:t>MICROESFERAS DE VIDRIO</w:t>
      </w:r>
      <w:bookmarkEnd w:id="768"/>
      <w:bookmarkEnd w:id="769"/>
      <w:bookmarkEnd w:id="770"/>
      <w:bookmarkEnd w:id="771"/>
      <w:bookmarkEnd w:id="772"/>
      <w:bookmarkEnd w:id="773"/>
      <w:bookmarkEnd w:id="774"/>
      <w:bookmarkEnd w:id="775"/>
      <w:bookmarkEnd w:id="776"/>
      <w:bookmarkEnd w:id="777"/>
      <w:bookmarkEnd w:id="778"/>
    </w:p>
    <w:p w14:paraId="02DF3889" w14:textId="77777777" w:rsidR="0047097E" w:rsidRPr="00386ECA" w:rsidRDefault="0047097E" w:rsidP="0047097E">
      <w:pPr>
        <w:adjustRightInd w:val="0"/>
        <w:rPr>
          <w:rFonts w:ascii="Arial Narrow" w:eastAsia="Calibri" w:hAnsi="Arial Narrow" w:cs="Arial"/>
          <w:sz w:val="22"/>
          <w:szCs w:val="22"/>
        </w:rPr>
      </w:pPr>
    </w:p>
    <w:p w14:paraId="48888981" w14:textId="77777777" w:rsidR="0047097E" w:rsidRPr="00386ECA" w:rsidRDefault="0047097E" w:rsidP="0047097E">
      <w:pPr>
        <w:adjustRightInd w:val="0"/>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 xml:space="preserve">Estos elementos se disponen en la superficie de ciertas marcas viales para proporcionar retrorreflexión (visibilidad nocturna a las marcas). </w:t>
      </w:r>
    </w:p>
    <w:p w14:paraId="390FFA60" w14:textId="77777777" w:rsidR="0047097E" w:rsidRPr="00386ECA" w:rsidRDefault="0047097E" w:rsidP="0047097E">
      <w:pPr>
        <w:adjustRightInd w:val="0"/>
        <w:jc w:val="both"/>
        <w:rPr>
          <w:rFonts w:ascii="Arial Narrow" w:eastAsia="Calibri" w:hAnsi="Arial Narrow" w:cs="Arial"/>
          <w:b w:val="0"/>
          <w:bCs/>
          <w:sz w:val="22"/>
          <w:szCs w:val="22"/>
        </w:rPr>
      </w:pPr>
    </w:p>
    <w:p w14:paraId="3504FD8E" w14:textId="77777777" w:rsidR="0047097E" w:rsidRPr="00386ECA" w:rsidRDefault="0047097E" w:rsidP="0047097E">
      <w:pPr>
        <w:adjustRightInd w:val="0"/>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La retrorreflexión final de la marca vial depende entre otras cosas, en lo que se refiere a las microesferas de vidrio, de su índice de refracción, de su granulometría, de su esfericidad y del número de defectos que tengan. La durabilidad de esta retrorreflexión depende, sin embargo, del conjunto pintura/microesferas y de la resistencia al desgaste del material base, pero en lo que concierne a este aparte, dependerá de su dosificación, del grado de hundimiento de las microesferas en la capa de pintura y de la fuerza con que éstas estén agarradas a ella. Al respecto se debe observar lo contemplado en las</w:t>
      </w:r>
      <w:r w:rsidR="00327C9E" w:rsidRPr="00386ECA">
        <w:rPr>
          <w:rFonts w:ascii="Arial Narrow" w:eastAsia="Calibri" w:hAnsi="Arial Narrow" w:cs="Arial"/>
          <w:b w:val="0"/>
          <w:bCs/>
          <w:sz w:val="22"/>
          <w:szCs w:val="22"/>
        </w:rPr>
        <w:t xml:space="preserve"> Normas y Especificaciones</w:t>
      </w:r>
      <w:r w:rsidRPr="00386ECA">
        <w:rPr>
          <w:rFonts w:ascii="Arial Narrow" w:eastAsia="Calibri" w:hAnsi="Arial Narrow" w:cs="Arial"/>
          <w:b w:val="0"/>
          <w:bCs/>
          <w:sz w:val="22"/>
          <w:szCs w:val="22"/>
        </w:rPr>
        <w:t xml:space="preserve"> Generales del INVIAS</w:t>
      </w:r>
      <w:r w:rsidR="00AC34D0" w:rsidRPr="00386ECA">
        <w:rPr>
          <w:rFonts w:ascii="Arial Narrow" w:eastAsia="Calibri" w:hAnsi="Arial Narrow" w:cs="Arial"/>
          <w:b w:val="0"/>
          <w:bCs/>
          <w:sz w:val="22"/>
          <w:szCs w:val="22"/>
        </w:rPr>
        <w:t xml:space="preserve"> </w:t>
      </w:r>
      <w:r w:rsidR="00C4557B" w:rsidRPr="00386ECA">
        <w:rPr>
          <w:rFonts w:ascii="Arial Narrow" w:eastAsia="Calibri" w:hAnsi="Arial Narrow" w:cs="Arial"/>
          <w:b w:val="0"/>
          <w:bCs/>
          <w:sz w:val="22"/>
          <w:szCs w:val="22"/>
        </w:rPr>
        <w:t>Vigentes</w:t>
      </w:r>
      <w:r w:rsidRPr="00386ECA">
        <w:rPr>
          <w:rFonts w:ascii="Arial Narrow" w:eastAsia="Calibri" w:hAnsi="Arial Narrow" w:cs="Arial"/>
          <w:b w:val="0"/>
          <w:bCs/>
          <w:sz w:val="22"/>
          <w:szCs w:val="22"/>
        </w:rPr>
        <w:t xml:space="preserve"> y la Norma Técnica Colombiana NTC 2072.</w:t>
      </w:r>
    </w:p>
    <w:p w14:paraId="1B8011C5" w14:textId="77777777" w:rsidR="0047097E" w:rsidRPr="00386ECA" w:rsidRDefault="0047097E" w:rsidP="0047097E">
      <w:pPr>
        <w:adjustRightInd w:val="0"/>
        <w:rPr>
          <w:rFonts w:ascii="Arial Narrow" w:eastAsia="Calibri" w:hAnsi="Arial Narrow" w:cs="Arial"/>
          <w:b w:val="0"/>
          <w:bCs/>
          <w:sz w:val="22"/>
          <w:szCs w:val="22"/>
        </w:rPr>
      </w:pPr>
    </w:p>
    <w:p w14:paraId="1B367C99" w14:textId="77777777" w:rsidR="0047097E" w:rsidRPr="00386ECA" w:rsidRDefault="00327C9E" w:rsidP="001D1395">
      <w:pPr>
        <w:pStyle w:val="Ttulo4"/>
        <w:rPr>
          <w:rFonts w:eastAsia="Calibri"/>
          <w:szCs w:val="22"/>
        </w:rPr>
      </w:pPr>
      <w:bookmarkStart w:id="779" w:name="_Toc29386505"/>
      <w:bookmarkStart w:id="780" w:name="_Toc29462406"/>
      <w:bookmarkStart w:id="781" w:name="_Toc29463040"/>
      <w:bookmarkStart w:id="782" w:name="_Toc29547967"/>
      <w:bookmarkStart w:id="783" w:name="_Toc29565479"/>
      <w:bookmarkStart w:id="784" w:name="_Toc29641661"/>
      <w:bookmarkStart w:id="785" w:name="_Toc29648125"/>
      <w:bookmarkStart w:id="786" w:name="_Toc30497541"/>
      <w:bookmarkStart w:id="787" w:name="_Toc30578087"/>
      <w:bookmarkStart w:id="788" w:name="_Toc30590001"/>
      <w:bookmarkStart w:id="789" w:name="_Toc30602164"/>
      <w:r w:rsidRPr="00386ECA">
        <w:rPr>
          <w:szCs w:val="22"/>
        </w:rPr>
        <w:lastRenderedPageBreak/>
        <w:t>IMPRIMACIONES</w:t>
      </w:r>
      <w:bookmarkEnd w:id="779"/>
      <w:bookmarkEnd w:id="780"/>
      <w:bookmarkEnd w:id="781"/>
      <w:bookmarkEnd w:id="782"/>
      <w:bookmarkEnd w:id="783"/>
      <w:bookmarkEnd w:id="784"/>
      <w:bookmarkEnd w:id="785"/>
      <w:bookmarkEnd w:id="786"/>
      <w:bookmarkEnd w:id="787"/>
      <w:bookmarkEnd w:id="788"/>
      <w:bookmarkEnd w:id="789"/>
    </w:p>
    <w:p w14:paraId="1456BEBE" w14:textId="77777777" w:rsidR="0047097E" w:rsidRPr="00386ECA" w:rsidRDefault="0047097E" w:rsidP="0047097E">
      <w:pPr>
        <w:adjustRightInd w:val="0"/>
        <w:rPr>
          <w:rFonts w:ascii="Arial Narrow" w:eastAsia="Calibri" w:hAnsi="Arial Narrow" w:cs="Arial"/>
          <w:sz w:val="22"/>
          <w:szCs w:val="22"/>
        </w:rPr>
      </w:pPr>
    </w:p>
    <w:p w14:paraId="5EE04B99" w14:textId="77777777" w:rsidR="0047097E" w:rsidRPr="00386ECA" w:rsidRDefault="0047097E" w:rsidP="0047097E">
      <w:pPr>
        <w:adjustRightInd w:val="0"/>
        <w:jc w:val="both"/>
        <w:rPr>
          <w:rFonts w:ascii="Arial Narrow" w:eastAsia="Calibri" w:hAnsi="Arial Narrow" w:cs="Arial"/>
          <w:b w:val="0"/>
          <w:bCs/>
          <w:sz w:val="22"/>
          <w:szCs w:val="22"/>
        </w:rPr>
      </w:pPr>
      <w:r w:rsidRPr="00386ECA">
        <w:rPr>
          <w:rFonts w:ascii="Arial Narrow" w:eastAsia="Calibri" w:hAnsi="Arial Narrow" w:cs="Arial"/>
          <w:b w:val="0"/>
          <w:bCs/>
          <w:sz w:val="22"/>
          <w:szCs w:val="22"/>
        </w:rPr>
        <w:t xml:space="preserve">Se denominan con este nombre a los productos que se emplean como primera capa en pavimentos rígidos, sobre la que posteriormente se aplica el producto definitivo, y que están constituidas por resinas sintéticas en disolución, cuya naturaleza guarda relación con el fin para el que son aplicadas. </w:t>
      </w:r>
    </w:p>
    <w:p w14:paraId="5DC11ED9" w14:textId="77777777" w:rsidR="0047097E" w:rsidRPr="00386ECA" w:rsidRDefault="0047097E" w:rsidP="0047097E">
      <w:pPr>
        <w:adjustRightInd w:val="0"/>
        <w:jc w:val="both"/>
        <w:rPr>
          <w:rFonts w:ascii="Arial Narrow" w:eastAsia="Calibri" w:hAnsi="Arial Narrow" w:cs="Arial"/>
          <w:b w:val="0"/>
          <w:bCs/>
          <w:sz w:val="22"/>
          <w:szCs w:val="22"/>
        </w:rPr>
      </w:pPr>
    </w:p>
    <w:p w14:paraId="54C944BF" w14:textId="77777777" w:rsidR="0047097E" w:rsidRPr="00386ECA" w:rsidRDefault="0047097E" w:rsidP="00327C9E">
      <w:pPr>
        <w:adjustRightInd w:val="0"/>
        <w:jc w:val="both"/>
        <w:rPr>
          <w:rFonts w:ascii="Arial Narrow" w:hAnsi="Arial Narrow" w:cs="Arial"/>
          <w:b w:val="0"/>
          <w:bCs/>
          <w:sz w:val="22"/>
          <w:szCs w:val="22"/>
        </w:rPr>
      </w:pPr>
      <w:r w:rsidRPr="00386ECA">
        <w:rPr>
          <w:rFonts w:ascii="Arial Narrow" w:eastAsia="Calibri" w:hAnsi="Arial Narrow" w:cs="Arial"/>
          <w:b w:val="0"/>
          <w:bCs/>
          <w:sz w:val="22"/>
          <w:szCs w:val="22"/>
        </w:rPr>
        <w:t xml:space="preserve">Una vez realizada la imprimación, se deberá implementar la pintura de demarcación máximo 72 horas después de imprimar, teniendo en cuenta que después de ese tiempo, el imprimante pierde la propiedad de adherencia entre la pintura y la superficie del pavimento. </w:t>
      </w:r>
    </w:p>
    <w:p w14:paraId="485F2C07" w14:textId="77777777" w:rsidR="005F6804" w:rsidRPr="00386ECA" w:rsidRDefault="005F6804" w:rsidP="0047097E">
      <w:pPr>
        <w:rPr>
          <w:rFonts w:ascii="Arial Narrow" w:hAnsi="Arial Narrow" w:cs="Arial"/>
          <w:bCs/>
          <w:sz w:val="22"/>
          <w:szCs w:val="22"/>
        </w:rPr>
      </w:pPr>
    </w:p>
    <w:p w14:paraId="0628DDD1" w14:textId="77777777" w:rsidR="0047097E" w:rsidRPr="00386ECA" w:rsidRDefault="001D1395" w:rsidP="001D1395">
      <w:pPr>
        <w:pStyle w:val="Ttulo3"/>
        <w:rPr>
          <w:rFonts w:ascii="Arial Narrow" w:hAnsi="Arial Narrow" w:cs="Arial"/>
          <w:sz w:val="22"/>
          <w:szCs w:val="22"/>
        </w:rPr>
      </w:pPr>
      <w:bookmarkStart w:id="790" w:name="_Toc29386507"/>
      <w:bookmarkStart w:id="791" w:name="_Toc29462408"/>
      <w:bookmarkStart w:id="792" w:name="_Toc29463042"/>
      <w:bookmarkStart w:id="793" w:name="_Toc29547969"/>
      <w:bookmarkStart w:id="794" w:name="_Toc29565481"/>
      <w:bookmarkStart w:id="795" w:name="_Toc29641663"/>
      <w:bookmarkStart w:id="796" w:name="_Toc29648127"/>
      <w:bookmarkStart w:id="797" w:name="_Toc30497543"/>
      <w:bookmarkStart w:id="798" w:name="_Toc30578089"/>
      <w:bookmarkStart w:id="799" w:name="_Toc30590003"/>
      <w:bookmarkStart w:id="800" w:name="_Toc30602166"/>
      <w:bookmarkStart w:id="801" w:name="_Toc30779983"/>
      <w:r w:rsidRPr="00386ECA">
        <w:rPr>
          <w:rFonts w:ascii="Arial Narrow" w:hAnsi="Arial Narrow" w:cs="Arial"/>
          <w:sz w:val="22"/>
          <w:szCs w:val="22"/>
        </w:rPr>
        <w:t>SUMINISTRO E INSTALACIÓN DE DEFENSAS METÁLICAS</w:t>
      </w:r>
      <w:bookmarkEnd w:id="790"/>
      <w:bookmarkEnd w:id="791"/>
      <w:bookmarkEnd w:id="792"/>
      <w:bookmarkEnd w:id="793"/>
      <w:bookmarkEnd w:id="794"/>
      <w:bookmarkEnd w:id="795"/>
      <w:bookmarkEnd w:id="796"/>
      <w:bookmarkEnd w:id="797"/>
      <w:bookmarkEnd w:id="798"/>
      <w:bookmarkEnd w:id="799"/>
      <w:bookmarkEnd w:id="800"/>
      <w:bookmarkEnd w:id="801"/>
    </w:p>
    <w:p w14:paraId="68D24329" w14:textId="77777777" w:rsidR="001D1395" w:rsidRPr="00386ECA" w:rsidRDefault="001D1395" w:rsidP="0047097E">
      <w:pPr>
        <w:pStyle w:val="Textoindependiente2"/>
        <w:jc w:val="both"/>
        <w:rPr>
          <w:rFonts w:ascii="Arial Narrow" w:eastAsia="Calibri" w:hAnsi="Arial Narrow" w:cs="Arial"/>
          <w:szCs w:val="22"/>
        </w:rPr>
      </w:pPr>
    </w:p>
    <w:p w14:paraId="65676A7D" w14:textId="77777777" w:rsidR="0047097E" w:rsidRPr="00386ECA" w:rsidRDefault="0047097E" w:rsidP="0047097E">
      <w:pPr>
        <w:pStyle w:val="Textoindependiente2"/>
        <w:jc w:val="both"/>
        <w:rPr>
          <w:rFonts w:ascii="Arial Narrow" w:eastAsia="Calibri" w:hAnsi="Arial Narrow" w:cs="Arial"/>
          <w:b w:val="0"/>
          <w:bCs w:val="0"/>
          <w:szCs w:val="22"/>
        </w:rPr>
      </w:pPr>
      <w:r w:rsidRPr="00386ECA">
        <w:rPr>
          <w:rFonts w:ascii="Arial Narrow" w:eastAsia="Calibri" w:hAnsi="Arial Narrow" w:cs="Arial"/>
          <w:b w:val="0"/>
          <w:bCs w:val="0"/>
          <w:szCs w:val="22"/>
        </w:rPr>
        <w:t xml:space="preserve">Para esta actividad, rige lo establecido en las Especificaciones Generales de Construcción de Carreteras del INVIAS </w:t>
      </w:r>
      <w:r w:rsidR="00C4557B" w:rsidRPr="00386ECA">
        <w:rPr>
          <w:rFonts w:ascii="Arial Narrow" w:eastAsia="Calibri" w:hAnsi="Arial Narrow" w:cs="Arial"/>
          <w:b w:val="0"/>
          <w:bCs w:val="0"/>
          <w:szCs w:val="22"/>
        </w:rPr>
        <w:t>Vigentes</w:t>
      </w:r>
      <w:r w:rsidR="00453E2E" w:rsidRPr="00386ECA">
        <w:rPr>
          <w:rFonts w:ascii="Arial Narrow" w:eastAsia="Calibri" w:hAnsi="Arial Narrow" w:cs="Arial"/>
          <w:b w:val="0"/>
          <w:bCs w:val="0"/>
          <w:szCs w:val="22"/>
        </w:rPr>
        <w:t xml:space="preserve"> </w:t>
      </w:r>
      <w:r w:rsidRPr="00386ECA">
        <w:rPr>
          <w:rFonts w:ascii="Arial Narrow" w:eastAsia="Calibri" w:hAnsi="Arial Narrow" w:cs="Arial"/>
          <w:b w:val="0"/>
          <w:bCs w:val="0"/>
          <w:szCs w:val="22"/>
        </w:rPr>
        <w:t>y lo establecido en la Norma Técnica Colombiana NTC – 3755 “DEFENSAS METÁLICAS PARA CARRETERAS. VIGAS EN LÁMINAS DE ACERO ACANALADAS PARA DEFENSAS VIALES”.</w:t>
      </w:r>
    </w:p>
    <w:p w14:paraId="4B6D1B25" w14:textId="77777777" w:rsidR="0047097E" w:rsidRPr="00386ECA" w:rsidRDefault="0047097E" w:rsidP="0047097E">
      <w:pPr>
        <w:pStyle w:val="Estilo1"/>
        <w:ind w:left="1000"/>
        <w:rPr>
          <w:rFonts w:ascii="Arial Narrow" w:hAnsi="Arial Narrow" w:cs="Arial"/>
          <w:sz w:val="22"/>
          <w:szCs w:val="22"/>
        </w:rPr>
      </w:pPr>
    </w:p>
    <w:p w14:paraId="33B73D33" w14:textId="77777777" w:rsidR="0047097E" w:rsidRPr="00386ECA" w:rsidRDefault="001D1395" w:rsidP="001D1395">
      <w:pPr>
        <w:pStyle w:val="Ttulo3"/>
        <w:rPr>
          <w:rFonts w:ascii="Arial Narrow" w:hAnsi="Arial Narrow" w:cs="Arial"/>
          <w:sz w:val="22"/>
          <w:szCs w:val="22"/>
        </w:rPr>
      </w:pPr>
      <w:bookmarkStart w:id="802" w:name="_Toc29386508"/>
      <w:bookmarkStart w:id="803" w:name="_Toc29462409"/>
      <w:bookmarkStart w:id="804" w:name="_Toc29463043"/>
      <w:bookmarkStart w:id="805" w:name="_Toc29547970"/>
      <w:bookmarkStart w:id="806" w:name="_Toc29565482"/>
      <w:bookmarkStart w:id="807" w:name="_Toc29641664"/>
      <w:bookmarkStart w:id="808" w:name="_Toc29648128"/>
      <w:bookmarkStart w:id="809" w:name="_Toc30497544"/>
      <w:bookmarkStart w:id="810" w:name="_Toc30578090"/>
      <w:bookmarkStart w:id="811" w:name="_Toc30590004"/>
      <w:bookmarkStart w:id="812" w:name="_Toc30602167"/>
      <w:bookmarkStart w:id="813" w:name="_Toc30779984"/>
      <w:r w:rsidRPr="00386ECA">
        <w:rPr>
          <w:rFonts w:ascii="Arial Narrow" w:hAnsi="Arial Narrow" w:cs="Arial"/>
          <w:sz w:val="22"/>
          <w:szCs w:val="22"/>
        </w:rPr>
        <w:t>CERTIFICADOS DE CONFORMIDAD</w:t>
      </w:r>
      <w:bookmarkEnd w:id="802"/>
      <w:bookmarkEnd w:id="803"/>
      <w:bookmarkEnd w:id="804"/>
      <w:bookmarkEnd w:id="805"/>
      <w:bookmarkEnd w:id="806"/>
      <w:bookmarkEnd w:id="807"/>
      <w:bookmarkEnd w:id="808"/>
      <w:bookmarkEnd w:id="809"/>
      <w:bookmarkEnd w:id="810"/>
      <w:bookmarkEnd w:id="811"/>
      <w:bookmarkEnd w:id="812"/>
      <w:bookmarkEnd w:id="813"/>
    </w:p>
    <w:p w14:paraId="17B39071" w14:textId="77777777" w:rsidR="0047097E" w:rsidRPr="00386ECA" w:rsidRDefault="0047097E" w:rsidP="0047097E">
      <w:pPr>
        <w:rPr>
          <w:rFonts w:ascii="Arial Narrow" w:hAnsi="Arial Narrow" w:cs="Arial"/>
          <w:bCs/>
          <w:sz w:val="22"/>
          <w:szCs w:val="22"/>
          <w:lang w:val="es-MX"/>
        </w:rPr>
      </w:pPr>
    </w:p>
    <w:p w14:paraId="5EB8FA64" w14:textId="77777777" w:rsidR="0047097E" w:rsidRPr="00386ECA" w:rsidRDefault="0047097E" w:rsidP="0047097E">
      <w:pPr>
        <w:jc w:val="both"/>
        <w:rPr>
          <w:rFonts w:ascii="Arial Narrow" w:hAnsi="Arial Narrow" w:cs="Arial"/>
          <w:b w:val="0"/>
          <w:sz w:val="22"/>
          <w:szCs w:val="22"/>
          <w:lang w:val="es-MX"/>
        </w:rPr>
      </w:pPr>
      <w:r w:rsidRPr="00386ECA">
        <w:rPr>
          <w:rFonts w:ascii="Arial Narrow" w:hAnsi="Arial Narrow" w:cs="Arial"/>
          <w:b w:val="0"/>
          <w:sz w:val="22"/>
          <w:szCs w:val="22"/>
          <w:lang w:val="es-MX"/>
        </w:rPr>
        <w:t xml:space="preserve">Por cada uno de los lotes de materiales que se utilicen para el desarrollo de los trabajos, el fabricante deberá suministrar, </w:t>
      </w:r>
      <w:r w:rsidRPr="00386ECA">
        <w:rPr>
          <w:rFonts w:ascii="Arial Narrow" w:hAnsi="Arial Narrow" w:cs="Arial"/>
          <w:b w:val="0"/>
          <w:iCs/>
          <w:sz w:val="22"/>
          <w:szCs w:val="22"/>
          <w:lang w:val="es-MX"/>
        </w:rPr>
        <w:t xml:space="preserve">con destino al INSTITUTO NACIONAL DE VIAS, </w:t>
      </w:r>
      <w:r w:rsidRPr="00386ECA">
        <w:rPr>
          <w:rFonts w:ascii="Arial Narrow" w:hAnsi="Arial Narrow" w:cs="Arial"/>
          <w:b w:val="0"/>
          <w:sz w:val="22"/>
          <w:szCs w:val="22"/>
          <w:lang w:val="es-MX"/>
        </w:rPr>
        <w:t>un certificado de conformidad donde se indiquen expresamente los valores mínimos consignados en las especificaciones que rigen la contratación, frente a los valores obtenidos por el fabricante en sus análisis de laboratorio, para cada uno de los ítems señalados en dichas especificaciones. Se deberá indicar expresamente, en este certificado, el nombre o razón social del laboratorio que efectuó las pruebas, su dirección, ciudad, números telefónicos y correo electrónico, así como el número de la habilitación emitida por la Superintendencia de Industria y Comercio de Colombia a dicho laboratorio para efectuar las citadas pruebas, o por su homóloga del país de origen en el evento en que los materiales fueren importados.</w:t>
      </w:r>
    </w:p>
    <w:p w14:paraId="796AC922" w14:textId="77777777" w:rsidR="0047097E" w:rsidRPr="00386ECA" w:rsidRDefault="0047097E" w:rsidP="0047097E">
      <w:pPr>
        <w:pStyle w:val="Textoindependiente2"/>
        <w:tabs>
          <w:tab w:val="num" w:pos="0"/>
        </w:tabs>
        <w:contextualSpacing/>
        <w:jc w:val="both"/>
        <w:rPr>
          <w:rFonts w:ascii="Arial Narrow" w:hAnsi="Arial Narrow" w:cs="Arial"/>
          <w:b w:val="0"/>
          <w:bCs w:val="0"/>
          <w:szCs w:val="22"/>
          <w:lang w:val="es-MX"/>
        </w:rPr>
      </w:pPr>
    </w:p>
    <w:p w14:paraId="10B31265" w14:textId="77777777" w:rsidR="0047097E" w:rsidRPr="00386ECA" w:rsidRDefault="0047097E" w:rsidP="0047097E">
      <w:pPr>
        <w:pStyle w:val="Textoindependiente2"/>
        <w:tabs>
          <w:tab w:val="num" w:pos="0"/>
        </w:tabs>
        <w:contextualSpacing/>
        <w:jc w:val="both"/>
        <w:rPr>
          <w:rFonts w:ascii="Arial Narrow" w:hAnsi="Arial Narrow" w:cs="Arial"/>
          <w:b w:val="0"/>
          <w:bCs w:val="0"/>
          <w:szCs w:val="22"/>
          <w:lang w:val="es-MX"/>
        </w:rPr>
      </w:pPr>
      <w:r w:rsidRPr="00386ECA">
        <w:rPr>
          <w:rFonts w:ascii="Arial Narrow" w:hAnsi="Arial Narrow" w:cs="Arial"/>
          <w:b w:val="0"/>
          <w:bCs w:val="0"/>
          <w:szCs w:val="22"/>
          <w:lang w:val="es-MX"/>
        </w:rPr>
        <w:t xml:space="preserve">El certificado mencionado deberá ser entregado por el Contratista al </w:t>
      </w:r>
      <w:r w:rsidR="001D1395" w:rsidRPr="00386ECA">
        <w:rPr>
          <w:rFonts w:ascii="Arial Narrow" w:hAnsi="Arial Narrow" w:cs="Arial"/>
          <w:b w:val="0"/>
          <w:bCs w:val="0"/>
          <w:szCs w:val="22"/>
          <w:lang w:val="es-MX"/>
        </w:rPr>
        <w:t xml:space="preserve">Interventor con copia a la Dirección Territorial del </w:t>
      </w:r>
      <w:r w:rsidRPr="00386ECA">
        <w:rPr>
          <w:rFonts w:ascii="Arial Narrow" w:hAnsi="Arial Narrow" w:cs="Arial"/>
          <w:b w:val="0"/>
          <w:bCs w:val="0"/>
          <w:szCs w:val="22"/>
          <w:lang w:val="es-MX"/>
        </w:rPr>
        <w:t>INVIAS, acompañado de un escrito suscrito por el representante legal o por su delegado, con expresa indicación del lugar en el cual se encuentran almacenados los materiales que correspondan con el lote del cual se presenta el certificado, con el fin de que se pueda verificar la información aportada por parte de la Interventoría y/o del INVÍAS y se obtengan las muestras del caso para efectos de realizar las pruebas pertinentes.</w:t>
      </w:r>
    </w:p>
    <w:p w14:paraId="40D555AD" w14:textId="77777777" w:rsidR="0047097E" w:rsidRPr="00386ECA" w:rsidRDefault="0047097E" w:rsidP="0047097E">
      <w:pPr>
        <w:pStyle w:val="Textoindependiente2"/>
        <w:tabs>
          <w:tab w:val="num" w:pos="0"/>
        </w:tabs>
        <w:contextualSpacing/>
        <w:jc w:val="both"/>
        <w:rPr>
          <w:rFonts w:ascii="Arial Narrow" w:hAnsi="Arial Narrow" w:cs="Arial"/>
          <w:b w:val="0"/>
          <w:bCs w:val="0"/>
          <w:szCs w:val="22"/>
          <w:lang w:val="es-MX"/>
        </w:rPr>
      </w:pPr>
    </w:p>
    <w:p w14:paraId="5344B566" w14:textId="77777777" w:rsidR="0047097E" w:rsidRPr="00386ECA" w:rsidRDefault="0047097E" w:rsidP="0047097E">
      <w:pPr>
        <w:pStyle w:val="Textoindependiente2"/>
        <w:tabs>
          <w:tab w:val="num" w:pos="0"/>
        </w:tabs>
        <w:contextualSpacing/>
        <w:jc w:val="both"/>
        <w:rPr>
          <w:rFonts w:ascii="Arial Narrow" w:hAnsi="Arial Narrow" w:cs="Arial"/>
          <w:b w:val="0"/>
          <w:bCs w:val="0"/>
          <w:szCs w:val="22"/>
          <w:lang w:val="es-MX"/>
        </w:rPr>
      </w:pPr>
      <w:r w:rsidRPr="00386ECA">
        <w:rPr>
          <w:rFonts w:ascii="Arial Narrow" w:hAnsi="Arial Narrow" w:cs="Arial"/>
          <w:b w:val="0"/>
          <w:bCs w:val="0"/>
          <w:szCs w:val="22"/>
          <w:lang w:val="es-MX"/>
        </w:rPr>
        <w:t>En el caso en que sean retiradas muestras, se levantará un acta suscrita por los representantes del contratista, de la Interventoría y del INVÍAS, procediendo a sellarlas en forma tal que sea posible estampar en dichos sellos las firmas de los participantes. El Instituto Nacional de Vías, decidirá el destino que se dará a dichas muestras.</w:t>
      </w:r>
    </w:p>
    <w:p w14:paraId="0DEFE4F2" w14:textId="77777777" w:rsidR="0047097E" w:rsidRPr="00386ECA" w:rsidRDefault="0047097E" w:rsidP="0047097E">
      <w:pPr>
        <w:pStyle w:val="Textoindependiente2"/>
        <w:tabs>
          <w:tab w:val="num" w:pos="0"/>
        </w:tabs>
        <w:contextualSpacing/>
        <w:jc w:val="both"/>
        <w:rPr>
          <w:rFonts w:ascii="Arial Narrow" w:hAnsi="Arial Narrow" w:cs="Arial"/>
          <w:b w:val="0"/>
          <w:bCs w:val="0"/>
          <w:szCs w:val="22"/>
          <w:lang w:val="es-MX"/>
        </w:rPr>
      </w:pPr>
    </w:p>
    <w:p w14:paraId="472ED80D" w14:textId="77777777" w:rsidR="0047097E" w:rsidRPr="00386ECA" w:rsidRDefault="0047097E" w:rsidP="0047097E">
      <w:pPr>
        <w:pStyle w:val="Textoindependiente2"/>
        <w:contextualSpacing/>
        <w:jc w:val="both"/>
        <w:rPr>
          <w:rFonts w:ascii="Arial Narrow" w:hAnsi="Arial Narrow" w:cs="Arial"/>
          <w:b w:val="0"/>
          <w:bCs w:val="0"/>
          <w:szCs w:val="22"/>
          <w:lang w:val="es-MX"/>
        </w:rPr>
      </w:pPr>
      <w:r w:rsidRPr="00386ECA">
        <w:rPr>
          <w:rFonts w:ascii="Arial Narrow" w:hAnsi="Arial Narrow" w:cs="Arial"/>
          <w:b w:val="0"/>
          <w:bCs w:val="0"/>
          <w:szCs w:val="22"/>
          <w:lang w:val="es-MX"/>
        </w:rPr>
        <w:t>El (los) certificado(s) de conformidad que corresponda(n) con el (los) lote(s) de(l) material(es) aplicado(s), formará(n) parte del acta de recibo de la obra ejecutada.</w:t>
      </w:r>
    </w:p>
    <w:p w14:paraId="6B235724" w14:textId="77777777" w:rsidR="0047097E" w:rsidRPr="00386ECA" w:rsidRDefault="0047097E" w:rsidP="0047097E">
      <w:pPr>
        <w:pStyle w:val="Sangra2detindependiente"/>
        <w:widowControl w:val="0"/>
        <w:ind w:left="0"/>
        <w:contextualSpacing/>
        <w:jc w:val="both"/>
        <w:rPr>
          <w:rFonts w:ascii="Arial Narrow" w:hAnsi="Arial Narrow"/>
          <w:b w:val="0"/>
          <w:bCs/>
          <w:sz w:val="22"/>
          <w:szCs w:val="22"/>
        </w:rPr>
      </w:pPr>
    </w:p>
    <w:p w14:paraId="45D2F9E9" w14:textId="77777777" w:rsidR="00EC449A" w:rsidRPr="00386ECA" w:rsidRDefault="00EC449A" w:rsidP="00EC449A">
      <w:pPr>
        <w:pStyle w:val="Textoindependiente2"/>
        <w:contextualSpacing/>
        <w:jc w:val="both"/>
        <w:rPr>
          <w:rFonts w:ascii="Arial Narrow" w:hAnsi="Arial Narrow" w:cs="Arial"/>
          <w:b w:val="0"/>
          <w:bCs w:val="0"/>
          <w:szCs w:val="22"/>
          <w:lang w:val="es-MX"/>
        </w:rPr>
      </w:pPr>
      <w:r w:rsidRPr="00386ECA">
        <w:rPr>
          <w:rFonts w:ascii="Arial Narrow" w:hAnsi="Arial Narrow" w:cs="Arial"/>
          <w:b w:val="0"/>
          <w:bCs w:val="0"/>
          <w:szCs w:val="22"/>
          <w:lang w:val="es-MX"/>
        </w:rPr>
        <w:t>Durante el desarrollo del contrato, serán exigibles los certificados de conformidad de los siguientes materiales:</w:t>
      </w:r>
    </w:p>
    <w:p w14:paraId="49CA46F8" w14:textId="77777777" w:rsidR="00EC449A" w:rsidRPr="00386ECA" w:rsidRDefault="00EC449A" w:rsidP="00EC449A">
      <w:pPr>
        <w:pStyle w:val="Textoindependiente2"/>
        <w:contextualSpacing/>
        <w:jc w:val="both"/>
        <w:rPr>
          <w:rFonts w:ascii="Arial Narrow" w:hAnsi="Arial Narrow" w:cs="Arial"/>
          <w:b w:val="0"/>
          <w:bCs w:val="0"/>
          <w:szCs w:val="22"/>
          <w:lang w:val="es-MX"/>
        </w:rPr>
      </w:pPr>
    </w:p>
    <w:p w14:paraId="70118470" w14:textId="77777777" w:rsidR="00EC449A" w:rsidRPr="00386ECA" w:rsidRDefault="00EC449A" w:rsidP="0046337E">
      <w:pPr>
        <w:pStyle w:val="Textoindependiente2"/>
        <w:numPr>
          <w:ilvl w:val="0"/>
          <w:numId w:val="42"/>
        </w:numPr>
        <w:contextualSpacing/>
        <w:jc w:val="both"/>
        <w:rPr>
          <w:rFonts w:ascii="Arial Narrow" w:hAnsi="Arial Narrow" w:cs="Arial"/>
          <w:b w:val="0"/>
          <w:bCs w:val="0"/>
          <w:szCs w:val="22"/>
          <w:lang w:val="es-MX"/>
        </w:rPr>
      </w:pPr>
      <w:r w:rsidRPr="00386ECA">
        <w:rPr>
          <w:rFonts w:ascii="Arial Narrow" w:hAnsi="Arial Narrow" w:cs="Arial"/>
          <w:b w:val="0"/>
          <w:bCs w:val="0"/>
          <w:szCs w:val="22"/>
          <w:lang w:val="es-MX"/>
        </w:rPr>
        <w:t>Pintura</w:t>
      </w:r>
      <w:r w:rsidR="000C4F8D" w:rsidRPr="00386ECA">
        <w:rPr>
          <w:rFonts w:ascii="Arial Narrow" w:hAnsi="Arial Narrow" w:cs="Arial"/>
          <w:b w:val="0"/>
          <w:bCs w:val="0"/>
          <w:szCs w:val="22"/>
          <w:lang w:val="es-MX"/>
        </w:rPr>
        <w:t>, m</w:t>
      </w:r>
      <w:r w:rsidRPr="00386ECA">
        <w:rPr>
          <w:rFonts w:ascii="Arial Narrow" w:hAnsi="Arial Narrow" w:cs="Arial"/>
          <w:b w:val="0"/>
          <w:bCs w:val="0"/>
          <w:szCs w:val="22"/>
          <w:lang w:val="es-MX"/>
        </w:rPr>
        <w:t>icroesferas</w:t>
      </w:r>
      <w:r w:rsidR="000C4F8D" w:rsidRPr="00386ECA">
        <w:rPr>
          <w:rFonts w:ascii="Arial Narrow" w:hAnsi="Arial Narrow" w:cs="Arial"/>
          <w:b w:val="0"/>
          <w:bCs w:val="0"/>
          <w:szCs w:val="22"/>
          <w:lang w:val="es-MX"/>
        </w:rPr>
        <w:t>, t</w:t>
      </w:r>
      <w:r w:rsidRPr="00386ECA">
        <w:rPr>
          <w:rFonts w:ascii="Arial Narrow" w:hAnsi="Arial Narrow" w:cs="Arial"/>
          <w:b w:val="0"/>
          <w:bCs w:val="0"/>
          <w:szCs w:val="22"/>
          <w:lang w:val="es-MX"/>
        </w:rPr>
        <w:t>achas reflectivas</w:t>
      </w:r>
      <w:r w:rsidR="000C4F8D" w:rsidRPr="00386ECA">
        <w:rPr>
          <w:rFonts w:ascii="Arial Narrow" w:hAnsi="Arial Narrow" w:cs="Arial"/>
          <w:b w:val="0"/>
          <w:bCs w:val="0"/>
          <w:szCs w:val="22"/>
          <w:lang w:val="es-MX"/>
        </w:rPr>
        <w:t>, t</w:t>
      </w:r>
      <w:r w:rsidRPr="00386ECA">
        <w:rPr>
          <w:rFonts w:ascii="Arial Narrow" w:hAnsi="Arial Narrow" w:cs="Arial"/>
          <w:b w:val="0"/>
          <w:bCs w:val="0"/>
          <w:szCs w:val="22"/>
          <w:lang w:val="es-MX"/>
        </w:rPr>
        <w:t>achones plásticos</w:t>
      </w:r>
      <w:r w:rsidR="000C4F8D" w:rsidRPr="00386ECA">
        <w:rPr>
          <w:rFonts w:ascii="Arial Narrow" w:hAnsi="Arial Narrow" w:cs="Arial"/>
          <w:b w:val="0"/>
          <w:bCs w:val="0"/>
          <w:szCs w:val="22"/>
          <w:lang w:val="es-MX"/>
        </w:rPr>
        <w:t xml:space="preserve">, </w:t>
      </w:r>
      <w:r w:rsidR="000C4F8D" w:rsidRPr="00386ECA">
        <w:rPr>
          <w:rFonts w:ascii="Arial Narrow" w:hAnsi="Arial Narrow" w:cs="Arial"/>
          <w:b w:val="0"/>
          <w:szCs w:val="22"/>
          <w:lang w:val="es-MX"/>
        </w:rPr>
        <w:t>d</w:t>
      </w:r>
      <w:r w:rsidRPr="00386ECA">
        <w:rPr>
          <w:rFonts w:ascii="Arial Narrow" w:hAnsi="Arial Narrow" w:cs="Arial"/>
          <w:b w:val="0"/>
          <w:bCs w:val="0"/>
          <w:szCs w:val="22"/>
          <w:lang w:val="es-MX"/>
        </w:rPr>
        <w:t>elineadores Tubulares</w:t>
      </w:r>
      <w:r w:rsidR="000C4F8D" w:rsidRPr="00386ECA">
        <w:rPr>
          <w:rFonts w:ascii="Arial Narrow" w:hAnsi="Arial Narrow" w:cs="Arial"/>
          <w:b w:val="0"/>
          <w:szCs w:val="22"/>
          <w:lang w:val="es-MX"/>
        </w:rPr>
        <w:t>, e</w:t>
      </w:r>
      <w:r w:rsidRPr="00386ECA">
        <w:rPr>
          <w:rFonts w:ascii="Arial Narrow" w:hAnsi="Arial Narrow" w:cs="Arial"/>
          <w:b w:val="0"/>
          <w:bCs w:val="0"/>
          <w:szCs w:val="22"/>
          <w:lang w:val="es-MX"/>
        </w:rPr>
        <w:t>stoperoles</w:t>
      </w:r>
      <w:r w:rsidR="000C4F8D" w:rsidRPr="00386ECA">
        <w:rPr>
          <w:rFonts w:ascii="Arial Narrow" w:hAnsi="Arial Narrow" w:cs="Arial"/>
          <w:b w:val="0"/>
          <w:bCs w:val="0"/>
          <w:szCs w:val="22"/>
          <w:lang w:val="es-MX"/>
        </w:rPr>
        <w:t>, p</w:t>
      </w:r>
      <w:r w:rsidRPr="00386ECA">
        <w:rPr>
          <w:rFonts w:ascii="Arial Narrow" w:hAnsi="Arial Narrow" w:cs="Arial"/>
          <w:b w:val="0"/>
          <w:bCs w:val="0"/>
          <w:szCs w:val="22"/>
          <w:lang w:val="es-MX"/>
        </w:rPr>
        <w:t>egante de tachas reflectivas y de estoperoles</w:t>
      </w:r>
      <w:r w:rsidR="000C4F8D" w:rsidRPr="00386ECA">
        <w:rPr>
          <w:rFonts w:ascii="Arial Narrow" w:hAnsi="Arial Narrow" w:cs="Arial"/>
          <w:b w:val="0"/>
          <w:bCs w:val="0"/>
          <w:szCs w:val="22"/>
          <w:lang w:val="es-MX"/>
        </w:rPr>
        <w:t xml:space="preserve"> e i</w:t>
      </w:r>
      <w:r w:rsidRPr="00386ECA">
        <w:rPr>
          <w:rFonts w:ascii="Arial Narrow" w:hAnsi="Arial Narrow" w:cs="Arial"/>
          <w:b w:val="0"/>
          <w:bCs w:val="0"/>
          <w:szCs w:val="22"/>
          <w:lang w:val="es-MX"/>
        </w:rPr>
        <w:t>mprimante.</w:t>
      </w:r>
    </w:p>
    <w:p w14:paraId="6B12AF8D" w14:textId="77777777" w:rsidR="000C4F8D" w:rsidRPr="00386ECA" w:rsidRDefault="000C4F8D" w:rsidP="000C4F8D">
      <w:pPr>
        <w:pStyle w:val="Textoindependiente2"/>
        <w:ind w:left="10"/>
        <w:contextualSpacing/>
        <w:jc w:val="both"/>
        <w:rPr>
          <w:rFonts w:ascii="Arial Narrow" w:hAnsi="Arial Narrow" w:cs="Arial"/>
          <w:szCs w:val="22"/>
          <w:lang w:val="es-MX"/>
        </w:rPr>
      </w:pPr>
    </w:p>
    <w:p w14:paraId="46E59F98" w14:textId="77777777" w:rsidR="000C4F8D" w:rsidRPr="00386ECA" w:rsidRDefault="000C4F8D" w:rsidP="0046337E">
      <w:pPr>
        <w:pStyle w:val="Textoindependiente2"/>
        <w:numPr>
          <w:ilvl w:val="0"/>
          <w:numId w:val="42"/>
        </w:numPr>
        <w:contextualSpacing/>
        <w:jc w:val="both"/>
        <w:rPr>
          <w:rFonts w:ascii="Arial Narrow" w:hAnsi="Arial Narrow" w:cs="Arial"/>
          <w:b w:val="0"/>
          <w:bCs w:val="0"/>
          <w:szCs w:val="22"/>
          <w:lang w:val="es-MX"/>
        </w:rPr>
      </w:pPr>
      <w:r w:rsidRPr="00386ECA">
        <w:rPr>
          <w:rFonts w:ascii="Arial Narrow" w:hAnsi="Arial Narrow" w:cs="Arial"/>
          <w:b w:val="0"/>
          <w:bCs w:val="0"/>
          <w:szCs w:val="22"/>
          <w:lang w:val="es-MX"/>
        </w:rPr>
        <w:t xml:space="preserve">Defensas metálicas, secciones finales, secciones de tope, </w:t>
      </w:r>
      <w:proofErr w:type="spellStart"/>
      <w:r w:rsidRPr="00386ECA">
        <w:rPr>
          <w:rFonts w:ascii="Arial Narrow" w:hAnsi="Arial Narrow" w:cs="Arial"/>
          <w:b w:val="0"/>
          <w:bCs w:val="0"/>
          <w:szCs w:val="22"/>
          <w:lang w:val="es-MX"/>
        </w:rPr>
        <w:t>captafaros</w:t>
      </w:r>
      <w:proofErr w:type="spellEnd"/>
      <w:r w:rsidRPr="00386ECA">
        <w:rPr>
          <w:rFonts w:ascii="Arial Narrow" w:hAnsi="Arial Narrow" w:cs="Arial"/>
          <w:b w:val="0"/>
          <w:bCs w:val="0"/>
          <w:szCs w:val="22"/>
          <w:lang w:val="es-MX"/>
        </w:rPr>
        <w:t>, postes para instalación de defensa metálica</w:t>
      </w:r>
    </w:p>
    <w:p w14:paraId="72286F4B" w14:textId="77777777" w:rsidR="000C4F8D" w:rsidRPr="00386ECA" w:rsidRDefault="000C4F8D" w:rsidP="000C4F8D">
      <w:pPr>
        <w:pStyle w:val="Textoindependiente2"/>
        <w:contextualSpacing/>
        <w:jc w:val="both"/>
        <w:rPr>
          <w:rFonts w:ascii="Arial Narrow" w:hAnsi="Arial Narrow" w:cs="Arial"/>
          <w:b w:val="0"/>
          <w:bCs w:val="0"/>
          <w:iCs/>
          <w:szCs w:val="22"/>
        </w:rPr>
      </w:pPr>
    </w:p>
    <w:p w14:paraId="144291BA" w14:textId="77777777" w:rsidR="00336F52" w:rsidRPr="00386ECA" w:rsidRDefault="00336F52" w:rsidP="0046337E">
      <w:pPr>
        <w:pStyle w:val="Default"/>
        <w:numPr>
          <w:ilvl w:val="0"/>
          <w:numId w:val="42"/>
        </w:numPr>
        <w:spacing w:after="20"/>
        <w:rPr>
          <w:rFonts w:ascii="Arial Narrow" w:hAnsi="Arial Narrow" w:cs="Arial"/>
          <w:color w:val="auto"/>
          <w:sz w:val="22"/>
          <w:szCs w:val="22"/>
        </w:rPr>
      </w:pPr>
      <w:r w:rsidRPr="00386ECA">
        <w:rPr>
          <w:rFonts w:ascii="Arial Narrow" w:hAnsi="Arial Narrow" w:cs="Arial"/>
          <w:color w:val="auto"/>
          <w:sz w:val="22"/>
          <w:szCs w:val="22"/>
        </w:rPr>
        <w:t xml:space="preserve">De la señalización vertical: Lámina metálica, Lámina </w:t>
      </w:r>
      <w:proofErr w:type="spellStart"/>
      <w:r w:rsidRPr="00386ECA">
        <w:rPr>
          <w:rFonts w:ascii="Arial Narrow" w:hAnsi="Arial Narrow" w:cs="Arial"/>
          <w:color w:val="auto"/>
          <w:sz w:val="22"/>
          <w:szCs w:val="22"/>
        </w:rPr>
        <w:t>retroreflectiva</w:t>
      </w:r>
      <w:proofErr w:type="spellEnd"/>
      <w:r w:rsidRPr="00386ECA">
        <w:rPr>
          <w:rFonts w:ascii="Arial Narrow" w:hAnsi="Arial Narrow" w:cs="Arial"/>
          <w:color w:val="auto"/>
          <w:sz w:val="22"/>
          <w:szCs w:val="22"/>
        </w:rPr>
        <w:t xml:space="preserve">., ángulos de hierro, tornillos y remaches. </w:t>
      </w:r>
    </w:p>
    <w:p w14:paraId="58DD3B40" w14:textId="77777777" w:rsidR="000C4F8D" w:rsidRPr="00386ECA" w:rsidRDefault="000C4F8D" w:rsidP="00336F52">
      <w:pPr>
        <w:pStyle w:val="Textoindependiente2"/>
        <w:ind w:left="360"/>
        <w:contextualSpacing/>
        <w:jc w:val="both"/>
        <w:rPr>
          <w:rFonts w:ascii="Arial Narrow" w:hAnsi="Arial Narrow" w:cs="Arial"/>
          <w:b w:val="0"/>
          <w:bCs w:val="0"/>
          <w:szCs w:val="22"/>
          <w:lang w:val="es-MX"/>
        </w:rPr>
      </w:pPr>
    </w:p>
    <w:p w14:paraId="3A36E64F" w14:textId="77777777" w:rsidR="00F87D9F" w:rsidRPr="00386ECA" w:rsidRDefault="00F87D9F" w:rsidP="00F87D9F">
      <w:pPr>
        <w:pStyle w:val="Ttulo3"/>
        <w:rPr>
          <w:rFonts w:ascii="Arial Narrow" w:hAnsi="Arial Narrow" w:cs="Arial"/>
          <w:sz w:val="22"/>
          <w:szCs w:val="22"/>
        </w:rPr>
      </w:pPr>
      <w:bookmarkStart w:id="814" w:name="_Toc30779985"/>
      <w:bookmarkStart w:id="815" w:name="_Toc29386511"/>
      <w:bookmarkStart w:id="816" w:name="_Toc29462412"/>
      <w:bookmarkStart w:id="817" w:name="_Toc29463046"/>
      <w:bookmarkStart w:id="818" w:name="_Toc29547973"/>
      <w:bookmarkStart w:id="819" w:name="_Toc29565485"/>
      <w:bookmarkStart w:id="820" w:name="_Toc29641667"/>
      <w:bookmarkStart w:id="821" w:name="_Toc29648131"/>
      <w:bookmarkStart w:id="822" w:name="_Toc30497547"/>
      <w:bookmarkStart w:id="823" w:name="_Toc30578093"/>
      <w:bookmarkStart w:id="824" w:name="_Toc30590007"/>
      <w:bookmarkStart w:id="825" w:name="_Toc30602170"/>
      <w:r w:rsidRPr="00386ECA">
        <w:rPr>
          <w:rFonts w:ascii="Arial Narrow" w:hAnsi="Arial Narrow" w:cs="Arial"/>
          <w:sz w:val="22"/>
          <w:szCs w:val="22"/>
        </w:rPr>
        <w:t>CONTROL DE CALIDAD</w:t>
      </w:r>
      <w:bookmarkEnd w:id="814"/>
    </w:p>
    <w:p w14:paraId="672E394B" w14:textId="77777777" w:rsidR="00F87D9F" w:rsidRPr="00386ECA" w:rsidRDefault="00F87D9F" w:rsidP="00F87D9F">
      <w:pPr>
        <w:pStyle w:val="Estilo1"/>
        <w:keepNext/>
        <w:widowControl w:val="0"/>
        <w:spacing w:line="240" w:lineRule="auto"/>
        <w:outlineLvl w:val="0"/>
        <w:rPr>
          <w:rFonts w:ascii="Arial Narrow" w:hAnsi="Arial Narrow" w:cs="Arial"/>
          <w:sz w:val="22"/>
          <w:szCs w:val="22"/>
        </w:rPr>
      </w:pPr>
    </w:p>
    <w:bookmarkEnd w:id="815"/>
    <w:bookmarkEnd w:id="816"/>
    <w:bookmarkEnd w:id="817"/>
    <w:bookmarkEnd w:id="818"/>
    <w:bookmarkEnd w:id="819"/>
    <w:bookmarkEnd w:id="820"/>
    <w:bookmarkEnd w:id="821"/>
    <w:bookmarkEnd w:id="822"/>
    <w:bookmarkEnd w:id="823"/>
    <w:bookmarkEnd w:id="824"/>
    <w:bookmarkEnd w:id="825"/>
    <w:p w14:paraId="7358CEDB" w14:textId="77777777" w:rsidR="001047E1" w:rsidRPr="00386ECA" w:rsidRDefault="0047097E" w:rsidP="001047E1">
      <w:pPr>
        <w:pStyle w:val="DOBLEESPACIO"/>
        <w:tabs>
          <w:tab w:val="num" w:pos="0"/>
        </w:tabs>
        <w:spacing w:line="240" w:lineRule="auto"/>
        <w:rPr>
          <w:rFonts w:ascii="Arial Narrow" w:hAnsi="Arial Narrow" w:cs="Arial"/>
          <w:sz w:val="22"/>
          <w:szCs w:val="22"/>
        </w:rPr>
      </w:pPr>
      <w:r w:rsidRPr="00386ECA">
        <w:rPr>
          <w:rFonts w:ascii="Arial Narrow" w:hAnsi="Arial Narrow" w:cs="Arial"/>
          <w:sz w:val="22"/>
          <w:szCs w:val="22"/>
        </w:rPr>
        <w:t xml:space="preserve">El Contratista </w:t>
      </w:r>
      <w:r w:rsidR="001461DF" w:rsidRPr="00386ECA">
        <w:rPr>
          <w:rFonts w:ascii="Arial Narrow" w:hAnsi="Arial Narrow" w:cs="Arial"/>
          <w:sz w:val="22"/>
          <w:szCs w:val="22"/>
        </w:rPr>
        <w:t xml:space="preserve">de Obra, </w:t>
      </w:r>
      <w:r w:rsidRPr="00386ECA">
        <w:rPr>
          <w:rFonts w:ascii="Arial Narrow" w:hAnsi="Arial Narrow" w:cs="Arial"/>
          <w:sz w:val="22"/>
          <w:szCs w:val="22"/>
        </w:rPr>
        <w:t>deberá tener disponibles en cada frente de trabajo donde se encuentre desarrollando labores de demarcación, los equipos para control de calidad</w:t>
      </w:r>
      <w:r w:rsidR="00F87D9F" w:rsidRPr="00386ECA">
        <w:rPr>
          <w:rFonts w:ascii="Arial Narrow" w:hAnsi="Arial Narrow" w:cs="Arial"/>
          <w:sz w:val="22"/>
          <w:szCs w:val="22"/>
        </w:rPr>
        <w:t xml:space="preserve"> para labores entre otras  de señalización horizontal, marcas viales, tachas reflectivas, tachones plásticos, delineadores tubulares, estoperoles y </w:t>
      </w:r>
      <w:r w:rsidR="001461DF" w:rsidRPr="00386ECA">
        <w:rPr>
          <w:rFonts w:ascii="Arial Narrow" w:hAnsi="Arial Narrow" w:cs="Arial"/>
          <w:sz w:val="22"/>
          <w:szCs w:val="22"/>
        </w:rPr>
        <w:t xml:space="preserve">los dispositivos que se requieran para señalizar </w:t>
      </w:r>
      <w:r w:rsidR="00F87D9F" w:rsidRPr="00386ECA">
        <w:rPr>
          <w:rFonts w:ascii="Arial Narrow" w:hAnsi="Arial Narrow" w:cs="Arial"/>
          <w:sz w:val="22"/>
          <w:szCs w:val="22"/>
        </w:rPr>
        <w:t>zonas escolares</w:t>
      </w:r>
      <w:r w:rsidRPr="00386ECA">
        <w:rPr>
          <w:rFonts w:ascii="Arial Narrow" w:hAnsi="Arial Narrow" w:cs="Arial"/>
          <w:sz w:val="22"/>
          <w:szCs w:val="22"/>
        </w:rPr>
        <w:t xml:space="preserve">, </w:t>
      </w:r>
      <w:r w:rsidR="001047E1" w:rsidRPr="00386ECA">
        <w:rPr>
          <w:rFonts w:ascii="Arial Narrow" w:hAnsi="Arial Narrow" w:cs="Arial"/>
          <w:sz w:val="22"/>
          <w:szCs w:val="22"/>
        </w:rPr>
        <w:t xml:space="preserve">instalación de señales verticales, </w:t>
      </w:r>
      <w:r w:rsidRPr="00386ECA">
        <w:rPr>
          <w:rFonts w:ascii="Arial Narrow" w:hAnsi="Arial Narrow" w:cs="Arial"/>
          <w:sz w:val="22"/>
          <w:szCs w:val="22"/>
        </w:rPr>
        <w:t>los que podrán ser utilizados por el Interventor y/o personal del Instituto Nacional de Vías o por el que sea designado por éste, en cualquier momento, con el fin de verificar el cumplimiento de lo previsto en las especificaciones indicadas en este documento</w:t>
      </w:r>
      <w:r w:rsidR="001047E1" w:rsidRPr="00386ECA">
        <w:rPr>
          <w:rFonts w:ascii="Arial Narrow" w:hAnsi="Arial Narrow" w:cs="Arial"/>
          <w:sz w:val="22"/>
          <w:szCs w:val="22"/>
        </w:rPr>
        <w:t xml:space="preserve">, en todo caso como mínimo los establecidos en el </w:t>
      </w:r>
      <w:r w:rsidR="001047E1" w:rsidRPr="00386ECA">
        <w:rPr>
          <w:rFonts w:ascii="Arial Narrow" w:eastAsia="Calibri" w:hAnsi="Arial Narrow" w:cs="Arial"/>
          <w:bCs/>
          <w:sz w:val="22"/>
          <w:szCs w:val="22"/>
        </w:rPr>
        <w:t>Manual de Señalización Vial – Dispositivos uniformes para la regulación del tránsito en calles, carreteras y ciclorrutas de Colombia 2015, adoptado por el Ministerio de Transporte mediante Resolución 0001885 del 17 de junio de 2015 y en las demás normas aplicables</w:t>
      </w:r>
      <w:r w:rsidR="001047E1" w:rsidRPr="00386ECA">
        <w:rPr>
          <w:rFonts w:ascii="Arial Narrow" w:hAnsi="Arial Narrow" w:cs="Arial"/>
          <w:sz w:val="22"/>
          <w:szCs w:val="22"/>
        </w:rPr>
        <w:t xml:space="preserve">. </w:t>
      </w:r>
    </w:p>
    <w:p w14:paraId="310494E1" w14:textId="77777777" w:rsidR="0047097E" w:rsidRPr="00386ECA" w:rsidRDefault="0047097E" w:rsidP="0047097E">
      <w:pPr>
        <w:pStyle w:val="Sangra2detindependiente"/>
        <w:widowControl w:val="0"/>
        <w:contextualSpacing/>
        <w:rPr>
          <w:rFonts w:ascii="Arial Narrow" w:hAnsi="Arial Narrow"/>
          <w:b w:val="0"/>
          <w:sz w:val="22"/>
          <w:szCs w:val="22"/>
          <w:lang w:val="es-ES_tradnl" w:eastAsia="en-US"/>
        </w:rPr>
      </w:pPr>
    </w:p>
    <w:p w14:paraId="17D0562E" w14:textId="77777777" w:rsidR="000C4F8D" w:rsidRPr="00386ECA" w:rsidRDefault="000C4F8D" w:rsidP="00026094">
      <w:pPr>
        <w:pStyle w:val="Ttulo3"/>
        <w:rPr>
          <w:rFonts w:ascii="Arial Narrow" w:hAnsi="Arial Narrow" w:cs="Arial"/>
          <w:sz w:val="22"/>
          <w:szCs w:val="22"/>
        </w:rPr>
      </w:pPr>
      <w:bookmarkStart w:id="826" w:name="_Toc30779986"/>
      <w:bookmarkStart w:id="827" w:name="_Toc29386512"/>
      <w:bookmarkStart w:id="828" w:name="_Toc29462413"/>
      <w:bookmarkStart w:id="829" w:name="_Toc29463047"/>
      <w:bookmarkStart w:id="830" w:name="_Toc29547974"/>
      <w:bookmarkStart w:id="831" w:name="_Toc29565486"/>
      <w:bookmarkStart w:id="832" w:name="_Toc29641668"/>
      <w:bookmarkStart w:id="833" w:name="_Toc29648132"/>
      <w:bookmarkStart w:id="834" w:name="_Toc30497548"/>
      <w:bookmarkStart w:id="835" w:name="_Toc30578094"/>
      <w:bookmarkStart w:id="836" w:name="_Toc30590008"/>
      <w:bookmarkStart w:id="837" w:name="_Toc30602171"/>
      <w:r w:rsidRPr="00386ECA">
        <w:rPr>
          <w:rFonts w:ascii="Arial Narrow" w:hAnsi="Arial Narrow" w:cs="Arial"/>
          <w:sz w:val="22"/>
          <w:szCs w:val="22"/>
        </w:rPr>
        <w:t>CIERRE DE VIA</w:t>
      </w:r>
      <w:r w:rsidR="001047E1" w:rsidRPr="00386ECA">
        <w:rPr>
          <w:rFonts w:ascii="Arial Narrow" w:hAnsi="Arial Narrow" w:cs="Arial"/>
          <w:sz w:val="22"/>
          <w:szCs w:val="22"/>
        </w:rPr>
        <w:t xml:space="preserve"> </w:t>
      </w:r>
      <w:r w:rsidR="00586578" w:rsidRPr="00386ECA">
        <w:rPr>
          <w:rFonts w:ascii="Arial Narrow" w:hAnsi="Arial Narrow" w:cs="Arial"/>
          <w:sz w:val="22"/>
          <w:szCs w:val="22"/>
        </w:rPr>
        <w:t xml:space="preserve">Y </w:t>
      </w:r>
      <w:r w:rsidRPr="00386ECA">
        <w:rPr>
          <w:rFonts w:ascii="Arial Narrow" w:hAnsi="Arial Narrow" w:cs="Arial"/>
          <w:sz w:val="22"/>
          <w:szCs w:val="22"/>
        </w:rPr>
        <w:t>PLAN DE MANEJO DEL TRANSITO</w:t>
      </w:r>
      <w:r w:rsidR="00143F88" w:rsidRPr="00386ECA">
        <w:rPr>
          <w:rFonts w:ascii="Arial Narrow" w:hAnsi="Arial Narrow" w:cs="Arial"/>
          <w:sz w:val="22"/>
          <w:szCs w:val="22"/>
        </w:rPr>
        <w:t xml:space="preserve"> -PMT</w:t>
      </w:r>
      <w:bookmarkEnd w:id="826"/>
      <w:r w:rsidRPr="00386ECA">
        <w:rPr>
          <w:rFonts w:ascii="Arial Narrow" w:hAnsi="Arial Narrow" w:cs="Arial"/>
          <w:sz w:val="22"/>
          <w:szCs w:val="22"/>
        </w:rPr>
        <w:t xml:space="preserve"> </w:t>
      </w:r>
    </w:p>
    <w:p w14:paraId="2E86DF67" w14:textId="77777777" w:rsidR="00F87D9F" w:rsidRPr="00386ECA" w:rsidRDefault="00F87D9F" w:rsidP="00F87D9F">
      <w:pPr>
        <w:pStyle w:val="Estilo1"/>
        <w:keepNext/>
        <w:widowControl w:val="0"/>
        <w:spacing w:line="240" w:lineRule="auto"/>
        <w:outlineLvl w:val="0"/>
        <w:rPr>
          <w:rFonts w:ascii="Arial Narrow" w:hAnsi="Arial Narrow" w:cs="Arial"/>
          <w:bCs/>
          <w:sz w:val="22"/>
          <w:szCs w:val="22"/>
        </w:rPr>
      </w:pPr>
    </w:p>
    <w:p w14:paraId="07355135" w14:textId="77777777" w:rsidR="00143F88" w:rsidRPr="00386ECA" w:rsidRDefault="00143F88" w:rsidP="00143F88">
      <w:pPr>
        <w:pStyle w:val="Ttulo4"/>
        <w:rPr>
          <w:szCs w:val="22"/>
        </w:rPr>
      </w:pPr>
      <w:r w:rsidRPr="00386ECA">
        <w:rPr>
          <w:szCs w:val="22"/>
        </w:rPr>
        <w:t>GENERALIDADES</w:t>
      </w:r>
    </w:p>
    <w:p w14:paraId="2379091D" w14:textId="77777777" w:rsidR="00143F88" w:rsidRPr="00386ECA" w:rsidRDefault="00143F88" w:rsidP="00F87D9F">
      <w:pPr>
        <w:pStyle w:val="Estilo1"/>
        <w:keepNext/>
        <w:widowControl w:val="0"/>
        <w:spacing w:line="240" w:lineRule="auto"/>
        <w:outlineLvl w:val="0"/>
        <w:rPr>
          <w:rFonts w:ascii="Arial Narrow" w:hAnsi="Arial Narrow" w:cs="Arial"/>
          <w:bCs/>
          <w:sz w:val="22"/>
          <w:szCs w:val="22"/>
        </w:rPr>
      </w:pPr>
    </w:p>
    <w:bookmarkEnd w:id="827"/>
    <w:bookmarkEnd w:id="828"/>
    <w:bookmarkEnd w:id="829"/>
    <w:bookmarkEnd w:id="830"/>
    <w:bookmarkEnd w:id="831"/>
    <w:bookmarkEnd w:id="832"/>
    <w:bookmarkEnd w:id="833"/>
    <w:bookmarkEnd w:id="834"/>
    <w:bookmarkEnd w:id="835"/>
    <w:bookmarkEnd w:id="836"/>
    <w:bookmarkEnd w:id="837"/>
    <w:p w14:paraId="755F737A" w14:textId="77777777" w:rsidR="00143F88" w:rsidRPr="00386ECA" w:rsidRDefault="00143F88" w:rsidP="00143F88">
      <w:p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Como parte del proyecto y con el fin de cumplir los lineamientos del Manual de Señalización Vial vigente, a continuación, se presenta, a título informativo, los lineamientos básicos que debe contener el PMT para el manejo del tránsito durante la ejecución de las obras, planes que deberán ser elaborados e implementados por el Contratista durante la vigencia del contrato, en cada sitio específico que lo requiera, previa aprobación de la Interventoría. Es de recalcar que el PMT se debe elaborar e implementar con estricta observancia de los parámetros establecidos en el Manual de Señalización Vial, vigente.</w:t>
      </w:r>
    </w:p>
    <w:p w14:paraId="033DA517" w14:textId="77777777" w:rsidR="00143F88" w:rsidRPr="00386ECA" w:rsidRDefault="00143F88" w:rsidP="0047097E">
      <w:pPr>
        <w:adjustRightInd w:val="0"/>
        <w:jc w:val="both"/>
        <w:rPr>
          <w:rFonts w:ascii="Arial Narrow" w:hAnsi="Arial Narrow" w:cs="Arial"/>
          <w:b w:val="0"/>
          <w:bCs/>
          <w:sz w:val="22"/>
          <w:szCs w:val="22"/>
        </w:rPr>
      </w:pPr>
    </w:p>
    <w:p w14:paraId="6EF305AC" w14:textId="77777777" w:rsidR="00F87D9F"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El Contratista de las obras, en coordinación con la Territorial correspondiente del INVIAS y con representantes de la Dirección de Tránsito y Transporte de la Policía Nacional, implementará un </w:t>
      </w:r>
      <w:r w:rsidR="00F87D9F" w:rsidRPr="00386ECA">
        <w:rPr>
          <w:rFonts w:ascii="Arial Narrow" w:hAnsi="Arial Narrow" w:cs="Arial"/>
          <w:b w:val="0"/>
          <w:bCs/>
          <w:sz w:val="22"/>
          <w:szCs w:val="22"/>
        </w:rPr>
        <w:t>P</w:t>
      </w:r>
      <w:r w:rsidRPr="00386ECA">
        <w:rPr>
          <w:rFonts w:ascii="Arial Narrow" w:hAnsi="Arial Narrow" w:cs="Arial"/>
          <w:b w:val="0"/>
          <w:bCs/>
          <w:sz w:val="22"/>
          <w:szCs w:val="22"/>
        </w:rPr>
        <w:t xml:space="preserve">lan de </w:t>
      </w:r>
      <w:r w:rsidR="00F87D9F" w:rsidRPr="00386ECA">
        <w:rPr>
          <w:rFonts w:ascii="Arial Narrow" w:hAnsi="Arial Narrow" w:cs="Arial"/>
          <w:b w:val="0"/>
          <w:bCs/>
          <w:sz w:val="22"/>
          <w:szCs w:val="22"/>
        </w:rPr>
        <w:t>M</w:t>
      </w:r>
      <w:r w:rsidRPr="00386ECA">
        <w:rPr>
          <w:rFonts w:ascii="Arial Narrow" w:hAnsi="Arial Narrow" w:cs="Arial"/>
          <w:b w:val="0"/>
          <w:bCs/>
          <w:sz w:val="22"/>
          <w:szCs w:val="22"/>
        </w:rPr>
        <w:t xml:space="preserve">anejo del </w:t>
      </w:r>
      <w:r w:rsidR="00F87D9F" w:rsidRPr="00386ECA">
        <w:rPr>
          <w:rFonts w:ascii="Arial Narrow" w:hAnsi="Arial Narrow" w:cs="Arial"/>
          <w:b w:val="0"/>
          <w:bCs/>
          <w:sz w:val="22"/>
          <w:szCs w:val="22"/>
        </w:rPr>
        <w:t>T</w:t>
      </w:r>
      <w:r w:rsidRPr="00386ECA">
        <w:rPr>
          <w:rFonts w:ascii="Arial Narrow" w:hAnsi="Arial Narrow" w:cs="Arial"/>
          <w:b w:val="0"/>
          <w:bCs/>
          <w:sz w:val="22"/>
          <w:szCs w:val="22"/>
        </w:rPr>
        <w:t>ránsito</w:t>
      </w:r>
      <w:r w:rsidR="00F87D9F" w:rsidRPr="00386ECA">
        <w:rPr>
          <w:rFonts w:ascii="Arial Narrow" w:hAnsi="Arial Narrow" w:cs="Arial"/>
          <w:b w:val="0"/>
          <w:bCs/>
          <w:sz w:val="22"/>
          <w:szCs w:val="22"/>
        </w:rPr>
        <w:t>-PMT</w:t>
      </w:r>
      <w:r w:rsidRPr="00386ECA">
        <w:rPr>
          <w:rFonts w:ascii="Arial Narrow" w:hAnsi="Arial Narrow" w:cs="Arial"/>
          <w:b w:val="0"/>
          <w:bCs/>
          <w:sz w:val="22"/>
          <w:szCs w:val="22"/>
        </w:rPr>
        <w:t xml:space="preserve"> de conformidad con lo establecido en el capítulo 4 </w:t>
      </w:r>
      <w:r w:rsidR="00F87D9F" w:rsidRPr="00386ECA">
        <w:rPr>
          <w:rFonts w:ascii="Arial Narrow" w:hAnsi="Arial Narrow" w:cs="Arial"/>
          <w:b w:val="0"/>
          <w:bCs/>
          <w:sz w:val="22"/>
          <w:szCs w:val="22"/>
        </w:rPr>
        <w:t>señalización y medidas de seguridad para obras en la vía</w:t>
      </w:r>
      <w:r w:rsidRPr="00386ECA">
        <w:rPr>
          <w:rFonts w:ascii="Arial Narrow" w:hAnsi="Arial Narrow" w:cs="Arial"/>
          <w:b w:val="0"/>
          <w:bCs/>
          <w:sz w:val="22"/>
          <w:szCs w:val="22"/>
        </w:rPr>
        <w:t xml:space="preserve"> del </w:t>
      </w:r>
      <w:r w:rsidRPr="00386ECA">
        <w:rPr>
          <w:rFonts w:ascii="Arial Narrow" w:eastAsia="Calibri" w:hAnsi="Arial Narrow" w:cs="Arial"/>
          <w:b w:val="0"/>
          <w:bCs/>
          <w:sz w:val="22"/>
          <w:szCs w:val="22"/>
        </w:rPr>
        <w:t xml:space="preserve">Manual de Señalización Vial – Dispositivos uniformes </w:t>
      </w:r>
      <w:r w:rsidRPr="00386ECA">
        <w:rPr>
          <w:rFonts w:ascii="Arial Narrow" w:hAnsi="Arial Narrow" w:cs="Arial"/>
          <w:b w:val="0"/>
          <w:bCs/>
          <w:sz w:val="22"/>
          <w:szCs w:val="22"/>
        </w:rPr>
        <w:t xml:space="preserve">y llevará a cabo los cierres de la vía que sean necesarios, para garantizar la seguridad de las operaciones de aplicación y el tiempo de secado de la demarcación y la ejecución de marcas viales, así como para la instalación de tachas, estoperoles y demás actividades, implementando la señalización temporal y los dispositivos de señalización y de protección necesarios y aceptables para el interventor. Cuando el volumen de tránsito sea superior a 1.000 vehículos por día y se va a restringir la circulación, se deberá implementar un plan de información ciudadana y mitigación del impacto al usuario de la vía, en coordinación con el Instituto Nacional de Vías, con la Dirección </w:t>
      </w:r>
      <w:r w:rsidRPr="00386ECA">
        <w:rPr>
          <w:rFonts w:ascii="Arial Narrow" w:hAnsi="Arial Narrow" w:cs="Arial"/>
          <w:b w:val="0"/>
          <w:bCs/>
          <w:sz w:val="22"/>
          <w:szCs w:val="22"/>
        </w:rPr>
        <w:lastRenderedPageBreak/>
        <w:t>de Tránsito y Transporte de la Policía  Nacional</w:t>
      </w:r>
      <w:r w:rsidR="001461DF" w:rsidRPr="00386ECA">
        <w:rPr>
          <w:rFonts w:ascii="Arial Narrow" w:hAnsi="Arial Narrow" w:cs="Arial"/>
          <w:b w:val="0"/>
          <w:bCs/>
          <w:sz w:val="22"/>
          <w:szCs w:val="22"/>
        </w:rPr>
        <w:t xml:space="preserve">, </w:t>
      </w:r>
      <w:r w:rsidRPr="00386ECA">
        <w:rPr>
          <w:rFonts w:ascii="Arial Narrow" w:hAnsi="Arial Narrow" w:cs="Arial"/>
          <w:b w:val="0"/>
          <w:bCs/>
          <w:sz w:val="22"/>
          <w:szCs w:val="22"/>
        </w:rPr>
        <w:t>con las Autoridades Locales</w:t>
      </w:r>
      <w:r w:rsidR="001461DF" w:rsidRPr="00386ECA">
        <w:rPr>
          <w:rFonts w:ascii="Arial Narrow" w:hAnsi="Arial Narrow" w:cs="Arial"/>
          <w:b w:val="0"/>
          <w:bCs/>
          <w:sz w:val="22"/>
          <w:szCs w:val="22"/>
        </w:rPr>
        <w:t>, y los Gremios de los Transportadores</w:t>
      </w:r>
      <w:r w:rsidRPr="00386ECA">
        <w:rPr>
          <w:rFonts w:ascii="Arial Narrow" w:hAnsi="Arial Narrow" w:cs="Arial"/>
          <w:b w:val="0"/>
          <w:bCs/>
          <w:sz w:val="22"/>
          <w:szCs w:val="22"/>
        </w:rPr>
        <w:t>, programando la intervención de la vía  en horarios de menor volumen de tránsito, informando por medio de perifoneo y por otros medios de comunicación hablados y escritos sobre esta situación, como mínimo con tres (3) días hábiles de antelación al inicio de las obras.</w:t>
      </w:r>
    </w:p>
    <w:p w14:paraId="7C2D78AA" w14:textId="77777777" w:rsidR="00F87D9F" w:rsidRPr="00386ECA" w:rsidRDefault="00F87D9F" w:rsidP="0047097E">
      <w:pPr>
        <w:adjustRightInd w:val="0"/>
        <w:jc w:val="both"/>
        <w:rPr>
          <w:rFonts w:ascii="Arial Narrow" w:hAnsi="Arial Narrow" w:cs="Arial"/>
          <w:b w:val="0"/>
          <w:bCs/>
          <w:sz w:val="22"/>
          <w:szCs w:val="22"/>
        </w:rPr>
      </w:pPr>
    </w:p>
    <w:p w14:paraId="777B1926" w14:textId="77777777" w:rsidR="0047097E" w:rsidRPr="00386ECA" w:rsidRDefault="0047097E" w:rsidP="0047097E">
      <w:pPr>
        <w:adjustRightInd w:val="0"/>
        <w:jc w:val="both"/>
        <w:rPr>
          <w:rFonts w:ascii="Arial Narrow" w:hAnsi="Arial Narrow" w:cs="Arial"/>
          <w:b w:val="0"/>
          <w:bCs/>
          <w:sz w:val="22"/>
          <w:szCs w:val="22"/>
        </w:rPr>
      </w:pPr>
      <w:r w:rsidRPr="00386ECA">
        <w:rPr>
          <w:rFonts w:ascii="Arial Narrow" w:hAnsi="Arial Narrow" w:cs="Arial"/>
          <w:b w:val="0"/>
          <w:bCs/>
          <w:sz w:val="22"/>
          <w:szCs w:val="22"/>
        </w:rPr>
        <w:t xml:space="preserve">Se deberá colocar el número de señales provisionales que sean necesarias durante el tiempo que tome realizar labores de </w:t>
      </w:r>
      <w:r w:rsidR="00F87D9F" w:rsidRPr="00386ECA">
        <w:rPr>
          <w:rFonts w:ascii="Arial Narrow" w:hAnsi="Arial Narrow" w:cs="Arial"/>
          <w:b w:val="0"/>
          <w:bCs/>
          <w:sz w:val="22"/>
          <w:szCs w:val="22"/>
        </w:rPr>
        <w:t>m</w:t>
      </w:r>
      <w:r w:rsidRPr="00386ECA">
        <w:rPr>
          <w:rFonts w:ascii="Arial Narrow" w:hAnsi="Arial Narrow" w:cs="Arial"/>
          <w:b w:val="0"/>
          <w:bCs/>
          <w:sz w:val="22"/>
          <w:szCs w:val="22"/>
        </w:rPr>
        <w:t>antenimiento u obras, y estas señales deberán ser retiradas cuando las obras terminen. La cantidad de señales y su ubicación deberá ajustarse siempre en función de criterios técnicos y buscando reducir la accidentalidad.</w:t>
      </w:r>
    </w:p>
    <w:p w14:paraId="4880CFB3" w14:textId="77777777" w:rsidR="00F87D9F" w:rsidRPr="00386ECA" w:rsidRDefault="00F87D9F" w:rsidP="0047097E">
      <w:pPr>
        <w:jc w:val="both"/>
        <w:rPr>
          <w:rFonts w:ascii="Arial Narrow" w:hAnsi="Arial Narrow" w:cs="Arial"/>
          <w:b w:val="0"/>
          <w:bCs/>
          <w:sz w:val="22"/>
          <w:szCs w:val="22"/>
        </w:rPr>
      </w:pPr>
    </w:p>
    <w:p w14:paraId="10ACDA7A" w14:textId="77777777" w:rsidR="0047097E" w:rsidRPr="00386ECA" w:rsidRDefault="0047097E" w:rsidP="0047097E">
      <w:pPr>
        <w:jc w:val="both"/>
        <w:rPr>
          <w:rFonts w:ascii="Arial Narrow" w:hAnsi="Arial Narrow" w:cs="Arial"/>
          <w:b w:val="0"/>
          <w:bCs/>
          <w:sz w:val="22"/>
          <w:szCs w:val="22"/>
        </w:rPr>
      </w:pPr>
      <w:r w:rsidRPr="00386ECA">
        <w:rPr>
          <w:rFonts w:ascii="Arial Narrow" w:hAnsi="Arial Narrow" w:cs="Arial"/>
          <w:b w:val="0"/>
          <w:bCs/>
          <w:sz w:val="22"/>
          <w:szCs w:val="22"/>
        </w:rPr>
        <w:t xml:space="preserve">La señalización temporal debe considerar las condiciones de visibilidad más desfavorables Para ello, las señales, barricadas, conos y demás elementos de señalización deberán cumplir con: </w:t>
      </w:r>
    </w:p>
    <w:p w14:paraId="524622A2" w14:textId="77777777" w:rsidR="00F87D9F" w:rsidRPr="00386ECA" w:rsidRDefault="00F87D9F" w:rsidP="0047097E">
      <w:pPr>
        <w:jc w:val="both"/>
        <w:rPr>
          <w:rFonts w:ascii="Arial Narrow" w:hAnsi="Arial Narrow" w:cs="Arial"/>
          <w:b w:val="0"/>
          <w:bCs/>
          <w:sz w:val="22"/>
          <w:szCs w:val="22"/>
        </w:rPr>
      </w:pPr>
    </w:p>
    <w:p w14:paraId="67AB700C" w14:textId="77777777" w:rsidR="0047097E" w:rsidRPr="00386ECA" w:rsidRDefault="0047097E" w:rsidP="0046337E">
      <w:pPr>
        <w:numPr>
          <w:ilvl w:val="0"/>
          <w:numId w:val="43"/>
        </w:numPr>
        <w:jc w:val="both"/>
        <w:rPr>
          <w:rFonts w:ascii="Arial Narrow" w:hAnsi="Arial Narrow" w:cs="Arial"/>
          <w:b w:val="0"/>
          <w:bCs/>
          <w:sz w:val="22"/>
          <w:szCs w:val="22"/>
        </w:rPr>
      </w:pPr>
      <w:r w:rsidRPr="00386ECA">
        <w:rPr>
          <w:rFonts w:ascii="Arial Narrow" w:hAnsi="Arial Narrow" w:cs="Arial"/>
          <w:b w:val="0"/>
          <w:bCs/>
          <w:sz w:val="22"/>
          <w:szCs w:val="22"/>
        </w:rPr>
        <w:t>Reflectividad de las señales de tránsito: Todas las señales de tránsito deberán fabricarse con material reflectivo, conforme a las Especificaciones Técnicas del INVÍAS, según se modifiquen o adicionen de tiempo en tiempo, y con el Manual de Señalización Vial, según se modifique o adicione de tiempo en tiempo, o la Ley Aplicable.</w:t>
      </w:r>
    </w:p>
    <w:p w14:paraId="36F67C56" w14:textId="77777777" w:rsidR="0047097E" w:rsidRPr="00386ECA" w:rsidRDefault="0047097E" w:rsidP="0047097E">
      <w:pPr>
        <w:jc w:val="both"/>
        <w:rPr>
          <w:rFonts w:ascii="Arial Narrow" w:hAnsi="Arial Narrow" w:cs="Arial"/>
          <w:b w:val="0"/>
          <w:bCs/>
          <w:sz w:val="22"/>
          <w:szCs w:val="22"/>
        </w:rPr>
      </w:pPr>
    </w:p>
    <w:p w14:paraId="290CD260" w14:textId="77777777" w:rsidR="0047097E" w:rsidRPr="00386ECA" w:rsidRDefault="0047097E" w:rsidP="0046337E">
      <w:pPr>
        <w:numPr>
          <w:ilvl w:val="0"/>
          <w:numId w:val="43"/>
        </w:numPr>
        <w:jc w:val="both"/>
        <w:rPr>
          <w:rFonts w:ascii="Arial Narrow" w:hAnsi="Arial Narrow" w:cs="Arial"/>
          <w:b w:val="0"/>
          <w:bCs/>
          <w:sz w:val="22"/>
          <w:szCs w:val="22"/>
        </w:rPr>
      </w:pPr>
      <w:r w:rsidRPr="00386ECA">
        <w:rPr>
          <w:rFonts w:ascii="Arial Narrow" w:hAnsi="Arial Narrow" w:cs="Arial"/>
          <w:b w:val="0"/>
          <w:bCs/>
          <w:sz w:val="22"/>
          <w:szCs w:val="22"/>
        </w:rPr>
        <w:t xml:space="preserve">Reflectividad de elementos de direccionamiento: Todos los elementos rígidos como barricadas, canecas, </w:t>
      </w:r>
      <w:r w:rsidR="001333BA" w:rsidRPr="00386ECA">
        <w:rPr>
          <w:rFonts w:ascii="Arial Narrow" w:hAnsi="Arial Narrow" w:cs="Arial"/>
          <w:b w:val="0"/>
          <w:bCs/>
          <w:sz w:val="22"/>
          <w:szCs w:val="22"/>
        </w:rPr>
        <w:t>muros</w:t>
      </w:r>
      <w:r w:rsidRPr="00386ECA">
        <w:rPr>
          <w:rFonts w:ascii="Arial Narrow" w:hAnsi="Arial Narrow" w:cs="Arial"/>
          <w:b w:val="0"/>
          <w:bCs/>
          <w:sz w:val="22"/>
          <w:szCs w:val="22"/>
        </w:rPr>
        <w:t xml:space="preserve"> deberán tener elementos y dispositivos reflectivos que cumplan con las normas técnicas y con el Manual de Señalización Vial.</w:t>
      </w:r>
    </w:p>
    <w:p w14:paraId="6BEF6C43" w14:textId="77777777" w:rsidR="00F87D9F" w:rsidRPr="00386ECA" w:rsidRDefault="00F87D9F" w:rsidP="00F87D9F">
      <w:pPr>
        <w:pStyle w:val="Prrafodelista"/>
        <w:rPr>
          <w:rFonts w:ascii="Arial Narrow" w:hAnsi="Arial Narrow" w:cs="Arial"/>
          <w:b w:val="0"/>
          <w:bCs/>
          <w:sz w:val="22"/>
          <w:szCs w:val="22"/>
        </w:rPr>
      </w:pPr>
    </w:p>
    <w:p w14:paraId="5B1939CE" w14:textId="77777777" w:rsidR="0047097E" w:rsidRPr="00386ECA" w:rsidRDefault="0047097E" w:rsidP="0046337E">
      <w:pPr>
        <w:numPr>
          <w:ilvl w:val="0"/>
          <w:numId w:val="43"/>
        </w:numPr>
        <w:jc w:val="both"/>
        <w:rPr>
          <w:rFonts w:ascii="Arial Narrow" w:hAnsi="Arial Narrow" w:cs="Arial"/>
          <w:b w:val="0"/>
          <w:bCs/>
          <w:sz w:val="22"/>
          <w:szCs w:val="22"/>
        </w:rPr>
      </w:pPr>
      <w:r w:rsidRPr="00386ECA">
        <w:rPr>
          <w:rFonts w:ascii="Arial Narrow" w:hAnsi="Arial Narrow" w:cs="Arial"/>
          <w:b w:val="0"/>
          <w:bCs/>
          <w:sz w:val="22"/>
          <w:szCs w:val="22"/>
        </w:rPr>
        <w:t>Luces intermitentes: Con el fin de garantizar la visibilidad de barricadas o elementos de direccionamiento deberán utilizarse luces intermitentes. En caso de barreras, deberán colocarse luces de advertencia que permitan mayor visibilidad.</w:t>
      </w:r>
    </w:p>
    <w:p w14:paraId="71CB6A3A" w14:textId="77777777" w:rsidR="00F87D9F" w:rsidRPr="00386ECA" w:rsidRDefault="00F87D9F" w:rsidP="00F87D9F">
      <w:pPr>
        <w:pStyle w:val="Prrafodelista"/>
        <w:rPr>
          <w:rFonts w:ascii="Arial Narrow" w:hAnsi="Arial Narrow" w:cs="Arial"/>
          <w:b w:val="0"/>
          <w:bCs/>
          <w:sz w:val="22"/>
          <w:szCs w:val="22"/>
        </w:rPr>
      </w:pPr>
    </w:p>
    <w:p w14:paraId="23B71D78" w14:textId="77777777" w:rsidR="0047097E" w:rsidRPr="00386ECA" w:rsidRDefault="0047097E" w:rsidP="0046337E">
      <w:pPr>
        <w:numPr>
          <w:ilvl w:val="0"/>
          <w:numId w:val="43"/>
        </w:numPr>
        <w:jc w:val="both"/>
        <w:rPr>
          <w:rFonts w:ascii="Arial Narrow" w:hAnsi="Arial Narrow" w:cs="Arial"/>
          <w:b w:val="0"/>
          <w:bCs/>
          <w:sz w:val="22"/>
          <w:szCs w:val="22"/>
        </w:rPr>
      </w:pPr>
      <w:r w:rsidRPr="00386ECA">
        <w:rPr>
          <w:rFonts w:ascii="Arial Narrow" w:hAnsi="Arial Narrow" w:cs="Arial"/>
          <w:b w:val="0"/>
          <w:bCs/>
          <w:sz w:val="22"/>
          <w:szCs w:val="22"/>
        </w:rPr>
        <w:t>Señales luminosas: Las señales deben generar su propia luz. La luz debe ser opaca y no debe encandelillar a los conductores de vehículos. En caso de poca visibilidad nocturna se deberán utilizar reflectores orientados de manera que no deslumbren al conductor. No se permitirá el uso de mecheros ni de dispositivos de iluminación que no cumplan con las normas de calidad</w:t>
      </w:r>
    </w:p>
    <w:p w14:paraId="42F25BBC" w14:textId="77777777" w:rsidR="0047097E" w:rsidRPr="00386ECA" w:rsidRDefault="0047097E" w:rsidP="0047097E">
      <w:pPr>
        <w:contextualSpacing/>
        <w:rPr>
          <w:rFonts w:ascii="Arial Narrow" w:hAnsi="Arial Narrow" w:cs="Arial"/>
          <w:b w:val="0"/>
          <w:sz w:val="22"/>
          <w:szCs w:val="22"/>
        </w:rPr>
      </w:pPr>
    </w:p>
    <w:p w14:paraId="66B61EA6" w14:textId="77777777" w:rsidR="00143F88" w:rsidRPr="00386ECA" w:rsidRDefault="00143F88" w:rsidP="0985CA05">
      <w:pPr>
        <w:spacing w:line="256" w:lineRule="auto"/>
        <w:ind w:right="51"/>
        <w:jc w:val="both"/>
        <w:rPr>
          <w:rFonts w:ascii="Arial Narrow" w:eastAsia="Calibri" w:hAnsi="Arial Narrow" w:cs="Arial"/>
          <w:b w:val="0"/>
          <w:sz w:val="22"/>
          <w:szCs w:val="22"/>
          <w:lang w:eastAsia="es-CO"/>
        </w:rPr>
      </w:pPr>
      <w:r w:rsidRPr="00386ECA">
        <w:rPr>
          <w:rFonts w:ascii="Arial Narrow" w:eastAsia="Calibri" w:hAnsi="Arial Narrow" w:cs="Arial"/>
          <w:b w:val="0"/>
          <w:sz w:val="22"/>
          <w:szCs w:val="22"/>
          <w:lang w:eastAsia="es-CO"/>
        </w:rPr>
        <w:t>El costo de la elaboración</w:t>
      </w:r>
      <w:r w:rsidR="001461DF" w:rsidRPr="00386ECA">
        <w:rPr>
          <w:rFonts w:ascii="Arial Narrow" w:eastAsia="Calibri" w:hAnsi="Arial Narrow" w:cs="Arial"/>
          <w:b w:val="0"/>
          <w:sz w:val="22"/>
          <w:szCs w:val="22"/>
          <w:lang w:eastAsia="es-CO"/>
        </w:rPr>
        <w:t>,</w:t>
      </w:r>
      <w:r w:rsidRPr="00386ECA">
        <w:rPr>
          <w:rFonts w:ascii="Arial Narrow" w:eastAsia="Calibri" w:hAnsi="Arial Narrow" w:cs="Arial"/>
          <w:b w:val="0"/>
          <w:sz w:val="22"/>
          <w:szCs w:val="22"/>
          <w:lang w:eastAsia="es-CO"/>
        </w:rPr>
        <w:t xml:space="preserve"> implementación </w:t>
      </w:r>
      <w:r w:rsidR="001461DF" w:rsidRPr="00386ECA">
        <w:rPr>
          <w:rFonts w:ascii="Arial Narrow" w:eastAsia="Calibri" w:hAnsi="Arial Narrow" w:cs="Arial"/>
          <w:b w:val="0"/>
          <w:sz w:val="22"/>
          <w:szCs w:val="22"/>
          <w:lang w:eastAsia="es-CO"/>
        </w:rPr>
        <w:t xml:space="preserve">y difusión </w:t>
      </w:r>
      <w:r w:rsidRPr="00386ECA">
        <w:rPr>
          <w:rFonts w:ascii="Arial Narrow" w:eastAsia="Calibri" w:hAnsi="Arial Narrow" w:cs="Arial"/>
          <w:b w:val="0"/>
          <w:sz w:val="22"/>
          <w:szCs w:val="22"/>
          <w:lang w:eastAsia="es-CO"/>
        </w:rPr>
        <w:t>del Plan de Manejo de Tránsito –PMT- está incluido en la Administración del Contrato.</w:t>
      </w:r>
    </w:p>
    <w:p w14:paraId="73C2C0F6" w14:textId="77777777" w:rsidR="001461DF" w:rsidRPr="00386ECA" w:rsidRDefault="001461DF" w:rsidP="00143F88">
      <w:pPr>
        <w:spacing w:line="256" w:lineRule="auto"/>
        <w:ind w:right="51"/>
        <w:jc w:val="both"/>
        <w:rPr>
          <w:rFonts w:ascii="Arial Narrow" w:eastAsia="Calibri" w:hAnsi="Arial Narrow" w:cs="Arial"/>
          <w:b w:val="0"/>
          <w:bCs/>
          <w:sz w:val="22"/>
          <w:szCs w:val="22"/>
          <w:lang w:eastAsia="es-CO"/>
        </w:rPr>
      </w:pPr>
    </w:p>
    <w:p w14:paraId="11718479" w14:textId="77777777" w:rsidR="001461DF" w:rsidRPr="00386ECA" w:rsidRDefault="001461DF" w:rsidP="00143F88">
      <w:pPr>
        <w:spacing w:line="256" w:lineRule="auto"/>
        <w:ind w:right="51"/>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El PMT debe ser valorado con</w:t>
      </w:r>
      <w:r w:rsidR="00750E3F" w:rsidRPr="00386ECA">
        <w:rPr>
          <w:rFonts w:ascii="Arial Narrow" w:eastAsia="Calibri" w:hAnsi="Arial Narrow" w:cs="Arial"/>
          <w:b w:val="0"/>
          <w:bCs/>
          <w:sz w:val="22"/>
          <w:szCs w:val="22"/>
          <w:lang w:eastAsia="es-CO"/>
        </w:rPr>
        <w:t xml:space="preserve"> una</w:t>
      </w:r>
      <w:r w:rsidRPr="00386ECA">
        <w:rPr>
          <w:rFonts w:ascii="Arial Narrow" w:eastAsia="Calibri" w:hAnsi="Arial Narrow" w:cs="Arial"/>
          <w:b w:val="0"/>
          <w:bCs/>
          <w:sz w:val="22"/>
          <w:szCs w:val="22"/>
          <w:lang w:eastAsia="es-CO"/>
        </w:rPr>
        <w:t xml:space="preserve"> inspección vial y/o auditado con una auditoría de seguridad vial.</w:t>
      </w:r>
    </w:p>
    <w:p w14:paraId="4AF3C709" w14:textId="77777777" w:rsidR="00143F88" w:rsidRPr="00386ECA" w:rsidRDefault="00143F88" w:rsidP="0047097E">
      <w:pPr>
        <w:contextualSpacing/>
        <w:rPr>
          <w:rFonts w:ascii="Arial Narrow" w:hAnsi="Arial Narrow" w:cs="Arial"/>
          <w:b w:val="0"/>
          <w:sz w:val="22"/>
          <w:szCs w:val="22"/>
        </w:rPr>
      </w:pPr>
    </w:p>
    <w:p w14:paraId="05277D23" w14:textId="77777777" w:rsidR="0047097E" w:rsidRPr="00386ECA" w:rsidRDefault="00143F88" w:rsidP="00143F88">
      <w:pPr>
        <w:pStyle w:val="Ttulo4"/>
        <w:rPr>
          <w:rFonts w:eastAsia="Arial"/>
          <w:szCs w:val="22"/>
        </w:rPr>
      </w:pPr>
      <w:bookmarkStart w:id="838" w:name="_Toc29386522"/>
      <w:bookmarkStart w:id="839" w:name="_Toc29462423"/>
      <w:bookmarkStart w:id="840" w:name="_Toc29463057"/>
      <w:bookmarkStart w:id="841" w:name="_Toc29547984"/>
      <w:bookmarkStart w:id="842" w:name="_Toc29565496"/>
      <w:bookmarkStart w:id="843" w:name="_Toc29641678"/>
      <w:bookmarkStart w:id="844" w:name="_Toc29648142"/>
      <w:bookmarkStart w:id="845" w:name="_Toc30590018"/>
      <w:bookmarkStart w:id="846" w:name="_Toc30602181"/>
      <w:bookmarkStart w:id="847" w:name="_Toc30686254"/>
      <w:bookmarkStart w:id="848" w:name="_Toc30747018"/>
      <w:bookmarkStart w:id="849" w:name="_Toc30769323"/>
      <w:bookmarkStart w:id="850" w:name="_Toc30769573"/>
      <w:bookmarkStart w:id="851" w:name="_Toc30773787"/>
      <w:r w:rsidRPr="00386ECA">
        <w:rPr>
          <w:szCs w:val="22"/>
        </w:rPr>
        <w:t>OBJETIVO GENERAL</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p>
    <w:p w14:paraId="56F86B86" w14:textId="77777777" w:rsidR="0047097E" w:rsidRPr="00386ECA" w:rsidRDefault="0047097E" w:rsidP="0047097E">
      <w:pPr>
        <w:spacing w:line="244" w:lineRule="auto"/>
        <w:ind w:left="260" w:right="260"/>
        <w:rPr>
          <w:rFonts w:ascii="Arial Narrow" w:eastAsia="Calibri" w:hAnsi="Arial Narrow" w:cs="Arial"/>
          <w:sz w:val="22"/>
          <w:szCs w:val="22"/>
          <w:lang w:eastAsia="es-CO"/>
        </w:rPr>
      </w:pPr>
    </w:p>
    <w:p w14:paraId="1341DC48" w14:textId="77777777" w:rsidR="0047097E" w:rsidRPr="00386ECA" w:rsidRDefault="00143F88" w:rsidP="00143F88">
      <w:pPr>
        <w:spacing w:line="256" w:lineRule="auto"/>
        <w:ind w:right="51"/>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El objetivo del PMT es prevenir y m</w:t>
      </w:r>
      <w:r w:rsidR="0047097E" w:rsidRPr="00386ECA">
        <w:rPr>
          <w:rFonts w:ascii="Arial Narrow" w:eastAsia="Calibri" w:hAnsi="Arial Narrow" w:cs="Arial"/>
          <w:b w:val="0"/>
          <w:bCs/>
          <w:sz w:val="22"/>
          <w:szCs w:val="22"/>
          <w:lang w:eastAsia="es-CO"/>
        </w:rPr>
        <w:t>itigar el impacto generado por las obras que se desarrollan en las vías públicas de la red vial en las cuales se ejecutará el proyecto y en las zonas aledañas a éstas, con el propósito de brindar un ambiente seguro, ordenado, ágil y cómodo a los conductores, pasajeros, ciclistas, peatones, personal de la obra y vecinos del lugar, en cumplimiento a las normas establecidas para la regulación del tránsito.</w:t>
      </w:r>
    </w:p>
    <w:p w14:paraId="60AC7F82" w14:textId="77777777" w:rsidR="0047097E" w:rsidRPr="00386ECA" w:rsidRDefault="0047097E" w:rsidP="0047097E">
      <w:pPr>
        <w:tabs>
          <w:tab w:val="left" w:pos="820"/>
        </w:tabs>
        <w:spacing w:line="0" w:lineRule="atLeast"/>
        <w:ind w:left="260"/>
        <w:rPr>
          <w:rFonts w:ascii="Arial Narrow" w:eastAsia="Arial" w:hAnsi="Arial Narrow" w:cs="Arial"/>
          <w:b w:val="0"/>
          <w:sz w:val="22"/>
          <w:szCs w:val="22"/>
        </w:rPr>
      </w:pPr>
    </w:p>
    <w:p w14:paraId="54A497C2" w14:textId="77777777" w:rsidR="0047097E" w:rsidRPr="00386ECA" w:rsidRDefault="00143F88" w:rsidP="00143F88">
      <w:pPr>
        <w:pStyle w:val="Ttulo4"/>
        <w:rPr>
          <w:szCs w:val="22"/>
        </w:rPr>
      </w:pPr>
      <w:bookmarkStart w:id="852" w:name="_Toc29386523"/>
      <w:bookmarkStart w:id="853" w:name="_Toc29462424"/>
      <w:bookmarkStart w:id="854" w:name="_Toc29463058"/>
      <w:bookmarkStart w:id="855" w:name="_Toc29547985"/>
      <w:bookmarkStart w:id="856" w:name="_Toc29565497"/>
      <w:bookmarkStart w:id="857" w:name="_Toc29641679"/>
      <w:bookmarkStart w:id="858" w:name="_Toc29648143"/>
      <w:bookmarkStart w:id="859" w:name="_Toc30590019"/>
      <w:bookmarkStart w:id="860" w:name="_Toc30602182"/>
      <w:bookmarkStart w:id="861" w:name="_Toc30686255"/>
      <w:bookmarkStart w:id="862" w:name="_Toc30747019"/>
      <w:bookmarkStart w:id="863" w:name="_Toc30769324"/>
      <w:bookmarkStart w:id="864" w:name="_Toc30769574"/>
      <w:bookmarkStart w:id="865" w:name="_Toc30773788"/>
      <w:r w:rsidRPr="00386ECA">
        <w:rPr>
          <w:szCs w:val="22"/>
        </w:rPr>
        <w:t>OBJETIVOS ESPECÍFICOS</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495EDF24" w14:textId="77777777" w:rsidR="0047097E" w:rsidRPr="00386ECA" w:rsidRDefault="0047097E" w:rsidP="0047097E">
      <w:pPr>
        <w:spacing w:line="237" w:lineRule="auto"/>
        <w:ind w:right="460"/>
        <w:rPr>
          <w:rFonts w:ascii="Arial Narrow" w:eastAsia="Calibri" w:hAnsi="Arial Narrow" w:cs="Arial"/>
          <w:sz w:val="22"/>
          <w:szCs w:val="22"/>
          <w:lang w:val="es-MX" w:eastAsia="es-CO"/>
        </w:rPr>
      </w:pPr>
    </w:p>
    <w:p w14:paraId="57A356F9" w14:textId="77777777" w:rsidR="0047097E" w:rsidRPr="00386ECA" w:rsidRDefault="0047097E" w:rsidP="0047097E">
      <w:pPr>
        <w:spacing w:line="237" w:lineRule="auto"/>
        <w:ind w:right="4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De acuerdo </w:t>
      </w:r>
      <w:r w:rsidR="00143F88" w:rsidRPr="00386ECA">
        <w:rPr>
          <w:rFonts w:ascii="Arial Narrow" w:eastAsia="Calibri" w:hAnsi="Arial Narrow" w:cs="Arial"/>
          <w:b w:val="0"/>
          <w:bCs/>
          <w:sz w:val="22"/>
          <w:szCs w:val="22"/>
          <w:lang w:eastAsia="es-CO"/>
        </w:rPr>
        <w:t>con el</w:t>
      </w:r>
      <w:r w:rsidRPr="00386ECA">
        <w:rPr>
          <w:rFonts w:ascii="Arial Narrow" w:eastAsia="Calibri" w:hAnsi="Arial Narrow" w:cs="Arial"/>
          <w:b w:val="0"/>
          <w:bCs/>
          <w:sz w:val="22"/>
          <w:szCs w:val="22"/>
          <w:lang w:eastAsia="es-CO"/>
        </w:rPr>
        <w:t xml:space="preserve"> MANUAL DE SEÑALIZACIÓN VIAL, DISPOSITIVOS UNIFORMES PARA LA REGULACIÓN, DEL TRÁNSITO EN CALLES, CARRETERAS Y CICLORRUTAS DE COLOMBIA 2015” se tienen los siguientes objetivos:</w:t>
      </w:r>
    </w:p>
    <w:p w14:paraId="304C61B4" w14:textId="77777777" w:rsidR="0047097E" w:rsidRPr="00386ECA" w:rsidRDefault="0047097E" w:rsidP="0047097E">
      <w:pPr>
        <w:spacing w:line="237" w:lineRule="auto"/>
        <w:ind w:right="460"/>
        <w:rPr>
          <w:rFonts w:ascii="Arial Narrow" w:eastAsia="Calibri" w:hAnsi="Arial Narrow" w:cs="Arial"/>
          <w:b w:val="0"/>
          <w:bCs/>
          <w:sz w:val="22"/>
          <w:szCs w:val="22"/>
          <w:lang w:eastAsia="es-CO"/>
        </w:rPr>
      </w:pPr>
    </w:p>
    <w:p w14:paraId="7D4D08A9" w14:textId="77777777" w:rsidR="0047097E" w:rsidRPr="00386ECA" w:rsidRDefault="0047097E" w:rsidP="0046337E">
      <w:pPr>
        <w:numPr>
          <w:ilvl w:val="0"/>
          <w:numId w:val="47"/>
        </w:numPr>
        <w:tabs>
          <w:tab w:val="left" w:pos="980"/>
        </w:tabs>
        <w:spacing w:line="22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Procurar la seguridad e integridad de los usuarios, peatones, trabajadores, equipos de trabajo y trabajos en sí.</w:t>
      </w:r>
    </w:p>
    <w:p w14:paraId="0F52262C" w14:textId="77777777" w:rsidR="00143F88" w:rsidRPr="00386ECA" w:rsidRDefault="00143F88" w:rsidP="00143F88">
      <w:pPr>
        <w:tabs>
          <w:tab w:val="left" w:pos="980"/>
        </w:tabs>
        <w:spacing w:line="226" w:lineRule="auto"/>
        <w:ind w:right="260"/>
        <w:jc w:val="both"/>
        <w:rPr>
          <w:rFonts w:ascii="Arial Narrow" w:eastAsia="Calibri" w:hAnsi="Arial Narrow" w:cs="Arial"/>
          <w:b w:val="0"/>
          <w:bCs/>
          <w:sz w:val="22"/>
          <w:szCs w:val="22"/>
          <w:lang w:eastAsia="es-CO"/>
        </w:rPr>
      </w:pPr>
    </w:p>
    <w:p w14:paraId="5D8F1351" w14:textId="77777777" w:rsidR="0047097E" w:rsidRPr="00386ECA" w:rsidRDefault="0047097E" w:rsidP="00143F88">
      <w:pPr>
        <w:spacing w:line="26" w:lineRule="exact"/>
        <w:rPr>
          <w:rFonts w:ascii="Arial Narrow" w:eastAsia="Calibri" w:hAnsi="Arial Narrow" w:cs="Arial"/>
          <w:b w:val="0"/>
          <w:bCs/>
          <w:sz w:val="22"/>
          <w:szCs w:val="22"/>
          <w:lang w:eastAsia="es-CO"/>
        </w:rPr>
      </w:pPr>
    </w:p>
    <w:p w14:paraId="54E4E025" w14:textId="77777777" w:rsidR="0047097E" w:rsidRPr="00386ECA" w:rsidRDefault="0047097E" w:rsidP="0046337E">
      <w:pPr>
        <w:numPr>
          <w:ilvl w:val="0"/>
          <w:numId w:val="47"/>
        </w:numPr>
        <w:tabs>
          <w:tab w:val="left" w:pos="980"/>
        </w:tabs>
        <w:spacing w:line="228"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Evitar la restricción u obstrucción de los flujos vehiculares y peatonales, inclusive a las propiedades y actividades comerciales colindantes a la zona de obras.</w:t>
      </w:r>
    </w:p>
    <w:p w14:paraId="6B77BD7C" w14:textId="77777777" w:rsidR="00143F88" w:rsidRPr="00386ECA" w:rsidRDefault="00143F88" w:rsidP="00143F88">
      <w:pPr>
        <w:tabs>
          <w:tab w:val="left" w:pos="980"/>
        </w:tabs>
        <w:spacing w:line="228" w:lineRule="auto"/>
        <w:ind w:right="260"/>
        <w:jc w:val="both"/>
        <w:rPr>
          <w:rFonts w:ascii="Arial Narrow" w:eastAsia="Calibri" w:hAnsi="Arial Narrow" w:cs="Arial"/>
          <w:b w:val="0"/>
          <w:bCs/>
          <w:sz w:val="22"/>
          <w:szCs w:val="22"/>
          <w:lang w:eastAsia="es-CO"/>
        </w:rPr>
      </w:pPr>
    </w:p>
    <w:p w14:paraId="6BAD3A47" w14:textId="77777777" w:rsidR="0047097E" w:rsidRPr="00386ECA" w:rsidRDefault="0047097E" w:rsidP="00143F88">
      <w:pPr>
        <w:spacing w:line="22" w:lineRule="exact"/>
        <w:rPr>
          <w:rFonts w:ascii="Arial Narrow" w:eastAsia="Calibri" w:hAnsi="Arial Narrow" w:cs="Arial"/>
          <w:b w:val="0"/>
          <w:bCs/>
          <w:sz w:val="22"/>
          <w:szCs w:val="22"/>
          <w:lang w:eastAsia="es-CO"/>
        </w:rPr>
      </w:pPr>
    </w:p>
    <w:p w14:paraId="6FA195EC" w14:textId="77777777" w:rsidR="0047097E" w:rsidRPr="00386ECA" w:rsidRDefault="0047097E" w:rsidP="0046337E">
      <w:pPr>
        <w:numPr>
          <w:ilvl w:val="0"/>
          <w:numId w:val="47"/>
        </w:numPr>
        <w:tabs>
          <w:tab w:val="left" w:pos="980"/>
        </w:tabs>
        <w:spacing w:line="22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Ofrecer a los usuarios una señalización clara y de fácil interpretación, que les permita tomar decisiones en forma oportuna, ágil y segura.</w:t>
      </w:r>
    </w:p>
    <w:p w14:paraId="250180BD" w14:textId="77777777" w:rsidR="00143F88" w:rsidRPr="00386ECA" w:rsidRDefault="00143F88" w:rsidP="00143F88">
      <w:pPr>
        <w:tabs>
          <w:tab w:val="left" w:pos="980"/>
        </w:tabs>
        <w:spacing w:line="226" w:lineRule="auto"/>
        <w:ind w:right="260"/>
        <w:jc w:val="both"/>
        <w:rPr>
          <w:rFonts w:ascii="Arial Narrow" w:eastAsia="Calibri" w:hAnsi="Arial Narrow" w:cs="Arial"/>
          <w:b w:val="0"/>
          <w:bCs/>
          <w:sz w:val="22"/>
          <w:szCs w:val="22"/>
          <w:lang w:eastAsia="es-CO"/>
        </w:rPr>
      </w:pPr>
    </w:p>
    <w:p w14:paraId="45B48BD5" w14:textId="77777777" w:rsidR="0047097E" w:rsidRPr="00386ECA" w:rsidRDefault="0047097E" w:rsidP="00143F88">
      <w:pPr>
        <w:spacing w:line="26" w:lineRule="exact"/>
        <w:rPr>
          <w:rFonts w:ascii="Arial Narrow" w:eastAsia="Calibri" w:hAnsi="Arial Narrow" w:cs="Arial"/>
          <w:b w:val="0"/>
          <w:bCs/>
          <w:sz w:val="22"/>
          <w:szCs w:val="22"/>
          <w:lang w:eastAsia="es-CO"/>
        </w:rPr>
      </w:pPr>
    </w:p>
    <w:p w14:paraId="3A65348F" w14:textId="77777777" w:rsidR="0047097E" w:rsidRPr="00386ECA" w:rsidRDefault="0047097E" w:rsidP="0046337E">
      <w:pPr>
        <w:numPr>
          <w:ilvl w:val="0"/>
          <w:numId w:val="47"/>
        </w:numPr>
        <w:tabs>
          <w:tab w:val="left" w:pos="980"/>
        </w:tabs>
        <w:spacing w:line="232"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Diseñar, programar e implementar coherentemente las rutas alternativas y/o desvíos requeridos para la ejecución de las obras de manera que afecten lo mínimo posible al transporte público y particular.</w:t>
      </w:r>
    </w:p>
    <w:p w14:paraId="579E250B" w14:textId="77777777" w:rsidR="00143F88" w:rsidRPr="00386ECA" w:rsidRDefault="00143F88" w:rsidP="00143F88">
      <w:pPr>
        <w:tabs>
          <w:tab w:val="left" w:pos="980"/>
        </w:tabs>
        <w:spacing w:line="232" w:lineRule="auto"/>
        <w:ind w:right="260"/>
        <w:jc w:val="both"/>
        <w:rPr>
          <w:rFonts w:ascii="Arial Narrow" w:eastAsia="Calibri" w:hAnsi="Arial Narrow" w:cs="Arial"/>
          <w:b w:val="0"/>
          <w:bCs/>
          <w:sz w:val="22"/>
          <w:szCs w:val="22"/>
          <w:lang w:eastAsia="es-CO"/>
        </w:rPr>
      </w:pPr>
    </w:p>
    <w:p w14:paraId="690001B1" w14:textId="77777777" w:rsidR="0047097E" w:rsidRPr="00386ECA" w:rsidRDefault="0047097E" w:rsidP="00143F88">
      <w:pPr>
        <w:spacing w:line="23" w:lineRule="exact"/>
        <w:rPr>
          <w:rFonts w:ascii="Arial Narrow" w:eastAsia="Calibri" w:hAnsi="Arial Narrow" w:cs="Arial"/>
          <w:b w:val="0"/>
          <w:bCs/>
          <w:sz w:val="22"/>
          <w:szCs w:val="22"/>
          <w:lang w:eastAsia="es-CO"/>
        </w:rPr>
      </w:pPr>
    </w:p>
    <w:p w14:paraId="404DD651" w14:textId="77777777" w:rsidR="0047097E" w:rsidRPr="00386ECA" w:rsidRDefault="0047097E" w:rsidP="0046337E">
      <w:pPr>
        <w:numPr>
          <w:ilvl w:val="0"/>
          <w:numId w:val="47"/>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Seleccionar y cuantificar los dispositivos que serán necesarios durante el desarrollo de las obras.</w:t>
      </w:r>
    </w:p>
    <w:p w14:paraId="0523B44D" w14:textId="77777777" w:rsidR="0047097E" w:rsidRPr="00386ECA" w:rsidRDefault="0047097E" w:rsidP="0047097E">
      <w:pPr>
        <w:spacing w:line="20" w:lineRule="exact"/>
        <w:rPr>
          <w:rFonts w:ascii="Arial Narrow" w:eastAsia="Calibri" w:hAnsi="Arial Narrow" w:cs="Arial"/>
          <w:b w:val="0"/>
          <w:bCs/>
          <w:sz w:val="22"/>
          <w:szCs w:val="22"/>
          <w:lang w:eastAsia="es-CO"/>
        </w:rPr>
      </w:pPr>
    </w:p>
    <w:p w14:paraId="45C89D67" w14:textId="77777777" w:rsidR="0047097E" w:rsidRPr="00386ECA" w:rsidRDefault="0047097E" w:rsidP="0047097E">
      <w:pPr>
        <w:tabs>
          <w:tab w:val="left" w:pos="820"/>
        </w:tabs>
        <w:spacing w:line="0" w:lineRule="atLeast"/>
        <w:ind w:left="260"/>
        <w:rPr>
          <w:rFonts w:ascii="Arial Narrow" w:eastAsia="Arial" w:hAnsi="Arial Narrow" w:cs="Arial"/>
          <w:b w:val="0"/>
          <w:bCs/>
          <w:sz w:val="22"/>
          <w:szCs w:val="22"/>
        </w:rPr>
      </w:pPr>
    </w:p>
    <w:p w14:paraId="3C4B516F" w14:textId="77777777" w:rsidR="0047097E" w:rsidRPr="00386ECA" w:rsidRDefault="00143F88" w:rsidP="00143F88">
      <w:pPr>
        <w:pStyle w:val="Ttulo4"/>
        <w:rPr>
          <w:szCs w:val="22"/>
        </w:rPr>
      </w:pPr>
      <w:bookmarkStart w:id="866" w:name="_Toc29386524"/>
      <w:bookmarkStart w:id="867" w:name="_Toc29462425"/>
      <w:bookmarkStart w:id="868" w:name="_Toc29463059"/>
      <w:bookmarkStart w:id="869" w:name="_Toc29547986"/>
      <w:bookmarkStart w:id="870" w:name="_Toc29565498"/>
      <w:bookmarkStart w:id="871" w:name="_Toc29641680"/>
      <w:bookmarkStart w:id="872" w:name="_Toc29648144"/>
      <w:bookmarkStart w:id="873" w:name="_Toc30602183"/>
      <w:bookmarkStart w:id="874" w:name="_Toc30686256"/>
      <w:bookmarkStart w:id="875" w:name="_Toc30747020"/>
      <w:bookmarkStart w:id="876" w:name="_Toc30769325"/>
      <w:bookmarkStart w:id="877" w:name="_Toc30769575"/>
      <w:bookmarkStart w:id="878" w:name="_Toc30773789"/>
      <w:r w:rsidRPr="00386ECA">
        <w:rPr>
          <w:szCs w:val="22"/>
        </w:rPr>
        <w:t>PRINCIPIOS FUNDAMENTALES</w:t>
      </w:r>
      <w:bookmarkEnd w:id="866"/>
      <w:bookmarkEnd w:id="867"/>
      <w:bookmarkEnd w:id="868"/>
      <w:bookmarkEnd w:id="869"/>
      <w:bookmarkEnd w:id="870"/>
      <w:bookmarkEnd w:id="871"/>
      <w:bookmarkEnd w:id="872"/>
      <w:bookmarkEnd w:id="873"/>
      <w:bookmarkEnd w:id="874"/>
      <w:bookmarkEnd w:id="875"/>
      <w:bookmarkEnd w:id="876"/>
      <w:bookmarkEnd w:id="877"/>
      <w:bookmarkEnd w:id="878"/>
    </w:p>
    <w:p w14:paraId="307FE112" w14:textId="77777777" w:rsidR="0047097E" w:rsidRPr="00386ECA" w:rsidRDefault="0047097E" w:rsidP="0047097E">
      <w:pPr>
        <w:tabs>
          <w:tab w:val="left" w:pos="820"/>
        </w:tabs>
        <w:spacing w:line="0" w:lineRule="atLeast"/>
        <w:ind w:left="260"/>
        <w:rPr>
          <w:rFonts w:ascii="Arial Narrow" w:eastAsia="Arial" w:hAnsi="Arial Narrow" w:cs="Arial"/>
          <w:b w:val="0"/>
          <w:sz w:val="22"/>
          <w:szCs w:val="22"/>
        </w:rPr>
      </w:pPr>
    </w:p>
    <w:p w14:paraId="34EA4FE6"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La seguridad de los usuarios en áreas de control temporal del tránsito debe ser un elemento integral y de alta prioridad de todo proyecto.</w:t>
      </w:r>
    </w:p>
    <w:p w14:paraId="1C07F4A9" w14:textId="77777777" w:rsidR="00143F88" w:rsidRPr="00386ECA" w:rsidRDefault="00143F88" w:rsidP="00143F88">
      <w:pPr>
        <w:tabs>
          <w:tab w:val="left" w:pos="980"/>
        </w:tabs>
        <w:spacing w:line="229" w:lineRule="auto"/>
        <w:ind w:right="260"/>
        <w:jc w:val="both"/>
        <w:rPr>
          <w:rFonts w:ascii="Arial Narrow" w:eastAsia="Calibri" w:hAnsi="Arial Narrow" w:cs="Arial"/>
          <w:b w:val="0"/>
          <w:bCs/>
          <w:sz w:val="22"/>
          <w:szCs w:val="22"/>
          <w:lang w:eastAsia="es-CO"/>
        </w:rPr>
      </w:pPr>
    </w:p>
    <w:p w14:paraId="7841C385"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La circulación vial debe ser restringida u obstruida lo menos posible.</w:t>
      </w:r>
    </w:p>
    <w:p w14:paraId="0DF6B424" w14:textId="77777777" w:rsidR="00143F88" w:rsidRPr="00386ECA" w:rsidRDefault="00143F88" w:rsidP="00143F88">
      <w:pPr>
        <w:pStyle w:val="Prrafodelista"/>
        <w:rPr>
          <w:rFonts w:ascii="Arial Narrow" w:eastAsia="Calibri" w:hAnsi="Arial Narrow" w:cs="Arial"/>
          <w:b w:val="0"/>
          <w:bCs/>
          <w:sz w:val="22"/>
          <w:szCs w:val="22"/>
          <w:lang w:eastAsia="es-CO"/>
        </w:rPr>
      </w:pPr>
    </w:p>
    <w:p w14:paraId="4C696F11"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Los conductores, ciclistas y los peatones deben ser guiados de manera clara mediante dispositivos, cuando se aproximan y cuando atraviesan la zona de las obras.</w:t>
      </w:r>
    </w:p>
    <w:p w14:paraId="03D6BC8A" w14:textId="77777777" w:rsidR="00143F88" w:rsidRPr="00386ECA" w:rsidRDefault="00143F88" w:rsidP="00143F88">
      <w:pPr>
        <w:pStyle w:val="Prrafodelista"/>
        <w:rPr>
          <w:rFonts w:ascii="Arial Narrow" w:eastAsia="Calibri" w:hAnsi="Arial Narrow" w:cs="Arial"/>
          <w:b w:val="0"/>
          <w:bCs/>
          <w:sz w:val="22"/>
          <w:szCs w:val="22"/>
          <w:lang w:eastAsia="es-CO"/>
        </w:rPr>
      </w:pPr>
    </w:p>
    <w:p w14:paraId="600BBA0C"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La regulación del tránsito a través de las áreas de </w:t>
      </w:r>
      <w:r w:rsidR="00EC449A" w:rsidRPr="00386ECA">
        <w:rPr>
          <w:rFonts w:ascii="Arial Narrow" w:eastAsia="Calibri" w:hAnsi="Arial Narrow" w:cs="Arial"/>
          <w:b w:val="0"/>
          <w:bCs/>
          <w:sz w:val="22"/>
          <w:szCs w:val="22"/>
          <w:lang w:eastAsia="es-CO"/>
        </w:rPr>
        <w:t>trabajo</w:t>
      </w:r>
      <w:r w:rsidRPr="00386ECA">
        <w:rPr>
          <w:rFonts w:ascii="Arial Narrow" w:eastAsia="Calibri" w:hAnsi="Arial Narrow" w:cs="Arial"/>
          <w:b w:val="0"/>
          <w:bCs/>
          <w:sz w:val="22"/>
          <w:szCs w:val="22"/>
          <w:lang w:eastAsia="es-CO"/>
        </w:rPr>
        <w:t xml:space="preserve"> es esencial en la ejecución de obras. Los elementos orientados al control de tránsito como señales verticales, señales horizontales, elementos de canalización, entre otros, representan un costo y su correcta aplicación debe ser compensada como cualquier otro elemento de trabajo.</w:t>
      </w:r>
    </w:p>
    <w:p w14:paraId="3CED35E0" w14:textId="77777777" w:rsidR="00143F88" w:rsidRPr="00386ECA" w:rsidRDefault="00143F88" w:rsidP="00143F88">
      <w:pPr>
        <w:pStyle w:val="Prrafodelista"/>
        <w:rPr>
          <w:rFonts w:ascii="Arial Narrow" w:eastAsia="Calibri" w:hAnsi="Arial Narrow" w:cs="Arial"/>
          <w:b w:val="0"/>
          <w:bCs/>
          <w:sz w:val="22"/>
          <w:szCs w:val="22"/>
          <w:lang w:eastAsia="es-CO"/>
        </w:rPr>
      </w:pPr>
    </w:p>
    <w:p w14:paraId="7338B235"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Con el propósito de asegurar niveles de operación aceptables, se deben realizar inspecciones rutinarias, programadas y documentadas de los elementos de regulación del tránsito, dejando registro de las correspondientes evidencias.</w:t>
      </w:r>
    </w:p>
    <w:p w14:paraId="6119814E" w14:textId="77777777" w:rsidR="00143F88" w:rsidRPr="00386ECA" w:rsidRDefault="00143F88" w:rsidP="00143F88">
      <w:pPr>
        <w:pStyle w:val="Prrafodelista"/>
        <w:rPr>
          <w:rFonts w:ascii="Arial Narrow" w:eastAsia="Calibri" w:hAnsi="Arial Narrow" w:cs="Arial"/>
          <w:b w:val="0"/>
          <w:bCs/>
          <w:sz w:val="22"/>
          <w:szCs w:val="22"/>
          <w:lang w:eastAsia="es-CO"/>
        </w:rPr>
      </w:pPr>
    </w:p>
    <w:p w14:paraId="2A827676"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lastRenderedPageBreak/>
        <w:t>Todas las personas, cuyas acciones afectan el control temporal del tránsito deben recibir entrenamiento adecuado, desde el nivel superior del personal administrativo hasta el personal de campo, incluyendo los auxiliares de tránsito.</w:t>
      </w:r>
    </w:p>
    <w:p w14:paraId="6A0760A3" w14:textId="77777777" w:rsidR="00143F88" w:rsidRPr="00386ECA" w:rsidRDefault="00143F88" w:rsidP="00143F88">
      <w:pPr>
        <w:pStyle w:val="Prrafodelista"/>
        <w:rPr>
          <w:rFonts w:ascii="Arial Narrow" w:eastAsia="Calibri" w:hAnsi="Arial Narrow" w:cs="Arial"/>
          <w:b w:val="0"/>
          <w:bCs/>
          <w:sz w:val="22"/>
          <w:szCs w:val="22"/>
          <w:lang w:eastAsia="es-CO"/>
        </w:rPr>
      </w:pPr>
    </w:p>
    <w:p w14:paraId="381329E7"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El costo de implementación </w:t>
      </w:r>
      <w:r w:rsidR="00333485" w:rsidRPr="00386ECA">
        <w:rPr>
          <w:rFonts w:ascii="Arial Narrow" w:eastAsia="Calibri" w:hAnsi="Arial Narrow" w:cs="Arial"/>
          <w:b w:val="0"/>
          <w:bCs/>
          <w:sz w:val="22"/>
          <w:szCs w:val="22"/>
          <w:lang w:eastAsia="es-CO"/>
        </w:rPr>
        <w:t xml:space="preserve">y difusión </w:t>
      </w:r>
      <w:r w:rsidRPr="00386ECA">
        <w:rPr>
          <w:rFonts w:ascii="Arial Narrow" w:eastAsia="Calibri" w:hAnsi="Arial Narrow" w:cs="Arial"/>
          <w:b w:val="0"/>
          <w:bCs/>
          <w:sz w:val="22"/>
          <w:szCs w:val="22"/>
          <w:lang w:eastAsia="es-CO"/>
        </w:rPr>
        <w:t>del PMT estará a cargo del Contratista dentro de la administración.</w:t>
      </w:r>
    </w:p>
    <w:p w14:paraId="523B50D8" w14:textId="77777777" w:rsidR="00143F88" w:rsidRPr="00386ECA" w:rsidRDefault="00143F88" w:rsidP="00143F88">
      <w:pPr>
        <w:pStyle w:val="Prrafodelista"/>
        <w:rPr>
          <w:rFonts w:ascii="Arial Narrow" w:eastAsia="Calibri" w:hAnsi="Arial Narrow" w:cs="Arial"/>
          <w:b w:val="0"/>
          <w:bCs/>
          <w:sz w:val="22"/>
          <w:szCs w:val="22"/>
          <w:lang w:eastAsia="es-CO"/>
        </w:rPr>
      </w:pPr>
    </w:p>
    <w:p w14:paraId="489944B6"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Definir las áreas donde serán permitidos trabajos, almacenamiento de materiales y equipos de trabajo para cada etapa de las obras.</w:t>
      </w:r>
    </w:p>
    <w:p w14:paraId="3AEDD694" w14:textId="77777777" w:rsidR="00143F88" w:rsidRPr="00386ECA" w:rsidRDefault="00143F88" w:rsidP="00143F88">
      <w:pPr>
        <w:pStyle w:val="Prrafodelista"/>
        <w:rPr>
          <w:rFonts w:ascii="Arial Narrow" w:eastAsia="Calibri" w:hAnsi="Arial Narrow" w:cs="Arial"/>
          <w:b w:val="0"/>
          <w:bCs/>
          <w:sz w:val="22"/>
          <w:szCs w:val="22"/>
          <w:lang w:eastAsia="es-CO"/>
        </w:rPr>
      </w:pPr>
    </w:p>
    <w:p w14:paraId="514DCB26"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Identificar la programación y documentación de inspecciones y la metodología para informar los resultados de las mismas.</w:t>
      </w:r>
    </w:p>
    <w:p w14:paraId="30775369" w14:textId="77777777" w:rsidR="00143F88" w:rsidRPr="00386ECA" w:rsidRDefault="00143F88" w:rsidP="00143F88">
      <w:pPr>
        <w:pStyle w:val="Prrafodelista"/>
        <w:rPr>
          <w:rFonts w:ascii="Arial Narrow" w:eastAsia="Calibri" w:hAnsi="Arial Narrow" w:cs="Arial"/>
          <w:b w:val="0"/>
          <w:bCs/>
          <w:sz w:val="22"/>
          <w:szCs w:val="22"/>
          <w:lang w:eastAsia="es-CO"/>
        </w:rPr>
      </w:pPr>
    </w:p>
    <w:p w14:paraId="6CC7BE7B" w14:textId="77777777" w:rsidR="0047097E" w:rsidRPr="00386ECA" w:rsidRDefault="0047097E" w:rsidP="0046337E">
      <w:pPr>
        <w:numPr>
          <w:ilvl w:val="0"/>
          <w:numId w:val="48"/>
        </w:num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Establecer criterios para mantener la limpieza en las zonas aledañas.</w:t>
      </w:r>
    </w:p>
    <w:p w14:paraId="3EB240B2" w14:textId="77777777" w:rsidR="0047097E" w:rsidRPr="00386ECA" w:rsidRDefault="00827081" w:rsidP="005D106F">
      <w:pPr>
        <w:pStyle w:val="Ttulo2"/>
        <w:rPr>
          <w:rFonts w:ascii="Arial Narrow" w:eastAsia="Calibri" w:hAnsi="Arial Narrow" w:cs="Arial"/>
          <w:sz w:val="22"/>
          <w:szCs w:val="22"/>
        </w:rPr>
      </w:pPr>
      <w:bookmarkStart w:id="879" w:name="_Toc29462426"/>
      <w:bookmarkStart w:id="880" w:name="_Toc29463060"/>
      <w:bookmarkStart w:id="881" w:name="_Toc29547987"/>
      <w:bookmarkStart w:id="882" w:name="_Toc29641681"/>
      <w:bookmarkStart w:id="883" w:name="_Toc30779987"/>
      <w:r w:rsidRPr="00386ECA">
        <w:rPr>
          <w:rFonts w:ascii="Arial Narrow" w:eastAsia="Calibri" w:hAnsi="Arial Narrow" w:cs="Arial"/>
          <w:sz w:val="22"/>
          <w:szCs w:val="22"/>
        </w:rPr>
        <w:t xml:space="preserve">SISTEMAS INTELIGENTES APLICADOS AL </w:t>
      </w:r>
      <w:r w:rsidR="007903A2" w:rsidRPr="00386ECA">
        <w:rPr>
          <w:rFonts w:ascii="Arial Narrow" w:eastAsia="Calibri" w:hAnsi="Arial Narrow" w:cs="Arial"/>
          <w:sz w:val="22"/>
          <w:szCs w:val="22"/>
        </w:rPr>
        <w:t>TRANSPORTE (</w:t>
      </w:r>
      <w:r w:rsidRPr="00386ECA">
        <w:rPr>
          <w:rFonts w:ascii="Arial Narrow" w:eastAsia="Calibri" w:hAnsi="Arial Narrow" w:cs="Arial"/>
          <w:sz w:val="22"/>
          <w:szCs w:val="22"/>
        </w:rPr>
        <w:t>ITS</w:t>
      </w:r>
      <w:bookmarkEnd w:id="879"/>
      <w:bookmarkEnd w:id="880"/>
      <w:bookmarkEnd w:id="881"/>
      <w:bookmarkEnd w:id="882"/>
      <w:r w:rsidRPr="00386ECA">
        <w:rPr>
          <w:rFonts w:ascii="Arial Narrow" w:eastAsia="Calibri" w:hAnsi="Arial Narrow" w:cs="Arial"/>
          <w:sz w:val="22"/>
          <w:szCs w:val="22"/>
        </w:rPr>
        <w:t>)</w:t>
      </w:r>
      <w:bookmarkEnd w:id="883"/>
    </w:p>
    <w:p w14:paraId="5768D051" w14:textId="77777777" w:rsidR="0047097E" w:rsidRPr="00386ECA" w:rsidRDefault="0047097E" w:rsidP="0047097E">
      <w:pPr>
        <w:tabs>
          <w:tab w:val="left" w:pos="820"/>
        </w:tabs>
        <w:spacing w:line="0" w:lineRule="atLeast"/>
        <w:ind w:left="260"/>
        <w:rPr>
          <w:rFonts w:ascii="Arial Narrow" w:eastAsia="Arial" w:hAnsi="Arial Narrow" w:cs="Arial"/>
          <w:b w:val="0"/>
          <w:sz w:val="22"/>
          <w:szCs w:val="22"/>
          <w:lang w:val="es-MX"/>
        </w:rPr>
      </w:pPr>
    </w:p>
    <w:p w14:paraId="6B0CA397" w14:textId="77777777" w:rsidR="00827081" w:rsidRPr="00386ECA" w:rsidRDefault="00827081" w:rsidP="00505AFB">
      <w:pPr>
        <w:pStyle w:val="Ttulo3"/>
        <w:rPr>
          <w:rFonts w:ascii="Arial Narrow" w:eastAsia="Calibri" w:hAnsi="Arial Narrow" w:cs="Arial"/>
          <w:sz w:val="22"/>
          <w:szCs w:val="22"/>
          <w:lang w:eastAsia="es-CO"/>
        </w:rPr>
      </w:pPr>
      <w:bookmarkStart w:id="884" w:name="_Toc30779988"/>
      <w:r w:rsidRPr="00386ECA">
        <w:rPr>
          <w:rFonts w:ascii="Arial Narrow" w:eastAsia="Calibri" w:hAnsi="Arial Narrow" w:cs="Arial"/>
          <w:sz w:val="22"/>
          <w:szCs w:val="22"/>
          <w:lang w:eastAsia="es-CO"/>
        </w:rPr>
        <w:t>GENERALIDADES</w:t>
      </w:r>
      <w:bookmarkEnd w:id="884"/>
    </w:p>
    <w:p w14:paraId="5EECD4D6" w14:textId="77777777" w:rsidR="00827081" w:rsidRPr="00386ECA" w:rsidRDefault="00827081" w:rsidP="0047097E">
      <w:pPr>
        <w:spacing w:line="256" w:lineRule="auto"/>
        <w:ind w:right="260"/>
        <w:jc w:val="both"/>
        <w:rPr>
          <w:rFonts w:ascii="Arial Narrow" w:eastAsia="Calibri" w:hAnsi="Arial Narrow" w:cs="Arial"/>
          <w:sz w:val="22"/>
          <w:szCs w:val="22"/>
          <w:lang w:eastAsia="es-CO"/>
        </w:rPr>
      </w:pPr>
    </w:p>
    <w:p w14:paraId="3EADEEAF" w14:textId="77777777" w:rsidR="00827081" w:rsidRPr="00386ECA" w:rsidRDefault="0047097E" w:rsidP="007903A2">
      <w:pPr>
        <w:tabs>
          <w:tab w:val="left" w:pos="9356"/>
        </w:tabs>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El INVIAS podrá evaluar la conveniencia para el proyecto, durante la ejecución del contrato, de procurar la utilización de </w:t>
      </w:r>
      <w:r w:rsidR="00AE50D4" w:rsidRPr="00386ECA">
        <w:rPr>
          <w:rFonts w:ascii="Arial Narrow" w:eastAsia="Calibri" w:hAnsi="Arial Narrow" w:cs="Arial"/>
          <w:b w:val="0"/>
          <w:bCs/>
          <w:sz w:val="22"/>
          <w:szCs w:val="22"/>
          <w:lang w:eastAsia="es-CO"/>
        </w:rPr>
        <w:t xml:space="preserve">nuevas </w:t>
      </w:r>
      <w:r w:rsidRPr="00386ECA">
        <w:rPr>
          <w:rFonts w:ascii="Arial Narrow" w:eastAsia="Calibri" w:hAnsi="Arial Narrow" w:cs="Arial"/>
          <w:b w:val="0"/>
          <w:bCs/>
          <w:sz w:val="22"/>
          <w:szCs w:val="22"/>
          <w:lang w:eastAsia="es-CO"/>
        </w:rPr>
        <w:t>tecnología</w:t>
      </w:r>
      <w:r w:rsidR="00AE50D4" w:rsidRPr="00386ECA">
        <w:rPr>
          <w:rFonts w:ascii="Arial Narrow" w:eastAsia="Calibri" w:hAnsi="Arial Narrow" w:cs="Arial"/>
          <w:b w:val="0"/>
          <w:bCs/>
          <w:sz w:val="22"/>
          <w:szCs w:val="22"/>
          <w:lang w:eastAsia="es-CO"/>
        </w:rPr>
        <w:t xml:space="preserve">s </w:t>
      </w:r>
      <w:r w:rsidRPr="00386ECA">
        <w:rPr>
          <w:rFonts w:ascii="Arial Narrow" w:eastAsia="Calibri" w:hAnsi="Arial Narrow" w:cs="Arial"/>
          <w:b w:val="0"/>
          <w:bCs/>
          <w:sz w:val="22"/>
          <w:szCs w:val="22"/>
          <w:lang w:eastAsia="es-CO"/>
        </w:rPr>
        <w:t>conoc</w:t>
      </w:r>
      <w:r w:rsidR="00AE50D4" w:rsidRPr="00386ECA">
        <w:rPr>
          <w:rFonts w:ascii="Arial Narrow" w:eastAsia="Calibri" w:hAnsi="Arial Narrow" w:cs="Arial"/>
          <w:b w:val="0"/>
          <w:bCs/>
          <w:sz w:val="22"/>
          <w:szCs w:val="22"/>
          <w:lang w:eastAsia="es-CO"/>
        </w:rPr>
        <w:t xml:space="preserve">idas </w:t>
      </w:r>
      <w:r w:rsidR="007903A2" w:rsidRPr="00386ECA">
        <w:rPr>
          <w:rFonts w:ascii="Arial Narrow" w:eastAsia="Calibri" w:hAnsi="Arial Narrow" w:cs="Arial"/>
          <w:b w:val="0"/>
          <w:bCs/>
          <w:sz w:val="22"/>
          <w:szCs w:val="22"/>
          <w:lang w:eastAsia="es-CO"/>
        </w:rPr>
        <w:t>en inglés</w:t>
      </w:r>
      <w:r w:rsidRPr="00386ECA">
        <w:rPr>
          <w:rFonts w:ascii="Arial Narrow" w:eastAsia="Calibri" w:hAnsi="Arial Narrow" w:cs="Arial"/>
          <w:b w:val="0"/>
          <w:bCs/>
          <w:sz w:val="22"/>
          <w:szCs w:val="22"/>
          <w:lang w:eastAsia="es-CO"/>
        </w:rPr>
        <w:t xml:space="preserve"> como </w:t>
      </w:r>
      <w:proofErr w:type="spellStart"/>
      <w:r w:rsidRPr="00386ECA">
        <w:rPr>
          <w:rFonts w:ascii="Arial Narrow" w:eastAsia="Calibri" w:hAnsi="Arial Narrow" w:cs="Arial"/>
          <w:b w:val="0"/>
          <w:bCs/>
          <w:sz w:val="22"/>
          <w:szCs w:val="22"/>
          <w:lang w:eastAsia="es-CO"/>
        </w:rPr>
        <w:t>Intelligent</w:t>
      </w:r>
      <w:proofErr w:type="spellEnd"/>
      <w:r w:rsidRPr="00386ECA">
        <w:rPr>
          <w:rFonts w:ascii="Arial Narrow" w:eastAsia="Calibri" w:hAnsi="Arial Narrow" w:cs="Arial"/>
          <w:b w:val="0"/>
          <w:bCs/>
          <w:sz w:val="22"/>
          <w:szCs w:val="22"/>
          <w:lang w:eastAsia="es-CO"/>
        </w:rPr>
        <w:t xml:space="preserve"> </w:t>
      </w:r>
      <w:proofErr w:type="spellStart"/>
      <w:r w:rsidRPr="00386ECA">
        <w:rPr>
          <w:rFonts w:ascii="Arial Narrow" w:eastAsia="Calibri" w:hAnsi="Arial Narrow" w:cs="Arial"/>
          <w:b w:val="0"/>
          <w:bCs/>
          <w:sz w:val="22"/>
          <w:szCs w:val="22"/>
          <w:lang w:eastAsia="es-CO"/>
        </w:rPr>
        <w:t>Transportation</w:t>
      </w:r>
      <w:proofErr w:type="spellEnd"/>
      <w:r w:rsidRPr="00386ECA">
        <w:rPr>
          <w:rFonts w:ascii="Arial Narrow" w:eastAsia="Calibri" w:hAnsi="Arial Narrow" w:cs="Arial"/>
          <w:b w:val="0"/>
          <w:bCs/>
          <w:sz w:val="22"/>
          <w:szCs w:val="22"/>
          <w:lang w:eastAsia="es-CO"/>
        </w:rPr>
        <w:t xml:space="preserve"> </w:t>
      </w:r>
      <w:proofErr w:type="spellStart"/>
      <w:r w:rsidRPr="00386ECA">
        <w:rPr>
          <w:rFonts w:ascii="Arial Narrow" w:eastAsia="Calibri" w:hAnsi="Arial Narrow" w:cs="Arial"/>
          <w:b w:val="0"/>
          <w:bCs/>
          <w:sz w:val="22"/>
          <w:szCs w:val="22"/>
          <w:lang w:eastAsia="es-CO"/>
        </w:rPr>
        <w:t>Systems</w:t>
      </w:r>
      <w:proofErr w:type="spellEnd"/>
      <w:r w:rsidRPr="00386ECA">
        <w:rPr>
          <w:rFonts w:ascii="Arial Narrow" w:eastAsia="Calibri" w:hAnsi="Arial Narrow" w:cs="Arial"/>
          <w:b w:val="0"/>
          <w:bCs/>
          <w:sz w:val="22"/>
          <w:szCs w:val="22"/>
          <w:lang w:eastAsia="es-CO"/>
        </w:rPr>
        <w:t xml:space="preserve"> -ITS-</w:t>
      </w:r>
      <w:r w:rsidR="00827081" w:rsidRPr="00386ECA">
        <w:rPr>
          <w:rFonts w:ascii="Arial Narrow" w:eastAsia="Calibri" w:hAnsi="Arial Narrow" w:cs="Arial"/>
          <w:b w:val="0"/>
          <w:bCs/>
          <w:sz w:val="22"/>
          <w:szCs w:val="22"/>
          <w:lang w:eastAsia="es-CO"/>
        </w:rPr>
        <w:t xml:space="preserve">, </w:t>
      </w:r>
      <w:r w:rsidR="00AE50D4" w:rsidRPr="00386ECA">
        <w:rPr>
          <w:rFonts w:ascii="Arial Narrow" w:eastAsia="Calibri" w:hAnsi="Arial Narrow" w:cs="Arial"/>
          <w:b w:val="0"/>
          <w:bCs/>
          <w:sz w:val="22"/>
          <w:szCs w:val="22"/>
          <w:lang w:eastAsia="es-CO"/>
        </w:rPr>
        <w:t>compuesta de</w:t>
      </w:r>
      <w:r w:rsidRPr="00386ECA">
        <w:rPr>
          <w:rFonts w:ascii="Arial Narrow" w:eastAsia="Calibri" w:hAnsi="Arial Narrow" w:cs="Arial"/>
          <w:b w:val="0"/>
          <w:bCs/>
          <w:sz w:val="22"/>
          <w:szCs w:val="22"/>
          <w:lang w:eastAsia="es-CO"/>
        </w:rPr>
        <w:t xml:space="preserve"> sistemas </w:t>
      </w:r>
      <w:r w:rsidR="00AE50D4" w:rsidRPr="00386ECA">
        <w:rPr>
          <w:rFonts w:ascii="Arial Narrow" w:eastAsia="Calibri" w:hAnsi="Arial Narrow" w:cs="Arial"/>
          <w:b w:val="0"/>
          <w:bCs/>
          <w:sz w:val="22"/>
          <w:szCs w:val="22"/>
          <w:lang w:eastAsia="es-CO"/>
        </w:rPr>
        <w:t xml:space="preserve">que </w:t>
      </w:r>
      <w:r w:rsidRPr="00386ECA">
        <w:rPr>
          <w:rFonts w:ascii="Arial Narrow" w:eastAsia="Calibri" w:hAnsi="Arial Narrow" w:cs="Arial"/>
          <w:b w:val="0"/>
          <w:bCs/>
          <w:sz w:val="22"/>
          <w:szCs w:val="22"/>
          <w:lang w:eastAsia="es-CO"/>
        </w:rPr>
        <w:t xml:space="preserve">permiten la recolección, almacenamiento, procesamiento, análisis y distribución de información relacionada con el movimiento de vehículos. </w:t>
      </w:r>
    </w:p>
    <w:p w14:paraId="31AA7A5B" w14:textId="77777777" w:rsidR="007903A2" w:rsidRPr="00386ECA" w:rsidRDefault="007903A2" w:rsidP="007903A2">
      <w:pPr>
        <w:tabs>
          <w:tab w:val="left" w:pos="9356"/>
        </w:tabs>
        <w:spacing w:line="256" w:lineRule="auto"/>
        <w:ind w:right="260"/>
        <w:jc w:val="both"/>
        <w:rPr>
          <w:rFonts w:ascii="Arial Narrow" w:eastAsia="Calibri" w:hAnsi="Arial Narrow" w:cs="Arial"/>
          <w:b w:val="0"/>
          <w:bCs/>
          <w:sz w:val="22"/>
          <w:szCs w:val="22"/>
          <w:lang w:eastAsia="es-CO"/>
        </w:rPr>
      </w:pPr>
    </w:p>
    <w:p w14:paraId="7424B32C" w14:textId="77777777" w:rsidR="00AE50D4" w:rsidRPr="00386ECA" w:rsidRDefault="00AE50D4" w:rsidP="00AE50D4">
      <w:p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Los sistemas y equipos ITS tienden a integrar personas, carreteras y vehículos, adelantos que vienen evolucionando en el mundo a un compás tecnológico y económico muy rápido e interesante, y su utilización se hace cada vez más necesaria, de manera que se aprecie un progreso en la modernización de los corredores viales en términos de la seguridad vial y del control para pasajeros y carga.</w:t>
      </w:r>
    </w:p>
    <w:p w14:paraId="3EFA8F14" w14:textId="77777777" w:rsidR="00AE50D4" w:rsidRPr="00386ECA" w:rsidRDefault="00AE50D4" w:rsidP="007903A2">
      <w:pPr>
        <w:tabs>
          <w:tab w:val="left" w:pos="9356"/>
        </w:tabs>
        <w:spacing w:line="256" w:lineRule="auto"/>
        <w:ind w:right="260"/>
        <w:jc w:val="both"/>
        <w:rPr>
          <w:rFonts w:ascii="Arial Narrow" w:eastAsia="Calibri" w:hAnsi="Arial Narrow" w:cs="Arial"/>
          <w:b w:val="0"/>
          <w:bCs/>
          <w:sz w:val="22"/>
          <w:szCs w:val="22"/>
          <w:lang w:eastAsia="es-CO"/>
        </w:rPr>
      </w:pPr>
    </w:p>
    <w:p w14:paraId="2D4FC1EA" w14:textId="77777777" w:rsidR="007903A2" w:rsidRPr="00386ECA" w:rsidRDefault="007903A2" w:rsidP="007903A2">
      <w:pPr>
        <w:tabs>
          <w:tab w:val="left" w:pos="9356"/>
        </w:tabs>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De otra parte, estos sistemas de control inteligente permiten una mejor gestión del tránsito para evitar o reducir la congestión vehicular, lo que se traduce en una operación más eficiente y segura de la infraestructura vial, una reducción de los tiempos de viaje, una reducción en el costo de consumo de combustible y una disminución de contaminación atmosférica</w:t>
      </w:r>
    </w:p>
    <w:p w14:paraId="67CF0B11" w14:textId="77777777" w:rsidR="007903A2" w:rsidRPr="00386ECA" w:rsidRDefault="007903A2" w:rsidP="0047097E">
      <w:pPr>
        <w:spacing w:line="256" w:lineRule="auto"/>
        <w:ind w:right="260"/>
        <w:jc w:val="both"/>
        <w:rPr>
          <w:rFonts w:ascii="Arial Narrow" w:eastAsia="Calibri" w:hAnsi="Arial Narrow" w:cs="Arial"/>
          <w:sz w:val="22"/>
          <w:szCs w:val="22"/>
          <w:lang w:eastAsia="es-CO"/>
        </w:rPr>
      </w:pPr>
    </w:p>
    <w:p w14:paraId="0CE87BF2" w14:textId="77777777" w:rsidR="0047097E" w:rsidRPr="00386ECA" w:rsidRDefault="0047097E" w:rsidP="0047097E">
      <w:p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Los criterios a tener en cuenta en su aplicación dependen de la jerarquía vial del corredor </w:t>
      </w:r>
      <w:r w:rsidR="00333485" w:rsidRPr="00386ECA">
        <w:rPr>
          <w:rFonts w:ascii="Arial Narrow" w:eastAsia="Calibri" w:hAnsi="Arial Narrow" w:cs="Arial"/>
          <w:b w:val="0"/>
          <w:bCs/>
          <w:sz w:val="22"/>
          <w:szCs w:val="22"/>
          <w:lang w:eastAsia="es-CO"/>
        </w:rPr>
        <w:t xml:space="preserve">o tramo vial </w:t>
      </w:r>
      <w:r w:rsidRPr="00386ECA">
        <w:rPr>
          <w:rFonts w:ascii="Arial Narrow" w:eastAsia="Calibri" w:hAnsi="Arial Narrow" w:cs="Arial"/>
          <w:b w:val="0"/>
          <w:bCs/>
          <w:sz w:val="22"/>
          <w:szCs w:val="22"/>
          <w:lang w:eastAsia="es-CO"/>
        </w:rPr>
        <w:t>y de la demanda de vehículos a transitar por la misma.</w:t>
      </w:r>
    </w:p>
    <w:p w14:paraId="4DE7B48D" w14:textId="77777777" w:rsidR="00827081" w:rsidRPr="00386ECA" w:rsidRDefault="00827081" w:rsidP="0047097E">
      <w:pPr>
        <w:spacing w:line="256" w:lineRule="auto"/>
        <w:ind w:right="260"/>
        <w:jc w:val="both"/>
        <w:rPr>
          <w:rFonts w:ascii="Arial Narrow" w:eastAsia="Calibri" w:hAnsi="Arial Narrow" w:cs="Arial"/>
          <w:b w:val="0"/>
          <w:bCs/>
          <w:sz w:val="22"/>
          <w:szCs w:val="22"/>
          <w:lang w:eastAsia="es-CO"/>
        </w:rPr>
      </w:pPr>
    </w:p>
    <w:p w14:paraId="4D06638F" w14:textId="77777777" w:rsidR="0047097E" w:rsidRPr="00386ECA" w:rsidRDefault="0047097E" w:rsidP="007903A2">
      <w:p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Generalmente, la administración y el control inteligente de una carretera, se realiza por medio de los siguientes sistemas:</w:t>
      </w:r>
    </w:p>
    <w:p w14:paraId="092632BA" w14:textId="77777777" w:rsidR="007903A2" w:rsidRPr="00386ECA" w:rsidRDefault="007903A2" w:rsidP="007903A2">
      <w:pPr>
        <w:spacing w:line="256" w:lineRule="auto"/>
        <w:ind w:right="260"/>
        <w:jc w:val="both"/>
        <w:rPr>
          <w:rFonts w:ascii="Arial Narrow" w:eastAsia="Calibri" w:hAnsi="Arial Narrow" w:cs="Arial"/>
          <w:b w:val="0"/>
          <w:bCs/>
          <w:sz w:val="22"/>
          <w:szCs w:val="22"/>
          <w:lang w:eastAsia="es-CO"/>
        </w:rPr>
      </w:pPr>
    </w:p>
    <w:p w14:paraId="1974D1E1" w14:textId="77777777" w:rsidR="0047097E" w:rsidRPr="00386ECA" w:rsidRDefault="0047097E" w:rsidP="0046337E">
      <w:pPr>
        <w:pStyle w:val="Prrafodelista"/>
        <w:numPr>
          <w:ilvl w:val="0"/>
          <w:numId w:val="44"/>
        </w:numPr>
        <w:ind w:right="334"/>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lastRenderedPageBreak/>
        <w:t xml:space="preserve">Sistemas electrónicos para el conteo y registro del tránsito por categoría vehicular, invasivos y no invasivos de la superficie de la vía. Incluirá la sugerencia de posibles estándares tecnológicos probados en otros </w:t>
      </w:r>
      <w:r w:rsidR="007903A2" w:rsidRPr="00386ECA">
        <w:rPr>
          <w:rFonts w:ascii="Arial Narrow" w:eastAsia="Calibri" w:hAnsi="Arial Narrow" w:cs="Arial"/>
          <w:b w:val="0"/>
          <w:bCs/>
          <w:sz w:val="22"/>
          <w:szCs w:val="22"/>
          <w:lang w:eastAsia="es-CO"/>
        </w:rPr>
        <w:t>países,</w:t>
      </w:r>
      <w:r w:rsidRPr="00386ECA">
        <w:rPr>
          <w:rFonts w:ascii="Arial Narrow" w:eastAsia="Calibri" w:hAnsi="Arial Narrow" w:cs="Arial"/>
          <w:b w:val="0"/>
          <w:bCs/>
          <w:sz w:val="22"/>
          <w:szCs w:val="22"/>
          <w:lang w:eastAsia="es-CO"/>
        </w:rPr>
        <w:t xml:space="preserve"> pero disponibles en Colombia.</w:t>
      </w:r>
    </w:p>
    <w:p w14:paraId="31A46314" w14:textId="77777777" w:rsidR="00F3603F" w:rsidRPr="00386ECA" w:rsidRDefault="00F3603F" w:rsidP="00F3603F">
      <w:pPr>
        <w:pStyle w:val="Prrafodelista"/>
        <w:ind w:left="720" w:right="334"/>
        <w:jc w:val="both"/>
        <w:rPr>
          <w:rFonts w:ascii="Arial Narrow" w:eastAsia="Calibri" w:hAnsi="Arial Narrow" w:cs="Arial"/>
          <w:b w:val="0"/>
          <w:bCs/>
          <w:sz w:val="22"/>
          <w:szCs w:val="22"/>
          <w:lang w:eastAsia="es-CO"/>
        </w:rPr>
      </w:pPr>
    </w:p>
    <w:p w14:paraId="0A79D4E7" w14:textId="77777777" w:rsidR="00333485" w:rsidRPr="00386ECA" w:rsidRDefault="00333485" w:rsidP="0046337E">
      <w:pPr>
        <w:pStyle w:val="Prrafodelista"/>
        <w:numPr>
          <w:ilvl w:val="0"/>
          <w:numId w:val="44"/>
        </w:numPr>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Software para el control y administración del tránsito vehicular y su componente económico, con reportes de información de tránsito en tiempo real en el centro de control y en otros sitios.</w:t>
      </w:r>
    </w:p>
    <w:p w14:paraId="7EE96533" w14:textId="77777777" w:rsidR="00333485" w:rsidRPr="00386ECA" w:rsidRDefault="00333485" w:rsidP="00C4557B">
      <w:pPr>
        <w:pStyle w:val="Prrafodelista"/>
        <w:ind w:right="334"/>
        <w:jc w:val="both"/>
        <w:rPr>
          <w:rFonts w:ascii="Arial Narrow" w:eastAsia="Calibri" w:hAnsi="Arial Narrow" w:cs="Arial"/>
          <w:b w:val="0"/>
          <w:bCs/>
          <w:sz w:val="22"/>
          <w:szCs w:val="22"/>
          <w:lang w:eastAsia="es-CO"/>
        </w:rPr>
      </w:pPr>
    </w:p>
    <w:p w14:paraId="5ADC5A13" w14:textId="77777777" w:rsidR="0047097E" w:rsidRPr="00386ECA" w:rsidRDefault="0047097E" w:rsidP="0046337E">
      <w:pPr>
        <w:pStyle w:val="Prrafodelista"/>
        <w:numPr>
          <w:ilvl w:val="0"/>
          <w:numId w:val="44"/>
        </w:numPr>
        <w:ind w:right="334"/>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Sistemas de video y Circuito Cerrado de Televisión -CCTV- para la inspección remota del comportamiento del tránsito vehicular y el monitoreo con sensores instalados en sitios críticos, y transmisión de información mediante sistemas de telecomunicación inalámbrica. La utilización de este sistema permite la vigilancia cerca y al instante de las condiciones de la carretera y la circulación del tránsito.</w:t>
      </w:r>
    </w:p>
    <w:p w14:paraId="5278712E" w14:textId="77777777" w:rsidR="0047097E" w:rsidRPr="00386ECA" w:rsidRDefault="0047097E" w:rsidP="00AE50D4">
      <w:pPr>
        <w:ind w:right="334"/>
        <w:jc w:val="both"/>
        <w:rPr>
          <w:rFonts w:ascii="Arial Narrow" w:eastAsia="Calibri" w:hAnsi="Arial Narrow" w:cs="Arial"/>
          <w:b w:val="0"/>
          <w:bCs/>
          <w:sz w:val="22"/>
          <w:szCs w:val="22"/>
          <w:lang w:eastAsia="es-CO"/>
        </w:rPr>
      </w:pPr>
    </w:p>
    <w:p w14:paraId="719AC939" w14:textId="77777777" w:rsidR="0047097E" w:rsidRPr="00386ECA" w:rsidRDefault="0047097E" w:rsidP="0046337E">
      <w:pPr>
        <w:pStyle w:val="Prrafodelista"/>
        <w:numPr>
          <w:ilvl w:val="0"/>
          <w:numId w:val="44"/>
        </w:numPr>
        <w:ind w:right="334"/>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Pantallas de información y señalización e información dinámica de tipo LED móvil de diferentes tamaños y capacidades, para usuarios, conductores y viajeros, conocidos también como Avisos Electrónicos Inteligentes, que también ofrecen asistencia de seguridad en la conducción.</w:t>
      </w:r>
    </w:p>
    <w:p w14:paraId="5A2695E7" w14:textId="77777777" w:rsidR="0047097E" w:rsidRPr="00386ECA" w:rsidRDefault="0047097E" w:rsidP="00AE50D4">
      <w:pPr>
        <w:rPr>
          <w:rFonts w:ascii="Arial Narrow" w:eastAsia="Calibri" w:hAnsi="Arial Narrow" w:cs="Arial"/>
          <w:b w:val="0"/>
          <w:bCs/>
          <w:sz w:val="22"/>
          <w:szCs w:val="22"/>
          <w:lang w:eastAsia="es-CO"/>
        </w:rPr>
      </w:pPr>
    </w:p>
    <w:p w14:paraId="1551A50C" w14:textId="77777777" w:rsidR="0047097E" w:rsidRPr="00386ECA" w:rsidRDefault="0047097E" w:rsidP="0046337E">
      <w:pPr>
        <w:pStyle w:val="Prrafodelista"/>
        <w:numPr>
          <w:ilvl w:val="0"/>
          <w:numId w:val="44"/>
        </w:numPr>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Sistema de Pesaje Dinámico para vehículos de carga.</w:t>
      </w:r>
    </w:p>
    <w:p w14:paraId="783586F0" w14:textId="77777777" w:rsidR="0047097E" w:rsidRPr="00386ECA" w:rsidRDefault="0047097E" w:rsidP="00AE50D4">
      <w:pPr>
        <w:rPr>
          <w:rFonts w:ascii="Arial Narrow" w:eastAsia="Calibri" w:hAnsi="Arial Narrow" w:cs="Arial"/>
          <w:b w:val="0"/>
          <w:bCs/>
          <w:sz w:val="22"/>
          <w:szCs w:val="22"/>
          <w:lang w:eastAsia="es-CO"/>
        </w:rPr>
      </w:pPr>
    </w:p>
    <w:p w14:paraId="38868D44" w14:textId="77777777" w:rsidR="0047097E" w:rsidRPr="00386ECA" w:rsidRDefault="0047097E" w:rsidP="0046337E">
      <w:pPr>
        <w:pStyle w:val="Prrafodelista"/>
        <w:numPr>
          <w:ilvl w:val="0"/>
          <w:numId w:val="44"/>
        </w:numPr>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Sistemas para el cobro electrónico de peajes mediante tarjeta inteligente, o también el sistema de Telepeaje, que opera con equipos de lectura dinámica electrónica de dispositivos instalados en los vehículos.</w:t>
      </w:r>
    </w:p>
    <w:p w14:paraId="1CE628B8" w14:textId="77777777" w:rsidR="0047097E" w:rsidRPr="00386ECA" w:rsidRDefault="0047097E" w:rsidP="00AE50D4">
      <w:pPr>
        <w:rPr>
          <w:rFonts w:ascii="Arial Narrow" w:eastAsia="Calibri" w:hAnsi="Arial Narrow" w:cs="Arial"/>
          <w:b w:val="0"/>
          <w:bCs/>
          <w:sz w:val="22"/>
          <w:szCs w:val="22"/>
          <w:lang w:eastAsia="es-CO"/>
        </w:rPr>
      </w:pPr>
    </w:p>
    <w:p w14:paraId="44B4EB77" w14:textId="77777777" w:rsidR="0047097E" w:rsidRPr="00386ECA" w:rsidRDefault="0047097E" w:rsidP="0046337E">
      <w:pPr>
        <w:pStyle w:val="Prrafodelista"/>
        <w:numPr>
          <w:ilvl w:val="0"/>
          <w:numId w:val="44"/>
        </w:numPr>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Sistemas de estaciones de teléfono en ruta para la atención de seguridad vial para emergencias, accidentes y asistencia mecánica de vehículos y pasajeros.</w:t>
      </w:r>
    </w:p>
    <w:p w14:paraId="6BBA1F27" w14:textId="77777777" w:rsidR="0047097E" w:rsidRPr="00386ECA" w:rsidRDefault="0047097E" w:rsidP="00AE50D4">
      <w:pPr>
        <w:rPr>
          <w:rFonts w:ascii="Arial Narrow" w:eastAsia="Calibri" w:hAnsi="Arial Narrow" w:cs="Arial"/>
          <w:b w:val="0"/>
          <w:bCs/>
          <w:sz w:val="22"/>
          <w:szCs w:val="22"/>
          <w:lang w:eastAsia="es-CO"/>
        </w:rPr>
      </w:pPr>
    </w:p>
    <w:p w14:paraId="5E49FCB9" w14:textId="77777777" w:rsidR="0047097E" w:rsidRPr="00386ECA" w:rsidRDefault="0047097E" w:rsidP="0046337E">
      <w:pPr>
        <w:pStyle w:val="Prrafodelista"/>
        <w:numPr>
          <w:ilvl w:val="0"/>
          <w:numId w:val="44"/>
        </w:numPr>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Frecuencias moduladas de radio para la administración de la vía misma y de infraestructuras asociadas tales como túneles, puentes y viaductos.</w:t>
      </w:r>
    </w:p>
    <w:p w14:paraId="5771323A" w14:textId="77777777" w:rsidR="0047097E" w:rsidRPr="00386ECA" w:rsidRDefault="0047097E" w:rsidP="00AE50D4">
      <w:pPr>
        <w:spacing w:line="256" w:lineRule="auto"/>
        <w:ind w:right="260"/>
        <w:jc w:val="both"/>
        <w:rPr>
          <w:rFonts w:ascii="Arial Narrow" w:eastAsia="Calibri" w:hAnsi="Arial Narrow" w:cs="Arial"/>
          <w:b w:val="0"/>
          <w:bCs/>
          <w:sz w:val="22"/>
          <w:szCs w:val="22"/>
          <w:lang w:eastAsia="es-CO"/>
        </w:rPr>
      </w:pPr>
    </w:p>
    <w:p w14:paraId="2CA0BFED" w14:textId="77777777" w:rsidR="0047097E" w:rsidRPr="00386ECA" w:rsidRDefault="0047097E" w:rsidP="0046337E">
      <w:pPr>
        <w:numPr>
          <w:ilvl w:val="0"/>
          <w:numId w:val="44"/>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Existen también otros elementos o equipos para la automatización y el control vial, tales como sensores o transductores de tránsito, indicadores de velocidad, sensores meteorológicos, controladores de señales de tránsito y pulsadores peatonales, cuya utilidad para el proyecto debe ser investigada y analizada.</w:t>
      </w:r>
    </w:p>
    <w:p w14:paraId="2DEFAD4F" w14:textId="77777777" w:rsidR="007E182E" w:rsidRPr="00386ECA" w:rsidRDefault="007E182E" w:rsidP="00C4557B">
      <w:pPr>
        <w:pStyle w:val="Prrafodelista"/>
        <w:rPr>
          <w:rFonts w:ascii="Arial Narrow" w:eastAsia="Calibri" w:hAnsi="Arial Narrow" w:cs="Arial"/>
          <w:b w:val="0"/>
          <w:bCs/>
          <w:sz w:val="22"/>
          <w:szCs w:val="22"/>
          <w:lang w:eastAsia="es-CO"/>
        </w:rPr>
      </w:pPr>
    </w:p>
    <w:p w14:paraId="5ED86ABE" w14:textId="77777777" w:rsidR="007E182E" w:rsidRPr="00386ECA" w:rsidRDefault="007E182E" w:rsidP="0046337E">
      <w:pPr>
        <w:numPr>
          <w:ilvl w:val="0"/>
          <w:numId w:val="44"/>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Enlaces con el Plan de Mando Unificado –PMU-</w:t>
      </w:r>
    </w:p>
    <w:p w14:paraId="2F83D9F5" w14:textId="77777777" w:rsidR="0047097E" w:rsidRPr="00386ECA" w:rsidRDefault="0047097E" w:rsidP="0047097E">
      <w:pPr>
        <w:spacing w:line="256" w:lineRule="auto"/>
        <w:ind w:right="260"/>
        <w:jc w:val="both"/>
        <w:rPr>
          <w:rFonts w:ascii="Arial Narrow" w:eastAsia="Calibri" w:hAnsi="Arial Narrow" w:cs="Arial"/>
          <w:b w:val="0"/>
          <w:bCs/>
          <w:sz w:val="22"/>
          <w:szCs w:val="22"/>
          <w:lang w:eastAsia="es-CO"/>
        </w:rPr>
      </w:pPr>
    </w:p>
    <w:p w14:paraId="704D6B29" w14:textId="77777777" w:rsidR="0047097E" w:rsidRPr="00386ECA" w:rsidRDefault="00827081" w:rsidP="00505AFB">
      <w:pPr>
        <w:pStyle w:val="Ttulo3"/>
        <w:rPr>
          <w:rFonts w:ascii="Arial Narrow" w:eastAsia="Calibri" w:hAnsi="Arial Narrow" w:cs="Arial"/>
          <w:sz w:val="22"/>
          <w:szCs w:val="22"/>
        </w:rPr>
      </w:pPr>
      <w:bookmarkStart w:id="885" w:name="_Toc29386526"/>
      <w:bookmarkStart w:id="886" w:name="_Toc29462427"/>
      <w:bookmarkStart w:id="887" w:name="_Toc29463061"/>
      <w:bookmarkStart w:id="888" w:name="_Toc29547988"/>
      <w:bookmarkStart w:id="889" w:name="_Toc29565500"/>
      <w:bookmarkStart w:id="890" w:name="_Toc29641682"/>
      <w:bookmarkStart w:id="891" w:name="_Toc30779989"/>
      <w:r w:rsidRPr="00386ECA">
        <w:rPr>
          <w:rFonts w:ascii="Arial Narrow" w:eastAsia="Calibri" w:hAnsi="Arial Narrow" w:cs="Arial"/>
          <w:sz w:val="22"/>
          <w:szCs w:val="22"/>
        </w:rPr>
        <w:t>OPERACION</w:t>
      </w:r>
      <w:r w:rsidR="0047097E" w:rsidRPr="00386ECA">
        <w:rPr>
          <w:rFonts w:ascii="Arial Narrow" w:eastAsia="Calibri" w:hAnsi="Arial Narrow" w:cs="Arial"/>
          <w:sz w:val="22"/>
          <w:szCs w:val="22"/>
        </w:rPr>
        <w:t xml:space="preserve"> </w:t>
      </w:r>
      <w:bookmarkEnd w:id="885"/>
      <w:bookmarkEnd w:id="886"/>
      <w:bookmarkEnd w:id="887"/>
      <w:bookmarkEnd w:id="888"/>
      <w:bookmarkEnd w:id="889"/>
      <w:bookmarkEnd w:id="890"/>
      <w:r w:rsidR="005D106F" w:rsidRPr="00386ECA">
        <w:rPr>
          <w:rFonts w:ascii="Arial Narrow" w:eastAsia="Calibri" w:hAnsi="Arial Narrow" w:cs="Arial"/>
          <w:sz w:val="22"/>
          <w:szCs w:val="22"/>
        </w:rPr>
        <w:t>DE LOS SISTEMAS</w:t>
      </w:r>
      <w:bookmarkEnd w:id="891"/>
    </w:p>
    <w:p w14:paraId="6514F7F5" w14:textId="77777777" w:rsidR="0047097E" w:rsidRPr="00386ECA" w:rsidRDefault="0047097E" w:rsidP="0047097E">
      <w:pPr>
        <w:tabs>
          <w:tab w:val="left" w:pos="820"/>
        </w:tabs>
        <w:spacing w:line="0" w:lineRule="atLeast"/>
        <w:ind w:left="260"/>
        <w:rPr>
          <w:rFonts w:ascii="Arial Narrow" w:eastAsia="Arial" w:hAnsi="Arial Narrow" w:cs="Arial"/>
          <w:b w:val="0"/>
          <w:sz w:val="22"/>
          <w:szCs w:val="22"/>
          <w:lang w:val="es-MX"/>
        </w:rPr>
      </w:pPr>
    </w:p>
    <w:p w14:paraId="707959C7" w14:textId="77777777" w:rsidR="0047097E" w:rsidRPr="00386ECA" w:rsidRDefault="0047097E" w:rsidP="0047097E">
      <w:p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Dependiendo de la jerarquía del</w:t>
      </w:r>
      <w:r w:rsidR="007E182E" w:rsidRPr="00386ECA">
        <w:rPr>
          <w:rFonts w:ascii="Arial Narrow" w:eastAsia="Calibri" w:hAnsi="Arial Narrow" w:cs="Arial"/>
          <w:b w:val="0"/>
          <w:bCs/>
          <w:sz w:val="22"/>
          <w:szCs w:val="22"/>
          <w:lang w:eastAsia="es-CO"/>
        </w:rPr>
        <w:t xml:space="preserve"> tramo o corredor vial </w:t>
      </w:r>
      <w:r w:rsidRPr="00386ECA">
        <w:rPr>
          <w:rFonts w:ascii="Arial Narrow" w:eastAsia="Calibri" w:hAnsi="Arial Narrow" w:cs="Arial"/>
          <w:b w:val="0"/>
          <w:bCs/>
          <w:sz w:val="22"/>
          <w:szCs w:val="22"/>
          <w:lang w:eastAsia="es-CO"/>
        </w:rPr>
        <w:t>en la red nacional, y en el evento de ser solicitado por el INVIAS, el Contratista</w:t>
      </w:r>
      <w:r w:rsidR="00AE50D4" w:rsidRPr="00386ECA">
        <w:rPr>
          <w:rFonts w:ascii="Arial Narrow" w:eastAsia="Calibri" w:hAnsi="Arial Narrow" w:cs="Arial"/>
          <w:b w:val="0"/>
          <w:bCs/>
          <w:sz w:val="22"/>
          <w:szCs w:val="22"/>
          <w:lang w:eastAsia="es-CO"/>
        </w:rPr>
        <w:t xml:space="preserve"> de Obra</w:t>
      </w:r>
      <w:r w:rsidRPr="00386ECA">
        <w:rPr>
          <w:rFonts w:ascii="Arial Narrow" w:eastAsia="Calibri" w:hAnsi="Arial Narrow" w:cs="Arial"/>
          <w:b w:val="0"/>
          <w:bCs/>
          <w:sz w:val="22"/>
          <w:szCs w:val="22"/>
          <w:lang w:eastAsia="es-CO"/>
        </w:rPr>
        <w:t xml:space="preserve"> deberá cuantificar cuales, cuántos y donde se utilizarán los anteriores elementos ITS, y presentar los documentos técnicos resultado de la evaluación junto con el presupuesto detallado al Interventor, el cual una vez revisado y aprobado lo remitirá al INVIAS para que la Entidad evalúe la pertinencia de la implementación de los mismos.</w:t>
      </w:r>
    </w:p>
    <w:p w14:paraId="7A761715" w14:textId="77777777" w:rsidR="0047097E" w:rsidRPr="00386ECA" w:rsidRDefault="0047097E" w:rsidP="0047097E">
      <w:pPr>
        <w:spacing w:line="256" w:lineRule="auto"/>
        <w:ind w:right="260"/>
        <w:jc w:val="both"/>
        <w:rPr>
          <w:rFonts w:ascii="Arial Narrow" w:eastAsia="Calibri" w:hAnsi="Arial Narrow" w:cs="Arial"/>
          <w:b w:val="0"/>
          <w:bCs/>
          <w:sz w:val="22"/>
          <w:szCs w:val="22"/>
          <w:lang w:eastAsia="es-CO"/>
        </w:rPr>
      </w:pPr>
    </w:p>
    <w:p w14:paraId="1F608122" w14:textId="77777777" w:rsidR="0047097E" w:rsidRPr="00386ECA" w:rsidRDefault="0047097E" w:rsidP="0047097E">
      <w:p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lastRenderedPageBreak/>
        <w:t xml:space="preserve">En el caso de que el </w:t>
      </w:r>
      <w:r w:rsidR="007E182E" w:rsidRPr="00386ECA">
        <w:rPr>
          <w:rFonts w:ascii="Arial Narrow" w:eastAsia="Calibri" w:hAnsi="Arial Narrow" w:cs="Arial"/>
          <w:b w:val="0"/>
          <w:bCs/>
          <w:sz w:val="22"/>
          <w:szCs w:val="22"/>
          <w:lang w:eastAsia="es-CO"/>
        </w:rPr>
        <w:t xml:space="preserve">tramo o </w:t>
      </w:r>
      <w:r w:rsidRPr="00386ECA">
        <w:rPr>
          <w:rFonts w:ascii="Arial Narrow" w:eastAsia="Calibri" w:hAnsi="Arial Narrow" w:cs="Arial"/>
          <w:b w:val="0"/>
          <w:bCs/>
          <w:sz w:val="22"/>
          <w:szCs w:val="22"/>
          <w:lang w:eastAsia="es-CO"/>
        </w:rPr>
        <w:t>corredor vial objeto del proyecto cuente con sistemas inteligentes de transporte –ITS y sea solicitado por el INVIAS, El Contratista se obliga para con el INVIAS a ejecutar la operación de los sistemas, respecto a:</w:t>
      </w:r>
    </w:p>
    <w:p w14:paraId="5446BC9C" w14:textId="77777777" w:rsidR="0047097E" w:rsidRPr="00386ECA" w:rsidRDefault="0047097E" w:rsidP="0047097E">
      <w:pPr>
        <w:spacing w:line="256" w:lineRule="auto"/>
        <w:ind w:right="260"/>
        <w:jc w:val="both"/>
        <w:rPr>
          <w:rFonts w:ascii="Arial Narrow" w:eastAsia="Calibri" w:hAnsi="Arial Narrow" w:cs="Arial"/>
          <w:b w:val="0"/>
          <w:bCs/>
          <w:sz w:val="22"/>
          <w:szCs w:val="22"/>
          <w:lang w:eastAsia="es-CO"/>
        </w:rPr>
      </w:pPr>
    </w:p>
    <w:p w14:paraId="38BE7C8C"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Realizar todas las actividades necesarias para la operación y mantenimiento preventivo de los ITS, incluyendo la totalidad de sistemas y equipos necesarios para el adecuado funcionamiento </w:t>
      </w:r>
      <w:r w:rsidR="00AE50D4" w:rsidRPr="00386ECA">
        <w:rPr>
          <w:rFonts w:ascii="Arial Narrow" w:eastAsia="Calibri" w:hAnsi="Arial Narrow" w:cs="Arial"/>
          <w:b w:val="0"/>
          <w:bCs/>
          <w:sz w:val="22"/>
          <w:szCs w:val="22"/>
          <w:lang w:eastAsia="es-CO"/>
        </w:rPr>
        <w:t>de este</w:t>
      </w:r>
      <w:r w:rsidRPr="00386ECA">
        <w:rPr>
          <w:rFonts w:ascii="Arial Narrow" w:eastAsia="Calibri" w:hAnsi="Arial Narrow" w:cs="Arial"/>
          <w:b w:val="0"/>
          <w:bCs/>
          <w:sz w:val="22"/>
          <w:szCs w:val="22"/>
          <w:lang w:eastAsia="es-CO"/>
        </w:rPr>
        <w:t>, para lo cual el Contratista debe disponer en el sitio de las labores, de todos los recursos (personal, materiales, equipos y herramientas) que sean necesarios.</w:t>
      </w:r>
    </w:p>
    <w:p w14:paraId="7EBCD275" w14:textId="77777777" w:rsidR="006C601F" w:rsidRPr="00386ECA" w:rsidRDefault="006C601F" w:rsidP="006C601F">
      <w:pPr>
        <w:pStyle w:val="Prrafodelista"/>
        <w:spacing w:line="256" w:lineRule="auto"/>
        <w:ind w:right="260"/>
        <w:jc w:val="both"/>
        <w:rPr>
          <w:rFonts w:ascii="Arial Narrow" w:eastAsia="Calibri" w:hAnsi="Arial Narrow" w:cs="Arial"/>
          <w:b w:val="0"/>
          <w:bCs/>
          <w:sz w:val="22"/>
          <w:szCs w:val="22"/>
          <w:lang w:eastAsia="es-CO"/>
        </w:rPr>
      </w:pPr>
    </w:p>
    <w:p w14:paraId="2CE2DD46"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Operar todos los servicios y actividades que puedan requerirse para el adecuado funcionamiento de los ITS, velando por mantener unas condiciones adecuadas de seguridad y comodidad para los usuarios.</w:t>
      </w:r>
    </w:p>
    <w:p w14:paraId="164F8932" w14:textId="77777777" w:rsidR="006C601F" w:rsidRPr="00386ECA" w:rsidRDefault="006C601F" w:rsidP="006C601F">
      <w:pPr>
        <w:pStyle w:val="Prrafodelista"/>
        <w:spacing w:line="256" w:lineRule="auto"/>
        <w:ind w:right="260"/>
        <w:jc w:val="both"/>
        <w:rPr>
          <w:rFonts w:ascii="Arial Narrow" w:eastAsia="Calibri" w:hAnsi="Arial Narrow" w:cs="Arial"/>
          <w:b w:val="0"/>
          <w:bCs/>
          <w:sz w:val="22"/>
          <w:szCs w:val="22"/>
          <w:lang w:eastAsia="es-CO"/>
        </w:rPr>
      </w:pPr>
    </w:p>
    <w:p w14:paraId="044EF093"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Apoyar la integración de los ITS de las vías a su cargo, al centro de control principal del INSTITUTO, en coordinación con el operador </w:t>
      </w:r>
      <w:r w:rsidR="00677DE2" w:rsidRPr="00386ECA">
        <w:rPr>
          <w:rFonts w:ascii="Arial Narrow" w:eastAsia="Calibri" w:hAnsi="Arial Narrow" w:cs="Arial"/>
          <w:b w:val="0"/>
          <w:bCs/>
          <w:sz w:val="22"/>
          <w:szCs w:val="22"/>
          <w:lang w:eastAsia="es-CO"/>
        </w:rPr>
        <w:t>de este</w:t>
      </w:r>
      <w:r w:rsidRPr="00386ECA">
        <w:rPr>
          <w:rFonts w:ascii="Arial Narrow" w:eastAsia="Calibri" w:hAnsi="Arial Narrow" w:cs="Arial"/>
          <w:b w:val="0"/>
          <w:bCs/>
          <w:sz w:val="22"/>
          <w:szCs w:val="22"/>
          <w:lang w:eastAsia="es-CO"/>
        </w:rPr>
        <w:t>, para aquellos casos en los cuales sea requerido.</w:t>
      </w:r>
    </w:p>
    <w:p w14:paraId="636FEDB9" w14:textId="77777777" w:rsidR="006C601F" w:rsidRPr="00386ECA" w:rsidRDefault="006C601F" w:rsidP="006C601F">
      <w:pPr>
        <w:pStyle w:val="Prrafodelista"/>
        <w:spacing w:line="256" w:lineRule="auto"/>
        <w:ind w:right="260"/>
        <w:jc w:val="both"/>
        <w:rPr>
          <w:rFonts w:ascii="Arial Narrow" w:eastAsia="Calibri" w:hAnsi="Arial Narrow" w:cs="Arial"/>
          <w:b w:val="0"/>
          <w:bCs/>
          <w:sz w:val="22"/>
          <w:szCs w:val="22"/>
          <w:lang w:eastAsia="es-CO"/>
        </w:rPr>
      </w:pPr>
    </w:p>
    <w:p w14:paraId="57FFC67F"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Realizar todas las actividades requeridas para la operación de los ITS, las cuales están relacionadas con la atención y monitoreo de las vías utilizando como principal herramienta el centro de control de operaciones (en el caso de contar con uno) para realizar la supervisión, control y gestión de todos los subsistemas existentes.</w:t>
      </w:r>
    </w:p>
    <w:p w14:paraId="0A6ECC62" w14:textId="77777777" w:rsidR="006C601F" w:rsidRPr="00386ECA" w:rsidRDefault="006C601F" w:rsidP="006C601F">
      <w:pPr>
        <w:pStyle w:val="Prrafodelista"/>
        <w:rPr>
          <w:rFonts w:ascii="Arial Narrow" w:eastAsia="Calibri" w:hAnsi="Arial Narrow" w:cs="Arial"/>
          <w:b w:val="0"/>
          <w:bCs/>
          <w:sz w:val="22"/>
          <w:szCs w:val="22"/>
          <w:lang w:eastAsia="es-CO"/>
        </w:rPr>
      </w:pPr>
    </w:p>
    <w:p w14:paraId="57A381B3"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Gestionar el manejo del tránsito en coordinación con las autoridades competentes, cuando ello sea requerido.</w:t>
      </w:r>
    </w:p>
    <w:p w14:paraId="36B38F69" w14:textId="77777777" w:rsidR="006C601F" w:rsidRPr="00386ECA" w:rsidRDefault="006C601F" w:rsidP="006C601F">
      <w:pPr>
        <w:pStyle w:val="Prrafodelista"/>
        <w:rPr>
          <w:rFonts w:ascii="Arial Narrow" w:eastAsia="Calibri" w:hAnsi="Arial Narrow" w:cs="Arial"/>
          <w:b w:val="0"/>
          <w:bCs/>
          <w:sz w:val="22"/>
          <w:szCs w:val="22"/>
          <w:lang w:eastAsia="es-CO"/>
        </w:rPr>
      </w:pPr>
    </w:p>
    <w:p w14:paraId="219191C1"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Realizar la operación de los ITS las veinticuatro (24) horas del día 7 días a la semana, disponiendo del personal y equipos mínimos requeridos.</w:t>
      </w:r>
    </w:p>
    <w:p w14:paraId="68914E16" w14:textId="77777777" w:rsidR="006C601F" w:rsidRPr="00386ECA" w:rsidRDefault="006C601F" w:rsidP="006C601F">
      <w:pPr>
        <w:pStyle w:val="Prrafodelista"/>
        <w:rPr>
          <w:rFonts w:ascii="Arial Narrow" w:eastAsia="Calibri" w:hAnsi="Arial Narrow" w:cs="Arial"/>
          <w:b w:val="0"/>
          <w:bCs/>
          <w:sz w:val="22"/>
          <w:szCs w:val="22"/>
          <w:lang w:eastAsia="es-CO"/>
        </w:rPr>
      </w:pPr>
    </w:p>
    <w:p w14:paraId="296D8BF1"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Realizar todas las actividades requeridas para el mantenimiento preventivo de los ITS, incluyendo la totalidad de sistemas y equipos necesarios para el adecuado funcionamiento de los mismos.</w:t>
      </w:r>
    </w:p>
    <w:p w14:paraId="6A9E703E" w14:textId="77777777" w:rsidR="006C601F" w:rsidRPr="00386ECA" w:rsidRDefault="006C601F" w:rsidP="006C601F">
      <w:pPr>
        <w:pStyle w:val="Prrafodelista"/>
        <w:rPr>
          <w:rFonts w:ascii="Arial Narrow" w:eastAsia="Calibri" w:hAnsi="Arial Narrow" w:cs="Arial"/>
          <w:b w:val="0"/>
          <w:bCs/>
          <w:sz w:val="22"/>
          <w:szCs w:val="22"/>
          <w:lang w:eastAsia="es-CO"/>
        </w:rPr>
      </w:pPr>
    </w:p>
    <w:p w14:paraId="5B44F69A"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Desarrollar las actividades relacionadas con el soporte de software y aplicativos de control que sean requeridos para el manejo de los ITS.</w:t>
      </w:r>
    </w:p>
    <w:p w14:paraId="7FB56A5A" w14:textId="77777777" w:rsidR="006C601F" w:rsidRPr="00386ECA" w:rsidRDefault="006C601F" w:rsidP="006C601F">
      <w:pPr>
        <w:pStyle w:val="Prrafodelista"/>
        <w:rPr>
          <w:rFonts w:ascii="Arial Narrow" w:eastAsia="Calibri" w:hAnsi="Arial Narrow" w:cs="Arial"/>
          <w:b w:val="0"/>
          <w:bCs/>
          <w:sz w:val="22"/>
          <w:szCs w:val="22"/>
          <w:lang w:eastAsia="es-CO"/>
        </w:rPr>
      </w:pPr>
    </w:p>
    <w:p w14:paraId="6DBDFAED"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Garantizar los servicios y recursos requeridos para la operación de los ITS que sean requeridos por el INVIAS, a través de la gestión con los organismos de emergencia respectivos. </w:t>
      </w:r>
    </w:p>
    <w:p w14:paraId="2C50363B" w14:textId="77777777" w:rsidR="006C601F" w:rsidRPr="00386ECA" w:rsidRDefault="006C601F" w:rsidP="006C601F">
      <w:pPr>
        <w:pStyle w:val="Prrafodelista"/>
        <w:rPr>
          <w:rFonts w:ascii="Arial Narrow" w:eastAsia="Calibri" w:hAnsi="Arial Narrow" w:cs="Arial"/>
          <w:b w:val="0"/>
          <w:bCs/>
          <w:sz w:val="22"/>
          <w:szCs w:val="22"/>
          <w:lang w:eastAsia="es-CO"/>
        </w:rPr>
      </w:pPr>
    </w:p>
    <w:p w14:paraId="1C3D5113"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Presentar informes semanales y mensuales al Instituto Nacional de Vías y a la interventoría que sea contratada por la Entidad, con el detalle sobre las actividades ejecutadas, incluyendo el registro fotográfico correspondiente. El citado informe contendrá, entre otros aspectos, información financiera, estadísticas de tránsito por sentido de circulación y por categorías, reporte de accidentes, reporte de mantenimiento </w:t>
      </w:r>
      <w:r w:rsidRPr="00386ECA">
        <w:rPr>
          <w:rFonts w:ascii="Arial Narrow" w:eastAsia="Calibri" w:hAnsi="Arial Narrow" w:cs="Arial"/>
          <w:b w:val="0"/>
          <w:bCs/>
          <w:sz w:val="22"/>
          <w:szCs w:val="22"/>
          <w:lang w:eastAsia="es-CO"/>
        </w:rPr>
        <w:lastRenderedPageBreak/>
        <w:t>preventivo, control de variables de operación y demás que sean considerados durante la ejecución del contrato, cuyo modelo será definido de común acuerdo entre el Contratista y el INVÍAS, al inicio del mismo.</w:t>
      </w:r>
    </w:p>
    <w:p w14:paraId="775BFEFF" w14:textId="77777777" w:rsidR="0047097E" w:rsidRPr="00386ECA" w:rsidRDefault="0047097E" w:rsidP="0047097E">
      <w:pPr>
        <w:tabs>
          <w:tab w:val="left" w:pos="980"/>
        </w:tabs>
        <w:spacing w:line="229" w:lineRule="auto"/>
        <w:ind w:right="260"/>
        <w:jc w:val="both"/>
        <w:rPr>
          <w:rFonts w:ascii="Arial Narrow" w:eastAsia="Calibri" w:hAnsi="Arial Narrow" w:cs="Arial"/>
          <w:sz w:val="22"/>
          <w:szCs w:val="22"/>
          <w:lang w:eastAsia="es-CO"/>
        </w:rPr>
      </w:pPr>
    </w:p>
    <w:p w14:paraId="1F526637" w14:textId="77777777" w:rsidR="0047097E" w:rsidRPr="00386ECA" w:rsidRDefault="005D106F" w:rsidP="00505AFB">
      <w:pPr>
        <w:pStyle w:val="Ttulo3"/>
        <w:rPr>
          <w:rFonts w:ascii="Arial Narrow" w:eastAsia="Calibri" w:hAnsi="Arial Narrow" w:cs="Arial"/>
          <w:sz w:val="22"/>
          <w:szCs w:val="22"/>
        </w:rPr>
      </w:pPr>
      <w:bookmarkStart w:id="892" w:name="_Toc29386527"/>
      <w:bookmarkStart w:id="893" w:name="_Toc29462428"/>
      <w:bookmarkStart w:id="894" w:name="_Toc29463062"/>
      <w:bookmarkStart w:id="895" w:name="_Toc29547989"/>
      <w:bookmarkStart w:id="896" w:name="_Toc29565501"/>
      <w:bookmarkStart w:id="897" w:name="_Toc29641683"/>
      <w:bookmarkStart w:id="898" w:name="_Toc30779990"/>
      <w:r w:rsidRPr="00386ECA">
        <w:rPr>
          <w:rFonts w:ascii="Arial Narrow" w:eastAsia="Calibri" w:hAnsi="Arial Narrow" w:cs="Arial"/>
          <w:sz w:val="22"/>
          <w:szCs w:val="22"/>
        </w:rPr>
        <w:t>GESTION</w:t>
      </w:r>
      <w:r w:rsidR="00505AFB" w:rsidRPr="00386ECA">
        <w:rPr>
          <w:rFonts w:ascii="Arial Narrow" w:eastAsia="Calibri" w:hAnsi="Arial Narrow" w:cs="Arial"/>
          <w:sz w:val="22"/>
          <w:szCs w:val="22"/>
        </w:rPr>
        <w:t xml:space="preserve"> DEL TRÁFICO</w:t>
      </w:r>
      <w:bookmarkEnd w:id="892"/>
      <w:bookmarkEnd w:id="893"/>
      <w:bookmarkEnd w:id="894"/>
      <w:bookmarkEnd w:id="895"/>
      <w:bookmarkEnd w:id="896"/>
      <w:bookmarkEnd w:id="897"/>
      <w:bookmarkEnd w:id="898"/>
    </w:p>
    <w:p w14:paraId="3727FCE9" w14:textId="77777777" w:rsidR="0047097E" w:rsidRPr="00386ECA" w:rsidRDefault="0047097E" w:rsidP="0047097E">
      <w:pPr>
        <w:tabs>
          <w:tab w:val="left" w:pos="820"/>
        </w:tabs>
        <w:spacing w:line="0" w:lineRule="atLeast"/>
        <w:ind w:left="260"/>
        <w:rPr>
          <w:rFonts w:ascii="Arial Narrow" w:eastAsia="Arial" w:hAnsi="Arial Narrow" w:cs="Arial"/>
          <w:b w:val="0"/>
          <w:sz w:val="22"/>
          <w:szCs w:val="22"/>
          <w:lang w:val="es-MX"/>
        </w:rPr>
      </w:pPr>
    </w:p>
    <w:p w14:paraId="141E4193" w14:textId="77777777" w:rsidR="0047097E" w:rsidRPr="00386ECA" w:rsidRDefault="0047097E" w:rsidP="0047097E">
      <w:p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Recoge las estrategias y procedimientos necesarios para la gestión del tráfico, así como las actividades de vigilancia y supervisión de la infraestructura de la vía y subestaciones, las cuales tienen como objetivos principales:</w:t>
      </w:r>
    </w:p>
    <w:p w14:paraId="67C67074" w14:textId="77777777" w:rsidR="0047097E" w:rsidRPr="00386ECA" w:rsidRDefault="0047097E" w:rsidP="0047097E">
      <w:pPr>
        <w:tabs>
          <w:tab w:val="left" w:pos="980"/>
        </w:tabs>
        <w:spacing w:line="229" w:lineRule="auto"/>
        <w:ind w:right="260"/>
        <w:jc w:val="both"/>
        <w:rPr>
          <w:rFonts w:ascii="Arial Narrow" w:eastAsia="Calibri" w:hAnsi="Arial Narrow" w:cs="Arial"/>
          <w:b w:val="0"/>
          <w:bCs/>
          <w:sz w:val="22"/>
          <w:szCs w:val="22"/>
          <w:lang w:eastAsia="es-CO"/>
        </w:rPr>
      </w:pPr>
    </w:p>
    <w:p w14:paraId="42D4F9FE"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Gestionar la seguridad, el tráfico y el estado de la vía, procurando mejorar las condiciones de seguridad vial, a través del uso adecuado y organizado de infraestructuras e instalaciones.</w:t>
      </w:r>
    </w:p>
    <w:p w14:paraId="7F8755AB" w14:textId="77777777" w:rsidR="0047097E" w:rsidRPr="00386ECA" w:rsidRDefault="0047097E" w:rsidP="006C601F">
      <w:pPr>
        <w:pStyle w:val="Prrafodelista"/>
        <w:spacing w:line="256" w:lineRule="auto"/>
        <w:ind w:left="360" w:right="260"/>
        <w:jc w:val="both"/>
        <w:rPr>
          <w:rFonts w:ascii="Arial Narrow" w:eastAsia="Calibri" w:hAnsi="Arial Narrow" w:cs="Arial"/>
          <w:b w:val="0"/>
          <w:bCs/>
          <w:sz w:val="22"/>
          <w:szCs w:val="22"/>
          <w:lang w:eastAsia="es-CO"/>
        </w:rPr>
      </w:pPr>
    </w:p>
    <w:p w14:paraId="05EE7D82" w14:textId="77777777" w:rsidR="001355F1"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Generar los reportes de incidentes y/o accidentes e informar a las autoridades competentes.</w:t>
      </w:r>
    </w:p>
    <w:p w14:paraId="2951856C" w14:textId="77777777" w:rsidR="001355F1" w:rsidRPr="00386ECA" w:rsidRDefault="001355F1" w:rsidP="00C4557B">
      <w:pPr>
        <w:pStyle w:val="Prrafodelista"/>
        <w:rPr>
          <w:rFonts w:ascii="Arial Narrow" w:eastAsia="Calibri" w:hAnsi="Arial Narrow" w:cs="Arial"/>
          <w:b w:val="0"/>
          <w:bCs/>
          <w:sz w:val="22"/>
          <w:szCs w:val="22"/>
          <w:lang w:eastAsia="es-CO"/>
        </w:rPr>
      </w:pPr>
    </w:p>
    <w:p w14:paraId="3778459E" w14:textId="77777777" w:rsidR="001355F1" w:rsidRPr="00386ECA" w:rsidRDefault="001355F1"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Generar Inspecciones de Seguridad Vial.</w:t>
      </w:r>
    </w:p>
    <w:p w14:paraId="1C139FE2" w14:textId="77777777" w:rsidR="001355F1" w:rsidRPr="00386ECA" w:rsidRDefault="001355F1" w:rsidP="00C4557B">
      <w:pPr>
        <w:pStyle w:val="Prrafodelista"/>
        <w:rPr>
          <w:rFonts w:ascii="Arial Narrow" w:eastAsia="Calibri" w:hAnsi="Arial Narrow" w:cs="Arial"/>
          <w:b w:val="0"/>
          <w:bCs/>
          <w:sz w:val="22"/>
          <w:szCs w:val="22"/>
          <w:lang w:eastAsia="es-CO"/>
        </w:rPr>
      </w:pPr>
    </w:p>
    <w:p w14:paraId="37E960A4" w14:textId="77777777" w:rsidR="0047097E" w:rsidRPr="00386ECA" w:rsidRDefault="001355F1"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Generar Auditorias de Seguridad Vial  conjuntamente con la Interventoría.</w:t>
      </w:r>
    </w:p>
    <w:p w14:paraId="0F2D4E9F"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582DD179"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Reportar las fallas que se puedan presentar en los ITS, para generar las correspondientes órdenes de trabajo preventivo o correctivo de acuerdo con lo reportado.</w:t>
      </w:r>
    </w:p>
    <w:p w14:paraId="70C9F322"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0E8159F0"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Diligenciar los reportes diarios de novedades.  </w:t>
      </w:r>
    </w:p>
    <w:p w14:paraId="136405F6"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7F456390"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Controlar el tráfico vehicular haciendo uso de los paneles de mensajería variable, aspa/flechas, límites de velocidad, megáfonos, semáforos y talanqueras, dando aviso oportuno al usuario acerca del estado de la vía, velocidades permitidas, incidentes que se presenten y desvío o cierre de carril.</w:t>
      </w:r>
    </w:p>
    <w:p w14:paraId="24098A2B"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1D065B08"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Dar aviso oportuno a las autoridades competentes sobre actividades sospechosas que puedan comprometer la seguridad del usuario de la vía o de la infraestructura instalada.</w:t>
      </w:r>
    </w:p>
    <w:p w14:paraId="17DEF95B"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6010DB6B"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Supervisión continúa de los puntos que cuentan con cámaras para evaluar y adoptar medidas sobre las condiciones óptimas de tránsito. </w:t>
      </w:r>
    </w:p>
    <w:p w14:paraId="01BE7D07"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03CF3144"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Verificar las condiciones de operación del sistema de control de tráfico.</w:t>
      </w:r>
    </w:p>
    <w:p w14:paraId="3EA1A844"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5AC109C4"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Verificar los índices y estadísticas generadas por la estación de toma de datos.</w:t>
      </w:r>
    </w:p>
    <w:p w14:paraId="3AA0834A"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3AD9749E"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Atender las llamadas de los usuarios y orientarlos de acuerdo con los protocolos de actuación preestablecidos</w:t>
      </w:r>
    </w:p>
    <w:p w14:paraId="435B96DB" w14:textId="77777777" w:rsidR="0047097E" w:rsidRPr="00386ECA" w:rsidRDefault="0047097E" w:rsidP="0047097E">
      <w:pPr>
        <w:tabs>
          <w:tab w:val="left" w:pos="980"/>
        </w:tabs>
        <w:spacing w:line="229" w:lineRule="auto"/>
        <w:ind w:right="260"/>
        <w:jc w:val="both"/>
        <w:rPr>
          <w:rFonts w:ascii="Arial Narrow" w:eastAsia="Calibri" w:hAnsi="Arial Narrow" w:cs="Arial"/>
          <w:sz w:val="22"/>
          <w:szCs w:val="22"/>
          <w:lang w:eastAsia="es-CO"/>
        </w:rPr>
      </w:pPr>
    </w:p>
    <w:p w14:paraId="2BB73803" w14:textId="77777777" w:rsidR="0047097E" w:rsidRPr="00386ECA" w:rsidRDefault="0047097E" w:rsidP="0047097E">
      <w:pPr>
        <w:tabs>
          <w:tab w:val="left" w:pos="980"/>
        </w:tabs>
        <w:spacing w:line="229"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lastRenderedPageBreak/>
        <w:t>El Contratista</w:t>
      </w:r>
      <w:r w:rsidR="006C601F" w:rsidRPr="00386ECA">
        <w:rPr>
          <w:rFonts w:ascii="Arial Narrow" w:eastAsia="Calibri" w:hAnsi="Arial Narrow" w:cs="Arial"/>
          <w:b w:val="0"/>
          <w:bCs/>
          <w:sz w:val="22"/>
          <w:szCs w:val="22"/>
          <w:lang w:eastAsia="es-CO"/>
        </w:rPr>
        <w:t xml:space="preserve"> de Obra</w:t>
      </w:r>
      <w:r w:rsidRPr="00386ECA">
        <w:rPr>
          <w:rFonts w:ascii="Arial Narrow" w:eastAsia="Calibri" w:hAnsi="Arial Narrow" w:cs="Arial"/>
          <w:b w:val="0"/>
          <w:bCs/>
          <w:sz w:val="22"/>
          <w:szCs w:val="22"/>
          <w:lang w:eastAsia="es-CO"/>
        </w:rPr>
        <w:t>, cuando se</w:t>
      </w:r>
      <w:r w:rsidR="006C601F" w:rsidRPr="00386ECA">
        <w:rPr>
          <w:rFonts w:ascii="Arial Narrow" w:eastAsia="Calibri" w:hAnsi="Arial Narrow" w:cs="Arial"/>
          <w:b w:val="0"/>
          <w:bCs/>
          <w:sz w:val="22"/>
          <w:szCs w:val="22"/>
          <w:lang w:eastAsia="es-CO"/>
        </w:rPr>
        <w:t>a</w:t>
      </w:r>
      <w:r w:rsidRPr="00386ECA">
        <w:rPr>
          <w:rFonts w:ascii="Arial Narrow" w:eastAsia="Calibri" w:hAnsi="Arial Narrow" w:cs="Arial"/>
          <w:b w:val="0"/>
          <w:bCs/>
          <w:sz w:val="22"/>
          <w:szCs w:val="22"/>
          <w:lang w:eastAsia="es-CO"/>
        </w:rPr>
        <w:t xml:space="preserve"> requerido por el </w:t>
      </w:r>
      <w:r w:rsidR="006C601F" w:rsidRPr="00386ECA">
        <w:rPr>
          <w:rFonts w:ascii="Arial Narrow" w:eastAsia="Calibri" w:hAnsi="Arial Narrow" w:cs="Arial"/>
          <w:b w:val="0"/>
          <w:bCs/>
          <w:sz w:val="22"/>
          <w:szCs w:val="22"/>
          <w:lang w:eastAsia="es-CO"/>
        </w:rPr>
        <w:t>INVIAS,</w:t>
      </w:r>
      <w:r w:rsidRPr="00386ECA">
        <w:rPr>
          <w:rFonts w:ascii="Arial Narrow" w:eastAsia="Calibri" w:hAnsi="Arial Narrow" w:cs="Arial"/>
          <w:b w:val="0"/>
          <w:bCs/>
          <w:sz w:val="22"/>
          <w:szCs w:val="22"/>
          <w:lang w:eastAsia="es-CO"/>
        </w:rPr>
        <w:t xml:space="preserve"> deberá garantizar las acciones que permitan el normal funcionamiento del tráfico, las 24 horas del día y 7 días a la semana, disponiendo, como mínimo y sin limitarse a él, del personal necesario para atender las siguientes actividades:</w:t>
      </w:r>
    </w:p>
    <w:p w14:paraId="2EEC8682" w14:textId="77777777" w:rsidR="0047097E" w:rsidRPr="00386ECA" w:rsidRDefault="0047097E" w:rsidP="0047097E">
      <w:pPr>
        <w:tabs>
          <w:tab w:val="left" w:pos="980"/>
        </w:tabs>
        <w:spacing w:line="229" w:lineRule="auto"/>
        <w:ind w:right="260"/>
        <w:jc w:val="both"/>
        <w:rPr>
          <w:rFonts w:ascii="Arial Narrow" w:eastAsia="Calibri" w:hAnsi="Arial Narrow" w:cs="Arial"/>
          <w:b w:val="0"/>
          <w:bCs/>
          <w:sz w:val="22"/>
          <w:szCs w:val="22"/>
          <w:lang w:eastAsia="es-CO"/>
        </w:rPr>
      </w:pPr>
    </w:p>
    <w:p w14:paraId="42F104A4"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Atención y supervisión de las indicaciones de los sensores y/o cámaras y/o sistemas y/u otros ITS que puedan existir.</w:t>
      </w:r>
    </w:p>
    <w:p w14:paraId="334BD222"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7EC931EC"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Atención a las radiocomunicaciones.</w:t>
      </w:r>
    </w:p>
    <w:p w14:paraId="078D2732"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4D255166"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Intervención frente a las emergencias por avería mecánica de los </w:t>
      </w:r>
      <w:r w:rsidR="001355F1" w:rsidRPr="00386ECA">
        <w:rPr>
          <w:rFonts w:ascii="Arial Narrow" w:eastAsia="Calibri" w:hAnsi="Arial Narrow" w:cs="Arial"/>
          <w:b w:val="0"/>
          <w:bCs/>
          <w:sz w:val="22"/>
          <w:szCs w:val="22"/>
          <w:lang w:eastAsia="es-CO"/>
        </w:rPr>
        <w:t xml:space="preserve">vehículos de los </w:t>
      </w:r>
      <w:r w:rsidRPr="00386ECA">
        <w:rPr>
          <w:rFonts w:ascii="Arial Narrow" w:eastAsia="Calibri" w:hAnsi="Arial Narrow" w:cs="Arial"/>
          <w:b w:val="0"/>
          <w:bCs/>
          <w:sz w:val="22"/>
          <w:szCs w:val="22"/>
          <w:lang w:eastAsia="es-CO"/>
        </w:rPr>
        <w:t>usuarios.</w:t>
      </w:r>
    </w:p>
    <w:p w14:paraId="2BB0A4A7"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32A9520B"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Intervención en las emergencias por accidente de circulación.</w:t>
      </w:r>
    </w:p>
    <w:p w14:paraId="24BD2C64"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085CBB3E"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Intervención en las emergencias por incendio, atentado, explosión u otras causas.</w:t>
      </w:r>
    </w:p>
    <w:p w14:paraId="6887F4DD"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42C9BD18"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Atención inmediata de las llamadas ejecutadas por los usuarios durante la totalidad del plazo de ejecución del contrato.</w:t>
      </w:r>
    </w:p>
    <w:p w14:paraId="50681065"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4349C1E4"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El Contratista deberá contar con presencia permanente de personal, dedicado a la atención de las llamadas, la supervisión del funcionamiento de los equipos, la activación de los procedimientos de emergencia, la atención de las comunicaciones por radio o teléfono con los equipos de mantenimiento, y la centralización de las informaciones de toda índole que tengan incidencia o afecten la operación de la vía.</w:t>
      </w:r>
    </w:p>
    <w:p w14:paraId="7FA02170" w14:textId="77777777" w:rsidR="0047097E" w:rsidRPr="00386ECA" w:rsidRDefault="0047097E" w:rsidP="006C601F">
      <w:pPr>
        <w:pStyle w:val="Prrafodelista"/>
        <w:spacing w:line="256" w:lineRule="auto"/>
        <w:ind w:right="260"/>
        <w:jc w:val="both"/>
        <w:rPr>
          <w:rFonts w:ascii="Arial Narrow" w:eastAsia="Calibri" w:hAnsi="Arial Narrow" w:cs="Arial"/>
          <w:b w:val="0"/>
          <w:bCs/>
          <w:sz w:val="22"/>
          <w:szCs w:val="22"/>
          <w:lang w:eastAsia="es-CO"/>
        </w:rPr>
      </w:pPr>
    </w:p>
    <w:p w14:paraId="3D2FCF2E"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Las demás actividades que sean necesarias ejecutar para el cumplimiento del objeto del contrato y las que puedan establecerse en el </w:t>
      </w:r>
      <w:r w:rsidR="008461E8" w:rsidRPr="00386ECA">
        <w:rPr>
          <w:rFonts w:ascii="Arial Narrow" w:eastAsia="Calibri" w:hAnsi="Arial Narrow" w:cs="Arial"/>
          <w:b w:val="0"/>
          <w:bCs/>
          <w:sz w:val="22"/>
          <w:szCs w:val="22"/>
          <w:lang w:eastAsia="es-CO"/>
        </w:rPr>
        <w:t>M</w:t>
      </w:r>
      <w:r w:rsidRPr="00386ECA">
        <w:rPr>
          <w:rFonts w:ascii="Arial Narrow" w:eastAsia="Calibri" w:hAnsi="Arial Narrow" w:cs="Arial"/>
          <w:b w:val="0"/>
          <w:bCs/>
          <w:sz w:val="22"/>
          <w:szCs w:val="22"/>
          <w:lang w:eastAsia="es-CO"/>
        </w:rPr>
        <w:t xml:space="preserve">anual de </w:t>
      </w:r>
      <w:r w:rsidR="008461E8" w:rsidRPr="00386ECA">
        <w:rPr>
          <w:rFonts w:ascii="Arial Narrow" w:eastAsia="Calibri" w:hAnsi="Arial Narrow" w:cs="Arial"/>
          <w:b w:val="0"/>
          <w:bCs/>
          <w:sz w:val="22"/>
          <w:szCs w:val="22"/>
          <w:lang w:eastAsia="es-CO"/>
        </w:rPr>
        <w:t>Servicios al Usuario – MASU-</w:t>
      </w:r>
      <w:r w:rsidRPr="00386ECA">
        <w:rPr>
          <w:rFonts w:ascii="Arial Narrow" w:eastAsia="Calibri" w:hAnsi="Arial Narrow" w:cs="Arial"/>
          <w:b w:val="0"/>
          <w:bCs/>
          <w:sz w:val="22"/>
          <w:szCs w:val="22"/>
          <w:lang w:eastAsia="es-CO"/>
        </w:rPr>
        <w:t>.</w:t>
      </w:r>
    </w:p>
    <w:p w14:paraId="6E2BFD89" w14:textId="77777777" w:rsidR="0047097E" w:rsidRPr="00386ECA" w:rsidRDefault="0047097E" w:rsidP="0047097E">
      <w:pPr>
        <w:pStyle w:val="Prrafodelista"/>
        <w:rPr>
          <w:rFonts w:ascii="Arial Narrow" w:eastAsia="Calibri" w:hAnsi="Arial Narrow" w:cs="Arial"/>
          <w:sz w:val="22"/>
          <w:szCs w:val="22"/>
          <w:lang w:eastAsia="es-CO"/>
        </w:rPr>
      </w:pPr>
    </w:p>
    <w:p w14:paraId="28AA6B34" w14:textId="77777777" w:rsidR="004B7E43" w:rsidRPr="00386ECA" w:rsidRDefault="00261AA2" w:rsidP="00D87921">
      <w:pPr>
        <w:pStyle w:val="Ttulo2"/>
        <w:spacing w:after="0"/>
        <w:rPr>
          <w:rFonts w:ascii="Arial Narrow" w:eastAsia="Calibri" w:hAnsi="Arial Narrow" w:cs="Arial"/>
          <w:sz w:val="22"/>
          <w:szCs w:val="22"/>
        </w:rPr>
      </w:pPr>
      <w:bookmarkStart w:id="899" w:name="_Toc14085999"/>
      <w:bookmarkStart w:id="900" w:name="_Toc30779991"/>
      <w:bookmarkStart w:id="901" w:name="_Toc29462429"/>
      <w:bookmarkStart w:id="902" w:name="_Toc29463063"/>
      <w:bookmarkStart w:id="903" w:name="_Toc29547990"/>
      <w:r w:rsidRPr="00386ECA">
        <w:rPr>
          <w:rFonts w:ascii="Arial Narrow" w:eastAsia="Calibri" w:hAnsi="Arial Narrow" w:cs="Arial"/>
          <w:sz w:val="22"/>
          <w:szCs w:val="22"/>
        </w:rPr>
        <w:t>GESTION SOCIAL</w:t>
      </w:r>
      <w:r w:rsidR="004B7E43" w:rsidRPr="00386ECA">
        <w:rPr>
          <w:rFonts w:ascii="Arial Narrow" w:eastAsia="Calibri" w:hAnsi="Arial Narrow" w:cs="Arial"/>
          <w:sz w:val="22"/>
          <w:szCs w:val="22"/>
        </w:rPr>
        <w:t>,</w:t>
      </w:r>
      <w:r w:rsidRPr="00386ECA">
        <w:rPr>
          <w:rFonts w:ascii="Arial Narrow" w:eastAsia="Calibri" w:hAnsi="Arial Narrow" w:cs="Arial"/>
          <w:sz w:val="22"/>
          <w:szCs w:val="22"/>
        </w:rPr>
        <w:t xml:space="preserve"> AMBIENTAL </w:t>
      </w:r>
      <w:r w:rsidR="004B7E43" w:rsidRPr="00386ECA">
        <w:rPr>
          <w:rFonts w:ascii="Arial Narrow" w:eastAsia="Calibri" w:hAnsi="Arial Narrow" w:cs="Arial"/>
          <w:sz w:val="22"/>
          <w:szCs w:val="22"/>
        </w:rPr>
        <w:t xml:space="preserve">Y </w:t>
      </w:r>
      <w:r w:rsidR="0047097E" w:rsidRPr="00386ECA">
        <w:rPr>
          <w:rFonts w:ascii="Arial Narrow" w:eastAsia="Calibri" w:hAnsi="Arial Narrow" w:cs="Arial"/>
          <w:sz w:val="22"/>
          <w:szCs w:val="22"/>
        </w:rPr>
        <w:t>SOSTENIBILIDAD</w:t>
      </w:r>
      <w:bookmarkEnd w:id="899"/>
      <w:bookmarkEnd w:id="900"/>
    </w:p>
    <w:p w14:paraId="2CDF7C3D" w14:textId="77777777" w:rsidR="004B7E43" w:rsidRPr="00386ECA" w:rsidRDefault="004B7E43" w:rsidP="004B7E43">
      <w:pPr>
        <w:rPr>
          <w:rFonts w:ascii="Arial Narrow" w:eastAsia="Calibri" w:hAnsi="Arial Narrow" w:cs="Arial"/>
          <w:sz w:val="22"/>
          <w:szCs w:val="22"/>
          <w:lang w:val="es-ES_tradnl"/>
        </w:rPr>
      </w:pPr>
    </w:p>
    <w:p w14:paraId="14ADFB8A" w14:textId="77777777" w:rsidR="0047097E" w:rsidRPr="00386ECA" w:rsidRDefault="00505AFB" w:rsidP="004B7E43">
      <w:pPr>
        <w:pStyle w:val="Ttulo3"/>
        <w:rPr>
          <w:rFonts w:ascii="Arial Narrow" w:eastAsia="Calibri" w:hAnsi="Arial Narrow" w:cs="Arial"/>
          <w:sz w:val="22"/>
          <w:szCs w:val="22"/>
        </w:rPr>
      </w:pPr>
      <w:bookmarkStart w:id="904" w:name="_Toc14086000"/>
      <w:bookmarkStart w:id="905" w:name="_Toc29386529"/>
      <w:bookmarkStart w:id="906" w:name="_Toc29462430"/>
      <w:bookmarkStart w:id="907" w:name="_Toc29463064"/>
      <w:bookmarkStart w:id="908" w:name="_Toc29565503"/>
      <w:bookmarkStart w:id="909" w:name="_Toc29641685"/>
      <w:bookmarkStart w:id="910" w:name="_Toc30779992"/>
      <w:bookmarkEnd w:id="901"/>
      <w:bookmarkEnd w:id="902"/>
      <w:bookmarkEnd w:id="903"/>
      <w:r w:rsidRPr="00386ECA">
        <w:rPr>
          <w:rFonts w:ascii="Arial Narrow" w:eastAsia="Calibri" w:hAnsi="Arial Narrow" w:cs="Arial"/>
          <w:sz w:val="22"/>
          <w:szCs w:val="22"/>
        </w:rPr>
        <w:t>GENERALIDADES</w:t>
      </w:r>
      <w:bookmarkEnd w:id="904"/>
      <w:bookmarkEnd w:id="905"/>
      <w:bookmarkEnd w:id="906"/>
      <w:bookmarkEnd w:id="907"/>
      <w:bookmarkEnd w:id="908"/>
      <w:bookmarkEnd w:id="909"/>
      <w:bookmarkEnd w:id="910"/>
    </w:p>
    <w:p w14:paraId="7197ACA1" w14:textId="38E6E179" w:rsidR="006B6164" w:rsidRPr="00386ECA" w:rsidRDefault="006B6164" w:rsidP="00261AA2">
      <w:pPr>
        <w:adjustRightInd w:val="0"/>
        <w:spacing w:before="120" w:after="240"/>
        <w:jc w:val="both"/>
        <w:rPr>
          <w:rFonts w:ascii="Arial Narrow" w:eastAsia="Calibri" w:hAnsi="Arial Narrow" w:cs="Arial"/>
          <w:b w:val="0"/>
          <w:bCs/>
          <w:sz w:val="22"/>
          <w:szCs w:val="22"/>
          <w:lang w:eastAsia="es-CO"/>
        </w:rPr>
      </w:pPr>
      <w:bookmarkStart w:id="911" w:name="_Toc14086001"/>
      <w:r w:rsidRPr="00386ECA">
        <w:rPr>
          <w:rFonts w:ascii="Arial Narrow" w:eastAsia="Calibri" w:hAnsi="Arial Narrow" w:cs="Arial"/>
          <w:b w:val="0"/>
          <w:bCs/>
          <w:sz w:val="22"/>
          <w:szCs w:val="22"/>
          <w:lang w:eastAsia="es-CO"/>
        </w:rPr>
        <w:t xml:space="preserve">El Contratista </w:t>
      </w:r>
      <w:r w:rsidR="00DD56C9" w:rsidRPr="00386ECA">
        <w:rPr>
          <w:rFonts w:ascii="Arial Narrow" w:eastAsia="Calibri" w:hAnsi="Arial Narrow" w:cs="Arial"/>
          <w:b w:val="0"/>
          <w:bCs/>
          <w:sz w:val="22"/>
          <w:szCs w:val="22"/>
          <w:lang w:eastAsia="es-CO"/>
        </w:rPr>
        <w:t xml:space="preserve">de Obra </w:t>
      </w:r>
      <w:r w:rsidRPr="00386ECA">
        <w:rPr>
          <w:rFonts w:ascii="Arial Narrow" w:eastAsia="Calibri" w:hAnsi="Arial Narrow" w:cs="Arial"/>
          <w:b w:val="0"/>
          <w:bCs/>
          <w:sz w:val="22"/>
          <w:szCs w:val="22"/>
          <w:lang w:eastAsia="es-CO"/>
        </w:rPr>
        <w:t>se obliga al cumplimiento de las normas ambientales y sociales vigentes, al desarrollo de buenas prácticas de ingeniería para la ejecución de obras, bajo criterios de respeto al entorno natural y social del área de influencia en el cual se desarrollan</w:t>
      </w:r>
      <w:r w:rsidR="00834FAD">
        <w:rPr>
          <w:rFonts w:ascii="Arial Narrow" w:eastAsia="Calibri" w:hAnsi="Arial Narrow" w:cs="Arial"/>
          <w:b w:val="0"/>
          <w:bCs/>
          <w:sz w:val="22"/>
          <w:szCs w:val="22"/>
          <w:lang w:eastAsia="es-CO"/>
        </w:rPr>
        <w:t>.</w:t>
      </w:r>
    </w:p>
    <w:p w14:paraId="62C691F9" w14:textId="77777777" w:rsidR="004B7E43" w:rsidRPr="00386ECA" w:rsidRDefault="004B7E43" w:rsidP="004B7E43">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De acuerdo con la legislación ambiental aplicable, el Decreto 1076 de 2015, especialmente lo estipulado en los artículos 2.2.2.5.1.1 y 2.2.5.4.3 (o aquellos que los sustituyan o modifiquen) y sus reglamentarios, así como la Ley 1682 de 2013, Decretos 769 y 770 de 2014, el Contratista </w:t>
      </w:r>
      <w:r w:rsidR="00DD56C9" w:rsidRPr="00386ECA">
        <w:rPr>
          <w:rFonts w:ascii="Arial Narrow" w:eastAsia="Calibri" w:hAnsi="Arial Narrow" w:cs="Arial"/>
          <w:b w:val="0"/>
          <w:bCs/>
          <w:sz w:val="22"/>
          <w:szCs w:val="22"/>
          <w:lang w:eastAsia="es-CO"/>
        </w:rPr>
        <w:t xml:space="preserve">de Obra </w:t>
      </w:r>
      <w:r w:rsidRPr="00386ECA">
        <w:rPr>
          <w:rFonts w:ascii="Arial Narrow" w:eastAsia="Calibri" w:hAnsi="Arial Narrow" w:cs="Arial"/>
          <w:b w:val="0"/>
          <w:bCs/>
          <w:sz w:val="22"/>
          <w:szCs w:val="22"/>
          <w:lang w:eastAsia="es-CO"/>
        </w:rPr>
        <w:t>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76DAF677" w14:textId="77777777" w:rsidR="0047097E" w:rsidRPr="00386ECA" w:rsidRDefault="0047097E" w:rsidP="0047097E">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lastRenderedPageBreak/>
        <w:t xml:space="preserve">Todos los costos </w:t>
      </w:r>
      <w:r w:rsidR="004B7E43" w:rsidRPr="00386ECA">
        <w:rPr>
          <w:rFonts w:ascii="Arial Narrow" w:eastAsia="Calibri" w:hAnsi="Arial Narrow" w:cs="Arial"/>
          <w:b w:val="0"/>
          <w:bCs/>
          <w:sz w:val="22"/>
          <w:szCs w:val="22"/>
          <w:lang w:eastAsia="es-CO"/>
        </w:rPr>
        <w:t>a</w:t>
      </w:r>
      <w:r w:rsidRPr="00386ECA">
        <w:rPr>
          <w:rFonts w:ascii="Arial Narrow" w:eastAsia="Calibri" w:hAnsi="Arial Narrow" w:cs="Arial"/>
          <w:b w:val="0"/>
          <w:bCs/>
          <w:sz w:val="22"/>
          <w:szCs w:val="22"/>
          <w:lang w:eastAsia="es-CO"/>
        </w:rPr>
        <w:t>mbientales y sociales</w:t>
      </w:r>
      <w:r w:rsidR="004B7E43" w:rsidRPr="00386ECA">
        <w:rPr>
          <w:rFonts w:ascii="Arial Narrow" w:eastAsia="Calibri" w:hAnsi="Arial Narrow" w:cs="Arial"/>
          <w:b w:val="0"/>
          <w:bCs/>
          <w:sz w:val="22"/>
          <w:szCs w:val="22"/>
          <w:lang w:eastAsia="es-CO"/>
        </w:rPr>
        <w:t xml:space="preserve"> que se desprendan </w:t>
      </w:r>
      <w:r w:rsidRPr="00386ECA">
        <w:rPr>
          <w:rFonts w:ascii="Arial Narrow" w:eastAsia="Calibri" w:hAnsi="Arial Narrow" w:cs="Arial"/>
          <w:b w:val="0"/>
          <w:bCs/>
          <w:sz w:val="22"/>
          <w:szCs w:val="22"/>
          <w:lang w:eastAsia="es-CO"/>
        </w:rPr>
        <w:t xml:space="preserve">del </w:t>
      </w:r>
      <w:r w:rsidR="004B7E43" w:rsidRPr="00386ECA">
        <w:rPr>
          <w:rFonts w:ascii="Arial Narrow" w:eastAsia="Calibri" w:hAnsi="Arial Narrow" w:cs="Arial"/>
          <w:b w:val="0"/>
          <w:bCs/>
          <w:sz w:val="22"/>
          <w:szCs w:val="22"/>
          <w:lang w:eastAsia="es-CO"/>
        </w:rPr>
        <w:t>PAGA deberán estar</w:t>
      </w:r>
      <w:r w:rsidRPr="00386ECA">
        <w:rPr>
          <w:rFonts w:ascii="Arial Narrow" w:eastAsia="Calibri" w:hAnsi="Arial Narrow" w:cs="Arial"/>
          <w:b w:val="0"/>
          <w:bCs/>
          <w:sz w:val="22"/>
          <w:szCs w:val="22"/>
          <w:lang w:eastAsia="es-CO"/>
        </w:rPr>
        <w:t xml:space="preserve"> incluidos en</w:t>
      </w:r>
      <w:r w:rsidR="004B7E43" w:rsidRPr="00386ECA">
        <w:rPr>
          <w:rFonts w:ascii="Arial Narrow" w:eastAsia="Calibri" w:hAnsi="Arial Narrow" w:cs="Arial"/>
          <w:b w:val="0"/>
          <w:bCs/>
          <w:sz w:val="22"/>
          <w:szCs w:val="22"/>
          <w:lang w:eastAsia="es-CO"/>
        </w:rPr>
        <w:t xml:space="preserve"> los costos de Administración</w:t>
      </w:r>
      <w:r w:rsidRPr="00386ECA">
        <w:rPr>
          <w:rFonts w:ascii="Arial Narrow" w:eastAsia="Calibri" w:hAnsi="Arial Narrow" w:cs="Arial"/>
          <w:b w:val="0"/>
          <w:bCs/>
          <w:sz w:val="22"/>
          <w:szCs w:val="22"/>
          <w:lang w:eastAsia="es-CO"/>
        </w:rPr>
        <w:t xml:space="preserve"> del contrato.</w:t>
      </w:r>
    </w:p>
    <w:p w14:paraId="492E1A7B" w14:textId="77777777" w:rsidR="0047097E" w:rsidRPr="00386ECA" w:rsidRDefault="0047097E" w:rsidP="0047097E">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El Contratista </w:t>
      </w:r>
      <w:r w:rsidR="00DD56C9" w:rsidRPr="00386ECA">
        <w:rPr>
          <w:rFonts w:ascii="Arial Narrow" w:eastAsia="Calibri" w:hAnsi="Arial Narrow" w:cs="Arial"/>
          <w:b w:val="0"/>
          <w:bCs/>
          <w:sz w:val="22"/>
          <w:szCs w:val="22"/>
          <w:lang w:eastAsia="es-CO"/>
        </w:rPr>
        <w:t xml:space="preserve">de Obra </w:t>
      </w:r>
      <w:r w:rsidRPr="00386ECA">
        <w:rPr>
          <w:rFonts w:ascii="Arial Narrow" w:eastAsia="Calibri" w:hAnsi="Arial Narrow" w:cs="Arial"/>
          <w:b w:val="0"/>
          <w:bCs/>
          <w:sz w:val="22"/>
          <w:szCs w:val="22"/>
          <w:lang w:eastAsia="es-CO"/>
        </w:rPr>
        <w:t>será el titular de los permisos y autorizaciones y   el beneficiario y responsable del cumplimiento de las obligaciones derivadas de los mismos, así como las demás obligaciones contenidas en los apéndices ambiental y social establecidos para fines de contratación de los proyectos de la entidad.</w:t>
      </w:r>
    </w:p>
    <w:p w14:paraId="08BAC637" w14:textId="77777777" w:rsidR="00BE1584" w:rsidRPr="00386ECA" w:rsidRDefault="00BE1584" w:rsidP="00BE1584">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Los proyectos catalogados de mínimo impacto ambiental, son todos aquellos proyectos de infraestructura de la Red Vial carretera,</w:t>
      </w:r>
      <w:r w:rsidR="009A3EE2" w:rsidRPr="00386ECA">
        <w:rPr>
          <w:rFonts w:ascii="Arial Narrow" w:eastAsia="Calibri" w:hAnsi="Arial Narrow" w:cs="Arial"/>
          <w:b w:val="0"/>
          <w:bCs/>
          <w:sz w:val="22"/>
          <w:szCs w:val="22"/>
          <w:lang w:eastAsia="es-CO"/>
        </w:rPr>
        <w:t xml:space="preserve"> </w:t>
      </w:r>
      <w:r w:rsidRPr="00386ECA">
        <w:rPr>
          <w:rFonts w:ascii="Arial Narrow" w:eastAsia="Calibri" w:hAnsi="Arial Narrow" w:cs="Arial"/>
          <w:b w:val="0"/>
          <w:bCs/>
          <w:sz w:val="22"/>
          <w:szCs w:val="22"/>
          <w:lang w:eastAsia="es-CO"/>
        </w:rPr>
        <w:t>que se desarrollan en zonas intervenidas, en los cuales se tiene programado efectuar actividades que causan una muy baja alteración al ambiente natural en el que se desarrollan (fauna, flora, paisaje, población entre otros).</w:t>
      </w:r>
    </w:p>
    <w:p w14:paraId="0052E42E" w14:textId="77777777" w:rsidR="00BE1584" w:rsidRPr="00386ECA" w:rsidRDefault="00BE1584" w:rsidP="009A3EE2">
      <w:pPr>
        <w:pStyle w:val="Prrafodelista"/>
        <w:spacing w:line="256" w:lineRule="auto"/>
        <w:ind w:left="0"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Los proyectos catalogados </w:t>
      </w:r>
      <w:r w:rsidR="00DD56C9" w:rsidRPr="00386ECA">
        <w:rPr>
          <w:rFonts w:ascii="Arial Narrow" w:eastAsia="Calibri" w:hAnsi="Arial Narrow" w:cs="Arial"/>
          <w:b w:val="0"/>
          <w:bCs/>
          <w:sz w:val="22"/>
          <w:szCs w:val="22"/>
          <w:lang w:eastAsia="es-CO"/>
        </w:rPr>
        <w:t xml:space="preserve">como de mínimo impacto </w:t>
      </w:r>
      <w:r w:rsidRPr="00386ECA">
        <w:rPr>
          <w:rFonts w:ascii="Arial Narrow" w:eastAsia="Calibri" w:hAnsi="Arial Narrow" w:cs="Arial"/>
          <w:b w:val="0"/>
          <w:bCs/>
          <w:sz w:val="22"/>
          <w:szCs w:val="22"/>
          <w:lang w:eastAsia="es-CO"/>
        </w:rPr>
        <w:t>para el present</w:t>
      </w:r>
      <w:r w:rsidR="00DD56C9" w:rsidRPr="00386ECA">
        <w:rPr>
          <w:rFonts w:ascii="Arial Narrow" w:eastAsia="Calibri" w:hAnsi="Arial Narrow" w:cs="Arial"/>
          <w:b w:val="0"/>
          <w:bCs/>
          <w:sz w:val="22"/>
          <w:szCs w:val="22"/>
          <w:lang w:eastAsia="es-CO"/>
        </w:rPr>
        <w:t>e</w:t>
      </w:r>
      <w:r w:rsidRPr="00386ECA">
        <w:rPr>
          <w:rFonts w:ascii="Arial Narrow" w:eastAsia="Calibri" w:hAnsi="Arial Narrow" w:cs="Arial"/>
          <w:b w:val="0"/>
          <w:bCs/>
          <w:sz w:val="22"/>
          <w:szCs w:val="22"/>
          <w:lang w:eastAsia="es-CO"/>
        </w:rPr>
        <w:t xml:space="preserve"> </w:t>
      </w:r>
      <w:r w:rsidR="00DD56C9" w:rsidRPr="00386ECA">
        <w:rPr>
          <w:rFonts w:ascii="Arial Narrow" w:eastAsia="Calibri" w:hAnsi="Arial Narrow" w:cs="Arial"/>
          <w:b w:val="0"/>
          <w:bCs/>
          <w:sz w:val="22"/>
          <w:szCs w:val="22"/>
          <w:lang w:eastAsia="es-CO"/>
        </w:rPr>
        <w:t>M</w:t>
      </w:r>
      <w:r w:rsidRPr="00386ECA">
        <w:rPr>
          <w:rFonts w:ascii="Arial Narrow" w:eastAsia="Calibri" w:hAnsi="Arial Narrow" w:cs="Arial"/>
          <w:b w:val="0"/>
          <w:bCs/>
          <w:sz w:val="22"/>
          <w:szCs w:val="22"/>
          <w:lang w:eastAsia="es-CO"/>
        </w:rPr>
        <w:t xml:space="preserve">anual </w:t>
      </w:r>
      <w:r w:rsidR="00DD56C9" w:rsidRPr="00386ECA">
        <w:rPr>
          <w:rFonts w:ascii="Arial Narrow" w:eastAsia="Calibri" w:hAnsi="Arial Narrow" w:cs="Arial"/>
          <w:b w:val="0"/>
          <w:bCs/>
          <w:sz w:val="22"/>
          <w:szCs w:val="22"/>
          <w:lang w:eastAsia="es-CO"/>
        </w:rPr>
        <w:t xml:space="preserve">de Gestión Vial Integral, </w:t>
      </w:r>
      <w:r w:rsidRPr="00386ECA">
        <w:rPr>
          <w:rFonts w:ascii="Arial Narrow" w:eastAsia="Calibri" w:hAnsi="Arial Narrow" w:cs="Arial"/>
          <w:b w:val="0"/>
          <w:bCs/>
          <w:sz w:val="22"/>
          <w:szCs w:val="22"/>
          <w:lang w:eastAsia="es-CO"/>
        </w:rPr>
        <w:t>son:</w:t>
      </w:r>
    </w:p>
    <w:p w14:paraId="07087508" w14:textId="77777777" w:rsidR="009A3EE2" w:rsidRPr="00386ECA" w:rsidRDefault="009A3EE2" w:rsidP="009A3EE2">
      <w:pPr>
        <w:pStyle w:val="Prrafodelista"/>
        <w:spacing w:line="256" w:lineRule="auto"/>
        <w:ind w:right="260"/>
        <w:jc w:val="both"/>
        <w:rPr>
          <w:rFonts w:ascii="Arial Narrow" w:eastAsia="Calibri" w:hAnsi="Arial Narrow" w:cs="Arial"/>
          <w:b w:val="0"/>
          <w:bCs/>
          <w:sz w:val="22"/>
          <w:szCs w:val="22"/>
          <w:lang w:eastAsia="es-CO"/>
        </w:rPr>
      </w:pPr>
    </w:p>
    <w:p w14:paraId="6A7E6FD9" w14:textId="77777777" w:rsidR="00BE1584" w:rsidRPr="00386ECA" w:rsidRDefault="00BE1584"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Proyectos de Suministros de Materiales </w:t>
      </w:r>
    </w:p>
    <w:p w14:paraId="0F95CC0A" w14:textId="77777777" w:rsidR="009A3EE2" w:rsidRPr="00386ECA" w:rsidRDefault="009A3EE2" w:rsidP="009A3EE2">
      <w:pPr>
        <w:pStyle w:val="Prrafodelista"/>
        <w:rPr>
          <w:rFonts w:ascii="Arial Narrow" w:eastAsia="Calibri" w:hAnsi="Arial Narrow" w:cs="Arial"/>
          <w:b w:val="0"/>
          <w:bCs/>
          <w:sz w:val="22"/>
          <w:szCs w:val="22"/>
          <w:lang w:eastAsia="es-CO"/>
        </w:rPr>
      </w:pPr>
    </w:p>
    <w:p w14:paraId="00C15BA0" w14:textId="77777777" w:rsidR="00BE1584" w:rsidRPr="00386ECA" w:rsidRDefault="00BE1584"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Demolición Estación de Peajes  </w:t>
      </w:r>
    </w:p>
    <w:p w14:paraId="14E4C140" w14:textId="77777777" w:rsidR="009A3EE2" w:rsidRPr="00386ECA" w:rsidRDefault="009A3EE2" w:rsidP="009A3EE2">
      <w:pPr>
        <w:pStyle w:val="Prrafodelista"/>
        <w:rPr>
          <w:rFonts w:ascii="Arial Narrow" w:eastAsia="Calibri" w:hAnsi="Arial Narrow" w:cs="Arial"/>
          <w:b w:val="0"/>
          <w:bCs/>
          <w:sz w:val="22"/>
          <w:szCs w:val="22"/>
          <w:lang w:eastAsia="es-CO"/>
        </w:rPr>
      </w:pPr>
    </w:p>
    <w:p w14:paraId="0A9E0484" w14:textId="1BDE75C5" w:rsidR="00DD56C9" w:rsidRPr="00386ECA" w:rsidRDefault="001275AC" w:rsidP="001275AC">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Acorde con la normatividad existente, en particular la ley 397/1997, Ley 1185/2008, Decreto 833/2002, Decreto 763/2009, Ley 1882/2018 y Decreto 138/2019, entre otros; cualquier proyecto de infraestructura o explotación de recursos naturales (vías, oleoductos, gasoductos, pozos exploratorios, minas, líneas de conexión, hidroeléctricas, parcelaciones y urbanizaciones) que puedan afectar evidencias arqueológicas deberá cumplir el desarrollo de programas de arqueología preventiva; por tal motivo se debe realizar ante el Instituto Colombiano de Antropología e Historia-ICANH el trámite establecido por la autoridad competente.</w:t>
      </w:r>
    </w:p>
    <w:p w14:paraId="6B1FE353" w14:textId="77777777" w:rsidR="00E87828" w:rsidRPr="00386ECA" w:rsidRDefault="00861D23" w:rsidP="006B6164">
      <w:pPr>
        <w:pStyle w:val="Ttulo3"/>
        <w:rPr>
          <w:rFonts w:ascii="Arial Narrow" w:eastAsia="Calibri" w:hAnsi="Arial Narrow" w:cs="Arial"/>
          <w:sz w:val="22"/>
          <w:szCs w:val="22"/>
          <w:lang w:eastAsia="es-CO"/>
        </w:rPr>
      </w:pPr>
      <w:bookmarkStart w:id="912" w:name="_Toc30779993"/>
      <w:r w:rsidRPr="00386ECA">
        <w:rPr>
          <w:rFonts w:ascii="Arial Narrow" w:eastAsia="Calibri" w:hAnsi="Arial Narrow" w:cs="Arial"/>
          <w:sz w:val="22"/>
          <w:szCs w:val="22"/>
          <w:lang w:eastAsia="es-CO"/>
        </w:rPr>
        <w:t>PLAN DE ADA</w:t>
      </w:r>
      <w:r w:rsidR="00BE1584" w:rsidRPr="00386ECA">
        <w:rPr>
          <w:rFonts w:ascii="Arial Narrow" w:eastAsia="Calibri" w:hAnsi="Arial Narrow" w:cs="Arial"/>
          <w:sz w:val="22"/>
          <w:szCs w:val="22"/>
          <w:lang w:eastAsia="es-CO"/>
        </w:rPr>
        <w:t>P</w:t>
      </w:r>
      <w:r w:rsidRPr="00386ECA">
        <w:rPr>
          <w:rFonts w:ascii="Arial Narrow" w:eastAsia="Calibri" w:hAnsi="Arial Narrow" w:cs="Arial"/>
          <w:sz w:val="22"/>
          <w:szCs w:val="22"/>
          <w:lang w:eastAsia="es-CO"/>
        </w:rPr>
        <w:t xml:space="preserve">TACION DE LA GUIA AMBIENTAL </w:t>
      </w:r>
      <w:r w:rsidR="006B6164" w:rsidRPr="00386ECA">
        <w:rPr>
          <w:rFonts w:ascii="Arial Narrow" w:eastAsia="Calibri" w:hAnsi="Arial Narrow" w:cs="Arial"/>
          <w:sz w:val="22"/>
          <w:szCs w:val="22"/>
          <w:lang w:eastAsia="es-CO"/>
        </w:rPr>
        <w:t>–</w:t>
      </w:r>
      <w:r w:rsidRPr="00386ECA">
        <w:rPr>
          <w:rFonts w:ascii="Arial Narrow" w:eastAsia="Calibri" w:hAnsi="Arial Narrow" w:cs="Arial"/>
          <w:sz w:val="22"/>
          <w:szCs w:val="22"/>
          <w:lang w:eastAsia="es-CO"/>
        </w:rPr>
        <w:t xml:space="preserve"> </w:t>
      </w:r>
      <w:r w:rsidR="00E87828" w:rsidRPr="00386ECA">
        <w:rPr>
          <w:rFonts w:ascii="Arial Narrow" w:eastAsia="Calibri" w:hAnsi="Arial Narrow" w:cs="Arial"/>
          <w:sz w:val="22"/>
          <w:szCs w:val="22"/>
          <w:lang w:eastAsia="es-CO"/>
        </w:rPr>
        <w:t>PAGA</w:t>
      </w:r>
      <w:bookmarkEnd w:id="912"/>
    </w:p>
    <w:p w14:paraId="4160E585" w14:textId="77777777" w:rsidR="0047097E" w:rsidRPr="00386ECA" w:rsidRDefault="0047097E" w:rsidP="0047097E">
      <w:pPr>
        <w:adjustRightInd w:val="0"/>
        <w:spacing w:before="120" w:after="240"/>
        <w:jc w:val="both"/>
        <w:rPr>
          <w:rFonts w:ascii="Arial Narrow" w:eastAsia="Calibri" w:hAnsi="Arial Narrow" w:cs="Arial"/>
          <w:sz w:val="22"/>
          <w:szCs w:val="22"/>
          <w:lang w:eastAsia="es-CO"/>
        </w:rPr>
      </w:pPr>
      <w:r w:rsidRPr="00386ECA">
        <w:rPr>
          <w:rFonts w:ascii="Arial Narrow" w:eastAsia="Calibri" w:hAnsi="Arial Narrow" w:cs="Arial"/>
          <w:b w:val="0"/>
          <w:bCs/>
          <w:sz w:val="22"/>
          <w:szCs w:val="22"/>
          <w:lang w:eastAsia="es-CO"/>
        </w:rPr>
        <w:t>El Contratista se obliga a elaborar el PAGA a partir de un reconocimiento de la zona en la que se desarrollará el contrato, estableciendo la información de línea base necesaria para su elaboración y determinación de los programas de la Guía aplicables</w:t>
      </w:r>
      <w:r w:rsidR="00861D23" w:rsidRPr="00386ECA">
        <w:rPr>
          <w:rFonts w:ascii="Arial Narrow" w:eastAsia="Calibri" w:hAnsi="Arial Narrow" w:cs="Arial"/>
          <w:b w:val="0"/>
          <w:bCs/>
          <w:sz w:val="22"/>
          <w:szCs w:val="22"/>
          <w:lang w:eastAsia="es-CO"/>
        </w:rPr>
        <w:t xml:space="preserve"> al proyecto</w:t>
      </w:r>
      <w:r w:rsidRPr="00386ECA">
        <w:rPr>
          <w:rFonts w:ascii="Arial Narrow" w:eastAsia="Calibri" w:hAnsi="Arial Narrow" w:cs="Arial"/>
          <w:b w:val="0"/>
          <w:bCs/>
          <w:sz w:val="22"/>
          <w:szCs w:val="22"/>
          <w:lang w:eastAsia="es-CO"/>
        </w:rPr>
        <w:t xml:space="preserve">, con sus correspondientes actividades, medidas y obras necesarias para prevenir, mitigar, corregir o compensar los impactos negativos y potenciar los positivos. Esta actividad se debe cumplir conforme los lineamientos establecidos en la respectiva </w:t>
      </w:r>
      <w:r w:rsidR="004F6167" w:rsidRPr="00386ECA">
        <w:rPr>
          <w:rFonts w:ascii="Arial Narrow" w:eastAsia="Calibri" w:hAnsi="Arial Narrow" w:cs="Arial"/>
          <w:b w:val="0"/>
          <w:bCs/>
          <w:sz w:val="22"/>
          <w:szCs w:val="22"/>
          <w:lang w:eastAsia="es-CO"/>
        </w:rPr>
        <w:t>Guía de Manejo Ambiental de Proyectos de Infraestructura Subsector Vial”</w:t>
      </w:r>
      <w:r w:rsidRPr="00386ECA">
        <w:rPr>
          <w:rFonts w:ascii="Arial Narrow" w:eastAsia="Calibri" w:hAnsi="Arial Narrow" w:cs="Arial"/>
          <w:sz w:val="22"/>
          <w:szCs w:val="22"/>
          <w:lang w:eastAsia="es-CO"/>
        </w:rPr>
        <w:t>.</w:t>
      </w:r>
    </w:p>
    <w:p w14:paraId="3D51F303" w14:textId="77777777" w:rsidR="0047097E" w:rsidRPr="00386ECA" w:rsidRDefault="0047097E" w:rsidP="0047097E">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Bajo estos principios, el PAGA elaborado por el Contratista </w:t>
      </w:r>
      <w:r w:rsidR="00861D23" w:rsidRPr="00386ECA">
        <w:rPr>
          <w:rFonts w:ascii="Arial Narrow" w:eastAsia="Calibri" w:hAnsi="Arial Narrow" w:cs="Arial"/>
          <w:b w:val="0"/>
          <w:bCs/>
          <w:sz w:val="22"/>
          <w:szCs w:val="22"/>
          <w:lang w:eastAsia="es-CO"/>
        </w:rPr>
        <w:t xml:space="preserve">de Obra </w:t>
      </w:r>
      <w:r w:rsidRPr="00386ECA">
        <w:rPr>
          <w:rFonts w:ascii="Arial Narrow" w:eastAsia="Calibri" w:hAnsi="Arial Narrow" w:cs="Arial"/>
          <w:b w:val="0"/>
          <w:bCs/>
          <w:sz w:val="22"/>
          <w:szCs w:val="22"/>
          <w:lang w:eastAsia="es-CO"/>
        </w:rPr>
        <w:t xml:space="preserve">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w:t>
      </w:r>
      <w:r w:rsidR="00696264" w:rsidRPr="00386ECA">
        <w:rPr>
          <w:rFonts w:ascii="Arial Narrow" w:eastAsia="Calibri" w:hAnsi="Arial Narrow" w:cs="Arial"/>
          <w:b w:val="0"/>
          <w:bCs/>
          <w:sz w:val="22"/>
          <w:szCs w:val="22"/>
          <w:lang w:eastAsia="es-CO"/>
        </w:rPr>
        <w:t>S</w:t>
      </w:r>
      <w:r w:rsidRPr="00386ECA">
        <w:rPr>
          <w:rFonts w:ascii="Arial Narrow" w:eastAsia="Calibri" w:hAnsi="Arial Narrow" w:cs="Arial"/>
          <w:b w:val="0"/>
          <w:bCs/>
          <w:sz w:val="22"/>
          <w:szCs w:val="22"/>
          <w:lang w:eastAsia="es-CO"/>
        </w:rPr>
        <w:t xml:space="preserve">ubsector Vial. De la valoración de estos resultados puede concluirse que </w:t>
      </w:r>
      <w:r w:rsidR="00861D23" w:rsidRPr="00386ECA">
        <w:rPr>
          <w:rFonts w:ascii="Arial Narrow" w:eastAsia="Calibri" w:hAnsi="Arial Narrow" w:cs="Arial"/>
          <w:b w:val="0"/>
          <w:bCs/>
          <w:sz w:val="22"/>
          <w:szCs w:val="22"/>
          <w:lang w:eastAsia="es-CO"/>
        </w:rPr>
        <w:t>algún</w:t>
      </w:r>
      <w:r w:rsidRPr="00386ECA">
        <w:rPr>
          <w:rFonts w:ascii="Arial Narrow" w:eastAsia="Calibri" w:hAnsi="Arial Narrow" w:cs="Arial"/>
          <w:b w:val="0"/>
          <w:bCs/>
          <w:sz w:val="22"/>
          <w:szCs w:val="22"/>
          <w:lang w:eastAsia="es-CO"/>
        </w:rPr>
        <w:t>(os) de los programas no aplique(n), ante lo cual el Contratista</w:t>
      </w:r>
      <w:r w:rsidR="00861D23" w:rsidRPr="00386ECA">
        <w:rPr>
          <w:rFonts w:ascii="Arial Narrow" w:eastAsia="Calibri" w:hAnsi="Arial Narrow" w:cs="Arial"/>
          <w:b w:val="0"/>
          <w:bCs/>
          <w:sz w:val="22"/>
          <w:szCs w:val="22"/>
          <w:lang w:eastAsia="es-CO"/>
        </w:rPr>
        <w:t xml:space="preserve"> de Obra</w:t>
      </w:r>
      <w:r w:rsidRPr="00386ECA">
        <w:rPr>
          <w:rFonts w:ascii="Arial Narrow" w:eastAsia="Calibri" w:hAnsi="Arial Narrow" w:cs="Arial"/>
          <w:b w:val="0"/>
          <w:bCs/>
          <w:sz w:val="22"/>
          <w:szCs w:val="22"/>
          <w:lang w:eastAsia="es-CO"/>
        </w:rPr>
        <w:t xml:space="preserve"> debe presentar</w:t>
      </w:r>
      <w:r w:rsidR="00861D23" w:rsidRPr="00386ECA">
        <w:rPr>
          <w:rFonts w:ascii="Arial Narrow" w:eastAsia="Calibri" w:hAnsi="Arial Narrow" w:cs="Arial"/>
          <w:b w:val="0"/>
          <w:bCs/>
          <w:sz w:val="22"/>
          <w:szCs w:val="22"/>
          <w:lang w:eastAsia="es-CO"/>
        </w:rPr>
        <w:t xml:space="preserve"> a la Interventoría</w:t>
      </w:r>
      <w:r w:rsidRPr="00386ECA">
        <w:rPr>
          <w:rFonts w:ascii="Arial Narrow" w:eastAsia="Calibri" w:hAnsi="Arial Narrow" w:cs="Arial"/>
          <w:b w:val="0"/>
          <w:bCs/>
          <w:sz w:val="22"/>
          <w:szCs w:val="22"/>
          <w:lang w:eastAsia="es-CO"/>
        </w:rPr>
        <w:t xml:space="preserve"> la justificación correspondiente para sustentar esta decisión.</w:t>
      </w:r>
    </w:p>
    <w:p w14:paraId="0BE48FD0" w14:textId="77777777" w:rsidR="006B6164" w:rsidRPr="00386ECA" w:rsidRDefault="006B6164" w:rsidP="006B6164">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Las medidas de prevención, mitigación o compensación establecidas en el PAGA deben corresponder a los impactos identificados y al tipo de obra a ejecutar, por lo que el reconocimiento de las actividades ambientales y sociales al igual que las demás actividades del contrato, están sujetas a las disposiciones establecidas en el pliego de condiciones </w:t>
      </w:r>
      <w:r w:rsidRPr="00386ECA">
        <w:rPr>
          <w:rFonts w:ascii="Arial Narrow" w:eastAsia="Calibri" w:hAnsi="Arial Narrow" w:cs="Arial"/>
          <w:b w:val="0"/>
          <w:bCs/>
          <w:sz w:val="22"/>
          <w:szCs w:val="22"/>
          <w:lang w:eastAsia="es-CO"/>
        </w:rPr>
        <w:lastRenderedPageBreak/>
        <w:t>especifico y Manual de interventoría de Obra Pública vigente del INVIAS o aquel que lo sustituya y demás documentos contractuales.</w:t>
      </w:r>
    </w:p>
    <w:p w14:paraId="5A6DCA3F" w14:textId="5F879193" w:rsidR="0047097E" w:rsidRPr="00386ECA" w:rsidRDefault="0047097E" w:rsidP="0047097E">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Los formatos del Manual de Interventoría</w:t>
      </w:r>
      <w:r w:rsidR="006B6164" w:rsidRPr="00386ECA">
        <w:rPr>
          <w:rFonts w:ascii="Arial Narrow" w:eastAsia="Calibri" w:hAnsi="Arial Narrow" w:cs="Arial"/>
          <w:b w:val="0"/>
          <w:bCs/>
          <w:sz w:val="22"/>
          <w:szCs w:val="22"/>
          <w:lang w:eastAsia="es-CO"/>
        </w:rPr>
        <w:t xml:space="preserve"> de obra pública</w:t>
      </w:r>
      <w:r w:rsidRPr="00386ECA">
        <w:rPr>
          <w:rFonts w:ascii="Arial Narrow" w:eastAsia="Calibri" w:hAnsi="Arial Narrow" w:cs="Arial"/>
          <w:b w:val="0"/>
          <w:bCs/>
          <w:sz w:val="22"/>
          <w:szCs w:val="22"/>
          <w:lang w:eastAsia="es-CO"/>
        </w:rPr>
        <w:t xml:space="preserve"> vigente o aquel que lo modifique y/o sustituya relativos al cumplimiento del PAGA, deben diligenciarse en su totalidad por parte de los contratistas de obra y deben ser revisados y aprobados por parte de la interventoría</w:t>
      </w:r>
      <w:r w:rsidR="00D75D8B" w:rsidRPr="00386ECA">
        <w:rPr>
          <w:rFonts w:ascii="Arial Narrow" w:eastAsia="Calibri" w:hAnsi="Arial Narrow" w:cs="Arial"/>
          <w:b w:val="0"/>
          <w:bCs/>
          <w:sz w:val="22"/>
          <w:szCs w:val="22"/>
          <w:lang w:eastAsia="es-CO"/>
        </w:rPr>
        <w:t>.</w:t>
      </w:r>
    </w:p>
    <w:p w14:paraId="40F4A8C1" w14:textId="77777777" w:rsidR="00BE1584" w:rsidRPr="00386ECA" w:rsidRDefault="00BE1584" w:rsidP="00BE1584">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Para efectos del seguimiento ambiental que debe realizar el INVIAS a este tipo de proyectos, las Interventorías remitirán al INVIAS dentro de los treinta (30) días calendario posterior al inicio del contrato de obra, una certificación emanada de una autoridad ambiental en la que se indique que los citados proyectos no requirieron de la elaboración del Programa de Adaptación de la Guía Ambiental -PAGA, previo análisis y revisión de lo establecido en el Decreto único Reglamentario 1076- de 2015. </w:t>
      </w:r>
    </w:p>
    <w:p w14:paraId="04FAD41A" w14:textId="77777777" w:rsidR="001275AC" w:rsidRPr="00386ECA" w:rsidRDefault="001275AC" w:rsidP="001275AC">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En el caso que estos proyectos catalogados como de mínimo impacto</w:t>
      </w:r>
      <w:r w:rsidR="00DD56C9" w:rsidRPr="00386ECA">
        <w:rPr>
          <w:rFonts w:ascii="Arial Narrow" w:eastAsia="Calibri" w:hAnsi="Arial Narrow" w:cs="Arial"/>
          <w:b w:val="0"/>
          <w:bCs/>
          <w:sz w:val="22"/>
          <w:szCs w:val="22"/>
          <w:lang w:eastAsia="es-CO"/>
        </w:rPr>
        <w:t xml:space="preserve"> que se desarrollen dentro de las metas del contrato de Gestión Vial Integral </w:t>
      </w:r>
      <w:r w:rsidRPr="00386ECA">
        <w:rPr>
          <w:rFonts w:ascii="Arial Narrow" w:eastAsia="Calibri" w:hAnsi="Arial Narrow" w:cs="Arial"/>
          <w:b w:val="0"/>
          <w:bCs/>
          <w:sz w:val="22"/>
          <w:szCs w:val="22"/>
          <w:lang w:eastAsia="es-CO"/>
        </w:rPr>
        <w:t>se encuentren ubicados en zonas con territorios declarados como minorías étnicas por el MININTERIOR (o la entidad que  fuere competente),  y/o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con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25A790B6" w14:textId="77777777" w:rsidR="001275AC" w:rsidRPr="00386ECA" w:rsidRDefault="001275AC" w:rsidP="001275AC">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La no aplicabilidad del Plan de Adaptación de la </w:t>
      </w:r>
      <w:r w:rsidR="004F6167" w:rsidRPr="00386ECA">
        <w:rPr>
          <w:rFonts w:ascii="Arial Narrow" w:eastAsia="Calibri" w:hAnsi="Arial Narrow" w:cs="Arial"/>
          <w:b w:val="0"/>
          <w:bCs/>
          <w:sz w:val="22"/>
          <w:szCs w:val="22"/>
          <w:lang w:eastAsia="es-CO"/>
        </w:rPr>
        <w:t>Guía de Manejo Ambiental d</w:t>
      </w:r>
      <w:r w:rsidR="00696264" w:rsidRPr="00386ECA">
        <w:rPr>
          <w:rFonts w:ascii="Arial Narrow" w:eastAsia="Calibri" w:hAnsi="Arial Narrow" w:cs="Arial"/>
          <w:b w:val="0"/>
          <w:bCs/>
          <w:sz w:val="22"/>
          <w:szCs w:val="22"/>
          <w:lang w:eastAsia="es-CO"/>
        </w:rPr>
        <w:t>e Proyectos de Infraestructura S</w:t>
      </w:r>
      <w:r w:rsidR="004F6167" w:rsidRPr="00386ECA">
        <w:rPr>
          <w:rFonts w:ascii="Arial Narrow" w:eastAsia="Calibri" w:hAnsi="Arial Narrow" w:cs="Arial"/>
          <w:b w:val="0"/>
          <w:bCs/>
          <w:sz w:val="22"/>
          <w:szCs w:val="22"/>
          <w:lang w:eastAsia="es-CO"/>
        </w:rPr>
        <w:t>ubsector Vial</w:t>
      </w:r>
      <w:r w:rsidR="004F6167" w:rsidRPr="00386ECA" w:rsidDel="004F6167">
        <w:rPr>
          <w:rFonts w:ascii="Arial Narrow" w:eastAsia="Calibri" w:hAnsi="Arial Narrow" w:cs="Arial"/>
          <w:b w:val="0"/>
          <w:bCs/>
          <w:sz w:val="22"/>
          <w:szCs w:val="22"/>
          <w:lang w:eastAsia="es-CO"/>
        </w:rPr>
        <w:t xml:space="preserve"> </w:t>
      </w:r>
      <w:r w:rsidRPr="00386ECA">
        <w:rPr>
          <w:rFonts w:ascii="Arial Narrow" w:eastAsia="Calibri" w:hAnsi="Arial Narrow" w:cs="Arial"/>
          <w:b w:val="0"/>
          <w:bCs/>
          <w:sz w:val="22"/>
          <w:szCs w:val="22"/>
          <w:lang w:eastAsia="es-CO"/>
        </w:rPr>
        <w:t>de los proyectos descritos no exime al responsable del cumplimiento de la normatividad ambiental y social vigente.</w:t>
      </w:r>
    </w:p>
    <w:p w14:paraId="2867507D" w14:textId="77777777" w:rsidR="00E87828" w:rsidRPr="00386ECA" w:rsidRDefault="00E87828" w:rsidP="00505AFB">
      <w:pPr>
        <w:pStyle w:val="Ttulo3"/>
        <w:rPr>
          <w:rFonts w:ascii="Arial Narrow" w:eastAsia="Calibri" w:hAnsi="Arial Narrow" w:cs="Arial"/>
          <w:sz w:val="22"/>
          <w:szCs w:val="22"/>
          <w:lang w:eastAsia="es-CO"/>
        </w:rPr>
      </w:pPr>
      <w:bookmarkStart w:id="913" w:name="_Toc30779994"/>
      <w:r w:rsidRPr="00386ECA">
        <w:rPr>
          <w:rFonts w:ascii="Arial Narrow" w:eastAsia="Calibri" w:hAnsi="Arial Narrow" w:cs="Arial"/>
          <w:sz w:val="22"/>
          <w:szCs w:val="22"/>
          <w:lang w:eastAsia="es-CO"/>
        </w:rPr>
        <w:t>PERMISOS</w:t>
      </w:r>
      <w:r w:rsidR="00907D91" w:rsidRPr="00386ECA">
        <w:rPr>
          <w:rFonts w:ascii="Arial Narrow" w:eastAsia="Calibri" w:hAnsi="Arial Narrow" w:cs="Arial"/>
          <w:sz w:val="22"/>
          <w:szCs w:val="22"/>
          <w:lang w:eastAsia="es-CO"/>
        </w:rPr>
        <w:t xml:space="preserve"> Y/O AUTORIZACIONES</w:t>
      </w:r>
      <w:bookmarkEnd w:id="913"/>
    </w:p>
    <w:p w14:paraId="1E8791FF" w14:textId="77777777" w:rsidR="00907D91" w:rsidRPr="00386ECA" w:rsidRDefault="0047097E" w:rsidP="00907D91">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El </w:t>
      </w:r>
      <w:r w:rsidR="00E87828" w:rsidRPr="00386ECA">
        <w:rPr>
          <w:rFonts w:ascii="Arial Narrow" w:eastAsia="Calibri" w:hAnsi="Arial Narrow" w:cs="Arial"/>
          <w:b w:val="0"/>
          <w:bCs/>
          <w:sz w:val="22"/>
          <w:szCs w:val="22"/>
          <w:lang w:eastAsia="es-CO"/>
        </w:rPr>
        <w:t>Contratista de Obra</w:t>
      </w:r>
      <w:r w:rsidR="00EB1AFB" w:rsidRPr="00386ECA">
        <w:rPr>
          <w:rFonts w:ascii="Arial Narrow" w:eastAsia="Calibri" w:hAnsi="Arial Narrow" w:cs="Arial"/>
          <w:b w:val="0"/>
          <w:bCs/>
          <w:sz w:val="22"/>
          <w:szCs w:val="22"/>
          <w:lang w:eastAsia="es-CO"/>
        </w:rPr>
        <w:t>,</w:t>
      </w:r>
      <w:r w:rsidRPr="00386ECA">
        <w:rPr>
          <w:rFonts w:ascii="Arial Narrow" w:eastAsia="Calibri" w:hAnsi="Arial Narrow" w:cs="Arial"/>
          <w:b w:val="0"/>
          <w:bCs/>
          <w:sz w:val="22"/>
          <w:szCs w:val="22"/>
          <w:lang w:eastAsia="es-CO"/>
        </w:rPr>
        <w:t xml:space="preserve"> debe </w:t>
      </w:r>
      <w:r w:rsidR="00907D91" w:rsidRPr="00386ECA">
        <w:rPr>
          <w:rFonts w:ascii="Arial Narrow" w:eastAsia="Calibri" w:hAnsi="Arial Narrow" w:cs="Arial"/>
          <w:b w:val="0"/>
          <w:bCs/>
          <w:sz w:val="22"/>
          <w:szCs w:val="22"/>
          <w:lang w:eastAsia="es-CO"/>
        </w:rPr>
        <w:t xml:space="preserve">obtener </w:t>
      </w:r>
      <w:r w:rsidRPr="00386ECA">
        <w:rPr>
          <w:rFonts w:ascii="Arial Narrow" w:eastAsia="Calibri" w:hAnsi="Arial Narrow" w:cs="Arial"/>
          <w:b w:val="0"/>
          <w:bCs/>
          <w:sz w:val="22"/>
          <w:szCs w:val="22"/>
          <w:lang w:eastAsia="es-CO"/>
        </w:rPr>
        <w:t xml:space="preserve">todos los permisos de carácter ambiental y social </w:t>
      </w:r>
      <w:r w:rsidR="00907D91" w:rsidRPr="00386ECA">
        <w:rPr>
          <w:rFonts w:ascii="Arial Narrow" w:eastAsia="Calibri" w:hAnsi="Arial Narrow" w:cs="Arial"/>
          <w:b w:val="0"/>
          <w:bCs/>
          <w:sz w:val="22"/>
          <w:szCs w:val="22"/>
          <w:lang w:eastAsia="es-CO"/>
        </w:rPr>
        <w:t xml:space="preserve">para ejecutar las obligaciones del contrato, y </w:t>
      </w:r>
      <w:r w:rsidRPr="00386ECA">
        <w:rPr>
          <w:rFonts w:ascii="Arial Narrow" w:eastAsia="Calibri" w:hAnsi="Arial Narrow" w:cs="Arial"/>
          <w:b w:val="0"/>
          <w:bCs/>
          <w:sz w:val="22"/>
          <w:szCs w:val="22"/>
          <w:lang w:eastAsia="es-CO"/>
        </w:rPr>
        <w:t>obtenerlos en los términos establecidos en el respectivo pliego de condiciones y demás documentos contractuales</w:t>
      </w:r>
      <w:r w:rsidR="00907D91" w:rsidRPr="00386ECA">
        <w:rPr>
          <w:rFonts w:ascii="Arial Narrow" w:eastAsia="Calibri" w:hAnsi="Arial Narrow" w:cs="Arial"/>
          <w:b w:val="0"/>
          <w:bCs/>
          <w:sz w:val="22"/>
          <w:szCs w:val="22"/>
          <w:lang w:eastAsia="es-CO"/>
        </w:rPr>
        <w:t xml:space="preserve"> en concordancia con los lineamientos establecidos por las autoridades ambientales y sociales.</w:t>
      </w:r>
    </w:p>
    <w:p w14:paraId="51F89B28" w14:textId="77777777" w:rsidR="00907D91" w:rsidRPr="00386ECA" w:rsidRDefault="0047097E" w:rsidP="0047097E">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El Contratista </w:t>
      </w:r>
      <w:r w:rsidR="004B7E43" w:rsidRPr="00386ECA">
        <w:rPr>
          <w:rFonts w:ascii="Arial Narrow" w:eastAsia="Calibri" w:hAnsi="Arial Narrow" w:cs="Arial"/>
          <w:b w:val="0"/>
          <w:bCs/>
          <w:sz w:val="22"/>
          <w:szCs w:val="22"/>
          <w:lang w:eastAsia="es-CO"/>
        </w:rPr>
        <w:t xml:space="preserve">de obra </w:t>
      </w:r>
      <w:r w:rsidRPr="00386ECA">
        <w:rPr>
          <w:rFonts w:ascii="Arial Narrow" w:eastAsia="Calibri" w:hAnsi="Arial Narrow" w:cs="Arial"/>
          <w:b w:val="0"/>
          <w:bCs/>
          <w:sz w:val="22"/>
          <w:szCs w:val="22"/>
          <w:lang w:eastAsia="es-CO"/>
        </w:rPr>
        <w:t xml:space="preserve">en ningún caso, puede adelantar actividades constructivas sin contar con los permisos y/o autorizaciones ambientales y sociales que lo requieran, por lo tanto, la interventoría debe verificar el estado de </w:t>
      </w:r>
      <w:r w:rsidR="004B7E43" w:rsidRPr="00386ECA">
        <w:rPr>
          <w:rFonts w:ascii="Arial Narrow" w:eastAsia="Calibri" w:hAnsi="Arial Narrow" w:cs="Arial"/>
          <w:b w:val="0"/>
          <w:bCs/>
          <w:sz w:val="22"/>
          <w:szCs w:val="22"/>
          <w:lang w:eastAsia="es-CO"/>
        </w:rPr>
        <w:t>estos</w:t>
      </w:r>
      <w:r w:rsidRPr="00386ECA">
        <w:rPr>
          <w:rFonts w:ascii="Arial Narrow" w:eastAsia="Calibri" w:hAnsi="Arial Narrow" w:cs="Arial"/>
          <w:b w:val="0"/>
          <w:bCs/>
          <w:sz w:val="22"/>
          <w:szCs w:val="22"/>
          <w:lang w:eastAsia="es-CO"/>
        </w:rPr>
        <w:t xml:space="preserve"> previo al inicio de la obra y de ser necesario ordenar la suspensión inmediata y adelantar las acciones pertinentes establecidas en el respectivo pliego de condiciones y en este manual. </w:t>
      </w:r>
    </w:p>
    <w:p w14:paraId="49653E39" w14:textId="77777777" w:rsidR="004B7E43" w:rsidRPr="00386ECA" w:rsidRDefault="004B7E43" w:rsidP="0047097E">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Asimismo, d</w:t>
      </w:r>
      <w:r w:rsidR="0047097E" w:rsidRPr="00386ECA">
        <w:rPr>
          <w:rFonts w:ascii="Arial Narrow" w:eastAsia="Calibri" w:hAnsi="Arial Narrow" w:cs="Arial"/>
          <w:b w:val="0"/>
          <w:bCs/>
          <w:sz w:val="22"/>
          <w:szCs w:val="22"/>
          <w:lang w:eastAsia="es-CO"/>
        </w:rPr>
        <w:t xml:space="preserve">eberá </w:t>
      </w:r>
      <w:r w:rsidRPr="00386ECA">
        <w:rPr>
          <w:rFonts w:ascii="Arial Narrow" w:eastAsia="Calibri" w:hAnsi="Arial Narrow" w:cs="Arial"/>
          <w:b w:val="0"/>
          <w:bCs/>
          <w:sz w:val="22"/>
          <w:szCs w:val="22"/>
          <w:lang w:eastAsia="es-CO"/>
        </w:rPr>
        <w:t>a</w:t>
      </w:r>
      <w:r w:rsidR="0047097E" w:rsidRPr="00386ECA">
        <w:rPr>
          <w:rFonts w:ascii="Arial Narrow" w:eastAsia="Calibri" w:hAnsi="Arial Narrow" w:cs="Arial"/>
          <w:b w:val="0"/>
          <w:bCs/>
          <w:sz w:val="22"/>
          <w:szCs w:val="22"/>
          <w:lang w:eastAsia="es-CO"/>
        </w:rPr>
        <w:t xml:space="preserve">delantar, cuando aplique, los trámites correspondientes a la sustracción de área de reserva forestal, levantamiento de veda y/o permisos, concesiones y/o autorizaciones para el uso y aprovechamiento de recursos naturales, o modificaciones, cambios y/o ajustes que impliquen el ajuste de las condiciones técnicas iniciales. </w:t>
      </w:r>
    </w:p>
    <w:p w14:paraId="4C10F1BD" w14:textId="77777777" w:rsidR="001275AC" w:rsidRPr="00386ECA" w:rsidRDefault="001275AC" w:rsidP="001275AC">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lastRenderedPageBreak/>
        <w:t>Si eventualmente para algunos de estos proyectos hay que tramitar algún permiso ambiental, se deberá allegar por la interventoría copia de permiso expedido por la autoridad ambiental competente junto con la certificación mencionada (sólo tendría aplicabilidad para los permisos que No establezcan algún tipo de compensaciones). Si estos permisos establecen algún tipo de compensaciones se deberá allegar el documento PAGA y demás formatos establecidos en el Manual de Interventoría de Obra Pública</w:t>
      </w:r>
      <w:r w:rsidR="00B6430B" w:rsidRPr="00386ECA">
        <w:rPr>
          <w:rFonts w:ascii="Arial Narrow" w:eastAsia="Calibri" w:hAnsi="Arial Narrow" w:cs="Arial"/>
          <w:b w:val="0"/>
          <w:bCs/>
          <w:sz w:val="22"/>
          <w:szCs w:val="22"/>
          <w:lang w:eastAsia="es-CO"/>
        </w:rPr>
        <w:t xml:space="preserve"> Vigente</w:t>
      </w:r>
      <w:r w:rsidRPr="00386ECA">
        <w:rPr>
          <w:rFonts w:ascii="Arial Narrow" w:eastAsia="Calibri" w:hAnsi="Arial Narrow" w:cs="Arial"/>
          <w:b w:val="0"/>
          <w:bCs/>
          <w:sz w:val="22"/>
          <w:szCs w:val="22"/>
          <w:lang w:eastAsia="es-CO"/>
        </w:rPr>
        <w:t xml:space="preserve">. </w:t>
      </w:r>
    </w:p>
    <w:p w14:paraId="4116C21E" w14:textId="77777777" w:rsidR="00F63C66" w:rsidRPr="00386ECA" w:rsidRDefault="00F63C66" w:rsidP="00BE1584">
      <w:pPr>
        <w:pStyle w:val="Ttulo3"/>
        <w:rPr>
          <w:rFonts w:ascii="Arial Narrow" w:eastAsia="Calibri" w:hAnsi="Arial Narrow" w:cs="Arial"/>
          <w:sz w:val="22"/>
          <w:szCs w:val="22"/>
          <w:lang w:eastAsia="es-CO"/>
        </w:rPr>
      </w:pPr>
      <w:bookmarkStart w:id="914" w:name="_Toc30779995"/>
      <w:r w:rsidRPr="00386ECA">
        <w:rPr>
          <w:rFonts w:ascii="Arial Narrow" w:eastAsia="Calibri" w:hAnsi="Arial Narrow" w:cs="Arial"/>
          <w:sz w:val="22"/>
          <w:szCs w:val="22"/>
          <w:lang w:eastAsia="es-CO"/>
        </w:rPr>
        <w:t>RESPONSABILIDAD</w:t>
      </w:r>
      <w:r w:rsidR="0063454D" w:rsidRPr="00386ECA">
        <w:rPr>
          <w:rFonts w:ascii="Arial Narrow" w:eastAsia="Calibri" w:hAnsi="Arial Narrow" w:cs="Arial"/>
          <w:sz w:val="22"/>
          <w:szCs w:val="22"/>
          <w:lang w:eastAsia="es-CO"/>
        </w:rPr>
        <w:t xml:space="preserve"> DEL CONTRATISTA DE OBRA</w:t>
      </w:r>
      <w:bookmarkEnd w:id="914"/>
    </w:p>
    <w:p w14:paraId="2121C64D" w14:textId="77777777" w:rsidR="00F63C66" w:rsidRPr="00386ECA" w:rsidRDefault="00F63C66" w:rsidP="00F63C66">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Es obligación del Contratista de </w:t>
      </w:r>
      <w:r w:rsidR="00756CB2" w:rsidRPr="00386ECA">
        <w:rPr>
          <w:rFonts w:ascii="Arial Narrow" w:eastAsia="Calibri" w:hAnsi="Arial Narrow" w:cs="Arial"/>
          <w:b w:val="0"/>
          <w:bCs/>
          <w:sz w:val="22"/>
          <w:szCs w:val="22"/>
          <w:lang w:eastAsia="es-CO"/>
        </w:rPr>
        <w:t>O</w:t>
      </w:r>
      <w:r w:rsidRPr="00386ECA">
        <w:rPr>
          <w:rFonts w:ascii="Arial Narrow" w:eastAsia="Calibri" w:hAnsi="Arial Narrow" w:cs="Arial"/>
          <w:b w:val="0"/>
          <w:bCs/>
          <w:sz w:val="22"/>
          <w:szCs w:val="22"/>
          <w:lang w:eastAsia="es-CO"/>
        </w:rPr>
        <w:t>bra dar cumplimiento a los programas, actividades y obras de manejo ambiental y social, y a las obligaciones derivadas de la obtención de permisos. La ejecución de medidas de compensación, programas y obras, deben ser simultáneas a la ejecución de las obras del contrato y dentro del plazo contractual.</w:t>
      </w:r>
    </w:p>
    <w:p w14:paraId="27C143CD" w14:textId="77777777" w:rsidR="00F63C66" w:rsidRPr="00386ECA" w:rsidRDefault="00F63C66" w:rsidP="00F63C66">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Así mismo, a partir de lo indicado en las especificaciones generales adoptadas por INVIAS, le corresponde al Contratista </w:t>
      </w:r>
      <w:r w:rsidR="00756CB2" w:rsidRPr="00386ECA">
        <w:rPr>
          <w:rFonts w:ascii="Arial Narrow" w:eastAsia="Calibri" w:hAnsi="Arial Narrow" w:cs="Arial"/>
          <w:b w:val="0"/>
          <w:bCs/>
          <w:sz w:val="22"/>
          <w:szCs w:val="22"/>
          <w:lang w:eastAsia="es-CO"/>
        </w:rPr>
        <w:t xml:space="preserve">de Obra </w:t>
      </w:r>
      <w:r w:rsidRPr="00386ECA">
        <w:rPr>
          <w:rFonts w:ascii="Arial Narrow" w:eastAsia="Calibri" w:hAnsi="Arial Narrow" w:cs="Arial"/>
          <w:b w:val="0"/>
          <w:bCs/>
          <w:sz w:val="22"/>
          <w:szCs w:val="22"/>
          <w:lang w:eastAsia="es-CO"/>
        </w:rPr>
        <w:t>adoptar buenas prácticas de ingeniería y establecer los procedimientos constructivos que mejor se adapten al entorno para evitar impactos adversos, que requieran posteriores medidas correctivas o la generación de pasivos ambientales y sociales.</w:t>
      </w:r>
    </w:p>
    <w:p w14:paraId="3C52E26B" w14:textId="77777777" w:rsidR="00F63C66" w:rsidRPr="00386ECA" w:rsidRDefault="00F63C66" w:rsidP="0047097E">
      <w:p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El Contratista de Obra es el responsable del pago de multas, sanciones y otras medidas impuestas y ejecutoriadas por las autoridades ambientales y sociales, de acuerdo con lo preceptuado por la Ley 1333 de 2009. Estos pagos se harán bajo responsabilidad del Contratista </w:t>
      </w:r>
      <w:r w:rsidR="00756CB2" w:rsidRPr="00386ECA">
        <w:rPr>
          <w:rFonts w:ascii="Arial Narrow" w:eastAsia="Calibri" w:hAnsi="Arial Narrow" w:cs="Arial"/>
          <w:b w:val="0"/>
          <w:bCs/>
          <w:sz w:val="22"/>
          <w:szCs w:val="22"/>
          <w:lang w:eastAsia="es-CO"/>
        </w:rPr>
        <w:t xml:space="preserve">de Obra </w:t>
      </w:r>
      <w:r w:rsidRPr="00386ECA">
        <w:rPr>
          <w:rFonts w:ascii="Arial Narrow" w:eastAsia="Calibri" w:hAnsi="Arial Narrow" w:cs="Arial"/>
          <w:b w:val="0"/>
          <w:bCs/>
          <w:sz w:val="22"/>
          <w:szCs w:val="22"/>
          <w:lang w:eastAsia="es-CO"/>
        </w:rPr>
        <w:t>y se realizarán a su costa, en ningún caso se aceptará que se reconozcan por el contrato, incluyendo medidas adicionales cuando éstas resultaren del no acatamiento de la normatividad ambiental y social o del no acatamiento de los actos administrativos emitidos por la autoridad competente, conforme lo conceptúe la Autoridad Ambiental y social competente en el acto administrativo que las imponga</w:t>
      </w:r>
    </w:p>
    <w:p w14:paraId="52C4FFA2" w14:textId="77777777" w:rsidR="00F63C66" w:rsidRPr="00386ECA" w:rsidRDefault="00F63C66" w:rsidP="0047097E">
      <w:pPr>
        <w:jc w:val="both"/>
        <w:rPr>
          <w:rFonts w:ascii="Arial Narrow" w:eastAsia="Calibri" w:hAnsi="Arial Narrow" w:cs="Arial"/>
          <w:sz w:val="22"/>
          <w:szCs w:val="22"/>
          <w:lang w:eastAsia="es-CO"/>
        </w:rPr>
      </w:pPr>
    </w:p>
    <w:p w14:paraId="6A8FBEBE" w14:textId="77777777" w:rsidR="00F63C66" w:rsidRPr="00386ECA" w:rsidRDefault="00F63C66" w:rsidP="00F63C66">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El Contratista </w:t>
      </w:r>
      <w:r w:rsidR="004F6167" w:rsidRPr="00386ECA">
        <w:rPr>
          <w:rFonts w:ascii="Arial Narrow" w:eastAsia="Calibri" w:hAnsi="Arial Narrow" w:cs="Arial"/>
          <w:b w:val="0"/>
          <w:bCs/>
          <w:sz w:val="22"/>
          <w:szCs w:val="22"/>
          <w:lang w:eastAsia="es-CO"/>
        </w:rPr>
        <w:t xml:space="preserve">de Obra </w:t>
      </w:r>
      <w:r w:rsidRPr="00386ECA">
        <w:rPr>
          <w:rFonts w:ascii="Arial Narrow" w:eastAsia="Calibri" w:hAnsi="Arial Narrow" w:cs="Arial"/>
          <w:b w:val="0"/>
          <w:bCs/>
          <w:sz w:val="22"/>
          <w:szCs w:val="22"/>
          <w:lang w:eastAsia="es-CO"/>
        </w:rPr>
        <w:t>es responsable de evitar que se configuren pasivos ambientales y sociales, según definición del Manual de Interventoría de obra pública; en caso de identificarse pasivos por la no ejecución de algunos de los programas y/o medidas establecidas, el Interventor debe ordenar su ejecución como requisito para el recibo a satisfacción de la obra so pone de iniciar un proceso administrativo sancionatorio.</w:t>
      </w:r>
    </w:p>
    <w:p w14:paraId="27957783" w14:textId="77777777" w:rsidR="004862D8" w:rsidRPr="00386ECA" w:rsidRDefault="004862D8" w:rsidP="004862D8">
      <w:pPr>
        <w:adjustRightInd w:val="0"/>
        <w:spacing w:before="120" w:after="24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 xml:space="preserve">Para la liquidación de estos contratos las interventorías deberán presentar el documento expedido por la Autoridad Ambiental competente en la que se registre el cierre de estos permisos. </w:t>
      </w:r>
    </w:p>
    <w:p w14:paraId="2C169310" w14:textId="77777777" w:rsidR="00907D91" w:rsidRPr="00386ECA" w:rsidRDefault="00907D91" w:rsidP="0006580B">
      <w:pPr>
        <w:pStyle w:val="Ttulo3"/>
        <w:rPr>
          <w:rFonts w:ascii="Arial Narrow" w:eastAsia="Calibri" w:hAnsi="Arial Narrow" w:cs="Arial"/>
          <w:sz w:val="22"/>
          <w:szCs w:val="22"/>
          <w:lang w:eastAsia="es-CO"/>
        </w:rPr>
      </w:pPr>
      <w:bookmarkStart w:id="915" w:name="_Toc30779996"/>
      <w:r w:rsidRPr="00386ECA">
        <w:rPr>
          <w:rFonts w:ascii="Arial Narrow" w:eastAsia="Calibri" w:hAnsi="Arial Narrow" w:cs="Arial"/>
          <w:sz w:val="22"/>
          <w:szCs w:val="22"/>
          <w:lang w:eastAsia="es-CO"/>
        </w:rPr>
        <w:t>GESTION SOCIAL</w:t>
      </w:r>
      <w:bookmarkEnd w:id="915"/>
    </w:p>
    <w:p w14:paraId="7914A8AC" w14:textId="77777777" w:rsidR="00907D91" w:rsidRPr="00386ECA" w:rsidRDefault="00907D91" w:rsidP="0047097E">
      <w:pPr>
        <w:jc w:val="both"/>
        <w:rPr>
          <w:rFonts w:ascii="Arial Narrow" w:eastAsia="Calibri" w:hAnsi="Arial Narrow" w:cs="Arial"/>
          <w:sz w:val="22"/>
          <w:szCs w:val="22"/>
          <w:lang w:eastAsia="es-CO"/>
        </w:rPr>
      </w:pPr>
    </w:p>
    <w:p w14:paraId="2897C2DA" w14:textId="77777777" w:rsidR="0047097E" w:rsidRPr="00386ECA" w:rsidRDefault="0047097E" w:rsidP="0047097E">
      <w:pPr>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Para la gestión social los trámites mínimos que se deben gestionar son:</w:t>
      </w:r>
    </w:p>
    <w:p w14:paraId="611ADC1E" w14:textId="77777777" w:rsidR="0047097E" w:rsidRPr="00386ECA" w:rsidRDefault="0047097E" w:rsidP="0047097E">
      <w:pPr>
        <w:ind w:left="-5"/>
        <w:jc w:val="both"/>
        <w:rPr>
          <w:rFonts w:ascii="Arial Narrow" w:hAnsi="Arial Narrow" w:cs="Arial"/>
          <w:sz w:val="22"/>
          <w:szCs w:val="22"/>
        </w:rPr>
      </w:pPr>
    </w:p>
    <w:p w14:paraId="5E7B4A35"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Certificación de estado de patrimonio arqueológico expedida por el Instituto Colombiano de Antropología e Historia (ICANH).</w:t>
      </w:r>
    </w:p>
    <w:p w14:paraId="3ADAAEE4" w14:textId="77777777" w:rsidR="0079377B" w:rsidRPr="00386ECA" w:rsidRDefault="0079377B" w:rsidP="0079377B">
      <w:pPr>
        <w:pStyle w:val="Prrafodelista"/>
        <w:spacing w:line="256" w:lineRule="auto"/>
        <w:ind w:right="260"/>
        <w:jc w:val="both"/>
        <w:rPr>
          <w:rFonts w:ascii="Arial Narrow" w:eastAsia="Calibri" w:hAnsi="Arial Narrow" w:cs="Arial"/>
          <w:b w:val="0"/>
          <w:bCs/>
          <w:sz w:val="22"/>
          <w:szCs w:val="22"/>
          <w:lang w:eastAsia="es-CO"/>
        </w:rPr>
      </w:pPr>
    </w:p>
    <w:p w14:paraId="72744049"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Certificación de presencia de grupos étnicos expedida por la dirección de consulta previa del Ministerio del Interior.</w:t>
      </w:r>
    </w:p>
    <w:p w14:paraId="70D31A17" w14:textId="77777777" w:rsidR="0079377B" w:rsidRPr="00386ECA" w:rsidRDefault="0079377B" w:rsidP="0079377B">
      <w:pPr>
        <w:pStyle w:val="Prrafodelista"/>
        <w:rPr>
          <w:rFonts w:ascii="Arial Narrow" w:eastAsia="Calibri" w:hAnsi="Arial Narrow" w:cs="Arial"/>
          <w:b w:val="0"/>
          <w:bCs/>
          <w:sz w:val="22"/>
          <w:szCs w:val="22"/>
          <w:lang w:eastAsia="es-CO"/>
        </w:rPr>
      </w:pPr>
    </w:p>
    <w:p w14:paraId="6D9CE202"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Certificación de existencia de personas en situación de desmovilización y reinserción en los municipios del AID expedida por la Agencia Colombiana para la Reintegración (ACR).</w:t>
      </w:r>
    </w:p>
    <w:p w14:paraId="36975818" w14:textId="77777777" w:rsidR="0079377B" w:rsidRPr="00386ECA" w:rsidRDefault="0079377B" w:rsidP="0079377B">
      <w:pPr>
        <w:pStyle w:val="Prrafodelista"/>
        <w:rPr>
          <w:rFonts w:ascii="Arial Narrow" w:eastAsia="Calibri" w:hAnsi="Arial Narrow" w:cs="Arial"/>
          <w:b w:val="0"/>
          <w:bCs/>
          <w:sz w:val="22"/>
          <w:szCs w:val="22"/>
          <w:lang w:eastAsia="es-CO"/>
        </w:rPr>
      </w:pPr>
    </w:p>
    <w:p w14:paraId="671B63D0" w14:textId="77777777" w:rsidR="0047097E" w:rsidRPr="00386ECA" w:rsidRDefault="0047097E" w:rsidP="0046337E">
      <w:pPr>
        <w:pStyle w:val="Prrafodelista"/>
        <w:numPr>
          <w:ilvl w:val="0"/>
          <w:numId w:val="23"/>
        </w:numPr>
        <w:spacing w:line="256" w:lineRule="auto"/>
        <w:ind w:right="260"/>
        <w:jc w:val="both"/>
        <w:rPr>
          <w:rFonts w:ascii="Arial Narrow" w:eastAsia="Calibri" w:hAnsi="Arial Narrow" w:cs="Arial"/>
          <w:b w:val="0"/>
          <w:bCs/>
          <w:sz w:val="22"/>
          <w:szCs w:val="22"/>
          <w:lang w:eastAsia="es-CO"/>
        </w:rPr>
      </w:pPr>
      <w:r w:rsidRPr="00386ECA">
        <w:rPr>
          <w:rFonts w:ascii="Arial Narrow" w:eastAsia="Calibri" w:hAnsi="Arial Narrow" w:cs="Arial"/>
          <w:b w:val="0"/>
          <w:bCs/>
          <w:sz w:val="22"/>
          <w:szCs w:val="22"/>
          <w:lang w:eastAsia="es-CO"/>
        </w:rPr>
        <w:t>Las demás que apliquen según la naturaleza y alcance del proyecto contratado.</w:t>
      </w:r>
    </w:p>
    <w:p w14:paraId="20D10D43" w14:textId="77777777" w:rsidR="0047097E" w:rsidRPr="00386ECA" w:rsidRDefault="0047097E" w:rsidP="0047097E">
      <w:pPr>
        <w:jc w:val="both"/>
        <w:rPr>
          <w:rFonts w:ascii="Arial Narrow" w:hAnsi="Arial Narrow" w:cs="Arial"/>
          <w:sz w:val="22"/>
          <w:szCs w:val="22"/>
        </w:rPr>
      </w:pPr>
    </w:p>
    <w:p w14:paraId="0EF68FFF" w14:textId="77777777" w:rsidR="0047097E" w:rsidRPr="00386ECA" w:rsidRDefault="00505AFB" w:rsidP="00505AFB">
      <w:pPr>
        <w:pStyle w:val="Ttulo3"/>
        <w:rPr>
          <w:rFonts w:ascii="Arial Narrow" w:hAnsi="Arial Narrow" w:cs="Arial"/>
          <w:iCs/>
          <w:sz w:val="22"/>
          <w:szCs w:val="22"/>
        </w:rPr>
      </w:pPr>
      <w:bookmarkStart w:id="916" w:name="_Toc381578"/>
      <w:bookmarkStart w:id="917" w:name="_Toc1396383"/>
      <w:bookmarkStart w:id="918" w:name="_Toc14086002"/>
      <w:bookmarkStart w:id="919" w:name="_Toc29386531"/>
      <w:bookmarkStart w:id="920" w:name="_Toc29462432"/>
      <w:bookmarkStart w:id="921" w:name="_Toc29463066"/>
      <w:bookmarkStart w:id="922" w:name="_Toc29565505"/>
      <w:bookmarkStart w:id="923" w:name="_Toc29641687"/>
      <w:bookmarkStart w:id="924" w:name="_Toc30779997"/>
      <w:bookmarkEnd w:id="911"/>
      <w:r w:rsidRPr="00386ECA">
        <w:rPr>
          <w:rFonts w:ascii="Arial Narrow" w:hAnsi="Arial Narrow" w:cs="Arial"/>
          <w:sz w:val="22"/>
          <w:szCs w:val="22"/>
        </w:rPr>
        <w:t>SOSTENIBILIDAD</w:t>
      </w:r>
      <w:bookmarkEnd w:id="916"/>
      <w:bookmarkEnd w:id="917"/>
      <w:bookmarkEnd w:id="918"/>
      <w:bookmarkEnd w:id="919"/>
      <w:bookmarkEnd w:id="920"/>
      <w:bookmarkEnd w:id="921"/>
      <w:bookmarkEnd w:id="922"/>
      <w:bookmarkEnd w:id="923"/>
      <w:bookmarkEnd w:id="924"/>
    </w:p>
    <w:p w14:paraId="23FED625" w14:textId="77777777" w:rsidR="0047097E" w:rsidRPr="00386ECA" w:rsidRDefault="0047097E" w:rsidP="0047097E">
      <w:pPr>
        <w:jc w:val="both"/>
        <w:rPr>
          <w:rFonts w:ascii="Arial Narrow" w:hAnsi="Arial Narrow" w:cs="Arial"/>
          <w:bCs/>
          <w:iCs/>
          <w:sz w:val="22"/>
          <w:szCs w:val="22"/>
        </w:rPr>
      </w:pPr>
    </w:p>
    <w:p w14:paraId="026A1F3D" w14:textId="77777777" w:rsidR="0047097E" w:rsidRPr="00386ECA" w:rsidRDefault="0047097E" w:rsidP="0047097E">
      <w:pPr>
        <w:jc w:val="both"/>
        <w:rPr>
          <w:rFonts w:ascii="Arial Narrow" w:hAnsi="Arial Narrow" w:cs="Arial"/>
          <w:b w:val="0"/>
          <w:iCs/>
          <w:sz w:val="22"/>
          <w:szCs w:val="22"/>
        </w:rPr>
      </w:pPr>
      <w:r w:rsidRPr="00386ECA">
        <w:rPr>
          <w:rFonts w:ascii="Arial Narrow" w:hAnsi="Arial Narrow" w:cs="Arial"/>
          <w:b w:val="0"/>
          <w:iCs/>
          <w:sz w:val="22"/>
          <w:szCs w:val="22"/>
        </w:rPr>
        <w:t>El proyecto debe propender por un equilibrio entre el crecimiento económico, el bienestar social y la protección ambiental, bajo el supuesto de que las actividades que se desarrollen en la ejecución del mismo, deben asegurar la posibilidad de aprovechamiento de los recursos considerando las situaciones, características, necesidades, y especificidades ambientales, regionales, culturales y sociales de los territorios y las comunidades, propendiendo por su sostenibilidad social y ambiental, y en tal sentido se debe buscar minimizar el consumo de recursos de acuerdo con el área en que se desarrolle la actividad.</w:t>
      </w:r>
    </w:p>
    <w:p w14:paraId="3C3D19D0" w14:textId="77777777" w:rsidR="00827081" w:rsidRPr="00386ECA" w:rsidRDefault="00827081" w:rsidP="0047097E">
      <w:pPr>
        <w:jc w:val="both"/>
        <w:rPr>
          <w:rFonts w:ascii="Arial Narrow" w:hAnsi="Arial Narrow" w:cs="Arial"/>
          <w:bCs/>
          <w:iCs/>
          <w:sz w:val="22"/>
          <w:szCs w:val="22"/>
        </w:rPr>
      </w:pPr>
    </w:p>
    <w:p w14:paraId="0F141251" w14:textId="77777777" w:rsidR="0047097E" w:rsidRPr="00386ECA" w:rsidRDefault="0047097E" w:rsidP="0047097E">
      <w:pPr>
        <w:jc w:val="both"/>
        <w:rPr>
          <w:rFonts w:ascii="Arial Narrow" w:hAnsi="Arial Narrow" w:cs="Arial"/>
          <w:b w:val="0"/>
          <w:iCs/>
          <w:sz w:val="22"/>
          <w:szCs w:val="22"/>
        </w:rPr>
      </w:pPr>
      <w:r w:rsidRPr="00386ECA">
        <w:rPr>
          <w:rFonts w:ascii="Arial Narrow" w:hAnsi="Arial Narrow" w:cs="Arial"/>
          <w:b w:val="0"/>
          <w:iCs/>
          <w:sz w:val="22"/>
          <w:szCs w:val="22"/>
        </w:rPr>
        <w:t xml:space="preserve">En ese sentido, en el desarrollo de proyectos de mantenimiento </w:t>
      </w:r>
      <w:r w:rsidR="001C70DA" w:rsidRPr="00386ECA">
        <w:rPr>
          <w:rFonts w:ascii="Arial Narrow" w:hAnsi="Arial Narrow" w:cs="Arial"/>
          <w:b w:val="0"/>
          <w:iCs/>
          <w:sz w:val="22"/>
          <w:szCs w:val="22"/>
        </w:rPr>
        <w:t>integral</w:t>
      </w:r>
      <w:r w:rsidRPr="00386ECA">
        <w:rPr>
          <w:rFonts w:ascii="Arial Narrow" w:hAnsi="Arial Narrow" w:cs="Arial"/>
          <w:b w:val="0"/>
          <w:iCs/>
          <w:sz w:val="22"/>
          <w:szCs w:val="22"/>
        </w:rPr>
        <w:t xml:space="preserve">, se aplicarán conceptos de sostenibilidad y construcción sostenible en la infraestructura </w:t>
      </w:r>
      <w:r w:rsidR="001C70DA" w:rsidRPr="00386ECA">
        <w:rPr>
          <w:rFonts w:ascii="Arial Narrow" w:hAnsi="Arial Narrow" w:cs="Arial"/>
          <w:b w:val="0"/>
          <w:iCs/>
          <w:sz w:val="22"/>
          <w:szCs w:val="22"/>
        </w:rPr>
        <w:t>a atender</w:t>
      </w:r>
      <w:r w:rsidRPr="00386ECA">
        <w:rPr>
          <w:rFonts w:ascii="Arial Narrow" w:hAnsi="Arial Narrow" w:cs="Arial"/>
          <w:b w:val="0"/>
          <w:iCs/>
          <w:sz w:val="22"/>
          <w:szCs w:val="22"/>
        </w:rPr>
        <w:t>, incluyendo nociones de cambio climático, análisis de ciclo de vida de los proyectos, así como emisiones, reutilización de materiales, infraestructura vial verde y ahorro de energía en los procesos constructivos.</w:t>
      </w:r>
    </w:p>
    <w:p w14:paraId="100F5810" w14:textId="77777777" w:rsidR="00827081" w:rsidRPr="00386ECA" w:rsidRDefault="00827081" w:rsidP="0047097E">
      <w:pPr>
        <w:jc w:val="both"/>
        <w:rPr>
          <w:rFonts w:ascii="Arial Narrow" w:hAnsi="Arial Narrow" w:cs="Arial"/>
          <w:bCs/>
          <w:iCs/>
          <w:sz w:val="22"/>
          <w:szCs w:val="22"/>
        </w:rPr>
      </w:pPr>
    </w:p>
    <w:p w14:paraId="37B21EDA" w14:textId="77777777" w:rsidR="0047097E" w:rsidRPr="00386ECA" w:rsidRDefault="0047097E" w:rsidP="0047097E">
      <w:pPr>
        <w:jc w:val="both"/>
        <w:rPr>
          <w:rFonts w:ascii="Arial Narrow" w:hAnsi="Arial Narrow" w:cs="Arial"/>
          <w:b w:val="0"/>
          <w:iCs/>
          <w:sz w:val="22"/>
          <w:szCs w:val="22"/>
        </w:rPr>
      </w:pPr>
      <w:r w:rsidRPr="00386ECA">
        <w:rPr>
          <w:rFonts w:ascii="Arial Narrow" w:hAnsi="Arial Narrow" w:cs="Arial"/>
          <w:b w:val="0"/>
          <w:iCs/>
          <w:sz w:val="22"/>
          <w:szCs w:val="22"/>
        </w:rPr>
        <w:t xml:space="preserve">Es responsabilidad </w:t>
      </w:r>
      <w:r w:rsidR="001C70DA" w:rsidRPr="00386ECA">
        <w:rPr>
          <w:rFonts w:ascii="Arial Narrow" w:hAnsi="Arial Narrow" w:cs="Arial"/>
          <w:b w:val="0"/>
          <w:iCs/>
          <w:sz w:val="22"/>
          <w:szCs w:val="22"/>
        </w:rPr>
        <w:t>del contratista de obra en conjunto con la Interventoría,</w:t>
      </w:r>
      <w:r w:rsidRPr="00386ECA">
        <w:rPr>
          <w:rFonts w:ascii="Arial Narrow" w:hAnsi="Arial Narrow" w:cs="Arial"/>
          <w:b w:val="0"/>
          <w:iCs/>
          <w:sz w:val="22"/>
          <w:szCs w:val="22"/>
        </w:rPr>
        <w:t xml:space="preserve"> contribuir al desarrollo sostenible, reconociendo un adecuado dimensionamiento del componente ambiental y social, contribuyendo a mejorar la calidad de las obras y dando cumplimiento a los objetivos y metas ambientales nacionales</w:t>
      </w:r>
      <w:r w:rsidR="004862D8" w:rsidRPr="00386ECA">
        <w:rPr>
          <w:rFonts w:ascii="Arial Narrow" w:hAnsi="Arial Narrow" w:cs="Arial"/>
          <w:b w:val="0"/>
          <w:iCs/>
          <w:sz w:val="22"/>
          <w:szCs w:val="22"/>
        </w:rPr>
        <w:t>, para lo cual, deberá tener e</w:t>
      </w:r>
      <w:r w:rsidRPr="00386ECA">
        <w:rPr>
          <w:rFonts w:ascii="Arial Narrow" w:hAnsi="Arial Narrow" w:cs="Arial"/>
          <w:b w:val="0"/>
          <w:iCs/>
          <w:sz w:val="22"/>
          <w:szCs w:val="22"/>
        </w:rPr>
        <w:t>n cuenta</w:t>
      </w:r>
      <w:r w:rsidR="004862D8" w:rsidRPr="00386ECA">
        <w:rPr>
          <w:rFonts w:ascii="Arial Narrow" w:hAnsi="Arial Narrow" w:cs="Arial"/>
          <w:b w:val="0"/>
          <w:iCs/>
          <w:sz w:val="22"/>
          <w:szCs w:val="22"/>
        </w:rPr>
        <w:t xml:space="preserve"> la política que en materia ha fijado el INVIAS, relacionada con los siguientes aspectos de la </w:t>
      </w:r>
      <w:r w:rsidRPr="00386ECA">
        <w:rPr>
          <w:rFonts w:ascii="Arial Narrow" w:hAnsi="Arial Narrow" w:cs="Arial"/>
          <w:b w:val="0"/>
          <w:iCs/>
          <w:sz w:val="22"/>
          <w:szCs w:val="22"/>
        </w:rPr>
        <w:t xml:space="preserve"> infraestructura: </w:t>
      </w:r>
    </w:p>
    <w:p w14:paraId="47565E26" w14:textId="77777777" w:rsidR="001C70DA" w:rsidRPr="00386ECA" w:rsidRDefault="001C70DA" w:rsidP="0047097E">
      <w:pPr>
        <w:jc w:val="both"/>
        <w:rPr>
          <w:rFonts w:ascii="Arial Narrow" w:hAnsi="Arial Narrow" w:cs="Arial"/>
          <w:bCs/>
          <w:iCs/>
          <w:sz w:val="22"/>
          <w:szCs w:val="22"/>
        </w:rPr>
      </w:pPr>
    </w:p>
    <w:p w14:paraId="5766A02F"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 xml:space="preserve">Huella Ecológica del Proyecto: el contratista, previa metodología de cálculo concertada con la interventoría, evaluará y generará el reporte de la huella </w:t>
      </w:r>
      <w:r w:rsidR="00DD30BC" w:rsidRPr="00386ECA">
        <w:rPr>
          <w:rFonts w:ascii="Arial Narrow" w:hAnsi="Arial Narrow" w:cs="Arial"/>
          <w:b w:val="0"/>
          <w:iCs/>
          <w:sz w:val="22"/>
          <w:szCs w:val="22"/>
        </w:rPr>
        <w:t>ecológica</w:t>
      </w:r>
      <w:r w:rsidRPr="00386ECA">
        <w:rPr>
          <w:rFonts w:ascii="Arial Narrow" w:hAnsi="Arial Narrow" w:cs="Arial"/>
          <w:b w:val="0"/>
          <w:iCs/>
          <w:sz w:val="22"/>
          <w:szCs w:val="22"/>
        </w:rPr>
        <w:t xml:space="preserve"> considerando, entre otros, los impactos que hacen referencia al gasto energético (eléctrico y térmico), consumo de papel, consumo de agua, movilidad y generación de residuos.</w:t>
      </w:r>
    </w:p>
    <w:p w14:paraId="171C16C0" w14:textId="77777777" w:rsidR="001C70DA" w:rsidRPr="00386ECA" w:rsidRDefault="001C70DA" w:rsidP="0047097E">
      <w:pPr>
        <w:jc w:val="both"/>
        <w:rPr>
          <w:rFonts w:ascii="Arial Narrow" w:hAnsi="Arial Narrow" w:cs="Arial"/>
          <w:sz w:val="22"/>
          <w:szCs w:val="22"/>
        </w:rPr>
      </w:pPr>
    </w:p>
    <w:p w14:paraId="2BA177E7"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 xml:space="preserve">Promoción y utilización de energías alternativas o renovables: con el propósito de estimular procesos más eficientes, limpios y sostenibles en el uso de la energía, y en línea los objetivos de desarrollo sostenible en relación con la matriz energética del país, el Contratista implementará durante la ejecución del contrato como mínimo una intervención que contenga energía solar- fotovoltaica o cualquier otra fuente de generación de alternativa de energía. </w:t>
      </w:r>
      <w:r w:rsidR="001C70DA" w:rsidRPr="00386ECA">
        <w:rPr>
          <w:rFonts w:ascii="Arial Narrow" w:hAnsi="Arial Narrow" w:cs="Arial"/>
          <w:b w:val="0"/>
          <w:iCs/>
          <w:sz w:val="22"/>
          <w:szCs w:val="22"/>
        </w:rPr>
        <w:t>El proceso para implementar</w:t>
      </w:r>
      <w:r w:rsidRPr="00386ECA">
        <w:rPr>
          <w:rFonts w:ascii="Arial Narrow" w:hAnsi="Arial Narrow" w:cs="Arial"/>
          <w:b w:val="0"/>
          <w:iCs/>
          <w:sz w:val="22"/>
          <w:szCs w:val="22"/>
        </w:rPr>
        <w:t xml:space="preserve"> deberá contar con la viabilidad técnica y económica de la interventoría. </w:t>
      </w:r>
    </w:p>
    <w:p w14:paraId="6C819C93" w14:textId="77777777" w:rsidR="001C70DA" w:rsidRPr="00386ECA" w:rsidRDefault="001C70DA" w:rsidP="0047097E">
      <w:pPr>
        <w:jc w:val="both"/>
        <w:rPr>
          <w:rFonts w:ascii="Arial Narrow" w:hAnsi="Arial Narrow" w:cs="Arial"/>
          <w:bCs/>
          <w:iCs/>
          <w:sz w:val="22"/>
          <w:szCs w:val="22"/>
        </w:rPr>
      </w:pPr>
    </w:p>
    <w:p w14:paraId="4360B46E"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Promoción del desarrollo económico inclusivo: la sostenibilidad se encuentra articulada a un crecimiento económico inclusivo, equitativo y estable, basado en modelos de producción y consumo sostenibles; para su promoción desde el desarrollo de infraestructura vial, el Contratista</w:t>
      </w:r>
      <w:r w:rsidR="00DD30BC" w:rsidRPr="00386ECA">
        <w:rPr>
          <w:rFonts w:ascii="Arial Narrow" w:hAnsi="Arial Narrow" w:cs="Arial"/>
          <w:b w:val="0"/>
          <w:iCs/>
          <w:sz w:val="22"/>
          <w:szCs w:val="22"/>
        </w:rPr>
        <w:t xml:space="preserve"> de Obra en</w:t>
      </w:r>
      <w:r w:rsidRPr="00386ECA">
        <w:rPr>
          <w:rFonts w:ascii="Arial Narrow" w:hAnsi="Arial Narrow" w:cs="Arial"/>
          <w:b w:val="0"/>
          <w:iCs/>
          <w:sz w:val="22"/>
          <w:szCs w:val="22"/>
        </w:rPr>
        <w:t xml:space="preserve"> la estrategia social del proyecto </w:t>
      </w:r>
      <w:r w:rsidRPr="00386ECA">
        <w:rPr>
          <w:rFonts w:ascii="Arial Narrow" w:hAnsi="Arial Narrow" w:cs="Arial"/>
          <w:b w:val="0"/>
          <w:iCs/>
          <w:sz w:val="22"/>
          <w:szCs w:val="22"/>
        </w:rPr>
        <w:lastRenderedPageBreak/>
        <w:t>deberá considerar diferentes actividades productivas, tanto con valor monetario como no monetario, y contribuir especialmente a reforzar las economías autóctonas</w:t>
      </w:r>
      <w:r w:rsidR="00A50A74" w:rsidRPr="00386ECA">
        <w:rPr>
          <w:rFonts w:ascii="Arial Narrow" w:hAnsi="Arial Narrow" w:cs="Arial"/>
          <w:b w:val="0"/>
          <w:iCs/>
          <w:sz w:val="22"/>
          <w:szCs w:val="22"/>
        </w:rPr>
        <w:t xml:space="preserve"> locales y/o regionales</w:t>
      </w:r>
      <w:r w:rsidRPr="00386ECA">
        <w:rPr>
          <w:rFonts w:ascii="Arial Narrow" w:hAnsi="Arial Narrow" w:cs="Arial"/>
          <w:b w:val="0"/>
          <w:iCs/>
          <w:sz w:val="22"/>
          <w:szCs w:val="22"/>
        </w:rPr>
        <w:t>.</w:t>
      </w:r>
    </w:p>
    <w:p w14:paraId="6FF6B1B5" w14:textId="77777777" w:rsidR="001C70DA" w:rsidRPr="00386ECA" w:rsidRDefault="001C70DA" w:rsidP="001C70DA">
      <w:pPr>
        <w:jc w:val="both"/>
        <w:rPr>
          <w:rFonts w:ascii="Arial Narrow" w:hAnsi="Arial Narrow" w:cs="Arial"/>
          <w:b w:val="0"/>
          <w:iCs/>
          <w:sz w:val="22"/>
          <w:szCs w:val="22"/>
        </w:rPr>
      </w:pPr>
    </w:p>
    <w:p w14:paraId="660C4D1C"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Atropellamiento de Fauna: En aras de hacer seguimiento a la fauna existente en el Área de Influencia Directa del proyecto y considerando la importancia de la información obtenida en campo, el Contratista debe hacer el registro</w:t>
      </w:r>
      <w:r w:rsidR="004F6167" w:rsidRPr="00386ECA">
        <w:rPr>
          <w:rFonts w:ascii="Arial Narrow" w:hAnsi="Arial Narrow" w:cs="Arial"/>
          <w:b w:val="0"/>
          <w:iCs/>
          <w:sz w:val="22"/>
          <w:szCs w:val="22"/>
        </w:rPr>
        <w:t xml:space="preserve"> geográfico, fotográfico y fílmico</w:t>
      </w:r>
      <w:r w:rsidRPr="00386ECA">
        <w:rPr>
          <w:rFonts w:ascii="Arial Narrow" w:hAnsi="Arial Narrow" w:cs="Arial"/>
          <w:b w:val="0"/>
          <w:iCs/>
          <w:sz w:val="22"/>
          <w:szCs w:val="22"/>
        </w:rPr>
        <w:t xml:space="preserve">, digitación y reporte en la plataforma indicada por INVIAS para tal fin, de la información relacionada con el atropellamiento de fauna ocurrida en los tramos de carreteras que hacen parte del proyecto constructivo, así como la implementación de medidas y presentación de recomendaciones técnicas, que permitan realizar seguimiento y toma de decisiones, encaminadas al establecimiento de pasos de fauna, en concordancia con lo establecido en el </w:t>
      </w:r>
      <w:proofErr w:type="spellStart"/>
      <w:r w:rsidRPr="00386ECA">
        <w:rPr>
          <w:rFonts w:ascii="Arial Narrow" w:hAnsi="Arial Narrow" w:cs="Arial"/>
          <w:b w:val="0"/>
          <w:iCs/>
          <w:sz w:val="22"/>
          <w:szCs w:val="22"/>
        </w:rPr>
        <w:t>subnumeral</w:t>
      </w:r>
      <w:proofErr w:type="spellEnd"/>
      <w:r w:rsidRPr="00386ECA">
        <w:rPr>
          <w:rFonts w:ascii="Arial Narrow" w:hAnsi="Arial Narrow" w:cs="Arial"/>
          <w:b w:val="0"/>
          <w:iCs/>
          <w:sz w:val="22"/>
          <w:szCs w:val="22"/>
        </w:rPr>
        <w:t xml:space="preserve"> </w:t>
      </w:r>
      <w:r w:rsidR="001317B2" w:rsidRPr="00386ECA">
        <w:rPr>
          <w:rFonts w:ascii="Arial Narrow" w:hAnsi="Arial Narrow" w:cs="Arial"/>
          <w:b w:val="0"/>
          <w:iCs/>
          <w:sz w:val="22"/>
          <w:szCs w:val="22"/>
        </w:rPr>
        <w:t>5.2.2.3.7</w:t>
      </w:r>
      <w:r w:rsidRPr="00386ECA">
        <w:rPr>
          <w:rFonts w:ascii="Arial Narrow" w:hAnsi="Arial Narrow" w:cs="Arial"/>
          <w:b w:val="0"/>
          <w:iCs/>
          <w:sz w:val="22"/>
          <w:szCs w:val="22"/>
        </w:rPr>
        <w:t xml:space="preserve"> del Aparte correspondiente a la Administración vial.</w:t>
      </w:r>
      <w:r w:rsidR="004862D8" w:rsidRPr="00386ECA">
        <w:rPr>
          <w:rFonts w:ascii="Arial Narrow" w:hAnsi="Arial Narrow" w:cs="Arial"/>
          <w:b w:val="0"/>
          <w:iCs/>
          <w:sz w:val="22"/>
          <w:szCs w:val="22"/>
        </w:rPr>
        <w:t xml:space="preserve"> </w:t>
      </w:r>
      <w:r w:rsidRPr="00386ECA">
        <w:rPr>
          <w:rFonts w:ascii="Arial Narrow" w:hAnsi="Arial Narrow" w:cs="Arial"/>
          <w:b w:val="0"/>
          <w:iCs/>
          <w:sz w:val="22"/>
          <w:szCs w:val="22"/>
        </w:rPr>
        <w:t xml:space="preserve">Para garantizar el registro de los individuos de fauna que son atropellados en la vía que hace parte del proyecto constructivo, INVIAS entregará al Contratista </w:t>
      </w:r>
      <w:r w:rsidR="004F6167" w:rsidRPr="00386ECA">
        <w:rPr>
          <w:rFonts w:ascii="Arial Narrow" w:hAnsi="Arial Narrow" w:cs="Arial"/>
          <w:b w:val="0"/>
          <w:iCs/>
          <w:sz w:val="22"/>
          <w:szCs w:val="22"/>
        </w:rPr>
        <w:t xml:space="preserve">de Obra </w:t>
      </w:r>
      <w:r w:rsidRPr="00386ECA">
        <w:rPr>
          <w:rFonts w:ascii="Arial Narrow" w:hAnsi="Arial Narrow" w:cs="Arial"/>
          <w:b w:val="0"/>
          <w:iCs/>
          <w:sz w:val="22"/>
          <w:szCs w:val="22"/>
        </w:rPr>
        <w:t>un instructivo para realizar la captura de información.</w:t>
      </w:r>
    </w:p>
    <w:p w14:paraId="00F71BCB" w14:textId="77777777" w:rsidR="004862D8" w:rsidRPr="00386ECA" w:rsidRDefault="004862D8" w:rsidP="0047097E">
      <w:pPr>
        <w:jc w:val="both"/>
        <w:rPr>
          <w:rFonts w:ascii="Arial Narrow" w:hAnsi="Arial Narrow" w:cs="Arial"/>
          <w:bCs/>
          <w:iCs/>
          <w:sz w:val="22"/>
          <w:szCs w:val="22"/>
        </w:rPr>
      </w:pPr>
    </w:p>
    <w:p w14:paraId="22F1EE73"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Ahorro del agua: Se deben adelantar las acciones pertinentes tendientes a adelantar un uso eficiente y ahorro del agua, buscando preservar la oferta hídrica a partir de la formulación de proyectos y acciones que se deben adoptar en el campamento y en los diferentes frentes de obra.</w:t>
      </w:r>
    </w:p>
    <w:p w14:paraId="365571FE" w14:textId="77777777" w:rsidR="004862D8" w:rsidRPr="00386ECA" w:rsidRDefault="004862D8" w:rsidP="004862D8">
      <w:pPr>
        <w:jc w:val="both"/>
        <w:rPr>
          <w:rFonts w:ascii="Arial Narrow" w:hAnsi="Arial Narrow" w:cs="Arial"/>
          <w:b w:val="0"/>
          <w:iCs/>
          <w:sz w:val="22"/>
          <w:szCs w:val="22"/>
        </w:rPr>
      </w:pPr>
    </w:p>
    <w:p w14:paraId="0702F5CE"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Adelantar capacitaciones dirigidas al personal de la obra, en temas relacionados con el adecuado manejo de aguas superficiales, lluvias y subterráneas.</w:t>
      </w:r>
    </w:p>
    <w:p w14:paraId="179C976F" w14:textId="77777777" w:rsidR="0047097E" w:rsidRPr="00386ECA" w:rsidRDefault="0047097E" w:rsidP="0047097E">
      <w:pPr>
        <w:jc w:val="both"/>
        <w:rPr>
          <w:rFonts w:ascii="Arial Narrow" w:hAnsi="Arial Narrow" w:cs="Arial"/>
          <w:bCs/>
          <w:iCs/>
          <w:sz w:val="22"/>
          <w:szCs w:val="22"/>
        </w:rPr>
      </w:pPr>
    </w:p>
    <w:p w14:paraId="6D6A4E9E"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En las vías desprovistas de capa de rodadura durante épocas de tiempo seco se deberá realizar humedecimiento periódico, por lo menos una vez en la mañana y una vez en la tarde, para evitar que por el paso constante de los vehículos y maquinaria se generen emisiones de polvo y partículas; para lo cual se recomienda la utilización de agua lluvia y/o reutilización de aguas tratadas.</w:t>
      </w:r>
    </w:p>
    <w:p w14:paraId="225706AD" w14:textId="77777777" w:rsidR="004862D8" w:rsidRPr="00386ECA" w:rsidRDefault="004862D8" w:rsidP="0047097E">
      <w:pPr>
        <w:jc w:val="both"/>
        <w:rPr>
          <w:rFonts w:ascii="Arial Narrow" w:hAnsi="Arial Narrow" w:cs="Arial"/>
          <w:bCs/>
          <w:iCs/>
          <w:sz w:val="22"/>
          <w:szCs w:val="22"/>
        </w:rPr>
      </w:pPr>
    </w:p>
    <w:p w14:paraId="7FA7D750"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 xml:space="preserve">Calidad de aire y agua: Para el control de calidad de aire y control de ruido se deben cumplir con las recomendaciones de la </w:t>
      </w:r>
      <w:r w:rsidR="004862D8" w:rsidRPr="00386ECA">
        <w:rPr>
          <w:rFonts w:ascii="Arial Narrow" w:hAnsi="Arial Narrow" w:cs="Arial"/>
          <w:b w:val="0"/>
          <w:iCs/>
          <w:sz w:val="22"/>
          <w:szCs w:val="22"/>
        </w:rPr>
        <w:t>“</w:t>
      </w:r>
      <w:r w:rsidR="004F6167" w:rsidRPr="00386ECA">
        <w:rPr>
          <w:rFonts w:ascii="Arial Narrow" w:eastAsia="Calibri" w:hAnsi="Arial Narrow" w:cs="Arial"/>
          <w:b w:val="0"/>
          <w:bCs/>
          <w:sz w:val="22"/>
          <w:szCs w:val="22"/>
          <w:lang w:eastAsia="es-CO"/>
        </w:rPr>
        <w:t>Guía de Manejo Ambiental de Proyectos de Infraestruc</w:t>
      </w:r>
      <w:r w:rsidR="000D71A9" w:rsidRPr="00386ECA">
        <w:rPr>
          <w:rFonts w:ascii="Arial Narrow" w:eastAsia="Calibri" w:hAnsi="Arial Narrow" w:cs="Arial"/>
          <w:b w:val="0"/>
          <w:bCs/>
          <w:sz w:val="22"/>
          <w:szCs w:val="22"/>
          <w:lang w:eastAsia="es-CO"/>
        </w:rPr>
        <w:t>tura S</w:t>
      </w:r>
      <w:r w:rsidR="004F6167" w:rsidRPr="00386ECA">
        <w:rPr>
          <w:rFonts w:ascii="Arial Narrow" w:eastAsia="Calibri" w:hAnsi="Arial Narrow" w:cs="Arial"/>
          <w:b w:val="0"/>
          <w:bCs/>
          <w:sz w:val="22"/>
          <w:szCs w:val="22"/>
          <w:lang w:eastAsia="es-CO"/>
        </w:rPr>
        <w:t>ubsector Vial</w:t>
      </w:r>
      <w:r w:rsidR="004F6167" w:rsidRPr="00386ECA" w:rsidDel="004F6167">
        <w:rPr>
          <w:rFonts w:ascii="Arial Narrow" w:hAnsi="Arial Narrow" w:cs="Arial"/>
          <w:b w:val="0"/>
          <w:iCs/>
          <w:sz w:val="22"/>
          <w:szCs w:val="22"/>
        </w:rPr>
        <w:t xml:space="preserve"> </w:t>
      </w:r>
      <w:r w:rsidR="004862D8" w:rsidRPr="00386ECA">
        <w:rPr>
          <w:rFonts w:ascii="Arial Narrow" w:hAnsi="Arial Narrow" w:cs="Arial"/>
          <w:b w:val="0"/>
          <w:iCs/>
          <w:sz w:val="22"/>
          <w:szCs w:val="22"/>
        </w:rPr>
        <w:t xml:space="preserve">”. </w:t>
      </w:r>
    </w:p>
    <w:p w14:paraId="64FC084E" w14:textId="77777777" w:rsidR="00827081" w:rsidRPr="00386ECA" w:rsidRDefault="00827081" w:rsidP="004862D8">
      <w:pPr>
        <w:jc w:val="both"/>
        <w:rPr>
          <w:rFonts w:ascii="Arial Narrow" w:hAnsi="Arial Narrow" w:cs="Arial"/>
          <w:b w:val="0"/>
          <w:iCs/>
          <w:sz w:val="22"/>
          <w:szCs w:val="22"/>
        </w:rPr>
      </w:pPr>
    </w:p>
    <w:p w14:paraId="33D77613" w14:textId="77777777" w:rsidR="0047097E" w:rsidRPr="00386ECA" w:rsidRDefault="0047097E" w:rsidP="0046337E">
      <w:pPr>
        <w:numPr>
          <w:ilvl w:val="0"/>
          <w:numId w:val="45"/>
        </w:numPr>
        <w:jc w:val="both"/>
        <w:rPr>
          <w:rFonts w:ascii="Arial Narrow" w:hAnsi="Arial Narrow" w:cs="Arial"/>
          <w:b w:val="0"/>
          <w:iCs/>
          <w:sz w:val="22"/>
          <w:szCs w:val="22"/>
        </w:rPr>
      </w:pPr>
      <w:r w:rsidRPr="00386ECA">
        <w:rPr>
          <w:rFonts w:ascii="Arial Narrow" w:hAnsi="Arial Narrow" w:cs="Arial"/>
          <w:b w:val="0"/>
          <w:iCs/>
          <w:sz w:val="22"/>
          <w:szCs w:val="22"/>
        </w:rPr>
        <w:t>Manejo de Residuos: El Contratista deberá propender por la recolección, acopio y separación en la fuente de los residuos sólidos generados durante la ejecución del proyecto, para determinar su reutilización o reciclaje, así como la respectiva entrega a empresas recicladoras debidamente constituidas, preferiblemente a las empresas localizadas en el área de influencia del proyecto.</w:t>
      </w:r>
    </w:p>
    <w:p w14:paraId="6BD9734B" w14:textId="23375D66" w:rsidR="0047097E" w:rsidRPr="00386ECA" w:rsidRDefault="0047097E" w:rsidP="0047097E">
      <w:pPr>
        <w:jc w:val="both"/>
        <w:rPr>
          <w:rFonts w:ascii="Arial Narrow" w:hAnsi="Arial Narrow" w:cs="Arial"/>
          <w:b w:val="0"/>
          <w:sz w:val="22"/>
          <w:szCs w:val="22"/>
          <w:lang w:eastAsia="es-CO"/>
        </w:rPr>
      </w:pPr>
    </w:p>
    <w:sectPr w:rsidR="0047097E" w:rsidRPr="00386ECA" w:rsidSect="00D7709D">
      <w:headerReference w:type="even" r:id="rId11"/>
      <w:headerReference w:type="default" r:id="rId12"/>
      <w:headerReference w:type="first" r:id="rId13"/>
      <w:footerReference w:type="first" r:id="rId14"/>
      <w:pgSz w:w="12242" w:h="15842" w:code="1"/>
      <w:pgMar w:top="2835" w:right="851" w:bottom="1418" w:left="1701" w:header="1701"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F68872" w14:textId="77777777" w:rsidR="00D85505" w:rsidRDefault="00D85505">
      <w:r>
        <w:separator/>
      </w:r>
    </w:p>
    <w:p w14:paraId="3ADD2E31" w14:textId="77777777" w:rsidR="00D85505" w:rsidRDefault="00D85505"/>
    <w:p w14:paraId="5241F128" w14:textId="77777777" w:rsidR="00D85505" w:rsidRDefault="00D85505"/>
  </w:endnote>
  <w:endnote w:type="continuationSeparator" w:id="0">
    <w:p w14:paraId="4FE208C1" w14:textId="77777777" w:rsidR="00D85505" w:rsidRDefault="00D85505">
      <w:r>
        <w:continuationSeparator/>
      </w:r>
    </w:p>
    <w:p w14:paraId="2D76AB8E" w14:textId="77777777" w:rsidR="00D85505" w:rsidRDefault="00D85505"/>
    <w:p w14:paraId="3CA03F74" w14:textId="77777777" w:rsidR="00D85505" w:rsidRDefault="00D85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Calibri">
    <w:panose1 w:val="020F0502020204030204"/>
    <w:charset w:val="00"/>
    <w:family w:val="swiss"/>
    <w:pitch w:val="variable"/>
    <w:sig w:usb0="E4002EFF" w:usb1="C000247B" w:usb2="00000009" w:usb3="00000000" w:csb0="000001FF" w:csb1="00000000"/>
  </w:font>
  <w:font w:name="Flama Semibol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dobe Myungjo Std M">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4"/>
      <w:gridCol w:w="3264"/>
      <w:gridCol w:w="3265"/>
    </w:tblGrid>
    <w:tr w:rsidR="004C6B5A" w14:paraId="7D0788C3" w14:textId="77777777" w:rsidTr="00526C1D">
      <w:trPr>
        <w:trHeight w:val="230"/>
      </w:trPr>
      <w:tc>
        <w:tcPr>
          <w:tcW w:w="3264" w:type="dxa"/>
          <w:vAlign w:val="center"/>
        </w:tcPr>
        <w:p w14:paraId="1D3FC7E7" w14:textId="77777777" w:rsidR="004C6B5A" w:rsidRPr="009D17BC" w:rsidRDefault="004C6B5A" w:rsidP="00C17679">
          <w:pPr>
            <w:pStyle w:val="Piedepgina"/>
            <w:jc w:val="center"/>
            <w:rPr>
              <w:rFonts w:cs="Arial"/>
              <w:b w:val="0"/>
              <w:sz w:val="16"/>
              <w:szCs w:val="16"/>
            </w:rPr>
          </w:pPr>
          <w:r w:rsidRPr="009D17BC">
            <w:rPr>
              <w:rFonts w:cs="Arial"/>
              <w:b w:val="0"/>
              <w:sz w:val="16"/>
              <w:szCs w:val="16"/>
            </w:rPr>
            <w:t>ELABORADO POR:</w:t>
          </w:r>
        </w:p>
        <w:p w14:paraId="32E4A96F" w14:textId="77777777" w:rsidR="004C6B5A" w:rsidRPr="009D17BC" w:rsidRDefault="004C6B5A" w:rsidP="00C17679">
          <w:pPr>
            <w:pStyle w:val="Piedepgina"/>
            <w:jc w:val="center"/>
            <w:rPr>
              <w:rFonts w:cs="Arial"/>
              <w:sz w:val="16"/>
              <w:szCs w:val="16"/>
            </w:rPr>
          </w:pPr>
        </w:p>
        <w:p w14:paraId="0944C9DD" w14:textId="77777777" w:rsidR="004C6B5A" w:rsidRPr="009D17BC" w:rsidRDefault="004C6B5A" w:rsidP="00C17679">
          <w:pPr>
            <w:pStyle w:val="Piedepgina"/>
            <w:jc w:val="center"/>
            <w:rPr>
              <w:rFonts w:cs="Arial"/>
              <w:sz w:val="16"/>
              <w:szCs w:val="16"/>
            </w:rPr>
          </w:pPr>
        </w:p>
      </w:tc>
      <w:tc>
        <w:tcPr>
          <w:tcW w:w="3264" w:type="dxa"/>
          <w:vAlign w:val="center"/>
        </w:tcPr>
        <w:p w14:paraId="2F00E227" w14:textId="77777777" w:rsidR="004C6B5A" w:rsidRPr="009D17BC" w:rsidRDefault="004C6B5A" w:rsidP="00C17679">
          <w:pPr>
            <w:pStyle w:val="Piedepgina"/>
            <w:jc w:val="center"/>
            <w:rPr>
              <w:rFonts w:cs="Arial"/>
              <w:b w:val="0"/>
              <w:sz w:val="16"/>
              <w:szCs w:val="16"/>
            </w:rPr>
          </w:pPr>
          <w:r w:rsidRPr="009D17BC">
            <w:rPr>
              <w:rFonts w:cs="Arial"/>
              <w:b w:val="0"/>
              <w:sz w:val="16"/>
              <w:szCs w:val="16"/>
              <w:lang w:val="es-CO"/>
            </w:rPr>
            <w:t>REVISADO  POR:</w:t>
          </w:r>
        </w:p>
        <w:p w14:paraId="4FF0B4DA" w14:textId="5BA0A688" w:rsidR="004C6B5A" w:rsidRPr="009D17BC" w:rsidRDefault="004C6B5A" w:rsidP="00C17679">
          <w:pPr>
            <w:pStyle w:val="Piedepgina"/>
            <w:jc w:val="center"/>
            <w:rPr>
              <w:rFonts w:cs="Arial"/>
              <w:sz w:val="16"/>
              <w:szCs w:val="16"/>
            </w:rPr>
          </w:pPr>
        </w:p>
        <w:p w14:paraId="6057025C" w14:textId="77777777" w:rsidR="004C6B5A" w:rsidRPr="009D17BC" w:rsidRDefault="004C6B5A" w:rsidP="00C17679">
          <w:pPr>
            <w:pStyle w:val="Piedepgina"/>
            <w:jc w:val="center"/>
            <w:rPr>
              <w:rFonts w:cs="Arial"/>
              <w:sz w:val="16"/>
              <w:szCs w:val="16"/>
            </w:rPr>
          </w:pPr>
        </w:p>
      </w:tc>
      <w:tc>
        <w:tcPr>
          <w:tcW w:w="3265" w:type="dxa"/>
          <w:vAlign w:val="center"/>
        </w:tcPr>
        <w:p w14:paraId="0502643C" w14:textId="77777777" w:rsidR="004C6B5A" w:rsidRPr="009D17BC" w:rsidRDefault="004C6B5A" w:rsidP="00C17679">
          <w:pPr>
            <w:pStyle w:val="Piedepgina"/>
            <w:jc w:val="center"/>
            <w:rPr>
              <w:rFonts w:cs="Arial"/>
              <w:b w:val="0"/>
              <w:sz w:val="16"/>
              <w:szCs w:val="16"/>
            </w:rPr>
          </w:pPr>
          <w:r w:rsidRPr="009D17BC">
            <w:rPr>
              <w:rFonts w:cs="Arial"/>
              <w:b w:val="0"/>
              <w:sz w:val="16"/>
              <w:szCs w:val="16"/>
            </w:rPr>
            <w:t>APROBADO POR:</w:t>
          </w:r>
        </w:p>
        <w:p w14:paraId="47CBF8FC" w14:textId="77777777" w:rsidR="004C6B5A" w:rsidRPr="009D17BC" w:rsidRDefault="004C6B5A" w:rsidP="00C17679">
          <w:pPr>
            <w:pStyle w:val="Piedepgina"/>
            <w:jc w:val="center"/>
            <w:rPr>
              <w:rFonts w:cs="Arial"/>
              <w:b w:val="0"/>
              <w:sz w:val="16"/>
              <w:szCs w:val="16"/>
            </w:rPr>
          </w:pPr>
        </w:p>
        <w:p w14:paraId="771BB54F" w14:textId="77777777" w:rsidR="004C6B5A" w:rsidRPr="009D17BC" w:rsidRDefault="004C6B5A" w:rsidP="00C17679">
          <w:pPr>
            <w:pStyle w:val="Piedepgina"/>
            <w:jc w:val="center"/>
            <w:rPr>
              <w:rFonts w:cs="Arial"/>
              <w:color w:val="2E74B5"/>
              <w:sz w:val="16"/>
              <w:szCs w:val="16"/>
            </w:rPr>
          </w:pPr>
        </w:p>
      </w:tc>
    </w:tr>
  </w:tbl>
  <w:p w14:paraId="09CD1F8B" w14:textId="77777777" w:rsidR="004C6B5A" w:rsidRDefault="004C6B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F2C817" w14:textId="77777777" w:rsidR="00D85505" w:rsidRDefault="00D85505">
      <w:r>
        <w:separator/>
      </w:r>
    </w:p>
    <w:p w14:paraId="50F31277" w14:textId="77777777" w:rsidR="00D85505" w:rsidRDefault="00D85505"/>
    <w:p w14:paraId="18183F97" w14:textId="77777777" w:rsidR="00D85505" w:rsidRDefault="00D85505"/>
  </w:footnote>
  <w:footnote w:type="continuationSeparator" w:id="0">
    <w:p w14:paraId="0B57A27F" w14:textId="77777777" w:rsidR="00D85505" w:rsidRDefault="00D85505">
      <w:r>
        <w:continuationSeparator/>
      </w:r>
    </w:p>
    <w:p w14:paraId="3C01AA98" w14:textId="77777777" w:rsidR="00D85505" w:rsidRDefault="00D85505"/>
    <w:p w14:paraId="26FA557F" w14:textId="77777777" w:rsidR="00D85505" w:rsidRDefault="00D855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1050F" w14:textId="77777777" w:rsidR="004C6B5A" w:rsidRDefault="000A3A1A">
    <w:pPr>
      <w:pStyle w:val="Encabezado"/>
    </w:pPr>
    <w:r>
      <w:rPr>
        <w:noProof/>
      </w:rPr>
      <w:pict w14:anchorId="3422FF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 o:spid="_x0000_s2062" type="#_x0000_t75" style="position:absolute;margin-left:0;margin-top:0;width:484.25pt;height:434.2pt;z-index:-251658752;mso-position-horizontal:center;mso-position-horizontal-relative:margin;mso-position-vertical:center;mso-position-vertical-relative:margin" o:allowincell="f">
          <v:imagedata r:id="rId1" o:title="logo_calidad_marca_agua"/>
          <w10:wrap anchorx="margin" anchory="margin"/>
        </v:shape>
      </w:pict>
    </w:r>
  </w:p>
  <w:p w14:paraId="5BCBDBE7" w14:textId="77777777" w:rsidR="004C6B5A" w:rsidRDefault="004C6B5A"/>
  <w:p w14:paraId="36C00363" w14:textId="77777777" w:rsidR="004C6B5A" w:rsidRDefault="004C6B5A" w:rsidP="0066060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714"/>
      <w:gridCol w:w="1090"/>
      <w:gridCol w:w="494"/>
      <w:gridCol w:w="440"/>
      <w:gridCol w:w="440"/>
    </w:tblGrid>
    <w:tr w:rsidR="004C6B5A" w14:paraId="30114BF8" w14:textId="77777777" w:rsidTr="00DB56F8">
      <w:trPr>
        <w:cantSplit/>
        <w:trHeight w:val="467"/>
      </w:trPr>
      <w:tc>
        <w:tcPr>
          <w:tcW w:w="1630" w:type="dxa"/>
          <w:vMerge w:val="restart"/>
        </w:tcPr>
        <w:p w14:paraId="09F4781E" w14:textId="65AD0D70" w:rsidR="004C6B5A" w:rsidRDefault="000A3A1A">
          <w:pPr>
            <w:jc w:val="center"/>
          </w:pPr>
          <w:r>
            <w:rPr>
              <w:noProof/>
              <w:lang w:val="es-CO" w:eastAsia="es-CO"/>
            </w:rPr>
            <w:object w:dxaOrig="1440" w:dyaOrig="1440" w14:anchorId="3DB96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0" type="#_x0000_t75" style="position:absolute;left:0;text-align:left;margin-left:5.7pt;margin-top:5.25pt;width:61.55pt;height:57.55pt;z-index:251662848">
                <v:imagedata r:id="rId1" o:title=""/>
                <w10:wrap type="square"/>
              </v:shape>
              <o:OLEObject Type="Embed" ProgID="PBrush" ShapeID="_x0000_s2070" DrawAspect="Content" ObjectID="_1666436329" r:id="rId2"/>
            </w:object>
          </w:r>
        </w:p>
      </w:tc>
      <w:tc>
        <w:tcPr>
          <w:tcW w:w="5714" w:type="dxa"/>
          <w:vMerge w:val="restart"/>
          <w:vAlign w:val="center"/>
        </w:tcPr>
        <w:p w14:paraId="02B0D445" w14:textId="77777777" w:rsidR="004C6B5A" w:rsidRPr="009D17BC" w:rsidRDefault="004C6B5A" w:rsidP="00DB56F8">
          <w:pPr>
            <w:pStyle w:val="Encabezado"/>
            <w:jc w:val="center"/>
            <w:rPr>
              <w:color w:val="7030A0"/>
              <w:sz w:val="18"/>
              <w:lang w:val="pt-BR"/>
            </w:rPr>
          </w:pPr>
          <w:r w:rsidRPr="009D17BC">
            <w:rPr>
              <w:color w:val="7030A0"/>
              <w:sz w:val="18"/>
              <w:lang w:val="pt-BR"/>
            </w:rPr>
            <w:t>INSTITUTO NACIONAL DE VIAS</w:t>
          </w:r>
        </w:p>
        <w:p w14:paraId="54CC057A" w14:textId="77777777" w:rsidR="004C6B5A" w:rsidRPr="009D17BC" w:rsidRDefault="004C6B5A" w:rsidP="00DB56F8">
          <w:pPr>
            <w:pStyle w:val="Encabezado"/>
            <w:jc w:val="center"/>
            <w:rPr>
              <w:color w:val="7030A0"/>
              <w:lang w:val="pt-BR"/>
            </w:rPr>
          </w:pPr>
          <w:r w:rsidRPr="009D17BC">
            <w:rPr>
              <w:color w:val="7030A0"/>
              <w:lang w:val="pt-BR"/>
            </w:rPr>
            <w:t>PROCESO MISIONAL INFRAESTRUCTURA VIAL</w:t>
          </w:r>
        </w:p>
        <w:p w14:paraId="31FAEBD2" w14:textId="77777777" w:rsidR="004C6B5A" w:rsidRDefault="004C6B5A" w:rsidP="00DB56F8">
          <w:pPr>
            <w:pStyle w:val="Encabezado"/>
            <w:jc w:val="center"/>
          </w:pPr>
          <w:r w:rsidRPr="009D17BC">
            <w:rPr>
              <w:b w:val="0"/>
              <w:color w:val="7030A0"/>
            </w:rPr>
            <w:t xml:space="preserve">MANUAL DE </w:t>
          </w:r>
          <w:r>
            <w:rPr>
              <w:b w:val="0"/>
              <w:color w:val="7030A0"/>
            </w:rPr>
            <w:t>GESTION VIAL INTEGRAL</w:t>
          </w:r>
        </w:p>
      </w:tc>
      <w:tc>
        <w:tcPr>
          <w:tcW w:w="1090" w:type="dxa"/>
          <w:vAlign w:val="center"/>
        </w:tcPr>
        <w:p w14:paraId="0235A13F" w14:textId="77777777" w:rsidR="004C6B5A" w:rsidRDefault="004C6B5A">
          <w:pPr>
            <w:pStyle w:val="Encabezado"/>
            <w:rPr>
              <w:sz w:val="18"/>
            </w:rPr>
          </w:pPr>
          <w:r>
            <w:rPr>
              <w:sz w:val="18"/>
            </w:rPr>
            <w:t>CODIGO</w:t>
          </w:r>
        </w:p>
      </w:tc>
      <w:tc>
        <w:tcPr>
          <w:tcW w:w="1374" w:type="dxa"/>
          <w:gridSpan w:val="3"/>
          <w:vAlign w:val="center"/>
        </w:tcPr>
        <w:p w14:paraId="5E77AC13" w14:textId="77777777" w:rsidR="004C6B5A" w:rsidRPr="009D17BC" w:rsidRDefault="004C6B5A" w:rsidP="006E6632">
          <w:pPr>
            <w:pStyle w:val="Encabezado"/>
            <w:jc w:val="center"/>
            <w:rPr>
              <w:color w:val="7030A0"/>
              <w:sz w:val="18"/>
            </w:rPr>
          </w:pPr>
          <w:r w:rsidRPr="009D17BC">
            <w:rPr>
              <w:color w:val="7030A0"/>
              <w:sz w:val="18"/>
            </w:rPr>
            <w:t>MIN</w:t>
          </w:r>
          <w:r>
            <w:rPr>
              <w:color w:val="7030A0"/>
              <w:sz w:val="18"/>
            </w:rPr>
            <w:t>FRA</w:t>
          </w:r>
          <w:r w:rsidRPr="009D17BC">
            <w:rPr>
              <w:color w:val="7030A0"/>
              <w:sz w:val="18"/>
            </w:rPr>
            <w:t>-MN-</w:t>
          </w:r>
          <w:r>
            <w:rPr>
              <w:color w:val="7030A0"/>
              <w:sz w:val="18"/>
            </w:rPr>
            <w:t>2</w:t>
          </w:r>
        </w:p>
      </w:tc>
    </w:tr>
    <w:tr w:rsidR="004C6B5A" w14:paraId="3D67F6B2" w14:textId="77777777" w:rsidTr="00DB56F8">
      <w:trPr>
        <w:cantSplit/>
        <w:trHeight w:val="467"/>
      </w:trPr>
      <w:tc>
        <w:tcPr>
          <w:tcW w:w="1630" w:type="dxa"/>
          <w:vMerge/>
        </w:tcPr>
        <w:p w14:paraId="229C2543" w14:textId="77777777" w:rsidR="004C6B5A" w:rsidRDefault="004C6B5A">
          <w:pPr>
            <w:pStyle w:val="Encabezado"/>
            <w:rPr>
              <w:rFonts w:ascii="Tahoma" w:hAnsi="Tahoma"/>
            </w:rPr>
          </w:pPr>
        </w:p>
      </w:tc>
      <w:tc>
        <w:tcPr>
          <w:tcW w:w="5714" w:type="dxa"/>
          <w:vMerge/>
          <w:vAlign w:val="center"/>
        </w:tcPr>
        <w:p w14:paraId="5B4E4FB5" w14:textId="77777777" w:rsidR="004C6B5A" w:rsidRDefault="004C6B5A">
          <w:pPr>
            <w:pStyle w:val="Encabezado"/>
            <w:jc w:val="center"/>
          </w:pPr>
        </w:p>
      </w:tc>
      <w:tc>
        <w:tcPr>
          <w:tcW w:w="1090" w:type="dxa"/>
          <w:vAlign w:val="center"/>
        </w:tcPr>
        <w:p w14:paraId="6654C0D2" w14:textId="77777777" w:rsidR="004C6B5A" w:rsidRDefault="004C6B5A">
          <w:pPr>
            <w:pStyle w:val="Encabezado"/>
            <w:rPr>
              <w:sz w:val="18"/>
            </w:rPr>
          </w:pPr>
          <w:r>
            <w:rPr>
              <w:sz w:val="18"/>
            </w:rPr>
            <w:t>VERSIÓN</w:t>
          </w:r>
        </w:p>
      </w:tc>
      <w:tc>
        <w:tcPr>
          <w:tcW w:w="1374" w:type="dxa"/>
          <w:gridSpan w:val="3"/>
          <w:vAlign w:val="center"/>
        </w:tcPr>
        <w:p w14:paraId="5C7631F9" w14:textId="77777777" w:rsidR="004C6B5A" w:rsidRPr="0057743F" w:rsidRDefault="004C6B5A" w:rsidP="00F33DCD">
          <w:pPr>
            <w:pStyle w:val="Encabezado"/>
            <w:jc w:val="center"/>
            <w:rPr>
              <w:color w:val="7030A0"/>
              <w:sz w:val="18"/>
            </w:rPr>
          </w:pPr>
          <w:r>
            <w:rPr>
              <w:color w:val="7030A0"/>
              <w:sz w:val="18"/>
            </w:rPr>
            <w:t>1</w:t>
          </w:r>
        </w:p>
      </w:tc>
    </w:tr>
    <w:tr w:rsidR="004C6B5A" w14:paraId="724A8341" w14:textId="77777777" w:rsidTr="00DB56F8">
      <w:trPr>
        <w:cantSplit/>
        <w:trHeight w:val="468"/>
      </w:trPr>
      <w:tc>
        <w:tcPr>
          <w:tcW w:w="1630" w:type="dxa"/>
          <w:vMerge/>
        </w:tcPr>
        <w:p w14:paraId="586FF151" w14:textId="77777777" w:rsidR="004C6B5A" w:rsidRDefault="004C6B5A">
          <w:pPr>
            <w:pStyle w:val="Encabezado"/>
            <w:rPr>
              <w:rFonts w:ascii="Tahoma" w:hAnsi="Tahoma"/>
            </w:rPr>
          </w:pPr>
        </w:p>
      </w:tc>
      <w:tc>
        <w:tcPr>
          <w:tcW w:w="5714" w:type="dxa"/>
          <w:vMerge/>
          <w:vAlign w:val="center"/>
        </w:tcPr>
        <w:p w14:paraId="5989846B" w14:textId="77777777" w:rsidR="004C6B5A" w:rsidRDefault="004C6B5A">
          <w:pPr>
            <w:pStyle w:val="Encabezado"/>
            <w:jc w:val="center"/>
          </w:pPr>
        </w:p>
      </w:tc>
      <w:tc>
        <w:tcPr>
          <w:tcW w:w="1090" w:type="dxa"/>
          <w:vAlign w:val="center"/>
        </w:tcPr>
        <w:p w14:paraId="0BA9EE77" w14:textId="77777777" w:rsidR="004C6B5A" w:rsidRDefault="004C6B5A">
          <w:pPr>
            <w:pStyle w:val="Encabezado"/>
            <w:rPr>
              <w:sz w:val="18"/>
            </w:rPr>
          </w:pPr>
          <w:r>
            <w:rPr>
              <w:sz w:val="18"/>
            </w:rPr>
            <w:t xml:space="preserve">PÁGINA </w:t>
          </w:r>
        </w:p>
      </w:tc>
      <w:tc>
        <w:tcPr>
          <w:tcW w:w="494" w:type="dxa"/>
          <w:vAlign w:val="center"/>
        </w:tcPr>
        <w:p w14:paraId="112E0CCC" w14:textId="77777777" w:rsidR="004C6B5A" w:rsidRDefault="004C6B5A">
          <w:pPr>
            <w:pStyle w:val="Encabezado"/>
            <w:jc w:val="center"/>
            <w:rPr>
              <w:sz w:val="18"/>
            </w:rPr>
          </w:pPr>
          <w:r>
            <w:rPr>
              <w:rStyle w:val="Nmerodepgina"/>
              <w:sz w:val="18"/>
            </w:rPr>
            <w:fldChar w:fldCharType="begin"/>
          </w:r>
          <w:r>
            <w:rPr>
              <w:rStyle w:val="Nmerodepgina"/>
              <w:sz w:val="18"/>
            </w:rPr>
            <w:instrText xml:space="preserve"> PAGE </w:instrText>
          </w:r>
          <w:r>
            <w:rPr>
              <w:rStyle w:val="Nmerodepgina"/>
              <w:sz w:val="18"/>
            </w:rPr>
            <w:fldChar w:fldCharType="separate"/>
          </w:r>
          <w:r w:rsidR="00834FAD">
            <w:rPr>
              <w:rStyle w:val="Nmerodepgina"/>
              <w:noProof/>
              <w:sz w:val="18"/>
            </w:rPr>
            <w:t>86</w:t>
          </w:r>
          <w:r>
            <w:rPr>
              <w:rStyle w:val="Nmerodepgina"/>
              <w:sz w:val="18"/>
            </w:rPr>
            <w:fldChar w:fldCharType="end"/>
          </w:r>
        </w:p>
      </w:tc>
      <w:tc>
        <w:tcPr>
          <w:tcW w:w="440" w:type="dxa"/>
          <w:vAlign w:val="center"/>
        </w:tcPr>
        <w:p w14:paraId="2EAD9F1D" w14:textId="77777777" w:rsidR="004C6B5A" w:rsidRDefault="004C6B5A">
          <w:pPr>
            <w:pStyle w:val="Encabezado"/>
            <w:jc w:val="center"/>
            <w:rPr>
              <w:sz w:val="18"/>
            </w:rPr>
          </w:pPr>
          <w:r>
            <w:rPr>
              <w:sz w:val="18"/>
            </w:rPr>
            <w:t>DE</w:t>
          </w:r>
        </w:p>
      </w:tc>
      <w:tc>
        <w:tcPr>
          <w:tcW w:w="440" w:type="dxa"/>
          <w:vAlign w:val="center"/>
        </w:tcPr>
        <w:p w14:paraId="55BDED6E" w14:textId="77777777" w:rsidR="004C6B5A" w:rsidRDefault="004C6B5A">
          <w:pPr>
            <w:pStyle w:val="Encabezado"/>
            <w:jc w:val="center"/>
            <w:rPr>
              <w:sz w:val="18"/>
            </w:rPr>
          </w:pPr>
          <w:r>
            <w:rPr>
              <w:rStyle w:val="Nmerodepgina"/>
              <w:sz w:val="18"/>
            </w:rPr>
            <w:fldChar w:fldCharType="begin"/>
          </w:r>
          <w:r>
            <w:rPr>
              <w:rStyle w:val="Nmerodepgina"/>
              <w:sz w:val="18"/>
            </w:rPr>
            <w:instrText xml:space="preserve"> NUMPAGES </w:instrText>
          </w:r>
          <w:r>
            <w:rPr>
              <w:rStyle w:val="Nmerodepgina"/>
              <w:sz w:val="18"/>
            </w:rPr>
            <w:fldChar w:fldCharType="separate"/>
          </w:r>
          <w:r w:rsidR="00834FAD">
            <w:rPr>
              <w:rStyle w:val="Nmerodepgina"/>
              <w:noProof/>
              <w:sz w:val="18"/>
            </w:rPr>
            <w:t>86</w:t>
          </w:r>
          <w:r>
            <w:rPr>
              <w:rStyle w:val="Nmerodepgina"/>
              <w:sz w:val="18"/>
            </w:rPr>
            <w:fldChar w:fldCharType="end"/>
          </w:r>
        </w:p>
      </w:tc>
    </w:tr>
  </w:tbl>
  <w:p w14:paraId="2F9A3CD7" w14:textId="5F9C37B9" w:rsidR="004C6B5A" w:rsidRDefault="000A3A1A">
    <w:pPr>
      <w:pStyle w:val="Encabezado"/>
    </w:pPr>
    <w:r>
      <w:rPr>
        <w:noProof/>
      </w:rPr>
      <w:pict w14:anchorId="0D4B809A">
        <v:shape id="WordPictureWatermark6" o:spid="_x0000_s2071" type="#_x0000_t75" style="position:absolute;margin-left:0;margin-top:0;width:484.25pt;height:434.2pt;z-index:-251657728;mso-position-horizontal:center;mso-position-horizontal-relative:margin;mso-position-vertical:center;mso-position-vertical-relative:margin" o:allowincell="f">
          <v:imagedata r:id="rId3" o:title="logo_calidad_marca_agua"/>
          <w10:wrap anchorx="margin" anchory="margin"/>
        </v:shape>
      </w:pict>
    </w:r>
  </w:p>
  <w:p w14:paraId="4B1CD10E" w14:textId="77777777" w:rsidR="004C6B5A" w:rsidRDefault="004C6B5A"/>
  <w:p w14:paraId="2B8CF4D5" w14:textId="77777777" w:rsidR="004C6B5A" w:rsidRDefault="004C6B5A" w:rsidP="0066060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714"/>
      <w:gridCol w:w="1090"/>
      <w:gridCol w:w="494"/>
      <w:gridCol w:w="440"/>
      <w:gridCol w:w="440"/>
    </w:tblGrid>
    <w:tr w:rsidR="004C6B5A" w14:paraId="01573C0B" w14:textId="77777777" w:rsidTr="00DB56F8">
      <w:trPr>
        <w:cantSplit/>
        <w:trHeight w:val="467"/>
      </w:trPr>
      <w:tc>
        <w:tcPr>
          <w:tcW w:w="1630" w:type="dxa"/>
          <w:vMerge w:val="restart"/>
        </w:tcPr>
        <w:p w14:paraId="6A52BE73" w14:textId="77777777" w:rsidR="004C6B5A" w:rsidRDefault="000A3A1A" w:rsidP="00292A87">
          <w:pPr>
            <w:pStyle w:val="Encabezado"/>
            <w:rPr>
              <w:rFonts w:ascii="Tahoma" w:hAnsi="Tahoma"/>
            </w:rPr>
          </w:pPr>
          <w:r>
            <w:rPr>
              <w:noProof/>
              <w:lang w:val="es-CO" w:eastAsia="es-CO"/>
            </w:rPr>
            <w:object w:dxaOrig="1440" w:dyaOrig="1440" w14:anchorId="24914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margin-left:6.4pt;margin-top:9pt;width:61.55pt;height:57.55pt;z-index:251661824">
                <v:imagedata r:id="rId1" o:title=""/>
                <w10:wrap type="square"/>
              </v:shape>
              <o:OLEObject Type="Embed" ProgID="PBrush" ShapeID="_x0000_s2069" DrawAspect="Content" ObjectID="_1666436330" r:id="rId2"/>
            </w:object>
          </w:r>
        </w:p>
        <w:p w14:paraId="03612BCE" w14:textId="77777777" w:rsidR="004C6B5A" w:rsidRDefault="004C6B5A" w:rsidP="00292A87">
          <w:pPr>
            <w:jc w:val="center"/>
          </w:pPr>
        </w:p>
      </w:tc>
      <w:tc>
        <w:tcPr>
          <w:tcW w:w="5714" w:type="dxa"/>
          <w:vMerge w:val="restart"/>
          <w:vAlign w:val="center"/>
        </w:tcPr>
        <w:p w14:paraId="41DA3223" w14:textId="77777777" w:rsidR="004C6B5A" w:rsidRPr="009D17BC" w:rsidRDefault="004C6B5A" w:rsidP="00B07000">
          <w:pPr>
            <w:pStyle w:val="Encabezado"/>
            <w:jc w:val="center"/>
            <w:rPr>
              <w:color w:val="7030A0"/>
              <w:sz w:val="18"/>
              <w:lang w:val="pt-BR"/>
            </w:rPr>
          </w:pPr>
          <w:r w:rsidRPr="009D17BC">
            <w:rPr>
              <w:color w:val="7030A0"/>
              <w:sz w:val="18"/>
              <w:lang w:val="pt-BR"/>
            </w:rPr>
            <w:t>INSTITUTO NACIONAL DE VIAS</w:t>
          </w:r>
        </w:p>
        <w:p w14:paraId="6AC23A4F" w14:textId="77777777" w:rsidR="004C6B5A" w:rsidRPr="009D17BC" w:rsidRDefault="004C6B5A" w:rsidP="00B07000">
          <w:pPr>
            <w:pStyle w:val="Encabezado"/>
            <w:jc w:val="center"/>
            <w:rPr>
              <w:color w:val="7030A0"/>
              <w:lang w:val="pt-BR"/>
            </w:rPr>
          </w:pPr>
          <w:r w:rsidRPr="009D17BC">
            <w:rPr>
              <w:color w:val="7030A0"/>
              <w:lang w:val="pt-BR"/>
            </w:rPr>
            <w:t xml:space="preserve">PROCESO   </w:t>
          </w:r>
          <w:r>
            <w:rPr>
              <w:color w:val="7030A0"/>
              <w:lang w:val="pt-BR"/>
            </w:rPr>
            <w:t>GESTIÓN DE LA INFRAESTRUTURA VIAL</w:t>
          </w:r>
        </w:p>
        <w:p w14:paraId="3843E17C" w14:textId="77777777" w:rsidR="004C6B5A" w:rsidRPr="00F17909" w:rsidRDefault="004C6B5A" w:rsidP="00B07000">
          <w:pPr>
            <w:pStyle w:val="Encabezado"/>
            <w:jc w:val="center"/>
            <w:rPr>
              <w:b w:val="0"/>
            </w:rPr>
          </w:pPr>
          <w:r w:rsidRPr="009D17BC">
            <w:rPr>
              <w:b w:val="0"/>
              <w:color w:val="7030A0"/>
            </w:rPr>
            <w:t xml:space="preserve">MANUAL DE </w:t>
          </w:r>
          <w:r>
            <w:rPr>
              <w:b w:val="0"/>
              <w:color w:val="7030A0"/>
            </w:rPr>
            <w:t>GESTION VIAL INTEGRAL</w:t>
          </w:r>
        </w:p>
      </w:tc>
      <w:tc>
        <w:tcPr>
          <w:tcW w:w="1090" w:type="dxa"/>
          <w:vAlign w:val="center"/>
        </w:tcPr>
        <w:p w14:paraId="1F2E2465" w14:textId="77777777" w:rsidR="004C6B5A" w:rsidRDefault="004C6B5A" w:rsidP="00292A87">
          <w:pPr>
            <w:pStyle w:val="Encabezado"/>
            <w:rPr>
              <w:sz w:val="18"/>
            </w:rPr>
          </w:pPr>
          <w:r>
            <w:rPr>
              <w:sz w:val="18"/>
            </w:rPr>
            <w:t>CODIGO</w:t>
          </w:r>
        </w:p>
      </w:tc>
      <w:tc>
        <w:tcPr>
          <w:tcW w:w="1374" w:type="dxa"/>
          <w:gridSpan w:val="3"/>
          <w:vAlign w:val="center"/>
        </w:tcPr>
        <w:p w14:paraId="48370212" w14:textId="77777777" w:rsidR="004C6B5A" w:rsidRPr="009D17BC" w:rsidRDefault="004C6B5A" w:rsidP="00292A87">
          <w:pPr>
            <w:pStyle w:val="Encabezado"/>
            <w:jc w:val="center"/>
            <w:rPr>
              <w:color w:val="7030A0"/>
              <w:sz w:val="18"/>
            </w:rPr>
          </w:pPr>
          <w:r w:rsidRPr="009D17BC">
            <w:rPr>
              <w:color w:val="7030A0"/>
              <w:sz w:val="18"/>
            </w:rPr>
            <w:t>MIN</w:t>
          </w:r>
          <w:r>
            <w:rPr>
              <w:color w:val="7030A0"/>
              <w:sz w:val="18"/>
            </w:rPr>
            <w:t>FRA-</w:t>
          </w:r>
          <w:r w:rsidRPr="009D17BC">
            <w:rPr>
              <w:color w:val="7030A0"/>
              <w:sz w:val="18"/>
            </w:rPr>
            <w:t>MN-</w:t>
          </w:r>
          <w:r>
            <w:rPr>
              <w:color w:val="7030A0"/>
              <w:sz w:val="18"/>
            </w:rPr>
            <w:t>2</w:t>
          </w:r>
        </w:p>
      </w:tc>
    </w:tr>
    <w:tr w:rsidR="004C6B5A" w14:paraId="41DC5600" w14:textId="77777777" w:rsidTr="00DB56F8">
      <w:trPr>
        <w:cantSplit/>
        <w:trHeight w:val="467"/>
      </w:trPr>
      <w:tc>
        <w:tcPr>
          <w:tcW w:w="1630" w:type="dxa"/>
          <w:vMerge/>
        </w:tcPr>
        <w:p w14:paraId="0AA71AC3" w14:textId="77777777" w:rsidR="004C6B5A" w:rsidRDefault="004C6B5A" w:rsidP="00292A87">
          <w:pPr>
            <w:pStyle w:val="Encabezado"/>
            <w:rPr>
              <w:rFonts w:ascii="Tahoma" w:hAnsi="Tahoma"/>
            </w:rPr>
          </w:pPr>
        </w:p>
      </w:tc>
      <w:tc>
        <w:tcPr>
          <w:tcW w:w="5714" w:type="dxa"/>
          <w:vMerge/>
          <w:vAlign w:val="center"/>
        </w:tcPr>
        <w:p w14:paraId="47BA5720" w14:textId="77777777" w:rsidR="004C6B5A" w:rsidRDefault="004C6B5A" w:rsidP="00292A87">
          <w:pPr>
            <w:pStyle w:val="Encabezado"/>
            <w:jc w:val="center"/>
          </w:pPr>
        </w:p>
      </w:tc>
      <w:tc>
        <w:tcPr>
          <w:tcW w:w="1090" w:type="dxa"/>
          <w:vAlign w:val="center"/>
        </w:tcPr>
        <w:p w14:paraId="52AD3303" w14:textId="77777777" w:rsidR="004C6B5A" w:rsidRDefault="004C6B5A" w:rsidP="00292A87">
          <w:pPr>
            <w:pStyle w:val="Encabezado"/>
            <w:rPr>
              <w:sz w:val="18"/>
            </w:rPr>
          </w:pPr>
          <w:r>
            <w:rPr>
              <w:sz w:val="18"/>
            </w:rPr>
            <w:t>VERSIÓN</w:t>
          </w:r>
        </w:p>
      </w:tc>
      <w:tc>
        <w:tcPr>
          <w:tcW w:w="1374" w:type="dxa"/>
          <w:gridSpan w:val="3"/>
          <w:vAlign w:val="center"/>
        </w:tcPr>
        <w:p w14:paraId="598AEE14" w14:textId="77777777" w:rsidR="004C6B5A" w:rsidRDefault="004C6B5A" w:rsidP="009763CB">
          <w:pPr>
            <w:pStyle w:val="Encabezado"/>
            <w:jc w:val="center"/>
            <w:rPr>
              <w:sz w:val="18"/>
            </w:rPr>
          </w:pPr>
          <w:r>
            <w:rPr>
              <w:sz w:val="18"/>
            </w:rPr>
            <w:t>1</w:t>
          </w:r>
        </w:p>
      </w:tc>
    </w:tr>
    <w:tr w:rsidR="004C6B5A" w14:paraId="178E248D" w14:textId="77777777" w:rsidTr="00DB56F8">
      <w:trPr>
        <w:cantSplit/>
        <w:trHeight w:val="468"/>
      </w:trPr>
      <w:tc>
        <w:tcPr>
          <w:tcW w:w="1630" w:type="dxa"/>
          <w:vMerge/>
        </w:tcPr>
        <w:p w14:paraId="3CDC0495" w14:textId="77777777" w:rsidR="004C6B5A" w:rsidRDefault="004C6B5A" w:rsidP="00292A87">
          <w:pPr>
            <w:pStyle w:val="Encabezado"/>
            <w:rPr>
              <w:rFonts w:ascii="Tahoma" w:hAnsi="Tahoma"/>
            </w:rPr>
          </w:pPr>
        </w:p>
      </w:tc>
      <w:tc>
        <w:tcPr>
          <w:tcW w:w="5714" w:type="dxa"/>
          <w:vMerge/>
          <w:vAlign w:val="center"/>
        </w:tcPr>
        <w:p w14:paraId="5FA8A603" w14:textId="77777777" w:rsidR="004C6B5A" w:rsidRDefault="004C6B5A" w:rsidP="00292A87">
          <w:pPr>
            <w:pStyle w:val="Encabezado"/>
            <w:jc w:val="center"/>
          </w:pPr>
        </w:p>
      </w:tc>
      <w:tc>
        <w:tcPr>
          <w:tcW w:w="1090" w:type="dxa"/>
          <w:vAlign w:val="center"/>
        </w:tcPr>
        <w:p w14:paraId="63F5B1C8" w14:textId="77777777" w:rsidR="004C6B5A" w:rsidRDefault="004C6B5A" w:rsidP="00292A87">
          <w:pPr>
            <w:pStyle w:val="Encabezado"/>
            <w:rPr>
              <w:sz w:val="18"/>
            </w:rPr>
          </w:pPr>
          <w:r>
            <w:rPr>
              <w:sz w:val="18"/>
            </w:rPr>
            <w:t xml:space="preserve">PÁGINA </w:t>
          </w:r>
        </w:p>
      </w:tc>
      <w:tc>
        <w:tcPr>
          <w:tcW w:w="494" w:type="dxa"/>
          <w:vAlign w:val="center"/>
        </w:tcPr>
        <w:p w14:paraId="63B226B0" w14:textId="77777777" w:rsidR="004C6B5A" w:rsidRDefault="004C6B5A" w:rsidP="00292A87">
          <w:pPr>
            <w:pStyle w:val="Encabezado"/>
            <w:jc w:val="center"/>
            <w:rPr>
              <w:sz w:val="18"/>
            </w:rPr>
          </w:pPr>
          <w:r>
            <w:rPr>
              <w:rStyle w:val="Nmerodepgina"/>
              <w:sz w:val="18"/>
            </w:rPr>
            <w:fldChar w:fldCharType="begin"/>
          </w:r>
          <w:r>
            <w:rPr>
              <w:rStyle w:val="Nmerodepgina"/>
              <w:sz w:val="18"/>
            </w:rPr>
            <w:instrText xml:space="preserve"> PAGE </w:instrText>
          </w:r>
          <w:r>
            <w:rPr>
              <w:rStyle w:val="Nmerodepgina"/>
              <w:sz w:val="18"/>
            </w:rPr>
            <w:fldChar w:fldCharType="separate"/>
          </w:r>
          <w:r w:rsidR="00834FAD">
            <w:rPr>
              <w:rStyle w:val="Nmerodepgina"/>
              <w:noProof/>
              <w:sz w:val="18"/>
            </w:rPr>
            <w:t>1</w:t>
          </w:r>
          <w:r>
            <w:rPr>
              <w:rStyle w:val="Nmerodepgina"/>
              <w:sz w:val="18"/>
            </w:rPr>
            <w:fldChar w:fldCharType="end"/>
          </w:r>
        </w:p>
      </w:tc>
      <w:tc>
        <w:tcPr>
          <w:tcW w:w="440" w:type="dxa"/>
          <w:vAlign w:val="center"/>
        </w:tcPr>
        <w:p w14:paraId="44831065" w14:textId="77777777" w:rsidR="004C6B5A" w:rsidRDefault="004C6B5A" w:rsidP="00292A87">
          <w:pPr>
            <w:pStyle w:val="Encabezado"/>
            <w:jc w:val="center"/>
            <w:rPr>
              <w:sz w:val="18"/>
            </w:rPr>
          </w:pPr>
          <w:r>
            <w:rPr>
              <w:sz w:val="18"/>
            </w:rPr>
            <w:t>DE</w:t>
          </w:r>
        </w:p>
      </w:tc>
      <w:tc>
        <w:tcPr>
          <w:tcW w:w="440" w:type="dxa"/>
          <w:vAlign w:val="center"/>
        </w:tcPr>
        <w:p w14:paraId="7318C017" w14:textId="77777777" w:rsidR="004C6B5A" w:rsidRDefault="004C6B5A" w:rsidP="00292A87">
          <w:pPr>
            <w:pStyle w:val="Encabezado"/>
            <w:jc w:val="center"/>
            <w:rPr>
              <w:sz w:val="18"/>
            </w:rPr>
          </w:pPr>
          <w:r>
            <w:rPr>
              <w:rStyle w:val="Nmerodepgina"/>
              <w:sz w:val="18"/>
            </w:rPr>
            <w:fldChar w:fldCharType="begin"/>
          </w:r>
          <w:r>
            <w:rPr>
              <w:rStyle w:val="Nmerodepgina"/>
              <w:sz w:val="18"/>
            </w:rPr>
            <w:instrText xml:space="preserve"> NUMPAGES </w:instrText>
          </w:r>
          <w:r>
            <w:rPr>
              <w:rStyle w:val="Nmerodepgina"/>
              <w:sz w:val="18"/>
            </w:rPr>
            <w:fldChar w:fldCharType="separate"/>
          </w:r>
          <w:r w:rsidR="00834FAD">
            <w:rPr>
              <w:rStyle w:val="Nmerodepgina"/>
              <w:noProof/>
              <w:sz w:val="18"/>
            </w:rPr>
            <w:t>86</w:t>
          </w:r>
          <w:r>
            <w:rPr>
              <w:rStyle w:val="Nmerodepgina"/>
              <w:sz w:val="18"/>
            </w:rPr>
            <w:fldChar w:fldCharType="end"/>
          </w:r>
        </w:p>
      </w:tc>
    </w:tr>
  </w:tbl>
  <w:p w14:paraId="431CE1CE" w14:textId="77777777" w:rsidR="004C6B5A" w:rsidRDefault="000A3A1A">
    <w:pPr>
      <w:pStyle w:val="Encabezado"/>
    </w:pPr>
    <w:r>
      <w:rPr>
        <w:noProof/>
      </w:rPr>
      <w:pict w14:anchorId="74AA2930">
        <v:shape id="WordPictureWatermark1" o:spid="_x0000_s2067" type="#_x0000_t75" style="position:absolute;margin-left:0;margin-top:0;width:483.9pt;height:433.9pt;z-index:-251656704;mso-position-horizontal:center;mso-position-horizontal-relative:margin;mso-position-vertical:center;mso-position-vertical-relative:margin" o:allowincell="f">
          <v:imagedata r:id="rId3" o:title="logo_calidad_marca_agua"/>
          <w10:wrap anchorx="margin" anchory="margin"/>
        </v:shape>
      </w:pict>
    </w:r>
    <w:r>
      <w:rPr>
        <w:noProof/>
      </w:rPr>
      <w:pict w14:anchorId="3EFB0C60">
        <v:shape id="WordPictureWatermark4" o:spid="_x0000_s2061" type="#_x0000_t75" style="position:absolute;margin-left:0;margin-top:0;width:484.25pt;height:434.2pt;z-index:-251659776;mso-position-horizontal:center;mso-position-horizontal-relative:margin;mso-position-vertical:center;mso-position-vertical-relative:margin" o:allowincell="f">
          <v:imagedata r:id="rId3" o:title="logo_calidad_marca_agua"/>
          <w10:wrap anchorx="margin" anchory="margin"/>
        </v:shape>
      </w:pict>
    </w:r>
  </w:p>
  <w:p w14:paraId="460F7899" w14:textId="77777777" w:rsidR="004C6B5A" w:rsidRDefault="004C6B5A"/>
  <w:p w14:paraId="5A925A79" w14:textId="77777777" w:rsidR="004C6B5A" w:rsidRDefault="004C6B5A" w:rsidP="006606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35pt;height:176.2pt" o:bullet="t">
        <v:imagedata r:id="rId1" o:title=""/>
      </v:shape>
    </w:pict>
  </w:numPicBullet>
  <w:abstractNum w:abstractNumId="0" w15:restartNumberingAfterBreak="0">
    <w:nsid w:val="007656A4"/>
    <w:multiLevelType w:val="multilevel"/>
    <w:tmpl w:val="FE6037A8"/>
    <w:lvl w:ilvl="0">
      <w:start w:val="1"/>
      <w:numFmt w:val="bullet"/>
      <w:lvlText w:val=""/>
      <w:lvlJc w:val="left"/>
      <w:pPr>
        <w:ind w:left="360" w:hanging="360"/>
      </w:pPr>
      <w:rPr>
        <w:rFonts w:ascii="Symbol" w:hAnsi="Symbol" w:hint="default"/>
      </w:rPr>
    </w:lvl>
    <w:lvl w:ilvl="1">
      <w:start w:val="1"/>
      <w:numFmt w:val="bullet"/>
      <w:lvlText w:val=""/>
      <w:lvlJc w:val="left"/>
      <w:pPr>
        <w:ind w:left="1000" w:hanging="432"/>
      </w:pPr>
      <w:rPr>
        <w:rFonts w:ascii="Symbol" w:hAnsi="Symbol" w:hint="default"/>
        <w:b/>
        <w:i w:val="0"/>
        <w:iCs w:val="0"/>
        <w:color w:val="auto"/>
      </w:rPr>
    </w:lvl>
    <w:lvl w:ilvl="2">
      <w:start w:val="1"/>
      <w:numFmt w:val="decimal"/>
      <w:lvlText w:val="%1.%2.%3."/>
      <w:lvlJc w:val="left"/>
      <w:pPr>
        <w:ind w:left="504" w:hanging="504"/>
      </w:pPr>
      <w:rPr>
        <w:rFonts w:hint="default"/>
        <w:b/>
        <w:i/>
        <w:iCs/>
        <w:sz w:val="22"/>
        <w:szCs w:val="22"/>
        <w:lang w:val="es-MX"/>
      </w:rPr>
    </w:lvl>
    <w:lvl w:ilvl="3">
      <w:start w:val="1"/>
      <w:numFmt w:val="decimal"/>
      <w:lvlText w:val="%1.%2.%3.%4."/>
      <w:lvlJc w:val="left"/>
      <w:pPr>
        <w:ind w:left="3767"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321455"/>
    <w:multiLevelType w:val="hybridMultilevel"/>
    <w:tmpl w:val="5692B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E65A7E"/>
    <w:multiLevelType w:val="hybridMultilevel"/>
    <w:tmpl w:val="07F0F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F5176C"/>
    <w:multiLevelType w:val="hybridMultilevel"/>
    <w:tmpl w:val="A5424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4E334F"/>
    <w:multiLevelType w:val="hybridMultilevel"/>
    <w:tmpl w:val="573642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9C6B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0CEB37D8"/>
    <w:multiLevelType w:val="hybridMultilevel"/>
    <w:tmpl w:val="40D49446"/>
    <w:lvl w:ilvl="0" w:tplc="240A0001">
      <w:start w:val="1"/>
      <w:numFmt w:val="bullet"/>
      <w:lvlText w:val=""/>
      <w:lvlJc w:val="left"/>
      <w:pPr>
        <w:ind w:left="1440" w:hanging="360"/>
      </w:pPr>
      <w:rPr>
        <w:rFonts w:ascii="Symbol" w:hAnsi="Symbol" w:cs="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0E812DC3"/>
    <w:multiLevelType w:val="hybridMultilevel"/>
    <w:tmpl w:val="B7801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404AB"/>
    <w:multiLevelType w:val="hybridMultilevel"/>
    <w:tmpl w:val="E41231A6"/>
    <w:lvl w:ilvl="0" w:tplc="4B52F680">
      <w:start w:val="1"/>
      <w:numFmt w:val="bullet"/>
      <w:pStyle w:val="Invias-VietalogoINV"/>
      <w:lvlText w:val=""/>
      <w:lvlPicBulletId w:val="0"/>
      <w:lvlJc w:val="left"/>
      <w:pPr>
        <w:ind w:left="928" w:hanging="360"/>
      </w:pPr>
      <w:rPr>
        <w:rFonts w:ascii="Symbol" w:hAnsi="Symbol" w:hint="default"/>
        <w:color w:val="auto"/>
      </w:rPr>
    </w:lvl>
    <w:lvl w:ilvl="1" w:tplc="2F52BBBC">
      <w:start w:val="1"/>
      <w:numFmt w:val="bullet"/>
      <w:lvlText w:val="o"/>
      <w:lvlJc w:val="left"/>
      <w:pPr>
        <w:ind w:left="193" w:hanging="360"/>
      </w:pPr>
      <w:rPr>
        <w:rFonts w:ascii="Courier New" w:hAnsi="Courier New" w:hint="default"/>
      </w:rPr>
    </w:lvl>
    <w:lvl w:ilvl="2" w:tplc="BA6670D6" w:tentative="1">
      <w:start w:val="1"/>
      <w:numFmt w:val="bullet"/>
      <w:lvlText w:val=""/>
      <w:lvlJc w:val="left"/>
      <w:pPr>
        <w:ind w:left="913" w:hanging="360"/>
      </w:pPr>
      <w:rPr>
        <w:rFonts w:ascii="Wingdings" w:hAnsi="Wingdings" w:hint="default"/>
      </w:rPr>
    </w:lvl>
    <w:lvl w:ilvl="3" w:tplc="548CDC4C" w:tentative="1">
      <w:start w:val="1"/>
      <w:numFmt w:val="bullet"/>
      <w:lvlText w:val=""/>
      <w:lvlJc w:val="left"/>
      <w:pPr>
        <w:ind w:left="1633" w:hanging="360"/>
      </w:pPr>
      <w:rPr>
        <w:rFonts w:ascii="Symbol" w:hAnsi="Symbol" w:hint="default"/>
      </w:rPr>
    </w:lvl>
    <w:lvl w:ilvl="4" w:tplc="CE02D392" w:tentative="1">
      <w:start w:val="1"/>
      <w:numFmt w:val="bullet"/>
      <w:lvlText w:val="o"/>
      <w:lvlJc w:val="left"/>
      <w:pPr>
        <w:ind w:left="2353" w:hanging="360"/>
      </w:pPr>
      <w:rPr>
        <w:rFonts w:ascii="Courier New" w:hAnsi="Courier New" w:hint="default"/>
      </w:rPr>
    </w:lvl>
    <w:lvl w:ilvl="5" w:tplc="13CC0192" w:tentative="1">
      <w:start w:val="1"/>
      <w:numFmt w:val="bullet"/>
      <w:lvlText w:val=""/>
      <w:lvlJc w:val="left"/>
      <w:pPr>
        <w:ind w:left="3073" w:hanging="360"/>
      </w:pPr>
      <w:rPr>
        <w:rFonts w:ascii="Wingdings" w:hAnsi="Wingdings" w:hint="default"/>
      </w:rPr>
    </w:lvl>
    <w:lvl w:ilvl="6" w:tplc="79B23B20" w:tentative="1">
      <w:start w:val="1"/>
      <w:numFmt w:val="bullet"/>
      <w:lvlText w:val=""/>
      <w:lvlJc w:val="left"/>
      <w:pPr>
        <w:ind w:left="3793" w:hanging="360"/>
      </w:pPr>
      <w:rPr>
        <w:rFonts w:ascii="Symbol" w:hAnsi="Symbol" w:hint="default"/>
      </w:rPr>
    </w:lvl>
    <w:lvl w:ilvl="7" w:tplc="C2CE09E6" w:tentative="1">
      <w:start w:val="1"/>
      <w:numFmt w:val="bullet"/>
      <w:lvlText w:val="o"/>
      <w:lvlJc w:val="left"/>
      <w:pPr>
        <w:ind w:left="4513" w:hanging="360"/>
      </w:pPr>
      <w:rPr>
        <w:rFonts w:ascii="Courier New" w:hAnsi="Courier New" w:hint="default"/>
      </w:rPr>
    </w:lvl>
    <w:lvl w:ilvl="8" w:tplc="F5B82832" w:tentative="1">
      <w:start w:val="1"/>
      <w:numFmt w:val="bullet"/>
      <w:lvlText w:val=""/>
      <w:lvlJc w:val="left"/>
      <w:pPr>
        <w:ind w:left="5233" w:hanging="360"/>
      </w:pPr>
      <w:rPr>
        <w:rFonts w:ascii="Wingdings" w:hAnsi="Wingdings" w:hint="default"/>
      </w:rPr>
    </w:lvl>
  </w:abstractNum>
  <w:abstractNum w:abstractNumId="9" w15:restartNumberingAfterBreak="0">
    <w:nsid w:val="21A8684D"/>
    <w:multiLevelType w:val="hybridMultilevel"/>
    <w:tmpl w:val="9F82E7DA"/>
    <w:lvl w:ilvl="0" w:tplc="240A0001">
      <w:start w:val="1"/>
      <w:numFmt w:val="bullet"/>
      <w:lvlText w:val=""/>
      <w:lvlJc w:val="left"/>
      <w:pPr>
        <w:ind w:left="765"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D0596A"/>
    <w:multiLevelType w:val="hybridMultilevel"/>
    <w:tmpl w:val="221044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29600D"/>
    <w:multiLevelType w:val="hybridMultilevel"/>
    <w:tmpl w:val="FB42CEAC"/>
    <w:lvl w:ilvl="0" w:tplc="FFFFFFFF">
      <w:start w:val="1"/>
      <w:numFmt w:val="bullet"/>
      <w:lvlText w:val=""/>
      <w:lvlJc w:val="left"/>
      <w:pPr>
        <w:tabs>
          <w:tab w:val="num" w:pos="910"/>
        </w:tabs>
        <w:ind w:left="910" w:hanging="360"/>
      </w:pPr>
      <w:rPr>
        <w:rFonts w:ascii="Symbol" w:hAnsi="Symbol" w:hint="default"/>
        <w:sz w:val="20"/>
        <w:szCs w:val="20"/>
      </w:rPr>
    </w:lvl>
    <w:lvl w:ilvl="1" w:tplc="FFFFFFFF">
      <w:start w:val="1"/>
      <w:numFmt w:val="bullet"/>
      <w:lvlText w:val="o"/>
      <w:lvlJc w:val="left"/>
      <w:pPr>
        <w:tabs>
          <w:tab w:val="num" w:pos="550"/>
        </w:tabs>
        <w:ind w:left="550" w:hanging="360"/>
      </w:pPr>
      <w:rPr>
        <w:rFonts w:ascii="Courier New" w:hAnsi="Courier New" w:cs="Courier New" w:hint="default"/>
      </w:rPr>
    </w:lvl>
    <w:lvl w:ilvl="2" w:tplc="FFFFFFFF">
      <w:start w:val="1"/>
      <w:numFmt w:val="bullet"/>
      <w:lvlText w:val=""/>
      <w:lvlJc w:val="left"/>
      <w:pPr>
        <w:tabs>
          <w:tab w:val="num" w:pos="1270"/>
        </w:tabs>
        <w:ind w:left="1270" w:hanging="360"/>
      </w:pPr>
      <w:rPr>
        <w:rFonts w:ascii="Wingdings" w:hAnsi="Wingdings" w:hint="default"/>
        <w:sz w:val="20"/>
        <w:szCs w:val="20"/>
      </w:rPr>
    </w:lvl>
    <w:lvl w:ilvl="3" w:tplc="FFFFFFFF" w:tentative="1">
      <w:start w:val="1"/>
      <w:numFmt w:val="bullet"/>
      <w:lvlText w:val=""/>
      <w:lvlJc w:val="left"/>
      <w:pPr>
        <w:tabs>
          <w:tab w:val="num" w:pos="1990"/>
        </w:tabs>
        <w:ind w:left="1990" w:hanging="360"/>
      </w:pPr>
      <w:rPr>
        <w:rFonts w:ascii="Symbol" w:hAnsi="Symbol" w:hint="default"/>
      </w:rPr>
    </w:lvl>
    <w:lvl w:ilvl="4" w:tplc="FFFFFFFF" w:tentative="1">
      <w:start w:val="1"/>
      <w:numFmt w:val="bullet"/>
      <w:lvlText w:val="o"/>
      <w:lvlJc w:val="left"/>
      <w:pPr>
        <w:tabs>
          <w:tab w:val="num" w:pos="2710"/>
        </w:tabs>
        <w:ind w:left="2710" w:hanging="360"/>
      </w:pPr>
      <w:rPr>
        <w:rFonts w:ascii="Courier New" w:hAnsi="Courier New" w:cs="Courier New" w:hint="default"/>
      </w:rPr>
    </w:lvl>
    <w:lvl w:ilvl="5" w:tplc="FFFFFFFF" w:tentative="1">
      <w:start w:val="1"/>
      <w:numFmt w:val="bullet"/>
      <w:lvlText w:val=""/>
      <w:lvlJc w:val="left"/>
      <w:pPr>
        <w:tabs>
          <w:tab w:val="num" w:pos="3430"/>
        </w:tabs>
        <w:ind w:left="3430" w:hanging="360"/>
      </w:pPr>
      <w:rPr>
        <w:rFonts w:ascii="Wingdings" w:hAnsi="Wingdings" w:hint="default"/>
      </w:rPr>
    </w:lvl>
    <w:lvl w:ilvl="6" w:tplc="FFFFFFFF" w:tentative="1">
      <w:start w:val="1"/>
      <w:numFmt w:val="bullet"/>
      <w:lvlText w:val=""/>
      <w:lvlJc w:val="left"/>
      <w:pPr>
        <w:tabs>
          <w:tab w:val="num" w:pos="4150"/>
        </w:tabs>
        <w:ind w:left="4150" w:hanging="360"/>
      </w:pPr>
      <w:rPr>
        <w:rFonts w:ascii="Symbol" w:hAnsi="Symbol" w:hint="default"/>
      </w:rPr>
    </w:lvl>
    <w:lvl w:ilvl="7" w:tplc="FFFFFFFF" w:tentative="1">
      <w:start w:val="1"/>
      <w:numFmt w:val="bullet"/>
      <w:lvlText w:val="o"/>
      <w:lvlJc w:val="left"/>
      <w:pPr>
        <w:tabs>
          <w:tab w:val="num" w:pos="4870"/>
        </w:tabs>
        <w:ind w:left="4870" w:hanging="360"/>
      </w:pPr>
      <w:rPr>
        <w:rFonts w:ascii="Courier New" w:hAnsi="Courier New" w:cs="Courier New" w:hint="default"/>
      </w:rPr>
    </w:lvl>
    <w:lvl w:ilvl="8" w:tplc="FFFFFFFF" w:tentative="1">
      <w:start w:val="1"/>
      <w:numFmt w:val="bullet"/>
      <w:lvlText w:val=""/>
      <w:lvlJc w:val="left"/>
      <w:pPr>
        <w:tabs>
          <w:tab w:val="num" w:pos="5590"/>
        </w:tabs>
        <w:ind w:left="5590" w:hanging="360"/>
      </w:pPr>
      <w:rPr>
        <w:rFonts w:ascii="Wingdings" w:hAnsi="Wingdings" w:hint="default"/>
      </w:rPr>
    </w:lvl>
  </w:abstractNum>
  <w:abstractNum w:abstractNumId="12" w15:restartNumberingAfterBreak="0">
    <w:nsid w:val="270B04E7"/>
    <w:multiLevelType w:val="hybridMultilevel"/>
    <w:tmpl w:val="380EC5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2D6002"/>
    <w:multiLevelType w:val="multilevel"/>
    <w:tmpl w:val="31CA9540"/>
    <w:lvl w:ilvl="0">
      <w:start w:val="1"/>
      <w:numFmt w:val="decimal"/>
      <w:lvlText w:val="%1."/>
      <w:lvlJc w:val="left"/>
      <w:pPr>
        <w:ind w:left="360" w:hanging="360"/>
      </w:pPr>
      <w:rPr>
        <w:rFonts w:hint="default"/>
      </w:rPr>
    </w:lvl>
    <w:lvl w:ilvl="1">
      <w:start w:val="1"/>
      <w:numFmt w:val="bullet"/>
      <w:lvlText w:val=""/>
      <w:lvlJc w:val="left"/>
      <w:pPr>
        <w:ind w:left="1000" w:hanging="432"/>
      </w:pPr>
      <w:rPr>
        <w:rFonts w:ascii="Symbol" w:hAnsi="Symbol" w:hint="default"/>
        <w:b/>
        <w:i w:val="0"/>
        <w:iCs w:val="0"/>
        <w:color w:val="auto"/>
      </w:rPr>
    </w:lvl>
    <w:lvl w:ilvl="2">
      <w:start w:val="1"/>
      <w:numFmt w:val="decimal"/>
      <w:lvlText w:val="%1.%2.%3."/>
      <w:lvlJc w:val="left"/>
      <w:pPr>
        <w:ind w:left="504" w:hanging="504"/>
      </w:pPr>
      <w:rPr>
        <w:rFonts w:hint="default"/>
        <w:b/>
        <w:i/>
        <w:iCs/>
        <w:sz w:val="22"/>
        <w:szCs w:val="22"/>
        <w:lang w:val="es-MX"/>
      </w:rPr>
    </w:lvl>
    <w:lvl w:ilvl="3">
      <w:start w:val="1"/>
      <w:numFmt w:val="decimal"/>
      <w:lvlText w:val="%1.%2.%3.%4."/>
      <w:lvlJc w:val="left"/>
      <w:pPr>
        <w:ind w:left="3767"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ADD271F"/>
    <w:multiLevelType w:val="hybridMultilevel"/>
    <w:tmpl w:val="B6CE7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C04D36"/>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01137B9"/>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1C518A6"/>
    <w:multiLevelType w:val="hybridMultilevel"/>
    <w:tmpl w:val="CA6050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09100D"/>
    <w:multiLevelType w:val="hybridMultilevel"/>
    <w:tmpl w:val="DF44DF7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30A45C7"/>
    <w:multiLevelType w:val="hybridMultilevel"/>
    <w:tmpl w:val="9FE006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95163C"/>
    <w:multiLevelType w:val="hybridMultilevel"/>
    <w:tmpl w:val="7DFE1F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862036"/>
    <w:multiLevelType w:val="hybridMultilevel"/>
    <w:tmpl w:val="4E6CDF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8A3DA0"/>
    <w:multiLevelType w:val="hybridMultilevel"/>
    <w:tmpl w:val="C6320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996C74"/>
    <w:multiLevelType w:val="hybridMultilevel"/>
    <w:tmpl w:val="C1068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77E18AD"/>
    <w:multiLevelType w:val="hybridMultilevel"/>
    <w:tmpl w:val="BC1AB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79938E3"/>
    <w:multiLevelType w:val="hybridMultilevel"/>
    <w:tmpl w:val="2E0CC7E2"/>
    <w:lvl w:ilvl="0" w:tplc="8BD01E3C">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A7F5A3F"/>
    <w:multiLevelType w:val="hybridMultilevel"/>
    <w:tmpl w:val="920A245C"/>
    <w:lvl w:ilvl="0" w:tplc="E140D59E">
      <w:start w:val="1"/>
      <w:numFmt w:val="decimal"/>
      <w:lvlText w:val="%1."/>
      <w:lvlJc w:val="left"/>
      <w:pPr>
        <w:ind w:left="720" w:hanging="360"/>
      </w:pPr>
      <w:rPr>
        <w:rFonts w:hint="default"/>
      </w:rPr>
    </w:lvl>
    <w:lvl w:ilvl="1" w:tplc="CC94DAFC" w:tentative="1">
      <w:start w:val="1"/>
      <w:numFmt w:val="lowerLetter"/>
      <w:lvlText w:val="%2."/>
      <w:lvlJc w:val="left"/>
      <w:pPr>
        <w:ind w:left="1440" w:hanging="360"/>
      </w:pPr>
    </w:lvl>
    <w:lvl w:ilvl="2" w:tplc="85F0BB88" w:tentative="1">
      <w:start w:val="1"/>
      <w:numFmt w:val="lowerRoman"/>
      <w:lvlText w:val="%3."/>
      <w:lvlJc w:val="right"/>
      <w:pPr>
        <w:ind w:left="2160" w:hanging="180"/>
      </w:pPr>
    </w:lvl>
    <w:lvl w:ilvl="3" w:tplc="D5BC49E6" w:tentative="1">
      <w:start w:val="1"/>
      <w:numFmt w:val="decimal"/>
      <w:lvlText w:val="%4."/>
      <w:lvlJc w:val="left"/>
      <w:pPr>
        <w:ind w:left="2880" w:hanging="360"/>
      </w:pPr>
    </w:lvl>
    <w:lvl w:ilvl="4" w:tplc="7736DBFE" w:tentative="1">
      <w:start w:val="1"/>
      <w:numFmt w:val="lowerLetter"/>
      <w:lvlText w:val="%5."/>
      <w:lvlJc w:val="left"/>
      <w:pPr>
        <w:ind w:left="3600" w:hanging="360"/>
      </w:pPr>
    </w:lvl>
    <w:lvl w:ilvl="5" w:tplc="3F4A674E" w:tentative="1">
      <w:start w:val="1"/>
      <w:numFmt w:val="lowerRoman"/>
      <w:lvlText w:val="%6."/>
      <w:lvlJc w:val="right"/>
      <w:pPr>
        <w:ind w:left="4320" w:hanging="180"/>
      </w:pPr>
    </w:lvl>
    <w:lvl w:ilvl="6" w:tplc="A1FE3896" w:tentative="1">
      <w:start w:val="1"/>
      <w:numFmt w:val="decimal"/>
      <w:lvlText w:val="%7."/>
      <w:lvlJc w:val="left"/>
      <w:pPr>
        <w:ind w:left="5040" w:hanging="360"/>
      </w:pPr>
    </w:lvl>
    <w:lvl w:ilvl="7" w:tplc="24789C3A" w:tentative="1">
      <w:start w:val="1"/>
      <w:numFmt w:val="lowerLetter"/>
      <w:lvlText w:val="%8."/>
      <w:lvlJc w:val="left"/>
      <w:pPr>
        <w:ind w:left="5760" w:hanging="360"/>
      </w:pPr>
    </w:lvl>
    <w:lvl w:ilvl="8" w:tplc="EE747C58" w:tentative="1">
      <w:start w:val="1"/>
      <w:numFmt w:val="lowerRoman"/>
      <w:lvlText w:val="%9."/>
      <w:lvlJc w:val="right"/>
      <w:pPr>
        <w:ind w:left="6480" w:hanging="180"/>
      </w:pPr>
    </w:lvl>
  </w:abstractNum>
  <w:abstractNum w:abstractNumId="27" w15:restartNumberingAfterBreak="0">
    <w:nsid w:val="3DA360BE"/>
    <w:multiLevelType w:val="multilevel"/>
    <w:tmpl w:val="58C60B30"/>
    <w:lvl w:ilvl="0">
      <w:start w:val="1"/>
      <w:numFmt w:val="decimal"/>
      <w:pStyle w:val="Ttulo1"/>
      <w:lvlText w:val="%1"/>
      <w:lvlJc w:val="left"/>
      <w:pPr>
        <w:ind w:left="432" w:hanging="432"/>
      </w:pPr>
    </w:lvl>
    <w:lvl w:ilvl="1">
      <w:start w:val="1"/>
      <w:numFmt w:val="decimal"/>
      <w:pStyle w:val="Ttulo2"/>
      <w:lvlText w:val="%1.%2"/>
      <w:lvlJc w:val="left"/>
      <w:pPr>
        <w:ind w:left="576" w:hanging="576"/>
      </w:pPr>
      <w:rPr>
        <w:rFonts w:ascii="Arial" w:hAnsi="Arial" w:cs="Arial" w:hint="default"/>
        <w:b/>
        <w:sz w:val="20"/>
        <w:szCs w:val="20"/>
      </w:rPr>
    </w:lvl>
    <w:lvl w:ilvl="2">
      <w:start w:val="1"/>
      <w:numFmt w:val="decimal"/>
      <w:pStyle w:val="Ttulo3"/>
      <w:lvlText w:val="%1.%2.%3"/>
      <w:lvlJc w:val="left"/>
      <w:pPr>
        <w:ind w:left="720" w:hanging="720"/>
      </w:pPr>
      <w:rPr>
        <w:sz w:val="22"/>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rPr>
        <w:b/>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8" w15:restartNumberingAfterBreak="0">
    <w:nsid w:val="41AA6A8F"/>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43BD5F75"/>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464507AE"/>
    <w:multiLevelType w:val="hybridMultilevel"/>
    <w:tmpl w:val="6842386C"/>
    <w:lvl w:ilvl="0" w:tplc="6C184DB8">
      <w:start w:val="1"/>
      <w:numFmt w:val="lowerLetter"/>
      <w:lvlText w:val="%1."/>
      <w:lvlJc w:val="left"/>
      <w:pPr>
        <w:tabs>
          <w:tab w:val="num" w:pos="720"/>
        </w:tabs>
        <w:ind w:left="720" w:hanging="360"/>
      </w:pPr>
      <w:rPr>
        <w:rFonts w:hint="default"/>
      </w:rPr>
    </w:lvl>
    <w:lvl w:ilvl="1" w:tplc="DCEC0A8A" w:tentative="1">
      <w:start w:val="1"/>
      <w:numFmt w:val="lowerLetter"/>
      <w:lvlText w:val="%2."/>
      <w:lvlJc w:val="left"/>
      <w:pPr>
        <w:tabs>
          <w:tab w:val="num" w:pos="1440"/>
        </w:tabs>
        <w:ind w:left="1440" w:hanging="360"/>
      </w:pPr>
    </w:lvl>
    <w:lvl w:ilvl="2" w:tplc="C0366CB2" w:tentative="1">
      <w:start w:val="1"/>
      <w:numFmt w:val="lowerRoman"/>
      <w:lvlText w:val="%3."/>
      <w:lvlJc w:val="right"/>
      <w:pPr>
        <w:tabs>
          <w:tab w:val="num" w:pos="2160"/>
        </w:tabs>
        <w:ind w:left="2160" w:hanging="180"/>
      </w:pPr>
    </w:lvl>
    <w:lvl w:ilvl="3" w:tplc="4DF2BFD6" w:tentative="1">
      <w:start w:val="1"/>
      <w:numFmt w:val="decimal"/>
      <w:lvlText w:val="%4."/>
      <w:lvlJc w:val="left"/>
      <w:pPr>
        <w:tabs>
          <w:tab w:val="num" w:pos="2880"/>
        </w:tabs>
        <w:ind w:left="2880" w:hanging="360"/>
      </w:pPr>
    </w:lvl>
    <w:lvl w:ilvl="4" w:tplc="FF26E18A" w:tentative="1">
      <w:start w:val="1"/>
      <w:numFmt w:val="lowerLetter"/>
      <w:lvlText w:val="%5."/>
      <w:lvlJc w:val="left"/>
      <w:pPr>
        <w:tabs>
          <w:tab w:val="num" w:pos="3600"/>
        </w:tabs>
        <w:ind w:left="3600" w:hanging="360"/>
      </w:pPr>
    </w:lvl>
    <w:lvl w:ilvl="5" w:tplc="23889AD0" w:tentative="1">
      <w:start w:val="1"/>
      <w:numFmt w:val="lowerRoman"/>
      <w:lvlText w:val="%6."/>
      <w:lvlJc w:val="right"/>
      <w:pPr>
        <w:tabs>
          <w:tab w:val="num" w:pos="4320"/>
        </w:tabs>
        <w:ind w:left="4320" w:hanging="180"/>
      </w:pPr>
    </w:lvl>
    <w:lvl w:ilvl="6" w:tplc="8CF2A4E0" w:tentative="1">
      <w:start w:val="1"/>
      <w:numFmt w:val="decimal"/>
      <w:lvlText w:val="%7."/>
      <w:lvlJc w:val="left"/>
      <w:pPr>
        <w:tabs>
          <w:tab w:val="num" w:pos="5040"/>
        </w:tabs>
        <w:ind w:left="5040" w:hanging="360"/>
      </w:pPr>
    </w:lvl>
    <w:lvl w:ilvl="7" w:tplc="A5983AF2" w:tentative="1">
      <w:start w:val="1"/>
      <w:numFmt w:val="lowerLetter"/>
      <w:lvlText w:val="%8."/>
      <w:lvlJc w:val="left"/>
      <w:pPr>
        <w:tabs>
          <w:tab w:val="num" w:pos="5760"/>
        </w:tabs>
        <w:ind w:left="5760" w:hanging="360"/>
      </w:pPr>
    </w:lvl>
    <w:lvl w:ilvl="8" w:tplc="9EEE7688" w:tentative="1">
      <w:start w:val="1"/>
      <w:numFmt w:val="lowerRoman"/>
      <w:lvlText w:val="%9."/>
      <w:lvlJc w:val="right"/>
      <w:pPr>
        <w:tabs>
          <w:tab w:val="num" w:pos="6480"/>
        </w:tabs>
        <w:ind w:left="6480" w:hanging="180"/>
      </w:pPr>
    </w:lvl>
  </w:abstractNum>
  <w:abstractNum w:abstractNumId="32" w15:restartNumberingAfterBreak="0">
    <w:nsid w:val="48036174"/>
    <w:multiLevelType w:val="hybridMultilevel"/>
    <w:tmpl w:val="AFB078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8CD2FB8"/>
    <w:multiLevelType w:val="hybridMultilevel"/>
    <w:tmpl w:val="CBFAA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A16040B"/>
    <w:multiLevelType w:val="hybridMultilevel"/>
    <w:tmpl w:val="8A148E88"/>
    <w:lvl w:ilvl="0" w:tplc="240A000F">
      <w:start w:val="1"/>
      <w:numFmt w:val="bullet"/>
      <w:pStyle w:val="Norm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2513CD0"/>
    <w:multiLevelType w:val="hybridMultilevel"/>
    <w:tmpl w:val="667063E8"/>
    <w:lvl w:ilvl="0" w:tplc="0C0A000B">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8E81008"/>
    <w:multiLevelType w:val="hybridMultilevel"/>
    <w:tmpl w:val="AD3452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7E6C1B"/>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5A960065"/>
    <w:multiLevelType w:val="hybridMultilevel"/>
    <w:tmpl w:val="7B7A93E6"/>
    <w:lvl w:ilvl="0" w:tplc="AAFC2950">
      <w:start w:val="1"/>
      <w:numFmt w:val="bullet"/>
      <w:lvlText w:val=""/>
      <w:lvlJc w:val="left"/>
      <w:pPr>
        <w:ind w:left="720" w:hanging="360"/>
      </w:pPr>
      <w:rPr>
        <w:rFonts w:ascii="Symbol" w:hAnsi="Symbol" w:hint="default"/>
      </w:rPr>
    </w:lvl>
    <w:lvl w:ilvl="1" w:tplc="646A9ABC">
      <w:start w:val="8"/>
      <w:numFmt w:val="bullet"/>
      <w:lvlText w:val="•"/>
      <w:lvlJc w:val="left"/>
      <w:pPr>
        <w:ind w:left="1575" w:hanging="495"/>
      </w:pPr>
      <w:rPr>
        <w:rFonts w:ascii="Arial Narrow" w:eastAsia="Times New Roman" w:hAnsi="Arial Narrow" w:cs="Times New Roman" w:hint="default"/>
      </w:rPr>
    </w:lvl>
    <w:lvl w:ilvl="2" w:tplc="A008CCE6" w:tentative="1">
      <w:start w:val="1"/>
      <w:numFmt w:val="bullet"/>
      <w:lvlText w:val=""/>
      <w:lvlJc w:val="left"/>
      <w:pPr>
        <w:ind w:left="2160" w:hanging="360"/>
      </w:pPr>
      <w:rPr>
        <w:rFonts w:ascii="Wingdings" w:hAnsi="Wingdings" w:hint="default"/>
      </w:rPr>
    </w:lvl>
    <w:lvl w:ilvl="3" w:tplc="44642F82" w:tentative="1">
      <w:start w:val="1"/>
      <w:numFmt w:val="bullet"/>
      <w:lvlText w:val=""/>
      <w:lvlJc w:val="left"/>
      <w:pPr>
        <w:ind w:left="2880" w:hanging="360"/>
      </w:pPr>
      <w:rPr>
        <w:rFonts w:ascii="Symbol" w:hAnsi="Symbol" w:hint="default"/>
      </w:rPr>
    </w:lvl>
    <w:lvl w:ilvl="4" w:tplc="D43ED4C2" w:tentative="1">
      <w:start w:val="1"/>
      <w:numFmt w:val="bullet"/>
      <w:lvlText w:val="o"/>
      <w:lvlJc w:val="left"/>
      <w:pPr>
        <w:ind w:left="3600" w:hanging="360"/>
      </w:pPr>
      <w:rPr>
        <w:rFonts w:ascii="Courier New" w:hAnsi="Courier New" w:cs="Courier New" w:hint="default"/>
      </w:rPr>
    </w:lvl>
    <w:lvl w:ilvl="5" w:tplc="B2D06DC8" w:tentative="1">
      <w:start w:val="1"/>
      <w:numFmt w:val="bullet"/>
      <w:lvlText w:val=""/>
      <w:lvlJc w:val="left"/>
      <w:pPr>
        <w:ind w:left="4320" w:hanging="360"/>
      </w:pPr>
      <w:rPr>
        <w:rFonts w:ascii="Wingdings" w:hAnsi="Wingdings" w:hint="default"/>
      </w:rPr>
    </w:lvl>
    <w:lvl w:ilvl="6" w:tplc="206EA5E6" w:tentative="1">
      <w:start w:val="1"/>
      <w:numFmt w:val="bullet"/>
      <w:lvlText w:val=""/>
      <w:lvlJc w:val="left"/>
      <w:pPr>
        <w:ind w:left="5040" w:hanging="360"/>
      </w:pPr>
      <w:rPr>
        <w:rFonts w:ascii="Symbol" w:hAnsi="Symbol" w:hint="default"/>
      </w:rPr>
    </w:lvl>
    <w:lvl w:ilvl="7" w:tplc="15F47CB8" w:tentative="1">
      <w:start w:val="1"/>
      <w:numFmt w:val="bullet"/>
      <w:lvlText w:val="o"/>
      <w:lvlJc w:val="left"/>
      <w:pPr>
        <w:ind w:left="5760" w:hanging="360"/>
      </w:pPr>
      <w:rPr>
        <w:rFonts w:ascii="Courier New" w:hAnsi="Courier New" w:cs="Courier New" w:hint="default"/>
      </w:rPr>
    </w:lvl>
    <w:lvl w:ilvl="8" w:tplc="13A87C5A" w:tentative="1">
      <w:start w:val="1"/>
      <w:numFmt w:val="bullet"/>
      <w:lvlText w:val=""/>
      <w:lvlJc w:val="left"/>
      <w:pPr>
        <w:ind w:left="6480" w:hanging="360"/>
      </w:pPr>
      <w:rPr>
        <w:rFonts w:ascii="Wingdings" w:hAnsi="Wingdings" w:hint="default"/>
      </w:rPr>
    </w:lvl>
  </w:abstractNum>
  <w:abstractNum w:abstractNumId="39" w15:restartNumberingAfterBreak="0">
    <w:nsid w:val="5ACE47C6"/>
    <w:multiLevelType w:val="hybridMultilevel"/>
    <w:tmpl w:val="E368A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C5E4B4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62C734CB"/>
    <w:multiLevelType w:val="hybridMultilevel"/>
    <w:tmpl w:val="16FACC68"/>
    <w:lvl w:ilvl="0" w:tplc="3CFC04F0">
      <w:start w:val="1"/>
      <w:numFmt w:val="bullet"/>
      <w:lvlText w:val=""/>
      <w:lvlJc w:val="left"/>
      <w:pPr>
        <w:ind w:left="720" w:hanging="360"/>
      </w:pPr>
      <w:rPr>
        <w:rFonts w:ascii="Symbol" w:hAnsi="Symbol" w:hint="default"/>
      </w:rPr>
    </w:lvl>
    <w:lvl w:ilvl="1" w:tplc="CFE885B0" w:tentative="1">
      <w:start w:val="1"/>
      <w:numFmt w:val="bullet"/>
      <w:lvlText w:val="o"/>
      <w:lvlJc w:val="left"/>
      <w:pPr>
        <w:ind w:left="1440" w:hanging="360"/>
      </w:pPr>
      <w:rPr>
        <w:rFonts w:ascii="Courier New" w:hAnsi="Courier New" w:cs="Courier New" w:hint="default"/>
      </w:rPr>
    </w:lvl>
    <w:lvl w:ilvl="2" w:tplc="1604E816" w:tentative="1">
      <w:start w:val="1"/>
      <w:numFmt w:val="bullet"/>
      <w:lvlText w:val=""/>
      <w:lvlJc w:val="left"/>
      <w:pPr>
        <w:ind w:left="2160" w:hanging="360"/>
      </w:pPr>
      <w:rPr>
        <w:rFonts w:ascii="Wingdings" w:hAnsi="Wingdings" w:hint="default"/>
      </w:rPr>
    </w:lvl>
    <w:lvl w:ilvl="3" w:tplc="155CE898" w:tentative="1">
      <w:start w:val="1"/>
      <w:numFmt w:val="bullet"/>
      <w:lvlText w:val=""/>
      <w:lvlJc w:val="left"/>
      <w:pPr>
        <w:ind w:left="2880" w:hanging="360"/>
      </w:pPr>
      <w:rPr>
        <w:rFonts w:ascii="Symbol" w:hAnsi="Symbol" w:hint="default"/>
      </w:rPr>
    </w:lvl>
    <w:lvl w:ilvl="4" w:tplc="D5687E90" w:tentative="1">
      <w:start w:val="1"/>
      <w:numFmt w:val="bullet"/>
      <w:lvlText w:val="o"/>
      <w:lvlJc w:val="left"/>
      <w:pPr>
        <w:ind w:left="3600" w:hanging="360"/>
      </w:pPr>
      <w:rPr>
        <w:rFonts w:ascii="Courier New" w:hAnsi="Courier New" w:cs="Courier New" w:hint="default"/>
      </w:rPr>
    </w:lvl>
    <w:lvl w:ilvl="5" w:tplc="D31A28B4" w:tentative="1">
      <w:start w:val="1"/>
      <w:numFmt w:val="bullet"/>
      <w:lvlText w:val=""/>
      <w:lvlJc w:val="left"/>
      <w:pPr>
        <w:ind w:left="4320" w:hanging="360"/>
      </w:pPr>
      <w:rPr>
        <w:rFonts w:ascii="Wingdings" w:hAnsi="Wingdings" w:hint="default"/>
      </w:rPr>
    </w:lvl>
    <w:lvl w:ilvl="6" w:tplc="D1DC739E" w:tentative="1">
      <w:start w:val="1"/>
      <w:numFmt w:val="bullet"/>
      <w:lvlText w:val=""/>
      <w:lvlJc w:val="left"/>
      <w:pPr>
        <w:ind w:left="5040" w:hanging="360"/>
      </w:pPr>
      <w:rPr>
        <w:rFonts w:ascii="Symbol" w:hAnsi="Symbol" w:hint="default"/>
      </w:rPr>
    </w:lvl>
    <w:lvl w:ilvl="7" w:tplc="0B367E9C" w:tentative="1">
      <w:start w:val="1"/>
      <w:numFmt w:val="bullet"/>
      <w:lvlText w:val="o"/>
      <w:lvlJc w:val="left"/>
      <w:pPr>
        <w:ind w:left="5760" w:hanging="360"/>
      </w:pPr>
      <w:rPr>
        <w:rFonts w:ascii="Courier New" w:hAnsi="Courier New" w:cs="Courier New" w:hint="default"/>
      </w:rPr>
    </w:lvl>
    <w:lvl w:ilvl="8" w:tplc="AAFADA20" w:tentative="1">
      <w:start w:val="1"/>
      <w:numFmt w:val="bullet"/>
      <w:lvlText w:val=""/>
      <w:lvlJc w:val="left"/>
      <w:pPr>
        <w:ind w:left="6480" w:hanging="360"/>
      </w:pPr>
      <w:rPr>
        <w:rFonts w:ascii="Wingdings" w:hAnsi="Wingdings" w:hint="default"/>
      </w:rPr>
    </w:lvl>
  </w:abstractNum>
  <w:abstractNum w:abstractNumId="42" w15:restartNumberingAfterBreak="0">
    <w:nsid w:val="639067A6"/>
    <w:multiLevelType w:val="hybridMultilevel"/>
    <w:tmpl w:val="119CC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5E8365E"/>
    <w:multiLevelType w:val="hybridMultilevel"/>
    <w:tmpl w:val="E8AEE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457912"/>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73637730"/>
    <w:multiLevelType w:val="hybridMultilevel"/>
    <w:tmpl w:val="9F68F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CD749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7" w15:restartNumberingAfterBreak="0">
    <w:nsid w:val="775B236C"/>
    <w:multiLevelType w:val="hybridMultilevel"/>
    <w:tmpl w:val="9B8A65F2"/>
    <w:lvl w:ilvl="0" w:tplc="D7E2834C">
      <w:start w:val="1"/>
      <w:numFmt w:val="bullet"/>
      <w:lvlText w:val=""/>
      <w:lvlJc w:val="left"/>
      <w:pPr>
        <w:ind w:left="720" w:hanging="360"/>
      </w:pPr>
      <w:rPr>
        <w:rFonts w:ascii="Symbol" w:hAnsi="Symbol" w:hint="default"/>
      </w:rPr>
    </w:lvl>
    <w:lvl w:ilvl="1" w:tplc="6DB64558" w:tentative="1">
      <w:start w:val="1"/>
      <w:numFmt w:val="bullet"/>
      <w:lvlText w:val="o"/>
      <w:lvlJc w:val="left"/>
      <w:pPr>
        <w:ind w:left="1440" w:hanging="360"/>
      </w:pPr>
      <w:rPr>
        <w:rFonts w:ascii="Courier New" w:hAnsi="Courier New" w:cs="Courier New" w:hint="default"/>
      </w:rPr>
    </w:lvl>
    <w:lvl w:ilvl="2" w:tplc="9A449752" w:tentative="1">
      <w:start w:val="1"/>
      <w:numFmt w:val="bullet"/>
      <w:lvlText w:val=""/>
      <w:lvlJc w:val="left"/>
      <w:pPr>
        <w:ind w:left="2160" w:hanging="360"/>
      </w:pPr>
      <w:rPr>
        <w:rFonts w:ascii="Wingdings" w:hAnsi="Wingdings" w:hint="default"/>
      </w:rPr>
    </w:lvl>
    <w:lvl w:ilvl="3" w:tplc="9BEAC4F2" w:tentative="1">
      <w:start w:val="1"/>
      <w:numFmt w:val="bullet"/>
      <w:lvlText w:val=""/>
      <w:lvlJc w:val="left"/>
      <w:pPr>
        <w:ind w:left="2880" w:hanging="360"/>
      </w:pPr>
      <w:rPr>
        <w:rFonts w:ascii="Symbol" w:hAnsi="Symbol" w:hint="default"/>
      </w:rPr>
    </w:lvl>
    <w:lvl w:ilvl="4" w:tplc="026A1F1E" w:tentative="1">
      <w:start w:val="1"/>
      <w:numFmt w:val="bullet"/>
      <w:lvlText w:val="o"/>
      <w:lvlJc w:val="left"/>
      <w:pPr>
        <w:ind w:left="3600" w:hanging="360"/>
      </w:pPr>
      <w:rPr>
        <w:rFonts w:ascii="Courier New" w:hAnsi="Courier New" w:cs="Courier New" w:hint="default"/>
      </w:rPr>
    </w:lvl>
    <w:lvl w:ilvl="5" w:tplc="2ECCD14A" w:tentative="1">
      <w:start w:val="1"/>
      <w:numFmt w:val="bullet"/>
      <w:lvlText w:val=""/>
      <w:lvlJc w:val="left"/>
      <w:pPr>
        <w:ind w:left="4320" w:hanging="360"/>
      </w:pPr>
      <w:rPr>
        <w:rFonts w:ascii="Wingdings" w:hAnsi="Wingdings" w:hint="default"/>
      </w:rPr>
    </w:lvl>
    <w:lvl w:ilvl="6" w:tplc="92CC10FC" w:tentative="1">
      <w:start w:val="1"/>
      <w:numFmt w:val="bullet"/>
      <w:lvlText w:val=""/>
      <w:lvlJc w:val="left"/>
      <w:pPr>
        <w:ind w:left="5040" w:hanging="360"/>
      </w:pPr>
      <w:rPr>
        <w:rFonts w:ascii="Symbol" w:hAnsi="Symbol" w:hint="default"/>
      </w:rPr>
    </w:lvl>
    <w:lvl w:ilvl="7" w:tplc="E8386326" w:tentative="1">
      <w:start w:val="1"/>
      <w:numFmt w:val="bullet"/>
      <w:lvlText w:val="o"/>
      <w:lvlJc w:val="left"/>
      <w:pPr>
        <w:ind w:left="5760" w:hanging="360"/>
      </w:pPr>
      <w:rPr>
        <w:rFonts w:ascii="Courier New" w:hAnsi="Courier New" w:cs="Courier New" w:hint="default"/>
      </w:rPr>
    </w:lvl>
    <w:lvl w:ilvl="8" w:tplc="36F8217C" w:tentative="1">
      <w:start w:val="1"/>
      <w:numFmt w:val="bullet"/>
      <w:lvlText w:val=""/>
      <w:lvlJc w:val="left"/>
      <w:pPr>
        <w:ind w:left="6480" w:hanging="360"/>
      </w:pPr>
      <w:rPr>
        <w:rFonts w:ascii="Wingdings" w:hAnsi="Wingdings" w:hint="default"/>
      </w:rPr>
    </w:lvl>
  </w:abstractNum>
  <w:abstractNum w:abstractNumId="48" w15:restartNumberingAfterBreak="0">
    <w:nsid w:val="797551A4"/>
    <w:multiLevelType w:val="hybridMultilevel"/>
    <w:tmpl w:val="94A611D4"/>
    <w:lvl w:ilvl="0" w:tplc="9A94AC24">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F6815DA"/>
    <w:multiLevelType w:val="multilevel"/>
    <w:tmpl w:val="FE6037A8"/>
    <w:lvl w:ilvl="0">
      <w:start w:val="1"/>
      <w:numFmt w:val="bullet"/>
      <w:lvlText w:val=""/>
      <w:lvlJc w:val="left"/>
      <w:pPr>
        <w:ind w:left="360" w:hanging="360"/>
      </w:pPr>
      <w:rPr>
        <w:rFonts w:ascii="Symbol" w:hAnsi="Symbol" w:hint="default"/>
      </w:rPr>
    </w:lvl>
    <w:lvl w:ilvl="1">
      <w:start w:val="1"/>
      <w:numFmt w:val="bullet"/>
      <w:lvlText w:val=""/>
      <w:lvlJc w:val="left"/>
      <w:pPr>
        <w:ind w:left="1000" w:hanging="432"/>
      </w:pPr>
      <w:rPr>
        <w:rFonts w:ascii="Symbol" w:hAnsi="Symbol" w:hint="default"/>
        <w:b/>
        <w:i w:val="0"/>
        <w:iCs w:val="0"/>
        <w:color w:val="auto"/>
      </w:rPr>
    </w:lvl>
    <w:lvl w:ilvl="2">
      <w:start w:val="1"/>
      <w:numFmt w:val="decimal"/>
      <w:lvlText w:val="%1.%2.%3."/>
      <w:lvlJc w:val="left"/>
      <w:pPr>
        <w:ind w:left="504" w:hanging="504"/>
      </w:pPr>
      <w:rPr>
        <w:rFonts w:hint="default"/>
        <w:b/>
        <w:i/>
        <w:iCs/>
        <w:sz w:val="22"/>
        <w:szCs w:val="22"/>
        <w:lang w:val="es-MX"/>
      </w:rPr>
    </w:lvl>
    <w:lvl w:ilvl="3">
      <w:start w:val="1"/>
      <w:numFmt w:val="decimal"/>
      <w:lvlText w:val="%1.%2.%3.%4."/>
      <w:lvlJc w:val="left"/>
      <w:pPr>
        <w:ind w:left="3767"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27"/>
  </w:num>
  <w:num w:numId="3">
    <w:abstractNumId w:val="34"/>
  </w:num>
  <w:num w:numId="4">
    <w:abstractNumId w:val="11"/>
  </w:num>
  <w:num w:numId="5">
    <w:abstractNumId w:val="40"/>
  </w:num>
  <w:num w:numId="6">
    <w:abstractNumId w:val="28"/>
  </w:num>
  <w:num w:numId="7">
    <w:abstractNumId w:val="37"/>
  </w:num>
  <w:num w:numId="8">
    <w:abstractNumId w:val="16"/>
  </w:num>
  <w:num w:numId="9">
    <w:abstractNumId w:val="29"/>
  </w:num>
  <w:num w:numId="10">
    <w:abstractNumId w:val="44"/>
  </w:num>
  <w:num w:numId="11">
    <w:abstractNumId w:val="46"/>
  </w:num>
  <w:num w:numId="12">
    <w:abstractNumId w:val="15"/>
  </w:num>
  <w:num w:numId="13">
    <w:abstractNumId w:val="5"/>
  </w:num>
  <w:num w:numId="14">
    <w:abstractNumId w:val="30"/>
  </w:num>
  <w:num w:numId="15">
    <w:abstractNumId w:val="10"/>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5"/>
  </w:num>
  <w:num w:numId="19">
    <w:abstractNumId w:val="17"/>
  </w:num>
  <w:num w:numId="20">
    <w:abstractNumId w:val="26"/>
  </w:num>
  <w:num w:numId="21">
    <w:abstractNumId w:val="41"/>
  </w:num>
  <w:num w:numId="22">
    <w:abstractNumId w:val="22"/>
  </w:num>
  <w:num w:numId="23">
    <w:abstractNumId w:val="7"/>
  </w:num>
  <w:num w:numId="24">
    <w:abstractNumId w:val="12"/>
  </w:num>
  <w:num w:numId="25">
    <w:abstractNumId w:val="9"/>
  </w:num>
  <w:num w:numId="26">
    <w:abstractNumId w:val="38"/>
  </w:num>
  <w:num w:numId="27">
    <w:abstractNumId w:val="3"/>
  </w:num>
  <w:num w:numId="28">
    <w:abstractNumId w:val="14"/>
  </w:num>
  <w:num w:numId="29">
    <w:abstractNumId w:val="19"/>
  </w:num>
  <w:num w:numId="30">
    <w:abstractNumId w:val="21"/>
  </w:num>
  <w:num w:numId="31">
    <w:abstractNumId w:val="47"/>
  </w:num>
  <w:num w:numId="32">
    <w:abstractNumId w:val="36"/>
  </w:num>
  <w:num w:numId="33">
    <w:abstractNumId w:val="43"/>
  </w:num>
  <w:num w:numId="34">
    <w:abstractNumId w:val="35"/>
  </w:num>
  <w:num w:numId="35">
    <w:abstractNumId w:val="13"/>
  </w:num>
  <w:num w:numId="36">
    <w:abstractNumId w:val="33"/>
  </w:num>
  <w:num w:numId="37">
    <w:abstractNumId w:val="49"/>
  </w:num>
  <w:num w:numId="38">
    <w:abstractNumId w:val="0"/>
  </w:num>
  <w:num w:numId="39">
    <w:abstractNumId w:val="32"/>
  </w:num>
  <w:num w:numId="40">
    <w:abstractNumId w:val="20"/>
  </w:num>
  <w:num w:numId="41">
    <w:abstractNumId w:val="48"/>
  </w:num>
  <w:num w:numId="42">
    <w:abstractNumId w:val="24"/>
  </w:num>
  <w:num w:numId="43">
    <w:abstractNumId w:val="2"/>
  </w:num>
  <w:num w:numId="44">
    <w:abstractNumId w:val="39"/>
  </w:num>
  <w:num w:numId="45">
    <w:abstractNumId w:val="23"/>
  </w:num>
  <w:num w:numId="46">
    <w:abstractNumId w:val="1"/>
  </w:num>
  <w:num w:numId="47">
    <w:abstractNumId w:val="42"/>
  </w:num>
  <w:num w:numId="48">
    <w:abstractNumId w:val="45"/>
  </w:num>
  <w:num w:numId="49">
    <w:abstractNumId w:val="4"/>
  </w:num>
  <w:num w:numId="50">
    <w:abstractNumId w:val="27"/>
  </w:num>
  <w:num w:numId="51">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72"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432"/>
    <w:rsid w:val="00000D9F"/>
    <w:rsid w:val="000017E8"/>
    <w:rsid w:val="000033BB"/>
    <w:rsid w:val="000040DB"/>
    <w:rsid w:val="000058CF"/>
    <w:rsid w:val="0000683B"/>
    <w:rsid w:val="000068AB"/>
    <w:rsid w:val="00007C4C"/>
    <w:rsid w:val="00007FA4"/>
    <w:rsid w:val="00010901"/>
    <w:rsid w:val="0001093B"/>
    <w:rsid w:val="00010DA9"/>
    <w:rsid w:val="00011F51"/>
    <w:rsid w:val="00012D6A"/>
    <w:rsid w:val="00013D4D"/>
    <w:rsid w:val="0001435E"/>
    <w:rsid w:val="00014564"/>
    <w:rsid w:val="00015524"/>
    <w:rsid w:val="00015FF0"/>
    <w:rsid w:val="0001651C"/>
    <w:rsid w:val="000170B8"/>
    <w:rsid w:val="0002092C"/>
    <w:rsid w:val="000212ED"/>
    <w:rsid w:val="000230DE"/>
    <w:rsid w:val="000246EB"/>
    <w:rsid w:val="00025290"/>
    <w:rsid w:val="000254E3"/>
    <w:rsid w:val="00025B4B"/>
    <w:rsid w:val="00026094"/>
    <w:rsid w:val="000277FA"/>
    <w:rsid w:val="00027876"/>
    <w:rsid w:val="0003029D"/>
    <w:rsid w:val="00031B58"/>
    <w:rsid w:val="0003209B"/>
    <w:rsid w:val="00032117"/>
    <w:rsid w:val="00032646"/>
    <w:rsid w:val="0003461F"/>
    <w:rsid w:val="000360C3"/>
    <w:rsid w:val="000366A1"/>
    <w:rsid w:val="00036AFA"/>
    <w:rsid w:val="000400DD"/>
    <w:rsid w:val="0004054B"/>
    <w:rsid w:val="000416EE"/>
    <w:rsid w:val="000473AA"/>
    <w:rsid w:val="00047D0C"/>
    <w:rsid w:val="00051076"/>
    <w:rsid w:val="00051647"/>
    <w:rsid w:val="00051752"/>
    <w:rsid w:val="00051BCC"/>
    <w:rsid w:val="0005229A"/>
    <w:rsid w:val="000529A9"/>
    <w:rsid w:val="00054B07"/>
    <w:rsid w:val="00054B9D"/>
    <w:rsid w:val="00054C51"/>
    <w:rsid w:val="00056FD5"/>
    <w:rsid w:val="000573A2"/>
    <w:rsid w:val="000603D4"/>
    <w:rsid w:val="0006059F"/>
    <w:rsid w:val="00060C8A"/>
    <w:rsid w:val="00061C44"/>
    <w:rsid w:val="00062736"/>
    <w:rsid w:val="0006509A"/>
    <w:rsid w:val="000656E5"/>
    <w:rsid w:val="0006580B"/>
    <w:rsid w:val="00065D1F"/>
    <w:rsid w:val="000674DB"/>
    <w:rsid w:val="00067B75"/>
    <w:rsid w:val="00067FA9"/>
    <w:rsid w:val="00070624"/>
    <w:rsid w:val="00070667"/>
    <w:rsid w:val="00070BE4"/>
    <w:rsid w:val="00070DB2"/>
    <w:rsid w:val="000711EF"/>
    <w:rsid w:val="00071B9B"/>
    <w:rsid w:val="00073A7A"/>
    <w:rsid w:val="000742F9"/>
    <w:rsid w:val="00075785"/>
    <w:rsid w:val="00075BA5"/>
    <w:rsid w:val="00075F05"/>
    <w:rsid w:val="000773A6"/>
    <w:rsid w:val="00080271"/>
    <w:rsid w:val="00080525"/>
    <w:rsid w:val="000808C6"/>
    <w:rsid w:val="00081A4E"/>
    <w:rsid w:val="00082812"/>
    <w:rsid w:val="00083924"/>
    <w:rsid w:val="00086309"/>
    <w:rsid w:val="00086717"/>
    <w:rsid w:val="00090F2D"/>
    <w:rsid w:val="0009134A"/>
    <w:rsid w:val="0009154A"/>
    <w:rsid w:val="00091A4B"/>
    <w:rsid w:val="000923CA"/>
    <w:rsid w:val="00092B9F"/>
    <w:rsid w:val="00094451"/>
    <w:rsid w:val="00094C7E"/>
    <w:rsid w:val="00095649"/>
    <w:rsid w:val="000962B2"/>
    <w:rsid w:val="000A3A1A"/>
    <w:rsid w:val="000A60F9"/>
    <w:rsid w:val="000A6ED1"/>
    <w:rsid w:val="000B025B"/>
    <w:rsid w:val="000B0584"/>
    <w:rsid w:val="000B155F"/>
    <w:rsid w:val="000B18D9"/>
    <w:rsid w:val="000B3D67"/>
    <w:rsid w:val="000B48B1"/>
    <w:rsid w:val="000B58ED"/>
    <w:rsid w:val="000B653A"/>
    <w:rsid w:val="000C1661"/>
    <w:rsid w:val="000C1B58"/>
    <w:rsid w:val="000C2EFC"/>
    <w:rsid w:val="000C39B6"/>
    <w:rsid w:val="000C3F5C"/>
    <w:rsid w:val="000C4F8D"/>
    <w:rsid w:val="000C63E7"/>
    <w:rsid w:val="000C63F8"/>
    <w:rsid w:val="000C6E07"/>
    <w:rsid w:val="000C7C1E"/>
    <w:rsid w:val="000C7E62"/>
    <w:rsid w:val="000D03BF"/>
    <w:rsid w:val="000D13AA"/>
    <w:rsid w:val="000D1762"/>
    <w:rsid w:val="000D446C"/>
    <w:rsid w:val="000D570E"/>
    <w:rsid w:val="000D573B"/>
    <w:rsid w:val="000D5C59"/>
    <w:rsid w:val="000D62C2"/>
    <w:rsid w:val="000D71A9"/>
    <w:rsid w:val="000E24C2"/>
    <w:rsid w:val="000E2D0D"/>
    <w:rsid w:val="000E47D7"/>
    <w:rsid w:val="000E5BD5"/>
    <w:rsid w:val="000E62B9"/>
    <w:rsid w:val="000F046F"/>
    <w:rsid w:val="000F1EF6"/>
    <w:rsid w:val="000F30D9"/>
    <w:rsid w:val="000F39E4"/>
    <w:rsid w:val="000F48BB"/>
    <w:rsid w:val="000F5B96"/>
    <w:rsid w:val="000F7424"/>
    <w:rsid w:val="00101203"/>
    <w:rsid w:val="001023B9"/>
    <w:rsid w:val="001044C5"/>
    <w:rsid w:val="001047E1"/>
    <w:rsid w:val="00104A0D"/>
    <w:rsid w:val="00105B14"/>
    <w:rsid w:val="00111A03"/>
    <w:rsid w:val="00111B31"/>
    <w:rsid w:val="00112C3E"/>
    <w:rsid w:val="00116BC0"/>
    <w:rsid w:val="001218E7"/>
    <w:rsid w:val="00121D79"/>
    <w:rsid w:val="001227FA"/>
    <w:rsid w:val="0012406A"/>
    <w:rsid w:val="001247E3"/>
    <w:rsid w:val="00125176"/>
    <w:rsid w:val="00125E88"/>
    <w:rsid w:val="00126097"/>
    <w:rsid w:val="001261B2"/>
    <w:rsid w:val="001275AC"/>
    <w:rsid w:val="00130324"/>
    <w:rsid w:val="00131312"/>
    <w:rsid w:val="001317B2"/>
    <w:rsid w:val="00132C67"/>
    <w:rsid w:val="00133104"/>
    <w:rsid w:val="001333BA"/>
    <w:rsid w:val="00134006"/>
    <w:rsid w:val="00134C78"/>
    <w:rsid w:val="001355F1"/>
    <w:rsid w:val="001400F8"/>
    <w:rsid w:val="0014120C"/>
    <w:rsid w:val="0014129E"/>
    <w:rsid w:val="00142B8A"/>
    <w:rsid w:val="00143F88"/>
    <w:rsid w:val="00144319"/>
    <w:rsid w:val="00145CC0"/>
    <w:rsid w:val="001461DF"/>
    <w:rsid w:val="00147CE0"/>
    <w:rsid w:val="0015281C"/>
    <w:rsid w:val="00152A0E"/>
    <w:rsid w:val="0015391E"/>
    <w:rsid w:val="00153A2D"/>
    <w:rsid w:val="00154191"/>
    <w:rsid w:val="00154F5D"/>
    <w:rsid w:val="00155728"/>
    <w:rsid w:val="00155DFD"/>
    <w:rsid w:val="00156128"/>
    <w:rsid w:val="00156627"/>
    <w:rsid w:val="00156660"/>
    <w:rsid w:val="00160CB9"/>
    <w:rsid w:val="00160ECA"/>
    <w:rsid w:val="001619C1"/>
    <w:rsid w:val="00161A60"/>
    <w:rsid w:val="0016230C"/>
    <w:rsid w:val="00162B3E"/>
    <w:rsid w:val="00162DA4"/>
    <w:rsid w:val="001631C8"/>
    <w:rsid w:val="00164080"/>
    <w:rsid w:val="0016412C"/>
    <w:rsid w:val="001667AF"/>
    <w:rsid w:val="001670BD"/>
    <w:rsid w:val="00170AF1"/>
    <w:rsid w:val="00170B8F"/>
    <w:rsid w:val="00170C4F"/>
    <w:rsid w:val="00171194"/>
    <w:rsid w:val="00171F4B"/>
    <w:rsid w:val="00172202"/>
    <w:rsid w:val="00173057"/>
    <w:rsid w:val="0017439E"/>
    <w:rsid w:val="001757BF"/>
    <w:rsid w:val="00177DD0"/>
    <w:rsid w:val="001818E6"/>
    <w:rsid w:val="0018371D"/>
    <w:rsid w:val="001847E9"/>
    <w:rsid w:val="00187432"/>
    <w:rsid w:val="00187E9E"/>
    <w:rsid w:val="001916B3"/>
    <w:rsid w:val="0019275B"/>
    <w:rsid w:val="00194298"/>
    <w:rsid w:val="001962C0"/>
    <w:rsid w:val="00196713"/>
    <w:rsid w:val="00196A99"/>
    <w:rsid w:val="00197693"/>
    <w:rsid w:val="001A014E"/>
    <w:rsid w:val="001A132A"/>
    <w:rsid w:val="001A1B79"/>
    <w:rsid w:val="001A460D"/>
    <w:rsid w:val="001A66A8"/>
    <w:rsid w:val="001A6E08"/>
    <w:rsid w:val="001A6F89"/>
    <w:rsid w:val="001A75BE"/>
    <w:rsid w:val="001B06B1"/>
    <w:rsid w:val="001B1C0D"/>
    <w:rsid w:val="001B2207"/>
    <w:rsid w:val="001B2EC6"/>
    <w:rsid w:val="001B494D"/>
    <w:rsid w:val="001B75BD"/>
    <w:rsid w:val="001B7709"/>
    <w:rsid w:val="001B7BFF"/>
    <w:rsid w:val="001C067F"/>
    <w:rsid w:val="001C0D61"/>
    <w:rsid w:val="001C1CD0"/>
    <w:rsid w:val="001C24D8"/>
    <w:rsid w:val="001C4ABA"/>
    <w:rsid w:val="001C593D"/>
    <w:rsid w:val="001C70DA"/>
    <w:rsid w:val="001D0007"/>
    <w:rsid w:val="001D0950"/>
    <w:rsid w:val="001D1395"/>
    <w:rsid w:val="001D2861"/>
    <w:rsid w:val="001D2EB1"/>
    <w:rsid w:val="001D3C8A"/>
    <w:rsid w:val="001D45CE"/>
    <w:rsid w:val="001D535B"/>
    <w:rsid w:val="001D576E"/>
    <w:rsid w:val="001D722D"/>
    <w:rsid w:val="001D75D2"/>
    <w:rsid w:val="001E388E"/>
    <w:rsid w:val="001F0A25"/>
    <w:rsid w:val="001F0C23"/>
    <w:rsid w:val="001F2A8A"/>
    <w:rsid w:val="001F2DD4"/>
    <w:rsid w:val="001F3792"/>
    <w:rsid w:val="001F4C07"/>
    <w:rsid w:val="001F4DE2"/>
    <w:rsid w:val="001F5B2D"/>
    <w:rsid w:val="00200820"/>
    <w:rsid w:val="00201343"/>
    <w:rsid w:val="002014BF"/>
    <w:rsid w:val="002029E2"/>
    <w:rsid w:val="00203704"/>
    <w:rsid w:val="00203DEF"/>
    <w:rsid w:val="00203E62"/>
    <w:rsid w:val="002055AF"/>
    <w:rsid w:val="002067B1"/>
    <w:rsid w:val="00207F75"/>
    <w:rsid w:val="002102DB"/>
    <w:rsid w:val="002105DB"/>
    <w:rsid w:val="00211EF4"/>
    <w:rsid w:val="00213F8D"/>
    <w:rsid w:val="00214C77"/>
    <w:rsid w:val="00215F4D"/>
    <w:rsid w:val="00216B63"/>
    <w:rsid w:val="00223C6F"/>
    <w:rsid w:val="002248DC"/>
    <w:rsid w:val="00225D59"/>
    <w:rsid w:val="0022732E"/>
    <w:rsid w:val="002300F6"/>
    <w:rsid w:val="00230C9C"/>
    <w:rsid w:val="00231D8A"/>
    <w:rsid w:val="002330EB"/>
    <w:rsid w:val="00235543"/>
    <w:rsid w:val="00236224"/>
    <w:rsid w:val="00236340"/>
    <w:rsid w:val="00237A86"/>
    <w:rsid w:val="00237F56"/>
    <w:rsid w:val="0024090A"/>
    <w:rsid w:val="0024180A"/>
    <w:rsid w:val="002420D6"/>
    <w:rsid w:val="00242EA1"/>
    <w:rsid w:val="002431F1"/>
    <w:rsid w:val="0024398B"/>
    <w:rsid w:val="00244BBB"/>
    <w:rsid w:val="0024679F"/>
    <w:rsid w:val="00246A6A"/>
    <w:rsid w:val="00251A58"/>
    <w:rsid w:val="00251E37"/>
    <w:rsid w:val="0025359A"/>
    <w:rsid w:val="00253C20"/>
    <w:rsid w:val="00253F3A"/>
    <w:rsid w:val="002544E2"/>
    <w:rsid w:val="002549C2"/>
    <w:rsid w:val="002551BD"/>
    <w:rsid w:val="0025669B"/>
    <w:rsid w:val="002573D0"/>
    <w:rsid w:val="00260AA0"/>
    <w:rsid w:val="00261AA2"/>
    <w:rsid w:val="00262C43"/>
    <w:rsid w:val="002638AA"/>
    <w:rsid w:val="0026478A"/>
    <w:rsid w:val="002649D5"/>
    <w:rsid w:val="002661B2"/>
    <w:rsid w:val="00266D0B"/>
    <w:rsid w:val="002701B3"/>
    <w:rsid w:val="0027172B"/>
    <w:rsid w:val="00272870"/>
    <w:rsid w:val="00272D38"/>
    <w:rsid w:val="00273ABF"/>
    <w:rsid w:val="00275088"/>
    <w:rsid w:val="00275492"/>
    <w:rsid w:val="00275A8C"/>
    <w:rsid w:val="00276167"/>
    <w:rsid w:val="00276B5F"/>
    <w:rsid w:val="00276D04"/>
    <w:rsid w:val="002775F9"/>
    <w:rsid w:val="00280854"/>
    <w:rsid w:val="00282F03"/>
    <w:rsid w:val="00291059"/>
    <w:rsid w:val="002918C1"/>
    <w:rsid w:val="002922F7"/>
    <w:rsid w:val="002929F0"/>
    <w:rsid w:val="00292A87"/>
    <w:rsid w:val="00293FAC"/>
    <w:rsid w:val="00295610"/>
    <w:rsid w:val="00295866"/>
    <w:rsid w:val="002962C2"/>
    <w:rsid w:val="002962E8"/>
    <w:rsid w:val="002967A9"/>
    <w:rsid w:val="00296A9E"/>
    <w:rsid w:val="002975B0"/>
    <w:rsid w:val="002A01D5"/>
    <w:rsid w:val="002A0B17"/>
    <w:rsid w:val="002A0C5D"/>
    <w:rsid w:val="002A4AB7"/>
    <w:rsid w:val="002B0471"/>
    <w:rsid w:val="002B050B"/>
    <w:rsid w:val="002B0C9C"/>
    <w:rsid w:val="002B110D"/>
    <w:rsid w:val="002B2717"/>
    <w:rsid w:val="002B4A31"/>
    <w:rsid w:val="002B4B6C"/>
    <w:rsid w:val="002B546F"/>
    <w:rsid w:val="002B60CF"/>
    <w:rsid w:val="002C0792"/>
    <w:rsid w:val="002C0FB6"/>
    <w:rsid w:val="002C227E"/>
    <w:rsid w:val="002C2918"/>
    <w:rsid w:val="002C59BC"/>
    <w:rsid w:val="002D1F69"/>
    <w:rsid w:val="002D1FAE"/>
    <w:rsid w:val="002D35FC"/>
    <w:rsid w:val="002D37AF"/>
    <w:rsid w:val="002D5A8F"/>
    <w:rsid w:val="002E0282"/>
    <w:rsid w:val="002E0D33"/>
    <w:rsid w:val="002E0D35"/>
    <w:rsid w:val="002E1445"/>
    <w:rsid w:val="002E2545"/>
    <w:rsid w:val="002E29CD"/>
    <w:rsid w:val="002E2C61"/>
    <w:rsid w:val="002E36D6"/>
    <w:rsid w:val="002E379D"/>
    <w:rsid w:val="002E394A"/>
    <w:rsid w:val="002E3D81"/>
    <w:rsid w:val="002E5DE9"/>
    <w:rsid w:val="002E6433"/>
    <w:rsid w:val="002E7326"/>
    <w:rsid w:val="002E7BB4"/>
    <w:rsid w:val="002F0DC9"/>
    <w:rsid w:val="002F1EAC"/>
    <w:rsid w:val="002F2AFD"/>
    <w:rsid w:val="002F3E1B"/>
    <w:rsid w:val="002F65F9"/>
    <w:rsid w:val="002F6949"/>
    <w:rsid w:val="0030043B"/>
    <w:rsid w:val="00302810"/>
    <w:rsid w:val="00302A1E"/>
    <w:rsid w:val="00303192"/>
    <w:rsid w:val="00303B1A"/>
    <w:rsid w:val="00303DEE"/>
    <w:rsid w:val="00304348"/>
    <w:rsid w:val="00305135"/>
    <w:rsid w:val="00305BB8"/>
    <w:rsid w:val="003076C4"/>
    <w:rsid w:val="00310292"/>
    <w:rsid w:val="003113D6"/>
    <w:rsid w:val="00311E3F"/>
    <w:rsid w:val="00311F16"/>
    <w:rsid w:val="0031407D"/>
    <w:rsid w:val="003169A4"/>
    <w:rsid w:val="00316E2F"/>
    <w:rsid w:val="00316E35"/>
    <w:rsid w:val="003220A5"/>
    <w:rsid w:val="00322D2C"/>
    <w:rsid w:val="00324558"/>
    <w:rsid w:val="00325CD4"/>
    <w:rsid w:val="00327BA3"/>
    <w:rsid w:val="00327C9E"/>
    <w:rsid w:val="00330BAE"/>
    <w:rsid w:val="003317E9"/>
    <w:rsid w:val="0033206A"/>
    <w:rsid w:val="003323B7"/>
    <w:rsid w:val="00332B8A"/>
    <w:rsid w:val="00333485"/>
    <w:rsid w:val="003345A5"/>
    <w:rsid w:val="00335289"/>
    <w:rsid w:val="003361C0"/>
    <w:rsid w:val="00336F52"/>
    <w:rsid w:val="00340636"/>
    <w:rsid w:val="0034347D"/>
    <w:rsid w:val="00345516"/>
    <w:rsid w:val="003506D1"/>
    <w:rsid w:val="00351B66"/>
    <w:rsid w:val="00355782"/>
    <w:rsid w:val="003570D1"/>
    <w:rsid w:val="003570D4"/>
    <w:rsid w:val="00360EEA"/>
    <w:rsid w:val="003639F3"/>
    <w:rsid w:val="00364736"/>
    <w:rsid w:val="00364A33"/>
    <w:rsid w:val="00365843"/>
    <w:rsid w:val="0037057F"/>
    <w:rsid w:val="00373998"/>
    <w:rsid w:val="00374191"/>
    <w:rsid w:val="00375E7D"/>
    <w:rsid w:val="00376F2C"/>
    <w:rsid w:val="003770E5"/>
    <w:rsid w:val="00377869"/>
    <w:rsid w:val="00381DBF"/>
    <w:rsid w:val="0038213B"/>
    <w:rsid w:val="00382212"/>
    <w:rsid w:val="00382C5E"/>
    <w:rsid w:val="003835A9"/>
    <w:rsid w:val="0038673A"/>
    <w:rsid w:val="00386ECA"/>
    <w:rsid w:val="00387924"/>
    <w:rsid w:val="00390050"/>
    <w:rsid w:val="0039196F"/>
    <w:rsid w:val="00391E2B"/>
    <w:rsid w:val="00393A36"/>
    <w:rsid w:val="0039459F"/>
    <w:rsid w:val="003945D6"/>
    <w:rsid w:val="003975A0"/>
    <w:rsid w:val="003A1320"/>
    <w:rsid w:val="003A1BFA"/>
    <w:rsid w:val="003A2978"/>
    <w:rsid w:val="003A57D9"/>
    <w:rsid w:val="003A6445"/>
    <w:rsid w:val="003A7954"/>
    <w:rsid w:val="003B10D2"/>
    <w:rsid w:val="003B21B6"/>
    <w:rsid w:val="003B3A0B"/>
    <w:rsid w:val="003B5087"/>
    <w:rsid w:val="003B61F5"/>
    <w:rsid w:val="003B6802"/>
    <w:rsid w:val="003C04DA"/>
    <w:rsid w:val="003C0657"/>
    <w:rsid w:val="003C0C82"/>
    <w:rsid w:val="003C0F87"/>
    <w:rsid w:val="003C17E7"/>
    <w:rsid w:val="003C19A7"/>
    <w:rsid w:val="003C1EBD"/>
    <w:rsid w:val="003C27B5"/>
    <w:rsid w:val="003C29A4"/>
    <w:rsid w:val="003C66D4"/>
    <w:rsid w:val="003C6BF9"/>
    <w:rsid w:val="003C77CE"/>
    <w:rsid w:val="003D13B1"/>
    <w:rsid w:val="003D13DA"/>
    <w:rsid w:val="003D31B7"/>
    <w:rsid w:val="003D641F"/>
    <w:rsid w:val="003D7040"/>
    <w:rsid w:val="003D746D"/>
    <w:rsid w:val="003E03F2"/>
    <w:rsid w:val="003E06A2"/>
    <w:rsid w:val="003E11A5"/>
    <w:rsid w:val="003E1B03"/>
    <w:rsid w:val="003E2D8E"/>
    <w:rsid w:val="003E3170"/>
    <w:rsid w:val="003E4671"/>
    <w:rsid w:val="003E4A0F"/>
    <w:rsid w:val="003E581C"/>
    <w:rsid w:val="003E7959"/>
    <w:rsid w:val="003E7E14"/>
    <w:rsid w:val="003F25FC"/>
    <w:rsid w:val="003F30D0"/>
    <w:rsid w:val="003F398C"/>
    <w:rsid w:val="003F4945"/>
    <w:rsid w:val="003F6FB5"/>
    <w:rsid w:val="003F7F0B"/>
    <w:rsid w:val="00400A19"/>
    <w:rsid w:val="0040126A"/>
    <w:rsid w:val="00402A46"/>
    <w:rsid w:val="00402CF3"/>
    <w:rsid w:val="0040325D"/>
    <w:rsid w:val="004032BD"/>
    <w:rsid w:val="00404432"/>
    <w:rsid w:val="0040623D"/>
    <w:rsid w:val="0040671C"/>
    <w:rsid w:val="004106C0"/>
    <w:rsid w:val="0041085C"/>
    <w:rsid w:val="00410A1C"/>
    <w:rsid w:val="00411FA2"/>
    <w:rsid w:val="004125C0"/>
    <w:rsid w:val="00412ADC"/>
    <w:rsid w:val="00413285"/>
    <w:rsid w:val="00414924"/>
    <w:rsid w:val="004156C9"/>
    <w:rsid w:val="00417E75"/>
    <w:rsid w:val="004207AF"/>
    <w:rsid w:val="0042220A"/>
    <w:rsid w:val="004226B1"/>
    <w:rsid w:val="00424729"/>
    <w:rsid w:val="0042515B"/>
    <w:rsid w:val="00425FBE"/>
    <w:rsid w:val="00427654"/>
    <w:rsid w:val="00430BF6"/>
    <w:rsid w:val="00431725"/>
    <w:rsid w:val="00432359"/>
    <w:rsid w:val="00433591"/>
    <w:rsid w:val="0043498D"/>
    <w:rsid w:val="004354B1"/>
    <w:rsid w:val="00435544"/>
    <w:rsid w:val="004370B5"/>
    <w:rsid w:val="00440187"/>
    <w:rsid w:val="00440353"/>
    <w:rsid w:val="00442574"/>
    <w:rsid w:val="00444292"/>
    <w:rsid w:val="004446EA"/>
    <w:rsid w:val="004451EB"/>
    <w:rsid w:val="00445C6D"/>
    <w:rsid w:val="00446211"/>
    <w:rsid w:val="00446722"/>
    <w:rsid w:val="00451A65"/>
    <w:rsid w:val="00452F70"/>
    <w:rsid w:val="00453E2E"/>
    <w:rsid w:val="00455910"/>
    <w:rsid w:val="004566D2"/>
    <w:rsid w:val="004606C7"/>
    <w:rsid w:val="00461AB1"/>
    <w:rsid w:val="00461D82"/>
    <w:rsid w:val="00462030"/>
    <w:rsid w:val="0046235F"/>
    <w:rsid w:val="00462DCB"/>
    <w:rsid w:val="0046337E"/>
    <w:rsid w:val="004659A2"/>
    <w:rsid w:val="00466CD5"/>
    <w:rsid w:val="00467EE2"/>
    <w:rsid w:val="0047097E"/>
    <w:rsid w:val="00471F31"/>
    <w:rsid w:val="00472794"/>
    <w:rsid w:val="004729E6"/>
    <w:rsid w:val="00473DA3"/>
    <w:rsid w:val="00476823"/>
    <w:rsid w:val="00476C14"/>
    <w:rsid w:val="0047729A"/>
    <w:rsid w:val="00477856"/>
    <w:rsid w:val="004804E5"/>
    <w:rsid w:val="004814B5"/>
    <w:rsid w:val="0048184D"/>
    <w:rsid w:val="00481C43"/>
    <w:rsid w:val="00482663"/>
    <w:rsid w:val="00482E95"/>
    <w:rsid w:val="00483CFB"/>
    <w:rsid w:val="004862D8"/>
    <w:rsid w:val="0049140A"/>
    <w:rsid w:val="00491889"/>
    <w:rsid w:val="00492B04"/>
    <w:rsid w:val="00495097"/>
    <w:rsid w:val="004952AF"/>
    <w:rsid w:val="0049784B"/>
    <w:rsid w:val="004A0460"/>
    <w:rsid w:val="004A32B3"/>
    <w:rsid w:val="004A4F8D"/>
    <w:rsid w:val="004A77F1"/>
    <w:rsid w:val="004B0A2E"/>
    <w:rsid w:val="004B122F"/>
    <w:rsid w:val="004B1286"/>
    <w:rsid w:val="004B3B57"/>
    <w:rsid w:val="004B4AB8"/>
    <w:rsid w:val="004B53C0"/>
    <w:rsid w:val="004B7D70"/>
    <w:rsid w:val="004B7E43"/>
    <w:rsid w:val="004B7EFB"/>
    <w:rsid w:val="004C1C16"/>
    <w:rsid w:val="004C2376"/>
    <w:rsid w:val="004C2AE9"/>
    <w:rsid w:val="004C38EB"/>
    <w:rsid w:val="004C424D"/>
    <w:rsid w:val="004C46EC"/>
    <w:rsid w:val="004C49C7"/>
    <w:rsid w:val="004C5895"/>
    <w:rsid w:val="004C63BF"/>
    <w:rsid w:val="004C6B5A"/>
    <w:rsid w:val="004C741C"/>
    <w:rsid w:val="004D1AC3"/>
    <w:rsid w:val="004D2B62"/>
    <w:rsid w:val="004D2EF8"/>
    <w:rsid w:val="004D334C"/>
    <w:rsid w:val="004D493A"/>
    <w:rsid w:val="004D5BB6"/>
    <w:rsid w:val="004D74A2"/>
    <w:rsid w:val="004D7A40"/>
    <w:rsid w:val="004E2D0E"/>
    <w:rsid w:val="004E4045"/>
    <w:rsid w:val="004E4F0D"/>
    <w:rsid w:val="004E5F12"/>
    <w:rsid w:val="004E6D78"/>
    <w:rsid w:val="004F19E1"/>
    <w:rsid w:val="004F3077"/>
    <w:rsid w:val="004F40F8"/>
    <w:rsid w:val="004F53F1"/>
    <w:rsid w:val="004F5A7B"/>
    <w:rsid w:val="004F6167"/>
    <w:rsid w:val="004F66D0"/>
    <w:rsid w:val="004F79B9"/>
    <w:rsid w:val="00500956"/>
    <w:rsid w:val="005010E8"/>
    <w:rsid w:val="00501371"/>
    <w:rsid w:val="00501748"/>
    <w:rsid w:val="005019C9"/>
    <w:rsid w:val="00501D12"/>
    <w:rsid w:val="00502BD3"/>
    <w:rsid w:val="0050586B"/>
    <w:rsid w:val="00505AFB"/>
    <w:rsid w:val="005062D2"/>
    <w:rsid w:val="00511B5A"/>
    <w:rsid w:val="00511C9C"/>
    <w:rsid w:val="005143A7"/>
    <w:rsid w:val="00514512"/>
    <w:rsid w:val="00517DF8"/>
    <w:rsid w:val="00524C87"/>
    <w:rsid w:val="005253D4"/>
    <w:rsid w:val="00526150"/>
    <w:rsid w:val="0052661D"/>
    <w:rsid w:val="00526BD5"/>
    <w:rsid w:val="00526C1D"/>
    <w:rsid w:val="00527A84"/>
    <w:rsid w:val="00527FDC"/>
    <w:rsid w:val="00527FF2"/>
    <w:rsid w:val="00530484"/>
    <w:rsid w:val="00531E2E"/>
    <w:rsid w:val="00531F7C"/>
    <w:rsid w:val="00532863"/>
    <w:rsid w:val="00535277"/>
    <w:rsid w:val="00535603"/>
    <w:rsid w:val="0053595C"/>
    <w:rsid w:val="00537282"/>
    <w:rsid w:val="005408A4"/>
    <w:rsid w:val="00541066"/>
    <w:rsid w:val="005410A8"/>
    <w:rsid w:val="00541C62"/>
    <w:rsid w:val="00543127"/>
    <w:rsid w:val="0054431C"/>
    <w:rsid w:val="00544907"/>
    <w:rsid w:val="00545D0F"/>
    <w:rsid w:val="005461DB"/>
    <w:rsid w:val="00547DA8"/>
    <w:rsid w:val="005527F5"/>
    <w:rsid w:val="005533C3"/>
    <w:rsid w:val="00554B4C"/>
    <w:rsid w:val="00554C76"/>
    <w:rsid w:val="005553AB"/>
    <w:rsid w:val="00555AC6"/>
    <w:rsid w:val="00561828"/>
    <w:rsid w:val="0056244E"/>
    <w:rsid w:val="005624AD"/>
    <w:rsid w:val="00563EA0"/>
    <w:rsid w:val="0056576A"/>
    <w:rsid w:val="005657E0"/>
    <w:rsid w:val="005668E4"/>
    <w:rsid w:val="0057074D"/>
    <w:rsid w:val="005740D2"/>
    <w:rsid w:val="00576D4E"/>
    <w:rsid w:val="0057743F"/>
    <w:rsid w:val="005808BB"/>
    <w:rsid w:val="00580FAF"/>
    <w:rsid w:val="00581188"/>
    <w:rsid w:val="00581491"/>
    <w:rsid w:val="00582606"/>
    <w:rsid w:val="00582DB5"/>
    <w:rsid w:val="00582ED2"/>
    <w:rsid w:val="00583482"/>
    <w:rsid w:val="00583BDF"/>
    <w:rsid w:val="00583E87"/>
    <w:rsid w:val="00585774"/>
    <w:rsid w:val="00586578"/>
    <w:rsid w:val="00587C5E"/>
    <w:rsid w:val="00587CEB"/>
    <w:rsid w:val="0059060E"/>
    <w:rsid w:val="0059179F"/>
    <w:rsid w:val="0059279A"/>
    <w:rsid w:val="005939B2"/>
    <w:rsid w:val="00595D09"/>
    <w:rsid w:val="0059610E"/>
    <w:rsid w:val="005A3B21"/>
    <w:rsid w:val="005A5E15"/>
    <w:rsid w:val="005A5F26"/>
    <w:rsid w:val="005A7706"/>
    <w:rsid w:val="005B09E2"/>
    <w:rsid w:val="005B0FD2"/>
    <w:rsid w:val="005B2EA2"/>
    <w:rsid w:val="005B3969"/>
    <w:rsid w:val="005B7376"/>
    <w:rsid w:val="005B77C0"/>
    <w:rsid w:val="005C1662"/>
    <w:rsid w:val="005C3123"/>
    <w:rsid w:val="005C3292"/>
    <w:rsid w:val="005C3F95"/>
    <w:rsid w:val="005C58A1"/>
    <w:rsid w:val="005C5EB9"/>
    <w:rsid w:val="005C5F70"/>
    <w:rsid w:val="005C730E"/>
    <w:rsid w:val="005D0C5D"/>
    <w:rsid w:val="005D106F"/>
    <w:rsid w:val="005D13F4"/>
    <w:rsid w:val="005D1FC5"/>
    <w:rsid w:val="005D35F3"/>
    <w:rsid w:val="005D4084"/>
    <w:rsid w:val="005D60D0"/>
    <w:rsid w:val="005E1632"/>
    <w:rsid w:val="005E1E6E"/>
    <w:rsid w:val="005E4F34"/>
    <w:rsid w:val="005E5C4B"/>
    <w:rsid w:val="005E6B30"/>
    <w:rsid w:val="005F18D3"/>
    <w:rsid w:val="005F1DEB"/>
    <w:rsid w:val="005F2E55"/>
    <w:rsid w:val="005F3382"/>
    <w:rsid w:val="005F34C2"/>
    <w:rsid w:val="005F54EC"/>
    <w:rsid w:val="005F6804"/>
    <w:rsid w:val="005F6E8E"/>
    <w:rsid w:val="0060048F"/>
    <w:rsid w:val="00600E83"/>
    <w:rsid w:val="00601117"/>
    <w:rsid w:val="00602116"/>
    <w:rsid w:val="0060289F"/>
    <w:rsid w:val="00602CA6"/>
    <w:rsid w:val="00602F94"/>
    <w:rsid w:val="006059F4"/>
    <w:rsid w:val="00605BF5"/>
    <w:rsid w:val="00606410"/>
    <w:rsid w:val="00607B59"/>
    <w:rsid w:val="0061006C"/>
    <w:rsid w:val="006124D4"/>
    <w:rsid w:val="00613D66"/>
    <w:rsid w:val="00614127"/>
    <w:rsid w:val="0061608F"/>
    <w:rsid w:val="00621DE4"/>
    <w:rsid w:val="00622471"/>
    <w:rsid w:val="00622EAF"/>
    <w:rsid w:val="00623A28"/>
    <w:rsid w:val="00623E20"/>
    <w:rsid w:val="00624001"/>
    <w:rsid w:val="006247F2"/>
    <w:rsid w:val="00624D50"/>
    <w:rsid w:val="006257C8"/>
    <w:rsid w:val="00625CD2"/>
    <w:rsid w:val="00627086"/>
    <w:rsid w:val="00630563"/>
    <w:rsid w:val="006305A0"/>
    <w:rsid w:val="00630728"/>
    <w:rsid w:val="00630762"/>
    <w:rsid w:val="0063454D"/>
    <w:rsid w:val="00635E0A"/>
    <w:rsid w:val="006378B5"/>
    <w:rsid w:val="00637B9A"/>
    <w:rsid w:val="00637F09"/>
    <w:rsid w:val="006408D8"/>
    <w:rsid w:val="00641AE3"/>
    <w:rsid w:val="00642B1C"/>
    <w:rsid w:val="00643572"/>
    <w:rsid w:val="0064445D"/>
    <w:rsid w:val="00644908"/>
    <w:rsid w:val="00644CA8"/>
    <w:rsid w:val="0064637C"/>
    <w:rsid w:val="00646BDA"/>
    <w:rsid w:val="00646EFC"/>
    <w:rsid w:val="00650CED"/>
    <w:rsid w:val="00651AC1"/>
    <w:rsid w:val="00651C8E"/>
    <w:rsid w:val="00653D56"/>
    <w:rsid w:val="00653DBD"/>
    <w:rsid w:val="00653DD0"/>
    <w:rsid w:val="00653F3A"/>
    <w:rsid w:val="00654663"/>
    <w:rsid w:val="00655168"/>
    <w:rsid w:val="006568B0"/>
    <w:rsid w:val="00656E8E"/>
    <w:rsid w:val="00660605"/>
    <w:rsid w:val="00663904"/>
    <w:rsid w:val="00663B98"/>
    <w:rsid w:val="00663DBF"/>
    <w:rsid w:val="00665E0B"/>
    <w:rsid w:val="00666C2D"/>
    <w:rsid w:val="00666EC3"/>
    <w:rsid w:val="00666F0E"/>
    <w:rsid w:val="00667FB3"/>
    <w:rsid w:val="00670CA8"/>
    <w:rsid w:val="00670DEC"/>
    <w:rsid w:val="00671207"/>
    <w:rsid w:val="00672BF9"/>
    <w:rsid w:val="00672DBA"/>
    <w:rsid w:val="006731B5"/>
    <w:rsid w:val="006744BA"/>
    <w:rsid w:val="00674AE1"/>
    <w:rsid w:val="00675C06"/>
    <w:rsid w:val="00677534"/>
    <w:rsid w:val="00677DE2"/>
    <w:rsid w:val="006810B5"/>
    <w:rsid w:val="00681411"/>
    <w:rsid w:val="00681F50"/>
    <w:rsid w:val="0068272C"/>
    <w:rsid w:val="00683C36"/>
    <w:rsid w:val="006847E7"/>
    <w:rsid w:val="0068498B"/>
    <w:rsid w:val="00686756"/>
    <w:rsid w:val="00686ACE"/>
    <w:rsid w:val="0068746F"/>
    <w:rsid w:val="00687798"/>
    <w:rsid w:val="00687CCB"/>
    <w:rsid w:val="00687EF8"/>
    <w:rsid w:val="0069000F"/>
    <w:rsid w:val="00695520"/>
    <w:rsid w:val="00695CB4"/>
    <w:rsid w:val="00696264"/>
    <w:rsid w:val="00696AED"/>
    <w:rsid w:val="00697B11"/>
    <w:rsid w:val="006A20F9"/>
    <w:rsid w:val="006A776E"/>
    <w:rsid w:val="006B0BBB"/>
    <w:rsid w:val="006B6164"/>
    <w:rsid w:val="006B6528"/>
    <w:rsid w:val="006B764A"/>
    <w:rsid w:val="006C0BEB"/>
    <w:rsid w:val="006C13C6"/>
    <w:rsid w:val="006C353F"/>
    <w:rsid w:val="006C3FF5"/>
    <w:rsid w:val="006C43FC"/>
    <w:rsid w:val="006C601F"/>
    <w:rsid w:val="006C7B55"/>
    <w:rsid w:val="006D0989"/>
    <w:rsid w:val="006D17DA"/>
    <w:rsid w:val="006D1AE2"/>
    <w:rsid w:val="006D1B23"/>
    <w:rsid w:val="006D2D0D"/>
    <w:rsid w:val="006D4E42"/>
    <w:rsid w:val="006D5B43"/>
    <w:rsid w:val="006D7BD8"/>
    <w:rsid w:val="006E0810"/>
    <w:rsid w:val="006E0BB1"/>
    <w:rsid w:val="006E1B1E"/>
    <w:rsid w:val="006E2682"/>
    <w:rsid w:val="006E4279"/>
    <w:rsid w:val="006E52BC"/>
    <w:rsid w:val="006E6632"/>
    <w:rsid w:val="006E70FC"/>
    <w:rsid w:val="006E7FD6"/>
    <w:rsid w:val="006F082D"/>
    <w:rsid w:val="006F24AF"/>
    <w:rsid w:val="006F4088"/>
    <w:rsid w:val="006F585C"/>
    <w:rsid w:val="006F5959"/>
    <w:rsid w:val="006F72BD"/>
    <w:rsid w:val="007004AC"/>
    <w:rsid w:val="00700FC2"/>
    <w:rsid w:val="007029EB"/>
    <w:rsid w:val="00704E83"/>
    <w:rsid w:val="00705886"/>
    <w:rsid w:val="007110AF"/>
    <w:rsid w:val="00713927"/>
    <w:rsid w:val="007146DA"/>
    <w:rsid w:val="007153A4"/>
    <w:rsid w:val="0071585F"/>
    <w:rsid w:val="0071654D"/>
    <w:rsid w:val="007213DB"/>
    <w:rsid w:val="007232C2"/>
    <w:rsid w:val="0072495B"/>
    <w:rsid w:val="00727046"/>
    <w:rsid w:val="0073014A"/>
    <w:rsid w:val="007307B2"/>
    <w:rsid w:val="00730AB6"/>
    <w:rsid w:val="007318D6"/>
    <w:rsid w:val="00733023"/>
    <w:rsid w:val="007334E2"/>
    <w:rsid w:val="0073408A"/>
    <w:rsid w:val="00734AE5"/>
    <w:rsid w:val="007353BD"/>
    <w:rsid w:val="00736326"/>
    <w:rsid w:val="007366CA"/>
    <w:rsid w:val="00736AE1"/>
    <w:rsid w:val="00740D4F"/>
    <w:rsid w:val="0074188D"/>
    <w:rsid w:val="00741F0E"/>
    <w:rsid w:val="00750E3F"/>
    <w:rsid w:val="00756CB2"/>
    <w:rsid w:val="0075782E"/>
    <w:rsid w:val="00757899"/>
    <w:rsid w:val="00757DB3"/>
    <w:rsid w:val="00760855"/>
    <w:rsid w:val="0076180C"/>
    <w:rsid w:val="00762842"/>
    <w:rsid w:val="00762DE5"/>
    <w:rsid w:val="00763BAC"/>
    <w:rsid w:val="00766AE0"/>
    <w:rsid w:val="00767BE1"/>
    <w:rsid w:val="00767D89"/>
    <w:rsid w:val="00773971"/>
    <w:rsid w:val="00775337"/>
    <w:rsid w:val="0077552D"/>
    <w:rsid w:val="00775E0E"/>
    <w:rsid w:val="00775F8E"/>
    <w:rsid w:val="00780E09"/>
    <w:rsid w:val="00783A05"/>
    <w:rsid w:val="00783C1D"/>
    <w:rsid w:val="00783DEA"/>
    <w:rsid w:val="00784A72"/>
    <w:rsid w:val="00785F4B"/>
    <w:rsid w:val="00787DB4"/>
    <w:rsid w:val="007903A2"/>
    <w:rsid w:val="007905C6"/>
    <w:rsid w:val="007916EE"/>
    <w:rsid w:val="00791A9A"/>
    <w:rsid w:val="00791BFB"/>
    <w:rsid w:val="00791FDF"/>
    <w:rsid w:val="00792FCD"/>
    <w:rsid w:val="0079377B"/>
    <w:rsid w:val="00794AC5"/>
    <w:rsid w:val="007969C8"/>
    <w:rsid w:val="00796AAA"/>
    <w:rsid w:val="007979F2"/>
    <w:rsid w:val="00797D06"/>
    <w:rsid w:val="007A03E3"/>
    <w:rsid w:val="007A0966"/>
    <w:rsid w:val="007A2B03"/>
    <w:rsid w:val="007A349E"/>
    <w:rsid w:val="007A351D"/>
    <w:rsid w:val="007A3576"/>
    <w:rsid w:val="007A5063"/>
    <w:rsid w:val="007A6D8C"/>
    <w:rsid w:val="007A7FC9"/>
    <w:rsid w:val="007B100F"/>
    <w:rsid w:val="007B1DDC"/>
    <w:rsid w:val="007B416B"/>
    <w:rsid w:val="007B6D8E"/>
    <w:rsid w:val="007C06C3"/>
    <w:rsid w:val="007C2583"/>
    <w:rsid w:val="007C35D3"/>
    <w:rsid w:val="007C3A6E"/>
    <w:rsid w:val="007C47DD"/>
    <w:rsid w:val="007C52FA"/>
    <w:rsid w:val="007C59EF"/>
    <w:rsid w:val="007C6E06"/>
    <w:rsid w:val="007D015A"/>
    <w:rsid w:val="007D0389"/>
    <w:rsid w:val="007D135A"/>
    <w:rsid w:val="007D353B"/>
    <w:rsid w:val="007D5A67"/>
    <w:rsid w:val="007D7319"/>
    <w:rsid w:val="007E04A9"/>
    <w:rsid w:val="007E182E"/>
    <w:rsid w:val="007E1F75"/>
    <w:rsid w:val="007E4243"/>
    <w:rsid w:val="007E4884"/>
    <w:rsid w:val="007E51E9"/>
    <w:rsid w:val="007E5A31"/>
    <w:rsid w:val="007F003E"/>
    <w:rsid w:val="007F099A"/>
    <w:rsid w:val="007F0FD7"/>
    <w:rsid w:val="007F5760"/>
    <w:rsid w:val="007F6DB4"/>
    <w:rsid w:val="007F6DD0"/>
    <w:rsid w:val="007F7274"/>
    <w:rsid w:val="007F7D97"/>
    <w:rsid w:val="00800860"/>
    <w:rsid w:val="008043BB"/>
    <w:rsid w:val="00805A61"/>
    <w:rsid w:val="008071A1"/>
    <w:rsid w:val="00807C12"/>
    <w:rsid w:val="00810ABC"/>
    <w:rsid w:val="00812701"/>
    <w:rsid w:val="0081331B"/>
    <w:rsid w:val="00817BD3"/>
    <w:rsid w:val="00820C3F"/>
    <w:rsid w:val="00822A21"/>
    <w:rsid w:val="00824045"/>
    <w:rsid w:val="00824414"/>
    <w:rsid w:val="0082542E"/>
    <w:rsid w:val="0082576C"/>
    <w:rsid w:val="00826244"/>
    <w:rsid w:val="00826317"/>
    <w:rsid w:val="008264E1"/>
    <w:rsid w:val="00826C8C"/>
    <w:rsid w:val="00827081"/>
    <w:rsid w:val="00830930"/>
    <w:rsid w:val="00830D2C"/>
    <w:rsid w:val="00831110"/>
    <w:rsid w:val="008329F1"/>
    <w:rsid w:val="00832DEC"/>
    <w:rsid w:val="00832F38"/>
    <w:rsid w:val="008333E0"/>
    <w:rsid w:val="00833E4D"/>
    <w:rsid w:val="008342F8"/>
    <w:rsid w:val="00834DC7"/>
    <w:rsid w:val="00834FAD"/>
    <w:rsid w:val="00835216"/>
    <w:rsid w:val="00836258"/>
    <w:rsid w:val="00836D0E"/>
    <w:rsid w:val="0083753A"/>
    <w:rsid w:val="00840F6A"/>
    <w:rsid w:val="0084109F"/>
    <w:rsid w:val="00841632"/>
    <w:rsid w:val="008419D2"/>
    <w:rsid w:val="00841F29"/>
    <w:rsid w:val="008426A5"/>
    <w:rsid w:val="00845005"/>
    <w:rsid w:val="008452C4"/>
    <w:rsid w:val="008461E8"/>
    <w:rsid w:val="008468C2"/>
    <w:rsid w:val="00847119"/>
    <w:rsid w:val="008479EF"/>
    <w:rsid w:val="00847E46"/>
    <w:rsid w:val="00850659"/>
    <w:rsid w:val="00850CBD"/>
    <w:rsid w:val="008513E0"/>
    <w:rsid w:val="00852614"/>
    <w:rsid w:val="00852D76"/>
    <w:rsid w:val="0085305E"/>
    <w:rsid w:val="00854D54"/>
    <w:rsid w:val="0085539D"/>
    <w:rsid w:val="00855D25"/>
    <w:rsid w:val="00855E03"/>
    <w:rsid w:val="00855EDE"/>
    <w:rsid w:val="00857560"/>
    <w:rsid w:val="00860BC3"/>
    <w:rsid w:val="00861227"/>
    <w:rsid w:val="008612A7"/>
    <w:rsid w:val="00861D23"/>
    <w:rsid w:val="00862A6D"/>
    <w:rsid w:val="008654DA"/>
    <w:rsid w:val="00865528"/>
    <w:rsid w:val="008664DC"/>
    <w:rsid w:val="008702E4"/>
    <w:rsid w:val="00870979"/>
    <w:rsid w:val="00872559"/>
    <w:rsid w:val="0087256D"/>
    <w:rsid w:val="00872965"/>
    <w:rsid w:val="008748C6"/>
    <w:rsid w:val="00874D9D"/>
    <w:rsid w:val="0087696C"/>
    <w:rsid w:val="00876A1D"/>
    <w:rsid w:val="00876F1F"/>
    <w:rsid w:val="00877368"/>
    <w:rsid w:val="008774F1"/>
    <w:rsid w:val="00877A4F"/>
    <w:rsid w:val="008801AD"/>
    <w:rsid w:val="008801C4"/>
    <w:rsid w:val="008811BC"/>
    <w:rsid w:val="008814A4"/>
    <w:rsid w:val="00883BE4"/>
    <w:rsid w:val="00885621"/>
    <w:rsid w:val="00885B1B"/>
    <w:rsid w:val="00885EBB"/>
    <w:rsid w:val="00886671"/>
    <w:rsid w:val="00890FDD"/>
    <w:rsid w:val="00891307"/>
    <w:rsid w:val="008915B5"/>
    <w:rsid w:val="0089200A"/>
    <w:rsid w:val="008924B4"/>
    <w:rsid w:val="00892BC9"/>
    <w:rsid w:val="008939C5"/>
    <w:rsid w:val="00893C51"/>
    <w:rsid w:val="008947C4"/>
    <w:rsid w:val="008947F0"/>
    <w:rsid w:val="00894FEF"/>
    <w:rsid w:val="00895EA3"/>
    <w:rsid w:val="008962EB"/>
    <w:rsid w:val="0089636C"/>
    <w:rsid w:val="008966AA"/>
    <w:rsid w:val="008979FE"/>
    <w:rsid w:val="008A341C"/>
    <w:rsid w:val="008A3667"/>
    <w:rsid w:val="008A6267"/>
    <w:rsid w:val="008A6D34"/>
    <w:rsid w:val="008B0271"/>
    <w:rsid w:val="008B40E8"/>
    <w:rsid w:val="008B466C"/>
    <w:rsid w:val="008B4AC0"/>
    <w:rsid w:val="008B4CC4"/>
    <w:rsid w:val="008B4FEB"/>
    <w:rsid w:val="008C08B9"/>
    <w:rsid w:val="008C142B"/>
    <w:rsid w:val="008C399D"/>
    <w:rsid w:val="008C3C84"/>
    <w:rsid w:val="008C520C"/>
    <w:rsid w:val="008C737A"/>
    <w:rsid w:val="008D05DC"/>
    <w:rsid w:val="008D1379"/>
    <w:rsid w:val="008D2160"/>
    <w:rsid w:val="008D2347"/>
    <w:rsid w:val="008D2889"/>
    <w:rsid w:val="008D2D18"/>
    <w:rsid w:val="008D310A"/>
    <w:rsid w:val="008D31AA"/>
    <w:rsid w:val="008D4303"/>
    <w:rsid w:val="008D4920"/>
    <w:rsid w:val="008D4F1B"/>
    <w:rsid w:val="008D4F22"/>
    <w:rsid w:val="008D55FE"/>
    <w:rsid w:val="008D756F"/>
    <w:rsid w:val="008D7945"/>
    <w:rsid w:val="008D7C57"/>
    <w:rsid w:val="008E0D69"/>
    <w:rsid w:val="008E176C"/>
    <w:rsid w:val="008E1AB1"/>
    <w:rsid w:val="008E2699"/>
    <w:rsid w:val="008E2AE2"/>
    <w:rsid w:val="008E494C"/>
    <w:rsid w:val="008E5E5F"/>
    <w:rsid w:val="008E6E72"/>
    <w:rsid w:val="008E6FDB"/>
    <w:rsid w:val="008E7071"/>
    <w:rsid w:val="008E7FDB"/>
    <w:rsid w:val="008F0D10"/>
    <w:rsid w:val="008F14A1"/>
    <w:rsid w:val="008F2432"/>
    <w:rsid w:val="008F27D7"/>
    <w:rsid w:val="008F2A94"/>
    <w:rsid w:val="008F34AF"/>
    <w:rsid w:val="008F5648"/>
    <w:rsid w:val="008F591A"/>
    <w:rsid w:val="008F6DF9"/>
    <w:rsid w:val="00903B51"/>
    <w:rsid w:val="00906FC4"/>
    <w:rsid w:val="00907D91"/>
    <w:rsid w:val="00912610"/>
    <w:rsid w:val="009128B9"/>
    <w:rsid w:val="00913537"/>
    <w:rsid w:val="009153D4"/>
    <w:rsid w:val="009166BD"/>
    <w:rsid w:val="00917637"/>
    <w:rsid w:val="00917C87"/>
    <w:rsid w:val="009209AE"/>
    <w:rsid w:val="009225B3"/>
    <w:rsid w:val="00923B21"/>
    <w:rsid w:val="00923D80"/>
    <w:rsid w:val="009270A2"/>
    <w:rsid w:val="009274A8"/>
    <w:rsid w:val="009279F2"/>
    <w:rsid w:val="0093042E"/>
    <w:rsid w:val="009306A5"/>
    <w:rsid w:val="0093108F"/>
    <w:rsid w:val="00931C9A"/>
    <w:rsid w:val="009321BA"/>
    <w:rsid w:val="00933194"/>
    <w:rsid w:val="00933F02"/>
    <w:rsid w:val="00934107"/>
    <w:rsid w:val="00935742"/>
    <w:rsid w:val="0094049C"/>
    <w:rsid w:val="00942546"/>
    <w:rsid w:val="00942E8E"/>
    <w:rsid w:val="0094354F"/>
    <w:rsid w:val="00943F66"/>
    <w:rsid w:val="00945025"/>
    <w:rsid w:val="00945AA7"/>
    <w:rsid w:val="009467F2"/>
    <w:rsid w:val="00947F25"/>
    <w:rsid w:val="0095281D"/>
    <w:rsid w:val="00954988"/>
    <w:rsid w:val="00954E75"/>
    <w:rsid w:val="009561D6"/>
    <w:rsid w:val="009570B7"/>
    <w:rsid w:val="009601AD"/>
    <w:rsid w:val="00960D4D"/>
    <w:rsid w:val="0096132B"/>
    <w:rsid w:val="0096136F"/>
    <w:rsid w:val="009623BA"/>
    <w:rsid w:val="00964408"/>
    <w:rsid w:val="00967C48"/>
    <w:rsid w:val="00971A7F"/>
    <w:rsid w:val="00971CD0"/>
    <w:rsid w:val="009727F2"/>
    <w:rsid w:val="00973DCB"/>
    <w:rsid w:val="009763CB"/>
    <w:rsid w:val="00976C5C"/>
    <w:rsid w:val="00977812"/>
    <w:rsid w:val="00981AC5"/>
    <w:rsid w:val="009834DF"/>
    <w:rsid w:val="009852F8"/>
    <w:rsid w:val="00985729"/>
    <w:rsid w:val="009879C3"/>
    <w:rsid w:val="00987B2D"/>
    <w:rsid w:val="00991510"/>
    <w:rsid w:val="0099190E"/>
    <w:rsid w:val="00992D55"/>
    <w:rsid w:val="00994231"/>
    <w:rsid w:val="00994D4E"/>
    <w:rsid w:val="009953DC"/>
    <w:rsid w:val="009965A3"/>
    <w:rsid w:val="009A0B02"/>
    <w:rsid w:val="009A0C98"/>
    <w:rsid w:val="009A0E1D"/>
    <w:rsid w:val="009A12DC"/>
    <w:rsid w:val="009A1CAC"/>
    <w:rsid w:val="009A3EE2"/>
    <w:rsid w:val="009A4AD8"/>
    <w:rsid w:val="009A5DB9"/>
    <w:rsid w:val="009A6816"/>
    <w:rsid w:val="009A6B00"/>
    <w:rsid w:val="009A7523"/>
    <w:rsid w:val="009A77D7"/>
    <w:rsid w:val="009B0310"/>
    <w:rsid w:val="009B27E6"/>
    <w:rsid w:val="009B534B"/>
    <w:rsid w:val="009B5635"/>
    <w:rsid w:val="009B5791"/>
    <w:rsid w:val="009B6F1D"/>
    <w:rsid w:val="009C0201"/>
    <w:rsid w:val="009C0982"/>
    <w:rsid w:val="009C2A68"/>
    <w:rsid w:val="009C3D87"/>
    <w:rsid w:val="009C442B"/>
    <w:rsid w:val="009C5CC3"/>
    <w:rsid w:val="009C72C7"/>
    <w:rsid w:val="009C75B8"/>
    <w:rsid w:val="009C7706"/>
    <w:rsid w:val="009D05DA"/>
    <w:rsid w:val="009D17BC"/>
    <w:rsid w:val="009D18D8"/>
    <w:rsid w:val="009D1B2A"/>
    <w:rsid w:val="009D3E1D"/>
    <w:rsid w:val="009D3F00"/>
    <w:rsid w:val="009D5930"/>
    <w:rsid w:val="009D5F8B"/>
    <w:rsid w:val="009D6F82"/>
    <w:rsid w:val="009E0903"/>
    <w:rsid w:val="009E0AE2"/>
    <w:rsid w:val="009E0D24"/>
    <w:rsid w:val="009E33B5"/>
    <w:rsid w:val="009E77FA"/>
    <w:rsid w:val="009F0F5A"/>
    <w:rsid w:val="009F121A"/>
    <w:rsid w:val="009F2C8E"/>
    <w:rsid w:val="009F531A"/>
    <w:rsid w:val="009F5871"/>
    <w:rsid w:val="009F5DFA"/>
    <w:rsid w:val="009F645A"/>
    <w:rsid w:val="009F6F12"/>
    <w:rsid w:val="009F7842"/>
    <w:rsid w:val="009F7906"/>
    <w:rsid w:val="00A013FA"/>
    <w:rsid w:val="00A023A1"/>
    <w:rsid w:val="00A02521"/>
    <w:rsid w:val="00A05617"/>
    <w:rsid w:val="00A05AEC"/>
    <w:rsid w:val="00A0600D"/>
    <w:rsid w:val="00A108F0"/>
    <w:rsid w:val="00A1120E"/>
    <w:rsid w:val="00A116B4"/>
    <w:rsid w:val="00A12B8B"/>
    <w:rsid w:val="00A13AEC"/>
    <w:rsid w:val="00A15F09"/>
    <w:rsid w:val="00A167BB"/>
    <w:rsid w:val="00A16AFB"/>
    <w:rsid w:val="00A17473"/>
    <w:rsid w:val="00A200AD"/>
    <w:rsid w:val="00A2121A"/>
    <w:rsid w:val="00A21940"/>
    <w:rsid w:val="00A24560"/>
    <w:rsid w:val="00A24650"/>
    <w:rsid w:val="00A25921"/>
    <w:rsid w:val="00A25A1F"/>
    <w:rsid w:val="00A25B5B"/>
    <w:rsid w:val="00A324C8"/>
    <w:rsid w:val="00A32AA4"/>
    <w:rsid w:val="00A3333A"/>
    <w:rsid w:val="00A33BE5"/>
    <w:rsid w:val="00A35E02"/>
    <w:rsid w:val="00A36DA7"/>
    <w:rsid w:val="00A3748C"/>
    <w:rsid w:val="00A37AA2"/>
    <w:rsid w:val="00A37DD2"/>
    <w:rsid w:val="00A40F14"/>
    <w:rsid w:val="00A4184B"/>
    <w:rsid w:val="00A4283D"/>
    <w:rsid w:val="00A435CF"/>
    <w:rsid w:val="00A456C6"/>
    <w:rsid w:val="00A5025C"/>
    <w:rsid w:val="00A50497"/>
    <w:rsid w:val="00A50A74"/>
    <w:rsid w:val="00A52D0B"/>
    <w:rsid w:val="00A53906"/>
    <w:rsid w:val="00A53FA2"/>
    <w:rsid w:val="00A54D5B"/>
    <w:rsid w:val="00A54FAE"/>
    <w:rsid w:val="00A575A0"/>
    <w:rsid w:val="00A6061C"/>
    <w:rsid w:val="00A60730"/>
    <w:rsid w:val="00A6149E"/>
    <w:rsid w:val="00A61E18"/>
    <w:rsid w:val="00A626CC"/>
    <w:rsid w:val="00A629FD"/>
    <w:rsid w:val="00A62CE6"/>
    <w:rsid w:val="00A62DF9"/>
    <w:rsid w:val="00A63794"/>
    <w:rsid w:val="00A654E1"/>
    <w:rsid w:val="00A71EB5"/>
    <w:rsid w:val="00A72A67"/>
    <w:rsid w:val="00A74633"/>
    <w:rsid w:val="00A76172"/>
    <w:rsid w:val="00A762C2"/>
    <w:rsid w:val="00A80174"/>
    <w:rsid w:val="00A80B46"/>
    <w:rsid w:val="00A80D43"/>
    <w:rsid w:val="00A811A6"/>
    <w:rsid w:val="00A8152E"/>
    <w:rsid w:val="00A81D6B"/>
    <w:rsid w:val="00A83111"/>
    <w:rsid w:val="00A835C3"/>
    <w:rsid w:val="00A83ACF"/>
    <w:rsid w:val="00A83E42"/>
    <w:rsid w:val="00A85403"/>
    <w:rsid w:val="00A859FE"/>
    <w:rsid w:val="00A90D83"/>
    <w:rsid w:val="00A91A4C"/>
    <w:rsid w:val="00A92053"/>
    <w:rsid w:val="00A927D0"/>
    <w:rsid w:val="00A9408F"/>
    <w:rsid w:val="00A95B87"/>
    <w:rsid w:val="00A96703"/>
    <w:rsid w:val="00A9785C"/>
    <w:rsid w:val="00AA0F19"/>
    <w:rsid w:val="00AA189F"/>
    <w:rsid w:val="00AA3545"/>
    <w:rsid w:val="00AA4B11"/>
    <w:rsid w:val="00AA4FB7"/>
    <w:rsid w:val="00AA522F"/>
    <w:rsid w:val="00AA56A4"/>
    <w:rsid w:val="00AA57A5"/>
    <w:rsid w:val="00AA5C01"/>
    <w:rsid w:val="00AB09B5"/>
    <w:rsid w:val="00AB1976"/>
    <w:rsid w:val="00AB3902"/>
    <w:rsid w:val="00AB3932"/>
    <w:rsid w:val="00AB4261"/>
    <w:rsid w:val="00AB474B"/>
    <w:rsid w:val="00AB50AE"/>
    <w:rsid w:val="00AB581B"/>
    <w:rsid w:val="00AB72DD"/>
    <w:rsid w:val="00AC038D"/>
    <w:rsid w:val="00AC05B5"/>
    <w:rsid w:val="00AC0636"/>
    <w:rsid w:val="00AC111D"/>
    <w:rsid w:val="00AC130A"/>
    <w:rsid w:val="00AC34D0"/>
    <w:rsid w:val="00AC34E5"/>
    <w:rsid w:val="00AC39C4"/>
    <w:rsid w:val="00AC481E"/>
    <w:rsid w:val="00AC48F7"/>
    <w:rsid w:val="00AC5CBC"/>
    <w:rsid w:val="00AC622C"/>
    <w:rsid w:val="00AC6E34"/>
    <w:rsid w:val="00AC73BB"/>
    <w:rsid w:val="00AD1EF7"/>
    <w:rsid w:val="00AD36AE"/>
    <w:rsid w:val="00AD5992"/>
    <w:rsid w:val="00AD5DFE"/>
    <w:rsid w:val="00AE03EF"/>
    <w:rsid w:val="00AE0852"/>
    <w:rsid w:val="00AE0B12"/>
    <w:rsid w:val="00AE12BD"/>
    <w:rsid w:val="00AE34F7"/>
    <w:rsid w:val="00AE50D4"/>
    <w:rsid w:val="00AE739D"/>
    <w:rsid w:val="00AE7DC6"/>
    <w:rsid w:val="00AF07A9"/>
    <w:rsid w:val="00AF258C"/>
    <w:rsid w:val="00AF28A2"/>
    <w:rsid w:val="00AF3354"/>
    <w:rsid w:val="00AF4657"/>
    <w:rsid w:val="00AF4C4E"/>
    <w:rsid w:val="00AF52DD"/>
    <w:rsid w:val="00AF6E40"/>
    <w:rsid w:val="00B00E7D"/>
    <w:rsid w:val="00B03EEE"/>
    <w:rsid w:val="00B045FD"/>
    <w:rsid w:val="00B05649"/>
    <w:rsid w:val="00B0632D"/>
    <w:rsid w:val="00B06901"/>
    <w:rsid w:val="00B07000"/>
    <w:rsid w:val="00B078A7"/>
    <w:rsid w:val="00B07D5B"/>
    <w:rsid w:val="00B10BA7"/>
    <w:rsid w:val="00B13074"/>
    <w:rsid w:val="00B13E13"/>
    <w:rsid w:val="00B1454F"/>
    <w:rsid w:val="00B145F0"/>
    <w:rsid w:val="00B21AE3"/>
    <w:rsid w:val="00B25C8B"/>
    <w:rsid w:val="00B26E33"/>
    <w:rsid w:val="00B30630"/>
    <w:rsid w:val="00B32224"/>
    <w:rsid w:val="00B32E3F"/>
    <w:rsid w:val="00B33744"/>
    <w:rsid w:val="00B363E2"/>
    <w:rsid w:val="00B41064"/>
    <w:rsid w:val="00B419B9"/>
    <w:rsid w:val="00B419D9"/>
    <w:rsid w:val="00B42F4D"/>
    <w:rsid w:val="00B43E27"/>
    <w:rsid w:val="00B44F10"/>
    <w:rsid w:val="00B4516D"/>
    <w:rsid w:val="00B45E9A"/>
    <w:rsid w:val="00B53EBE"/>
    <w:rsid w:val="00B54522"/>
    <w:rsid w:val="00B5480D"/>
    <w:rsid w:val="00B54C95"/>
    <w:rsid w:val="00B55184"/>
    <w:rsid w:val="00B55204"/>
    <w:rsid w:val="00B55B89"/>
    <w:rsid w:val="00B56112"/>
    <w:rsid w:val="00B562DB"/>
    <w:rsid w:val="00B6196D"/>
    <w:rsid w:val="00B624FC"/>
    <w:rsid w:val="00B62597"/>
    <w:rsid w:val="00B6278C"/>
    <w:rsid w:val="00B63B4D"/>
    <w:rsid w:val="00B6430B"/>
    <w:rsid w:val="00B6485C"/>
    <w:rsid w:val="00B65016"/>
    <w:rsid w:val="00B65562"/>
    <w:rsid w:val="00B66389"/>
    <w:rsid w:val="00B66CDA"/>
    <w:rsid w:val="00B75446"/>
    <w:rsid w:val="00B76ACF"/>
    <w:rsid w:val="00B77D09"/>
    <w:rsid w:val="00B80CFE"/>
    <w:rsid w:val="00B8464A"/>
    <w:rsid w:val="00B90566"/>
    <w:rsid w:val="00B92816"/>
    <w:rsid w:val="00B93554"/>
    <w:rsid w:val="00B93786"/>
    <w:rsid w:val="00B93FEB"/>
    <w:rsid w:val="00B93FED"/>
    <w:rsid w:val="00BA0A2B"/>
    <w:rsid w:val="00BA178C"/>
    <w:rsid w:val="00BA1CD5"/>
    <w:rsid w:val="00BA20E7"/>
    <w:rsid w:val="00BA25DE"/>
    <w:rsid w:val="00BA3CDC"/>
    <w:rsid w:val="00BA419A"/>
    <w:rsid w:val="00BA47BC"/>
    <w:rsid w:val="00BA5207"/>
    <w:rsid w:val="00BA5DAF"/>
    <w:rsid w:val="00BA7724"/>
    <w:rsid w:val="00BB0BF3"/>
    <w:rsid w:val="00BB0DF3"/>
    <w:rsid w:val="00BB5419"/>
    <w:rsid w:val="00BB6B1B"/>
    <w:rsid w:val="00BB6C4E"/>
    <w:rsid w:val="00BB78D6"/>
    <w:rsid w:val="00BC0766"/>
    <w:rsid w:val="00BC1670"/>
    <w:rsid w:val="00BC2F30"/>
    <w:rsid w:val="00BC3639"/>
    <w:rsid w:val="00BC57E3"/>
    <w:rsid w:val="00BC6D0A"/>
    <w:rsid w:val="00BD12FC"/>
    <w:rsid w:val="00BD1AF9"/>
    <w:rsid w:val="00BD1C47"/>
    <w:rsid w:val="00BD2D86"/>
    <w:rsid w:val="00BD3D06"/>
    <w:rsid w:val="00BD4998"/>
    <w:rsid w:val="00BD500A"/>
    <w:rsid w:val="00BD675E"/>
    <w:rsid w:val="00BD78B3"/>
    <w:rsid w:val="00BD7E9E"/>
    <w:rsid w:val="00BE073A"/>
    <w:rsid w:val="00BE0E76"/>
    <w:rsid w:val="00BE1584"/>
    <w:rsid w:val="00BE3298"/>
    <w:rsid w:val="00BE41F5"/>
    <w:rsid w:val="00BE46AF"/>
    <w:rsid w:val="00BE4949"/>
    <w:rsid w:val="00BE49D3"/>
    <w:rsid w:val="00BE50E0"/>
    <w:rsid w:val="00BE54CF"/>
    <w:rsid w:val="00BE612B"/>
    <w:rsid w:val="00BE675B"/>
    <w:rsid w:val="00BE6A81"/>
    <w:rsid w:val="00BE720E"/>
    <w:rsid w:val="00BF03B6"/>
    <w:rsid w:val="00BF0B28"/>
    <w:rsid w:val="00BF1150"/>
    <w:rsid w:val="00BF1E47"/>
    <w:rsid w:val="00BF2315"/>
    <w:rsid w:val="00BF2568"/>
    <w:rsid w:val="00BF30AC"/>
    <w:rsid w:val="00BF4B2C"/>
    <w:rsid w:val="00BF7FFB"/>
    <w:rsid w:val="00C003BE"/>
    <w:rsid w:val="00C00628"/>
    <w:rsid w:val="00C006B9"/>
    <w:rsid w:val="00C01473"/>
    <w:rsid w:val="00C016FA"/>
    <w:rsid w:val="00C028D7"/>
    <w:rsid w:val="00C05831"/>
    <w:rsid w:val="00C060C3"/>
    <w:rsid w:val="00C06443"/>
    <w:rsid w:val="00C07AE0"/>
    <w:rsid w:val="00C10037"/>
    <w:rsid w:val="00C11EDF"/>
    <w:rsid w:val="00C12A80"/>
    <w:rsid w:val="00C13ACC"/>
    <w:rsid w:val="00C14143"/>
    <w:rsid w:val="00C14E5C"/>
    <w:rsid w:val="00C15AD5"/>
    <w:rsid w:val="00C16572"/>
    <w:rsid w:val="00C173AF"/>
    <w:rsid w:val="00C17679"/>
    <w:rsid w:val="00C216E2"/>
    <w:rsid w:val="00C21986"/>
    <w:rsid w:val="00C248E6"/>
    <w:rsid w:val="00C25E84"/>
    <w:rsid w:val="00C26E1F"/>
    <w:rsid w:val="00C27225"/>
    <w:rsid w:val="00C33B13"/>
    <w:rsid w:val="00C3695F"/>
    <w:rsid w:val="00C37F24"/>
    <w:rsid w:val="00C40C96"/>
    <w:rsid w:val="00C41BC9"/>
    <w:rsid w:val="00C44607"/>
    <w:rsid w:val="00C4557B"/>
    <w:rsid w:val="00C459E4"/>
    <w:rsid w:val="00C47454"/>
    <w:rsid w:val="00C50104"/>
    <w:rsid w:val="00C51517"/>
    <w:rsid w:val="00C52059"/>
    <w:rsid w:val="00C5224E"/>
    <w:rsid w:val="00C5248C"/>
    <w:rsid w:val="00C544FB"/>
    <w:rsid w:val="00C54B27"/>
    <w:rsid w:val="00C54B64"/>
    <w:rsid w:val="00C5578E"/>
    <w:rsid w:val="00C55D03"/>
    <w:rsid w:val="00C572E8"/>
    <w:rsid w:val="00C57B70"/>
    <w:rsid w:val="00C604D1"/>
    <w:rsid w:val="00C612FA"/>
    <w:rsid w:val="00C621E6"/>
    <w:rsid w:val="00C634C3"/>
    <w:rsid w:val="00C6509D"/>
    <w:rsid w:val="00C65965"/>
    <w:rsid w:val="00C67C09"/>
    <w:rsid w:val="00C72631"/>
    <w:rsid w:val="00C7269D"/>
    <w:rsid w:val="00C72F10"/>
    <w:rsid w:val="00C739FB"/>
    <w:rsid w:val="00C73CA0"/>
    <w:rsid w:val="00C73DFB"/>
    <w:rsid w:val="00C74F70"/>
    <w:rsid w:val="00C75543"/>
    <w:rsid w:val="00C75B03"/>
    <w:rsid w:val="00C77F35"/>
    <w:rsid w:val="00C8089E"/>
    <w:rsid w:val="00C819C6"/>
    <w:rsid w:val="00C82C1F"/>
    <w:rsid w:val="00C8333B"/>
    <w:rsid w:val="00C83C13"/>
    <w:rsid w:val="00C84FB0"/>
    <w:rsid w:val="00C85507"/>
    <w:rsid w:val="00C85B14"/>
    <w:rsid w:val="00C86A52"/>
    <w:rsid w:val="00C86B62"/>
    <w:rsid w:val="00C8759E"/>
    <w:rsid w:val="00C87D0F"/>
    <w:rsid w:val="00C90AED"/>
    <w:rsid w:val="00C935A8"/>
    <w:rsid w:val="00C94D69"/>
    <w:rsid w:val="00C94E7C"/>
    <w:rsid w:val="00C96137"/>
    <w:rsid w:val="00C96AFB"/>
    <w:rsid w:val="00CA04F1"/>
    <w:rsid w:val="00CA199E"/>
    <w:rsid w:val="00CA1D86"/>
    <w:rsid w:val="00CA2F5C"/>
    <w:rsid w:val="00CA4710"/>
    <w:rsid w:val="00CA4AA1"/>
    <w:rsid w:val="00CA54B1"/>
    <w:rsid w:val="00CA5805"/>
    <w:rsid w:val="00CA7399"/>
    <w:rsid w:val="00CB028F"/>
    <w:rsid w:val="00CB1BE6"/>
    <w:rsid w:val="00CB1E8A"/>
    <w:rsid w:val="00CB2261"/>
    <w:rsid w:val="00CB25F2"/>
    <w:rsid w:val="00CB3E66"/>
    <w:rsid w:val="00CB4B71"/>
    <w:rsid w:val="00CB5F59"/>
    <w:rsid w:val="00CC1DBB"/>
    <w:rsid w:val="00CC2743"/>
    <w:rsid w:val="00CC276B"/>
    <w:rsid w:val="00CC2BE0"/>
    <w:rsid w:val="00CC32BD"/>
    <w:rsid w:val="00CC40E7"/>
    <w:rsid w:val="00CC4877"/>
    <w:rsid w:val="00CC4B98"/>
    <w:rsid w:val="00CC7A66"/>
    <w:rsid w:val="00CD2C86"/>
    <w:rsid w:val="00CD356F"/>
    <w:rsid w:val="00CD3A3E"/>
    <w:rsid w:val="00CD3ADC"/>
    <w:rsid w:val="00CD3FA3"/>
    <w:rsid w:val="00CD4A56"/>
    <w:rsid w:val="00CD528C"/>
    <w:rsid w:val="00CD5650"/>
    <w:rsid w:val="00CD7AFD"/>
    <w:rsid w:val="00CD7D55"/>
    <w:rsid w:val="00CE063F"/>
    <w:rsid w:val="00CE0B46"/>
    <w:rsid w:val="00CE1276"/>
    <w:rsid w:val="00CE2617"/>
    <w:rsid w:val="00CE2EF3"/>
    <w:rsid w:val="00CE3E51"/>
    <w:rsid w:val="00CE6014"/>
    <w:rsid w:val="00CF0575"/>
    <w:rsid w:val="00CF1217"/>
    <w:rsid w:val="00CF48F7"/>
    <w:rsid w:val="00CF5525"/>
    <w:rsid w:val="00CF5DD4"/>
    <w:rsid w:val="00CF61A0"/>
    <w:rsid w:val="00CF64F4"/>
    <w:rsid w:val="00CF7217"/>
    <w:rsid w:val="00CF7435"/>
    <w:rsid w:val="00D0036E"/>
    <w:rsid w:val="00D03E9C"/>
    <w:rsid w:val="00D04D62"/>
    <w:rsid w:val="00D05202"/>
    <w:rsid w:val="00D063B0"/>
    <w:rsid w:val="00D066B0"/>
    <w:rsid w:val="00D069F4"/>
    <w:rsid w:val="00D072AD"/>
    <w:rsid w:val="00D104E4"/>
    <w:rsid w:val="00D1072F"/>
    <w:rsid w:val="00D10E0D"/>
    <w:rsid w:val="00D131D4"/>
    <w:rsid w:val="00D132EF"/>
    <w:rsid w:val="00D16951"/>
    <w:rsid w:val="00D20DA0"/>
    <w:rsid w:val="00D210E3"/>
    <w:rsid w:val="00D2128D"/>
    <w:rsid w:val="00D21B7F"/>
    <w:rsid w:val="00D222E0"/>
    <w:rsid w:val="00D223C7"/>
    <w:rsid w:val="00D24E65"/>
    <w:rsid w:val="00D25838"/>
    <w:rsid w:val="00D26216"/>
    <w:rsid w:val="00D26782"/>
    <w:rsid w:val="00D26A1D"/>
    <w:rsid w:val="00D26CFE"/>
    <w:rsid w:val="00D31796"/>
    <w:rsid w:val="00D327AF"/>
    <w:rsid w:val="00D337D9"/>
    <w:rsid w:val="00D35785"/>
    <w:rsid w:val="00D35DBF"/>
    <w:rsid w:val="00D36480"/>
    <w:rsid w:val="00D40CE3"/>
    <w:rsid w:val="00D441B3"/>
    <w:rsid w:val="00D4469E"/>
    <w:rsid w:val="00D447E2"/>
    <w:rsid w:val="00D44866"/>
    <w:rsid w:val="00D46295"/>
    <w:rsid w:val="00D46AD6"/>
    <w:rsid w:val="00D473DC"/>
    <w:rsid w:val="00D50FEC"/>
    <w:rsid w:val="00D51E1A"/>
    <w:rsid w:val="00D53A4A"/>
    <w:rsid w:val="00D5408F"/>
    <w:rsid w:val="00D54ABC"/>
    <w:rsid w:val="00D55A98"/>
    <w:rsid w:val="00D57808"/>
    <w:rsid w:val="00D61B5F"/>
    <w:rsid w:val="00D61E38"/>
    <w:rsid w:val="00D620A8"/>
    <w:rsid w:val="00D62FAF"/>
    <w:rsid w:val="00D64945"/>
    <w:rsid w:val="00D65B63"/>
    <w:rsid w:val="00D66AA2"/>
    <w:rsid w:val="00D67121"/>
    <w:rsid w:val="00D671F2"/>
    <w:rsid w:val="00D71691"/>
    <w:rsid w:val="00D72206"/>
    <w:rsid w:val="00D7272B"/>
    <w:rsid w:val="00D72B1F"/>
    <w:rsid w:val="00D739FD"/>
    <w:rsid w:val="00D75329"/>
    <w:rsid w:val="00D75D8B"/>
    <w:rsid w:val="00D7709D"/>
    <w:rsid w:val="00D77F11"/>
    <w:rsid w:val="00D8056C"/>
    <w:rsid w:val="00D81E3E"/>
    <w:rsid w:val="00D82B4C"/>
    <w:rsid w:val="00D835FC"/>
    <w:rsid w:val="00D85505"/>
    <w:rsid w:val="00D85684"/>
    <w:rsid w:val="00D8698C"/>
    <w:rsid w:val="00D87921"/>
    <w:rsid w:val="00D90C2F"/>
    <w:rsid w:val="00D91F32"/>
    <w:rsid w:val="00D921D5"/>
    <w:rsid w:val="00D926D3"/>
    <w:rsid w:val="00D92A12"/>
    <w:rsid w:val="00D97A2C"/>
    <w:rsid w:val="00DA18B5"/>
    <w:rsid w:val="00DA29A6"/>
    <w:rsid w:val="00DA3995"/>
    <w:rsid w:val="00DA3DB9"/>
    <w:rsid w:val="00DA413D"/>
    <w:rsid w:val="00DA6118"/>
    <w:rsid w:val="00DA6A9D"/>
    <w:rsid w:val="00DA6CF8"/>
    <w:rsid w:val="00DB02B9"/>
    <w:rsid w:val="00DB0CE9"/>
    <w:rsid w:val="00DB12BB"/>
    <w:rsid w:val="00DB4ECF"/>
    <w:rsid w:val="00DB56F8"/>
    <w:rsid w:val="00DB7028"/>
    <w:rsid w:val="00DC02CA"/>
    <w:rsid w:val="00DC1200"/>
    <w:rsid w:val="00DC2121"/>
    <w:rsid w:val="00DC4570"/>
    <w:rsid w:val="00DC5DD4"/>
    <w:rsid w:val="00DC70CC"/>
    <w:rsid w:val="00DC7263"/>
    <w:rsid w:val="00DD2E18"/>
    <w:rsid w:val="00DD30BC"/>
    <w:rsid w:val="00DD3EE4"/>
    <w:rsid w:val="00DD55D2"/>
    <w:rsid w:val="00DD56C9"/>
    <w:rsid w:val="00DD5D50"/>
    <w:rsid w:val="00DD605F"/>
    <w:rsid w:val="00DD73BE"/>
    <w:rsid w:val="00DD7D72"/>
    <w:rsid w:val="00DE08C6"/>
    <w:rsid w:val="00DE2DA7"/>
    <w:rsid w:val="00DE3457"/>
    <w:rsid w:val="00DE3975"/>
    <w:rsid w:val="00DE470B"/>
    <w:rsid w:val="00DE494F"/>
    <w:rsid w:val="00DE50F1"/>
    <w:rsid w:val="00DE5271"/>
    <w:rsid w:val="00DE6CA4"/>
    <w:rsid w:val="00DE6F70"/>
    <w:rsid w:val="00DF02B5"/>
    <w:rsid w:val="00DF0DBE"/>
    <w:rsid w:val="00DF13B7"/>
    <w:rsid w:val="00DF2F58"/>
    <w:rsid w:val="00DF4484"/>
    <w:rsid w:val="00DF5459"/>
    <w:rsid w:val="00DF5DC2"/>
    <w:rsid w:val="00DF7AA9"/>
    <w:rsid w:val="00DF7B91"/>
    <w:rsid w:val="00E019EA"/>
    <w:rsid w:val="00E02A5A"/>
    <w:rsid w:val="00E02FEC"/>
    <w:rsid w:val="00E04D99"/>
    <w:rsid w:val="00E05C89"/>
    <w:rsid w:val="00E0789B"/>
    <w:rsid w:val="00E07BA1"/>
    <w:rsid w:val="00E1017E"/>
    <w:rsid w:val="00E1033B"/>
    <w:rsid w:val="00E10413"/>
    <w:rsid w:val="00E12E1A"/>
    <w:rsid w:val="00E13FAC"/>
    <w:rsid w:val="00E14755"/>
    <w:rsid w:val="00E1487E"/>
    <w:rsid w:val="00E15596"/>
    <w:rsid w:val="00E15847"/>
    <w:rsid w:val="00E15AF7"/>
    <w:rsid w:val="00E17EE0"/>
    <w:rsid w:val="00E213C1"/>
    <w:rsid w:val="00E215EF"/>
    <w:rsid w:val="00E23B83"/>
    <w:rsid w:val="00E23E13"/>
    <w:rsid w:val="00E24B9B"/>
    <w:rsid w:val="00E2637D"/>
    <w:rsid w:val="00E26FF1"/>
    <w:rsid w:val="00E30192"/>
    <w:rsid w:val="00E31F1A"/>
    <w:rsid w:val="00E3408F"/>
    <w:rsid w:val="00E3619E"/>
    <w:rsid w:val="00E36EB6"/>
    <w:rsid w:val="00E37D2B"/>
    <w:rsid w:val="00E40B40"/>
    <w:rsid w:val="00E40E1D"/>
    <w:rsid w:val="00E414F5"/>
    <w:rsid w:val="00E416A3"/>
    <w:rsid w:val="00E426B9"/>
    <w:rsid w:val="00E436EC"/>
    <w:rsid w:val="00E44ACB"/>
    <w:rsid w:val="00E45A32"/>
    <w:rsid w:val="00E463D5"/>
    <w:rsid w:val="00E49773"/>
    <w:rsid w:val="00E5045D"/>
    <w:rsid w:val="00E5211A"/>
    <w:rsid w:val="00E528F9"/>
    <w:rsid w:val="00E53B9D"/>
    <w:rsid w:val="00E545E7"/>
    <w:rsid w:val="00E56224"/>
    <w:rsid w:val="00E56345"/>
    <w:rsid w:val="00E618C9"/>
    <w:rsid w:val="00E61C32"/>
    <w:rsid w:val="00E6203D"/>
    <w:rsid w:val="00E62D46"/>
    <w:rsid w:val="00E639E8"/>
    <w:rsid w:val="00E648CE"/>
    <w:rsid w:val="00E64D8B"/>
    <w:rsid w:val="00E65387"/>
    <w:rsid w:val="00E662EE"/>
    <w:rsid w:val="00E67CEE"/>
    <w:rsid w:val="00E7068D"/>
    <w:rsid w:val="00E70FE8"/>
    <w:rsid w:val="00E72061"/>
    <w:rsid w:val="00E72E1C"/>
    <w:rsid w:val="00E731AD"/>
    <w:rsid w:val="00E75757"/>
    <w:rsid w:val="00E77A2B"/>
    <w:rsid w:val="00E827FD"/>
    <w:rsid w:val="00E84178"/>
    <w:rsid w:val="00E854DE"/>
    <w:rsid w:val="00E87828"/>
    <w:rsid w:val="00E87A2B"/>
    <w:rsid w:val="00E87D94"/>
    <w:rsid w:val="00E90AFB"/>
    <w:rsid w:val="00E95BB5"/>
    <w:rsid w:val="00E96D9D"/>
    <w:rsid w:val="00E96DCD"/>
    <w:rsid w:val="00EA030F"/>
    <w:rsid w:val="00EA10ED"/>
    <w:rsid w:val="00EA18B8"/>
    <w:rsid w:val="00EA1A2B"/>
    <w:rsid w:val="00EA2CC7"/>
    <w:rsid w:val="00EA2E47"/>
    <w:rsid w:val="00EA306E"/>
    <w:rsid w:val="00EA3400"/>
    <w:rsid w:val="00EA357A"/>
    <w:rsid w:val="00EA36A7"/>
    <w:rsid w:val="00EA3E50"/>
    <w:rsid w:val="00EA41FA"/>
    <w:rsid w:val="00EA48E3"/>
    <w:rsid w:val="00EA5707"/>
    <w:rsid w:val="00EA5911"/>
    <w:rsid w:val="00EA5A9A"/>
    <w:rsid w:val="00EA638E"/>
    <w:rsid w:val="00EA7171"/>
    <w:rsid w:val="00EB03ED"/>
    <w:rsid w:val="00EB10DC"/>
    <w:rsid w:val="00EB1AFB"/>
    <w:rsid w:val="00EB208F"/>
    <w:rsid w:val="00EB28C7"/>
    <w:rsid w:val="00EB3068"/>
    <w:rsid w:val="00EB397B"/>
    <w:rsid w:val="00EB4A35"/>
    <w:rsid w:val="00EB5619"/>
    <w:rsid w:val="00EB5635"/>
    <w:rsid w:val="00EB6A64"/>
    <w:rsid w:val="00EB7E8D"/>
    <w:rsid w:val="00EB7EDC"/>
    <w:rsid w:val="00EC0812"/>
    <w:rsid w:val="00EC1115"/>
    <w:rsid w:val="00EC1680"/>
    <w:rsid w:val="00EC19EB"/>
    <w:rsid w:val="00EC1F47"/>
    <w:rsid w:val="00EC30EA"/>
    <w:rsid w:val="00EC34FB"/>
    <w:rsid w:val="00EC358C"/>
    <w:rsid w:val="00EC449A"/>
    <w:rsid w:val="00EC7630"/>
    <w:rsid w:val="00EC7669"/>
    <w:rsid w:val="00EC7CD4"/>
    <w:rsid w:val="00EC7D89"/>
    <w:rsid w:val="00ED0268"/>
    <w:rsid w:val="00ED07B2"/>
    <w:rsid w:val="00ED110E"/>
    <w:rsid w:val="00ED14FE"/>
    <w:rsid w:val="00ED171D"/>
    <w:rsid w:val="00ED40B9"/>
    <w:rsid w:val="00ED502F"/>
    <w:rsid w:val="00ED604E"/>
    <w:rsid w:val="00ED66AB"/>
    <w:rsid w:val="00ED73B7"/>
    <w:rsid w:val="00ED7CB8"/>
    <w:rsid w:val="00ED7E4B"/>
    <w:rsid w:val="00EE0F60"/>
    <w:rsid w:val="00EE197B"/>
    <w:rsid w:val="00EE2AE4"/>
    <w:rsid w:val="00EE2AEC"/>
    <w:rsid w:val="00EE4202"/>
    <w:rsid w:val="00EE5188"/>
    <w:rsid w:val="00EE56AF"/>
    <w:rsid w:val="00EE60DB"/>
    <w:rsid w:val="00EE74BA"/>
    <w:rsid w:val="00EE7968"/>
    <w:rsid w:val="00EF022B"/>
    <w:rsid w:val="00EF18B3"/>
    <w:rsid w:val="00EF294F"/>
    <w:rsid w:val="00EF3057"/>
    <w:rsid w:val="00EF3AE8"/>
    <w:rsid w:val="00EF4814"/>
    <w:rsid w:val="00EF4958"/>
    <w:rsid w:val="00EF5096"/>
    <w:rsid w:val="00EF661D"/>
    <w:rsid w:val="00EF7BDC"/>
    <w:rsid w:val="00F0022C"/>
    <w:rsid w:val="00F0324A"/>
    <w:rsid w:val="00F03B0F"/>
    <w:rsid w:val="00F04C48"/>
    <w:rsid w:val="00F05897"/>
    <w:rsid w:val="00F077BB"/>
    <w:rsid w:val="00F1013D"/>
    <w:rsid w:val="00F10621"/>
    <w:rsid w:val="00F1114E"/>
    <w:rsid w:val="00F11A58"/>
    <w:rsid w:val="00F12856"/>
    <w:rsid w:val="00F12DFD"/>
    <w:rsid w:val="00F147B3"/>
    <w:rsid w:val="00F150F2"/>
    <w:rsid w:val="00F15B19"/>
    <w:rsid w:val="00F16C6F"/>
    <w:rsid w:val="00F17301"/>
    <w:rsid w:val="00F1771D"/>
    <w:rsid w:val="00F17909"/>
    <w:rsid w:val="00F20484"/>
    <w:rsid w:val="00F207FB"/>
    <w:rsid w:val="00F213CF"/>
    <w:rsid w:val="00F21AC4"/>
    <w:rsid w:val="00F2406E"/>
    <w:rsid w:val="00F2745F"/>
    <w:rsid w:val="00F30C67"/>
    <w:rsid w:val="00F31DB2"/>
    <w:rsid w:val="00F33796"/>
    <w:rsid w:val="00F33DCC"/>
    <w:rsid w:val="00F33DCD"/>
    <w:rsid w:val="00F34142"/>
    <w:rsid w:val="00F3603F"/>
    <w:rsid w:val="00F40B78"/>
    <w:rsid w:val="00F40E5B"/>
    <w:rsid w:val="00F417F0"/>
    <w:rsid w:val="00F41BE1"/>
    <w:rsid w:val="00F44BDB"/>
    <w:rsid w:val="00F44D34"/>
    <w:rsid w:val="00F45406"/>
    <w:rsid w:val="00F45DD2"/>
    <w:rsid w:val="00F46ADB"/>
    <w:rsid w:val="00F51CBB"/>
    <w:rsid w:val="00F52967"/>
    <w:rsid w:val="00F53689"/>
    <w:rsid w:val="00F547EA"/>
    <w:rsid w:val="00F552F7"/>
    <w:rsid w:val="00F577BE"/>
    <w:rsid w:val="00F57BA0"/>
    <w:rsid w:val="00F60675"/>
    <w:rsid w:val="00F612A4"/>
    <w:rsid w:val="00F613B3"/>
    <w:rsid w:val="00F622A3"/>
    <w:rsid w:val="00F6361A"/>
    <w:rsid w:val="00F63C66"/>
    <w:rsid w:val="00F64072"/>
    <w:rsid w:val="00F65902"/>
    <w:rsid w:val="00F6636F"/>
    <w:rsid w:val="00F6785D"/>
    <w:rsid w:val="00F72570"/>
    <w:rsid w:val="00F7265E"/>
    <w:rsid w:val="00F73A82"/>
    <w:rsid w:val="00F74481"/>
    <w:rsid w:val="00F74CD6"/>
    <w:rsid w:val="00F764EF"/>
    <w:rsid w:val="00F77950"/>
    <w:rsid w:val="00F77A43"/>
    <w:rsid w:val="00F800C0"/>
    <w:rsid w:val="00F81CF5"/>
    <w:rsid w:val="00F821D4"/>
    <w:rsid w:val="00F82FCC"/>
    <w:rsid w:val="00F832FA"/>
    <w:rsid w:val="00F83936"/>
    <w:rsid w:val="00F83B40"/>
    <w:rsid w:val="00F83F9D"/>
    <w:rsid w:val="00F844FB"/>
    <w:rsid w:val="00F855E9"/>
    <w:rsid w:val="00F856F6"/>
    <w:rsid w:val="00F87D9F"/>
    <w:rsid w:val="00F9116B"/>
    <w:rsid w:val="00F922FB"/>
    <w:rsid w:val="00F92865"/>
    <w:rsid w:val="00F94178"/>
    <w:rsid w:val="00F952AC"/>
    <w:rsid w:val="00F968A2"/>
    <w:rsid w:val="00F97EAD"/>
    <w:rsid w:val="00FA1641"/>
    <w:rsid w:val="00FA2DBA"/>
    <w:rsid w:val="00FA304F"/>
    <w:rsid w:val="00FA4F97"/>
    <w:rsid w:val="00FAFCAA"/>
    <w:rsid w:val="00FB23C0"/>
    <w:rsid w:val="00FB266D"/>
    <w:rsid w:val="00FB3366"/>
    <w:rsid w:val="00FB58C4"/>
    <w:rsid w:val="00FB5FE9"/>
    <w:rsid w:val="00FB60BA"/>
    <w:rsid w:val="00FB792A"/>
    <w:rsid w:val="00FC00F3"/>
    <w:rsid w:val="00FC0A31"/>
    <w:rsid w:val="00FC0F95"/>
    <w:rsid w:val="00FC1F1C"/>
    <w:rsid w:val="00FC2562"/>
    <w:rsid w:val="00FC65E3"/>
    <w:rsid w:val="00FC67F6"/>
    <w:rsid w:val="00FC6A81"/>
    <w:rsid w:val="00FC7CB6"/>
    <w:rsid w:val="00FD2A8D"/>
    <w:rsid w:val="00FD3D00"/>
    <w:rsid w:val="00FD5288"/>
    <w:rsid w:val="00FD65FD"/>
    <w:rsid w:val="00FE123B"/>
    <w:rsid w:val="00FE18BE"/>
    <w:rsid w:val="00FE1E05"/>
    <w:rsid w:val="00FE4A64"/>
    <w:rsid w:val="00FE4C8E"/>
    <w:rsid w:val="00FE50C2"/>
    <w:rsid w:val="00FE51B3"/>
    <w:rsid w:val="00FE571C"/>
    <w:rsid w:val="00FE5D2F"/>
    <w:rsid w:val="00FE6C49"/>
    <w:rsid w:val="00FF0203"/>
    <w:rsid w:val="00FF07C6"/>
    <w:rsid w:val="00FF31B7"/>
    <w:rsid w:val="00FF48CA"/>
    <w:rsid w:val="00FF490B"/>
    <w:rsid w:val="00FF4A18"/>
    <w:rsid w:val="00FF5C77"/>
    <w:rsid w:val="00FF6C1B"/>
    <w:rsid w:val="015A9112"/>
    <w:rsid w:val="0173664B"/>
    <w:rsid w:val="0212C9B1"/>
    <w:rsid w:val="0223AEAC"/>
    <w:rsid w:val="02719589"/>
    <w:rsid w:val="042D21D6"/>
    <w:rsid w:val="044BA7FE"/>
    <w:rsid w:val="047E77A2"/>
    <w:rsid w:val="051A65A4"/>
    <w:rsid w:val="052C4BB8"/>
    <w:rsid w:val="053DF5DB"/>
    <w:rsid w:val="06304746"/>
    <w:rsid w:val="066CA62C"/>
    <w:rsid w:val="0675AFD8"/>
    <w:rsid w:val="06E59AAD"/>
    <w:rsid w:val="06ED37B0"/>
    <w:rsid w:val="06F202AB"/>
    <w:rsid w:val="07A11531"/>
    <w:rsid w:val="092EEBE5"/>
    <w:rsid w:val="0985CA05"/>
    <w:rsid w:val="09D64DEA"/>
    <w:rsid w:val="0A751803"/>
    <w:rsid w:val="0A97581E"/>
    <w:rsid w:val="0AB3BED7"/>
    <w:rsid w:val="0E490AA2"/>
    <w:rsid w:val="0F1A88C4"/>
    <w:rsid w:val="100769D6"/>
    <w:rsid w:val="102C448D"/>
    <w:rsid w:val="1032B9BC"/>
    <w:rsid w:val="106833A4"/>
    <w:rsid w:val="10D177EB"/>
    <w:rsid w:val="10E8E273"/>
    <w:rsid w:val="1113E4D5"/>
    <w:rsid w:val="115EE33D"/>
    <w:rsid w:val="122CF422"/>
    <w:rsid w:val="125FE666"/>
    <w:rsid w:val="141C91A6"/>
    <w:rsid w:val="14960755"/>
    <w:rsid w:val="14EFEDB2"/>
    <w:rsid w:val="168AE9A6"/>
    <w:rsid w:val="168C887B"/>
    <w:rsid w:val="17CA7F17"/>
    <w:rsid w:val="1824C0CB"/>
    <w:rsid w:val="1952BE37"/>
    <w:rsid w:val="19D4A6A6"/>
    <w:rsid w:val="19E8B91C"/>
    <w:rsid w:val="1AA0315A"/>
    <w:rsid w:val="1B49F0C6"/>
    <w:rsid w:val="1BCA7525"/>
    <w:rsid w:val="1BD9AC44"/>
    <w:rsid w:val="1C0B8328"/>
    <w:rsid w:val="1C31D994"/>
    <w:rsid w:val="1C348BA2"/>
    <w:rsid w:val="1C5028B2"/>
    <w:rsid w:val="1C6C618F"/>
    <w:rsid w:val="1C87BD35"/>
    <w:rsid w:val="1C8FEBE5"/>
    <w:rsid w:val="1DD54967"/>
    <w:rsid w:val="1E261860"/>
    <w:rsid w:val="1E3CDABA"/>
    <w:rsid w:val="1EBDB9E6"/>
    <w:rsid w:val="1EEC6F59"/>
    <w:rsid w:val="1F4FB287"/>
    <w:rsid w:val="2053861D"/>
    <w:rsid w:val="20E4E21D"/>
    <w:rsid w:val="20FC61FF"/>
    <w:rsid w:val="213B5ABF"/>
    <w:rsid w:val="22D8DA6D"/>
    <w:rsid w:val="23557F39"/>
    <w:rsid w:val="24815FC6"/>
    <w:rsid w:val="2488DD2A"/>
    <w:rsid w:val="24ECF8D2"/>
    <w:rsid w:val="253CD4DC"/>
    <w:rsid w:val="259D541B"/>
    <w:rsid w:val="2622FD45"/>
    <w:rsid w:val="26400596"/>
    <w:rsid w:val="2662DF3B"/>
    <w:rsid w:val="2682FA49"/>
    <w:rsid w:val="26D9E1A9"/>
    <w:rsid w:val="27CB8E66"/>
    <w:rsid w:val="27CD1D84"/>
    <w:rsid w:val="27E9C180"/>
    <w:rsid w:val="28384209"/>
    <w:rsid w:val="28C18C42"/>
    <w:rsid w:val="28D30142"/>
    <w:rsid w:val="291C0A6E"/>
    <w:rsid w:val="295987A5"/>
    <w:rsid w:val="298E6F06"/>
    <w:rsid w:val="29A2A9B6"/>
    <w:rsid w:val="29E185F4"/>
    <w:rsid w:val="2A6C2801"/>
    <w:rsid w:val="2BB8B993"/>
    <w:rsid w:val="2BC52472"/>
    <w:rsid w:val="2BD333EB"/>
    <w:rsid w:val="2C1B7378"/>
    <w:rsid w:val="2C677A33"/>
    <w:rsid w:val="2CAEE6BA"/>
    <w:rsid w:val="2CB1E8AC"/>
    <w:rsid w:val="2D2939E4"/>
    <w:rsid w:val="2DC66BE7"/>
    <w:rsid w:val="2E05691A"/>
    <w:rsid w:val="2EEAEE29"/>
    <w:rsid w:val="2F29BC7E"/>
    <w:rsid w:val="2F29EEE0"/>
    <w:rsid w:val="2F57CF18"/>
    <w:rsid w:val="303FC73E"/>
    <w:rsid w:val="30B9CA1B"/>
    <w:rsid w:val="30E61CE3"/>
    <w:rsid w:val="31032022"/>
    <w:rsid w:val="31AA462C"/>
    <w:rsid w:val="31C687D0"/>
    <w:rsid w:val="31E21C72"/>
    <w:rsid w:val="31E40AB2"/>
    <w:rsid w:val="330FF161"/>
    <w:rsid w:val="3387152E"/>
    <w:rsid w:val="342DA9D1"/>
    <w:rsid w:val="3446EFCC"/>
    <w:rsid w:val="35CC567D"/>
    <w:rsid w:val="379D9819"/>
    <w:rsid w:val="37C2E745"/>
    <w:rsid w:val="3833E222"/>
    <w:rsid w:val="383ABD15"/>
    <w:rsid w:val="385823BD"/>
    <w:rsid w:val="3912D531"/>
    <w:rsid w:val="395B37FB"/>
    <w:rsid w:val="396A7F93"/>
    <w:rsid w:val="3A1B54C1"/>
    <w:rsid w:val="3A43912A"/>
    <w:rsid w:val="3A780633"/>
    <w:rsid w:val="3A984F26"/>
    <w:rsid w:val="3AC454EF"/>
    <w:rsid w:val="3B83D036"/>
    <w:rsid w:val="3BD686E9"/>
    <w:rsid w:val="3C062688"/>
    <w:rsid w:val="3C42696A"/>
    <w:rsid w:val="3CCD4B15"/>
    <w:rsid w:val="3CFA614D"/>
    <w:rsid w:val="3D0EE2F0"/>
    <w:rsid w:val="3D3D6838"/>
    <w:rsid w:val="3DA3B393"/>
    <w:rsid w:val="3DC51969"/>
    <w:rsid w:val="3F2800E8"/>
    <w:rsid w:val="3FA656A2"/>
    <w:rsid w:val="418382C9"/>
    <w:rsid w:val="41A055D0"/>
    <w:rsid w:val="41B2928D"/>
    <w:rsid w:val="41FADE7D"/>
    <w:rsid w:val="422B1EF1"/>
    <w:rsid w:val="422D1196"/>
    <w:rsid w:val="42543F68"/>
    <w:rsid w:val="43640166"/>
    <w:rsid w:val="43A3087E"/>
    <w:rsid w:val="43E78171"/>
    <w:rsid w:val="43F89160"/>
    <w:rsid w:val="4408EDAE"/>
    <w:rsid w:val="44BF36E8"/>
    <w:rsid w:val="451F92DF"/>
    <w:rsid w:val="452EAA29"/>
    <w:rsid w:val="4542E3E6"/>
    <w:rsid w:val="45A03DD2"/>
    <w:rsid w:val="461AC52D"/>
    <w:rsid w:val="463B0EC8"/>
    <w:rsid w:val="4660FCAA"/>
    <w:rsid w:val="46C2E5F5"/>
    <w:rsid w:val="471DFA31"/>
    <w:rsid w:val="47A052D9"/>
    <w:rsid w:val="490CC7B7"/>
    <w:rsid w:val="491975E2"/>
    <w:rsid w:val="49885550"/>
    <w:rsid w:val="499A2BA8"/>
    <w:rsid w:val="49B46DEA"/>
    <w:rsid w:val="49DED160"/>
    <w:rsid w:val="4AD08FE4"/>
    <w:rsid w:val="4B45D052"/>
    <w:rsid w:val="4B603A12"/>
    <w:rsid w:val="4C124061"/>
    <w:rsid w:val="4D1AA58E"/>
    <w:rsid w:val="4D3CBFB3"/>
    <w:rsid w:val="4DB85615"/>
    <w:rsid w:val="4E7C73E3"/>
    <w:rsid w:val="4F122265"/>
    <w:rsid w:val="501ACB21"/>
    <w:rsid w:val="501FF4CE"/>
    <w:rsid w:val="5040C2BF"/>
    <w:rsid w:val="5064025D"/>
    <w:rsid w:val="50B76409"/>
    <w:rsid w:val="516F6E0D"/>
    <w:rsid w:val="5197EC58"/>
    <w:rsid w:val="51C910F3"/>
    <w:rsid w:val="528F0B68"/>
    <w:rsid w:val="530384FE"/>
    <w:rsid w:val="5347260F"/>
    <w:rsid w:val="554F560C"/>
    <w:rsid w:val="554FE35F"/>
    <w:rsid w:val="557DDCB7"/>
    <w:rsid w:val="5609A9F0"/>
    <w:rsid w:val="565139FA"/>
    <w:rsid w:val="56B5D10C"/>
    <w:rsid w:val="56CA711C"/>
    <w:rsid w:val="5819AC0F"/>
    <w:rsid w:val="585DA481"/>
    <w:rsid w:val="58705D7A"/>
    <w:rsid w:val="5870EDD8"/>
    <w:rsid w:val="5897477E"/>
    <w:rsid w:val="58EDB68E"/>
    <w:rsid w:val="58F63EE3"/>
    <w:rsid w:val="591F3214"/>
    <w:rsid w:val="59A0751B"/>
    <w:rsid w:val="5A41AA4A"/>
    <w:rsid w:val="5B118CF8"/>
    <w:rsid w:val="5B1C79B3"/>
    <w:rsid w:val="5BCE19F3"/>
    <w:rsid w:val="5C59D981"/>
    <w:rsid w:val="5C9F05B0"/>
    <w:rsid w:val="5CD2BBE3"/>
    <w:rsid w:val="5CF9BB93"/>
    <w:rsid w:val="5D63201A"/>
    <w:rsid w:val="5F04EBE2"/>
    <w:rsid w:val="6074FD56"/>
    <w:rsid w:val="60BFC451"/>
    <w:rsid w:val="6114A60E"/>
    <w:rsid w:val="617D6CF6"/>
    <w:rsid w:val="62146B4B"/>
    <w:rsid w:val="6255041B"/>
    <w:rsid w:val="6354B31F"/>
    <w:rsid w:val="63C6B273"/>
    <w:rsid w:val="646495D3"/>
    <w:rsid w:val="647AF1F9"/>
    <w:rsid w:val="655F598F"/>
    <w:rsid w:val="6578449A"/>
    <w:rsid w:val="65B7201A"/>
    <w:rsid w:val="667B613F"/>
    <w:rsid w:val="6776884A"/>
    <w:rsid w:val="67923728"/>
    <w:rsid w:val="69690CBB"/>
    <w:rsid w:val="69B61ADD"/>
    <w:rsid w:val="6AF19174"/>
    <w:rsid w:val="6B142576"/>
    <w:rsid w:val="6BB95304"/>
    <w:rsid w:val="6C6916D2"/>
    <w:rsid w:val="6CB5C3EF"/>
    <w:rsid w:val="6CF34C04"/>
    <w:rsid w:val="6D8C898D"/>
    <w:rsid w:val="6EFA3278"/>
    <w:rsid w:val="6F40D17E"/>
    <w:rsid w:val="6F887C4E"/>
    <w:rsid w:val="6F95CC8B"/>
    <w:rsid w:val="6FECC2EB"/>
    <w:rsid w:val="7012DA23"/>
    <w:rsid w:val="709791B4"/>
    <w:rsid w:val="70F662BE"/>
    <w:rsid w:val="718D6986"/>
    <w:rsid w:val="71B4A96B"/>
    <w:rsid w:val="7290B89F"/>
    <w:rsid w:val="72C3CFFE"/>
    <w:rsid w:val="73EF868D"/>
    <w:rsid w:val="74AF79C5"/>
    <w:rsid w:val="74BAF1D7"/>
    <w:rsid w:val="74F2B16C"/>
    <w:rsid w:val="75462412"/>
    <w:rsid w:val="75BB150C"/>
    <w:rsid w:val="76519290"/>
    <w:rsid w:val="7691121F"/>
    <w:rsid w:val="76AD4AD1"/>
    <w:rsid w:val="76B8F144"/>
    <w:rsid w:val="76D25A1B"/>
    <w:rsid w:val="77A06AD6"/>
    <w:rsid w:val="77C8BAB8"/>
    <w:rsid w:val="79150A46"/>
    <w:rsid w:val="7985DAE0"/>
    <w:rsid w:val="79D8D9B2"/>
    <w:rsid w:val="7A191081"/>
    <w:rsid w:val="7A6B9024"/>
    <w:rsid w:val="7ACF3293"/>
    <w:rsid w:val="7C5FC34F"/>
    <w:rsid w:val="7C7B4AC5"/>
    <w:rsid w:val="7CC52536"/>
    <w:rsid w:val="7CD945DF"/>
    <w:rsid w:val="7CE48336"/>
    <w:rsid w:val="7D56B8A7"/>
    <w:rsid w:val="7E561A7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2" fill="f" fillcolor="white" stroke="f">
      <v:fill color="white" on="f"/>
      <v:stroke on="f"/>
    </o:shapedefaults>
    <o:shapelayout v:ext="edit">
      <o:idmap v:ext="edit" data="1"/>
    </o:shapelayout>
  </w:shapeDefaults>
  <w:decimalSymbol w:val=","/>
  <w:listSeparator w:val=";"/>
  <w14:docId w14:val="7C520116"/>
  <w15:chartTrackingRefBased/>
  <w15:docId w15:val="{566CFC78-1B25-465F-99D9-CC37405C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22" w:qFormat="1"/>
    <w:lsdException w:name="Emphasis" w:uiPriority="20" w:qFormat="1"/>
    <w:lsdException w:name="Normal (Web)"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3D80"/>
    <w:rPr>
      <w:rFonts w:ascii="Arial" w:hAnsi="Arial"/>
      <w:b/>
      <w:lang w:eastAsia="es-ES"/>
    </w:rPr>
  </w:style>
  <w:style w:type="paragraph" w:styleId="Ttulo1">
    <w:name w:val="heading 1"/>
    <w:aliases w:val="Título 1_rosado,1. Título 1,Título 11,Título 1A,Titre principal (1),T1"/>
    <w:basedOn w:val="Normal"/>
    <w:next w:val="Normal"/>
    <w:link w:val="Ttulo1Car"/>
    <w:qFormat/>
    <w:rsid w:val="00111A03"/>
    <w:pPr>
      <w:keepNext/>
      <w:numPr>
        <w:numId w:val="2"/>
      </w:numPr>
      <w:spacing w:before="240" w:after="60"/>
      <w:outlineLvl w:val="0"/>
    </w:pPr>
    <w:rPr>
      <w:rFonts w:cs="Arial"/>
      <w:bCs/>
      <w:kern w:val="32"/>
      <w:szCs w:val="32"/>
    </w:rPr>
  </w:style>
  <w:style w:type="paragraph" w:styleId="Ttulo2">
    <w:name w:val="heading 2"/>
    <w:aliases w:val="Edgar 2,morcheba,Título 2 Car Car Car Car Car Car,Título 2 -BCN,Título_azul,Titre secondaire (2),Título 2.,título 2"/>
    <w:basedOn w:val="Normal"/>
    <w:next w:val="Normal"/>
    <w:link w:val="Ttulo2Car"/>
    <w:qFormat/>
    <w:rsid w:val="00923D80"/>
    <w:pPr>
      <w:keepNext/>
      <w:widowControl w:val="0"/>
      <w:numPr>
        <w:ilvl w:val="1"/>
        <w:numId w:val="2"/>
      </w:numPr>
      <w:spacing w:before="240" w:after="60"/>
      <w:outlineLvl w:val="1"/>
    </w:pPr>
    <w:rPr>
      <w:lang w:val="es-ES_tradnl"/>
    </w:rPr>
  </w:style>
  <w:style w:type="paragraph" w:styleId="Ttulo3">
    <w:name w:val="heading 3"/>
    <w:basedOn w:val="Normal"/>
    <w:next w:val="Normal"/>
    <w:qFormat/>
    <w:rsid w:val="00E1033B"/>
    <w:pPr>
      <w:keepNext/>
      <w:numPr>
        <w:ilvl w:val="2"/>
        <w:numId w:val="2"/>
      </w:numPr>
      <w:autoSpaceDE w:val="0"/>
      <w:autoSpaceDN w:val="0"/>
      <w:adjustRightInd w:val="0"/>
      <w:outlineLvl w:val="2"/>
    </w:pPr>
  </w:style>
  <w:style w:type="paragraph" w:styleId="Ttulo4">
    <w:name w:val="heading 4"/>
    <w:basedOn w:val="Normal"/>
    <w:next w:val="Normal"/>
    <w:qFormat/>
    <w:rsid w:val="001C0D61"/>
    <w:pPr>
      <w:keepNext/>
      <w:numPr>
        <w:ilvl w:val="3"/>
        <w:numId w:val="2"/>
      </w:numPr>
      <w:jc w:val="both"/>
      <w:outlineLvl w:val="3"/>
    </w:pPr>
    <w:rPr>
      <w:rFonts w:ascii="Arial Narrow" w:hAnsi="Arial Narrow" w:cs="Arial"/>
      <w:sz w:val="22"/>
    </w:rPr>
  </w:style>
  <w:style w:type="paragraph" w:styleId="Ttulo5">
    <w:name w:val="heading 5"/>
    <w:basedOn w:val="Normal"/>
    <w:next w:val="Normal"/>
    <w:qFormat/>
    <w:rsid w:val="00E1033B"/>
    <w:pPr>
      <w:keepNext/>
      <w:numPr>
        <w:ilvl w:val="4"/>
        <w:numId w:val="2"/>
      </w:numPr>
      <w:jc w:val="both"/>
      <w:outlineLvl w:val="4"/>
    </w:pPr>
    <w:rPr>
      <w:rFonts w:cs="Arial"/>
      <w:bCs/>
      <w:color w:val="000000"/>
    </w:rPr>
  </w:style>
  <w:style w:type="paragraph" w:styleId="Ttulo6">
    <w:name w:val="heading 6"/>
    <w:basedOn w:val="Normal"/>
    <w:next w:val="Normal"/>
    <w:qFormat/>
    <w:rsid w:val="00E1033B"/>
    <w:pPr>
      <w:keepNext/>
      <w:numPr>
        <w:ilvl w:val="5"/>
        <w:numId w:val="2"/>
      </w:numPr>
      <w:jc w:val="center"/>
      <w:outlineLvl w:val="5"/>
    </w:pPr>
    <w:rPr>
      <w:kern w:val="16"/>
      <w:position w:val="-2"/>
      <w:sz w:val="24"/>
      <w:lang w:val="es-ES_tradnl"/>
    </w:rPr>
  </w:style>
  <w:style w:type="paragraph" w:styleId="Ttulo7">
    <w:name w:val="heading 7"/>
    <w:basedOn w:val="Normal"/>
    <w:next w:val="Normal"/>
    <w:qFormat/>
    <w:rsid w:val="00E1033B"/>
    <w:pPr>
      <w:keepNext/>
      <w:numPr>
        <w:ilvl w:val="6"/>
        <w:numId w:val="2"/>
      </w:numPr>
      <w:jc w:val="both"/>
      <w:outlineLvl w:val="6"/>
    </w:pPr>
    <w:rPr>
      <w:rFonts w:cs="Arial"/>
      <w:bCs/>
    </w:rPr>
  </w:style>
  <w:style w:type="paragraph" w:styleId="Ttulo8">
    <w:name w:val="heading 8"/>
    <w:basedOn w:val="Normal"/>
    <w:next w:val="Normal"/>
    <w:qFormat/>
    <w:rsid w:val="00E1033B"/>
    <w:pPr>
      <w:numPr>
        <w:ilvl w:val="7"/>
        <w:numId w:val="2"/>
      </w:numPr>
      <w:spacing w:before="240" w:after="60"/>
      <w:outlineLvl w:val="7"/>
    </w:pPr>
    <w:rPr>
      <w:i/>
      <w:lang w:val="es-CO"/>
    </w:rPr>
  </w:style>
  <w:style w:type="paragraph" w:styleId="Ttulo9">
    <w:name w:val="heading 9"/>
    <w:basedOn w:val="Normal"/>
    <w:next w:val="Normal"/>
    <w:link w:val="Ttulo9Car"/>
    <w:qFormat/>
    <w:rsid w:val="00E1033B"/>
    <w:pPr>
      <w:numPr>
        <w:ilvl w:val="8"/>
        <w:numId w:val="2"/>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_rosado Car,1. Título 1 Car,Título 11 Car,Título 1A Car,Titre principal (1) Car,T1 Car"/>
    <w:link w:val="Ttulo1"/>
    <w:rsid w:val="0047097E"/>
    <w:rPr>
      <w:rFonts w:ascii="Arial" w:hAnsi="Arial" w:cs="Arial"/>
      <w:b/>
      <w:bCs/>
      <w:kern w:val="32"/>
      <w:szCs w:val="32"/>
      <w:lang w:val="es-ES"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47097E"/>
    <w:rPr>
      <w:rFonts w:ascii="Arial" w:hAnsi="Arial"/>
      <w:b/>
      <w:lang w:val="es-ES_tradnl" w:eastAsia="es-ES"/>
    </w:rPr>
  </w:style>
  <w:style w:type="character" w:customStyle="1" w:styleId="Ttulo9Car">
    <w:name w:val="Título 9 Car"/>
    <w:link w:val="Ttulo9"/>
    <w:rsid w:val="0047097E"/>
    <w:rPr>
      <w:rFonts w:ascii="Arial" w:hAnsi="Arial"/>
      <w:b/>
      <w:i/>
      <w:sz w:val="18"/>
      <w:lang w:eastAsia="es-ES"/>
    </w:rPr>
  </w:style>
  <w:style w:type="paragraph" w:styleId="Encabezado">
    <w:name w:val="header"/>
    <w:basedOn w:val="Normal"/>
    <w:link w:val="EncabezadoCar"/>
    <w:rsid w:val="00E1033B"/>
    <w:pPr>
      <w:tabs>
        <w:tab w:val="center" w:pos="4252"/>
        <w:tab w:val="right" w:pos="8504"/>
      </w:tabs>
    </w:pPr>
  </w:style>
  <w:style w:type="character" w:customStyle="1" w:styleId="EncabezadoCar">
    <w:name w:val="Encabezado Car"/>
    <w:link w:val="Encabezado"/>
    <w:semiHidden/>
    <w:rsid w:val="004952AF"/>
    <w:rPr>
      <w:lang w:val="es-ES" w:eastAsia="es-ES" w:bidi="ar-SA"/>
    </w:rPr>
  </w:style>
  <w:style w:type="paragraph" w:styleId="Piedepgina">
    <w:name w:val="footer"/>
    <w:basedOn w:val="Normal"/>
    <w:rsid w:val="00E1033B"/>
    <w:pPr>
      <w:tabs>
        <w:tab w:val="center" w:pos="4252"/>
        <w:tab w:val="right" w:pos="8504"/>
      </w:tabs>
    </w:pPr>
  </w:style>
  <w:style w:type="character" w:styleId="Nmerodepgina">
    <w:name w:val="page number"/>
    <w:basedOn w:val="Fuentedeprrafopredeter"/>
    <w:rsid w:val="00E1033B"/>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E1033B"/>
    <w:pPr>
      <w:jc w:val="center"/>
    </w:pPr>
    <w:rPr>
      <w:lang w:val="es-MX"/>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526BD5"/>
    <w:rPr>
      <w:lang w:val="es-MX" w:eastAsia="es-ES"/>
    </w:rPr>
  </w:style>
  <w:style w:type="paragraph" w:styleId="Textodeglobo">
    <w:name w:val="Balloon Text"/>
    <w:basedOn w:val="Normal"/>
    <w:semiHidden/>
    <w:rsid w:val="00E1033B"/>
    <w:rPr>
      <w:rFonts w:ascii="Tahoma" w:hAnsi="Tahoma" w:cs="Tahoma"/>
      <w:sz w:val="16"/>
      <w:szCs w:val="16"/>
    </w:rPr>
  </w:style>
  <w:style w:type="paragraph" w:styleId="Textoindependiente2">
    <w:name w:val="Body Text 2"/>
    <w:basedOn w:val="Normal"/>
    <w:link w:val="Textoindependiente2Car"/>
    <w:uiPriority w:val="99"/>
    <w:rsid w:val="00E1033B"/>
    <w:rPr>
      <w:rFonts w:ascii="Tahoma" w:hAnsi="Tahoma"/>
      <w:bCs/>
      <w:sz w:val="22"/>
      <w:szCs w:val="24"/>
    </w:rPr>
  </w:style>
  <w:style w:type="character" w:customStyle="1" w:styleId="Textoindependiente2Car">
    <w:name w:val="Texto independiente 2 Car"/>
    <w:link w:val="Textoindependiente2"/>
    <w:uiPriority w:val="99"/>
    <w:rsid w:val="0047097E"/>
    <w:rPr>
      <w:rFonts w:ascii="Tahoma" w:hAnsi="Tahoma"/>
      <w:b/>
      <w:bCs/>
      <w:sz w:val="22"/>
      <w:szCs w:val="24"/>
      <w:lang w:val="es-ES" w:eastAsia="es-ES"/>
    </w:rPr>
  </w:style>
  <w:style w:type="paragraph" w:styleId="Sangradetextonormal">
    <w:name w:val="Body Text Indent"/>
    <w:basedOn w:val="Normal"/>
    <w:link w:val="SangradetextonormalCar"/>
    <w:uiPriority w:val="99"/>
    <w:rsid w:val="00E1033B"/>
    <w:pPr>
      <w:spacing w:after="120"/>
      <w:ind w:left="283"/>
    </w:pPr>
  </w:style>
  <w:style w:type="character" w:customStyle="1" w:styleId="SangradetextonormalCar">
    <w:name w:val="Sangría de texto normal Car"/>
    <w:link w:val="Sangradetextonormal"/>
    <w:uiPriority w:val="99"/>
    <w:rsid w:val="00526BD5"/>
    <w:rPr>
      <w:lang w:val="es-ES" w:eastAsia="es-ES"/>
    </w:rPr>
  </w:style>
  <w:style w:type="paragraph" w:styleId="ndice1">
    <w:name w:val="index 1"/>
    <w:basedOn w:val="Normal"/>
    <w:next w:val="Normal"/>
    <w:autoRedefine/>
    <w:semiHidden/>
    <w:rsid w:val="00E1033B"/>
    <w:pPr>
      <w:ind w:left="200" w:hanging="200"/>
    </w:pPr>
  </w:style>
  <w:style w:type="paragraph" w:styleId="ndice2">
    <w:name w:val="index 2"/>
    <w:basedOn w:val="Normal"/>
    <w:next w:val="Normal"/>
    <w:autoRedefine/>
    <w:semiHidden/>
    <w:rsid w:val="00E1033B"/>
    <w:pPr>
      <w:ind w:left="400" w:hanging="200"/>
    </w:pPr>
  </w:style>
  <w:style w:type="paragraph" w:styleId="ndice3">
    <w:name w:val="index 3"/>
    <w:basedOn w:val="Normal"/>
    <w:next w:val="Normal"/>
    <w:autoRedefine/>
    <w:semiHidden/>
    <w:rsid w:val="00E1033B"/>
    <w:pPr>
      <w:ind w:left="600" w:hanging="200"/>
    </w:pPr>
  </w:style>
  <w:style w:type="paragraph" w:styleId="ndice4">
    <w:name w:val="index 4"/>
    <w:basedOn w:val="Normal"/>
    <w:next w:val="Normal"/>
    <w:autoRedefine/>
    <w:semiHidden/>
    <w:rsid w:val="00E1033B"/>
    <w:pPr>
      <w:ind w:left="800" w:hanging="200"/>
    </w:pPr>
  </w:style>
  <w:style w:type="paragraph" w:styleId="ndice5">
    <w:name w:val="index 5"/>
    <w:basedOn w:val="Normal"/>
    <w:next w:val="Normal"/>
    <w:autoRedefine/>
    <w:semiHidden/>
    <w:rsid w:val="00E1033B"/>
    <w:pPr>
      <w:ind w:left="1000" w:hanging="200"/>
    </w:pPr>
  </w:style>
  <w:style w:type="paragraph" w:styleId="ndice6">
    <w:name w:val="index 6"/>
    <w:basedOn w:val="Normal"/>
    <w:next w:val="Normal"/>
    <w:autoRedefine/>
    <w:semiHidden/>
    <w:rsid w:val="00E1033B"/>
    <w:pPr>
      <w:ind w:left="1200" w:hanging="200"/>
    </w:pPr>
  </w:style>
  <w:style w:type="paragraph" w:styleId="ndice7">
    <w:name w:val="index 7"/>
    <w:basedOn w:val="Normal"/>
    <w:next w:val="Normal"/>
    <w:autoRedefine/>
    <w:semiHidden/>
    <w:rsid w:val="00E1033B"/>
    <w:pPr>
      <w:ind w:left="1400" w:hanging="200"/>
    </w:pPr>
  </w:style>
  <w:style w:type="paragraph" w:styleId="ndice8">
    <w:name w:val="index 8"/>
    <w:basedOn w:val="Normal"/>
    <w:next w:val="Normal"/>
    <w:autoRedefine/>
    <w:semiHidden/>
    <w:rsid w:val="00E1033B"/>
    <w:pPr>
      <w:ind w:left="1600" w:hanging="200"/>
    </w:pPr>
  </w:style>
  <w:style w:type="paragraph" w:styleId="ndice9">
    <w:name w:val="index 9"/>
    <w:basedOn w:val="Normal"/>
    <w:next w:val="Normal"/>
    <w:autoRedefine/>
    <w:semiHidden/>
    <w:rsid w:val="00E1033B"/>
    <w:pPr>
      <w:ind w:left="1800" w:hanging="200"/>
    </w:pPr>
  </w:style>
  <w:style w:type="paragraph" w:styleId="Ttulodendice">
    <w:name w:val="index heading"/>
    <w:basedOn w:val="Normal"/>
    <w:next w:val="ndice1"/>
    <w:semiHidden/>
    <w:rsid w:val="00E1033B"/>
    <w:pPr>
      <w:spacing w:before="120" w:after="120"/>
    </w:pPr>
    <w:rPr>
      <w:b w:val="0"/>
      <w:bCs/>
      <w:i/>
      <w:iCs/>
    </w:rPr>
  </w:style>
  <w:style w:type="paragraph" w:styleId="TDC2">
    <w:name w:val="toc 2"/>
    <w:basedOn w:val="Normal"/>
    <w:next w:val="Normal"/>
    <w:autoRedefine/>
    <w:uiPriority w:val="39"/>
    <w:rsid w:val="004370B5"/>
    <w:pPr>
      <w:tabs>
        <w:tab w:val="left" w:pos="600"/>
        <w:tab w:val="right" w:leader="dot" w:pos="9680"/>
      </w:tabs>
      <w:spacing w:line="360" w:lineRule="auto"/>
    </w:pPr>
    <w:rPr>
      <w:rFonts w:ascii="Arial Narrow" w:hAnsi="Arial Narrow" w:cs="Helvetica"/>
      <w:bCs/>
      <w:smallCaps/>
      <w:noProof/>
      <w:lang w:eastAsia="es-CO"/>
    </w:rPr>
  </w:style>
  <w:style w:type="character" w:styleId="Hipervnculo">
    <w:name w:val="Hyperlink"/>
    <w:uiPriority w:val="99"/>
    <w:rsid w:val="00E1033B"/>
    <w:rPr>
      <w:color w:val="0000FF"/>
      <w:u w:val="single"/>
    </w:rPr>
  </w:style>
  <w:style w:type="paragraph" w:styleId="TDC1">
    <w:name w:val="toc 1"/>
    <w:basedOn w:val="Normal"/>
    <w:next w:val="Normal"/>
    <w:autoRedefine/>
    <w:uiPriority w:val="39"/>
    <w:rsid w:val="00187E9E"/>
    <w:pPr>
      <w:tabs>
        <w:tab w:val="left" w:pos="400"/>
        <w:tab w:val="right" w:leader="dot" w:pos="9680"/>
      </w:tabs>
      <w:spacing w:before="120" w:after="120" w:line="360" w:lineRule="auto"/>
      <w:jc w:val="both"/>
    </w:pPr>
    <w:rPr>
      <w:rFonts w:ascii="Arial Narrow" w:eastAsia="Arial" w:hAnsi="Arial Narrow" w:cs="Arial"/>
      <w:b w:val="0"/>
      <w:bCs/>
      <w:i/>
      <w:iCs/>
      <w:caps/>
      <w:noProof/>
      <w:sz w:val="18"/>
      <w:szCs w:val="18"/>
      <w:lang w:val="es-MX"/>
    </w:rPr>
  </w:style>
  <w:style w:type="paragraph" w:styleId="TDC3">
    <w:name w:val="toc 3"/>
    <w:basedOn w:val="Normal"/>
    <w:next w:val="Normal"/>
    <w:autoRedefine/>
    <w:uiPriority w:val="39"/>
    <w:rsid w:val="008419D2"/>
    <w:pPr>
      <w:tabs>
        <w:tab w:val="left" w:pos="800"/>
        <w:tab w:val="right" w:leader="dot" w:pos="9680"/>
      </w:tabs>
    </w:pPr>
    <w:rPr>
      <w:iCs/>
      <w:noProof/>
    </w:rPr>
  </w:style>
  <w:style w:type="paragraph" w:styleId="TDC4">
    <w:name w:val="toc 4"/>
    <w:basedOn w:val="Normal"/>
    <w:next w:val="Normal"/>
    <w:autoRedefine/>
    <w:uiPriority w:val="39"/>
    <w:rsid w:val="00E1033B"/>
    <w:pPr>
      <w:ind w:left="600"/>
    </w:pPr>
    <w:rPr>
      <w:sz w:val="18"/>
      <w:szCs w:val="18"/>
    </w:rPr>
  </w:style>
  <w:style w:type="paragraph" w:styleId="TDC5">
    <w:name w:val="toc 5"/>
    <w:basedOn w:val="Normal"/>
    <w:next w:val="Normal"/>
    <w:autoRedefine/>
    <w:uiPriority w:val="39"/>
    <w:rsid w:val="00E1033B"/>
    <w:pPr>
      <w:ind w:left="800"/>
    </w:pPr>
    <w:rPr>
      <w:sz w:val="18"/>
      <w:szCs w:val="18"/>
    </w:rPr>
  </w:style>
  <w:style w:type="paragraph" w:styleId="TDC6">
    <w:name w:val="toc 6"/>
    <w:basedOn w:val="Normal"/>
    <w:next w:val="Normal"/>
    <w:autoRedefine/>
    <w:uiPriority w:val="39"/>
    <w:rsid w:val="00E1033B"/>
    <w:pPr>
      <w:ind w:left="1000"/>
    </w:pPr>
    <w:rPr>
      <w:sz w:val="18"/>
      <w:szCs w:val="18"/>
    </w:rPr>
  </w:style>
  <w:style w:type="paragraph" w:styleId="TDC7">
    <w:name w:val="toc 7"/>
    <w:basedOn w:val="Normal"/>
    <w:next w:val="Normal"/>
    <w:autoRedefine/>
    <w:uiPriority w:val="39"/>
    <w:rsid w:val="00E1033B"/>
    <w:pPr>
      <w:ind w:left="1200"/>
    </w:pPr>
    <w:rPr>
      <w:sz w:val="18"/>
      <w:szCs w:val="18"/>
    </w:rPr>
  </w:style>
  <w:style w:type="paragraph" w:styleId="TDC8">
    <w:name w:val="toc 8"/>
    <w:basedOn w:val="Normal"/>
    <w:next w:val="Normal"/>
    <w:autoRedefine/>
    <w:uiPriority w:val="39"/>
    <w:rsid w:val="00E1033B"/>
    <w:pPr>
      <w:ind w:left="1400"/>
    </w:pPr>
    <w:rPr>
      <w:sz w:val="18"/>
      <w:szCs w:val="18"/>
    </w:rPr>
  </w:style>
  <w:style w:type="paragraph" w:styleId="TDC9">
    <w:name w:val="toc 9"/>
    <w:basedOn w:val="Normal"/>
    <w:next w:val="Normal"/>
    <w:autoRedefine/>
    <w:uiPriority w:val="39"/>
    <w:rsid w:val="00E1033B"/>
    <w:pPr>
      <w:ind w:left="1600"/>
    </w:pPr>
    <w:rPr>
      <w:sz w:val="18"/>
      <w:szCs w:val="18"/>
    </w:rPr>
  </w:style>
  <w:style w:type="paragraph" w:styleId="Ttulo">
    <w:name w:val="Title"/>
    <w:basedOn w:val="Normal"/>
    <w:qFormat/>
    <w:rsid w:val="00E1033B"/>
    <w:pPr>
      <w:spacing w:line="360" w:lineRule="auto"/>
      <w:jc w:val="center"/>
    </w:pPr>
    <w:rPr>
      <w:rFonts w:cs="Arial"/>
      <w:sz w:val="24"/>
      <w:szCs w:val="24"/>
    </w:rPr>
  </w:style>
  <w:style w:type="paragraph" w:styleId="Textoindependiente3">
    <w:name w:val="Body Text 3"/>
    <w:basedOn w:val="Normal"/>
    <w:rsid w:val="00E1033B"/>
    <w:pPr>
      <w:jc w:val="both"/>
    </w:pPr>
    <w:rPr>
      <w:rFonts w:cs="Arial"/>
    </w:rPr>
  </w:style>
  <w:style w:type="paragraph" w:customStyle="1" w:styleId="toa">
    <w:name w:val="toa"/>
    <w:basedOn w:val="Normal"/>
    <w:rsid w:val="00E1033B"/>
    <w:pPr>
      <w:tabs>
        <w:tab w:val="left" w:pos="0"/>
        <w:tab w:val="left" w:pos="9000"/>
        <w:tab w:val="right" w:pos="9360"/>
      </w:tabs>
      <w:suppressAutoHyphens/>
      <w:jc w:val="both"/>
    </w:pPr>
    <w:rPr>
      <w:spacing w:val="-2"/>
      <w:sz w:val="24"/>
      <w:lang w:val="en-US"/>
    </w:rPr>
  </w:style>
  <w:style w:type="character" w:styleId="Textoennegrita">
    <w:name w:val="Strong"/>
    <w:uiPriority w:val="22"/>
    <w:qFormat/>
    <w:rsid w:val="00E1033B"/>
    <w:rPr>
      <w:b/>
      <w:bCs/>
    </w:rPr>
  </w:style>
  <w:style w:type="paragraph" w:customStyle="1" w:styleId="CUERPOTEXTO">
    <w:name w:val="CUERPO TEXTO"/>
    <w:rsid w:val="00E1033B"/>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eastAsia="es-ES"/>
    </w:rPr>
  </w:style>
  <w:style w:type="paragraph" w:styleId="NormalWeb">
    <w:name w:val="Normal (Web)"/>
    <w:aliases w:val="Normal (Web) Car"/>
    <w:basedOn w:val="Normal"/>
    <w:uiPriority w:val="99"/>
    <w:rsid w:val="00E1033B"/>
    <w:pPr>
      <w:spacing w:before="100" w:beforeAutospacing="1" w:after="100" w:afterAutospacing="1"/>
    </w:pPr>
    <w:rPr>
      <w:sz w:val="24"/>
      <w:szCs w:val="24"/>
    </w:rPr>
  </w:style>
  <w:style w:type="character" w:customStyle="1" w:styleId="estilo11">
    <w:name w:val="estilo11"/>
    <w:rsid w:val="00E1033B"/>
    <w:rPr>
      <w:color w:val="000000"/>
    </w:rPr>
  </w:style>
  <w:style w:type="paragraph" w:styleId="Sangra2detindependiente">
    <w:name w:val="Body Text Indent 2"/>
    <w:basedOn w:val="Normal"/>
    <w:link w:val="Sangra2detindependienteCar"/>
    <w:uiPriority w:val="99"/>
    <w:rsid w:val="00E1033B"/>
    <w:pPr>
      <w:ind w:left="720"/>
    </w:pPr>
    <w:rPr>
      <w:rFonts w:cs="Arial"/>
      <w:sz w:val="24"/>
      <w:szCs w:val="24"/>
      <w:lang w:val="es-MX"/>
    </w:rPr>
  </w:style>
  <w:style w:type="character" w:customStyle="1" w:styleId="Sangra2detindependienteCar">
    <w:name w:val="Sangría 2 de t. independiente Car"/>
    <w:link w:val="Sangra2detindependiente"/>
    <w:uiPriority w:val="99"/>
    <w:rsid w:val="0047097E"/>
    <w:rPr>
      <w:rFonts w:ascii="Arial" w:hAnsi="Arial" w:cs="Arial"/>
      <w:b/>
      <w:sz w:val="24"/>
      <w:szCs w:val="24"/>
      <w:lang w:val="es-MX" w:eastAsia="es-ES"/>
    </w:rPr>
  </w:style>
  <w:style w:type="character" w:styleId="Hipervnculovisitado">
    <w:name w:val="FollowedHyperlink"/>
    <w:rsid w:val="00E1033B"/>
    <w:rPr>
      <w:color w:val="800080"/>
      <w:u w:val="single"/>
    </w:rPr>
  </w:style>
  <w:style w:type="paragraph" w:styleId="Lista2">
    <w:name w:val="List 2"/>
    <w:basedOn w:val="Normal"/>
    <w:rsid w:val="00E1033B"/>
    <w:pPr>
      <w:ind w:left="566" w:hanging="283"/>
    </w:pPr>
    <w:rPr>
      <w:rFonts w:cs="Arial"/>
    </w:rPr>
  </w:style>
  <w:style w:type="paragraph" w:customStyle="1" w:styleId="aanormalcar">
    <w:name w:val="aanormalcar"/>
    <w:basedOn w:val="Normal"/>
    <w:rsid w:val="00E1033B"/>
    <w:pPr>
      <w:spacing w:line="360" w:lineRule="auto"/>
      <w:jc w:val="both"/>
    </w:pPr>
    <w:rPr>
      <w:rFonts w:cs="Arial"/>
      <w:sz w:val="22"/>
      <w:szCs w:val="22"/>
    </w:rPr>
  </w:style>
  <w:style w:type="paragraph" w:styleId="Sangra3detindependiente">
    <w:name w:val="Body Text Indent 3"/>
    <w:basedOn w:val="Normal"/>
    <w:link w:val="Sangra3detindependienteCar"/>
    <w:rsid w:val="00E1033B"/>
    <w:pPr>
      <w:ind w:left="357"/>
      <w:jc w:val="both"/>
    </w:pPr>
    <w:rPr>
      <w:rFonts w:cs="Arial"/>
    </w:rPr>
  </w:style>
  <w:style w:type="character" w:customStyle="1" w:styleId="Sangra3detindependienteCar">
    <w:name w:val="Sangría 3 de t. independiente Car"/>
    <w:link w:val="Sangra3detindependiente"/>
    <w:rsid w:val="0047097E"/>
    <w:rPr>
      <w:rFonts w:ascii="Arial" w:hAnsi="Arial" w:cs="Arial"/>
      <w:b/>
      <w:lang w:val="es-ES" w:eastAsia="es-ES"/>
    </w:rPr>
  </w:style>
  <w:style w:type="character" w:styleId="Refdecomentario">
    <w:name w:val="annotation reference"/>
    <w:uiPriority w:val="99"/>
    <w:rsid w:val="00E1033B"/>
    <w:rPr>
      <w:sz w:val="16"/>
      <w:szCs w:val="16"/>
    </w:rPr>
  </w:style>
  <w:style w:type="paragraph" w:styleId="Textocomentario">
    <w:name w:val="annotation text"/>
    <w:basedOn w:val="Normal"/>
    <w:link w:val="TextocomentarioCar"/>
    <w:uiPriority w:val="99"/>
    <w:semiHidden/>
    <w:rsid w:val="00E1033B"/>
  </w:style>
  <w:style w:type="character" w:customStyle="1" w:styleId="TextocomentarioCar">
    <w:name w:val="Texto comentario Car"/>
    <w:link w:val="Textocomentario"/>
    <w:uiPriority w:val="99"/>
    <w:semiHidden/>
    <w:rsid w:val="00C14143"/>
    <w:rPr>
      <w:lang w:val="es-ES" w:eastAsia="es-ES"/>
    </w:rPr>
  </w:style>
  <w:style w:type="paragraph" w:styleId="Prrafodelista">
    <w:name w:val="List Paragraph"/>
    <w:aliases w:val="List Paragraph,Fotografía,Párrafo de lista1"/>
    <w:basedOn w:val="Normal"/>
    <w:link w:val="PrrafodelistaCar"/>
    <w:qFormat/>
    <w:rsid w:val="00327BA3"/>
    <w:pPr>
      <w:ind w:left="708"/>
    </w:pPr>
  </w:style>
  <w:style w:type="character" w:customStyle="1" w:styleId="PrrafodelistaCar">
    <w:name w:val="Párrafo de lista Car"/>
    <w:aliases w:val="List Paragraph Car,Fotografía Car,Párrafo de lista1 Car"/>
    <w:link w:val="Prrafodelista"/>
    <w:rsid w:val="003C17E7"/>
    <w:rPr>
      <w:lang w:val="es-ES" w:eastAsia="es-ES"/>
    </w:rPr>
  </w:style>
  <w:style w:type="paragraph" w:styleId="Textodebloque">
    <w:name w:val="Block Text"/>
    <w:basedOn w:val="Normal"/>
    <w:rsid w:val="00BD78B3"/>
    <w:pPr>
      <w:widowControl w:val="0"/>
      <w:ind w:left="709" w:right="-1" w:hanging="283"/>
      <w:jc w:val="both"/>
    </w:pPr>
    <w:rPr>
      <w:snapToGrid w:val="0"/>
      <w:sz w:val="24"/>
    </w:rPr>
  </w:style>
  <w:style w:type="table" w:styleId="Tablaconcuadrcula">
    <w:name w:val="Table Grid"/>
    <w:basedOn w:val="Tablanormal"/>
    <w:rsid w:val="00495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Car5">
    <w:name w:val="Car Car5"/>
    <w:semiHidden/>
    <w:rsid w:val="00CA4710"/>
    <w:rPr>
      <w:lang w:val="es-ES" w:eastAsia="es-ES" w:bidi="ar-SA"/>
    </w:rPr>
  </w:style>
  <w:style w:type="paragraph" w:styleId="Cierre">
    <w:name w:val="Closing"/>
    <w:basedOn w:val="Normal"/>
    <w:rsid w:val="00CA4710"/>
    <w:pPr>
      <w:ind w:left="4252"/>
    </w:pPr>
    <w:rPr>
      <w:lang w:val="es-ES_tradnl"/>
    </w:rPr>
  </w:style>
  <w:style w:type="character" w:customStyle="1" w:styleId="CarCar2">
    <w:name w:val="Car Car2"/>
    <w:semiHidden/>
    <w:locked/>
    <w:rsid w:val="003E581C"/>
    <w:rPr>
      <w:rFonts w:cs="Times New Roman"/>
      <w:sz w:val="24"/>
      <w:szCs w:val="24"/>
    </w:rPr>
  </w:style>
  <w:style w:type="paragraph" w:styleId="Lista">
    <w:name w:val="List"/>
    <w:basedOn w:val="Normal"/>
    <w:rsid w:val="00526BD5"/>
    <w:pPr>
      <w:ind w:left="283" w:hanging="283"/>
      <w:contextualSpacing/>
    </w:pPr>
  </w:style>
  <w:style w:type="paragraph" w:styleId="Lista3">
    <w:name w:val="List 3"/>
    <w:basedOn w:val="Normal"/>
    <w:rsid w:val="00526BD5"/>
    <w:pPr>
      <w:ind w:left="849" w:hanging="283"/>
      <w:contextualSpacing/>
    </w:pPr>
  </w:style>
  <w:style w:type="paragraph" w:styleId="Saludo">
    <w:name w:val="Salutation"/>
    <w:basedOn w:val="Normal"/>
    <w:next w:val="Normal"/>
    <w:link w:val="SaludoCar"/>
    <w:rsid w:val="00526BD5"/>
  </w:style>
  <w:style w:type="character" w:customStyle="1" w:styleId="SaludoCar">
    <w:name w:val="Saludo Car"/>
    <w:link w:val="Saludo"/>
    <w:rsid w:val="00526BD5"/>
    <w:rPr>
      <w:lang w:val="es-ES" w:eastAsia="es-ES"/>
    </w:rPr>
  </w:style>
  <w:style w:type="paragraph" w:styleId="Continuarlista">
    <w:name w:val="List Continue"/>
    <w:basedOn w:val="Normal"/>
    <w:rsid w:val="00526BD5"/>
    <w:pPr>
      <w:spacing w:after="120"/>
      <w:ind w:left="283"/>
      <w:contextualSpacing/>
    </w:pPr>
  </w:style>
  <w:style w:type="paragraph" w:styleId="Continuarlista2">
    <w:name w:val="List Continue 2"/>
    <w:basedOn w:val="Normal"/>
    <w:rsid w:val="00526BD5"/>
    <w:pPr>
      <w:spacing w:after="120"/>
      <w:ind w:left="566"/>
      <w:contextualSpacing/>
    </w:pPr>
  </w:style>
  <w:style w:type="paragraph" w:styleId="Continuarlista3">
    <w:name w:val="List Continue 3"/>
    <w:basedOn w:val="Normal"/>
    <w:rsid w:val="00526BD5"/>
    <w:pPr>
      <w:spacing w:after="120"/>
      <w:ind w:left="849"/>
      <w:contextualSpacing/>
    </w:pPr>
  </w:style>
  <w:style w:type="paragraph" w:customStyle="1" w:styleId="Direccininterior">
    <w:name w:val="Dirección interior"/>
    <w:basedOn w:val="Normal"/>
    <w:rsid w:val="00526BD5"/>
  </w:style>
  <w:style w:type="paragraph" w:styleId="Subttulo">
    <w:name w:val="Subtitle"/>
    <w:basedOn w:val="Normal"/>
    <w:next w:val="Normal"/>
    <w:link w:val="SubttuloCar"/>
    <w:qFormat/>
    <w:rsid w:val="00526BD5"/>
    <w:pPr>
      <w:spacing w:after="60"/>
      <w:jc w:val="center"/>
      <w:outlineLvl w:val="1"/>
    </w:pPr>
    <w:rPr>
      <w:rFonts w:ascii="Calibri Light" w:hAnsi="Calibri Light"/>
      <w:sz w:val="24"/>
      <w:szCs w:val="24"/>
    </w:rPr>
  </w:style>
  <w:style w:type="character" w:customStyle="1" w:styleId="SubttuloCar">
    <w:name w:val="Subtítulo Car"/>
    <w:link w:val="Subttulo"/>
    <w:rsid w:val="00526BD5"/>
    <w:rPr>
      <w:rFonts w:ascii="Calibri Light" w:eastAsia="Times New Roman" w:hAnsi="Calibri Light" w:cs="Times New Roman"/>
      <w:sz w:val="24"/>
      <w:szCs w:val="24"/>
      <w:lang w:val="es-ES" w:eastAsia="es-ES"/>
    </w:rPr>
  </w:style>
  <w:style w:type="paragraph" w:styleId="Textoindependienteprimerasangra">
    <w:name w:val="Body Text First Indent"/>
    <w:basedOn w:val="Textoindependiente"/>
    <w:link w:val="TextoindependienteprimerasangraCar"/>
    <w:rsid w:val="00526BD5"/>
    <w:pPr>
      <w:spacing w:after="120"/>
      <w:ind w:firstLine="210"/>
      <w:jc w:val="left"/>
    </w:pPr>
    <w:rPr>
      <w:lang w:val="es-ES"/>
    </w:rPr>
  </w:style>
  <w:style w:type="character" w:customStyle="1" w:styleId="TextoindependienteprimerasangraCar">
    <w:name w:val="Texto independiente primera sangría Car"/>
    <w:link w:val="Textoindependienteprimerasangra"/>
    <w:rsid w:val="00526BD5"/>
    <w:rPr>
      <w:lang w:val="es-ES" w:eastAsia="es-ES"/>
    </w:rPr>
  </w:style>
  <w:style w:type="paragraph" w:styleId="Textoindependienteprimerasangra2">
    <w:name w:val="Body Text First Indent 2"/>
    <w:basedOn w:val="Sangradetextonormal"/>
    <w:link w:val="Textoindependienteprimerasangra2Car"/>
    <w:rsid w:val="00526BD5"/>
    <w:pPr>
      <w:ind w:firstLine="210"/>
    </w:pPr>
  </w:style>
  <w:style w:type="character" w:customStyle="1" w:styleId="Textoindependienteprimerasangra2Car">
    <w:name w:val="Texto independiente primera sangría 2 Car"/>
    <w:basedOn w:val="SangradetextonormalCar"/>
    <w:link w:val="Textoindependienteprimerasangra2"/>
    <w:rsid w:val="00526BD5"/>
    <w:rPr>
      <w:lang w:val="es-ES" w:eastAsia="es-ES"/>
    </w:rPr>
  </w:style>
  <w:style w:type="paragraph" w:styleId="Asuntodelcomentario">
    <w:name w:val="annotation subject"/>
    <w:basedOn w:val="Textocomentario"/>
    <w:next w:val="Textocomentario"/>
    <w:link w:val="AsuntodelcomentarioCar"/>
    <w:rsid w:val="00C14143"/>
    <w:rPr>
      <w:b w:val="0"/>
      <w:bCs/>
    </w:rPr>
  </w:style>
  <w:style w:type="character" w:customStyle="1" w:styleId="AsuntodelcomentarioCar">
    <w:name w:val="Asunto del comentario Car"/>
    <w:link w:val="Asuntodelcomentario"/>
    <w:rsid w:val="00C14143"/>
    <w:rPr>
      <w:b/>
      <w:bCs/>
      <w:lang w:val="es-ES" w:eastAsia="es-ES"/>
    </w:rPr>
  </w:style>
  <w:style w:type="paragraph" w:styleId="Textonotapie">
    <w:name w:val="footnote text"/>
    <w:basedOn w:val="Normal"/>
    <w:link w:val="TextonotapieCar"/>
    <w:rsid w:val="003F7F0B"/>
    <w:rPr>
      <w:snapToGrid w:val="0"/>
      <w:lang w:val="es-ES_tradnl"/>
    </w:rPr>
  </w:style>
  <w:style w:type="character" w:customStyle="1" w:styleId="TextonotapieCar">
    <w:name w:val="Texto nota pie Car"/>
    <w:link w:val="Textonotapie"/>
    <w:rsid w:val="003F7F0B"/>
    <w:rPr>
      <w:snapToGrid w:val="0"/>
      <w:lang w:val="es-ES_tradnl" w:eastAsia="es-ES"/>
    </w:rPr>
  </w:style>
  <w:style w:type="paragraph" w:customStyle="1" w:styleId="Estilo1">
    <w:name w:val="Estilo1"/>
    <w:link w:val="Estilo1Car"/>
    <w:qFormat/>
    <w:rsid w:val="001B7709"/>
    <w:pPr>
      <w:spacing w:line="360" w:lineRule="auto"/>
      <w:jc w:val="both"/>
    </w:pPr>
    <w:rPr>
      <w:rFonts w:ascii="Futura Md BT" w:hAnsi="Futura Md BT"/>
      <w:b/>
      <w:smallCaps/>
      <w:noProof/>
      <w:sz w:val="24"/>
      <w:lang w:val="es-CO" w:eastAsia="es-CO"/>
    </w:rPr>
  </w:style>
  <w:style w:type="character" w:customStyle="1" w:styleId="Estilo1Car">
    <w:name w:val="Estilo1 Car"/>
    <w:link w:val="Estilo1"/>
    <w:rsid w:val="000529A9"/>
    <w:rPr>
      <w:rFonts w:ascii="Futura Md BT" w:hAnsi="Futura Md BT"/>
      <w:b/>
      <w:smallCaps/>
      <w:noProof/>
      <w:sz w:val="24"/>
    </w:rPr>
  </w:style>
  <w:style w:type="paragraph" w:customStyle="1" w:styleId="Textoindependiente21">
    <w:name w:val="Texto independiente 21"/>
    <w:basedOn w:val="Normal"/>
    <w:rsid w:val="001B7709"/>
    <w:pPr>
      <w:widowControl w:val="0"/>
      <w:spacing w:line="360" w:lineRule="auto"/>
      <w:jc w:val="both"/>
    </w:pPr>
    <w:rPr>
      <w:sz w:val="24"/>
      <w:lang w:val="es-ES_tradnl" w:eastAsia="es-CO"/>
    </w:rPr>
  </w:style>
  <w:style w:type="paragraph" w:customStyle="1" w:styleId="indentfl1punto5">
    <w:name w:val="indent_fl_1punto5"/>
    <w:basedOn w:val="Normal"/>
    <w:uiPriority w:val="99"/>
    <w:semiHidden/>
    <w:rsid w:val="00C67C09"/>
    <w:pPr>
      <w:spacing w:before="100" w:beforeAutospacing="1" w:after="100" w:afterAutospacing="1"/>
    </w:pPr>
    <w:rPr>
      <w:rFonts w:eastAsia="Calibri"/>
      <w:sz w:val="24"/>
      <w:szCs w:val="24"/>
      <w:lang w:val="es-CO" w:eastAsia="es-CO"/>
    </w:rPr>
  </w:style>
  <w:style w:type="character" w:customStyle="1" w:styleId="letra14pt">
    <w:name w:val="letra14pt"/>
    <w:rsid w:val="00C67C09"/>
  </w:style>
  <w:style w:type="character" w:customStyle="1" w:styleId="baj">
    <w:name w:val="b_aj"/>
    <w:rsid w:val="00C67C09"/>
  </w:style>
  <w:style w:type="character" w:customStyle="1" w:styleId="apple-converted-space">
    <w:name w:val="apple-converted-space"/>
    <w:rsid w:val="00C67C09"/>
  </w:style>
  <w:style w:type="paragraph" w:customStyle="1" w:styleId="Default">
    <w:name w:val="Default"/>
    <w:rsid w:val="008E7071"/>
    <w:pPr>
      <w:autoSpaceDE w:val="0"/>
      <w:autoSpaceDN w:val="0"/>
      <w:adjustRightInd w:val="0"/>
    </w:pPr>
    <w:rPr>
      <w:rFonts w:ascii="Calibri" w:hAnsi="Calibri" w:cs="Calibri"/>
      <w:color w:val="000000"/>
      <w:sz w:val="24"/>
      <w:szCs w:val="24"/>
      <w:lang w:val="es-CO" w:eastAsia="es-CO"/>
    </w:rPr>
  </w:style>
  <w:style w:type="paragraph" w:customStyle="1" w:styleId="Pa14">
    <w:name w:val="Pa14"/>
    <w:basedOn w:val="Default"/>
    <w:next w:val="Default"/>
    <w:uiPriority w:val="99"/>
    <w:rsid w:val="00A2121A"/>
    <w:pPr>
      <w:spacing w:line="201" w:lineRule="atLeast"/>
    </w:pPr>
    <w:rPr>
      <w:rFonts w:ascii="Flama Semibold" w:hAnsi="Flama Semibold" w:cs="Times New Roman"/>
      <w:color w:val="auto"/>
    </w:rPr>
  </w:style>
  <w:style w:type="paragraph" w:customStyle="1" w:styleId="Pa15">
    <w:name w:val="Pa15"/>
    <w:basedOn w:val="Default"/>
    <w:next w:val="Default"/>
    <w:uiPriority w:val="99"/>
    <w:rsid w:val="00A2121A"/>
    <w:pPr>
      <w:spacing w:line="201" w:lineRule="atLeast"/>
    </w:pPr>
    <w:rPr>
      <w:rFonts w:ascii="Flama Semibold" w:hAnsi="Flama Semibold" w:cs="Times New Roman"/>
      <w:color w:val="auto"/>
    </w:rPr>
  </w:style>
  <w:style w:type="paragraph" w:styleId="TtuloTDC">
    <w:name w:val="TOC Heading"/>
    <w:basedOn w:val="Ttulo1"/>
    <w:next w:val="Normal"/>
    <w:uiPriority w:val="39"/>
    <w:unhideWhenUsed/>
    <w:qFormat/>
    <w:rsid w:val="008479EF"/>
    <w:pPr>
      <w:keepLines/>
      <w:spacing w:after="0" w:line="259" w:lineRule="auto"/>
      <w:outlineLvl w:val="9"/>
    </w:pPr>
    <w:rPr>
      <w:rFonts w:ascii="Calibri Light" w:hAnsi="Calibri Light" w:cs="Times New Roman"/>
      <w:b w:val="0"/>
      <w:bCs w:val="0"/>
      <w:color w:val="2F5496"/>
      <w:kern w:val="0"/>
      <w:lang w:val="es-CO" w:eastAsia="es-CO"/>
    </w:rPr>
  </w:style>
  <w:style w:type="paragraph" w:customStyle="1" w:styleId="Invias-VietalogoINV">
    <w:name w:val="Invias-Viñeta logo INV"/>
    <w:next w:val="Normal"/>
    <w:uiPriority w:val="99"/>
    <w:qFormat/>
    <w:rsid w:val="00FC00F3"/>
    <w:pPr>
      <w:numPr>
        <w:numId w:val="1"/>
      </w:numPr>
      <w:spacing w:before="240" w:after="240"/>
      <w:jc w:val="both"/>
    </w:pPr>
    <w:rPr>
      <w:rFonts w:ascii="Arial Narrow" w:hAnsi="Arial Narrow"/>
      <w:sz w:val="24"/>
      <w:szCs w:val="24"/>
      <w:lang w:val="es-CO" w:eastAsia="es-ES"/>
    </w:rPr>
  </w:style>
  <w:style w:type="paragraph" w:customStyle="1" w:styleId="Style1">
    <w:name w:val="Style 1"/>
    <w:uiPriority w:val="99"/>
    <w:rsid w:val="00FC00F3"/>
    <w:pPr>
      <w:widowControl w:val="0"/>
      <w:autoSpaceDE w:val="0"/>
      <w:autoSpaceDN w:val="0"/>
      <w:adjustRightInd w:val="0"/>
    </w:pPr>
    <w:rPr>
      <w:lang w:val="en-US" w:eastAsia="es-CO"/>
    </w:rPr>
  </w:style>
  <w:style w:type="paragraph" w:customStyle="1" w:styleId="Style13">
    <w:name w:val="Style 13"/>
    <w:uiPriority w:val="99"/>
    <w:rsid w:val="00FC00F3"/>
    <w:pPr>
      <w:widowControl w:val="0"/>
      <w:autoSpaceDE w:val="0"/>
      <w:autoSpaceDN w:val="0"/>
      <w:spacing w:before="252"/>
      <w:ind w:left="72" w:right="72"/>
      <w:jc w:val="both"/>
    </w:pPr>
    <w:rPr>
      <w:lang w:val="en-US" w:eastAsia="es-CO"/>
    </w:rPr>
  </w:style>
  <w:style w:type="paragraph" w:customStyle="1" w:styleId="footnotedescription">
    <w:name w:val="footnote description"/>
    <w:next w:val="Normal"/>
    <w:link w:val="footnotedescriptionChar"/>
    <w:hidden/>
    <w:rsid w:val="00B93554"/>
    <w:pPr>
      <w:spacing w:line="259" w:lineRule="auto"/>
    </w:pPr>
    <w:rPr>
      <w:rFonts w:ascii="Calibri" w:eastAsia="Calibri" w:hAnsi="Calibri" w:cs="Calibri"/>
      <w:color w:val="000000"/>
      <w:sz w:val="18"/>
      <w:szCs w:val="22"/>
      <w:lang w:val="es-CO" w:eastAsia="es-CO"/>
    </w:rPr>
  </w:style>
  <w:style w:type="character" w:customStyle="1" w:styleId="footnotedescriptionChar">
    <w:name w:val="footnote description Char"/>
    <w:link w:val="footnotedescription"/>
    <w:rsid w:val="00B93554"/>
    <w:rPr>
      <w:rFonts w:ascii="Calibri" w:eastAsia="Calibri" w:hAnsi="Calibri" w:cs="Calibri"/>
      <w:color w:val="000000"/>
      <w:sz w:val="18"/>
      <w:szCs w:val="22"/>
    </w:rPr>
  </w:style>
  <w:style w:type="character" w:customStyle="1" w:styleId="footnotemark">
    <w:name w:val="footnote mark"/>
    <w:hidden/>
    <w:rsid w:val="00B93554"/>
    <w:rPr>
      <w:rFonts w:ascii="Calibri" w:eastAsia="Calibri" w:hAnsi="Calibri" w:cs="Calibri"/>
      <w:color w:val="000000"/>
      <w:sz w:val="18"/>
      <w:vertAlign w:val="superscript"/>
    </w:rPr>
  </w:style>
  <w:style w:type="character" w:customStyle="1" w:styleId="normaltextrun">
    <w:name w:val="normaltextrun"/>
    <w:rsid w:val="00681F50"/>
  </w:style>
  <w:style w:type="paragraph" w:customStyle="1" w:styleId="InviasNormal">
    <w:name w:val="Invias Normal"/>
    <w:basedOn w:val="Normal"/>
    <w:link w:val="InviasNormalCar"/>
    <w:qFormat/>
    <w:rsid w:val="006E0810"/>
    <w:pPr>
      <w:tabs>
        <w:tab w:val="left" w:pos="-142"/>
      </w:tabs>
      <w:autoSpaceDE w:val="0"/>
      <w:autoSpaceDN w:val="0"/>
      <w:adjustRightInd w:val="0"/>
      <w:spacing w:before="120" w:after="240"/>
      <w:jc w:val="both"/>
    </w:pPr>
    <w:rPr>
      <w:rFonts w:cs="Arial"/>
      <w:b w:val="0"/>
      <w:sz w:val="22"/>
      <w:szCs w:val="24"/>
      <w:lang w:val="es-CO"/>
    </w:rPr>
  </w:style>
  <w:style w:type="character" w:customStyle="1" w:styleId="InviasNormalCar">
    <w:name w:val="Invias Normal Car"/>
    <w:link w:val="InviasNormal"/>
    <w:locked/>
    <w:rsid w:val="006E0810"/>
    <w:rPr>
      <w:rFonts w:ascii="Arial" w:hAnsi="Arial" w:cs="Arial"/>
      <w:sz w:val="22"/>
      <w:szCs w:val="24"/>
      <w:lang w:eastAsia="es-ES"/>
    </w:rPr>
  </w:style>
  <w:style w:type="paragraph" w:customStyle="1" w:styleId="Normalvieta">
    <w:name w:val="Normal viñeta"/>
    <w:basedOn w:val="Normal"/>
    <w:rsid w:val="00B624FC"/>
    <w:pPr>
      <w:numPr>
        <w:numId w:val="3"/>
      </w:numPr>
    </w:pPr>
    <w:rPr>
      <w:rFonts w:ascii="Times New Roman" w:hAnsi="Times New Roman"/>
      <w:b w:val="0"/>
      <w:sz w:val="24"/>
      <w:szCs w:val="24"/>
    </w:rPr>
  </w:style>
  <w:style w:type="paragraph" w:customStyle="1" w:styleId="Invias-Titulo1">
    <w:name w:val="Invias-Titulo 1"/>
    <w:next w:val="Normal"/>
    <w:autoRedefine/>
    <w:uiPriority w:val="99"/>
    <w:qFormat/>
    <w:rsid w:val="0047097E"/>
    <w:pPr>
      <w:numPr>
        <w:ilvl w:val="1"/>
        <w:numId w:val="14"/>
      </w:numPr>
      <w:jc w:val="both"/>
      <w:outlineLvl w:val="1"/>
    </w:pPr>
    <w:rPr>
      <w:rFonts w:ascii="Arial" w:hAnsi="Arial" w:cs="Arial"/>
      <w:b/>
      <w:sz w:val="22"/>
      <w:szCs w:val="22"/>
      <w:lang w:val="es-CO" w:eastAsia="es-ES"/>
    </w:rPr>
  </w:style>
  <w:style w:type="paragraph" w:customStyle="1" w:styleId="Invias-Titulo5">
    <w:name w:val="Invias-Titulo 5"/>
    <w:next w:val="Normal"/>
    <w:autoRedefine/>
    <w:qFormat/>
    <w:rsid w:val="0047097E"/>
    <w:pPr>
      <w:numPr>
        <w:ilvl w:val="5"/>
        <w:numId w:val="14"/>
      </w:numPr>
      <w:spacing w:before="240" w:after="120"/>
      <w:outlineLvl w:val="5"/>
    </w:pPr>
    <w:rPr>
      <w:rFonts w:ascii="Arial Narrow" w:hAnsi="Arial Narrow"/>
      <w:sz w:val="22"/>
      <w:szCs w:val="24"/>
      <w:lang w:val="es-CO" w:eastAsia="es-ES"/>
    </w:rPr>
  </w:style>
  <w:style w:type="paragraph" w:customStyle="1" w:styleId="Invias-Titulo6">
    <w:name w:val="Invias-Titulo 6"/>
    <w:next w:val="Normal"/>
    <w:qFormat/>
    <w:rsid w:val="0047097E"/>
    <w:pPr>
      <w:numPr>
        <w:ilvl w:val="6"/>
        <w:numId w:val="14"/>
      </w:numPr>
      <w:spacing w:before="240" w:after="120"/>
    </w:pPr>
    <w:rPr>
      <w:rFonts w:ascii="Arial" w:hAnsi="Arial"/>
      <w:i/>
      <w:sz w:val="22"/>
      <w:szCs w:val="24"/>
      <w:u w:val="single"/>
      <w:lang w:val="es-CO" w:eastAsia="es-ES"/>
    </w:rPr>
  </w:style>
  <w:style w:type="character" w:styleId="nfasis">
    <w:name w:val="Emphasis"/>
    <w:uiPriority w:val="20"/>
    <w:qFormat/>
    <w:rsid w:val="0047097E"/>
    <w:rPr>
      <w:rFonts w:cs="Times New Roman"/>
      <w:i/>
      <w:iCs/>
    </w:rPr>
  </w:style>
  <w:style w:type="paragraph" w:customStyle="1" w:styleId="Estilo5">
    <w:name w:val="Estilo5"/>
    <w:basedOn w:val="Normal"/>
    <w:link w:val="Estilo5Car"/>
    <w:qFormat/>
    <w:rsid w:val="0047097E"/>
    <w:pPr>
      <w:keepNext/>
      <w:widowControl w:val="0"/>
      <w:spacing w:after="240"/>
      <w:jc w:val="both"/>
      <w:outlineLvl w:val="0"/>
    </w:pPr>
    <w:rPr>
      <w:rFonts w:ascii="Arial Narrow" w:hAnsi="Arial Narrow"/>
      <w:iCs/>
      <w:sz w:val="24"/>
      <w:szCs w:val="24"/>
      <w:lang w:val="es-MX"/>
    </w:rPr>
  </w:style>
  <w:style w:type="character" w:customStyle="1" w:styleId="Estilo5Car">
    <w:name w:val="Estilo5 Car"/>
    <w:link w:val="Estilo5"/>
    <w:rsid w:val="0047097E"/>
    <w:rPr>
      <w:rFonts w:ascii="Arial Narrow" w:hAnsi="Arial Narrow"/>
      <w:b/>
      <w:iCs/>
      <w:sz w:val="24"/>
      <w:szCs w:val="24"/>
      <w:lang w:val="es-MX" w:eastAsia="es-ES"/>
    </w:rPr>
  </w:style>
  <w:style w:type="paragraph" w:customStyle="1" w:styleId="DOBLEESPACIO">
    <w:name w:val="DOBLE ESPACIO"/>
    <w:rsid w:val="0047097E"/>
    <w:pPr>
      <w:spacing w:line="480" w:lineRule="exact"/>
      <w:jc w:val="both"/>
    </w:pPr>
    <w:rPr>
      <w:rFonts w:ascii="Courier" w:hAnsi="Courier"/>
      <w:sz w:val="24"/>
      <w:lang w:val="es-ES_tradnl" w:eastAsia="en-US"/>
    </w:rPr>
  </w:style>
  <w:style w:type="character" w:customStyle="1" w:styleId="Mencinsinresolver1">
    <w:name w:val="Mención sin resolver1"/>
    <w:uiPriority w:val="99"/>
    <w:semiHidden/>
    <w:unhideWhenUsed/>
    <w:rsid w:val="00E6203D"/>
    <w:rPr>
      <w:color w:val="605E5C"/>
      <w:shd w:val="clear" w:color="auto" w:fill="E1DFDD"/>
    </w:rPr>
  </w:style>
  <w:style w:type="paragraph" w:styleId="Revisin">
    <w:name w:val="Revision"/>
    <w:hidden/>
    <w:uiPriority w:val="99"/>
    <w:semiHidden/>
    <w:rsid w:val="00EF18B3"/>
    <w:rPr>
      <w:rFonts w:ascii="Arial" w:hAnsi="Arial"/>
      <w:b/>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614877">
      <w:bodyDiv w:val="1"/>
      <w:marLeft w:val="0"/>
      <w:marRight w:val="0"/>
      <w:marTop w:val="0"/>
      <w:marBottom w:val="0"/>
      <w:divBdr>
        <w:top w:val="none" w:sz="0" w:space="0" w:color="auto"/>
        <w:left w:val="none" w:sz="0" w:space="0" w:color="auto"/>
        <w:bottom w:val="none" w:sz="0" w:space="0" w:color="auto"/>
        <w:right w:val="none" w:sz="0" w:space="0" w:color="auto"/>
      </w:divBdr>
    </w:div>
    <w:div w:id="363409930">
      <w:bodyDiv w:val="1"/>
      <w:marLeft w:val="0"/>
      <w:marRight w:val="0"/>
      <w:marTop w:val="0"/>
      <w:marBottom w:val="0"/>
      <w:divBdr>
        <w:top w:val="none" w:sz="0" w:space="0" w:color="auto"/>
        <w:left w:val="none" w:sz="0" w:space="0" w:color="auto"/>
        <w:bottom w:val="none" w:sz="0" w:space="0" w:color="auto"/>
        <w:right w:val="none" w:sz="0" w:space="0" w:color="auto"/>
      </w:divBdr>
    </w:div>
    <w:div w:id="370960229">
      <w:bodyDiv w:val="1"/>
      <w:marLeft w:val="0"/>
      <w:marRight w:val="0"/>
      <w:marTop w:val="0"/>
      <w:marBottom w:val="0"/>
      <w:divBdr>
        <w:top w:val="none" w:sz="0" w:space="0" w:color="auto"/>
        <w:left w:val="none" w:sz="0" w:space="0" w:color="auto"/>
        <w:bottom w:val="none" w:sz="0" w:space="0" w:color="auto"/>
        <w:right w:val="none" w:sz="0" w:space="0" w:color="auto"/>
      </w:divBdr>
    </w:div>
    <w:div w:id="460079629">
      <w:bodyDiv w:val="1"/>
      <w:marLeft w:val="0"/>
      <w:marRight w:val="0"/>
      <w:marTop w:val="0"/>
      <w:marBottom w:val="0"/>
      <w:divBdr>
        <w:top w:val="none" w:sz="0" w:space="0" w:color="auto"/>
        <w:left w:val="none" w:sz="0" w:space="0" w:color="auto"/>
        <w:bottom w:val="none" w:sz="0" w:space="0" w:color="auto"/>
        <w:right w:val="none" w:sz="0" w:space="0" w:color="auto"/>
      </w:divBdr>
    </w:div>
    <w:div w:id="507062575">
      <w:bodyDiv w:val="1"/>
      <w:marLeft w:val="0"/>
      <w:marRight w:val="0"/>
      <w:marTop w:val="0"/>
      <w:marBottom w:val="0"/>
      <w:divBdr>
        <w:top w:val="none" w:sz="0" w:space="0" w:color="auto"/>
        <w:left w:val="none" w:sz="0" w:space="0" w:color="auto"/>
        <w:bottom w:val="none" w:sz="0" w:space="0" w:color="auto"/>
        <w:right w:val="none" w:sz="0" w:space="0" w:color="auto"/>
      </w:divBdr>
    </w:div>
    <w:div w:id="560747524">
      <w:bodyDiv w:val="1"/>
      <w:marLeft w:val="0"/>
      <w:marRight w:val="0"/>
      <w:marTop w:val="0"/>
      <w:marBottom w:val="0"/>
      <w:divBdr>
        <w:top w:val="none" w:sz="0" w:space="0" w:color="auto"/>
        <w:left w:val="none" w:sz="0" w:space="0" w:color="auto"/>
        <w:bottom w:val="none" w:sz="0" w:space="0" w:color="auto"/>
        <w:right w:val="none" w:sz="0" w:space="0" w:color="auto"/>
      </w:divBdr>
    </w:div>
    <w:div w:id="591353111">
      <w:bodyDiv w:val="1"/>
      <w:marLeft w:val="0"/>
      <w:marRight w:val="0"/>
      <w:marTop w:val="0"/>
      <w:marBottom w:val="0"/>
      <w:divBdr>
        <w:top w:val="none" w:sz="0" w:space="0" w:color="auto"/>
        <w:left w:val="none" w:sz="0" w:space="0" w:color="auto"/>
        <w:bottom w:val="none" w:sz="0" w:space="0" w:color="auto"/>
        <w:right w:val="none" w:sz="0" w:space="0" w:color="auto"/>
      </w:divBdr>
    </w:div>
    <w:div w:id="621881318">
      <w:bodyDiv w:val="1"/>
      <w:marLeft w:val="0"/>
      <w:marRight w:val="0"/>
      <w:marTop w:val="0"/>
      <w:marBottom w:val="0"/>
      <w:divBdr>
        <w:top w:val="none" w:sz="0" w:space="0" w:color="auto"/>
        <w:left w:val="none" w:sz="0" w:space="0" w:color="auto"/>
        <w:bottom w:val="none" w:sz="0" w:space="0" w:color="auto"/>
        <w:right w:val="none" w:sz="0" w:space="0" w:color="auto"/>
      </w:divBdr>
    </w:div>
    <w:div w:id="764158136">
      <w:bodyDiv w:val="1"/>
      <w:marLeft w:val="0"/>
      <w:marRight w:val="0"/>
      <w:marTop w:val="0"/>
      <w:marBottom w:val="0"/>
      <w:divBdr>
        <w:top w:val="none" w:sz="0" w:space="0" w:color="auto"/>
        <w:left w:val="none" w:sz="0" w:space="0" w:color="auto"/>
        <w:bottom w:val="none" w:sz="0" w:space="0" w:color="auto"/>
        <w:right w:val="none" w:sz="0" w:space="0" w:color="auto"/>
      </w:divBdr>
    </w:div>
    <w:div w:id="789588657">
      <w:bodyDiv w:val="1"/>
      <w:marLeft w:val="0"/>
      <w:marRight w:val="0"/>
      <w:marTop w:val="0"/>
      <w:marBottom w:val="0"/>
      <w:divBdr>
        <w:top w:val="none" w:sz="0" w:space="0" w:color="auto"/>
        <w:left w:val="none" w:sz="0" w:space="0" w:color="auto"/>
        <w:bottom w:val="none" w:sz="0" w:space="0" w:color="auto"/>
        <w:right w:val="none" w:sz="0" w:space="0" w:color="auto"/>
      </w:divBdr>
    </w:div>
    <w:div w:id="862717274">
      <w:bodyDiv w:val="1"/>
      <w:marLeft w:val="0"/>
      <w:marRight w:val="0"/>
      <w:marTop w:val="0"/>
      <w:marBottom w:val="0"/>
      <w:divBdr>
        <w:top w:val="none" w:sz="0" w:space="0" w:color="auto"/>
        <w:left w:val="none" w:sz="0" w:space="0" w:color="auto"/>
        <w:bottom w:val="none" w:sz="0" w:space="0" w:color="auto"/>
        <w:right w:val="none" w:sz="0" w:space="0" w:color="auto"/>
      </w:divBdr>
      <w:divsChild>
        <w:div w:id="1960142519">
          <w:marLeft w:val="0"/>
          <w:marRight w:val="0"/>
          <w:marTop w:val="60"/>
          <w:marBottom w:val="0"/>
          <w:divBdr>
            <w:top w:val="none" w:sz="0" w:space="0" w:color="auto"/>
            <w:left w:val="none" w:sz="0" w:space="0" w:color="auto"/>
            <w:bottom w:val="none" w:sz="0" w:space="0" w:color="auto"/>
            <w:right w:val="none" w:sz="0" w:space="0" w:color="auto"/>
          </w:divBdr>
          <w:divsChild>
            <w:div w:id="449402872">
              <w:marLeft w:val="0"/>
              <w:marRight w:val="0"/>
              <w:marTop w:val="0"/>
              <w:marBottom w:val="0"/>
              <w:divBdr>
                <w:top w:val="none" w:sz="0" w:space="0" w:color="auto"/>
                <w:left w:val="none" w:sz="0" w:space="0" w:color="auto"/>
                <w:bottom w:val="none" w:sz="0" w:space="0" w:color="auto"/>
                <w:right w:val="none" w:sz="0" w:space="0" w:color="auto"/>
              </w:divBdr>
              <w:divsChild>
                <w:div w:id="115103934">
                  <w:marLeft w:val="0"/>
                  <w:marRight w:val="0"/>
                  <w:marTop w:val="0"/>
                  <w:marBottom w:val="0"/>
                  <w:divBdr>
                    <w:top w:val="none" w:sz="0" w:space="0" w:color="auto"/>
                    <w:left w:val="none" w:sz="0" w:space="0" w:color="auto"/>
                    <w:bottom w:val="none" w:sz="0" w:space="0" w:color="auto"/>
                    <w:right w:val="none" w:sz="0" w:space="0" w:color="auto"/>
                  </w:divBdr>
                  <w:divsChild>
                    <w:div w:id="398943800">
                      <w:marLeft w:val="0"/>
                      <w:marRight w:val="0"/>
                      <w:marTop w:val="0"/>
                      <w:marBottom w:val="0"/>
                      <w:divBdr>
                        <w:top w:val="none" w:sz="0" w:space="0" w:color="auto"/>
                        <w:left w:val="none" w:sz="0" w:space="0" w:color="auto"/>
                        <w:bottom w:val="none" w:sz="0" w:space="0" w:color="auto"/>
                        <w:right w:val="none" w:sz="0" w:space="0" w:color="auto"/>
                      </w:divBdr>
                      <w:divsChild>
                        <w:div w:id="2104177708">
                          <w:marLeft w:val="0"/>
                          <w:marRight w:val="0"/>
                          <w:marTop w:val="0"/>
                          <w:marBottom w:val="45"/>
                          <w:divBdr>
                            <w:top w:val="none" w:sz="0" w:space="0" w:color="auto"/>
                            <w:left w:val="none" w:sz="0" w:space="0" w:color="auto"/>
                            <w:bottom w:val="dotted" w:sz="2" w:space="2" w:color="CCCCCC"/>
                            <w:right w:val="none" w:sz="0" w:space="0" w:color="auto"/>
                          </w:divBdr>
                          <w:divsChild>
                            <w:div w:id="721632407">
                              <w:marLeft w:val="0"/>
                              <w:marRight w:val="0"/>
                              <w:marTop w:val="0"/>
                              <w:marBottom w:val="0"/>
                              <w:divBdr>
                                <w:top w:val="none" w:sz="0" w:space="0" w:color="auto"/>
                                <w:left w:val="none" w:sz="0" w:space="0" w:color="auto"/>
                                <w:bottom w:val="none" w:sz="0" w:space="0" w:color="auto"/>
                                <w:right w:val="none" w:sz="0" w:space="0" w:color="auto"/>
                              </w:divBdr>
                              <w:divsChild>
                                <w:div w:id="110639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4718778">
      <w:bodyDiv w:val="1"/>
      <w:marLeft w:val="0"/>
      <w:marRight w:val="0"/>
      <w:marTop w:val="0"/>
      <w:marBottom w:val="0"/>
      <w:divBdr>
        <w:top w:val="none" w:sz="0" w:space="0" w:color="auto"/>
        <w:left w:val="none" w:sz="0" w:space="0" w:color="auto"/>
        <w:bottom w:val="none" w:sz="0" w:space="0" w:color="auto"/>
        <w:right w:val="none" w:sz="0" w:space="0" w:color="auto"/>
      </w:divBdr>
    </w:div>
    <w:div w:id="1252589692">
      <w:bodyDiv w:val="1"/>
      <w:marLeft w:val="0"/>
      <w:marRight w:val="0"/>
      <w:marTop w:val="0"/>
      <w:marBottom w:val="0"/>
      <w:divBdr>
        <w:top w:val="none" w:sz="0" w:space="0" w:color="auto"/>
        <w:left w:val="none" w:sz="0" w:space="0" w:color="auto"/>
        <w:bottom w:val="none" w:sz="0" w:space="0" w:color="auto"/>
        <w:right w:val="none" w:sz="0" w:space="0" w:color="auto"/>
      </w:divBdr>
    </w:div>
    <w:div w:id="1269850017">
      <w:bodyDiv w:val="1"/>
      <w:marLeft w:val="0"/>
      <w:marRight w:val="0"/>
      <w:marTop w:val="0"/>
      <w:marBottom w:val="0"/>
      <w:divBdr>
        <w:top w:val="none" w:sz="0" w:space="0" w:color="auto"/>
        <w:left w:val="none" w:sz="0" w:space="0" w:color="auto"/>
        <w:bottom w:val="none" w:sz="0" w:space="0" w:color="auto"/>
        <w:right w:val="none" w:sz="0" w:space="0" w:color="auto"/>
      </w:divBdr>
    </w:div>
    <w:div w:id="1495563165">
      <w:bodyDiv w:val="1"/>
      <w:marLeft w:val="0"/>
      <w:marRight w:val="0"/>
      <w:marTop w:val="0"/>
      <w:marBottom w:val="0"/>
      <w:divBdr>
        <w:top w:val="none" w:sz="0" w:space="0" w:color="auto"/>
        <w:left w:val="none" w:sz="0" w:space="0" w:color="auto"/>
        <w:bottom w:val="none" w:sz="0" w:space="0" w:color="auto"/>
        <w:right w:val="none" w:sz="0" w:space="0" w:color="auto"/>
      </w:divBdr>
      <w:divsChild>
        <w:div w:id="1157454940">
          <w:marLeft w:val="0"/>
          <w:marRight w:val="0"/>
          <w:marTop w:val="0"/>
          <w:marBottom w:val="0"/>
          <w:divBdr>
            <w:top w:val="none" w:sz="0" w:space="0" w:color="auto"/>
            <w:left w:val="none" w:sz="0" w:space="0" w:color="auto"/>
            <w:bottom w:val="none" w:sz="0" w:space="0" w:color="auto"/>
            <w:right w:val="none" w:sz="0" w:space="0" w:color="auto"/>
          </w:divBdr>
          <w:divsChild>
            <w:div w:id="70587635">
              <w:marLeft w:val="0"/>
              <w:marRight w:val="5700"/>
              <w:marTop w:val="0"/>
              <w:marBottom w:val="0"/>
              <w:divBdr>
                <w:top w:val="none" w:sz="0" w:space="0" w:color="auto"/>
                <w:left w:val="none" w:sz="0" w:space="0" w:color="auto"/>
                <w:bottom w:val="none" w:sz="0" w:space="0" w:color="auto"/>
                <w:right w:val="none" w:sz="0" w:space="0" w:color="auto"/>
              </w:divBdr>
            </w:div>
          </w:divsChild>
        </w:div>
      </w:divsChild>
    </w:div>
    <w:div w:id="1539515579">
      <w:bodyDiv w:val="1"/>
      <w:marLeft w:val="0"/>
      <w:marRight w:val="0"/>
      <w:marTop w:val="0"/>
      <w:marBottom w:val="0"/>
      <w:divBdr>
        <w:top w:val="none" w:sz="0" w:space="0" w:color="auto"/>
        <w:left w:val="none" w:sz="0" w:space="0" w:color="auto"/>
        <w:bottom w:val="none" w:sz="0" w:space="0" w:color="auto"/>
        <w:right w:val="none" w:sz="0" w:space="0" w:color="auto"/>
      </w:divBdr>
    </w:div>
    <w:div w:id="1604923623">
      <w:bodyDiv w:val="1"/>
      <w:marLeft w:val="0"/>
      <w:marRight w:val="0"/>
      <w:marTop w:val="0"/>
      <w:marBottom w:val="0"/>
      <w:divBdr>
        <w:top w:val="none" w:sz="0" w:space="0" w:color="auto"/>
        <w:left w:val="none" w:sz="0" w:space="0" w:color="auto"/>
        <w:bottom w:val="none" w:sz="0" w:space="0" w:color="auto"/>
        <w:right w:val="none" w:sz="0" w:space="0" w:color="auto"/>
      </w:divBdr>
    </w:div>
    <w:div w:id="1746608294">
      <w:bodyDiv w:val="1"/>
      <w:marLeft w:val="0"/>
      <w:marRight w:val="0"/>
      <w:marTop w:val="0"/>
      <w:marBottom w:val="0"/>
      <w:divBdr>
        <w:top w:val="none" w:sz="0" w:space="0" w:color="auto"/>
        <w:left w:val="none" w:sz="0" w:space="0" w:color="auto"/>
        <w:bottom w:val="none" w:sz="0" w:space="0" w:color="auto"/>
        <w:right w:val="none" w:sz="0" w:space="0" w:color="auto"/>
      </w:divBdr>
    </w:div>
    <w:div w:id="1763645387">
      <w:bodyDiv w:val="1"/>
      <w:marLeft w:val="0"/>
      <w:marRight w:val="0"/>
      <w:marTop w:val="0"/>
      <w:marBottom w:val="0"/>
      <w:divBdr>
        <w:top w:val="none" w:sz="0" w:space="0" w:color="auto"/>
        <w:left w:val="none" w:sz="0" w:space="0" w:color="auto"/>
        <w:bottom w:val="none" w:sz="0" w:space="0" w:color="auto"/>
        <w:right w:val="none" w:sz="0" w:space="0" w:color="auto"/>
      </w:divBdr>
    </w:div>
    <w:div w:id="1858999477">
      <w:bodyDiv w:val="1"/>
      <w:marLeft w:val="0"/>
      <w:marRight w:val="0"/>
      <w:marTop w:val="0"/>
      <w:marBottom w:val="0"/>
      <w:divBdr>
        <w:top w:val="none" w:sz="0" w:space="0" w:color="auto"/>
        <w:left w:val="none" w:sz="0" w:space="0" w:color="auto"/>
        <w:bottom w:val="none" w:sz="0" w:space="0" w:color="auto"/>
        <w:right w:val="none" w:sz="0" w:space="0" w:color="auto"/>
      </w:divBdr>
    </w:div>
    <w:div w:id="2130926735">
      <w:bodyDiv w:val="1"/>
      <w:marLeft w:val="0"/>
      <w:marRight w:val="0"/>
      <w:marTop w:val="0"/>
      <w:marBottom w:val="0"/>
      <w:divBdr>
        <w:top w:val="none" w:sz="0" w:space="0" w:color="auto"/>
        <w:left w:val="none" w:sz="0" w:space="0" w:color="auto"/>
        <w:bottom w:val="none" w:sz="0" w:space="0" w:color="auto"/>
        <w:right w:val="none" w:sz="0" w:space="0" w:color="auto"/>
      </w:divBdr>
    </w:div>
    <w:div w:id="214395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2.bin"/><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9591E6B0457D24A94D9AB33543C4C73" ma:contentTypeVersion="2" ma:contentTypeDescription="Crear nuevo documento." ma:contentTypeScope="" ma:versionID="7e194b6a9bf21c7cfbb20655237870af">
  <xsd:schema xmlns:xsd="http://www.w3.org/2001/XMLSchema" xmlns:xs="http://www.w3.org/2001/XMLSchema" xmlns:p="http://schemas.microsoft.com/office/2006/metadata/properties" xmlns:ns2="1c2fd02f-7a83-45e3-9e94-6e556a43814d" targetNamespace="http://schemas.microsoft.com/office/2006/metadata/properties" ma:root="true" ma:fieldsID="c0fd65f1109552d872ca88d854755067" ns2:_="">
    <xsd:import namespace="1c2fd02f-7a83-45e3-9e94-6e556a43814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2fd02f-7a83-45e3-9e94-6e556a4381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8BD71B-232D-4F69-99D5-435863B1390F}">
  <ds:schemaRefs>
    <ds:schemaRef ds:uri="http://schemas.microsoft.com/sharepoint/v3/contenttype/forms"/>
  </ds:schemaRefs>
</ds:datastoreItem>
</file>

<file path=customXml/itemProps2.xml><?xml version="1.0" encoding="utf-8"?>
<ds:datastoreItem xmlns:ds="http://schemas.openxmlformats.org/officeDocument/2006/customXml" ds:itemID="{656F70E7-4FCF-4735-BE21-65939EDB3A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AFF246-A328-4A9E-8419-CF250AC084DC}">
  <ds:schemaRefs>
    <ds:schemaRef ds:uri="http://schemas.openxmlformats.org/officeDocument/2006/bibliography"/>
  </ds:schemaRefs>
</ds:datastoreItem>
</file>

<file path=customXml/itemProps4.xml><?xml version="1.0" encoding="utf-8"?>
<ds:datastoreItem xmlns:ds="http://schemas.openxmlformats.org/officeDocument/2006/customXml" ds:itemID="{F0ED3B23-B3C3-4935-8B7B-1462BFF5B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2fd02f-7a83-45e3-9e94-6e556a4381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86</Pages>
  <Words>32325</Words>
  <Characters>183927</Characters>
  <Application>Microsoft Office Word</Application>
  <DocSecurity>0</DocSecurity>
  <Lines>1532</Lines>
  <Paragraphs>431</Paragraphs>
  <ScaleCrop>false</ScaleCrop>
  <HeadingPairs>
    <vt:vector size="2" baseType="variant">
      <vt:variant>
        <vt:lpstr>Título</vt:lpstr>
      </vt:variant>
      <vt:variant>
        <vt:i4>1</vt:i4>
      </vt:variant>
    </vt:vector>
  </HeadingPairs>
  <TitlesOfParts>
    <vt:vector size="1" baseType="lpstr">
      <vt:lpstr>Estructura Manuales</vt:lpstr>
    </vt:vector>
  </TitlesOfParts>
  <Company>Hewlett-Packard</Company>
  <LinksUpToDate>false</LinksUpToDate>
  <CharactersWithSpaces>215821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Estructura Manuales</dc:title>
  <dc:subject/>
  <dc:creator>lhernandez</dc:creator>
  <cp:keywords/>
  <dc:description/>
  <cp:lastModifiedBy>Victoria Lucia Herrera Zarate</cp:lastModifiedBy>
  <cp:revision>8</cp:revision>
  <cp:lastPrinted>2020-01-25T01:50:00Z</cp:lastPrinted>
  <dcterms:created xsi:type="dcterms:W3CDTF">2020-10-05T15:03:00Z</dcterms:created>
  <dcterms:modified xsi:type="dcterms:W3CDTF">2020-11-09T19:12:00Z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0x010100C9591E6B0457D24A94D9AB33543C4C73</vt:lpwstr>
  </property>
</Properties>
</file>