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B0818" w14:textId="77777777" w:rsidR="00C5282E" w:rsidRPr="006B6411" w:rsidRDefault="00C5282E" w:rsidP="00573D42">
      <w:pPr>
        <w:autoSpaceDE w:val="0"/>
        <w:autoSpaceDN w:val="0"/>
        <w:adjustRightInd w:val="0"/>
        <w:jc w:val="both"/>
        <w:rPr>
          <w:rFonts w:ascii="Arial" w:hAnsi="Arial" w:cs="Arial"/>
          <w:b/>
          <w:sz w:val="22"/>
          <w:szCs w:val="22"/>
        </w:rPr>
      </w:pPr>
    </w:p>
    <w:p w14:paraId="65F1BCED" w14:textId="6FA7F263" w:rsidR="00E266AA" w:rsidRDefault="00E266AA" w:rsidP="00573D42">
      <w:pPr>
        <w:jc w:val="center"/>
        <w:rPr>
          <w:rFonts w:ascii="Arial" w:hAnsi="Arial" w:cs="Arial"/>
          <w:b/>
          <w:bCs/>
          <w:color w:val="000000"/>
          <w:sz w:val="22"/>
          <w:szCs w:val="22"/>
        </w:rPr>
      </w:pPr>
      <w:r>
        <w:rPr>
          <w:rFonts w:ascii="Arial" w:hAnsi="Arial" w:cs="Arial"/>
          <w:b/>
          <w:bCs/>
          <w:color w:val="000000"/>
          <w:sz w:val="22"/>
          <w:szCs w:val="22"/>
        </w:rPr>
        <w:t>IDENTIFICACIÓN DE LAS PARTES</w:t>
      </w:r>
    </w:p>
    <w:p w14:paraId="190AA6B2" w14:textId="77777777" w:rsidR="00E266AA" w:rsidRDefault="00E266AA" w:rsidP="00573D42">
      <w:pPr>
        <w:jc w:val="both"/>
        <w:rPr>
          <w:rFonts w:ascii="Arial" w:hAnsi="Arial" w:cs="Arial"/>
          <w:b/>
          <w:bCs/>
          <w:color w:val="000000"/>
          <w:sz w:val="22"/>
          <w:szCs w:val="22"/>
        </w:rPr>
      </w:pPr>
    </w:p>
    <w:p w14:paraId="4EB1548C" w14:textId="77777777" w:rsidR="001C21D7" w:rsidRPr="003A13F7" w:rsidRDefault="001C21D7" w:rsidP="00573D42">
      <w:pPr>
        <w:jc w:val="both"/>
        <w:rPr>
          <w:rFonts w:ascii="Arial" w:hAnsi="Arial" w:cs="Arial"/>
          <w:b/>
          <w:bCs/>
          <w:color w:val="000000"/>
          <w:sz w:val="22"/>
          <w:szCs w:val="22"/>
        </w:rPr>
      </w:pPr>
      <w:r w:rsidRPr="003A13F7">
        <w:rPr>
          <w:rFonts w:ascii="Arial" w:hAnsi="Arial" w:cs="Arial"/>
          <w:b/>
          <w:bCs/>
          <w:color w:val="000000"/>
          <w:sz w:val="22"/>
          <w:szCs w:val="22"/>
        </w:rPr>
        <w:t xml:space="preserve">CONTRATANTE: </w:t>
      </w:r>
      <w:r w:rsidRPr="003A13F7">
        <w:rPr>
          <w:rFonts w:ascii="Arial" w:hAnsi="Arial" w:cs="Arial"/>
          <w:b/>
          <w:bCs/>
          <w:sz w:val="22"/>
          <w:szCs w:val="22"/>
        </w:rPr>
        <w:t>DEPARTAMENTO DE NORTE DE SANTANDER</w:t>
      </w:r>
      <w:r w:rsidRPr="003A13F7">
        <w:rPr>
          <w:rFonts w:ascii="Arial" w:hAnsi="Arial" w:cs="Arial"/>
          <w:sz w:val="22"/>
          <w:szCs w:val="22"/>
        </w:rPr>
        <w:t>, identificado con NIT 800.103.927-7, y domicilio en Avenida 5 calle 13 y 14 Cúpula Chata, representada legalmente por JULIO CESAR SILVA RINCÓN, identificado con la cédula de ciudadanía No. 13.488.401 de Cúcuta, Secretario General del Departamento, nombrado mediante Decreto 00001 del 02 de enero de 2024 y posesionado con Acta 001 del 02 de enero de 2024, quien actúa como Ordenador del Gasto para el presente acto, según Decreto de Delegación No. 000073 del 15 de enero de 2024.</w:t>
      </w:r>
    </w:p>
    <w:p w14:paraId="70D4EE96" w14:textId="77777777" w:rsidR="003A13F7" w:rsidRPr="003A13F7" w:rsidRDefault="003A13F7" w:rsidP="00573D42">
      <w:pPr>
        <w:jc w:val="both"/>
        <w:rPr>
          <w:rFonts w:ascii="Arial" w:hAnsi="Arial" w:cs="Arial"/>
          <w:b/>
          <w:bCs/>
          <w:color w:val="000000"/>
          <w:sz w:val="22"/>
          <w:szCs w:val="22"/>
        </w:rPr>
      </w:pPr>
    </w:p>
    <w:p w14:paraId="64B8D5C8" w14:textId="7D992195" w:rsidR="003A13F7" w:rsidRDefault="003A13F7" w:rsidP="00573D42">
      <w:pPr>
        <w:jc w:val="both"/>
        <w:rPr>
          <w:rFonts w:ascii="Arial" w:hAnsi="Arial" w:cs="Arial"/>
          <w:sz w:val="22"/>
          <w:szCs w:val="22"/>
        </w:rPr>
      </w:pPr>
      <w:r w:rsidRPr="003A13F7">
        <w:rPr>
          <w:rFonts w:ascii="Arial" w:hAnsi="Arial" w:cs="Arial"/>
          <w:b/>
          <w:bCs/>
          <w:color w:val="000000"/>
          <w:sz w:val="22"/>
          <w:szCs w:val="22"/>
        </w:rPr>
        <w:t xml:space="preserve">CONTRATISTA: </w:t>
      </w:r>
      <w:r w:rsidR="001C21D7" w:rsidRPr="00973597">
        <w:rPr>
          <w:rFonts w:ascii="Arial" w:hAnsi="Arial" w:cs="Arial"/>
          <w:sz w:val="22"/>
          <w:szCs w:val="22"/>
        </w:rPr>
        <w:t>UNIÓN TEMPORAL NUTRICIÓN ESCOLAR NORTE 2026 - UT NEN 2026 representada legalmente por JOSE ALEJANDRO MARTÍNEZ CORREDOR, identificado con C.C. No. 79.914.397, conformada por: HUB INTEGRAL COLOMBIA S.A.S. NIT 901.485.547-6 - PARTICIPACIÓN 40%; GRUPO AGROINDUSTRIAL GUATAPURI S.A.S. NIT 901.500.059-8 – PARTICIPACIÓN 30% y SERVICIOS LOGÍSTICOS LA COMUNERA S.A.S. BIC NIT 901.790.297-7 - PARTICIPACIÓN 30%</w:t>
      </w:r>
    </w:p>
    <w:p w14:paraId="2EFE3A7C" w14:textId="77777777" w:rsidR="001C21D7" w:rsidRDefault="001C21D7" w:rsidP="00573D42">
      <w:pPr>
        <w:jc w:val="both"/>
        <w:rPr>
          <w:rFonts w:ascii="Arial" w:hAnsi="Arial" w:cs="Arial"/>
          <w:color w:val="000000"/>
          <w:sz w:val="22"/>
          <w:szCs w:val="22"/>
        </w:rPr>
      </w:pPr>
    </w:p>
    <w:p w14:paraId="6B752478" w14:textId="7120FF27" w:rsidR="003A13F7" w:rsidRPr="003A13F7" w:rsidRDefault="003A13F7" w:rsidP="00573D42">
      <w:pPr>
        <w:jc w:val="center"/>
        <w:rPr>
          <w:rFonts w:ascii="Arial" w:hAnsi="Arial" w:cs="Arial"/>
          <w:b/>
          <w:bCs/>
          <w:color w:val="000000"/>
          <w:sz w:val="22"/>
          <w:szCs w:val="22"/>
        </w:rPr>
      </w:pPr>
      <w:r>
        <w:rPr>
          <w:rFonts w:ascii="Arial" w:hAnsi="Arial" w:cs="Arial"/>
          <w:b/>
          <w:bCs/>
          <w:color w:val="000000"/>
          <w:sz w:val="22"/>
          <w:szCs w:val="22"/>
        </w:rPr>
        <w:t>CLÁUSULAS</w:t>
      </w:r>
    </w:p>
    <w:p w14:paraId="23A521B5" w14:textId="77777777" w:rsidR="003A13F7" w:rsidRPr="003A13F7" w:rsidRDefault="003A13F7" w:rsidP="00573D42">
      <w:pPr>
        <w:jc w:val="both"/>
        <w:rPr>
          <w:rFonts w:ascii="Arial" w:hAnsi="Arial" w:cs="Arial"/>
          <w:color w:val="000000"/>
          <w:sz w:val="22"/>
          <w:szCs w:val="22"/>
        </w:rPr>
      </w:pPr>
    </w:p>
    <w:p w14:paraId="1074C0D8" w14:textId="3DA40F0F" w:rsidR="00E266AA" w:rsidRPr="00E266AA" w:rsidRDefault="006B6411" w:rsidP="00573D42">
      <w:pPr>
        <w:pStyle w:val="Prrafodelista"/>
        <w:numPr>
          <w:ilvl w:val="0"/>
          <w:numId w:val="18"/>
        </w:numPr>
        <w:spacing w:after="0" w:line="240" w:lineRule="auto"/>
        <w:ind w:left="284" w:hanging="284"/>
        <w:jc w:val="both"/>
        <w:rPr>
          <w:rFonts w:ascii="Arial" w:hAnsi="Arial" w:cs="Arial"/>
          <w:color w:val="000000"/>
        </w:rPr>
      </w:pPr>
      <w:r w:rsidRPr="00AB1A06">
        <w:rPr>
          <w:rFonts w:ascii="Arial" w:hAnsi="Arial" w:cs="Arial"/>
          <w:b/>
          <w:spacing w:val="-2"/>
        </w:rPr>
        <w:t>OBJETO</w:t>
      </w:r>
      <w:r w:rsidRPr="00AB1A06">
        <w:rPr>
          <w:rFonts w:ascii="Arial" w:hAnsi="Arial" w:cs="Arial"/>
          <w:spacing w:val="-2"/>
        </w:rPr>
        <w:t>. -</w:t>
      </w:r>
      <w:r w:rsidR="007D4936" w:rsidRPr="00AB1A06">
        <w:rPr>
          <w:rFonts w:ascii="Arial" w:hAnsi="Arial" w:cs="Arial"/>
          <w:spacing w:val="-2"/>
        </w:rPr>
        <w:t xml:space="preserve"> </w:t>
      </w:r>
      <w:r w:rsidR="00AB1A06" w:rsidRPr="00F53035">
        <w:rPr>
          <w:rFonts w:ascii="Arial" w:hAnsi="Arial" w:cs="Arial"/>
          <w:shd w:val="clear" w:color="auto" w:fill="FFFFFF"/>
        </w:rPr>
        <w:t>“</w:t>
      </w:r>
      <w:r w:rsidR="001C21D7" w:rsidRPr="001C21D7">
        <w:rPr>
          <w:rFonts w:ascii="Arial" w:hAnsi="Arial" w:cs="Arial"/>
          <w:b/>
          <w:bCs/>
          <w:shd w:val="clear" w:color="auto" w:fill="FFFFFF"/>
          <w:lang w:val="es-ES"/>
        </w:rPr>
        <w:t>SUMINISTRO DE RACIONES PARA GARANTIZAR EL DESARROLLO DEL PROGRAMA DE ALIMENTACIÓN ESCOLAR SERVICIO DE LA VIGENCIA 2026 EN LOS MUNICIPIOS NO CERTIFICADOS EN EDUCACIÓN DEL DEPARTAMENTO NORTE DE SANTANDER</w:t>
      </w:r>
      <w:r w:rsidR="00AB1A06" w:rsidRPr="00F53035">
        <w:rPr>
          <w:rFonts w:ascii="Arial" w:hAnsi="Arial" w:cs="Arial"/>
          <w:shd w:val="clear" w:color="auto" w:fill="FFFFFF"/>
        </w:rPr>
        <w:t>”</w:t>
      </w:r>
    </w:p>
    <w:p w14:paraId="46E3A410" w14:textId="77777777" w:rsidR="00E266AA" w:rsidRPr="00E266AA" w:rsidRDefault="00E266AA" w:rsidP="00573D42">
      <w:pPr>
        <w:pStyle w:val="Prrafodelista"/>
        <w:spacing w:after="0" w:line="240" w:lineRule="auto"/>
        <w:ind w:left="284"/>
        <w:jc w:val="both"/>
        <w:rPr>
          <w:rFonts w:ascii="Arial" w:hAnsi="Arial" w:cs="Arial"/>
          <w:color w:val="000000"/>
        </w:rPr>
      </w:pPr>
    </w:p>
    <w:p w14:paraId="5BEDD0CD" w14:textId="77777777" w:rsidR="00E266AA" w:rsidRPr="00E266AA" w:rsidRDefault="00E266AA" w:rsidP="00573D42">
      <w:pPr>
        <w:pStyle w:val="Prrafodelista"/>
        <w:numPr>
          <w:ilvl w:val="0"/>
          <w:numId w:val="18"/>
        </w:numPr>
        <w:spacing w:after="0" w:line="240" w:lineRule="auto"/>
        <w:ind w:left="284" w:hanging="284"/>
        <w:jc w:val="both"/>
        <w:rPr>
          <w:rFonts w:ascii="Arial" w:hAnsi="Arial" w:cs="Arial"/>
          <w:color w:val="000000"/>
        </w:rPr>
      </w:pPr>
      <w:r>
        <w:rPr>
          <w:rFonts w:ascii="Arial" w:hAnsi="Arial" w:cs="Arial"/>
          <w:b/>
          <w:spacing w:val="-2"/>
        </w:rPr>
        <w:t xml:space="preserve">ALCANCE: </w:t>
      </w:r>
      <w:r w:rsidRPr="00E266AA">
        <w:rPr>
          <w:rFonts w:ascii="Arial" w:hAnsi="Arial" w:cs="Arial"/>
          <w:lang w:val="es-ES"/>
        </w:rPr>
        <w:t xml:space="preserve">La prestación del servicio se cumplirá bajo la exclusiva responsabilidad de </w:t>
      </w:r>
      <w:r w:rsidRPr="00E266AA">
        <w:rPr>
          <w:rFonts w:ascii="Arial" w:hAnsi="Arial" w:cs="Arial"/>
          <w:b/>
          <w:lang w:val="es-ES"/>
        </w:rPr>
        <w:t>EL CONTRATISTA</w:t>
      </w:r>
      <w:r w:rsidRPr="00E266AA">
        <w:rPr>
          <w:rFonts w:ascii="Arial" w:hAnsi="Arial" w:cs="Arial"/>
          <w:lang w:val="es-ES"/>
        </w:rPr>
        <w:t xml:space="preserve">, con sus propios recursos humanos y técnicos, dando cumpliendo a los Lineamientos Técnico Administrativos del programa de alimentación Escolar PAE. </w:t>
      </w:r>
    </w:p>
    <w:p w14:paraId="4D70387D" w14:textId="77777777" w:rsidR="00E266AA" w:rsidRPr="00E266AA" w:rsidRDefault="00E266AA" w:rsidP="00573D42">
      <w:pPr>
        <w:pStyle w:val="Prrafodelista"/>
        <w:spacing w:after="0" w:line="240" w:lineRule="auto"/>
        <w:rPr>
          <w:rFonts w:ascii="Arial" w:hAnsi="Arial" w:cs="Arial"/>
          <w:b/>
          <w:lang w:val="es-ES"/>
        </w:rPr>
      </w:pPr>
    </w:p>
    <w:p w14:paraId="29BD7CEC" w14:textId="77777777" w:rsidR="00E266AA" w:rsidRDefault="00E266AA" w:rsidP="00573D42">
      <w:pPr>
        <w:pStyle w:val="Prrafodelista"/>
        <w:spacing w:after="0" w:line="240" w:lineRule="auto"/>
        <w:ind w:left="284"/>
        <w:jc w:val="both"/>
        <w:rPr>
          <w:rFonts w:ascii="Arial" w:hAnsi="Arial" w:cs="Arial"/>
          <w:b/>
          <w:lang w:val="es-ES"/>
        </w:rPr>
      </w:pPr>
      <w:r w:rsidRPr="00E266AA">
        <w:rPr>
          <w:rFonts w:ascii="Arial" w:hAnsi="Arial" w:cs="Arial"/>
          <w:b/>
          <w:lang w:val="es-ES"/>
        </w:rPr>
        <w:t xml:space="preserve">EL CONTRATISTA </w:t>
      </w:r>
      <w:r w:rsidRPr="00E266AA">
        <w:rPr>
          <w:rFonts w:ascii="Arial" w:hAnsi="Arial" w:cs="Arial"/>
          <w:lang w:val="es-ES"/>
        </w:rPr>
        <w:t>cumplirá con todas solicitudes e implementación de formatos y documentos que la ETC suministré para tal fin, así mismo dará respuesta oportuna a los requerimientos realizados.</w:t>
      </w:r>
      <w:r w:rsidRPr="00E266AA">
        <w:rPr>
          <w:rFonts w:ascii="Arial" w:hAnsi="Arial" w:cs="Arial"/>
          <w:b/>
          <w:lang w:val="es-ES"/>
        </w:rPr>
        <w:t xml:space="preserve">  </w:t>
      </w:r>
    </w:p>
    <w:p w14:paraId="50E13E8F" w14:textId="77777777" w:rsidR="00E266AA" w:rsidRDefault="00E266AA" w:rsidP="00573D42">
      <w:pPr>
        <w:pStyle w:val="Prrafodelista"/>
        <w:spacing w:after="0" w:line="240" w:lineRule="auto"/>
        <w:ind w:left="284"/>
        <w:jc w:val="both"/>
        <w:rPr>
          <w:rFonts w:ascii="Arial" w:hAnsi="Arial" w:cs="Arial"/>
          <w:color w:val="000000"/>
        </w:rPr>
      </w:pPr>
    </w:p>
    <w:p w14:paraId="2F1F521B" w14:textId="656E3B2E" w:rsidR="003A13F7" w:rsidRPr="00E266AA" w:rsidRDefault="003A13F7" w:rsidP="00573D42">
      <w:pPr>
        <w:pStyle w:val="Prrafodelista"/>
        <w:spacing w:after="0" w:line="240" w:lineRule="auto"/>
        <w:ind w:left="284"/>
        <w:jc w:val="both"/>
        <w:rPr>
          <w:rFonts w:ascii="Arial" w:hAnsi="Arial" w:cs="Arial"/>
          <w:color w:val="000000"/>
        </w:rPr>
      </w:pPr>
      <w:r w:rsidRPr="00E266AA">
        <w:rPr>
          <w:rFonts w:ascii="Arial" w:hAnsi="Arial" w:cs="Arial"/>
          <w:color w:val="000000"/>
        </w:rPr>
        <w:t>En los casos en los que deba modificarse el número de raciones a entregar en uno o varios municipios o establecimientos educativos, EL CONTRATISTA deberá solicitar autorización al supervisor del contrato, indicando el número de raciones a trasladar y las razones en que se justifican; esta solicitud en el marco de las actualizaciones que contenga el Sistema de Matrícula Oficial SIMAT, el cual será suministrado por el área de cobertura educativa de la Secretaría de Educación del departamento. En ningún caso, se autorizarán traslados en los que se aumente el número de raciones contratadas, sin que esté garantizada la disponibilidad presupuestal para efectuar dicha modificación, cabe mencionar que a través del equipo PAE, se canalizará el proceso correspondiente.</w:t>
      </w:r>
    </w:p>
    <w:p w14:paraId="0B687AE5" w14:textId="77777777" w:rsidR="003A13F7" w:rsidRDefault="003A13F7" w:rsidP="00573D42">
      <w:pPr>
        <w:pStyle w:val="Prrafodelista"/>
        <w:spacing w:after="0" w:line="240" w:lineRule="auto"/>
        <w:ind w:left="284"/>
        <w:jc w:val="both"/>
        <w:rPr>
          <w:rFonts w:ascii="Arial" w:hAnsi="Arial" w:cs="Arial"/>
          <w:color w:val="000000"/>
        </w:rPr>
      </w:pPr>
    </w:p>
    <w:p w14:paraId="53DF4B2A" w14:textId="77777777" w:rsidR="00C707AA" w:rsidRPr="003A13F7" w:rsidRDefault="00C707AA" w:rsidP="00573D42">
      <w:pPr>
        <w:pStyle w:val="Prrafodelista"/>
        <w:spacing w:after="0" w:line="240" w:lineRule="auto"/>
        <w:ind w:left="284"/>
        <w:jc w:val="both"/>
        <w:rPr>
          <w:rFonts w:ascii="Arial" w:hAnsi="Arial" w:cs="Arial"/>
          <w:color w:val="000000"/>
        </w:rPr>
      </w:pPr>
    </w:p>
    <w:p w14:paraId="58813B6E" w14:textId="77777777" w:rsidR="00573D42" w:rsidRPr="00573D42" w:rsidRDefault="003A13F7" w:rsidP="00573D42">
      <w:pPr>
        <w:pStyle w:val="Prrafodelista"/>
        <w:numPr>
          <w:ilvl w:val="0"/>
          <w:numId w:val="18"/>
        </w:numPr>
        <w:spacing w:after="0" w:line="240" w:lineRule="auto"/>
        <w:jc w:val="both"/>
        <w:rPr>
          <w:rFonts w:ascii="Arial" w:hAnsi="Arial" w:cs="Arial"/>
          <w:lang w:val="es-CO"/>
        </w:rPr>
      </w:pPr>
      <w:r w:rsidRPr="00A81962">
        <w:rPr>
          <w:rFonts w:ascii="Arial" w:hAnsi="Arial" w:cs="Arial"/>
          <w:b/>
          <w:bCs/>
          <w:lang w:val="es-CO"/>
        </w:rPr>
        <w:t xml:space="preserve">LOCALIZACIÓN Y ALCANCE: </w:t>
      </w:r>
      <w:r w:rsidRPr="00A81962">
        <w:rPr>
          <w:rFonts w:ascii="Arial" w:hAnsi="Arial" w:cs="Arial"/>
          <w:lang w:val="es-CO"/>
        </w:rPr>
        <w:t xml:space="preserve">El objeto del contrato, </w:t>
      </w:r>
      <w:r w:rsidR="00573D42" w:rsidRPr="00573D42">
        <w:rPr>
          <w:rFonts w:ascii="Arial" w:hAnsi="Arial" w:cs="Arial"/>
          <w:lang w:val="es-CO"/>
        </w:rPr>
        <w:t>se ejecutará en las instituciones educativas oficiales priorizadas beneficiarias del suministro de los complementos alimentarios del PAE, en los 39 municipios no certificados en educación del Departamento de Norte de Santander.</w:t>
      </w:r>
    </w:p>
    <w:p w14:paraId="70D1DB93" w14:textId="77777777" w:rsidR="00573D42" w:rsidRPr="00573D42" w:rsidRDefault="00573D42" w:rsidP="00573D42">
      <w:pPr>
        <w:pStyle w:val="Prrafodelista"/>
        <w:spacing w:after="0" w:line="240" w:lineRule="auto"/>
        <w:ind w:left="360"/>
        <w:jc w:val="both"/>
        <w:rPr>
          <w:rFonts w:ascii="Arial" w:hAnsi="Arial" w:cs="Arial"/>
          <w:lang w:val="es-CO"/>
        </w:rPr>
      </w:pPr>
    </w:p>
    <w:p w14:paraId="3DE196D4" w14:textId="135CF11E" w:rsidR="00573D42" w:rsidRPr="00573D42" w:rsidRDefault="00573D42" w:rsidP="00573D42">
      <w:pPr>
        <w:pStyle w:val="Prrafodelista"/>
        <w:spacing w:after="0" w:line="240" w:lineRule="auto"/>
        <w:ind w:left="360"/>
        <w:jc w:val="both"/>
        <w:rPr>
          <w:rFonts w:ascii="Arial" w:hAnsi="Arial" w:cs="Arial"/>
          <w:lang w:val="es-CO"/>
        </w:rPr>
      </w:pPr>
      <w:r w:rsidRPr="00573D42">
        <w:rPr>
          <w:rFonts w:ascii="Arial" w:hAnsi="Arial" w:cs="Arial"/>
          <w:lang w:val="es-CO"/>
        </w:rPr>
        <w:lastRenderedPageBreak/>
        <w:t xml:space="preserve">Al operador se le hará entrega de la priorización por municipio, por institución educativa oficial y por sede, y la focalización por titular de derecho, con el tipo de complemento alimentario y la modalidad a entregar de manera actualizada, según cortes definidos por la ETC, haciendo uso de los formatos establecidos por la UApA para tal fin. Sin embargo, en caso de algún interesado o potenciales oferentes también pueden solicitar y obtener a su cargo, la priorización y focalización, en medio electrónico o magnético (memorias de estado sólido o CD respectivamente) o cualquier otro medio que permita su copia o almacenamiento de la información. </w:t>
      </w:r>
    </w:p>
    <w:p w14:paraId="126429BF" w14:textId="77777777" w:rsidR="00573D42" w:rsidRPr="00573D42" w:rsidRDefault="00573D42" w:rsidP="00573D42">
      <w:pPr>
        <w:pStyle w:val="Prrafodelista"/>
        <w:spacing w:after="0" w:line="240" w:lineRule="auto"/>
        <w:ind w:left="360"/>
        <w:jc w:val="both"/>
        <w:rPr>
          <w:rFonts w:ascii="Arial" w:hAnsi="Arial" w:cs="Arial"/>
          <w:lang w:val="es-CO"/>
        </w:rPr>
      </w:pPr>
    </w:p>
    <w:p w14:paraId="1CA853DE" w14:textId="27A238FD" w:rsidR="003A13F7" w:rsidRPr="00E266AA" w:rsidRDefault="00573D42" w:rsidP="00573D42">
      <w:pPr>
        <w:pStyle w:val="Prrafodelista"/>
        <w:spacing w:after="0" w:line="240" w:lineRule="auto"/>
        <w:ind w:left="360"/>
        <w:jc w:val="both"/>
        <w:rPr>
          <w:rFonts w:ascii="Arial" w:hAnsi="Arial" w:cs="Arial"/>
          <w:color w:val="000000"/>
        </w:rPr>
      </w:pPr>
      <w:r w:rsidRPr="00573D42">
        <w:rPr>
          <w:rFonts w:ascii="Arial" w:hAnsi="Arial" w:cs="Arial"/>
          <w:lang w:val="es-CO"/>
        </w:rPr>
        <w:t>La anterior priorización podría variar, debido a que, durante el desarrollo del calendario escolar, la matrícula oficial del SIMAT reflejará los cambios o novedades en cada institución educativa oficial, por la movilidad de los escolares debido al cambio de domicilio de los mismos y de su actualización en el SIMAT u otro factor. En virtud de lo anterior, el equipo PAE a través de la Secretaría de Educación del departamento, área de Cobertura gestionará, dicha actualización del SIMAT que será posteriormente allegado al contratista con la debida orientación del proceso a implementarlo, lo anterior de conformidad con los criterios establecidos en la ley para tal fin, la Resolución No. 00335 del 23 de Diciembre de 2021 y de conformidad con la satisfacción de las necesidades de las variaciones y actualizaciones a que haya lugar, y por lo tanto el contratista está obligado a acatar dichas directrices en el marco del contrato suscrito entre las partes.</w:t>
      </w:r>
      <w:r w:rsidR="003A13F7" w:rsidRPr="003A13F7">
        <w:rPr>
          <w:rFonts w:ascii="Arial" w:hAnsi="Arial" w:cs="Arial"/>
          <w:lang w:val="es-CO"/>
        </w:rPr>
        <w:t>.</w:t>
      </w:r>
    </w:p>
    <w:p w14:paraId="1AE54EC4" w14:textId="77777777" w:rsidR="00E266AA" w:rsidRPr="003A13F7" w:rsidRDefault="00E266AA" w:rsidP="00573D42">
      <w:pPr>
        <w:pStyle w:val="Prrafodelista"/>
        <w:spacing w:after="0" w:line="240" w:lineRule="auto"/>
        <w:ind w:left="284"/>
        <w:jc w:val="both"/>
        <w:rPr>
          <w:rFonts w:ascii="Arial" w:hAnsi="Arial" w:cs="Arial"/>
          <w:color w:val="000000"/>
        </w:rPr>
      </w:pPr>
    </w:p>
    <w:p w14:paraId="0FBBC430" w14:textId="34B83C3B" w:rsidR="003A13F7" w:rsidRPr="003A13F7" w:rsidRDefault="00003521" w:rsidP="00573D42">
      <w:pPr>
        <w:pStyle w:val="Prrafodelista"/>
        <w:numPr>
          <w:ilvl w:val="0"/>
          <w:numId w:val="18"/>
        </w:numPr>
        <w:spacing w:after="0" w:line="240" w:lineRule="auto"/>
        <w:ind w:left="567" w:hanging="567"/>
        <w:jc w:val="both"/>
        <w:rPr>
          <w:rFonts w:ascii="Arial" w:hAnsi="Arial" w:cs="Arial"/>
          <w:color w:val="000000"/>
        </w:rPr>
      </w:pPr>
      <w:r w:rsidRPr="003A13F7">
        <w:rPr>
          <w:rFonts w:ascii="Arial" w:hAnsi="Arial" w:cs="Arial"/>
          <w:b/>
          <w:lang w:val="es-ES"/>
        </w:rPr>
        <w:t>OBLIGACIONES DE LAS PARTES.</w:t>
      </w:r>
    </w:p>
    <w:p w14:paraId="1AEB7BC7" w14:textId="77777777" w:rsidR="003A13F7" w:rsidRPr="003A13F7" w:rsidRDefault="003A13F7" w:rsidP="00573D42">
      <w:pPr>
        <w:pStyle w:val="Prrafodelista"/>
        <w:spacing w:after="0" w:line="240" w:lineRule="auto"/>
        <w:ind w:left="567"/>
        <w:jc w:val="both"/>
        <w:rPr>
          <w:rFonts w:ascii="Arial" w:hAnsi="Arial" w:cs="Arial"/>
          <w:color w:val="000000"/>
        </w:rPr>
      </w:pPr>
    </w:p>
    <w:p w14:paraId="22A88590" w14:textId="7B232E7F" w:rsidR="00003521" w:rsidRPr="003A13F7" w:rsidRDefault="008B1E8A" w:rsidP="00573D42">
      <w:pPr>
        <w:pStyle w:val="Prrafodelista"/>
        <w:numPr>
          <w:ilvl w:val="1"/>
          <w:numId w:val="18"/>
        </w:numPr>
        <w:spacing w:after="0" w:line="240" w:lineRule="auto"/>
        <w:ind w:left="567" w:hanging="567"/>
        <w:jc w:val="both"/>
        <w:rPr>
          <w:rFonts w:ascii="Arial" w:hAnsi="Arial" w:cs="Arial"/>
          <w:color w:val="000000"/>
        </w:rPr>
      </w:pPr>
      <w:r w:rsidRPr="003A13F7">
        <w:rPr>
          <w:rFonts w:ascii="Arial" w:hAnsi="Arial" w:cs="Arial"/>
          <w:b/>
          <w:lang w:val="es-ES"/>
        </w:rPr>
        <w:t>DEL DEPARTAMENTO:</w:t>
      </w:r>
      <w:r w:rsidRPr="003A13F7">
        <w:rPr>
          <w:rFonts w:ascii="Arial" w:hAnsi="Arial" w:cs="Arial"/>
          <w:lang w:val="es-ES"/>
        </w:rPr>
        <w:t xml:space="preserve"> En cumplimiento del objeto del presente contrato, el </w:t>
      </w:r>
      <w:r w:rsidR="00ED0B42" w:rsidRPr="003A13F7">
        <w:rPr>
          <w:rFonts w:ascii="Arial" w:hAnsi="Arial" w:cs="Arial"/>
          <w:lang w:val="es-ES"/>
        </w:rPr>
        <w:t>Departamento se</w:t>
      </w:r>
      <w:r w:rsidRPr="003A13F7">
        <w:rPr>
          <w:rFonts w:ascii="Arial" w:hAnsi="Arial" w:cs="Arial"/>
          <w:lang w:val="es-ES"/>
        </w:rPr>
        <w:t xml:space="preserve"> obliga a: </w:t>
      </w:r>
    </w:p>
    <w:p w14:paraId="48168F68" w14:textId="77777777" w:rsidR="00416A7A" w:rsidRPr="00ED0B42" w:rsidRDefault="00416A7A" w:rsidP="00573D42">
      <w:pPr>
        <w:pStyle w:val="Prrafodelista"/>
        <w:spacing w:after="0" w:line="240" w:lineRule="auto"/>
        <w:ind w:left="426"/>
        <w:jc w:val="both"/>
        <w:rPr>
          <w:rFonts w:ascii="Arial" w:hAnsi="Arial" w:cs="Arial"/>
          <w:lang w:val="es-ES"/>
        </w:rPr>
      </w:pPr>
    </w:p>
    <w:p w14:paraId="0F40082E" w14:textId="56828201" w:rsidR="00C21336" w:rsidRPr="006B6411" w:rsidRDefault="008B1E8A" w:rsidP="00573D42">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Velar por el cumplimiento de todas las cláusulas contractuales.</w:t>
      </w:r>
    </w:p>
    <w:p w14:paraId="582D77E4" w14:textId="73A08D90" w:rsidR="00C21336" w:rsidRPr="006B6411" w:rsidRDefault="008B1E8A" w:rsidP="00573D42">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Exigir al contratista la ejecución idónea y op</w:t>
      </w:r>
      <w:r w:rsidR="00C21336" w:rsidRPr="006B6411">
        <w:rPr>
          <w:rFonts w:ascii="Arial" w:hAnsi="Arial" w:cs="Arial"/>
          <w:lang w:val="es-ES"/>
        </w:rPr>
        <w:t>ortuna del objeto del contrato.</w:t>
      </w:r>
    </w:p>
    <w:p w14:paraId="05B5549C" w14:textId="369BE9B5" w:rsidR="00C21336" w:rsidRPr="006B6411" w:rsidRDefault="008B1E8A" w:rsidP="00573D42">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Realizar los aportes en la cantidad y forma que se indican en el presente Contrato, previo recibo a satisfacción del Supervisor del mismo. </w:t>
      </w:r>
    </w:p>
    <w:p w14:paraId="5A77253B" w14:textId="32960A42" w:rsidR="00C21336" w:rsidRPr="006B6411" w:rsidRDefault="008B1E8A" w:rsidP="00573D42">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Adelantar las gestiones necesarias para el reconocimiento y cobro de las sanciones pecuniarias y garantías a que hubiere lugar. </w:t>
      </w:r>
    </w:p>
    <w:p w14:paraId="460CC738" w14:textId="1C10ADCA" w:rsidR="00C21336" w:rsidRPr="006B6411" w:rsidRDefault="008B1E8A" w:rsidP="00573D42">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Exigir la calidad del servicio objeto del contrato. </w:t>
      </w:r>
    </w:p>
    <w:p w14:paraId="000CAC19" w14:textId="7F9A4828" w:rsidR="00C21336" w:rsidRPr="006B6411" w:rsidRDefault="008B1E8A" w:rsidP="00573D42">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Adelantar las acciones conducentes a obtener la indemnización por daños y perjuicios que sufra</w:t>
      </w:r>
      <w:r w:rsidRPr="006B6411">
        <w:rPr>
          <w:rFonts w:ascii="Arial" w:hAnsi="Arial" w:cs="Arial"/>
          <w:b/>
          <w:lang w:val="es-ES"/>
        </w:rPr>
        <w:t xml:space="preserve"> </w:t>
      </w:r>
      <w:r w:rsidRPr="006B6411">
        <w:rPr>
          <w:rFonts w:ascii="Arial" w:hAnsi="Arial" w:cs="Arial"/>
          <w:lang w:val="es-ES"/>
        </w:rPr>
        <w:t>el</w:t>
      </w:r>
      <w:r w:rsidRPr="006B6411">
        <w:rPr>
          <w:rFonts w:ascii="Arial" w:hAnsi="Arial" w:cs="Arial"/>
          <w:b/>
          <w:lang w:val="es-ES"/>
        </w:rPr>
        <w:t xml:space="preserve"> DEPARTAMENTO</w:t>
      </w:r>
      <w:r w:rsidRPr="006B6411">
        <w:rPr>
          <w:rFonts w:ascii="Arial" w:hAnsi="Arial" w:cs="Arial"/>
          <w:lang w:val="es-ES"/>
        </w:rPr>
        <w:t xml:space="preserve"> en desarrollo o con ocasión del contrato celebrado. </w:t>
      </w:r>
    </w:p>
    <w:p w14:paraId="1795510B" w14:textId="3637A561" w:rsidR="00C21336" w:rsidRPr="006B6411" w:rsidRDefault="008B1E8A" w:rsidP="00573D42">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Corregir los desajustes que pudieran presentarse y acordar los mecanismos y procedimientos pertinentes y eficazmente las diferencias o situaciones litigiosas que llegaren a presentarse. </w:t>
      </w:r>
    </w:p>
    <w:p w14:paraId="13FE4574" w14:textId="5B53DDF8" w:rsidR="00C21336" w:rsidRPr="006B6411" w:rsidRDefault="008B1E8A" w:rsidP="00573D42">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Resolver las peticiones presentadas por </w:t>
      </w:r>
      <w:r w:rsidRPr="006B6411">
        <w:rPr>
          <w:rFonts w:ascii="Arial" w:hAnsi="Arial" w:cs="Arial"/>
          <w:b/>
          <w:lang w:val="es-ES"/>
        </w:rPr>
        <w:t>EL CONTRATISTA</w:t>
      </w:r>
      <w:r w:rsidRPr="006B6411">
        <w:rPr>
          <w:rFonts w:ascii="Arial" w:hAnsi="Arial" w:cs="Arial"/>
          <w:lang w:val="es-ES"/>
        </w:rPr>
        <w:t xml:space="preserve"> en los términos consagrados por la Ley.</w:t>
      </w:r>
    </w:p>
    <w:p w14:paraId="7C0D39CF" w14:textId="1CBB3F92" w:rsidR="00C21336" w:rsidRPr="003E6B0E" w:rsidRDefault="008B1E8A" w:rsidP="00573D42">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Cumplir y hacer cumplir las condiciones pactadas en el contrato y en los documentos </w:t>
      </w:r>
      <w:r w:rsidRPr="003E6B0E">
        <w:rPr>
          <w:rFonts w:ascii="Arial" w:hAnsi="Arial" w:cs="Arial"/>
          <w:lang w:val="es-ES"/>
        </w:rPr>
        <w:t xml:space="preserve">que de él forman parte. </w:t>
      </w:r>
    </w:p>
    <w:p w14:paraId="34010B26" w14:textId="7FF31984" w:rsidR="00C21336" w:rsidRPr="003E6B0E" w:rsidRDefault="008B1E8A" w:rsidP="00573D42">
      <w:pPr>
        <w:pStyle w:val="Prrafodelista"/>
        <w:numPr>
          <w:ilvl w:val="0"/>
          <w:numId w:val="12"/>
        </w:numPr>
        <w:spacing w:after="0" w:line="240" w:lineRule="auto"/>
        <w:jc w:val="both"/>
        <w:rPr>
          <w:rFonts w:ascii="Arial" w:hAnsi="Arial" w:cs="Arial"/>
          <w:lang w:val="es-ES"/>
        </w:rPr>
      </w:pPr>
      <w:r w:rsidRPr="003E6B0E">
        <w:rPr>
          <w:rFonts w:ascii="Arial" w:hAnsi="Arial" w:cs="Arial"/>
          <w:lang w:val="es-ES"/>
        </w:rPr>
        <w:t xml:space="preserve">Ejercer la supervisión general del contrato. </w:t>
      </w:r>
    </w:p>
    <w:p w14:paraId="7DA32E12" w14:textId="41DC6604" w:rsidR="00C21336" w:rsidRPr="003E6B0E" w:rsidRDefault="008B1E8A" w:rsidP="00573D42">
      <w:pPr>
        <w:pStyle w:val="Prrafodelista"/>
        <w:numPr>
          <w:ilvl w:val="0"/>
          <w:numId w:val="12"/>
        </w:numPr>
        <w:spacing w:after="0" w:line="240" w:lineRule="auto"/>
        <w:jc w:val="both"/>
        <w:rPr>
          <w:rFonts w:ascii="Arial" w:hAnsi="Arial" w:cs="Arial"/>
          <w:lang w:val="es-ES"/>
        </w:rPr>
      </w:pPr>
      <w:r w:rsidRPr="003E6B0E">
        <w:rPr>
          <w:rFonts w:ascii="Arial" w:hAnsi="Arial" w:cs="Arial"/>
          <w:lang w:val="es-ES"/>
        </w:rPr>
        <w:t xml:space="preserve">Formular las sugerencias por escrito sobre los asuntos que estime convenientes en el desarrollo del contrato, sin perjuicio de la autonomía propia del contratista. </w:t>
      </w:r>
    </w:p>
    <w:p w14:paraId="5C4C7482" w14:textId="6831A584" w:rsidR="002139D2" w:rsidRPr="00D675FC" w:rsidRDefault="00C21336" w:rsidP="00573D42">
      <w:pPr>
        <w:pStyle w:val="Prrafodelista"/>
        <w:numPr>
          <w:ilvl w:val="0"/>
          <w:numId w:val="12"/>
        </w:numPr>
        <w:spacing w:after="0" w:line="240" w:lineRule="auto"/>
        <w:jc w:val="both"/>
        <w:rPr>
          <w:rFonts w:ascii="Arial" w:hAnsi="Arial" w:cs="Arial"/>
          <w:lang w:val="es-ES"/>
        </w:rPr>
      </w:pPr>
      <w:r w:rsidRPr="00D675FC">
        <w:rPr>
          <w:rFonts w:ascii="Arial" w:hAnsi="Arial" w:cs="Arial"/>
          <w:lang w:val="es-ES"/>
        </w:rPr>
        <w:t>Girar los recursos a</w:t>
      </w:r>
      <w:r w:rsidR="008B1E8A" w:rsidRPr="00D675FC">
        <w:rPr>
          <w:rFonts w:ascii="Arial" w:hAnsi="Arial" w:cs="Arial"/>
          <w:lang w:val="es-ES"/>
        </w:rPr>
        <w:t>l Contratista</w:t>
      </w:r>
      <w:r w:rsidR="008B1E8A" w:rsidRPr="00D675FC">
        <w:rPr>
          <w:rFonts w:ascii="Arial" w:hAnsi="Arial" w:cs="Arial"/>
          <w:b/>
          <w:lang w:val="es-ES"/>
        </w:rPr>
        <w:t xml:space="preserve">, </w:t>
      </w:r>
      <w:r w:rsidR="008B1E8A" w:rsidRPr="00D675FC">
        <w:rPr>
          <w:rFonts w:ascii="Arial" w:hAnsi="Arial" w:cs="Arial"/>
          <w:lang w:val="es-ES"/>
        </w:rPr>
        <w:t xml:space="preserve">a </w:t>
      </w:r>
      <w:r w:rsidR="003E6B0E" w:rsidRPr="00D675FC">
        <w:rPr>
          <w:rFonts w:ascii="Arial" w:hAnsi="Arial" w:cs="Arial"/>
          <w:lang w:val="es-ES"/>
        </w:rPr>
        <w:t>cuenta bancaria específica a nombre del contratista o de manejo único de los recursos dispuestos para el PROGRAMA DE ALIMENTACIÓN ESCOLAR –PAE.</w:t>
      </w:r>
    </w:p>
    <w:p w14:paraId="70088C6D" w14:textId="77777777" w:rsidR="00E63DA8" w:rsidRDefault="00E63DA8" w:rsidP="00573D42">
      <w:pPr>
        <w:pStyle w:val="Prrafodelista"/>
        <w:spacing w:after="0" w:line="240" w:lineRule="auto"/>
        <w:jc w:val="both"/>
        <w:rPr>
          <w:rFonts w:ascii="Arial" w:hAnsi="Arial" w:cs="Arial"/>
          <w:lang w:val="es-ES"/>
        </w:rPr>
      </w:pPr>
    </w:p>
    <w:p w14:paraId="5652F1C9" w14:textId="5408FD91" w:rsidR="002139D2" w:rsidRPr="006B6411" w:rsidRDefault="008B1E8A" w:rsidP="00573D42">
      <w:pPr>
        <w:pStyle w:val="Prrafodelista"/>
        <w:numPr>
          <w:ilvl w:val="0"/>
          <w:numId w:val="19"/>
        </w:numPr>
        <w:spacing w:after="0" w:line="240" w:lineRule="auto"/>
        <w:jc w:val="both"/>
        <w:rPr>
          <w:rFonts w:ascii="Arial" w:hAnsi="Arial" w:cs="Arial"/>
          <w:b/>
          <w:lang w:val="es-ES"/>
        </w:rPr>
      </w:pPr>
      <w:r w:rsidRPr="006B6411">
        <w:rPr>
          <w:rFonts w:ascii="Arial" w:hAnsi="Arial" w:cs="Arial"/>
          <w:b/>
          <w:lang w:val="es-ES"/>
        </w:rPr>
        <w:t>DE EL CONTRATISTA</w:t>
      </w:r>
      <w:r w:rsidRPr="006B6411">
        <w:rPr>
          <w:rFonts w:ascii="Arial" w:hAnsi="Arial" w:cs="Arial"/>
          <w:lang w:val="es-ES"/>
        </w:rPr>
        <w:t xml:space="preserve"> en cumplimiento del presente contrato se obliga a: </w:t>
      </w:r>
    </w:p>
    <w:p w14:paraId="585D4F62" w14:textId="77777777" w:rsidR="002139D2" w:rsidRPr="006B6411" w:rsidRDefault="002139D2" w:rsidP="00573D42">
      <w:pPr>
        <w:pStyle w:val="Prrafodelista"/>
        <w:spacing w:after="0" w:line="240" w:lineRule="auto"/>
        <w:ind w:left="426"/>
        <w:jc w:val="both"/>
        <w:rPr>
          <w:rFonts w:ascii="Arial" w:hAnsi="Arial" w:cs="Arial"/>
          <w:b/>
          <w:lang w:val="es-ES"/>
        </w:rPr>
      </w:pPr>
    </w:p>
    <w:p w14:paraId="479EF649" w14:textId="007EC7B6" w:rsidR="002139D2" w:rsidRPr="006B6411" w:rsidRDefault="008B1E8A" w:rsidP="00573D42">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 xml:space="preserve">Ejecutar el presente contrato, de conformidad con el presupuesto, obligaciones y alcance de su objeto y de acuerdo a las especificaciones técnicas contenidas en el estudio previo y los lineamientos técnicos-administrativos del Programa de Alimentación Escolar </w:t>
      </w:r>
      <w:r w:rsidR="00D47347">
        <w:rPr>
          <w:rFonts w:ascii="Arial" w:hAnsi="Arial" w:cs="Arial"/>
          <w:lang w:val="es-ES"/>
        </w:rPr>
        <w:t>expedidos por la unidad administrativa especial de alimentación escolar- UApA</w:t>
      </w:r>
      <w:r w:rsidRPr="006B6411">
        <w:rPr>
          <w:rFonts w:ascii="Arial" w:hAnsi="Arial" w:cs="Arial"/>
          <w:lang w:val="es-ES"/>
        </w:rPr>
        <w:t>, documentos que hacen parte integrante de este contrato.</w:t>
      </w:r>
      <w:r w:rsidRPr="006B6411">
        <w:rPr>
          <w:rFonts w:ascii="Arial" w:hAnsi="Arial" w:cs="Arial"/>
          <w:bCs/>
          <w:lang w:val="es-ES"/>
        </w:rPr>
        <w:t xml:space="preserve"> </w:t>
      </w:r>
      <w:r w:rsidRPr="006B6411">
        <w:rPr>
          <w:rFonts w:ascii="Arial" w:hAnsi="Arial" w:cs="Arial"/>
          <w:lang w:val="es-ES"/>
        </w:rPr>
        <w:t xml:space="preserve">Para esto, podrá adelantar los procesos que sean necesarios para la ejecución y el cumplimiento del objeto del presente contrato. </w:t>
      </w:r>
    </w:p>
    <w:p w14:paraId="7851739D" w14:textId="5C568AA9" w:rsidR="002139D2" w:rsidRPr="006B6411" w:rsidRDefault="008B1E8A" w:rsidP="00573D42">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Divulgar permanentemente a la comunidad sobre el avance de la contratación, ejecución y giro de los recursos aportados por Departamento al Programa de Alimentación Escolar - PAE 202</w:t>
      </w:r>
      <w:r w:rsidR="00D26E76">
        <w:rPr>
          <w:rFonts w:ascii="Arial" w:hAnsi="Arial" w:cs="Arial"/>
          <w:lang w:val="es-ES"/>
        </w:rPr>
        <w:t>4</w:t>
      </w:r>
      <w:r w:rsidR="00D47347">
        <w:rPr>
          <w:rFonts w:ascii="Arial" w:hAnsi="Arial" w:cs="Arial"/>
          <w:lang w:val="es-ES"/>
        </w:rPr>
        <w:t>. En este caso incluso podrá hacer uso de los espacios de participación ciudadana que el programa normativamente dispone</w:t>
      </w:r>
      <w:r w:rsidRPr="006B6411">
        <w:rPr>
          <w:rFonts w:ascii="Arial" w:hAnsi="Arial" w:cs="Arial"/>
          <w:lang w:val="es-ES"/>
        </w:rPr>
        <w:t xml:space="preserve">. </w:t>
      </w:r>
    </w:p>
    <w:p w14:paraId="21EAFBEC" w14:textId="093033A1" w:rsidR="002139D2" w:rsidRPr="006B6411" w:rsidRDefault="008B1E8A" w:rsidP="00573D42">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Crear un archivo exclusivo con toda la documentación del proyecto, mantenerlo actualizado y disponible para las visitas de seguimiento de la supervisión</w:t>
      </w:r>
      <w:r w:rsidR="00D47347">
        <w:rPr>
          <w:rFonts w:ascii="Arial" w:hAnsi="Arial" w:cs="Arial"/>
          <w:lang w:val="es-ES"/>
        </w:rPr>
        <w:t xml:space="preserve"> y/o</w:t>
      </w:r>
      <w:r w:rsidRPr="006B6411">
        <w:rPr>
          <w:rFonts w:ascii="Arial" w:hAnsi="Arial" w:cs="Arial"/>
          <w:lang w:val="es-ES"/>
        </w:rPr>
        <w:t xml:space="preserve"> interventoría y organismos de control que lo requieran. </w:t>
      </w:r>
    </w:p>
    <w:p w14:paraId="0F2D8985" w14:textId="77777777" w:rsidR="002139D2" w:rsidRPr="006B6411" w:rsidRDefault="008B1E8A" w:rsidP="00573D42">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 xml:space="preserve">Atender en los plazos otorgados o en los previstos en la Ley, los requerimientos que acerca de la ejecución del PAE realicen los órganos de control, las veedurías ciudadanas o cualquier peticionario con interés directo.  </w:t>
      </w:r>
    </w:p>
    <w:p w14:paraId="3E4F9E3F" w14:textId="77777777" w:rsidR="002139D2" w:rsidRPr="006B6411" w:rsidRDefault="008B1E8A" w:rsidP="00573D42">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 xml:space="preserve">Otorgar las garantías exigidas por el Departamento, en las cuantías y vigencias que se indican más adelante. </w:t>
      </w:r>
    </w:p>
    <w:p w14:paraId="55C79B4F" w14:textId="691D9310" w:rsidR="002139D2" w:rsidRPr="006B6411" w:rsidRDefault="008B1E8A" w:rsidP="00573D42">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Cumplir con sus obligaciones respecto al Sistema de Seguridad Social Integral respecto del personal que contrate para la ejecución del presente Contrato</w:t>
      </w:r>
      <w:r w:rsidR="00D47347">
        <w:rPr>
          <w:rFonts w:ascii="Arial" w:hAnsi="Arial" w:cs="Arial"/>
          <w:lang w:val="es-ES"/>
        </w:rPr>
        <w:t xml:space="preserve"> conforme al estudio de mercado que dispone la entidad de manera desagregada en esta materia</w:t>
      </w:r>
      <w:r w:rsidRPr="006B6411">
        <w:rPr>
          <w:rFonts w:ascii="Arial" w:hAnsi="Arial" w:cs="Arial"/>
          <w:lang w:val="es-ES"/>
        </w:rPr>
        <w:t xml:space="preserve">.  </w:t>
      </w:r>
    </w:p>
    <w:p w14:paraId="74CA1EF6" w14:textId="659E0442" w:rsidR="002139D2" w:rsidRPr="006B6411" w:rsidRDefault="008B1E8A" w:rsidP="00573D42">
      <w:pPr>
        <w:pStyle w:val="Prrafodelista"/>
        <w:numPr>
          <w:ilvl w:val="0"/>
          <w:numId w:val="14"/>
        </w:numPr>
        <w:spacing w:after="0" w:line="240" w:lineRule="auto"/>
        <w:jc w:val="both"/>
        <w:rPr>
          <w:rFonts w:ascii="Arial" w:hAnsi="Arial" w:cs="Arial"/>
          <w:b/>
          <w:lang w:val="es-ES"/>
        </w:rPr>
      </w:pPr>
      <w:r w:rsidRPr="006B6411">
        <w:rPr>
          <w:rFonts w:ascii="Arial" w:hAnsi="Arial" w:cs="Arial"/>
          <w:lang w:val="es-ES"/>
        </w:rPr>
        <w:t xml:space="preserve">Acatar las directrices que imparta el Departamento directamente por el Representante Legal o por el supervisor designado. </w:t>
      </w:r>
    </w:p>
    <w:p w14:paraId="453FDEB5" w14:textId="77777777" w:rsidR="002139D2" w:rsidRPr="006B6411" w:rsidRDefault="002139D2" w:rsidP="00573D42">
      <w:pPr>
        <w:jc w:val="both"/>
        <w:rPr>
          <w:rFonts w:ascii="Arial" w:hAnsi="Arial" w:cs="Arial"/>
          <w:b/>
          <w:sz w:val="22"/>
          <w:szCs w:val="22"/>
          <w:lang w:val="es-ES"/>
        </w:rPr>
      </w:pPr>
    </w:p>
    <w:p w14:paraId="74CC7B79" w14:textId="3D1C99B7" w:rsidR="00E003A6" w:rsidRPr="00CD731B" w:rsidRDefault="008B1E8A" w:rsidP="00573D42">
      <w:pPr>
        <w:pStyle w:val="Prrafodelista"/>
        <w:numPr>
          <w:ilvl w:val="0"/>
          <w:numId w:val="19"/>
        </w:numPr>
        <w:spacing w:after="0" w:line="240" w:lineRule="auto"/>
        <w:jc w:val="both"/>
        <w:rPr>
          <w:rFonts w:ascii="Arial" w:hAnsi="Arial" w:cs="Arial"/>
          <w:b/>
          <w:lang w:val="es-ES"/>
        </w:rPr>
      </w:pPr>
      <w:r w:rsidRPr="006B6411">
        <w:rPr>
          <w:rFonts w:ascii="Arial" w:hAnsi="Arial" w:cs="Arial"/>
          <w:b/>
          <w:lang w:val="es-ES"/>
        </w:rPr>
        <w:t>PLAZO:</w:t>
      </w:r>
      <w:r w:rsidRPr="006B6411">
        <w:rPr>
          <w:rFonts w:ascii="Arial" w:hAnsi="Arial" w:cs="Arial"/>
          <w:lang w:val="es-ES"/>
        </w:rPr>
        <w:t xml:space="preserve"> </w:t>
      </w:r>
      <w:bookmarkStart w:id="0" w:name="_Hlk170111277"/>
      <w:r w:rsidR="00E003A6" w:rsidRPr="00E003A6">
        <w:rPr>
          <w:rFonts w:ascii="Arial" w:hAnsi="Arial" w:cs="Arial"/>
        </w:rPr>
        <w:t>El plazo para la ejecución del presente contrato, estará sujeto al</w:t>
      </w:r>
      <w:r w:rsidR="00E003A6" w:rsidRPr="00E003A6">
        <w:rPr>
          <w:rFonts w:ascii="Arial" w:hAnsi="Arial" w:cs="Arial"/>
          <w:b/>
        </w:rPr>
        <w:t xml:space="preserve"> calendario escolar </w:t>
      </w:r>
      <w:r w:rsidR="00E003A6" w:rsidRPr="00E003A6">
        <w:rPr>
          <w:rFonts w:ascii="Arial" w:hAnsi="Arial" w:cs="Arial"/>
        </w:rPr>
        <w:t xml:space="preserve">o hasta agotar el presupuesto estimado para este proceso, a partir de la suscripción del Acta de Inicio del contrato, previa aprobación de la garantía, así las cosas, según modalidad los tiempos se establecen de la siguiente manera: </w:t>
      </w:r>
    </w:p>
    <w:p w14:paraId="5344A106" w14:textId="77777777" w:rsidR="00CD731B" w:rsidRDefault="00CD731B" w:rsidP="00573D42">
      <w:pPr>
        <w:jc w:val="both"/>
        <w:rPr>
          <w:rFonts w:ascii="Arial" w:hAnsi="Arial" w:cs="Arial"/>
          <w:b/>
          <w:lang w:val="es-ES"/>
        </w:rPr>
      </w:pPr>
    </w:p>
    <w:bookmarkEnd w:id="0"/>
    <w:p w14:paraId="3F32E357" w14:textId="767E4833" w:rsidR="00E003A6" w:rsidRPr="006145BA" w:rsidRDefault="00322AD5" w:rsidP="00573D42">
      <w:pPr>
        <w:jc w:val="both"/>
        <w:rPr>
          <w:rFonts w:ascii="Arial" w:hAnsi="Arial" w:cs="Arial"/>
          <w:sz w:val="22"/>
          <w:szCs w:val="22"/>
        </w:rPr>
      </w:pPr>
      <w:r w:rsidRPr="005B130B">
        <w:rPr>
          <w:noProof/>
        </w:rPr>
        <w:drawing>
          <wp:inline distT="0" distB="0" distL="0" distR="0" wp14:anchorId="27816989" wp14:editId="26913022">
            <wp:extent cx="5612130" cy="1553845"/>
            <wp:effectExtent l="19050" t="19050" r="26670" b="27305"/>
            <wp:docPr id="21151437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1553845"/>
                    </a:xfrm>
                    <a:prstGeom prst="rect">
                      <a:avLst/>
                    </a:prstGeom>
                    <a:noFill/>
                    <a:ln w="3175" cmpd="sng">
                      <a:solidFill>
                        <a:srgbClr val="000000"/>
                      </a:solidFill>
                      <a:miter lim="800000"/>
                      <a:headEnd/>
                      <a:tailEnd/>
                    </a:ln>
                    <a:effectLst/>
                  </pic:spPr>
                </pic:pic>
              </a:graphicData>
            </a:graphic>
          </wp:inline>
        </w:drawing>
      </w:r>
    </w:p>
    <w:p w14:paraId="33B40917" w14:textId="77777777" w:rsidR="00C707AA" w:rsidRDefault="00C707AA" w:rsidP="00573D42">
      <w:pPr>
        <w:jc w:val="both"/>
        <w:rPr>
          <w:rFonts w:ascii="Arial" w:hAnsi="Arial" w:cs="Arial"/>
          <w:sz w:val="22"/>
          <w:szCs w:val="22"/>
        </w:rPr>
      </w:pPr>
    </w:p>
    <w:p w14:paraId="1E484E4F" w14:textId="3F9F78F9" w:rsidR="00E003A6" w:rsidRDefault="00E003A6" w:rsidP="00573D42">
      <w:pPr>
        <w:jc w:val="both"/>
        <w:rPr>
          <w:rFonts w:ascii="Arial" w:hAnsi="Arial" w:cs="Arial"/>
          <w:sz w:val="22"/>
          <w:szCs w:val="22"/>
        </w:rPr>
      </w:pPr>
      <w:r w:rsidRPr="006145BA">
        <w:rPr>
          <w:rFonts w:ascii="Arial" w:hAnsi="Arial" w:cs="Arial"/>
          <w:sz w:val="22"/>
          <w:szCs w:val="22"/>
        </w:rPr>
        <w:t xml:space="preserve">El plazo del contrato resultante del presente proceso de selección será de </w:t>
      </w:r>
      <w:r w:rsidR="00322AD5">
        <w:rPr>
          <w:rFonts w:ascii="Arial" w:hAnsi="Arial" w:cs="Arial"/>
          <w:sz w:val="22"/>
          <w:szCs w:val="22"/>
        </w:rPr>
        <w:t>92</w:t>
      </w:r>
      <w:r w:rsidRPr="006145BA">
        <w:rPr>
          <w:rFonts w:ascii="Arial" w:hAnsi="Arial" w:cs="Arial"/>
          <w:sz w:val="22"/>
          <w:szCs w:val="22"/>
        </w:rPr>
        <w:t xml:space="preserve"> días calendario escolar, indistintamente que la fecha estimada de inicio señalada en el cuadro anterior varíe por circunstancias exógenas.</w:t>
      </w:r>
      <w:r>
        <w:rPr>
          <w:rFonts w:ascii="Arial" w:hAnsi="Arial" w:cs="Arial"/>
          <w:sz w:val="22"/>
          <w:szCs w:val="22"/>
        </w:rPr>
        <w:t xml:space="preserve"> </w:t>
      </w:r>
    </w:p>
    <w:p w14:paraId="59CA70B6" w14:textId="77777777" w:rsidR="00E003A6" w:rsidRPr="00914119" w:rsidRDefault="00E003A6" w:rsidP="00573D42">
      <w:pPr>
        <w:pStyle w:val="Prrafodelista"/>
        <w:spacing w:after="0" w:line="240" w:lineRule="auto"/>
        <w:ind w:left="360"/>
        <w:jc w:val="both"/>
        <w:rPr>
          <w:rFonts w:ascii="Arial" w:hAnsi="Arial" w:cs="Arial"/>
          <w:b/>
          <w:lang w:val="es-ES"/>
        </w:rPr>
      </w:pPr>
    </w:p>
    <w:p w14:paraId="7555CBFE" w14:textId="1485FC02" w:rsidR="002C3D2F" w:rsidRPr="00C04075" w:rsidRDefault="008B1E8A" w:rsidP="00573D42">
      <w:pPr>
        <w:pStyle w:val="Prrafodelista"/>
        <w:numPr>
          <w:ilvl w:val="0"/>
          <w:numId w:val="19"/>
        </w:numPr>
        <w:spacing w:after="0" w:line="240" w:lineRule="auto"/>
        <w:ind w:left="357"/>
        <w:jc w:val="both"/>
        <w:rPr>
          <w:rFonts w:ascii="Arial" w:hAnsi="Arial" w:cs="Arial"/>
          <w:lang w:val="es-ES"/>
        </w:rPr>
      </w:pPr>
      <w:r w:rsidRPr="00C04075">
        <w:rPr>
          <w:rFonts w:ascii="Arial" w:hAnsi="Arial" w:cs="Arial"/>
          <w:b/>
          <w:lang w:val="es-ES"/>
        </w:rPr>
        <w:lastRenderedPageBreak/>
        <w:t>VALOR</w:t>
      </w:r>
      <w:r w:rsidRPr="00C04075">
        <w:rPr>
          <w:rFonts w:ascii="Arial" w:hAnsi="Arial" w:cs="Arial"/>
          <w:lang w:val="es-ES"/>
        </w:rPr>
        <w:t>. El valor del presente contrato es la suma de</w:t>
      </w:r>
      <w:r w:rsidR="00C04075" w:rsidRPr="00C04075">
        <w:rPr>
          <w:rFonts w:ascii="Arial" w:hAnsi="Arial" w:cs="Arial"/>
          <w:lang w:val="es-ES"/>
        </w:rPr>
        <w:t xml:space="preserve"> </w:t>
      </w:r>
      <w:r w:rsidR="00322AD5" w:rsidRPr="00322AD5">
        <w:rPr>
          <w:rFonts w:ascii="Arial" w:hAnsi="Arial" w:cs="Arial"/>
          <w:lang w:val="es-ES"/>
        </w:rPr>
        <w:t>OCHENTA Y UN MIL CIENTO CINCUENTA MILLONES OCHOCIENTOS CINCUENTA Y NUEVE MIL QUINIENTOS VEINTE PESOS M/CTE ($81.150.859.520,00)</w:t>
      </w:r>
      <w:r w:rsidR="006C4700">
        <w:rPr>
          <w:rFonts w:ascii="Arial" w:hAnsi="Arial" w:cs="Arial"/>
          <w:lang w:val="es-ES"/>
        </w:rPr>
        <w:t xml:space="preserve">. </w:t>
      </w:r>
    </w:p>
    <w:p w14:paraId="490D58AB" w14:textId="77777777" w:rsidR="00323C40" w:rsidRDefault="00323C40" w:rsidP="00573D42">
      <w:pPr>
        <w:pStyle w:val="Prrafodelista"/>
        <w:spacing w:after="0" w:line="240" w:lineRule="auto"/>
        <w:rPr>
          <w:rFonts w:ascii="Arial" w:hAnsi="Arial" w:cs="Arial"/>
          <w:b/>
          <w:lang w:val="es-ES"/>
        </w:rPr>
      </w:pPr>
    </w:p>
    <w:p w14:paraId="0F830BFB" w14:textId="77777777" w:rsidR="00E63DA8" w:rsidRPr="00E63DA8"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FORMA DE PAGO:</w:t>
      </w:r>
      <w:r w:rsidRPr="006B6411">
        <w:rPr>
          <w:rFonts w:ascii="Arial" w:hAnsi="Arial" w:cs="Arial"/>
          <w:lang w:val="es-ES"/>
        </w:rPr>
        <w:t xml:space="preserve"> </w:t>
      </w:r>
      <w:r w:rsidRPr="006B6411">
        <w:rPr>
          <w:rFonts w:ascii="Arial" w:hAnsi="Arial" w:cs="Arial"/>
          <w:b/>
          <w:lang w:val="es-ES"/>
        </w:rPr>
        <w:t>EL DEPARTAMENTO</w:t>
      </w:r>
      <w:r w:rsidRPr="006B6411">
        <w:rPr>
          <w:rFonts w:ascii="Arial" w:hAnsi="Arial" w:cs="Arial"/>
          <w:lang w:val="es-ES"/>
        </w:rPr>
        <w:t xml:space="preserve"> girará su aporte a EL CONTRATISTA</w:t>
      </w:r>
      <w:r w:rsidRPr="006B6411">
        <w:rPr>
          <w:rFonts w:ascii="Arial" w:hAnsi="Arial" w:cs="Arial"/>
          <w:b/>
          <w:lang w:val="es-ES"/>
        </w:rPr>
        <w:t xml:space="preserve">, </w:t>
      </w:r>
      <w:r w:rsidRPr="006B6411">
        <w:rPr>
          <w:rFonts w:ascii="Arial" w:hAnsi="Arial" w:cs="Arial"/>
          <w:lang w:val="es-ES"/>
        </w:rPr>
        <w:t>así:</w:t>
      </w:r>
    </w:p>
    <w:p w14:paraId="59F74C48" w14:textId="7787911C" w:rsidR="00323C40" w:rsidRDefault="008B1E8A" w:rsidP="00573D42">
      <w:pPr>
        <w:autoSpaceDE w:val="0"/>
        <w:autoSpaceDN w:val="0"/>
        <w:adjustRightInd w:val="0"/>
        <w:ind w:right="191"/>
        <w:jc w:val="both"/>
        <w:rPr>
          <w:rFonts w:ascii="Arial" w:hAnsi="Arial" w:cs="Arial"/>
          <w:lang w:val="es-ES"/>
        </w:rPr>
      </w:pPr>
      <w:r w:rsidRPr="00E63DA8">
        <w:rPr>
          <w:rFonts w:ascii="Arial" w:hAnsi="Arial" w:cs="Arial"/>
          <w:lang w:val="es-ES"/>
        </w:rPr>
        <w:t xml:space="preserve"> </w:t>
      </w:r>
    </w:p>
    <w:p w14:paraId="17B5E346" w14:textId="77777777" w:rsidR="00322AD5" w:rsidRPr="00322AD5" w:rsidRDefault="00322AD5" w:rsidP="00322AD5">
      <w:pPr>
        <w:numPr>
          <w:ilvl w:val="0"/>
          <w:numId w:val="21"/>
        </w:numPr>
        <w:autoSpaceDE w:val="0"/>
        <w:autoSpaceDN w:val="0"/>
        <w:adjustRightInd w:val="0"/>
        <w:ind w:right="191"/>
        <w:jc w:val="both"/>
        <w:rPr>
          <w:rFonts w:ascii="Arial" w:eastAsia="Calibri" w:hAnsi="Arial" w:cs="Arial"/>
          <w:sz w:val="22"/>
          <w:szCs w:val="22"/>
          <w:lang w:val="es-CO" w:eastAsia="en-US"/>
        </w:rPr>
      </w:pPr>
      <w:r w:rsidRPr="00322AD5">
        <w:rPr>
          <w:rFonts w:ascii="Arial" w:eastAsia="Calibri" w:hAnsi="Arial" w:cs="Arial"/>
          <w:sz w:val="22"/>
          <w:szCs w:val="22"/>
          <w:lang w:val="es-CO" w:eastAsia="en-US"/>
        </w:rPr>
        <w:t xml:space="preserve">Un pago anticipado </w:t>
      </w:r>
      <w:r w:rsidRPr="00322AD5">
        <w:rPr>
          <w:rFonts w:ascii="Arial" w:eastAsia="Calibri" w:hAnsi="Arial" w:cs="Arial"/>
          <w:b/>
          <w:sz w:val="22"/>
          <w:szCs w:val="22"/>
          <w:lang w:val="es-CO" w:eastAsia="en-US"/>
        </w:rPr>
        <w:t>correspondiente al (15 %) del presupuesto</w:t>
      </w:r>
      <w:r w:rsidRPr="00322AD5">
        <w:rPr>
          <w:rFonts w:ascii="Arial" w:eastAsia="Calibri" w:hAnsi="Arial" w:cs="Arial"/>
          <w:sz w:val="22"/>
          <w:szCs w:val="22"/>
          <w:lang w:val="es-CO" w:eastAsia="en-US"/>
        </w:rPr>
        <w:t xml:space="preserve"> oficial se manejará a través de una cuenta bancaria específica a nombre del contratista o de manejo único de los recursos dispuestos para el</w:t>
      </w:r>
      <w:r w:rsidRPr="00322AD5">
        <w:rPr>
          <w:rFonts w:ascii="Arial" w:eastAsia="Calibri" w:hAnsi="Arial" w:cs="Arial"/>
          <w:b/>
          <w:bCs/>
          <w:sz w:val="22"/>
          <w:szCs w:val="22"/>
          <w:lang w:val="es-CO" w:eastAsia="en-US"/>
        </w:rPr>
        <w:t xml:space="preserve"> PROGRAMA DE ALIMENTACIÓN ESCOLAR</w:t>
      </w:r>
      <w:r w:rsidRPr="00322AD5">
        <w:rPr>
          <w:rFonts w:ascii="Arial" w:eastAsia="Calibri" w:hAnsi="Arial" w:cs="Arial"/>
          <w:sz w:val="22"/>
          <w:szCs w:val="22"/>
          <w:lang w:val="es-CO" w:eastAsia="en-US"/>
        </w:rPr>
        <w:t xml:space="preserve"> </w:t>
      </w:r>
      <w:r w:rsidRPr="00322AD5">
        <w:rPr>
          <w:rFonts w:ascii="Arial" w:eastAsia="Calibri" w:hAnsi="Arial" w:cs="Arial"/>
          <w:b/>
          <w:sz w:val="22"/>
          <w:szCs w:val="22"/>
          <w:lang w:val="es-CO" w:eastAsia="en-US"/>
        </w:rPr>
        <w:t>–PAE-</w:t>
      </w:r>
      <w:r w:rsidRPr="00322AD5">
        <w:rPr>
          <w:rFonts w:ascii="Arial" w:eastAsia="Calibri" w:hAnsi="Arial" w:cs="Arial"/>
          <w:b/>
          <w:bCs/>
          <w:sz w:val="22"/>
          <w:szCs w:val="22"/>
          <w:lang w:val="es-CO" w:eastAsia="en-US"/>
        </w:rPr>
        <w:t xml:space="preserve"> EN LAS INSTITUCIONES Y CENTROS EDUCATIVOS DEL DEPARTAMENTO DE NORTE DE SANTANDER 2026</w:t>
      </w:r>
      <w:r w:rsidRPr="00322AD5">
        <w:rPr>
          <w:rFonts w:ascii="Arial" w:eastAsia="Calibri" w:hAnsi="Arial" w:cs="Arial"/>
          <w:sz w:val="22"/>
          <w:szCs w:val="22"/>
          <w:lang w:val="es-CO" w:eastAsia="en-US"/>
        </w:rPr>
        <w:t xml:space="preserve">, pagadero dentro de los cinco (5) días hábiles siguientes a la suscripción del acta de inicio, debiendo ser amortizado al momento del pago de la facturación, y dentro de los términos previstos en este pliego. </w:t>
      </w:r>
    </w:p>
    <w:p w14:paraId="37DCB1A6" w14:textId="77777777" w:rsidR="00322AD5" w:rsidRPr="00322AD5" w:rsidRDefault="00322AD5" w:rsidP="00322AD5">
      <w:pPr>
        <w:autoSpaceDE w:val="0"/>
        <w:autoSpaceDN w:val="0"/>
        <w:adjustRightInd w:val="0"/>
        <w:ind w:left="720" w:right="191"/>
        <w:jc w:val="both"/>
        <w:rPr>
          <w:rFonts w:ascii="Arial" w:eastAsia="Calibri" w:hAnsi="Arial" w:cs="Arial"/>
          <w:sz w:val="22"/>
          <w:szCs w:val="22"/>
          <w:lang w:val="es-CO" w:eastAsia="en-US"/>
        </w:rPr>
      </w:pPr>
    </w:p>
    <w:p w14:paraId="28980725" w14:textId="77777777" w:rsidR="00322AD5" w:rsidRPr="00263E6C" w:rsidRDefault="00322AD5" w:rsidP="00322AD5">
      <w:pPr>
        <w:numPr>
          <w:ilvl w:val="0"/>
          <w:numId w:val="21"/>
        </w:numPr>
        <w:autoSpaceDE w:val="0"/>
        <w:autoSpaceDN w:val="0"/>
        <w:adjustRightInd w:val="0"/>
        <w:ind w:right="191"/>
        <w:jc w:val="both"/>
        <w:rPr>
          <w:rFonts w:ascii="Arial" w:eastAsia="Calibri" w:hAnsi="Arial" w:cs="Arial"/>
          <w:sz w:val="22"/>
          <w:szCs w:val="22"/>
          <w:lang w:val="es-CO" w:eastAsia="en-US"/>
        </w:rPr>
      </w:pPr>
      <w:r w:rsidRPr="00322AD5">
        <w:rPr>
          <w:rFonts w:ascii="Arial" w:eastAsia="Calibri" w:hAnsi="Arial" w:cs="Arial"/>
          <w:sz w:val="22"/>
          <w:szCs w:val="22"/>
          <w:lang w:val="es-CO" w:eastAsia="en-US"/>
        </w:rPr>
        <w:t xml:space="preserve">El saldo restante será pagado por cortes de facturación mensual, mediante actas parciales, hasta completar el cien por ciento (100 %) del valor de la ejecución, previa presentación de las respectivas actas de corte e informes de ejecución aprobados por la supervisión del contrato del Departamento. El departamento indicará los procedimientos correspondientes a pagos dado lo establecido en la Resolución No. 2394 de 2023, “cuenta maestra” o lo establecido por el Minhacienda para giros procedentes del SGR o incluso otra fuente que pueda </w:t>
      </w:r>
      <w:r w:rsidRPr="00263E6C">
        <w:rPr>
          <w:rFonts w:ascii="Arial" w:eastAsia="Calibri" w:hAnsi="Arial" w:cs="Arial"/>
          <w:sz w:val="22"/>
          <w:szCs w:val="22"/>
          <w:lang w:val="es-CO" w:eastAsia="en-US"/>
        </w:rPr>
        <w:t xml:space="preserve">estar ligado a la ejecución financiera. </w:t>
      </w:r>
    </w:p>
    <w:p w14:paraId="2EF32771" w14:textId="77777777" w:rsidR="00E003A6" w:rsidRPr="00263E6C" w:rsidRDefault="00E003A6" w:rsidP="00573D42">
      <w:pPr>
        <w:autoSpaceDE w:val="0"/>
        <w:autoSpaceDN w:val="0"/>
        <w:adjustRightInd w:val="0"/>
        <w:ind w:left="720" w:right="191"/>
        <w:jc w:val="both"/>
        <w:rPr>
          <w:rFonts w:ascii="Arial" w:eastAsia="Calibri" w:hAnsi="Arial" w:cs="Arial"/>
          <w:sz w:val="22"/>
          <w:szCs w:val="22"/>
          <w:lang w:val="es-CO" w:eastAsia="en-US"/>
        </w:rPr>
      </w:pPr>
    </w:p>
    <w:p w14:paraId="0986E8FC" w14:textId="40337DC6" w:rsidR="009C56BB" w:rsidRPr="00263E6C" w:rsidRDefault="008B1E8A" w:rsidP="008D2EF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263E6C">
        <w:rPr>
          <w:rFonts w:ascii="Arial" w:hAnsi="Arial" w:cs="Arial"/>
          <w:b/>
          <w:lang w:val="es-ES"/>
        </w:rPr>
        <w:t xml:space="preserve">IMPUTACIÓN PRESUPUESTAL. </w:t>
      </w:r>
      <w:r w:rsidRPr="00263E6C">
        <w:rPr>
          <w:rFonts w:ascii="Arial" w:hAnsi="Arial" w:cs="Arial"/>
          <w:lang w:val="es-ES"/>
        </w:rPr>
        <w:t xml:space="preserve">El valor del aporte del </w:t>
      </w:r>
      <w:r w:rsidRPr="00263E6C">
        <w:rPr>
          <w:rFonts w:ascii="Arial" w:hAnsi="Arial" w:cs="Arial"/>
          <w:b/>
          <w:lang w:val="es-ES"/>
        </w:rPr>
        <w:t>DEPARTAMENTO</w:t>
      </w:r>
      <w:r w:rsidRPr="00263E6C">
        <w:rPr>
          <w:rFonts w:ascii="Arial" w:hAnsi="Arial" w:cs="Arial"/>
          <w:lang w:val="es-ES"/>
        </w:rPr>
        <w:t xml:space="preserve"> al presente contrato se pagará de acuerdo</w:t>
      </w:r>
      <w:r w:rsidR="00C707AA" w:rsidRPr="00263E6C">
        <w:rPr>
          <w:rFonts w:ascii="Arial" w:hAnsi="Arial" w:cs="Arial"/>
          <w:lang w:val="es-ES"/>
        </w:rPr>
        <w:t xml:space="preserve"> con los Certificados de Disponibilidad Presupuestal No</w:t>
      </w:r>
      <w:r w:rsidR="00E460D0" w:rsidRPr="00263E6C">
        <w:rPr>
          <w:rFonts w:ascii="Arial" w:hAnsi="Arial" w:cs="Arial"/>
          <w:lang w:val="es-ES"/>
        </w:rPr>
        <w:t xml:space="preserve">. </w:t>
      </w:r>
      <w:r w:rsidR="00CF5FEF" w:rsidRPr="00263E6C">
        <w:rPr>
          <w:rFonts w:ascii="Arial" w:hAnsi="Arial" w:cs="Arial"/>
          <w:lang w:val="es-ES"/>
        </w:rPr>
        <w:t xml:space="preserve">00 000767 </w:t>
      </w:r>
      <w:r w:rsidR="00CF5FEF" w:rsidRPr="00263E6C">
        <w:rPr>
          <w:rFonts w:ascii="Arial" w:hAnsi="Arial" w:cs="Arial"/>
          <w:lang w:val="es-ES"/>
        </w:rPr>
        <w:t>del 08 de enero de 2026</w:t>
      </w:r>
      <w:r w:rsidR="006C22D8">
        <w:rPr>
          <w:rFonts w:ascii="Arial" w:hAnsi="Arial" w:cs="Arial"/>
          <w:lang w:val="es-ES"/>
        </w:rPr>
        <w:t xml:space="preserve"> y</w:t>
      </w:r>
      <w:r w:rsidR="00CF5FEF" w:rsidRPr="00263E6C">
        <w:rPr>
          <w:rFonts w:ascii="Arial" w:hAnsi="Arial" w:cs="Arial"/>
          <w:lang w:val="es-ES"/>
        </w:rPr>
        <w:t xml:space="preserve"> 00 000768 </w:t>
      </w:r>
      <w:r w:rsidR="00CF5FEF" w:rsidRPr="00263E6C">
        <w:rPr>
          <w:rFonts w:ascii="Arial" w:hAnsi="Arial" w:cs="Arial"/>
          <w:lang w:val="es-ES"/>
        </w:rPr>
        <w:t>del 08 de enero de 2026</w:t>
      </w:r>
      <w:r w:rsidR="00CF5FEF" w:rsidRPr="00263E6C">
        <w:rPr>
          <w:rFonts w:ascii="Arial" w:hAnsi="Arial" w:cs="Arial"/>
          <w:lang w:val="es-ES"/>
        </w:rPr>
        <w:t xml:space="preserve">, expedidos por la Profesional Especializada de la Secretaría de Hacienda Departamental. </w:t>
      </w:r>
    </w:p>
    <w:p w14:paraId="0AF0F99E" w14:textId="77777777" w:rsidR="00CF5FEF" w:rsidRPr="00263E6C" w:rsidRDefault="00CF5FEF" w:rsidP="00263E6C">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2647FB3D" w14:textId="1DDA966D" w:rsidR="00356CF2" w:rsidRPr="00356CF2" w:rsidRDefault="00356CF2"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Pr>
          <w:rFonts w:ascii="Arial" w:eastAsia="Times New Roman" w:hAnsi="Arial" w:cs="Arial"/>
          <w:b/>
          <w:color w:val="000000"/>
          <w:lang w:val="es-ES"/>
        </w:rPr>
        <w:t xml:space="preserve">GARANTÍAS: </w:t>
      </w:r>
      <w:r>
        <w:rPr>
          <w:rFonts w:ascii="Arial" w:eastAsia="Times New Roman" w:hAnsi="Arial" w:cs="Arial"/>
          <w:bCs/>
          <w:color w:val="000000"/>
          <w:lang w:val="es-ES"/>
        </w:rPr>
        <w:t xml:space="preserve">el contratista deberá constituir las pólizas señaladas en el formulario 2 sección garantías del contrato electrónico, las cuales obedecen a las señaladas en el en estudio previo, numeral </w:t>
      </w:r>
      <w:r w:rsidR="00E266AA">
        <w:rPr>
          <w:rFonts w:ascii="Arial" w:eastAsia="Times New Roman" w:hAnsi="Arial" w:cs="Arial"/>
          <w:bCs/>
          <w:color w:val="000000"/>
          <w:lang w:val="es-ES"/>
        </w:rPr>
        <w:t>7</w:t>
      </w:r>
      <w:r>
        <w:rPr>
          <w:rFonts w:ascii="Arial" w:eastAsia="Times New Roman" w:hAnsi="Arial" w:cs="Arial"/>
          <w:bCs/>
          <w:color w:val="000000"/>
          <w:lang w:val="es-ES"/>
        </w:rPr>
        <w:t>, literales B y C.</w:t>
      </w:r>
    </w:p>
    <w:p w14:paraId="327E28BB" w14:textId="77777777" w:rsidR="00356CF2" w:rsidRPr="00356CF2" w:rsidRDefault="00356CF2" w:rsidP="00573D42">
      <w:pPr>
        <w:pStyle w:val="Prrafodelista"/>
        <w:spacing w:after="0" w:line="240" w:lineRule="auto"/>
        <w:rPr>
          <w:rFonts w:ascii="Arial" w:hAnsi="Arial" w:cs="Arial"/>
          <w:b/>
          <w:lang w:val="es-ES"/>
        </w:rPr>
      </w:pPr>
    </w:p>
    <w:p w14:paraId="6D0250A1" w14:textId="5C96F529" w:rsidR="003158ED" w:rsidRPr="00E63DA8"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INFORMES</w:t>
      </w:r>
      <w:r w:rsidRPr="006B6411">
        <w:rPr>
          <w:rFonts w:ascii="Arial" w:hAnsi="Arial" w:cs="Arial"/>
          <w:lang w:val="es-ES"/>
        </w:rPr>
        <w:t xml:space="preserve">: </w:t>
      </w:r>
      <w:r w:rsidRPr="006B6411">
        <w:rPr>
          <w:rFonts w:ascii="Arial" w:hAnsi="Arial" w:cs="Arial"/>
          <w:b/>
          <w:lang w:val="es-ES"/>
        </w:rPr>
        <w:t>EL CONTRATISTA</w:t>
      </w:r>
      <w:r w:rsidRPr="006B6411">
        <w:rPr>
          <w:rFonts w:ascii="Arial" w:hAnsi="Arial" w:cs="Arial"/>
          <w:lang w:val="es-ES"/>
        </w:rPr>
        <w:t xml:space="preserve"> deberá presentar informes al Departamento sobre las actividades a realizar en ejecución del contrato y de la inversión de los dineros que este aporta. </w:t>
      </w:r>
    </w:p>
    <w:p w14:paraId="69B3929D" w14:textId="77777777" w:rsidR="00E63DA8" w:rsidRPr="00E63DA8" w:rsidRDefault="00E63DA8" w:rsidP="00573D42">
      <w:pPr>
        <w:autoSpaceDE w:val="0"/>
        <w:autoSpaceDN w:val="0"/>
        <w:adjustRightInd w:val="0"/>
        <w:ind w:right="191"/>
        <w:jc w:val="both"/>
        <w:rPr>
          <w:rFonts w:ascii="Arial" w:eastAsia="Times New Roman" w:hAnsi="Arial" w:cs="Arial"/>
          <w:bCs/>
          <w:color w:val="000000"/>
          <w:lang w:val="es-ES"/>
        </w:rPr>
      </w:pPr>
    </w:p>
    <w:p w14:paraId="5B7DE207" w14:textId="2FBAD44D" w:rsidR="003158ED" w:rsidRPr="00E63DA8"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SUPERVISIÓN:</w:t>
      </w:r>
      <w:r w:rsidRPr="006B6411">
        <w:rPr>
          <w:rFonts w:ascii="Arial" w:hAnsi="Arial" w:cs="Arial"/>
          <w:lang w:val="es-ES"/>
        </w:rPr>
        <w:t xml:space="preserve"> La supervisión control y seguimiento del desarrollo y ejecución de las actividades específicas contempladas en el presente contrato será realizada por el Departamento a través de la Secretaría de Educación Departamental, o quien esta designe para la labor de supervisión directa o de campo. </w:t>
      </w:r>
      <w:r w:rsidRPr="006B6411">
        <w:rPr>
          <w:rFonts w:ascii="Arial" w:hAnsi="Arial" w:cs="Arial"/>
          <w:b/>
          <w:lang w:val="es-ES"/>
        </w:rPr>
        <w:t>PARÁGRAFO PRIMERO.</w:t>
      </w:r>
      <w:r w:rsidRPr="006B6411">
        <w:rPr>
          <w:rFonts w:ascii="Arial" w:hAnsi="Arial" w:cs="Arial"/>
          <w:lang w:val="es-ES"/>
        </w:rPr>
        <w:t xml:space="preserve"> El supervisor tendrá a cargo las siguientes funciones: 1) Supervisar todos los aspectos relacionados con el cumplimiento del contrato. 2) Realizar revisiones periódicas sobre las actividades adelantadas con el objeto de verificar que se cumplan las condiciones pactadas. 3) Concertar los ajustes y modificaciones que fueren necesarias. 4) Resolver oportuna y diligentemente las consultas formuladas por </w:t>
      </w:r>
      <w:r w:rsidRPr="006B6411">
        <w:rPr>
          <w:rFonts w:ascii="Arial" w:hAnsi="Arial" w:cs="Arial"/>
          <w:b/>
          <w:lang w:val="es-ES"/>
        </w:rPr>
        <w:t>EL CONTRATISTA</w:t>
      </w:r>
      <w:r w:rsidRPr="006B6411">
        <w:rPr>
          <w:rFonts w:ascii="Arial" w:hAnsi="Arial" w:cs="Arial"/>
          <w:lang w:val="es-ES"/>
        </w:rPr>
        <w:t xml:space="preserve"> y en general, actuar como interlocutor entre ésta y el Departamento. 5) Certificar el cumplimiento del objeto del contrato, dentro de las condiciones pactadas; 6) Revisar y aprobar los informes de ejecución que deba rendir </w:t>
      </w:r>
      <w:r w:rsidRPr="006B6411">
        <w:rPr>
          <w:rFonts w:ascii="Arial" w:hAnsi="Arial" w:cs="Arial"/>
          <w:b/>
          <w:lang w:val="es-ES"/>
        </w:rPr>
        <w:t>EL CONTRATISTA</w:t>
      </w:r>
      <w:r w:rsidRPr="006B6411">
        <w:rPr>
          <w:rFonts w:ascii="Arial" w:hAnsi="Arial" w:cs="Arial"/>
          <w:lang w:val="es-ES"/>
        </w:rPr>
        <w:t xml:space="preserve">; 7) Informar </w:t>
      </w:r>
      <w:r w:rsidRPr="006B6411">
        <w:rPr>
          <w:rFonts w:ascii="Arial" w:hAnsi="Arial" w:cs="Arial"/>
          <w:lang w:val="es-ES"/>
        </w:rPr>
        <w:lastRenderedPageBreak/>
        <w:t xml:space="preserve">al Departamento sobre el desarrollo del contrato; 8) Elaborar y suscribir el acta de liquidación del contrato dentro del plazo establecido legalmente. </w:t>
      </w:r>
    </w:p>
    <w:p w14:paraId="56F943A3" w14:textId="77777777" w:rsidR="00E63DA8" w:rsidRPr="00ED0B42" w:rsidRDefault="00E63DA8" w:rsidP="00573D42">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7ED2D822" w14:textId="6875855B" w:rsidR="003158ED" w:rsidRPr="00E82588"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LIQUIDACIÓN DEL </w:t>
      </w:r>
      <w:r w:rsidR="00ED0B42" w:rsidRPr="006B6411">
        <w:rPr>
          <w:rFonts w:ascii="Arial" w:hAnsi="Arial" w:cs="Arial"/>
          <w:b/>
          <w:lang w:val="es-ES"/>
        </w:rPr>
        <w:t>CONTRATO.</w:t>
      </w:r>
      <w:r w:rsidR="00ED0B42" w:rsidRPr="006B6411">
        <w:rPr>
          <w:rFonts w:ascii="Arial" w:hAnsi="Arial" w:cs="Arial"/>
          <w:lang w:val="es-ES"/>
        </w:rPr>
        <w:t xml:space="preserve"> -</w:t>
      </w:r>
      <w:r w:rsidRPr="006B6411">
        <w:rPr>
          <w:rFonts w:ascii="Arial" w:hAnsi="Arial" w:cs="Arial"/>
          <w:lang w:val="es-ES"/>
        </w:rPr>
        <w:t xml:space="preserve"> La liquidación del contrato se realizará de común acuerdo dentro de los cuatro (04) meses siguientes a la finalización del mismo, mediante acta que suscribirán el Ordenador del Gasto y </w:t>
      </w:r>
      <w:r w:rsidRPr="006B6411">
        <w:rPr>
          <w:rFonts w:ascii="Arial" w:hAnsi="Arial" w:cs="Arial"/>
          <w:b/>
          <w:lang w:val="es-ES"/>
        </w:rPr>
        <w:t>EL CONTRATISTA</w:t>
      </w:r>
      <w:r w:rsidRPr="006B6411">
        <w:rPr>
          <w:rFonts w:ascii="Arial" w:hAnsi="Arial" w:cs="Arial"/>
          <w:lang w:val="es-ES"/>
        </w:rPr>
        <w:t xml:space="preserve">. Si alguna de las partes se negare a suscribir el acta de liquidación o las mismas no llegan a un acuerdo sobre el contenido de la misma, la entidad hará la liquidación unilateral mediante acto administrativo motivado susceptible del recurso de reposición. Para la liquidación será necesaria la presentación de los siguientes documentos: </w:t>
      </w:r>
    </w:p>
    <w:p w14:paraId="7F89E45F" w14:textId="77777777" w:rsidR="00E82588" w:rsidRPr="00E82588" w:rsidRDefault="00E82588" w:rsidP="00573D42">
      <w:pPr>
        <w:autoSpaceDE w:val="0"/>
        <w:autoSpaceDN w:val="0"/>
        <w:adjustRightInd w:val="0"/>
        <w:ind w:right="191"/>
        <w:jc w:val="both"/>
        <w:rPr>
          <w:rFonts w:ascii="Arial" w:eastAsia="Times New Roman" w:hAnsi="Arial" w:cs="Arial"/>
          <w:bCs/>
          <w:color w:val="000000"/>
          <w:lang w:val="es-ES"/>
        </w:rPr>
      </w:pPr>
    </w:p>
    <w:p w14:paraId="4A86E6B8" w14:textId="77777777" w:rsidR="003158ED" w:rsidRPr="006B6411" w:rsidRDefault="008B1E8A" w:rsidP="00573D42">
      <w:pPr>
        <w:pStyle w:val="Prrafodelista"/>
        <w:numPr>
          <w:ilvl w:val="1"/>
          <w:numId w:val="16"/>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lang w:val="es-ES"/>
        </w:rPr>
        <w:t>Copia del acta de recibo de los informes a satisfacción y cumplimiento del objeto del contrato.</w:t>
      </w:r>
    </w:p>
    <w:p w14:paraId="5886E31E" w14:textId="77777777" w:rsidR="003158ED" w:rsidRPr="006B6411" w:rsidRDefault="008B1E8A" w:rsidP="00573D42">
      <w:pPr>
        <w:pStyle w:val="Prrafodelista"/>
        <w:numPr>
          <w:ilvl w:val="1"/>
          <w:numId w:val="16"/>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lang w:val="es-ES"/>
        </w:rPr>
        <w:t xml:space="preserve">Constancia suscrita por el supervisor, en la cual aparezca que </w:t>
      </w:r>
      <w:r w:rsidRPr="006B6411">
        <w:rPr>
          <w:rFonts w:ascii="Arial" w:hAnsi="Arial" w:cs="Arial"/>
          <w:b/>
          <w:lang w:val="es-ES"/>
        </w:rPr>
        <w:t>EL CONTRATISTA</w:t>
      </w:r>
      <w:r w:rsidRPr="006B6411">
        <w:rPr>
          <w:rFonts w:ascii="Arial" w:hAnsi="Arial" w:cs="Arial"/>
          <w:lang w:val="es-ES"/>
        </w:rPr>
        <w:t xml:space="preserve"> está a paz y salvo por cualquier concepto relacionado</w:t>
      </w:r>
      <w:r w:rsidR="003158ED" w:rsidRPr="006B6411">
        <w:rPr>
          <w:rFonts w:ascii="Arial" w:hAnsi="Arial" w:cs="Arial"/>
          <w:lang w:val="es-ES"/>
        </w:rPr>
        <w:t xml:space="preserve"> con el objeto del contrato.</w:t>
      </w:r>
    </w:p>
    <w:p w14:paraId="7855D3B5" w14:textId="77777777" w:rsidR="003158ED" w:rsidRPr="006B6411" w:rsidRDefault="008B1E8A" w:rsidP="00573D42">
      <w:pPr>
        <w:pStyle w:val="Prrafodelista"/>
        <w:numPr>
          <w:ilvl w:val="1"/>
          <w:numId w:val="16"/>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lang w:val="es-ES"/>
        </w:rPr>
        <w:t xml:space="preserve">Informe final de supervisión en el cual se realice un análisis técnico y financiero de la ejecución del contrato y se recomienden los términos y conclusiones de la liquidación del mismo. </w:t>
      </w:r>
    </w:p>
    <w:p w14:paraId="33A4A03A" w14:textId="77777777" w:rsidR="00E63DA8" w:rsidRDefault="00E63DA8" w:rsidP="00573D42">
      <w:pPr>
        <w:autoSpaceDE w:val="0"/>
        <w:autoSpaceDN w:val="0"/>
        <w:adjustRightInd w:val="0"/>
        <w:ind w:left="360" w:right="191"/>
        <w:jc w:val="both"/>
        <w:rPr>
          <w:rFonts w:ascii="Arial" w:eastAsia="Calibri" w:hAnsi="Arial" w:cs="Arial"/>
          <w:sz w:val="22"/>
          <w:szCs w:val="22"/>
          <w:lang w:val="es-ES" w:eastAsia="en-US"/>
        </w:rPr>
      </w:pPr>
    </w:p>
    <w:p w14:paraId="7D85215B" w14:textId="2D30EDF2" w:rsidR="003158ED" w:rsidRPr="006B6411" w:rsidRDefault="008B1E8A" w:rsidP="00573D42">
      <w:pPr>
        <w:autoSpaceDE w:val="0"/>
        <w:autoSpaceDN w:val="0"/>
        <w:adjustRightInd w:val="0"/>
        <w:ind w:left="360" w:right="191"/>
        <w:jc w:val="both"/>
        <w:rPr>
          <w:rFonts w:ascii="Arial" w:eastAsia="Calibri" w:hAnsi="Arial" w:cs="Arial"/>
          <w:sz w:val="22"/>
          <w:szCs w:val="22"/>
          <w:lang w:val="es-ES" w:eastAsia="en-US"/>
        </w:rPr>
      </w:pPr>
      <w:r w:rsidRPr="006B6411">
        <w:rPr>
          <w:rFonts w:ascii="Arial" w:eastAsia="Calibri" w:hAnsi="Arial" w:cs="Arial"/>
          <w:sz w:val="22"/>
          <w:szCs w:val="22"/>
          <w:lang w:val="es-ES" w:eastAsia="en-US"/>
        </w:rPr>
        <w:t xml:space="preserve">El trámite de liquidación del contrato se ajustará a lo dispuesto en los artículos 60 de la Ley 80 de 1993 modificado por el artículo 11 de la ley 1150 de 2007 y </w:t>
      </w:r>
      <w:r w:rsidR="003158ED" w:rsidRPr="006B6411">
        <w:rPr>
          <w:rFonts w:ascii="Arial" w:eastAsia="Calibri" w:hAnsi="Arial" w:cs="Arial"/>
          <w:sz w:val="22"/>
          <w:szCs w:val="22"/>
          <w:lang w:val="es-ES" w:eastAsia="en-US"/>
        </w:rPr>
        <w:t>d</w:t>
      </w:r>
      <w:r w:rsidRPr="006B6411">
        <w:rPr>
          <w:rFonts w:ascii="Arial" w:eastAsia="Calibri" w:hAnsi="Arial" w:cs="Arial"/>
          <w:sz w:val="22"/>
          <w:szCs w:val="22"/>
          <w:lang w:val="es-ES" w:eastAsia="en-US"/>
        </w:rPr>
        <w:t xml:space="preserve">el decreto 019 de 2012. </w:t>
      </w:r>
    </w:p>
    <w:p w14:paraId="5FBCE65C" w14:textId="77777777" w:rsidR="003158ED" w:rsidRPr="006B6411" w:rsidRDefault="003158ED" w:rsidP="00573D42">
      <w:pPr>
        <w:autoSpaceDE w:val="0"/>
        <w:autoSpaceDN w:val="0"/>
        <w:adjustRightInd w:val="0"/>
        <w:ind w:right="191"/>
        <w:jc w:val="both"/>
        <w:rPr>
          <w:rFonts w:ascii="Arial" w:hAnsi="Arial" w:cs="Arial"/>
          <w:sz w:val="22"/>
          <w:szCs w:val="22"/>
          <w:lang w:val="es-ES"/>
        </w:rPr>
      </w:pPr>
    </w:p>
    <w:p w14:paraId="40FDC2C4" w14:textId="2A430723" w:rsidR="003158ED" w:rsidRPr="00E63DA8"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MECANISMOS DE SOLUCIÓN DE CONTROVERSIAS CONTRACTUALES.  </w:t>
      </w:r>
      <w:r w:rsidRPr="006B6411">
        <w:rPr>
          <w:rFonts w:ascii="Arial" w:hAnsi="Arial" w:cs="Arial"/>
          <w:lang w:val="es-ES"/>
        </w:rPr>
        <w:t xml:space="preserve">En el evento en que se susciten controversias respecto a la ejecución del Contrato las partes para la solución de las mismas acudirán a los Mecanismos Alternativos de Solución de Conflictos de: arreglo directo, la transacción y la conciliación.  </w:t>
      </w:r>
    </w:p>
    <w:p w14:paraId="4DA3AD02" w14:textId="77777777" w:rsidR="00E63DA8" w:rsidRPr="00ED0B42" w:rsidRDefault="00E63DA8" w:rsidP="00573D42">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3C232CCF" w14:textId="31D1600D" w:rsidR="003158ED" w:rsidRPr="00E63DA8"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INHABILIDADES E </w:t>
      </w:r>
      <w:r w:rsidR="00ED0B42" w:rsidRPr="006B6411">
        <w:rPr>
          <w:rFonts w:ascii="Arial" w:hAnsi="Arial" w:cs="Arial"/>
          <w:b/>
          <w:lang w:val="es-ES"/>
        </w:rPr>
        <w:t>INCOMPATIBILIDADES. -</w:t>
      </w:r>
      <w:r w:rsidRPr="006B6411">
        <w:rPr>
          <w:rFonts w:ascii="Arial" w:hAnsi="Arial" w:cs="Arial"/>
          <w:lang w:val="es-ES"/>
        </w:rPr>
        <w:t xml:space="preserve"> El Departamento y el representante legal de EL CONTRATISTA, declaran bajo la gravedad de juramento, el cual se entiende prestado con la firma del presente documento, que ni ellos ni las entidades que representan se hallan incursos en alguna de las causales de inhabilidad o incompatibilidad consagradas en la ley para celebrar este Contrato. </w:t>
      </w:r>
    </w:p>
    <w:p w14:paraId="1B30FAB3" w14:textId="77777777" w:rsidR="00E63DA8" w:rsidRPr="00E63DA8" w:rsidRDefault="00E63DA8" w:rsidP="00573D42">
      <w:pPr>
        <w:autoSpaceDE w:val="0"/>
        <w:autoSpaceDN w:val="0"/>
        <w:adjustRightInd w:val="0"/>
        <w:ind w:right="191"/>
        <w:jc w:val="both"/>
        <w:rPr>
          <w:rFonts w:ascii="Arial" w:eastAsia="Times New Roman" w:hAnsi="Arial" w:cs="Arial"/>
          <w:bCs/>
          <w:color w:val="000000"/>
          <w:lang w:val="es-ES"/>
        </w:rPr>
      </w:pPr>
    </w:p>
    <w:p w14:paraId="0FFE3981" w14:textId="12747572" w:rsidR="003158ED" w:rsidRPr="00E63DA8"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DOCUMENTOS DEL </w:t>
      </w:r>
      <w:r w:rsidR="00ED0B42" w:rsidRPr="006B6411">
        <w:rPr>
          <w:rFonts w:ascii="Arial" w:hAnsi="Arial" w:cs="Arial"/>
          <w:b/>
          <w:lang w:val="es-ES"/>
        </w:rPr>
        <w:t>CONTRATO</w:t>
      </w:r>
      <w:r w:rsidR="00ED0B42" w:rsidRPr="006B6411">
        <w:rPr>
          <w:rFonts w:ascii="Arial" w:hAnsi="Arial" w:cs="Arial"/>
          <w:lang w:val="es-ES"/>
        </w:rPr>
        <w:t>. -</w:t>
      </w:r>
      <w:r w:rsidRPr="006B6411">
        <w:rPr>
          <w:rFonts w:ascii="Arial" w:hAnsi="Arial" w:cs="Arial"/>
          <w:lang w:val="es-ES"/>
        </w:rPr>
        <w:t xml:space="preserve"> Hacen parte integral del presente contrato y obligan jurídicamente a las partes, entre otros, los siguientes documentos: 1. Los estudios previos, CDP, RP, certificación de idoneidad, documentos legales de la unión temporal y su propuesta. 2. Lineamientos técnico-administrativo </w:t>
      </w:r>
      <w:r w:rsidRPr="006B6411">
        <w:rPr>
          <w:rFonts w:ascii="Arial" w:hAnsi="Arial" w:cs="Arial"/>
          <w:lang w:val="es-ES" w:eastAsia="es-CO"/>
        </w:rPr>
        <w:t xml:space="preserve">y las condiciones mínimas para la contratación, operación y ejecución </w:t>
      </w:r>
      <w:r w:rsidR="00ED0B42" w:rsidRPr="006B6411">
        <w:rPr>
          <w:rFonts w:ascii="Arial" w:hAnsi="Arial" w:cs="Arial"/>
          <w:lang w:val="es-ES" w:eastAsia="es-CO"/>
        </w:rPr>
        <w:t xml:space="preserve">del </w:t>
      </w:r>
      <w:r w:rsidR="00ED0B42" w:rsidRPr="006B6411">
        <w:rPr>
          <w:rFonts w:ascii="Arial" w:hAnsi="Arial" w:cs="Arial"/>
          <w:lang w:val="es-ES"/>
        </w:rPr>
        <w:t>Programa</w:t>
      </w:r>
      <w:r w:rsidRPr="006B6411">
        <w:rPr>
          <w:rFonts w:ascii="Arial" w:hAnsi="Arial" w:cs="Arial"/>
          <w:lang w:val="es-ES"/>
        </w:rPr>
        <w:t xml:space="preserve"> de Alimentación Escolar </w:t>
      </w:r>
      <w:r w:rsidR="00C42CD0">
        <w:rPr>
          <w:rFonts w:ascii="Arial" w:hAnsi="Arial" w:cs="Arial"/>
          <w:lang w:val="es-ES"/>
        </w:rPr>
        <w:t>bajo las disposiciones establecidas por la UApA para tal fin</w:t>
      </w:r>
      <w:r w:rsidRPr="006B6411">
        <w:rPr>
          <w:rFonts w:ascii="Arial" w:hAnsi="Arial" w:cs="Arial"/>
          <w:lang w:val="es-ES"/>
        </w:rPr>
        <w:t>. 3. Los informes y actas del Supervisor y las demás que con formen</w:t>
      </w:r>
      <w:r w:rsidR="00E35D34">
        <w:rPr>
          <w:rFonts w:ascii="Arial" w:hAnsi="Arial" w:cs="Arial"/>
          <w:lang w:val="es-ES"/>
        </w:rPr>
        <w:t xml:space="preserve"> parte del</w:t>
      </w:r>
      <w:r w:rsidRPr="006B6411">
        <w:rPr>
          <w:rFonts w:ascii="Arial" w:hAnsi="Arial" w:cs="Arial"/>
          <w:lang w:val="es-ES"/>
        </w:rPr>
        <w:t xml:space="preserve"> expediente físico</w:t>
      </w:r>
      <w:r w:rsidR="00E35D34">
        <w:rPr>
          <w:rFonts w:ascii="Arial" w:hAnsi="Arial" w:cs="Arial"/>
          <w:lang w:val="es-ES"/>
        </w:rPr>
        <w:t xml:space="preserve"> y electrónico.</w:t>
      </w:r>
    </w:p>
    <w:p w14:paraId="60A173E5" w14:textId="675024F9" w:rsidR="00E63DA8" w:rsidRDefault="00E63DA8" w:rsidP="00573D42">
      <w:pPr>
        <w:autoSpaceDE w:val="0"/>
        <w:autoSpaceDN w:val="0"/>
        <w:adjustRightInd w:val="0"/>
        <w:ind w:right="191"/>
        <w:jc w:val="both"/>
        <w:rPr>
          <w:rFonts w:ascii="Arial" w:eastAsia="Times New Roman" w:hAnsi="Arial" w:cs="Arial"/>
          <w:bCs/>
          <w:color w:val="000000"/>
          <w:lang w:val="es-ES"/>
        </w:rPr>
      </w:pPr>
    </w:p>
    <w:p w14:paraId="153FA119" w14:textId="534EFB21" w:rsidR="000727E9" w:rsidRPr="00E63DA8"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MULTAS.  </w:t>
      </w:r>
      <w:r w:rsidRPr="006B6411">
        <w:rPr>
          <w:rFonts w:ascii="Arial" w:hAnsi="Arial" w:cs="Arial"/>
          <w:lang w:val="es-ES"/>
        </w:rPr>
        <w:t xml:space="preserve">En caso de incumplimiento a las obligaciones por parte de EL CONTRATISTA derivadas del presente Contrato, EL DEPARTAMENTO puede adelantar el procedimiento establecido en la ley e imponer multas sucesivas equivalentes al uno por mil (1/1000) del valor del contrato por cada día de atraso en el cumplimiento de las obligaciones pactadas, las cuales sumadas entre sí no podrán exceder del diez por ciento (10%) y podrán ser compensadas con los valores que le </w:t>
      </w:r>
      <w:r w:rsidRPr="006B6411">
        <w:rPr>
          <w:rFonts w:ascii="Arial" w:hAnsi="Arial" w:cs="Arial"/>
          <w:lang w:val="es-ES"/>
        </w:rPr>
        <w:lastRenderedPageBreak/>
        <w:t xml:space="preserve">adeude el DEPARTAMENTO a EL CONTRATISTA, de conformidad con las reglas generales del Código Civil, o de la garantía constituida, o mediante cobro coactivo.  PARÁGRAFO PRIMERO: Las multas se impondrán sin perjuicio del cobro de la cláusula penal de acuerdo con lo pactado en el presente contrato. PARÁGRAFO SEGUNDO: La imposición de multas se entiende regida por la facultad que le atribuye al DEPARTAMENTO el artículo 17 de la Ley 1150 de 2007, y el procedimiento previsto en el artículo 86 de la Ley 1474 de 2011, y demás disposiciones vigentes. </w:t>
      </w:r>
    </w:p>
    <w:p w14:paraId="32A276DD" w14:textId="77777777" w:rsidR="00E63DA8" w:rsidRPr="00E63DA8" w:rsidRDefault="00E63DA8" w:rsidP="00573D42">
      <w:pPr>
        <w:pStyle w:val="Prrafodelista"/>
        <w:spacing w:after="0" w:line="240" w:lineRule="auto"/>
        <w:rPr>
          <w:rFonts w:ascii="Arial" w:eastAsia="Times New Roman" w:hAnsi="Arial" w:cs="Arial"/>
          <w:bCs/>
          <w:color w:val="000000"/>
          <w:lang w:val="es-ES"/>
        </w:rPr>
      </w:pPr>
    </w:p>
    <w:p w14:paraId="1208FC71" w14:textId="4BF22BC5" w:rsidR="000727E9" w:rsidRPr="00E63DA8" w:rsidRDefault="000727E9"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CLÁUSULA </w:t>
      </w:r>
      <w:r w:rsidR="008B1E8A" w:rsidRPr="006B6411">
        <w:rPr>
          <w:rFonts w:ascii="Arial" w:hAnsi="Arial" w:cs="Arial"/>
          <w:b/>
          <w:lang w:val="es-ES"/>
        </w:rPr>
        <w:t xml:space="preserve">PENAL </w:t>
      </w:r>
      <w:r w:rsidR="00ED0B42" w:rsidRPr="006B6411">
        <w:rPr>
          <w:rFonts w:ascii="Arial" w:hAnsi="Arial" w:cs="Arial"/>
          <w:b/>
          <w:lang w:val="es-ES"/>
        </w:rPr>
        <w:t>PECUNIARIA</w:t>
      </w:r>
      <w:r w:rsidR="00ED0B42" w:rsidRPr="006B6411">
        <w:rPr>
          <w:rFonts w:ascii="Arial" w:hAnsi="Arial" w:cs="Arial"/>
          <w:lang w:val="es-ES"/>
        </w:rPr>
        <w:t>. -</w:t>
      </w:r>
      <w:r w:rsidR="008B1E8A" w:rsidRPr="006B6411">
        <w:rPr>
          <w:rFonts w:ascii="Arial" w:hAnsi="Arial" w:cs="Arial"/>
          <w:lang w:val="es-ES"/>
        </w:rPr>
        <w:t xml:space="preserve"> </w:t>
      </w:r>
      <w:r w:rsidR="008B1E8A" w:rsidRPr="006B6411">
        <w:rPr>
          <w:rFonts w:ascii="Arial" w:hAnsi="Arial" w:cs="Arial"/>
          <w:b/>
          <w:lang w:val="es-ES"/>
        </w:rPr>
        <w:t>EL CONTRATISTA</w:t>
      </w:r>
      <w:r w:rsidR="008B1E8A" w:rsidRPr="006B6411">
        <w:rPr>
          <w:rFonts w:ascii="Arial" w:hAnsi="Arial" w:cs="Arial"/>
          <w:lang w:val="es-ES"/>
        </w:rPr>
        <w:t xml:space="preserve"> se obliga para con </w:t>
      </w:r>
      <w:r w:rsidR="008B1E8A" w:rsidRPr="006B6411">
        <w:rPr>
          <w:rFonts w:ascii="Arial" w:hAnsi="Arial" w:cs="Arial"/>
          <w:b/>
          <w:lang w:val="es-ES"/>
        </w:rPr>
        <w:t>EL DEPARTAMENTO</w:t>
      </w:r>
      <w:r w:rsidR="008B1E8A" w:rsidRPr="006B6411">
        <w:rPr>
          <w:rFonts w:ascii="Arial" w:hAnsi="Arial" w:cs="Arial"/>
          <w:lang w:val="es-ES"/>
        </w:rPr>
        <w:t xml:space="preserve"> a pagar una suma equivalente al (10%) del valor total del contrato, a título de indemnización para imputar el valor de los perjuicios que éste llegare a sufrir en caso de incumplimiento total o parcial de las obligaciones que por medio del presente documento adquieren, sin perjuicio de lo establecido en la cláusula anterior. El valor de la Cláusula Penal Pecuniaria que se haga efectiva se considerará como pago parcial de los perjuicios causados.</w:t>
      </w:r>
      <w:r w:rsidR="008B1E8A" w:rsidRPr="006B6411">
        <w:rPr>
          <w:rFonts w:ascii="Arial" w:hAnsi="Arial" w:cs="Arial"/>
          <w:b/>
          <w:lang w:val="es-ES"/>
        </w:rPr>
        <w:t xml:space="preserve"> </w:t>
      </w:r>
    </w:p>
    <w:p w14:paraId="246ECEBF" w14:textId="77777777" w:rsidR="00E63DA8" w:rsidRPr="00ED0B42" w:rsidRDefault="00E63DA8" w:rsidP="00573D42">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2350B86F" w14:textId="75A2175D" w:rsidR="000727E9" w:rsidRPr="00F53035"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SUSPENSIÓN TEMPORAL DEL </w:t>
      </w:r>
      <w:r w:rsidR="00ED0B42" w:rsidRPr="006B6411">
        <w:rPr>
          <w:rFonts w:ascii="Arial" w:hAnsi="Arial" w:cs="Arial"/>
          <w:b/>
          <w:lang w:val="es-ES"/>
        </w:rPr>
        <w:t>CONTRATO</w:t>
      </w:r>
      <w:r w:rsidR="00ED0B42" w:rsidRPr="006B6411">
        <w:rPr>
          <w:rFonts w:ascii="Arial" w:hAnsi="Arial" w:cs="Arial"/>
          <w:lang w:val="es-ES"/>
        </w:rPr>
        <w:t>. -</w:t>
      </w:r>
      <w:r w:rsidRPr="006B6411">
        <w:rPr>
          <w:rFonts w:ascii="Arial" w:hAnsi="Arial" w:cs="Arial"/>
          <w:lang w:val="es-ES"/>
        </w:rPr>
        <w:t xml:space="preserve"> Por circunstancias de fuerza mayor o caso fortuito, por mutuo acuerdo se podrá suspender temporalmente la ejecución del contrato, mediante suscripción de un acta entre las partes, donde conste tal evento, sin que para los efectos del plazo extintivo se compute el tiempo de la suspensión. Se entienden por fuerza mayor o caso fortuito, las situaciones contempladas definidas en el Artículo 64 del Código Civil. Subrogado por la Ley 95 de 1890. EL Departamento no indemnizará los daños o perjuicios que sufra </w:t>
      </w:r>
      <w:r w:rsidRPr="006B6411">
        <w:rPr>
          <w:rFonts w:ascii="Arial" w:hAnsi="Arial" w:cs="Arial"/>
          <w:b/>
          <w:lang w:val="es-ES"/>
        </w:rPr>
        <w:t>EL CONTRATISTA</w:t>
      </w:r>
      <w:r w:rsidRPr="006B6411">
        <w:rPr>
          <w:rFonts w:ascii="Arial" w:hAnsi="Arial" w:cs="Arial"/>
          <w:lang w:val="es-ES"/>
        </w:rPr>
        <w:t xml:space="preserve"> como consecuencia de la fuerza mayor o caso fortuito. Se podrá reiniciar la ejecución del contrato cuando se considere que han desaparecido las causas que dieron origen a la suspensión. </w:t>
      </w:r>
    </w:p>
    <w:p w14:paraId="666732EF" w14:textId="77777777" w:rsidR="00F53035" w:rsidRPr="00F53035" w:rsidRDefault="00F53035" w:rsidP="00573D42">
      <w:pPr>
        <w:autoSpaceDE w:val="0"/>
        <w:autoSpaceDN w:val="0"/>
        <w:adjustRightInd w:val="0"/>
        <w:ind w:right="191"/>
        <w:jc w:val="both"/>
        <w:rPr>
          <w:rFonts w:ascii="Arial" w:eastAsia="Times New Roman" w:hAnsi="Arial" w:cs="Arial"/>
          <w:bCs/>
          <w:color w:val="000000"/>
          <w:lang w:val="es-ES"/>
        </w:rPr>
      </w:pPr>
    </w:p>
    <w:p w14:paraId="0CEA95CE" w14:textId="1BC6141E" w:rsidR="00851B48" w:rsidRDefault="00851B48"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851B48">
        <w:rPr>
          <w:rFonts w:ascii="Arial" w:eastAsia="Times New Roman" w:hAnsi="Arial" w:cs="Arial"/>
          <w:b/>
          <w:color w:val="000000"/>
          <w:lang w:val="es-ES"/>
        </w:rPr>
        <w:t xml:space="preserve">CLÁUSULA DE MODIFICACIÓN UNILATERAL. - </w:t>
      </w:r>
      <w:r w:rsidRPr="00851B48">
        <w:rPr>
          <w:rFonts w:ascii="Arial" w:eastAsia="Times New Roman" w:hAnsi="Arial" w:cs="Arial"/>
          <w:bCs/>
          <w:color w:val="000000"/>
          <w:lang w:val="es-ES"/>
        </w:rPr>
        <w:t xml:space="preserve">La </w:t>
      </w:r>
      <w:r>
        <w:rPr>
          <w:rFonts w:ascii="Arial" w:eastAsia="Times New Roman" w:hAnsi="Arial" w:cs="Arial"/>
          <w:bCs/>
          <w:color w:val="000000"/>
          <w:lang w:val="es-ES"/>
        </w:rPr>
        <w:t>E</w:t>
      </w:r>
      <w:r w:rsidRPr="00851B48">
        <w:rPr>
          <w:rFonts w:ascii="Arial" w:eastAsia="Times New Roman" w:hAnsi="Arial" w:cs="Arial"/>
          <w:bCs/>
          <w:color w:val="000000"/>
          <w:lang w:val="es-ES"/>
        </w:rPr>
        <w:t>ntidad podrá modificar unilateralmente el contrato en los casos previstos por la ley, con el fin de garantizar la adecuada prestación del servicio de alimentación escolar. Estas modificaciones podrán referirse a aspectos técnicos, económicos o administrativos, siempre que no se altere el objeto del contrato ni se afecte su equilibrio económico.</w:t>
      </w:r>
    </w:p>
    <w:p w14:paraId="1E81B0FE" w14:textId="77777777" w:rsidR="00851B48" w:rsidRPr="00851B48" w:rsidRDefault="00851B48" w:rsidP="00573D42">
      <w:pPr>
        <w:pStyle w:val="Prrafodelista"/>
        <w:spacing w:after="0" w:line="240" w:lineRule="auto"/>
        <w:rPr>
          <w:rFonts w:ascii="Arial" w:eastAsia="Times New Roman" w:hAnsi="Arial" w:cs="Arial"/>
          <w:bCs/>
          <w:color w:val="000000"/>
          <w:lang w:val="es-ES"/>
        </w:rPr>
      </w:pPr>
    </w:p>
    <w:p w14:paraId="48C91A8B" w14:textId="1A27D4B6" w:rsidR="00851B48" w:rsidRDefault="00851B48"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851B48">
        <w:rPr>
          <w:rFonts w:ascii="Arial" w:eastAsia="Times New Roman" w:hAnsi="Arial" w:cs="Arial"/>
          <w:b/>
          <w:color w:val="000000"/>
          <w:lang w:val="es-ES"/>
        </w:rPr>
        <w:t xml:space="preserve">CLÁUSULA DE INTERPRETACIÓN UNILATERAL. - </w:t>
      </w:r>
      <w:r w:rsidRPr="00851B48">
        <w:rPr>
          <w:rFonts w:ascii="Arial" w:eastAsia="Times New Roman" w:hAnsi="Arial" w:cs="Arial"/>
          <w:bCs/>
          <w:color w:val="000000"/>
          <w:lang w:val="es-ES"/>
        </w:rPr>
        <w:t>La entidad tendrá la facultad de interpretar unilateralmente el contrato cuando existan dudas sobre el alcance de sus cláusulas, siempre que dicha interpretación se fundamente en el interés general y se notifique formalmente al contratista.</w:t>
      </w:r>
    </w:p>
    <w:p w14:paraId="660C1C49" w14:textId="77777777" w:rsidR="00851B48" w:rsidRPr="00851B48" w:rsidRDefault="00851B48" w:rsidP="00573D42">
      <w:pPr>
        <w:pStyle w:val="Prrafodelista"/>
        <w:spacing w:after="0" w:line="240" w:lineRule="auto"/>
        <w:rPr>
          <w:rFonts w:ascii="Arial" w:eastAsia="Times New Roman" w:hAnsi="Arial" w:cs="Arial"/>
          <w:bCs/>
          <w:color w:val="000000"/>
          <w:lang w:val="es-ES"/>
        </w:rPr>
      </w:pPr>
    </w:p>
    <w:p w14:paraId="457194F4" w14:textId="54EB1F2A" w:rsidR="00851B48" w:rsidRPr="00851B48" w:rsidRDefault="00851B48"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
          <w:color w:val="000000"/>
          <w:lang w:val="es-ES"/>
        </w:rPr>
      </w:pPr>
      <w:r w:rsidRPr="00851B48">
        <w:rPr>
          <w:rFonts w:ascii="Arial" w:eastAsia="Times New Roman" w:hAnsi="Arial" w:cs="Arial"/>
          <w:b/>
          <w:color w:val="000000"/>
          <w:lang w:val="es-ES"/>
        </w:rPr>
        <w:t>CLÁUSULA DE TERMINACIÓN UNILATERAL</w:t>
      </w:r>
      <w:r>
        <w:rPr>
          <w:rFonts w:ascii="Arial" w:eastAsia="Times New Roman" w:hAnsi="Arial" w:cs="Arial"/>
          <w:b/>
          <w:color w:val="000000"/>
          <w:lang w:val="es-ES"/>
        </w:rPr>
        <w:t xml:space="preserve">. - </w:t>
      </w:r>
      <w:r w:rsidRPr="00851B48">
        <w:rPr>
          <w:rFonts w:ascii="Arial" w:eastAsia="Times New Roman" w:hAnsi="Arial" w:cs="Arial"/>
          <w:bCs/>
          <w:color w:val="000000"/>
          <w:lang w:val="es-ES"/>
        </w:rPr>
        <w:t>La entidad podrá dar por terminado el contrato de manera unilateral en los casos previstos por la ley, tales como la afectación grave del servicio, el incumplimiento del contratista, o la ocurrencia de hechos que impidan la ejecución del objeto contractual. La terminación se realizará mediante acto administrativo debidamente motivado.</w:t>
      </w:r>
    </w:p>
    <w:p w14:paraId="05B74922" w14:textId="77777777" w:rsidR="00851B48" w:rsidRPr="00851B48" w:rsidRDefault="00851B48" w:rsidP="00573D42">
      <w:pPr>
        <w:pStyle w:val="Prrafodelista"/>
        <w:spacing w:after="0" w:line="240" w:lineRule="auto"/>
        <w:rPr>
          <w:rFonts w:ascii="Arial" w:eastAsia="Times New Roman" w:hAnsi="Arial" w:cs="Arial"/>
          <w:b/>
          <w:color w:val="000000"/>
          <w:lang w:val="es-ES"/>
        </w:rPr>
      </w:pPr>
    </w:p>
    <w:p w14:paraId="349ECF86" w14:textId="05CB0DDB" w:rsidR="00851B48" w:rsidRPr="00851B48" w:rsidRDefault="00851B48"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
          <w:color w:val="000000"/>
          <w:lang w:val="es-ES"/>
        </w:rPr>
      </w:pPr>
      <w:r w:rsidRPr="00851B48">
        <w:rPr>
          <w:rFonts w:ascii="Arial" w:eastAsia="Times New Roman" w:hAnsi="Arial" w:cs="Arial"/>
          <w:b/>
          <w:color w:val="000000"/>
          <w:lang w:val="es-ES"/>
        </w:rPr>
        <w:t>CLÁUSULA DE CADUCIDAD</w:t>
      </w:r>
      <w:r>
        <w:rPr>
          <w:rFonts w:ascii="Arial" w:eastAsia="Times New Roman" w:hAnsi="Arial" w:cs="Arial"/>
          <w:b/>
          <w:color w:val="000000"/>
          <w:lang w:val="es-ES"/>
        </w:rPr>
        <w:t xml:space="preserve">. - </w:t>
      </w:r>
      <w:r w:rsidRPr="00851B48">
        <w:rPr>
          <w:rFonts w:ascii="Arial" w:eastAsia="Times New Roman" w:hAnsi="Arial" w:cs="Arial"/>
          <w:bCs/>
          <w:color w:val="000000"/>
          <w:lang w:val="es-ES"/>
        </w:rPr>
        <w:t xml:space="preserve">La entidad podrá declarar la caducidad del contrato cuando el contratista incurra en incumplimientos graves que comprometan la ejecución del contrato y el servicio público de alimentación escolar. La declaratoria de caducidad implicará la terminación anticipada del contrato, la liquidación </w:t>
      </w:r>
      <w:r w:rsidRPr="00851B48">
        <w:rPr>
          <w:rFonts w:ascii="Arial" w:eastAsia="Times New Roman" w:hAnsi="Arial" w:cs="Arial"/>
          <w:bCs/>
          <w:color w:val="000000"/>
          <w:lang w:val="es-ES"/>
        </w:rPr>
        <w:lastRenderedPageBreak/>
        <w:t>correspondiente, la efectividad de las garantías, y el reporte ante las autoridades competentes, conforme al artículo 18 de la Ley 80 de 1993.</w:t>
      </w:r>
    </w:p>
    <w:p w14:paraId="54B51648" w14:textId="77777777" w:rsidR="00851B48" w:rsidRPr="00851B48" w:rsidRDefault="00851B48" w:rsidP="00573D42">
      <w:pPr>
        <w:autoSpaceDE w:val="0"/>
        <w:autoSpaceDN w:val="0"/>
        <w:adjustRightInd w:val="0"/>
        <w:ind w:right="191"/>
        <w:jc w:val="both"/>
        <w:rPr>
          <w:rFonts w:ascii="Arial" w:eastAsia="Times New Roman" w:hAnsi="Arial" w:cs="Arial"/>
          <w:b/>
          <w:color w:val="000000"/>
          <w:lang w:val="es-ES"/>
        </w:rPr>
      </w:pPr>
    </w:p>
    <w:p w14:paraId="2C745395" w14:textId="76D55C81" w:rsidR="00851B48" w:rsidRPr="00851B48" w:rsidRDefault="00851B48"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
          <w:color w:val="000000"/>
          <w:lang w:val="es-ES"/>
        </w:rPr>
      </w:pPr>
      <w:r w:rsidRPr="00851B48">
        <w:rPr>
          <w:rFonts w:ascii="Arial" w:eastAsia="Times New Roman" w:hAnsi="Arial" w:cs="Arial"/>
          <w:b/>
          <w:color w:val="000000"/>
          <w:lang w:val="es-ES"/>
        </w:rPr>
        <w:t>CLÁUSULA DE LIQUIDACIÓN UNILATERAL</w:t>
      </w:r>
      <w:r>
        <w:rPr>
          <w:rFonts w:ascii="Arial" w:eastAsia="Times New Roman" w:hAnsi="Arial" w:cs="Arial"/>
          <w:b/>
          <w:color w:val="000000"/>
          <w:lang w:val="es-ES"/>
        </w:rPr>
        <w:t xml:space="preserve">. - </w:t>
      </w:r>
      <w:r w:rsidRPr="00851B48">
        <w:rPr>
          <w:rFonts w:ascii="Arial" w:eastAsia="Times New Roman" w:hAnsi="Arial" w:cs="Arial"/>
          <w:bCs/>
          <w:color w:val="000000"/>
          <w:lang w:val="es-ES"/>
        </w:rPr>
        <w:t>En caso de que no se logre la liquidación bilateral del contrato dentro del término legal, la entidad podrá proceder a su liquidación unilateral, conforme a lo establecido en el Estatuto General de Contratación de la Administración Pública.</w:t>
      </w:r>
    </w:p>
    <w:p w14:paraId="316C3261" w14:textId="77777777" w:rsidR="00851B48" w:rsidRPr="00851B48" w:rsidRDefault="00851B48" w:rsidP="00573D42">
      <w:pPr>
        <w:pStyle w:val="Prrafodelista"/>
        <w:spacing w:after="0" w:line="240" w:lineRule="auto"/>
        <w:rPr>
          <w:rFonts w:ascii="Arial" w:hAnsi="Arial" w:cs="Arial"/>
          <w:b/>
          <w:lang w:val="es-ES"/>
        </w:rPr>
      </w:pPr>
    </w:p>
    <w:p w14:paraId="7128477B" w14:textId="00CCA20E" w:rsidR="00ED0B42" w:rsidRPr="00E63DA8"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NO VINCULACIÓN LABORAL</w:t>
      </w:r>
      <w:r w:rsidRPr="006B6411">
        <w:rPr>
          <w:rFonts w:ascii="Arial" w:hAnsi="Arial" w:cs="Arial"/>
          <w:lang w:val="es-ES"/>
        </w:rPr>
        <w:t xml:space="preserve">.  </w:t>
      </w:r>
      <w:r w:rsidR="00ED0B42" w:rsidRPr="006B6411">
        <w:rPr>
          <w:rFonts w:ascii="Arial" w:hAnsi="Arial" w:cs="Arial"/>
          <w:lang w:val="es-ES"/>
        </w:rPr>
        <w:t>El presente contrato no</w:t>
      </w:r>
      <w:r w:rsidRPr="006B6411">
        <w:rPr>
          <w:rFonts w:ascii="Arial" w:hAnsi="Arial" w:cs="Arial"/>
          <w:lang w:val="es-ES"/>
        </w:rPr>
        <w:t xml:space="preserve"> genera relación laboral alguna entre las partes y el personal que se requiera para la ejecución de las actividades objeto del mismo. </w:t>
      </w:r>
      <w:r w:rsidRPr="006B6411">
        <w:rPr>
          <w:rFonts w:ascii="Arial" w:hAnsi="Arial" w:cs="Arial"/>
          <w:b/>
          <w:lang w:val="es-ES"/>
        </w:rPr>
        <w:t xml:space="preserve">PARAGRAFO: </w:t>
      </w:r>
      <w:r w:rsidRPr="006B6411">
        <w:rPr>
          <w:rFonts w:ascii="Arial" w:hAnsi="Arial" w:cs="Arial"/>
          <w:lang w:val="es-ES"/>
        </w:rPr>
        <w:t xml:space="preserve">Se deja expresamente establecido que compete de manera exclusiva a </w:t>
      </w:r>
      <w:r w:rsidRPr="006B6411">
        <w:rPr>
          <w:rFonts w:ascii="Arial" w:hAnsi="Arial" w:cs="Arial"/>
          <w:b/>
          <w:lang w:val="es-ES"/>
        </w:rPr>
        <w:t>EL CONTRATISTA</w:t>
      </w:r>
      <w:r w:rsidRPr="006B6411">
        <w:rPr>
          <w:rFonts w:ascii="Arial" w:hAnsi="Arial" w:cs="Arial"/>
          <w:lang w:val="es-ES"/>
        </w:rPr>
        <w:t xml:space="preserve"> la responsabilidad del personal que vincule para la ejecución del presente contrato, y por las prestaciones laborales correspondientes, en consecuencia, EL DEPARTAMENTO no adquiere por este concepto responsabilidad alguna. </w:t>
      </w:r>
    </w:p>
    <w:p w14:paraId="635FE6DB" w14:textId="77777777" w:rsidR="00ED0B42" w:rsidRPr="00ED0B42" w:rsidRDefault="00ED0B42" w:rsidP="00573D42">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0E69B85E" w14:textId="29F23394" w:rsidR="000727E9" w:rsidRPr="00ED0B42" w:rsidRDefault="00ED0B42"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CESIÓN</w:t>
      </w:r>
      <w:r w:rsidRPr="006B6411">
        <w:rPr>
          <w:rFonts w:ascii="Arial" w:hAnsi="Arial" w:cs="Arial"/>
          <w:lang w:val="es-ES"/>
        </w:rPr>
        <w:t>. -</w:t>
      </w:r>
      <w:r w:rsidR="008B1E8A" w:rsidRPr="006B6411">
        <w:rPr>
          <w:rFonts w:ascii="Arial" w:hAnsi="Arial" w:cs="Arial"/>
          <w:lang w:val="es-ES"/>
        </w:rPr>
        <w:t xml:space="preserve"> </w:t>
      </w:r>
      <w:r w:rsidR="008B1E8A" w:rsidRPr="006B6411">
        <w:rPr>
          <w:rFonts w:ascii="Arial" w:hAnsi="Arial" w:cs="Arial"/>
          <w:b/>
          <w:lang w:val="es-ES"/>
        </w:rPr>
        <w:t>EL CONTRATISTA</w:t>
      </w:r>
      <w:r w:rsidR="008B1E8A" w:rsidRPr="006B6411">
        <w:rPr>
          <w:rFonts w:ascii="Arial" w:hAnsi="Arial" w:cs="Arial"/>
          <w:lang w:val="es-ES"/>
        </w:rPr>
        <w:t xml:space="preserve"> no podrá ceder total ni parcialmente el presente Contrato a persona alguna, salvo autorización previa y escrita por parte del </w:t>
      </w:r>
      <w:r w:rsidR="008B1E8A" w:rsidRPr="006B6411">
        <w:rPr>
          <w:rFonts w:ascii="Arial" w:hAnsi="Arial" w:cs="Arial"/>
          <w:b/>
          <w:lang w:val="es-ES"/>
        </w:rPr>
        <w:t>DEPARTAMENTO</w:t>
      </w:r>
      <w:r w:rsidR="008B1E8A" w:rsidRPr="006B6411">
        <w:rPr>
          <w:rFonts w:ascii="Arial" w:hAnsi="Arial" w:cs="Arial"/>
          <w:lang w:val="es-ES"/>
        </w:rPr>
        <w:t xml:space="preserve">. </w:t>
      </w:r>
    </w:p>
    <w:p w14:paraId="222820A3" w14:textId="77777777" w:rsidR="00E35D34" w:rsidRPr="00ED0B42" w:rsidRDefault="00E35D34" w:rsidP="00573D42">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07BD87FB" w14:textId="0D165691" w:rsidR="003808F3" w:rsidRPr="003808F3"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REQUISITOS DE PERFECCIONAMIENTO Y DE EJECUCIÓN</w:t>
      </w:r>
      <w:r w:rsidRPr="006B6411">
        <w:rPr>
          <w:rFonts w:ascii="Arial" w:hAnsi="Arial" w:cs="Arial"/>
          <w:lang w:val="es-ES"/>
        </w:rPr>
        <w:t>-. El presente Contrato se perfecciona con la suscripción del mismo por las partes</w:t>
      </w:r>
      <w:r w:rsidR="000727E9" w:rsidRPr="006B6411">
        <w:rPr>
          <w:rFonts w:ascii="Arial" w:hAnsi="Arial" w:cs="Arial"/>
          <w:lang w:val="es-ES"/>
        </w:rPr>
        <w:t xml:space="preserve"> en la plataforma transaccional SECOP II</w:t>
      </w:r>
      <w:r w:rsidRPr="006B6411">
        <w:rPr>
          <w:rFonts w:ascii="Arial" w:hAnsi="Arial" w:cs="Arial"/>
          <w:lang w:val="es-ES"/>
        </w:rPr>
        <w:t>. Para su ejecución se requiere de la expedición del Registro Presupuestal respectivo y la aprob</w:t>
      </w:r>
      <w:r w:rsidR="000727E9" w:rsidRPr="006B6411">
        <w:rPr>
          <w:rFonts w:ascii="Arial" w:hAnsi="Arial" w:cs="Arial"/>
          <w:lang w:val="es-ES"/>
        </w:rPr>
        <w:t>ación de las Garantías exigidas</w:t>
      </w:r>
      <w:r w:rsidRPr="006B6411">
        <w:rPr>
          <w:rFonts w:ascii="Arial" w:hAnsi="Arial" w:cs="Arial"/>
          <w:lang w:val="es-ES"/>
        </w:rPr>
        <w:t xml:space="preserve">. </w:t>
      </w:r>
    </w:p>
    <w:p w14:paraId="6ED3F8DB" w14:textId="77777777" w:rsidR="00F53035" w:rsidRPr="003808F3" w:rsidRDefault="00F53035" w:rsidP="00573D42">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5AC93065" w14:textId="3E7E86F0" w:rsidR="000727E9" w:rsidRPr="003808F3" w:rsidRDefault="003808F3"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Pr>
          <w:rFonts w:ascii="Arial" w:hAnsi="Arial" w:cs="Arial"/>
          <w:b/>
          <w:lang w:val="es-ES"/>
        </w:rPr>
        <w:t>LUGAR DE EJECUCIÓN</w:t>
      </w:r>
      <w:r w:rsidR="008B1E8A" w:rsidRPr="003808F3">
        <w:rPr>
          <w:rFonts w:ascii="Arial" w:hAnsi="Arial" w:cs="Arial"/>
          <w:lang w:val="es-ES"/>
        </w:rPr>
        <w:t>:</w:t>
      </w:r>
      <w:r w:rsidR="008B1E8A" w:rsidRPr="003808F3">
        <w:rPr>
          <w:rFonts w:ascii="Arial" w:hAnsi="Arial" w:cs="Arial"/>
          <w:b/>
          <w:lang w:val="es-ES"/>
        </w:rPr>
        <w:t xml:space="preserve"> </w:t>
      </w:r>
      <w:r w:rsidR="008B1E8A" w:rsidRPr="003808F3">
        <w:rPr>
          <w:rFonts w:ascii="Arial" w:hAnsi="Arial" w:cs="Arial"/>
          <w:lang w:val="es-ES"/>
        </w:rPr>
        <w:t>El proyecto se ejecutará en los 39 municipios no certificados en el sector educativo del Departamento, en los establecimientos</w:t>
      </w:r>
      <w:r w:rsidR="000727E9" w:rsidRPr="003808F3">
        <w:rPr>
          <w:rFonts w:ascii="Arial" w:hAnsi="Arial" w:cs="Arial"/>
          <w:lang w:val="es-ES"/>
        </w:rPr>
        <w:t xml:space="preserve"> educativos priorizados por la Secretar</w:t>
      </w:r>
      <w:r w:rsidR="00E35D34" w:rsidRPr="003808F3">
        <w:rPr>
          <w:rFonts w:ascii="Arial" w:hAnsi="Arial" w:cs="Arial"/>
          <w:lang w:val="es-ES"/>
        </w:rPr>
        <w:t>í</w:t>
      </w:r>
      <w:r w:rsidR="000727E9" w:rsidRPr="003808F3">
        <w:rPr>
          <w:rFonts w:ascii="Arial" w:hAnsi="Arial" w:cs="Arial"/>
          <w:lang w:val="es-ES"/>
        </w:rPr>
        <w:t>a de E</w:t>
      </w:r>
      <w:r w:rsidR="008B1E8A" w:rsidRPr="003808F3">
        <w:rPr>
          <w:rFonts w:ascii="Arial" w:hAnsi="Arial" w:cs="Arial"/>
          <w:lang w:val="es-ES"/>
        </w:rPr>
        <w:t>ducación del departamento, de acuerdo a los cupos</w:t>
      </w:r>
      <w:r w:rsidR="000727E9" w:rsidRPr="003808F3">
        <w:rPr>
          <w:rFonts w:ascii="Arial" w:hAnsi="Arial" w:cs="Arial"/>
          <w:lang w:val="es-ES"/>
        </w:rPr>
        <w:t xml:space="preserve"> y</w:t>
      </w:r>
      <w:r w:rsidR="008B1E8A" w:rsidRPr="003808F3">
        <w:rPr>
          <w:rFonts w:ascii="Arial" w:hAnsi="Arial" w:cs="Arial"/>
          <w:lang w:val="es-ES"/>
        </w:rPr>
        <w:t xml:space="preserve"> modalidades de atención descritas en el </w:t>
      </w:r>
      <w:r w:rsidR="000727E9" w:rsidRPr="003808F3">
        <w:rPr>
          <w:rFonts w:ascii="Arial" w:hAnsi="Arial" w:cs="Arial"/>
          <w:lang w:val="es-ES"/>
        </w:rPr>
        <w:t>estudio previo que forma parte integral de</w:t>
      </w:r>
      <w:r w:rsidR="008B1E8A" w:rsidRPr="003808F3">
        <w:rPr>
          <w:rFonts w:ascii="Arial" w:hAnsi="Arial" w:cs="Arial"/>
          <w:lang w:val="es-ES"/>
        </w:rPr>
        <w:t xml:space="preserve"> esta contratación. </w:t>
      </w:r>
    </w:p>
    <w:p w14:paraId="3FE6035E" w14:textId="77777777" w:rsidR="000727E9" w:rsidRPr="006B6411" w:rsidRDefault="000727E9" w:rsidP="00573D42">
      <w:pPr>
        <w:pStyle w:val="Prrafodelista"/>
        <w:spacing w:after="0" w:line="240" w:lineRule="auto"/>
        <w:rPr>
          <w:rFonts w:ascii="Arial" w:hAnsi="Arial" w:cs="Arial"/>
          <w:b/>
          <w:lang w:val="es-ES"/>
        </w:rPr>
      </w:pPr>
    </w:p>
    <w:p w14:paraId="2B9314F5" w14:textId="77777777" w:rsidR="00155748" w:rsidRPr="006B6411"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INDEMNIDAD.</w:t>
      </w:r>
      <w:r w:rsidRPr="006B6411">
        <w:rPr>
          <w:rFonts w:ascii="Arial" w:hAnsi="Arial" w:cs="Arial"/>
          <w:lang w:val="es-ES"/>
        </w:rPr>
        <w:t xml:space="preserve"> </w:t>
      </w:r>
      <w:r w:rsidRPr="006B6411">
        <w:rPr>
          <w:rFonts w:ascii="Arial" w:hAnsi="Arial" w:cs="Arial"/>
          <w:b/>
          <w:lang w:val="es-ES"/>
        </w:rPr>
        <w:t>EL CONTRATISTA</w:t>
      </w:r>
      <w:r w:rsidRPr="006B6411">
        <w:rPr>
          <w:rFonts w:ascii="Arial" w:hAnsi="Arial" w:cs="Arial"/>
          <w:lang w:val="es-ES"/>
        </w:rPr>
        <w:t xml:space="preserve"> se obliga para con el departamento a mantenerlo libre de cualquier daño o perjuicio originado en reclamaciones de terceros y que se deriven de sus actuaciones o de las de sus subcontratistas o dependientes y a salir en defensa de los mismos a sus costas.</w:t>
      </w:r>
      <w:r w:rsidRPr="006B6411">
        <w:rPr>
          <w:rFonts w:ascii="Arial" w:hAnsi="Arial" w:cs="Arial"/>
          <w:b/>
          <w:lang w:val="es-ES"/>
        </w:rPr>
        <w:t xml:space="preserve"> </w:t>
      </w:r>
    </w:p>
    <w:p w14:paraId="0B9744A4" w14:textId="77777777" w:rsidR="00155748" w:rsidRPr="006B6411" w:rsidRDefault="00155748" w:rsidP="00573D42">
      <w:pPr>
        <w:pStyle w:val="Prrafodelista"/>
        <w:spacing w:after="0" w:line="240" w:lineRule="auto"/>
        <w:rPr>
          <w:rFonts w:ascii="Arial" w:hAnsi="Arial" w:cs="Arial"/>
          <w:b/>
          <w:lang w:val="es-ES"/>
        </w:rPr>
      </w:pPr>
    </w:p>
    <w:p w14:paraId="5337A740" w14:textId="232723A1" w:rsidR="002A06C1" w:rsidRPr="006B6411" w:rsidRDefault="008B1E8A" w:rsidP="00573D42">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DOMICILIO</w:t>
      </w:r>
      <w:r w:rsidRPr="006B6411">
        <w:rPr>
          <w:rFonts w:ascii="Arial" w:hAnsi="Arial" w:cs="Arial"/>
          <w:lang w:val="es-ES"/>
        </w:rPr>
        <w:t xml:space="preserve">: Las partes acuerdan </w:t>
      </w:r>
      <w:r w:rsidR="00ED0B42" w:rsidRPr="006B6411">
        <w:rPr>
          <w:rFonts w:ascii="Arial" w:hAnsi="Arial" w:cs="Arial"/>
          <w:lang w:val="es-ES"/>
        </w:rPr>
        <w:t>que,</w:t>
      </w:r>
      <w:r w:rsidRPr="006B6411">
        <w:rPr>
          <w:rFonts w:ascii="Arial" w:hAnsi="Arial" w:cs="Arial"/>
          <w:lang w:val="es-ES"/>
        </w:rPr>
        <w:t xml:space="preserve"> para todos los efectos legales, el domicilio contractual es la ciudad de </w:t>
      </w:r>
      <w:r w:rsidR="00155748" w:rsidRPr="006B6411">
        <w:rPr>
          <w:rFonts w:ascii="Arial" w:hAnsi="Arial" w:cs="Arial"/>
          <w:lang w:val="es-ES"/>
        </w:rPr>
        <w:t xml:space="preserve">San José de </w:t>
      </w:r>
      <w:r w:rsidRPr="006B6411">
        <w:rPr>
          <w:rFonts w:ascii="Arial" w:hAnsi="Arial" w:cs="Arial"/>
          <w:lang w:val="es-ES"/>
        </w:rPr>
        <w:t>Cúcuta, Norte de Santander.</w:t>
      </w:r>
    </w:p>
    <w:p w14:paraId="22E1738D" w14:textId="4350401B" w:rsidR="006B6411" w:rsidRPr="006B6411" w:rsidRDefault="00ED0B42" w:rsidP="00573D42">
      <w:pPr>
        <w:ind w:firstLine="720"/>
        <w:jc w:val="both"/>
        <w:rPr>
          <w:rFonts w:ascii="Arial" w:hAnsi="Arial" w:cs="Arial"/>
          <w:sz w:val="22"/>
          <w:szCs w:val="22"/>
        </w:rPr>
      </w:pPr>
      <w:r>
        <w:rPr>
          <w:rFonts w:ascii="Arial" w:hAnsi="Arial" w:cs="Arial"/>
          <w:sz w:val="22"/>
          <w:szCs w:val="22"/>
        </w:rPr>
        <w:t xml:space="preserve">     </w:t>
      </w:r>
      <w:r w:rsidR="006B6411" w:rsidRPr="006B6411">
        <w:rPr>
          <w:rFonts w:ascii="Arial" w:hAnsi="Arial" w:cs="Arial"/>
          <w:sz w:val="22"/>
          <w:szCs w:val="22"/>
        </w:rPr>
        <w:t xml:space="preserve">                                               </w:t>
      </w:r>
      <w:r>
        <w:rPr>
          <w:rFonts w:ascii="Arial" w:hAnsi="Arial" w:cs="Arial"/>
          <w:sz w:val="22"/>
          <w:szCs w:val="22"/>
        </w:rPr>
        <w:t xml:space="preserve">                                               </w:t>
      </w:r>
      <w:r w:rsidR="006B6411" w:rsidRPr="006B6411">
        <w:rPr>
          <w:rFonts w:ascii="Arial" w:hAnsi="Arial" w:cs="Arial"/>
          <w:sz w:val="22"/>
          <w:szCs w:val="22"/>
        </w:rPr>
        <w:t xml:space="preserve">      </w:t>
      </w:r>
    </w:p>
    <w:p w14:paraId="01241909" w14:textId="77777777" w:rsidR="006B6411" w:rsidRPr="006B6411" w:rsidRDefault="006B6411" w:rsidP="00573D42">
      <w:pPr>
        <w:autoSpaceDE w:val="0"/>
        <w:autoSpaceDN w:val="0"/>
        <w:adjustRightInd w:val="0"/>
        <w:ind w:right="191"/>
        <w:jc w:val="both"/>
        <w:rPr>
          <w:rFonts w:ascii="Arial" w:eastAsia="Times New Roman" w:hAnsi="Arial" w:cs="Arial"/>
          <w:bCs/>
          <w:color w:val="000000"/>
          <w:sz w:val="22"/>
          <w:szCs w:val="22"/>
          <w:lang w:val="es-ES"/>
        </w:rPr>
      </w:pPr>
    </w:p>
    <w:sectPr w:rsidR="006B6411" w:rsidRPr="006B6411" w:rsidSect="004F16FE">
      <w:headerReference w:type="default" r:id="rId9"/>
      <w:footerReference w:type="default" r:id="rId10"/>
      <w:pgSz w:w="12240" w:h="15840"/>
      <w:pgMar w:top="1418" w:right="1701" w:bottom="158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25B69" w14:textId="77777777" w:rsidR="003443AB" w:rsidRDefault="003443AB">
      <w:r>
        <w:separator/>
      </w:r>
    </w:p>
  </w:endnote>
  <w:endnote w:type="continuationSeparator" w:id="0">
    <w:p w14:paraId="3218AAC6" w14:textId="77777777" w:rsidR="003443AB" w:rsidRDefault="00344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549850"/>
      <w:docPartObj>
        <w:docPartGallery w:val="Page Numbers (Bottom of Page)"/>
        <w:docPartUnique/>
      </w:docPartObj>
    </w:sdtPr>
    <w:sdtEndPr/>
    <w:sdtContent>
      <w:sdt>
        <w:sdtPr>
          <w:id w:val="-1769616900"/>
          <w:docPartObj>
            <w:docPartGallery w:val="Page Numbers (Top of Page)"/>
            <w:docPartUnique/>
          </w:docPartObj>
        </w:sdtPr>
        <w:sdtEndPr/>
        <w:sdtContent>
          <w:p w14:paraId="2D1D784D" w14:textId="26FC9362" w:rsidR="005712F1" w:rsidRDefault="005712F1">
            <w:pPr>
              <w:pStyle w:val="Piedepgina"/>
              <w:jc w:val="right"/>
            </w:pPr>
            <w:r>
              <w:rPr>
                <w:lang w:val="es-ES"/>
              </w:rPr>
              <w:t xml:space="preserve">Página </w:t>
            </w:r>
            <w:r>
              <w:rPr>
                <w:b/>
                <w:bCs/>
              </w:rPr>
              <w:fldChar w:fldCharType="begin"/>
            </w:r>
            <w:r>
              <w:rPr>
                <w:b/>
                <w:bCs/>
              </w:rPr>
              <w:instrText>PAGE</w:instrText>
            </w:r>
            <w:r>
              <w:rPr>
                <w:b/>
                <w:bCs/>
              </w:rPr>
              <w:fldChar w:fldCharType="separate"/>
            </w:r>
            <w:r w:rsidR="00C42CD0">
              <w:rPr>
                <w:b/>
                <w:bCs/>
                <w:noProof/>
              </w:rPr>
              <w:t>1</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C42CD0">
              <w:rPr>
                <w:b/>
                <w:bCs/>
                <w:noProof/>
              </w:rPr>
              <w:t>6</w:t>
            </w:r>
            <w:r>
              <w:rPr>
                <w:b/>
                <w:bCs/>
              </w:rPr>
              <w:fldChar w:fldCharType="end"/>
            </w:r>
          </w:p>
        </w:sdtContent>
      </w:sdt>
    </w:sdtContent>
  </w:sdt>
  <w:p w14:paraId="6A1DDD5A" w14:textId="0FEDB3F5" w:rsidR="008B1E8A" w:rsidRDefault="008B1E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FA3C5" w14:textId="77777777" w:rsidR="003443AB" w:rsidRDefault="003443AB">
      <w:r>
        <w:separator/>
      </w:r>
    </w:p>
  </w:footnote>
  <w:footnote w:type="continuationSeparator" w:id="0">
    <w:p w14:paraId="4612EFCD" w14:textId="77777777" w:rsidR="003443AB" w:rsidRDefault="00344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06A84" w14:textId="68D25166" w:rsidR="00C13433" w:rsidRPr="006B6411" w:rsidRDefault="00C13433" w:rsidP="00C13433">
    <w:pPr>
      <w:autoSpaceDE w:val="0"/>
      <w:autoSpaceDN w:val="0"/>
      <w:adjustRightInd w:val="0"/>
      <w:jc w:val="center"/>
      <w:rPr>
        <w:rFonts w:ascii="Arial" w:hAnsi="Arial" w:cs="Arial"/>
        <w:b/>
        <w:sz w:val="22"/>
        <w:szCs w:val="22"/>
      </w:rPr>
    </w:pPr>
    <w:r w:rsidRPr="00C06AFA">
      <w:rPr>
        <w:noProof/>
        <w:lang w:val="es-CO" w:eastAsia="es-CO"/>
      </w:rPr>
      <w:drawing>
        <wp:anchor distT="0" distB="0" distL="114300" distR="114300" simplePos="0" relativeHeight="251666432" behindDoc="0" locked="0" layoutInCell="1" allowOverlap="1" wp14:anchorId="3DD93C2E" wp14:editId="218CAB78">
          <wp:simplePos x="0" y="0"/>
          <wp:positionH relativeFrom="column">
            <wp:posOffset>4955540</wp:posOffset>
          </wp:positionH>
          <wp:positionV relativeFrom="paragraph">
            <wp:posOffset>-184997</wp:posOffset>
          </wp:positionV>
          <wp:extent cx="1425417" cy="533400"/>
          <wp:effectExtent l="0" t="0" r="3810" b="0"/>
          <wp:wrapNone/>
          <wp:docPr id="24" name="Imagen 24" descr="Infraestrucu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nfraestrucutura"/>
                  <pic:cNvPicPr>
                    <a:picLocks noChangeAspect="1" noChangeArrowheads="1"/>
                  </pic:cNvPicPr>
                </pic:nvPicPr>
                <pic:blipFill rotWithShape="1">
                  <a:blip r:embed="rId1"/>
                  <a:srcRect b="18287"/>
                  <a:stretch/>
                </pic:blipFill>
                <pic:spPr bwMode="auto">
                  <a:xfrm>
                    <a:off x="0" y="0"/>
                    <a:ext cx="1425417" cy="5334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B6411">
      <w:rPr>
        <w:rFonts w:ascii="Arial" w:hAnsi="Arial" w:cs="Arial"/>
        <w:b/>
        <w:sz w:val="22"/>
        <w:szCs w:val="22"/>
      </w:rPr>
      <w:t>ANEXO: CLAUSULADO GENERAL Y ESPECÍFICO</w:t>
    </w:r>
  </w:p>
  <w:p w14:paraId="65E3133B" w14:textId="78354362" w:rsidR="00C13433" w:rsidRPr="006B6411" w:rsidRDefault="00C13433" w:rsidP="00C13433">
    <w:pPr>
      <w:jc w:val="center"/>
      <w:rPr>
        <w:rFonts w:ascii="Arial" w:hAnsi="Arial" w:cs="Arial"/>
        <w:b/>
        <w:bCs/>
        <w:sz w:val="22"/>
        <w:szCs w:val="22"/>
      </w:rPr>
    </w:pPr>
    <w:r w:rsidRPr="006B6411">
      <w:rPr>
        <w:rFonts w:ascii="Arial" w:hAnsi="Arial" w:cs="Arial"/>
        <w:b/>
        <w:bCs/>
        <w:sz w:val="22"/>
        <w:szCs w:val="22"/>
      </w:rPr>
      <w:t xml:space="preserve">CONTRATO </w:t>
    </w:r>
    <w:r w:rsidR="00AF22FB">
      <w:rPr>
        <w:rFonts w:ascii="Arial" w:hAnsi="Arial" w:cs="Arial"/>
        <w:b/>
        <w:bCs/>
        <w:sz w:val="22"/>
        <w:szCs w:val="22"/>
      </w:rPr>
      <w:t>LP-SEG-0</w:t>
    </w:r>
    <w:r w:rsidR="001C21D7">
      <w:rPr>
        <w:rFonts w:ascii="Arial" w:hAnsi="Arial" w:cs="Arial"/>
        <w:b/>
        <w:bCs/>
        <w:sz w:val="22"/>
        <w:szCs w:val="22"/>
      </w:rPr>
      <w:t>3310</w:t>
    </w:r>
    <w:r w:rsidR="00E003A6">
      <w:rPr>
        <w:rFonts w:ascii="Arial" w:hAnsi="Arial" w:cs="Arial"/>
        <w:b/>
        <w:bCs/>
        <w:sz w:val="22"/>
        <w:szCs w:val="22"/>
      </w:rPr>
      <w:t>-2025</w:t>
    </w:r>
  </w:p>
  <w:p w14:paraId="4E4BB00E" w14:textId="5A6827F9" w:rsidR="008B1E8A" w:rsidRDefault="008B1E8A">
    <w:pPr>
      <w:pStyle w:val="Encabezado"/>
    </w:pPr>
    <w:bookmarkStart w:id="1" w:name="_Hlk6385995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A2E091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7382E"/>
    <w:multiLevelType w:val="hybridMultilevel"/>
    <w:tmpl w:val="DF380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C07904"/>
    <w:multiLevelType w:val="multilevel"/>
    <w:tmpl w:val="6726847A"/>
    <w:lvl w:ilvl="0">
      <w:start w:val="1"/>
      <w:numFmt w:val="decimal"/>
      <w:lvlText w:val="%1."/>
      <w:lvlJc w:val="left"/>
      <w:pPr>
        <w:ind w:left="36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E3944D1"/>
    <w:multiLevelType w:val="hybridMultilevel"/>
    <w:tmpl w:val="78D8565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FB7E38"/>
    <w:multiLevelType w:val="hybridMultilevel"/>
    <w:tmpl w:val="F3EA20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2E168FB"/>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C12217"/>
    <w:multiLevelType w:val="hybridMultilevel"/>
    <w:tmpl w:val="15EEBC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645767"/>
    <w:multiLevelType w:val="hybridMultilevel"/>
    <w:tmpl w:val="3FE21908"/>
    <w:lvl w:ilvl="0" w:tplc="26C81118">
      <w:start w:val="6"/>
      <w:numFmt w:val="bullet"/>
      <w:lvlText w:val="-"/>
      <w:lvlJc w:val="left"/>
      <w:pPr>
        <w:ind w:left="720" w:hanging="360"/>
      </w:pPr>
      <w:rPr>
        <w:rFonts w:ascii="Arial" w:eastAsia="MS Mincho"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D250E4"/>
    <w:multiLevelType w:val="hybridMultilevel"/>
    <w:tmpl w:val="28A23BC0"/>
    <w:lvl w:ilvl="0" w:tplc="065EA660">
      <w:start w:val="1"/>
      <w:numFmt w:val="upperLetter"/>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2B6F9E"/>
    <w:multiLevelType w:val="hybridMultilevel"/>
    <w:tmpl w:val="9D181AE2"/>
    <w:lvl w:ilvl="0" w:tplc="240A0001">
      <w:start w:val="1"/>
      <w:numFmt w:val="bullet"/>
      <w:lvlText w:val=""/>
      <w:lvlJc w:val="left"/>
      <w:pPr>
        <w:ind w:left="1455" w:hanging="360"/>
      </w:pPr>
      <w:rPr>
        <w:rFonts w:ascii="Symbol" w:hAnsi="Symbol" w:hint="default"/>
      </w:rPr>
    </w:lvl>
    <w:lvl w:ilvl="1" w:tplc="240A0003" w:tentative="1">
      <w:start w:val="1"/>
      <w:numFmt w:val="bullet"/>
      <w:lvlText w:val="o"/>
      <w:lvlJc w:val="left"/>
      <w:pPr>
        <w:ind w:left="2175" w:hanging="360"/>
      </w:pPr>
      <w:rPr>
        <w:rFonts w:ascii="Courier New" w:hAnsi="Courier New" w:cs="Courier New" w:hint="default"/>
      </w:rPr>
    </w:lvl>
    <w:lvl w:ilvl="2" w:tplc="240A0005" w:tentative="1">
      <w:start w:val="1"/>
      <w:numFmt w:val="bullet"/>
      <w:lvlText w:val=""/>
      <w:lvlJc w:val="left"/>
      <w:pPr>
        <w:ind w:left="2895" w:hanging="360"/>
      </w:pPr>
      <w:rPr>
        <w:rFonts w:ascii="Wingdings" w:hAnsi="Wingdings" w:hint="default"/>
      </w:rPr>
    </w:lvl>
    <w:lvl w:ilvl="3" w:tplc="240A0001" w:tentative="1">
      <w:start w:val="1"/>
      <w:numFmt w:val="bullet"/>
      <w:lvlText w:val=""/>
      <w:lvlJc w:val="left"/>
      <w:pPr>
        <w:ind w:left="3615" w:hanging="360"/>
      </w:pPr>
      <w:rPr>
        <w:rFonts w:ascii="Symbol" w:hAnsi="Symbol" w:hint="default"/>
      </w:rPr>
    </w:lvl>
    <w:lvl w:ilvl="4" w:tplc="240A0003" w:tentative="1">
      <w:start w:val="1"/>
      <w:numFmt w:val="bullet"/>
      <w:lvlText w:val="o"/>
      <w:lvlJc w:val="left"/>
      <w:pPr>
        <w:ind w:left="4335" w:hanging="360"/>
      </w:pPr>
      <w:rPr>
        <w:rFonts w:ascii="Courier New" w:hAnsi="Courier New" w:cs="Courier New" w:hint="default"/>
      </w:rPr>
    </w:lvl>
    <w:lvl w:ilvl="5" w:tplc="240A0005" w:tentative="1">
      <w:start w:val="1"/>
      <w:numFmt w:val="bullet"/>
      <w:lvlText w:val=""/>
      <w:lvlJc w:val="left"/>
      <w:pPr>
        <w:ind w:left="5055" w:hanging="360"/>
      </w:pPr>
      <w:rPr>
        <w:rFonts w:ascii="Wingdings" w:hAnsi="Wingdings" w:hint="default"/>
      </w:rPr>
    </w:lvl>
    <w:lvl w:ilvl="6" w:tplc="240A0001" w:tentative="1">
      <w:start w:val="1"/>
      <w:numFmt w:val="bullet"/>
      <w:lvlText w:val=""/>
      <w:lvlJc w:val="left"/>
      <w:pPr>
        <w:ind w:left="5775" w:hanging="360"/>
      </w:pPr>
      <w:rPr>
        <w:rFonts w:ascii="Symbol" w:hAnsi="Symbol" w:hint="default"/>
      </w:rPr>
    </w:lvl>
    <w:lvl w:ilvl="7" w:tplc="240A0003" w:tentative="1">
      <w:start w:val="1"/>
      <w:numFmt w:val="bullet"/>
      <w:lvlText w:val="o"/>
      <w:lvlJc w:val="left"/>
      <w:pPr>
        <w:ind w:left="6495" w:hanging="360"/>
      </w:pPr>
      <w:rPr>
        <w:rFonts w:ascii="Courier New" w:hAnsi="Courier New" w:cs="Courier New" w:hint="default"/>
      </w:rPr>
    </w:lvl>
    <w:lvl w:ilvl="8" w:tplc="240A0005" w:tentative="1">
      <w:start w:val="1"/>
      <w:numFmt w:val="bullet"/>
      <w:lvlText w:val=""/>
      <w:lvlJc w:val="left"/>
      <w:pPr>
        <w:ind w:left="7215" w:hanging="360"/>
      </w:pPr>
      <w:rPr>
        <w:rFonts w:ascii="Wingdings" w:hAnsi="Wingdings" w:hint="default"/>
      </w:rPr>
    </w:lvl>
  </w:abstractNum>
  <w:abstractNum w:abstractNumId="10" w15:restartNumberingAfterBreak="0">
    <w:nsid w:val="1F540547"/>
    <w:multiLevelType w:val="hybridMultilevel"/>
    <w:tmpl w:val="004495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3AB5A6E"/>
    <w:multiLevelType w:val="multilevel"/>
    <w:tmpl w:val="A30EECE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F21D8A"/>
    <w:multiLevelType w:val="hybridMultilevel"/>
    <w:tmpl w:val="97982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2110A2"/>
    <w:multiLevelType w:val="hybridMultilevel"/>
    <w:tmpl w:val="90CC5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83871B7"/>
    <w:multiLevelType w:val="hybridMultilevel"/>
    <w:tmpl w:val="AA4827D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B9B5DC5"/>
    <w:multiLevelType w:val="hybridMultilevel"/>
    <w:tmpl w:val="4040271E"/>
    <w:lvl w:ilvl="0" w:tplc="30742C5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E9D184B"/>
    <w:multiLevelType w:val="hybridMultilevel"/>
    <w:tmpl w:val="0B7036AE"/>
    <w:lvl w:ilvl="0" w:tplc="240A0019">
      <w:start w:val="1"/>
      <w:numFmt w:val="lowerLetter"/>
      <w:lvlText w:val="%1."/>
      <w:lvlJc w:val="left"/>
      <w:pPr>
        <w:ind w:left="720" w:hanging="360"/>
      </w:pPr>
    </w:lvl>
    <w:lvl w:ilvl="1" w:tplc="0292F1E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6316053"/>
    <w:multiLevelType w:val="hybridMultilevel"/>
    <w:tmpl w:val="A8AA092A"/>
    <w:lvl w:ilvl="0" w:tplc="B20E3D08">
      <w:start w:val="5"/>
      <w:numFmt w:val="bullet"/>
      <w:lvlText w:val="-"/>
      <w:lvlJc w:val="left"/>
      <w:pPr>
        <w:ind w:left="720" w:hanging="360"/>
      </w:pPr>
      <w:rPr>
        <w:rFonts w:ascii="Arial Narrow" w:eastAsia="MS Mincho"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E6D2039"/>
    <w:multiLevelType w:val="hybridMultilevel"/>
    <w:tmpl w:val="248EB7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5534014"/>
    <w:multiLevelType w:val="hybridMultilevel"/>
    <w:tmpl w:val="75B29C3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5E4061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7C63785"/>
    <w:multiLevelType w:val="hybridMultilevel"/>
    <w:tmpl w:val="5772316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28580D"/>
    <w:multiLevelType w:val="multilevel"/>
    <w:tmpl w:val="865860B2"/>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18"/>
  </w:num>
  <w:num w:numId="3">
    <w:abstractNumId w:val="12"/>
  </w:num>
  <w:num w:numId="4">
    <w:abstractNumId w:val="4"/>
  </w:num>
  <w:num w:numId="5">
    <w:abstractNumId w:val="10"/>
  </w:num>
  <w:num w:numId="6">
    <w:abstractNumId w:val="0"/>
  </w:num>
  <w:num w:numId="7">
    <w:abstractNumId w:val="13"/>
  </w:num>
  <w:num w:numId="8">
    <w:abstractNumId w:val="7"/>
  </w:num>
  <w:num w:numId="9">
    <w:abstractNumId w:val="17"/>
  </w:num>
  <w:num w:numId="10">
    <w:abstractNumId w:val="19"/>
  </w:num>
  <w:num w:numId="11">
    <w:abstractNumId w:val="20"/>
  </w:num>
  <w:num w:numId="12">
    <w:abstractNumId w:val="16"/>
  </w:num>
  <w:num w:numId="13">
    <w:abstractNumId w:val="21"/>
  </w:num>
  <w:num w:numId="14">
    <w:abstractNumId w:val="15"/>
  </w:num>
  <w:num w:numId="15">
    <w:abstractNumId w:val="8"/>
  </w:num>
  <w:num w:numId="16">
    <w:abstractNumId w:val="22"/>
  </w:num>
  <w:num w:numId="17">
    <w:abstractNumId w:val="3"/>
  </w:num>
  <w:num w:numId="18">
    <w:abstractNumId w:val="5"/>
  </w:num>
  <w:num w:numId="19">
    <w:abstractNumId w:val="11"/>
  </w:num>
  <w:num w:numId="20">
    <w:abstractNumId w:val="2"/>
  </w:num>
  <w:num w:numId="21">
    <w:abstractNumId w:val="1"/>
  </w:num>
  <w:num w:numId="22">
    <w:abstractNumId w:val="9"/>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396"/>
    <w:rsid w:val="00003521"/>
    <w:rsid w:val="00005617"/>
    <w:rsid w:val="0001018F"/>
    <w:rsid w:val="00010396"/>
    <w:rsid w:val="0001370A"/>
    <w:rsid w:val="00016586"/>
    <w:rsid w:val="00035D4F"/>
    <w:rsid w:val="000563AA"/>
    <w:rsid w:val="00057356"/>
    <w:rsid w:val="000727E9"/>
    <w:rsid w:val="00074F90"/>
    <w:rsid w:val="000806AB"/>
    <w:rsid w:val="00084E42"/>
    <w:rsid w:val="00085BE0"/>
    <w:rsid w:val="000944A6"/>
    <w:rsid w:val="0009763A"/>
    <w:rsid w:val="000B1535"/>
    <w:rsid w:val="000C640F"/>
    <w:rsid w:val="000C7B4A"/>
    <w:rsid w:val="000E571C"/>
    <w:rsid w:val="000E6D2C"/>
    <w:rsid w:val="000F171A"/>
    <w:rsid w:val="00103C18"/>
    <w:rsid w:val="00112238"/>
    <w:rsid w:val="001339DB"/>
    <w:rsid w:val="00140AF2"/>
    <w:rsid w:val="00155748"/>
    <w:rsid w:val="00161280"/>
    <w:rsid w:val="00174617"/>
    <w:rsid w:val="001816AF"/>
    <w:rsid w:val="00183351"/>
    <w:rsid w:val="001B40F2"/>
    <w:rsid w:val="001C21D7"/>
    <w:rsid w:val="001E6165"/>
    <w:rsid w:val="002139D2"/>
    <w:rsid w:val="00217ECD"/>
    <w:rsid w:val="0022134B"/>
    <w:rsid w:val="00240D3B"/>
    <w:rsid w:val="00241D2A"/>
    <w:rsid w:val="00244CA2"/>
    <w:rsid w:val="00247199"/>
    <w:rsid w:val="00253551"/>
    <w:rsid w:val="00263E6C"/>
    <w:rsid w:val="00265503"/>
    <w:rsid w:val="00271941"/>
    <w:rsid w:val="002752D2"/>
    <w:rsid w:val="0028280E"/>
    <w:rsid w:val="00283199"/>
    <w:rsid w:val="002970FF"/>
    <w:rsid w:val="002A06C1"/>
    <w:rsid w:val="002A5281"/>
    <w:rsid w:val="002A52B1"/>
    <w:rsid w:val="002A75EB"/>
    <w:rsid w:val="002A7CE6"/>
    <w:rsid w:val="002C3D2F"/>
    <w:rsid w:val="002D6566"/>
    <w:rsid w:val="002D7F1C"/>
    <w:rsid w:val="002E5D90"/>
    <w:rsid w:val="002F5DBD"/>
    <w:rsid w:val="003021C1"/>
    <w:rsid w:val="003070E9"/>
    <w:rsid w:val="003158ED"/>
    <w:rsid w:val="00320E93"/>
    <w:rsid w:val="00322AD5"/>
    <w:rsid w:val="0032339F"/>
    <w:rsid w:val="00323C40"/>
    <w:rsid w:val="00326C52"/>
    <w:rsid w:val="0033536D"/>
    <w:rsid w:val="003443AB"/>
    <w:rsid w:val="003554FA"/>
    <w:rsid w:val="00356CF2"/>
    <w:rsid w:val="00361EEF"/>
    <w:rsid w:val="00373055"/>
    <w:rsid w:val="003808F3"/>
    <w:rsid w:val="00384224"/>
    <w:rsid w:val="0038737A"/>
    <w:rsid w:val="003A0999"/>
    <w:rsid w:val="003A13F7"/>
    <w:rsid w:val="003A41EF"/>
    <w:rsid w:val="003A5748"/>
    <w:rsid w:val="003B0B6F"/>
    <w:rsid w:val="003B1282"/>
    <w:rsid w:val="003B2548"/>
    <w:rsid w:val="003B5BB2"/>
    <w:rsid w:val="003B6746"/>
    <w:rsid w:val="003C732D"/>
    <w:rsid w:val="003D0BF0"/>
    <w:rsid w:val="003D4509"/>
    <w:rsid w:val="003E6B0E"/>
    <w:rsid w:val="003F40A3"/>
    <w:rsid w:val="003F4F97"/>
    <w:rsid w:val="00411F58"/>
    <w:rsid w:val="00412846"/>
    <w:rsid w:val="00416A7A"/>
    <w:rsid w:val="00423986"/>
    <w:rsid w:val="00445075"/>
    <w:rsid w:val="00450BC8"/>
    <w:rsid w:val="004574DA"/>
    <w:rsid w:val="00460024"/>
    <w:rsid w:val="00460B36"/>
    <w:rsid w:val="004643C9"/>
    <w:rsid w:val="0047172C"/>
    <w:rsid w:val="00475C43"/>
    <w:rsid w:val="00484894"/>
    <w:rsid w:val="00487B5E"/>
    <w:rsid w:val="00495F89"/>
    <w:rsid w:val="004B6CDF"/>
    <w:rsid w:val="004C2455"/>
    <w:rsid w:val="004C35A3"/>
    <w:rsid w:val="004E6BD4"/>
    <w:rsid w:val="004F16FE"/>
    <w:rsid w:val="004F663B"/>
    <w:rsid w:val="00505DA5"/>
    <w:rsid w:val="00525857"/>
    <w:rsid w:val="00560A0B"/>
    <w:rsid w:val="0056606D"/>
    <w:rsid w:val="00567AD6"/>
    <w:rsid w:val="00567C58"/>
    <w:rsid w:val="00570E7D"/>
    <w:rsid w:val="005712F1"/>
    <w:rsid w:val="00573D42"/>
    <w:rsid w:val="005C0D2D"/>
    <w:rsid w:val="005C5682"/>
    <w:rsid w:val="005E5389"/>
    <w:rsid w:val="005F392C"/>
    <w:rsid w:val="006005C8"/>
    <w:rsid w:val="00610136"/>
    <w:rsid w:val="006244A0"/>
    <w:rsid w:val="00645FCD"/>
    <w:rsid w:val="00650E5F"/>
    <w:rsid w:val="00651503"/>
    <w:rsid w:val="00655A00"/>
    <w:rsid w:val="006637BA"/>
    <w:rsid w:val="00671286"/>
    <w:rsid w:val="00687990"/>
    <w:rsid w:val="00694C72"/>
    <w:rsid w:val="00695342"/>
    <w:rsid w:val="006B380A"/>
    <w:rsid w:val="006B6411"/>
    <w:rsid w:val="006C22D8"/>
    <w:rsid w:val="006C4700"/>
    <w:rsid w:val="006C6837"/>
    <w:rsid w:val="006D5219"/>
    <w:rsid w:val="006D7BA9"/>
    <w:rsid w:val="006E49ED"/>
    <w:rsid w:val="006F430B"/>
    <w:rsid w:val="006F511F"/>
    <w:rsid w:val="007012E3"/>
    <w:rsid w:val="0070745E"/>
    <w:rsid w:val="007128F6"/>
    <w:rsid w:val="0071751F"/>
    <w:rsid w:val="0072000A"/>
    <w:rsid w:val="00723AB6"/>
    <w:rsid w:val="00725966"/>
    <w:rsid w:val="0073639E"/>
    <w:rsid w:val="00746E06"/>
    <w:rsid w:val="007548EE"/>
    <w:rsid w:val="007647F4"/>
    <w:rsid w:val="00781079"/>
    <w:rsid w:val="00784530"/>
    <w:rsid w:val="00797597"/>
    <w:rsid w:val="007A0BEE"/>
    <w:rsid w:val="007A338F"/>
    <w:rsid w:val="007B4309"/>
    <w:rsid w:val="007D4936"/>
    <w:rsid w:val="007E719D"/>
    <w:rsid w:val="008036CD"/>
    <w:rsid w:val="0081365E"/>
    <w:rsid w:val="008208B8"/>
    <w:rsid w:val="0084774B"/>
    <w:rsid w:val="00851B48"/>
    <w:rsid w:val="0085758D"/>
    <w:rsid w:val="008614BB"/>
    <w:rsid w:val="0087687D"/>
    <w:rsid w:val="00894C95"/>
    <w:rsid w:val="008B1E8A"/>
    <w:rsid w:val="008C2DAF"/>
    <w:rsid w:val="008C5597"/>
    <w:rsid w:val="008E07A4"/>
    <w:rsid w:val="008E6059"/>
    <w:rsid w:val="008E7AC1"/>
    <w:rsid w:val="008F271A"/>
    <w:rsid w:val="008F3B0E"/>
    <w:rsid w:val="00901EC1"/>
    <w:rsid w:val="00905F13"/>
    <w:rsid w:val="00906346"/>
    <w:rsid w:val="00912328"/>
    <w:rsid w:val="00914119"/>
    <w:rsid w:val="00917761"/>
    <w:rsid w:val="009451AB"/>
    <w:rsid w:val="00947C3A"/>
    <w:rsid w:val="009619D4"/>
    <w:rsid w:val="009725D2"/>
    <w:rsid w:val="0097688B"/>
    <w:rsid w:val="00980242"/>
    <w:rsid w:val="00983B30"/>
    <w:rsid w:val="009905C2"/>
    <w:rsid w:val="0099792F"/>
    <w:rsid w:val="009B017E"/>
    <w:rsid w:val="009C05FE"/>
    <w:rsid w:val="009C122F"/>
    <w:rsid w:val="009C56BB"/>
    <w:rsid w:val="009D24F0"/>
    <w:rsid w:val="009D395A"/>
    <w:rsid w:val="009D6E01"/>
    <w:rsid w:val="009D7954"/>
    <w:rsid w:val="009F457F"/>
    <w:rsid w:val="009F5441"/>
    <w:rsid w:val="00A02FB8"/>
    <w:rsid w:val="00A04276"/>
    <w:rsid w:val="00A075A1"/>
    <w:rsid w:val="00A16484"/>
    <w:rsid w:val="00A40228"/>
    <w:rsid w:val="00A42E8A"/>
    <w:rsid w:val="00A77A9D"/>
    <w:rsid w:val="00A81962"/>
    <w:rsid w:val="00A831FB"/>
    <w:rsid w:val="00A87E22"/>
    <w:rsid w:val="00A929C4"/>
    <w:rsid w:val="00AA1E5D"/>
    <w:rsid w:val="00AB1A06"/>
    <w:rsid w:val="00AB2331"/>
    <w:rsid w:val="00AC1A08"/>
    <w:rsid w:val="00AD34D1"/>
    <w:rsid w:val="00AF09CC"/>
    <w:rsid w:val="00AF22FB"/>
    <w:rsid w:val="00AF4FD9"/>
    <w:rsid w:val="00B0126A"/>
    <w:rsid w:val="00B20781"/>
    <w:rsid w:val="00B54A48"/>
    <w:rsid w:val="00B6179A"/>
    <w:rsid w:val="00B65361"/>
    <w:rsid w:val="00B84909"/>
    <w:rsid w:val="00B95E0B"/>
    <w:rsid w:val="00BA19E7"/>
    <w:rsid w:val="00BA5FA2"/>
    <w:rsid w:val="00BA6742"/>
    <w:rsid w:val="00BA7A54"/>
    <w:rsid w:val="00BB4187"/>
    <w:rsid w:val="00BC034E"/>
    <w:rsid w:val="00BC3634"/>
    <w:rsid w:val="00BE42A5"/>
    <w:rsid w:val="00BE6408"/>
    <w:rsid w:val="00BE78BE"/>
    <w:rsid w:val="00BE7F2E"/>
    <w:rsid w:val="00C04075"/>
    <w:rsid w:val="00C13433"/>
    <w:rsid w:val="00C21336"/>
    <w:rsid w:val="00C34680"/>
    <w:rsid w:val="00C367D3"/>
    <w:rsid w:val="00C40EC1"/>
    <w:rsid w:val="00C42CD0"/>
    <w:rsid w:val="00C45850"/>
    <w:rsid w:val="00C5282E"/>
    <w:rsid w:val="00C6437A"/>
    <w:rsid w:val="00C67DD6"/>
    <w:rsid w:val="00C707AA"/>
    <w:rsid w:val="00C71132"/>
    <w:rsid w:val="00C91245"/>
    <w:rsid w:val="00C973FF"/>
    <w:rsid w:val="00CA7D3F"/>
    <w:rsid w:val="00CB0576"/>
    <w:rsid w:val="00CB18EA"/>
    <w:rsid w:val="00CB572E"/>
    <w:rsid w:val="00CC3AE5"/>
    <w:rsid w:val="00CD731B"/>
    <w:rsid w:val="00CE01B2"/>
    <w:rsid w:val="00CE3CC6"/>
    <w:rsid w:val="00CE6C4A"/>
    <w:rsid w:val="00CF5FEF"/>
    <w:rsid w:val="00D10A74"/>
    <w:rsid w:val="00D2546D"/>
    <w:rsid w:val="00D26E76"/>
    <w:rsid w:val="00D35E4E"/>
    <w:rsid w:val="00D37194"/>
    <w:rsid w:val="00D47347"/>
    <w:rsid w:val="00D53743"/>
    <w:rsid w:val="00D545F0"/>
    <w:rsid w:val="00D675FC"/>
    <w:rsid w:val="00D72027"/>
    <w:rsid w:val="00D8152F"/>
    <w:rsid w:val="00D85D8D"/>
    <w:rsid w:val="00D862C7"/>
    <w:rsid w:val="00D862DA"/>
    <w:rsid w:val="00D8675A"/>
    <w:rsid w:val="00D869B8"/>
    <w:rsid w:val="00D93876"/>
    <w:rsid w:val="00D94583"/>
    <w:rsid w:val="00DA1C1C"/>
    <w:rsid w:val="00DA2EFB"/>
    <w:rsid w:val="00DB3AE0"/>
    <w:rsid w:val="00DB5D72"/>
    <w:rsid w:val="00DB748B"/>
    <w:rsid w:val="00DC4C35"/>
    <w:rsid w:val="00DC7655"/>
    <w:rsid w:val="00DD21DF"/>
    <w:rsid w:val="00DD25AF"/>
    <w:rsid w:val="00DE1E5A"/>
    <w:rsid w:val="00E003A6"/>
    <w:rsid w:val="00E1259A"/>
    <w:rsid w:val="00E138C8"/>
    <w:rsid w:val="00E266AA"/>
    <w:rsid w:val="00E35D34"/>
    <w:rsid w:val="00E4517A"/>
    <w:rsid w:val="00E460D0"/>
    <w:rsid w:val="00E52EA6"/>
    <w:rsid w:val="00E63DA8"/>
    <w:rsid w:val="00E82588"/>
    <w:rsid w:val="00EA3F21"/>
    <w:rsid w:val="00EA4795"/>
    <w:rsid w:val="00EB5DFC"/>
    <w:rsid w:val="00EB6461"/>
    <w:rsid w:val="00ED0B42"/>
    <w:rsid w:val="00EE3870"/>
    <w:rsid w:val="00EE46D6"/>
    <w:rsid w:val="00EF52AA"/>
    <w:rsid w:val="00F0588A"/>
    <w:rsid w:val="00F148A0"/>
    <w:rsid w:val="00F214F3"/>
    <w:rsid w:val="00F240F8"/>
    <w:rsid w:val="00F25615"/>
    <w:rsid w:val="00F31524"/>
    <w:rsid w:val="00F3193A"/>
    <w:rsid w:val="00F33A43"/>
    <w:rsid w:val="00F44713"/>
    <w:rsid w:val="00F53035"/>
    <w:rsid w:val="00F53E70"/>
    <w:rsid w:val="00F934BD"/>
    <w:rsid w:val="00FA16D2"/>
    <w:rsid w:val="00FA4406"/>
    <w:rsid w:val="00FA45EB"/>
    <w:rsid w:val="00FC0436"/>
    <w:rsid w:val="00FC35F5"/>
    <w:rsid w:val="00FE2605"/>
    <w:rsid w:val="00FE36CE"/>
    <w:rsid w:val="4B534566"/>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7B5229"/>
  <w15:docId w15:val="{72A085A0-BAE2-4DC6-B408-C7762314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AR"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396"/>
    <w:rPr>
      <w:rFonts w:ascii="Cambria" w:eastAsia="MS Mincho" w:hAnsi="Cambria"/>
      <w:sz w:val="24"/>
      <w:szCs w:val="24"/>
      <w:lang w:val="es-ES_tradnl" w:eastAsia="es-ES"/>
    </w:rPr>
  </w:style>
  <w:style w:type="paragraph" w:styleId="Ttulo1">
    <w:name w:val="heading 1"/>
    <w:basedOn w:val="Normal"/>
    <w:next w:val="Normal"/>
    <w:link w:val="Ttulo1Car"/>
    <w:uiPriority w:val="9"/>
    <w:qFormat/>
    <w:rsid w:val="00F148A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unhideWhenUsed/>
    <w:qFormat/>
    <w:rsid w:val="00F148A0"/>
    <w:pPr>
      <w:keepNext/>
      <w:spacing w:before="240" w:after="60"/>
      <w:outlineLvl w:val="1"/>
    </w:pPr>
    <w:rPr>
      <w:rFonts w:ascii="Calibri Light" w:eastAsia="Times New Roman" w:hAnsi="Calibri Light"/>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010396"/>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010396"/>
    <w:rPr>
      <w:color w:val="0000FF"/>
      <w:u w:val="single"/>
    </w:rPr>
  </w:style>
  <w:style w:type="paragraph" w:styleId="Encabezado">
    <w:name w:val="header"/>
    <w:basedOn w:val="Normal"/>
    <w:link w:val="EncabezadoCar"/>
    <w:uiPriority w:val="99"/>
    <w:unhideWhenUsed/>
    <w:rsid w:val="00010396"/>
    <w:pPr>
      <w:tabs>
        <w:tab w:val="center" w:pos="4252"/>
        <w:tab w:val="right" w:pos="8504"/>
      </w:tabs>
    </w:pPr>
  </w:style>
  <w:style w:type="character" w:customStyle="1" w:styleId="EncabezadoCar">
    <w:name w:val="Encabezado Car"/>
    <w:link w:val="Encabezado"/>
    <w:uiPriority w:val="99"/>
    <w:rsid w:val="00010396"/>
    <w:rPr>
      <w:rFonts w:ascii="Cambria" w:eastAsia="MS Mincho" w:hAnsi="Cambria" w:cs="Times New Roman"/>
      <w:sz w:val="24"/>
      <w:szCs w:val="24"/>
      <w:lang w:val="es-ES_tradnl" w:eastAsia="es-ES"/>
    </w:rPr>
  </w:style>
  <w:style w:type="paragraph" w:styleId="Sinespaciado">
    <w:name w:val="No Spacing"/>
    <w:uiPriority w:val="1"/>
    <w:qFormat/>
    <w:rsid w:val="006B380A"/>
    <w:rPr>
      <w:sz w:val="22"/>
      <w:szCs w:val="22"/>
      <w:lang w:val="es-CO" w:eastAsia="en-US"/>
    </w:rPr>
  </w:style>
  <w:style w:type="paragraph" w:styleId="Prrafodelista">
    <w:name w:val="List Paragraph"/>
    <w:aliases w:val="HOJA,Bolita,Párrafo de lista4,BOLADEF,Párrafo de lista3,Párrafo de lista21,BOLA,Nivel 1 OS,Colorful List Accent 1,Colorful List - Accent 11"/>
    <w:basedOn w:val="Normal"/>
    <w:uiPriority w:val="34"/>
    <w:qFormat/>
    <w:rsid w:val="0085758D"/>
    <w:pPr>
      <w:spacing w:after="200" w:line="276" w:lineRule="auto"/>
      <w:ind w:left="720"/>
      <w:contextualSpacing/>
    </w:pPr>
    <w:rPr>
      <w:rFonts w:ascii="Calibri" w:eastAsia="Calibri" w:hAnsi="Calibri"/>
      <w:sz w:val="22"/>
      <w:szCs w:val="22"/>
      <w:lang w:val="es-MX" w:eastAsia="en-US"/>
    </w:rPr>
  </w:style>
  <w:style w:type="table" w:styleId="Tablaconcuadrcula">
    <w:name w:val="Table Grid"/>
    <w:basedOn w:val="Tablanormal"/>
    <w:uiPriority w:val="59"/>
    <w:rsid w:val="003A09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D21DF"/>
    <w:rPr>
      <w:rFonts w:ascii="Segoe UI" w:hAnsi="Segoe UI" w:cs="Segoe UI"/>
      <w:sz w:val="18"/>
      <w:szCs w:val="18"/>
    </w:rPr>
  </w:style>
  <w:style w:type="character" w:customStyle="1" w:styleId="TextodegloboCar">
    <w:name w:val="Texto de globo Car"/>
    <w:link w:val="Textodeglobo"/>
    <w:uiPriority w:val="99"/>
    <w:semiHidden/>
    <w:rsid w:val="00DD21DF"/>
    <w:rPr>
      <w:rFonts w:ascii="Segoe UI" w:eastAsia="MS Mincho" w:hAnsi="Segoe UI" w:cs="Segoe UI"/>
      <w:sz w:val="18"/>
      <w:szCs w:val="18"/>
      <w:lang w:val="es-ES_tradnl" w:eastAsia="es-ES"/>
    </w:rPr>
  </w:style>
  <w:style w:type="paragraph" w:styleId="Piedepgina">
    <w:name w:val="footer"/>
    <w:aliases w:val="f"/>
    <w:basedOn w:val="Normal"/>
    <w:link w:val="PiedepginaCar"/>
    <w:uiPriority w:val="99"/>
    <w:unhideWhenUsed/>
    <w:rsid w:val="00074F90"/>
    <w:pPr>
      <w:tabs>
        <w:tab w:val="center" w:pos="4419"/>
        <w:tab w:val="right" w:pos="8838"/>
      </w:tabs>
    </w:pPr>
  </w:style>
  <w:style w:type="character" w:customStyle="1" w:styleId="PiedepginaCar">
    <w:name w:val="Pie de página Car"/>
    <w:aliases w:val="f Car"/>
    <w:link w:val="Piedepgina"/>
    <w:uiPriority w:val="99"/>
    <w:rsid w:val="00074F90"/>
    <w:rPr>
      <w:rFonts w:ascii="Cambria" w:eastAsia="MS Mincho" w:hAnsi="Cambria"/>
      <w:sz w:val="24"/>
      <w:szCs w:val="24"/>
      <w:lang w:val="es-ES_tradnl" w:eastAsia="es-ES"/>
    </w:rPr>
  </w:style>
  <w:style w:type="character" w:customStyle="1" w:styleId="Ttulo1Car">
    <w:name w:val="Título 1 Car"/>
    <w:link w:val="Ttulo1"/>
    <w:uiPriority w:val="9"/>
    <w:rsid w:val="00F148A0"/>
    <w:rPr>
      <w:rFonts w:ascii="Calibri Light" w:eastAsia="Times New Roman" w:hAnsi="Calibri Light" w:cs="Times New Roman"/>
      <w:b/>
      <w:bCs/>
      <w:kern w:val="32"/>
      <w:sz w:val="32"/>
      <w:szCs w:val="32"/>
      <w:lang w:val="es-ES_tradnl" w:eastAsia="es-ES"/>
    </w:rPr>
  </w:style>
  <w:style w:type="character" w:customStyle="1" w:styleId="Ttulo2Car">
    <w:name w:val="Título 2 Car"/>
    <w:link w:val="Ttulo2"/>
    <w:uiPriority w:val="9"/>
    <w:rsid w:val="00F148A0"/>
    <w:rPr>
      <w:rFonts w:ascii="Calibri Light" w:eastAsia="Times New Roman" w:hAnsi="Calibri Light" w:cs="Times New Roman"/>
      <w:b/>
      <w:bCs/>
      <w:i/>
      <w:iCs/>
      <w:sz w:val="28"/>
      <w:szCs w:val="28"/>
      <w:lang w:val="es-ES_tradnl" w:eastAsia="es-ES"/>
    </w:rPr>
  </w:style>
  <w:style w:type="paragraph" w:styleId="Lista">
    <w:name w:val="List"/>
    <w:basedOn w:val="Normal"/>
    <w:uiPriority w:val="99"/>
    <w:unhideWhenUsed/>
    <w:rsid w:val="00F148A0"/>
    <w:pPr>
      <w:ind w:left="283" w:hanging="283"/>
      <w:contextualSpacing/>
    </w:pPr>
  </w:style>
  <w:style w:type="paragraph" w:styleId="Saludo">
    <w:name w:val="Salutation"/>
    <w:basedOn w:val="Normal"/>
    <w:next w:val="Normal"/>
    <w:link w:val="SaludoCar"/>
    <w:uiPriority w:val="99"/>
    <w:unhideWhenUsed/>
    <w:rsid w:val="00F148A0"/>
  </w:style>
  <w:style w:type="character" w:customStyle="1" w:styleId="SaludoCar">
    <w:name w:val="Saludo Car"/>
    <w:link w:val="Saludo"/>
    <w:uiPriority w:val="99"/>
    <w:rsid w:val="00F148A0"/>
    <w:rPr>
      <w:rFonts w:ascii="Cambria" w:eastAsia="MS Mincho" w:hAnsi="Cambria"/>
      <w:sz w:val="24"/>
      <w:szCs w:val="24"/>
      <w:lang w:val="es-ES_tradnl" w:eastAsia="es-ES"/>
    </w:rPr>
  </w:style>
  <w:style w:type="paragraph" w:styleId="Cierre">
    <w:name w:val="Closing"/>
    <w:basedOn w:val="Normal"/>
    <w:link w:val="CierreCar"/>
    <w:uiPriority w:val="99"/>
    <w:unhideWhenUsed/>
    <w:rsid w:val="00F148A0"/>
    <w:pPr>
      <w:ind w:left="4252"/>
    </w:pPr>
  </w:style>
  <w:style w:type="character" w:customStyle="1" w:styleId="CierreCar">
    <w:name w:val="Cierre Car"/>
    <w:link w:val="Cierre"/>
    <w:uiPriority w:val="99"/>
    <w:rsid w:val="00F148A0"/>
    <w:rPr>
      <w:rFonts w:ascii="Cambria" w:eastAsia="MS Mincho" w:hAnsi="Cambria"/>
      <w:sz w:val="24"/>
      <w:szCs w:val="24"/>
      <w:lang w:val="es-ES_tradnl" w:eastAsia="es-ES"/>
    </w:rPr>
  </w:style>
  <w:style w:type="paragraph" w:styleId="Listaconvietas">
    <w:name w:val="List Bullet"/>
    <w:basedOn w:val="Normal"/>
    <w:uiPriority w:val="99"/>
    <w:unhideWhenUsed/>
    <w:rsid w:val="00F148A0"/>
    <w:pPr>
      <w:numPr>
        <w:numId w:val="6"/>
      </w:numPr>
      <w:contextualSpacing/>
    </w:pPr>
  </w:style>
  <w:style w:type="paragraph" w:styleId="Firma">
    <w:name w:val="Signature"/>
    <w:basedOn w:val="Normal"/>
    <w:link w:val="FirmaCar"/>
    <w:uiPriority w:val="99"/>
    <w:unhideWhenUsed/>
    <w:rsid w:val="00F148A0"/>
    <w:pPr>
      <w:ind w:left="4252"/>
    </w:pPr>
  </w:style>
  <w:style w:type="character" w:customStyle="1" w:styleId="FirmaCar">
    <w:name w:val="Firma Car"/>
    <w:link w:val="Firma"/>
    <w:uiPriority w:val="99"/>
    <w:rsid w:val="00F148A0"/>
    <w:rPr>
      <w:rFonts w:ascii="Cambria" w:eastAsia="MS Mincho" w:hAnsi="Cambria"/>
      <w:sz w:val="24"/>
      <w:szCs w:val="24"/>
      <w:lang w:val="es-ES_tradnl" w:eastAsia="es-ES"/>
    </w:rPr>
  </w:style>
  <w:style w:type="paragraph" w:styleId="Textoindependiente">
    <w:name w:val="Body Text"/>
    <w:basedOn w:val="Normal"/>
    <w:link w:val="TextoindependienteCar"/>
    <w:uiPriority w:val="99"/>
    <w:unhideWhenUsed/>
    <w:rsid w:val="00F148A0"/>
    <w:pPr>
      <w:spacing w:after="120"/>
    </w:pPr>
  </w:style>
  <w:style w:type="character" w:customStyle="1" w:styleId="TextoindependienteCar">
    <w:name w:val="Texto independiente Car"/>
    <w:link w:val="Textoindependiente"/>
    <w:uiPriority w:val="99"/>
    <w:rsid w:val="00F148A0"/>
    <w:rPr>
      <w:rFonts w:ascii="Cambria" w:eastAsia="MS Mincho" w:hAnsi="Cambria"/>
      <w:sz w:val="24"/>
      <w:szCs w:val="24"/>
      <w:lang w:val="es-ES_tradnl" w:eastAsia="es-ES"/>
    </w:rPr>
  </w:style>
  <w:style w:type="character" w:customStyle="1" w:styleId="auto-style241">
    <w:name w:val="auto-style241"/>
    <w:basedOn w:val="Fuentedeprrafopredeter"/>
    <w:rsid w:val="001E6165"/>
    <w:rPr>
      <w:rFonts w:ascii="Calibri" w:hAnsi="Calibri" w:cs="Calibri" w:hint="default"/>
      <w:color w:val="800080"/>
      <w:sz w:val="22"/>
      <w:szCs w:val="22"/>
      <w:bdr w:val="none" w:sz="0" w:space="0" w:color="auto" w:frame="1"/>
    </w:rPr>
  </w:style>
  <w:style w:type="paragraph" w:customStyle="1" w:styleId="Listavistosa-nfasis11">
    <w:name w:val="Lista vistosa - Énfasis 11"/>
    <w:aliases w:val="VIÑETA,Viñetas,VIÑETAS,List Paragraph,Fotografía,Cuadrícula media 1 - Énfasis 21"/>
    <w:basedOn w:val="Normal"/>
    <w:link w:val="Listavistosa-nfasis1Car"/>
    <w:uiPriority w:val="34"/>
    <w:qFormat/>
    <w:rsid w:val="003808F3"/>
    <w:pPr>
      <w:spacing w:after="200" w:line="276" w:lineRule="auto"/>
      <w:ind w:left="720"/>
      <w:contextualSpacing/>
    </w:pPr>
    <w:rPr>
      <w:rFonts w:ascii="Calibri" w:eastAsia="Calibri" w:hAnsi="Calibri"/>
      <w:sz w:val="22"/>
      <w:szCs w:val="22"/>
      <w:lang w:val="es-CO" w:eastAsia="en-US"/>
    </w:rPr>
  </w:style>
  <w:style w:type="character" w:customStyle="1" w:styleId="Listavistosa-nfasis1Car">
    <w:name w:val="Lista vistosa - Énfasis 1 Car"/>
    <w:aliases w:val="VIÑETA Car,Viñetas Car,VIÑETAS Car,List Paragraph Car,Fotografía Car,Cuadrícula media 1 - Énfasis 21 Car,Párrafo de lista Car,HOJA Car,Bolita Car,Párrafo de lista4 Car,BOLADEF Car,Párrafo de lista3 Car"/>
    <w:link w:val="Listavistosa-nfasis11"/>
    <w:uiPriority w:val="34"/>
    <w:rsid w:val="003808F3"/>
    <w:rPr>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5470">
      <w:bodyDiv w:val="1"/>
      <w:marLeft w:val="0"/>
      <w:marRight w:val="0"/>
      <w:marTop w:val="0"/>
      <w:marBottom w:val="0"/>
      <w:divBdr>
        <w:top w:val="none" w:sz="0" w:space="0" w:color="auto"/>
        <w:left w:val="none" w:sz="0" w:space="0" w:color="auto"/>
        <w:bottom w:val="none" w:sz="0" w:space="0" w:color="auto"/>
        <w:right w:val="none" w:sz="0" w:space="0" w:color="auto"/>
      </w:divBdr>
      <w:divsChild>
        <w:div w:id="116148337">
          <w:marLeft w:val="0"/>
          <w:marRight w:val="0"/>
          <w:marTop w:val="0"/>
          <w:marBottom w:val="0"/>
          <w:divBdr>
            <w:top w:val="none" w:sz="0" w:space="0" w:color="auto"/>
            <w:left w:val="none" w:sz="0" w:space="0" w:color="auto"/>
            <w:bottom w:val="none" w:sz="0" w:space="0" w:color="auto"/>
            <w:right w:val="none" w:sz="0" w:space="0" w:color="auto"/>
          </w:divBdr>
        </w:div>
        <w:div w:id="144013515">
          <w:marLeft w:val="0"/>
          <w:marRight w:val="0"/>
          <w:marTop w:val="0"/>
          <w:marBottom w:val="0"/>
          <w:divBdr>
            <w:top w:val="none" w:sz="0" w:space="0" w:color="auto"/>
            <w:left w:val="none" w:sz="0" w:space="0" w:color="auto"/>
            <w:bottom w:val="none" w:sz="0" w:space="0" w:color="auto"/>
            <w:right w:val="none" w:sz="0" w:space="0" w:color="auto"/>
          </w:divBdr>
        </w:div>
        <w:div w:id="218782415">
          <w:marLeft w:val="0"/>
          <w:marRight w:val="0"/>
          <w:marTop w:val="0"/>
          <w:marBottom w:val="0"/>
          <w:divBdr>
            <w:top w:val="none" w:sz="0" w:space="0" w:color="auto"/>
            <w:left w:val="none" w:sz="0" w:space="0" w:color="auto"/>
            <w:bottom w:val="none" w:sz="0" w:space="0" w:color="auto"/>
            <w:right w:val="none" w:sz="0" w:space="0" w:color="auto"/>
          </w:divBdr>
        </w:div>
        <w:div w:id="219438126">
          <w:marLeft w:val="0"/>
          <w:marRight w:val="0"/>
          <w:marTop w:val="0"/>
          <w:marBottom w:val="0"/>
          <w:divBdr>
            <w:top w:val="none" w:sz="0" w:space="0" w:color="auto"/>
            <w:left w:val="none" w:sz="0" w:space="0" w:color="auto"/>
            <w:bottom w:val="none" w:sz="0" w:space="0" w:color="auto"/>
            <w:right w:val="none" w:sz="0" w:space="0" w:color="auto"/>
          </w:divBdr>
        </w:div>
        <w:div w:id="242689314">
          <w:marLeft w:val="0"/>
          <w:marRight w:val="0"/>
          <w:marTop w:val="0"/>
          <w:marBottom w:val="0"/>
          <w:divBdr>
            <w:top w:val="none" w:sz="0" w:space="0" w:color="auto"/>
            <w:left w:val="none" w:sz="0" w:space="0" w:color="auto"/>
            <w:bottom w:val="none" w:sz="0" w:space="0" w:color="auto"/>
            <w:right w:val="none" w:sz="0" w:space="0" w:color="auto"/>
          </w:divBdr>
        </w:div>
        <w:div w:id="317423314">
          <w:marLeft w:val="0"/>
          <w:marRight w:val="0"/>
          <w:marTop w:val="0"/>
          <w:marBottom w:val="0"/>
          <w:divBdr>
            <w:top w:val="none" w:sz="0" w:space="0" w:color="auto"/>
            <w:left w:val="none" w:sz="0" w:space="0" w:color="auto"/>
            <w:bottom w:val="none" w:sz="0" w:space="0" w:color="auto"/>
            <w:right w:val="none" w:sz="0" w:space="0" w:color="auto"/>
          </w:divBdr>
        </w:div>
        <w:div w:id="325329517">
          <w:marLeft w:val="0"/>
          <w:marRight w:val="0"/>
          <w:marTop w:val="0"/>
          <w:marBottom w:val="0"/>
          <w:divBdr>
            <w:top w:val="none" w:sz="0" w:space="0" w:color="auto"/>
            <w:left w:val="none" w:sz="0" w:space="0" w:color="auto"/>
            <w:bottom w:val="none" w:sz="0" w:space="0" w:color="auto"/>
            <w:right w:val="none" w:sz="0" w:space="0" w:color="auto"/>
          </w:divBdr>
        </w:div>
        <w:div w:id="351302592">
          <w:marLeft w:val="0"/>
          <w:marRight w:val="0"/>
          <w:marTop w:val="0"/>
          <w:marBottom w:val="0"/>
          <w:divBdr>
            <w:top w:val="none" w:sz="0" w:space="0" w:color="auto"/>
            <w:left w:val="none" w:sz="0" w:space="0" w:color="auto"/>
            <w:bottom w:val="none" w:sz="0" w:space="0" w:color="auto"/>
            <w:right w:val="none" w:sz="0" w:space="0" w:color="auto"/>
          </w:divBdr>
        </w:div>
        <w:div w:id="360975822">
          <w:marLeft w:val="0"/>
          <w:marRight w:val="0"/>
          <w:marTop w:val="0"/>
          <w:marBottom w:val="0"/>
          <w:divBdr>
            <w:top w:val="none" w:sz="0" w:space="0" w:color="auto"/>
            <w:left w:val="none" w:sz="0" w:space="0" w:color="auto"/>
            <w:bottom w:val="none" w:sz="0" w:space="0" w:color="auto"/>
            <w:right w:val="none" w:sz="0" w:space="0" w:color="auto"/>
          </w:divBdr>
        </w:div>
        <w:div w:id="503666994">
          <w:marLeft w:val="0"/>
          <w:marRight w:val="0"/>
          <w:marTop w:val="0"/>
          <w:marBottom w:val="0"/>
          <w:divBdr>
            <w:top w:val="none" w:sz="0" w:space="0" w:color="auto"/>
            <w:left w:val="none" w:sz="0" w:space="0" w:color="auto"/>
            <w:bottom w:val="none" w:sz="0" w:space="0" w:color="auto"/>
            <w:right w:val="none" w:sz="0" w:space="0" w:color="auto"/>
          </w:divBdr>
        </w:div>
        <w:div w:id="541090498">
          <w:marLeft w:val="0"/>
          <w:marRight w:val="0"/>
          <w:marTop w:val="0"/>
          <w:marBottom w:val="0"/>
          <w:divBdr>
            <w:top w:val="none" w:sz="0" w:space="0" w:color="auto"/>
            <w:left w:val="none" w:sz="0" w:space="0" w:color="auto"/>
            <w:bottom w:val="none" w:sz="0" w:space="0" w:color="auto"/>
            <w:right w:val="none" w:sz="0" w:space="0" w:color="auto"/>
          </w:divBdr>
        </w:div>
        <w:div w:id="544946459">
          <w:marLeft w:val="0"/>
          <w:marRight w:val="0"/>
          <w:marTop w:val="0"/>
          <w:marBottom w:val="0"/>
          <w:divBdr>
            <w:top w:val="none" w:sz="0" w:space="0" w:color="auto"/>
            <w:left w:val="none" w:sz="0" w:space="0" w:color="auto"/>
            <w:bottom w:val="none" w:sz="0" w:space="0" w:color="auto"/>
            <w:right w:val="none" w:sz="0" w:space="0" w:color="auto"/>
          </w:divBdr>
        </w:div>
        <w:div w:id="615142236">
          <w:marLeft w:val="0"/>
          <w:marRight w:val="0"/>
          <w:marTop w:val="0"/>
          <w:marBottom w:val="0"/>
          <w:divBdr>
            <w:top w:val="none" w:sz="0" w:space="0" w:color="auto"/>
            <w:left w:val="none" w:sz="0" w:space="0" w:color="auto"/>
            <w:bottom w:val="none" w:sz="0" w:space="0" w:color="auto"/>
            <w:right w:val="none" w:sz="0" w:space="0" w:color="auto"/>
          </w:divBdr>
        </w:div>
        <w:div w:id="678234027">
          <w:marLeft w:val="0"/>
          <w:marRight w:val="0"/>
          <w:marTop w:val="0"/>
          <w:marBottom w:val="0"/>
          <w:divBdr>
            <w:top w:val="none" w:sz="0" w:space="0" w:color="auto"/>
            <w:left w:val="none" w:sz="0" w:space="0" w:color="auto"/>
            <w:bottom w:val="none" w:sz="0" w:space="0" w:color="auto"/>
            <w:right w:val="none" w:sz="0" w:space="0" w:color="auto"/>
          </w:divBdr>
        </w:div>
        <w:div w:id="732777790">
          <w:marLeft w:val="0"/>
          <w:marRight w:val="0"/>
          <w:marTop w:val="0"/>
          <w:marBottom w:val="0"/>
          <w:divBdr>
            <w:top w:val="none" w:sz="0" w:space="0" w:color="auto"/>
            <w:left w:val="none" w:sz="0" w:space="0" w:color="auto"/>
            <w:bottom w:val="none" w:sz="0" w:space="0" w:color="auto"/>
            <w:right w:val="none" w:sz="0" w:space="0" w:color="auto"/>
          </w:divBdr>
        </w:div>
        <w:div w:id="833035214">
          <w:marLeft w:val="0"/>
          <w:marRight w:val="0"/>
          <w:marTop w:val="0"/>
          <w:marBottom w:val="0"/>
          <w:divBdr>
            <w:top w:val="none" w:sz="0" w:space="0" w:color="auto"/>
            <w:left w:val="none" w:sz="0" w:space="0" w:color="auto"/>
            <w:bottom w:val="none" w:sz="0" w:space="0" w:color="auto"/>
            <w:right w:val="none" w:sz="0" w:space="0" w:color="auto"/>
          </w:divBdr>
        </w:div>
        <w:div w:id="860360398">
          <w:marLeft w:val="0"/>
          <w:marRight w:val="0"/>
          <w:marTop w:val="0"/>
          <w:marBottom w:val="0"/>
          <w:divBdr>
            <w:top w:val="none" w:sz="0" w:space="0" w:color="auto"/>
            <w:left w:val="none" w:sz="0" w:space="0" w:color="auto"/>
            <w:bottom w:val="none" w:sz="0" w:space="0" w:color="auto"/>
            <w:right w:val="none" w:sz="0" w:space="0" w:color="auto"/>
          </w:divBdr>
        </w:div>
        <w:div w:id="887954814">
          <w:marLeft w:val="0"/>
          <w:marRight w:val="0"/>
          <w:marTop w:val="0"/>
          <w:marBottom w:val="0"/>
          <w:divBdr>
            <w:top w:val="none" w:sz="0" w:space="0" w:color="auto"/>
            <w:left w:val="none" w:sz="0" w:space="0" w:color="auto"/>
            <w:bottom w:val="none" w:sz="0" w:space="0" w:color="auto"/>
            <w:right w:val="none" w:sz="0" w:space="0" w:color="auto"/>
          </w:divBdr>
        </w:div>
        <w:div w:id="910165401">
          <w:marLeft w:val="0"/>
          <w:marRight w:val="0"/>
          <w:marTop w:val="0"/>
          <w:marBottom w:val="0"/>
          <w:divBdr>
            <w:top w:val="none" w:sz="0" w:space="0" w:color="auto"/>
            <w:left w:val="none" w:sz="0" w:space="0" w:color="auto"/>
            <w:bottom w:val="none" w:sz="0" w:space="0" w:color="auto"/>
            <w:right w:val="none" w:sz="0" w:space="0" w:color="auto"/>
          </w:divBdr>
        </w:div>
        <w:div w:id="933241278">
          <w:marLeft w:val="0"/>
          <w:marRight w:val="0"/>
          <w:marTop w:val="0"/>
          <w:marBottom w:val="0"/>
          <w:divBdr>
            <w:top w:val="none" w:sz="0" w:space="0" w:color="auto"/>
            <w:left w:val="none" w:sz="0" w:space="0" w:color="auto"/>
            <w:bottom w:val="none" w:sz="0" w:space="0" w:color="auto"/>
            <w:right w:val="none" w:sz="0" w:space="0" w:color="auto"/>
          </w:divBdr>
        </w:div>
        <w:div w:id="945581909">
          <w:marLeft w:val="0"/>
          <w:marRight w:val="0"/>
          <w:marTop w:val="0"/>
          <w:marBottom w:val="0"/>
          <w:divBdr>
            <w:top w:val="none" w:sz="0" w:space="0" w:color="auto"/>
            <w:left w:val="none" w:sz="0" w:space="0" w:color="auto"/>
            <w:bottom w:val="none" w:sz="0" w:space="0" w:color="auto"/>
            <w:right w:val="none" w:sz="0" w:space="0" w:color="auto"/>
          </w:divBdr>
        </w:div>
        <w:div w:id="949698816">
          <w:marLeft w:val="0"/>
          <w:marRight w:val="0"/>
          <w:marTop w:val="0"/>
          <w:marBottom w:val="0"/>
          <w:divBdr>
            <w:top w:val="none" w:sz="0" w:space="0" w:color="auto"/>
            <w:left w:val="none" w:sz="0" w:space="0" w:color="auto"/>
            <w:bottom w:val="none" w:sz="0" w:space="0" w:color="auto"/>
            <w:right w:val="none" w:sz="0" w:space="0" w:color="auto"/>
          </w:divBdr>
        </w:div>
        <w:div w:id="955254576">
          <w:marLeft w:val="0"/>
          <w:marRight w:val="0"/>
          <w:marTop w:val="0"/>
          <w:marBottom w:val="0"/>
          <w:divBdr>
            <w:top w:val="none" w:sz="0" w:space="0" w:color="auto"/>
            <w:left w:val="none" w:sz="0" w:space="0" w:color="auto"/>
            <w:bottom w:val="none" w:sz="0" w:space="0" w:color="auto"/>
            <w:right w:val="none" w:sz="0" w:space="0" w:color="auto"/>
          </w:divBdr>
        </w:div>
        <w:div w:id="1005862020">
          <w:marLeft w:val="0"/>
          <w:marRight w:val="0"/>
          <w:marTop w:val="0"/>
          <w:marBottom w:val="0"/>
          <w:divBdr>
            <w:top w:val="none" w:sz="0" w:space="0" w:color="auto"/>
            <w:left w:val="none" w:sz="0" w:space="0" w:color="auto"/>
            <w:bottom w:val="none" w:sz="0" w:space="0" w:color="auto"/>
            <w:right w:val="none" w:sz="0" w:space="0" w:color="auto"/>
          </w:divBdr>
        </w:div>
        <w:div w:id="1068577663">
          <w:marLeft w:val="0"/>
          <w:marRight w:val="0"/>
          <w:marTop w:val="0"/>
          <w:marBottom w:val="0"/>
          <w:divBdr>
            <w:top w:val="none" w:sz="0" w:space="0" w:color="auto"/>
            <w:left w:val="none" w:sz="0" w:space="0" w:color="auto"/>
            <w:bottom w:val="none" w:sz="0" w:space="0" w:color="auto"/>
            <w:right w:val="none" w:sz="0" w:space="0" w:color="auto"/>
          </w:divBdr>
        </w:div>
        <w:div w:id="1190147384">
          <w:marLeft w:val="0"/>
          <w:marRight w:val="0"/>
          <w:marTop w:val="0"/>
          <w:marBottom w:val="0"/>
          <w:divBdr>
            <w:top w:val="none" w:sz="0" w:space="0" w:color="auto"/>
            <w:left w:val="none" w:sz="0" w:space="0" w:color="auto"/>
            <w:bottom w:val="none" w:sz="0" w:space="0" w:color="auto"/>
            <w:right w:val="none" w:sz="0" w:space="0" w:color="auto"/>
          </w:divBdr>
        </w:div>
        <w:div w:id="1197348666">
          <w:marLeft w:val="0"/>
          <w:marRight w:val="0"/>
          <w:marTop w:val="0"/>
          <w:marBottom w:val="0"/>
          <w:divBdr>
            <w:top w:val="none" w:sz="0" w:space="0" w:color="auto"/>
            <w:left w:val="none" w:sz="0" w:space="0" w:color="auto"/>
            <w:bottom w:val="none" w:sz="0" w:space="0" w:color="auto"/>
            <w:right w:val="none" w:sz="0" w:space="0" w:color="auto"/>
          </w:divBdr>
        </w:div>
        <w:div w:id="1234004204">
          <w:marLeft w:val="0"/>
          <w:marRight w:val="0"/>
          <w:marTop w:val="0"/>
          <w:marBottom w:val="0"/>
          <w:divBdr>
            <w:top w:val="none" w:sz="0" w:space="0" w:color="auto"/>
            <w:left w:val="none" w:sz="0" w:space="0" w:color="auto"/>
            <w:bottom w:val="none" w:sz="0" w:space="0" w:color="auto"/>
            <w:right w:val="none" w:sz="0" w:space="0" w:color="auto"/>
          </w:divBdr>
        </w:div>
        <w:div w:id="1247157485">
          <w:marLeft w:val="0"/>
          <w:marRight w:val="0"/>
          <w:marTop w:val="0"/>
          <w:marBottom w:val="0"/>
          <w:divBdr>
            <w:top w:val="none" w:sz="0" w:space="0" w:color="auto"/>
            <w:left w:val="none" w:sz="0" w:space="0" w:color="auto"/>
            <w:bottom w:val="none" w:sz="0" w:space="0" w:color="auto"/>
            <w:right w:val="none" w:sz="0" w:space="0" w:color="auto"/>
          </w:divBdr>
        </w:div>
        <w:div w:id="1351419681">
          <w:marLeft w:val="0"/>
          <w:marRight w:val="0"/>
          <w:marTop w:val="0"/>
          <w:marBottom w:val="0"/>
          <w:divBdr>
            <w:top w:val="none" w:sz="0" w:space="0" w:color="auto"/>
            <w:left w:val="none" w:sz="0" w:space="0" w:color="auto"/>
            <w:bottom w:val="none" w:sz="0" w:space="0" w:color="auto"/>
            <w:right w:val="none" w:sz="0" w:space="0" w:color="auto"/>
          </w:divBdr>
        </w:div>
        <w:div w:id="1450933917">
          <w:marLeft w:val="0"/>
          <w:marRight w:val="0"/>
          <w:marTop w:val="0"/>
          <w:marBottom w:val="0"/>
          <w:divBdr>
            <w:top w:val="none" w:sz="0" w:space="0" w:color="auto"/>
            <w:left w:val="none" w:sz="0" w:space="0" w:color="auto"/>
            <w:bottom w:val="none" w:sz="0" w:space="0" w:color="auto"/>
            <w:right w:val="none" w:sz="0" w:space="0" w:color="auto"/>
          </w:divBdr>
        </w:div>
        <w:div w:id="1480147051">
          <w:marLeft w:val="0"/>
          <w:marRight w:val="0"/>
          <w:marTop w:val="0"/>
          <w:marBottom w:val="0"/>
          <w:divBdr>
            <w:top w:val="none" w:sz="0" w:space="0" w:color="auto"/>
            <w:left w:val="none" w:sz="0" w:space="0" w:color="auto"/>
            <w:bottom w:val="none" w:sz="0" w:space="0" w:color="auto"/>
            <w:right w:val="none" w:sz="0" w:space="0" w:color="auto"/>
          </w:divBdr>
        </w:div>
        <w:div w:id="1548493880">
          <w:marLeft w:val="0"/>
          <w:marRight w:val="0"/>
          <w:marTop w:val="0"/>
          <w:marBottom w:val="0"/>
          <w:divBdr>
            <w:top w:val="none" w:sz="0" w:space="0" w:color="auto"/>
            <w:left w:val="none" w:sz="0" w:space="0" w:color="auto"/>
            <w:bottom w:val="none" w:sz="0" w:space="0" w:color="auto"/>
            <w:right w:val="none" w:sz="0" w:space="0" w:color="auto"/>
          </w:divBdr>
        </w:div>
        <w:div w:id="1585800575">
          <w:marLeft w:val="0"/>
          <w:marRight w:val="0"/>
          <w:marTop w:val="0"/>
          <w:marBottom w:val="0"/>
          <w:divBdr>
            <w:top w:val="none" w:sz="0" w:space="0" w:color="auto"/>
            <w:left w:val="none" w:sz="0" w:space="0" w:color="auto"/>
            <w:bottom w:val="none" w:sz="0" w:space="0" w:color="auto"/>
            <w:right w:val="none" w:sz="0" w:space="0" w:color="auto"/>
          </w:divBdr>
        </w:div>
        <w:div w:id="1633440832">
          <w:marLeft w:val="0"/>
          <w:marRight w:val="0"/>
          <w:marTop w:val="0"/>
          <w:marBottom w:val="0"/>
          <w:divBdr>
            <w:top w:val="none" w:sz="0" w:space="0" w:color="auto"/>
            <w:left w:val="none" w:sz="0" w:space="0" w:color="auto"/>
            <w:bottom w:val="none" w:sz="0" w:space="0" w:color="auto"/>
            <w:right w:val="none" w:sz="0" w:space="0" w:color="auto"/>
          </w:divBdr>
        </w:div>
        <w:div w:id="1638800950">
          <w:marLeft w:val="0"/>
          <w:marRight w:val="0"/>
          <w:marTop w:val="0"/>
          <w:marBottom w:val="0"/>
          <w:divBdr>
            <w:top w:val="none" w:sz="0" w:space="0" w:color="auto"/>
            <w:left w:val="none" w:sz="0" w:space="0" w:color="auto"/>
            <w:bottom w:val="none" w:sz="0" w:space="0" w:color="auto"/>
            <w:right w:val="none" w:sz="0" w:space="0" w:color="auto"/>
          </w:divBdr>
        </w:div>
        <w:div w:id="1664041855">
          <w:marLeft w:val="0"/>
          <w:marRight w:val="0"/>
          <w:marTop w:val="0"/>
          <w:marBottom w:val="0"/>
          <w:divBdr>
            <w:top w:val="none" w:sz="0" w:space="0" w:color="auto"/>
            <w:left w:val="none" w:sz="0" w:space="0" w:color="auto"/>
            <w:bottom w:val="none" w:sz="0" w:space="0" w:color="auto"/>
            <w:right w:val="none" w:sz="0" w:space="0" w:color="auto"/>
          </w:divBdr>
        </w:div>
        <w:div w:id="1690445243">
          <w:marLeft w:val="0"/>
          <w:marRight w:val="0"/>
          <w:marTop w:val="0"/>
          <w:marBottom w:val="0"/>
          <w:divBdr>
            <w:top w:val="none" w:sz="0" w:space="0" w:color="auto"/>
            <w:left w:val="none" w:sz="0" w:space="0" w:color="auto"/>
            <w:bottom w:val="none" w:sz="0" w:space="0" w:color="auto"/>
            <w:right w:val="none" w:sz="0" w:space="0" w:color="auto"/>
          </w:divBdr>
        </w:div>
        <w:div w:id="1866289570">
          <w:marLeft w:val="0"/>
          <w:marRight w:val="0"/>
          <w:marTop w:val="0"/>
          <w:marBottom w:val="0"/>
          <w:divBdr>
            <w:top w:val="none" w:sz="0" w:space="0" w:color="auto"/>
            <w:left w:val="none" w:sz="0" w:space="0" w:color="auto"/>
            <w:bottom w:val="none" w:sz="0" w:space="0" w:color="auto"/>
            <w:right w:val="none" w:sz="0" w:space="0" w:color="auto"/>
          </w:divBdr>
        </w:div>
        <w:div w:id="1881749189">
          <w:marLeft w:val="0"/>
          <w:marRight w:val="0"/>
          <w:marTop w:val="0"/>
          <w:marBottom w:val="0"/>
          <w:divBdr>
            <w:top w:val="none" w:sz="0" w:space="0" w:color="auto"/>
            <w:left w:val="none" w:sz="0" w:space="0" w:color="auto"/>
            <w:bottom w:val="none" w:sz="0" w:space="0" w:color="auto"/>
            <w:right w:val="none" w:sz="0" w:space="0" w:color="auto"/>
          </w:divBdr>
        </w:div>
        <w:div w:id="1903446871">
          <w:marLeft w:val="0"/>
          <w:marRight w:val="0"/>
          <w:marTop w:val="0"/>
          <w:marBottom w:val="0"/>
          <w:divBdr>
            <w:top w:val="none" w:sz="0" w:space="0" w:color="auto"/>
            <w:left w:val="none" w:sz="0" w:space="0" w:color="auto"/>
            <w:bottom w:val="none" w:sz="0" w:space="0" w:color="auto"/>
            <w:right w:val="none" w:sz="0" w:space="0" w:color="auto"/>
          </w:divBdr>
        </w:div>
        <w:div w:id="2020350878">
          <w:marLeft w:val="0"/>
          <w:marRight w:val="0"/>
          <w:marTop w:val="0"/>
          <w:marBottom w:val="0"/>
          <w:divBdr>
            <w:top w:val="none" w:sz="0" w:space="0" w:color="auto"/>
            <w:left w:val="none" w:sz="0" w:space="0" w:color="auto"/>
            <w:bottom w:val="none" w:sz="0" w:space="0" w:color="auto"/>
            <w:right w:val="none" w:sz="0" w:space="0" w:color="auto"/>
          </w:divBdr>
        </w:div>
      </w:divsChild>
    </w:div>
    <w:div w:id="22310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FF63F-DF06-43A0-B2E6-E85EF521A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Pages>
  <Words>3056</Words>
  <Characters>16808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katerine</dc:creator>
  <cp:lastModifiedBy>Catherine Flaccila Liñan Osorio</cp:lastModifiedBy>
  <cp:revision>7</cp:revision>
  <cp:lastPrinted>2025-09-16T16:45:00Z</cp:lastPrinted>
  <dcterms:created xsi:type="dcterms:W3CDTF">2025-12-29T21:23:00Z</dcterms:created>
  <dcterms:modified xsi:type="dcterms:W3CDTF">2026-01-09T22:52:00Z</dcterms:modified>
</cp:coreProperties>
</file>