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EE270D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272A3">
        <w:rPr>
          <w:rFonts w:ascii="Trebuchet MS" w:eastAsia="MS Mincho" w:hAnsi="Trebuchet MS" w:cs="Arial"/>
          <w:sz w:val="22"/>
          <w:szCs w:val="22"/>
          <w:lang w:val="es-ES"/>
        </w:rPr>
        <w:t>URIELES LEAL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272A3">
        <w:rPr>
          <w:rFonts w:ascii="Trebuchet MS" w:eastAsia="MS Mincho" w:hAnsi="Trebuchet MS" w:cs="Arial"/>
          <w:sz w:val="22"/>
          <w:szCs w:val="22"/>
          <w:lang w:val="es-ES"/>
        </w:rPr>
        <w:t>JORGE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272A3">
        <w:rPr>
          <w:rFonts w:ascii="Trebuchet MS" w:eastAsia="MS Mincho" w:hAnsi="Trebuchet MS" w:cs="Arial"/>
          <w:sz w:val="22"/>
          <w:szCs w:val="22"/>
          <w:lang w:val="es-ES"/>
        </w:rPr>
        <w:t>1129579353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3717D8A" w:rsidR="00065F9C" w:rsidRPr="00DD7AEB" w:rsidRDefault="004C44F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3EA0475" wp14:editId="20BDED2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2AF3E" w14:textId="77777777" w:rsidR="005272A3" w:rsidRDefault="005272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375643" w14:textId="77777777" w:rsidR="005272A3" w:rsidRDefault="005272A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D0ECC" w14:textId="77777777" w:rsidR="005272A3" w:rsidRDefault="005272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B8B92" w14:textId="77777777" w:rsidR="005272A3" w:rsidRDefault="005272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F56DC8" w14:textId="77777777" w:rsidR="005272A3" w:rsidRDefault="005272A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C44F1"/>
    <w:rsid w:val="004D3A43"/>
    <w:rsid w:val="00507006"/>
    <w:rsid w:val="00513302"/>
    <w:rsid w:val="005272A3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27FA85D-57ED-4BFB-891D-FCD868D80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2026-01-15T21:25:00Z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