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9774"/>
        <w:gridCol w:w="6"/>
        <w:gridCol w:w="32"/>
      </w:tblGrid>
      <w:tr w:rsidR="00085147" w:rsidRPr="00E0660A" w14:paraId="5E41EAFF" w14:textId="77777777" w:rsidTr="00BB255B">
        <w:trPr>
          <w:trHeight w:val="378"/>
        </w:trPr>
        <w:tc>
          <w:tcPr>
            <w:tcW w:w="13068" w:type="dxa"/>
            <w:gridSpan w:val="4"/>
            <w:vAlign w:val="center"/>
          </w:tcPr>
          <w:p w14:paraId="7512688D" w14:textId="77777777" w:rsidR="00085147" w:rsidRPr="00E0660A" w:rsidRDefault="00085147" w:rsidP="00B902FA">
            <w:pPr>
              <w:jc w:val="center"/>
              <w:rPr>
                <w:rFonts w:ascii="Tahoma" w:hAnsi="Tahoma" w:cs="Tahoma"/>
                <w:sz w:val="20"/>
                <w:szCs w:val="20"/>
              </w:rPr>
            </w:pPr>
            <w:r w:rsidRPr="00E0660A">
              <w:rPr>
                <w:rFonts w:ascii="Tahoma" w:hAnsi="Tahoma" w:cs="Tahoma"/>
                <w:caps/>
                <w:sz w:val="20"/>
                <w:szCs w:val="20"/>
              </w:rPr>
              <w:t>Descripción de la necesidad:</w:t>
            </w:r>
          </w:p>
        </w:tc>
      </w:tr>
      <w:tr w:rsidR="00085147" w:rsidRPr="00E0660A" w14:paraId="2BF663BB" w14:textId="77777777" w:rsidTr="00BB255B">
        <w:tc>
          <w:tcPr>
            <w:tcW w:w="13068" w:type="dxa"/>
            <w:gridSpan w:val="4"/>
            <w:vAlign w:val="center"/>
          </w:tcPr>
          <w:p w14:paraId="21E1298E" w14:textId="77777777" w:rsidR="00085147" w:rsidRPr="00E0660A" w:rsidRDefault="00085147" w:rsidP="00376FB7">
            <w:pPr>
              <w:jc w:val="both"/>
              <w:rPr>
                <w:rFonts w:ascii="Tahoma" w:hAnsi="Tahoma" w:cs="Tahoma"/>
                <w:color w:val="000000"/>
                <w:sz w:val="20"/>
                <w:szCs w:val="20"/>
              </w:rPr>
            </w:pPr>
          </w:p>
          <w:p w14:paraId="7310E806" w14:textId="77777777" w:rsidR="006F21A3" w:rsidRPr="00E0660A" w:rsidRDefault="006F21A3" w:rsidP="006F21A3">
            <w:pPr>
              <w:jc w:val="both"/>
              <w:rPr>
                <w:rFonts w:ascii="Tahoma" w:hAnsi="Tahoma" w:cs="Tahoma"/>
                <w:sz w:val="20"/>
                <w:szCs w:val="20"/>
                <w:lang w:val="es-ES_tradnl"/>
              </w:rPr>
            </w:pPr>
            <w:r w:rsidRPr="00E0660A">
              <w:rPr>
                <w:rFonts w:ascii="Tahoma" w:hAnsi="Tahoma" w:cs="Tahoma"/>
                <w:sz w:val="20"/>
                <w:szCs w:val="20"/>
                <w:lang w:val="es-ES_tradnl"/>
              </w:rPr>
              <w:t>De conformidad con lo señalado en los numerales 7 y 12 del artículo 25 de la ley 80 de 1993, modificado por el artículo 87 de la ley 1474 de 2011 en concordancia con el artículo 2.2.1.1.2.1.1 del Decreto 1082 de 2015 el Instituto Departamental de Salud de Nariño procede a documentar los estudios que ha realizado para determinar la necesidad, conveniencia y oportunidad de adelantar el presente proceso de selección.</w:t>
            </w:r>
          </w:p>
          <w:p w14:paraId="6AA22085" w14:textId="77777777" w:rsidR="006F21A3" w:rsidRPr="00E0660A" w:rsidRDefault="006F21A3" w:rsidP="006F21A3">
            <w:pPr>
              <w:jc w:val="both"/>
              <w:rPr>
                <w:rFonts w:ascii="Tahoma" w:hAnsi="Tahoma" w:cs="Tahoma"/>
                <w:sz w:val="20"/>
                <w:szCs w:val="20"/>
                <w:lang w:val="es-ES_tradnl"/>
              </w:rPr>
            </w:pPr>
          </w:p>
          <w:p w14:paraId="68C66F59" w14:textId="77777777" w:rsidR="006F21A3" w:rsidRPr="00E0660A" w:rsidRDefault="006F21A3" w:rsidP="006F21A3">
            <w:pPr>
              <w:jc w:val="both"/>
              <w:rPr>
                <w:rFonts w:ascii="Tahoma" w:hAnsi="Tahoma" w:cs="Tahoma"/>
                <w:sz w:val="20"/>
                <w:szCs w:val="20"/>
                <w:lang w:val="es-ES_tradnl"/>
              </w:rPr>
            </w:pPr>
            <w:r w:rsidRPr="00E0660A">
              <w:rPr>
                <w:rFonts w:ascii="Tahoma" w:hAnsi="Tahoma" w:cs="Tahoma"/>
                <w:sz w:val="20"/>
                <w:szCs w:val="20"/>
                <w:lang w:val="es-ES_tradnl"/>
              </w:rPr>
              <w:t>El Instituto Departamental de Salud de Nariño es un establecimiento público del orden Departamental, creado por medio del Decreto 401 de 1993, cuyas funciones comprenden la Dirección Territorial del Sistema de Seguridad Social en Salud en el Departamento, conforme a las competencias previstas por la Constitución Política, las Leyes 9 de 1979, 10 de 1990, 100 de 1993, 1122 de 2007, 1438 de 2011, 715 de 2001, Plan Nacional de Desarrollo Ley 2294 de 2023, Plan de Desarrollo Departamental Nariño Región País para el Mundo 2024-2027 y el Plan Territorial de Salud de Nariño.</w:t>
            </w:r>
          </w:p>
          <w:p w14:paraId="1FAA8BCA" w14:textId="77777777" w:rsidR="006F21A3" w:rsidRPr="00E0660A" w:rsidRDefault="006F21A3" w:rsidP="006F21A3">
            <w:pPr>
              <w:jc w:val="both"/>
              <w:rPr>
                <w:rFonts w:ascii="Tahoma" w:hAnsi="Tahoma" w:cs="Tahoma"/>
                <w:sz w:val="20"/>
                <w:szCs w:val="20"/>
                <w:lang w:val="es-ES_tradnl"/>
              </w:rPr>
            </w:pPr>
          </w:p>
          <w:p w14:paraId="6CC191C8" w14:textId="77777777" w:rsidR="006F21A3" w:rsidRPr="00E0660A" w:rsidRDefault="006F21A3" w:rsidP="006F21A3">
            <w:pPr>
              <w:jc w:val="both"/>
              <w:rPr>
                <w:rFonts w:ascii="Tahoma" w:hAnsi="Tahoma" w:cs="Tahoma"/>
                <w:sz w:val="20"/>
                <w:szCs w:val="20"/>
                <w:lang w:val="es-ES_tradnl"/>
              </w:rPr>
            </w:pPr>
            <w:r w:rsidRPr="00E0660A">
              <w:rPr>
                <w:rFonts w:ascii="Tahoma" w:hAnsi="Tahoma" w:cs="Tahoma"/>
                <w:sz w:val="20"/>
                <w:szCs w:val="20"/>
                <w:lang w:val="es-ES_tradnl"/>
              </w:rPr>
              <w:t xml:space="preserve">En la actualidad la institución cuenta con una licencia de antivirus con consola de administración, que aparte de evitar infecciones informáticas nos ha permitido generar políticas de seguridad y control en el buen uso de los recursos informáticos, como son la navegación a internet por parte de los funcionarios. El mantener esta instalación nos permite continuar con las políticas de seguridad establecidas y que se han venido construyendo de acuerdo a las necesidades que se encuentran en el camino, la renovación evita traumatismos y contratiempos a sus funcionarios,  garantizando su normal funcionamiento al limitar instalaciones de otro software de seguridad y generar nuevamente las políticas, siendo su mayor objetivo el de prevenir las infecciones informáticas de virus, gusanos, troyanos, malwares, códigos maliciosos  y otros que producen el mal funcionamiento de las computadoras, daño y perdida de la información en los computadores con los que cuenta en el momento los funcionarios del IDSN, esto permitirá el cumplimiento  normal de las diferentes actividades diarias manteniendo la información segura de virus informático y software malintencionado tanto internos como externos. La renovación de la licencia debe ser para todos los computadores del instituto departamental de salud de Nariño en su sede principal, laboratorio de referencia y programa de vectores ETV-Tumaco. </w:t>
            </w:r>
          </w:p>
          <w:p w14:paraId="590297D9" w14:textId="77777777" w:rsidR="006F21A3" w:rsidRPr="00E0660A" w:rsidRDefault="006F21A3" w:rsidP="006F21A3">
            <w:pPr>
              <w:jc w:val="both"/>
              <w:rPr>
                <w:rFonts w:ascii="Tahoma" w:hAnsi="Tahoma" w:cs="Tahoma"/>
                <w:sz w:val="20"/>
                <w:szCs w:val="20"/>
                <w:lang w:val="es-ES_tradnl"/>
              </w:rPr>
            </w:pPr>
          </w:p>
          <w:p w14:paraId="538832C7" w14:textId="77777777" w:rsidR="006F21A3" w:rsidRPr="00E0660A" w:rsidRDefault="006F21A3" w:rsidP="006F21A3">
            <w:pPr>
              <w:jc w:val="both"/>
              <w:rPr>
                <w:rFonts w:ascii="Tahoma" w:hAnsi="Tahoma" w:cs="Tahoma"/>
                <w:sz w:val="20"/>
                <w:szCs w:val="20"/>
                <w:lang w:val="es-ES_tradnl"/>
              </w:rPr>
            </w:pPr>
            <w:r w:rsidRPr="00E0660A">
              <w:rPr>
                <w:rFonts w:ascii="Tahoma" w:hAnsi="Tahoma" w:cs="Tahoma"/>
                <w:sz w:val="20"/>
                <w:szCs w:val="20"/>
                <w:lang w:val="es-ES_tradnl"/>
              </w:rPr>
              <w:t>Finalmente, según lo descrito en el decreto 310 de 2021 "Por el cual se reglamenta el artículo 41 de la Ley 1955 de 2019, sobre las condiciones para implementar la obligatoriedad y aplicación de los Acuerdos Marco de Precios (…)" en el artículo 1. Modifica el artículo 2.2.1.2.1.2.7. Del Decreto 1082 de 2015 y el Artículo 2.2.1.2.1.2.7. “Procedencia del Acuerdo Marco de Precios. Se realizó la verificación en Colombia Compra Eficiente y para la vigencia 2023 no existe un acuerdo marco para adquirir el servicio de: renovación de licencia antivirus Bitdefender Gravityzone Elite Security corporativa para 385 computadoras con consola de administración de red.</w:t>
            </w:r>
          </w:p>
          <w:p w14:paraId="2B10D90E" w14:textId="77777777" w:rsidR="006F21A3" w:rsidRPr="00E0660A" w:rsidRDefault="006F21A3" w:rsidP="006F21A3">
            <w:pPr>
              <w:jc w:val="both"/>
              <w:rPr>
                <w:rFonts w:ascii="Tahoma" w:hAnsi="Tahoma" w:cs="Tahoma"/>
                <w:sz w:val="20"/>
                <w:szCs w:val="20"/>
                <w:lang w:val="es-ES_tradnl"/>
              </w:rPr>
            </w:pPr>
            <w:r w:rsidRPr="00E0660A">
              <w:rPr>
                <w:rFonts w:ascii="Tahoma" w:hAnsi="Tahoma" w:cs="Tahoma"/>
                <w:sz w:val="20"/>
                <w:szCs w:val="20"/>
                <w:lang w:val="es-ES_tradnl"/>
              </w:rPr>
              <w:t xml:space="preserve"> </w:t>
            </w:r>
          </w:p>
          <w:p w14:paraId="4063C2FB" w14:textId="3D589D26" w:rsidR="006F21A3" w:rsidRPr="00E0660A" w:rsidRDefault="006F21A3" w:rsidP="006F21A3">
            <w:pPr>
              <w:jc w:val="both"/>
              <w:rPr>
                <w:rFonts w:ascii="Tahoma" w:hAnsi="Tahoma" w:cs="Tahoma"/>
                <w:sz w:val="20"/>
                <w:szCs w:val="20"/>
                <w:lang w:val="es-ES_tradnl"/>
              </w:rPr>
            </w:pPr>
            <w:r w:rsidRPr="00E0660A">
              <w:rPr>
                <w:rFonts w:ascii="Tahoma" w:hAnsi="Tahoma" w:cs="Tahoma"/>
                <w:sz w:val="20"/>
                <w:szCs w:val="20"/>
                <w:lang w:val="es-ES_tradnl"/>
              </w:rPr>
              <w:t xml:space="preserve">En concordancia con lo anteriormente expuesto es viable adelantar el proceso mediante la modalidad de MÍNIMA CUANTÍA, conforme al numeral 1 del artículo 2 de la Ley 1150 de 2007, Ley 80 de 1993 y Decreto 1082 de 2015, para adquirir el servicio de renovación de licencia antivirus Bitdefender Gravityzone Elite Security corporativa para </w:t>
            </w:r>
            <w:r w:rsidR="00F92507">
              <w:rPr>
                <w:rFonts w:ascii="Tahoma" w:hAnsi="Tahoma" w:cs="Tahoma"/>
                <w:sz w:val="20"/>
                <w:szCs w:val="20"/>
                <w:lang w:val="es-ES_tradnl"/>
              </w:rPr>
              <w:t>274</w:t>
            </w:r>
            <w:r w:rsidRPr="00E0660A">
              <w:rPr>
                <w:rFonts w:ascii="Tahoma" w:hAnsi="Tahoma" w:cs="Tahoma"/>
                <w:sz w:val="20"/>
                <w:szCs w:val="20"/>
                <w:lang w:val="es-ES_tradnl"/>
              </w:rPr>
              <w:t xml:space="preserve"> computadoras con consola de administración de red, para el IDSN sede Bombona, Laboratorio salud pública en Pasto y programa de ETV Tumaco, por el periodo de 1 año.  </w:t>
            </w:r>
          </w:p>
          <w:p w14:paraId="4E3BE94E" w14:textId="77777777" w:rsidR="006F21A3" w:rsidRPr="00E0660A" w:rsidRDefault="006F21A3" w:rsidP="006F21A3">
            <w:pPr>
              <w:jc w:val="both"/>
              <w:rPr>
                <w:rFonts w:ascii="Tahoma" w:hAnsi="Tahoma" w:cs="Tahoma"/>
                <w:sz w:val="20"/>
                <w:szCs w:val="20"/>
                <w:lang w:val="es-ES_tradnl"/>
              </w:rPr>
            </w:pPr>
          </w:p>
          <w:p w14:paraId="3099C186" w14:textId="6AB96460" w:rsidR="006F21A3" w:rsidRPr="00E0660A" w:rsidRDefault="006F21A3" w:rsidP="006F21A3">
            <w:pPr>
              <w:jc w:val="both"/>
              <w:rPr>
                <w:rFonts w:ascii="Tahoma" w:hAnsi="Tahoma" w:cs="Tahoma"/>
                <w:sz w:val="20"/>
                <w:szCs w:val="20"/>
                <w:lang w:val="es-ES_tradnl"/>
              </w:rPr>
            </w:pPr>
            <w:r w:rsidRPr="00E0660A">
              <w:rPr>
                <w:rFonts w:ascii="Tahoma" w:hAnsi="Tahoma" w:cs="Tahoma"/>
                <w:sz w:val="20"/>
                <w:szCs w:val="20"/>
                <w:lang w:val="es-ES_tradnl"/>
              </w:rPr>
              <w:t xml:space="preserve">La adquisición de bienes o servicios o la ejecución de obras enunciados se encuentran prevista en el Plan Anual de Adquisiciones (PAA) de la Entidad para el año </w:t>
            </w:r>
            <w:r w:rsidRPr="00AC6719">
              <w:rPr>
                <w:rFonts w:ascii="Tahoma" w:hAnsi="Tahoma" w:cs="Tahoma"/>
                <w:sz w:val="20"/>
                <w:szCs w:val="20"/>
                <w:lang w:val="es-ES_tradnl"/>
              </w:rPr>
              <w:t>202</w:t>
            </w:r>
            <w:r w:rsidR="00266B93" w:rsidRPr="00AC6719">
              <w:rPr>
                <w:rFonts w:ascii="Tahoma" w:hAnsi="Tahoma" w:cs="Tahoma"/>
                <w:sz w:val="20"/>
                <w:szCs w:val="20"/>
                <w:lang w:val="es-ES_tradnl"/>
              </w:rPr>
              <w:t>6</w:t>
            </w:r>
            <w:r w:rsidRPr="00E0660A">
              <w:rPr>
                <w:rFonts w:ascii="Tahoma" w:hAnsi="Tahoma" w:cs="Tahoma"/>
                <w:sz w:val="20"/>
                <w:szCs w:val="20"/>
                <w:lang w:val="es-ES_tradnl"/>
              </w:rPr>
              <w:t xml:space="preserve"> y proyecto denominado “Mejoramiento de los servicios tecnológicos del Instituto Departamental de Salud de Nariño” con </w:t>
            </w:r>
            <w:r w:rsidRPr="00AC6719">
              <w:rPr>
                <w:rFonts w:ascii="Tahoma" w:hAnsi="Tahoma" w:cs="Tahoma"/>
                <w:sz w:val="20"/>
                <w:szCs w:val="20"/>
                <w:lang w:val="es-ES_tradnl"/>
              </w:rPr>
              <w:t>código 202</w:t>
            </w:r>
            <w:r w:rsidR="00800298">
              <w:rPr>
                <w:rFonts w:ascii="Tahoma" w:hAnsi="Tahoma" w:cs="Tahoma"/>
                <w:sz w:val="20"/>
                <w:szCs w:val="20"/>
                <w:lang w:val="es-ES_tradnl"/>
              </w:rPr>
              <w:t>5</w:t>
            </w:r>
            <w:r w:rsidRPr="00AC6719">
              <w:rPr>
                <w:rFonts w:ascii="Tahoma" w:hAnsi="Tahoma" w:cs="Tahoma"/>
                <w:sz w:val="20"/>
                <w:szCs w:val="20"/>
                <w:lang w:val="es-ES_tradnl"/>
              </w:rPr>
              <w:t>00000</w:t>
            </w:r>
            <w:r w:rsidR="006D66E8" w:rsidRPr="00AC6719">
              <w:rPr>
                <w:rFonts w:ascii="Tahoma" w:hAnsi="Tahoma" w:cs="Tahoma"/>
                <w:sz w:val="20"/>
                <w:szCs w:val="20"/>
                <w:lang w:val="es-ES_tradnl"/>
              </w:rPr>
              <w:t>45</w:t>
            </w:r>
            <w:r w:rsidR="00AC6719" w:rsidRPr="00AC6719">
              <w:rPr>
                <w:rFonts w:ascii="Tahoma" w:hAnsi="Tahoma" w:cs="Tahoma"/>
                <w:sz w:val="20"/>
                <w:szCs w:val="20"/>
                <w:lang w:val="es-ES_tradnl"/>
              </w:rPr>
              <w:t>103</w:t>
            </w:r>
            <w:r w:rsidRPr="00AC6719">
              <w:rPr>
                <w:rFonts w:ascii="Tahoma" w:hAnsi="Tahoma" w:cs="Tahoma"/>
                <w:sz w:val="20"/>
                <w:szCs w:val="20"/>
                <w:lang w:val="es-ES_tradnl"/>
              </w:rPr>
              <w:t>,</w:t>
            </w:r>
            <w:r w:rsidR="00266B93" w:rsidRPr="00AC6719">
              <w:rPr>
                <w:rFonts w:ascii="Tahoma" w:hAnsi="Tahoma" w:cs="Tahoma"/>
                <w:sz w:val="20"/>
                <w:szCs w:val="20"/>
                <w:lang w:val="es-ES_tradnl"/>
              </w:rPr>
              <w:t xml:space="preserve"> </w:t>
            </w:r>
            <w:r w:rsidRPr="00E0660A">
              <w:rPr>
                <w:rFonts w:ascii="Tahoma" w:hAnsi="Tahoma" w:cs="Tahoma"/>
                <w:sz w:val="20"/>
                <w:szCs w:val="20"/>
                <w:lang w:val="es-ES_tradnl"/>
              </w:rPr>
              <w:t>el cual se encuentra en ejecución.</w:t>
            </w:r>
          </w:p>
          <w:p w14:paraId="402A25BC" w14:textId="77777777" w:rsidR="00085147" w:rsidRPr="00E0660A" w:rsidRDefault="00085147" w:rsidP="006F21A3">
            <w:pPr>
              <w:jc w:val="both"/>
              <w:rPr>
                <w:rFonts w:ascii="Tahoma" w:hAnsi="Tahoma" w:cs="Tahoma"/>
                <w:caps/>
                <w:sz w:val="20"/>
                <w:szCs w:val="20"/>
              </w:rPr>
            </w:pPr>
          </w:p>
        </w:tc>
      </w:tr>
      <w:tr w:rsidR="00085147" w:rsidRPr="00E0660A" w14:paraId="512CCCAC" w14:textId="77777777" w:rsidTr="00BB255B">
        <w:tc>
          <w:tcPr>
            <w:tcW w:w="13068" w:type="dxa"/>
            <w:gridSpan w:val="4"/>
            <w:vAlign w:val="center"/>
          </w:tcPr>
          <w:p w14:paraId="265CCCE2" w14:textId="77777777" w:rsidR="00085147" w:rsidRPr="00E0660A" w:rsidRDefault="00085147" w:rsidP="00376FB7">
            <w:pPr>
              <w:jc w:val="center"/>
              <w:rPr>
                <w:rFonts w:ascii="Tahoma" w:hAnsi="Tahoma" w:cs="Tahoma"/>
                <w:iCs/>
                <w:sz w:val="20"/>
                <w:szCs w:val="20"/>
              </w:rPr>
            </w:pPr>
            <w:r w:rsidRPr="00E0660A">
              <w:rPr>
                <w:rFonts w:ascii="Tahoma" w:hAnsi="Tahoma" w:cs="Tahoma"/>
                <w:caps/>
                <w:sz w:val="20"/>
                <w:szCs w:val="20"/>
              </w:rPr>
              <w:lastRenderedPageBreak/>
              <w:t>OBJETO A CONTRATAR:</w:t>
            </w:r>
          </w:p>
        </w:tc>
      </w:tr>
      <w:tr w:rsidR="00085147" w:rsidRPr="00E0660A" w14:paraId="15C7F0D5" w14:textId="77777777" w:rsidTr="00BB255B">
        <w:tc>
          <w:tcPr>
            <w:tcW w:w="13068" w:type="dxa"/>
            <w:gridSpan w:val="4"/>
            <w:vAlign w:val="center"/>
          </w:tcPr>
          <w:p w14:paraId="13905003" w14:textId="2F388EB4" w:rsidR="00B821C5" w:rsidRPr="00E0660A" w:rsidRDefault="00B821C5" w:rsidP="004059BA">
            <w:pPr>
              <w:jc w:val="both"/>
              <w:rPr>
                <w:rFonts w:ascii="Tahoma" w:hAnsi="Tahoma" w:cs="Tahoma"/>
                <w:iCs/>
                <w:sz w:val="20"/>
                <w:szCs w:val="20"/>
              </w:rPr>
            </w:pPr>
          </w:p>
          <w:p w14:paraId="7DFF9886" w14:textId="355A3B02" w:rsidR="006F21A3" w:rsidRPr="00E0660A" w:rsidRDefault="006F21A3" w:rsidP="006F21A3">
            <w:pPr>
              <w:jc w:val="both"/>
              <w:rPr>
                <w:rFonts w:ascii="Tahoma" w:hAnsi="Tahoma" w:cs="Tahoma"/>
                <w:sz w:val="20"/>
                <w:szCs w:val="20"/>
                <w:lang w:val="es-ES_tradnl"/>
              </w:rPr>
            </w:pPr>
            <w:r w:rsidRPr="00E4797D">
              <w:rPr>
                <w:rFonts w:ascii="Tahoma" w:hAnsi="Tahoma" w:cs="Tahoma"/>
                <w:b/>
                <w:sz w:val="20"/>
                <w:szCs w:val="20"/>
                <w:lang w:val="es-ES_tradnl"/>
              </w:rPr>
              <w:t>OAP</w:t>
            </w:r>
            <w:r w:rsidR="00E4797D" w:rsidRPr="00E4797D">
              <w:rPr>
                <w:rFonts w:ascii="Tahoma" w:hAnsi="Tahoma" w:cs="Tahoma"/>
                <w:b/>
                <w:sz w:val="20"/>
                <w:szCs w:val="20"/>
                <w:lang w:val="es-ES_tradnl"/>
              </w:rPr>
              <w:t>039</w:t>
            </w:r>
            <w:r w:rsidR="005A0070">
              <w:rPr>
                <w:rFonts w:ascii="Tahoma" w:hAnsi="Tahoma" w:cs="Tahoma"/>
                <w:sz w:val="20"/>
                <w:szCs w:val="20"/>
                <w:lang w:val="es-ES_tradnl"/>
              </w:rPr>
              <w:t>.</w:t>
            </w:r>
            <w:r w:rsidRPr="00E0660A">
              <w:rPr>
                <w:rFonts w:ascii="Tahoma" w:hAnsi="Tahoma" w:cs="Tahoma"/>
                <w:sz w:val="20"/>
                <w:szCs w:val="20"/>
                <w:lang w:val="es-ES_tradnl"/>
              </w:rPr>
              <w:t xml:space="preserve">: El Instituto Departamental de Salud de Nariño, requiere contratar el servicio de renovación de licencia antivirus Bitdefender Gravityzone Elite Security corporativa para </w:t>
            </w:r>
            <w:r w:rsidR="00F92507">
              <w:rPr>
                <w:rFonts w:ascii="Tahoma" w:hAnsi="Tahoma" w:cs="Tahoma"/>
                <w:sz w:val="20"/>
                <w:szCs w:val="20"/>
                <w:lang w:val="es-ES_tradnl"/>
              </w:rPr>
              <w:t>274</w:t>
            </w:r>
            <w:r w:rsidRPr="00E0660A">
              <w:rPr>
                <w:rFonts w:ascii="Tahoma" w:hAnsi="Tahoma" w:cs="Tahoma"/>
                <w:sz w:val="20"/>
                <w:szCs w:val="20"/>
                <w:lang w:val="es-ES_tradnl"/>
              </w:rPr>
              <w:t xml:space="preserve"> equipos de cómputo con consola de administración de red, para el IDSN sede Bombona, Laboratorio salud pública en Pasto y programa de ETV Tumaco, por el periodo de 1 año.  Actividad descrita según el Clasificador de Bienes y Servicios con el código UNSPSC</w:t>
            </w:r>
            <w:r w:rsidR="00C746CD">
              <w:rPr>
                <w:rFonts w:ascii="Tahoma" w:hAnsi="Tahoma" w:cs="Tahoma"/>
                <w:sz w:val="20"/>
                <w:szCs w:val="20"/>
                <w:lang w:val="es-ES_tradnl"/>
              </w:rPr>
              <w:t xml:space="preserve"> 8111510</w:t>
            </w:r>
            <w:r w:rsidRPr="00E0660A">
              <w:rPr>
                <w:rFonts w:ascii="Tahoma" w:hAnsi="Tahoma" w:cs="Tahoma"/>
                <w:sz w:val="20"/>
                <w:szCs w:val="20"/>
                <w:lang w:val="es-ES_tradnl"/>
              </w:rPr>
              <w:t>.</w:t>
            </w:r>
          </w:p>
          <w:p w14:paraId="518B3D39" w14:textId="77777777" w:rsidR="006F21A3" w:rsidRPr="00E0660A" w:rsidRDefault="006F21A3" w:rsidP="006F21A3">
            <w:pPr>
              <w:jc w:val="both"/>
              <w:rPr>
                <w:rFonts w:ascii="Tahoma" w:hAnsi="Tahoma" w:cs="Tahoma"/>
                <w:sz w:val="20"/>
                <w:szCs w:val="20"/>
                <w:lang w:val="es-ES_tradnl"/>
              </w:rPr>
            </w:pPr>
          </w:p>
          <w:p w14:paraId="65B886F3" w14:textId="77777777" w:rsidR="006F21A3" w:rsidRPr="00E0660A" w:rsidRDefault="006F21A3" w:rsidP="006F21A3">
            <w:pPr>
              <w:jc w:val="both"/>
              <w:rPr>
                <w:rFonts w:ascii="Tahoma" w:hAnsi="Tahoma" w:cs="Tahoma"/>
                <w:sz w:val="20"/>
                <w:szCs w:val="20"/>
                <w:lang w:val="es-ES_tradnl"/>
              </w:rPr>
            </w:pPr>
            <w:r w:rsidRPr="00E0660A">
              <w:rPr>
                <w:rFonts w:ascii="Tahoma" w:hAnsi="Tahoma" w:cs="Tahoma"/>
                <w:sz w:val="20"/>
                <w:szCs w:val="20"/>
                <w:lang w:val="es-ES_tradnl"/>
              </w:rPr>
              <w:t>El contratista está obligado a:</w:t>
            </w:r>
          </w:p>
          <w:p w14:paraId="731E10E9" w14:textId="77777777" w:rsidR="006F21A3" w:rsidRPr="00E0660A" w:rsidRDefault="006F21A3" w:rsidP="006F21A3">
            <w:pPr>
              <w:pStyle w:val="Prrafodelista"/>
              <w:numPr>
                <w:ilvl w:val="0"/>
                <w:numId w:val="9"/>
              </w:numPr>
              <w:jc w:val="both"/>
              <w:rPr>
                <w:rFonts w:ascii="Tahoma" w:hAnsi="Tahoma" w:cs="Tahoma"/>
                <w:sz w:val="20"/>
                <w:szCs w:val="20"/>
                <w:lang w:val="es-ES_tradnl"/>
              </w:rPr>
            </w:pPr>
            <w:r w:rsidRPr="00E0660A">
              <w:rPr>
                <w:rFonts w:ascii="Tahoma" w:hAnsi="Tahoma" w:cs="Tahoma"/>
                <w:sz w:val="20"/>
                <w:szCs w:val="20"/>
                <w:lang w:val="es-ES_tradnl"/>
              </w:rPr>
              <w:t xml:space="preserve">Garantizar la capacitación, mantenimiento y soporte 5x8 a demanda durante el tiempo de licenciamiento. </w:t>
            </w:r>
          </w:p>
          <w:p w14:paraId="637BA56A" w14:textId="77777777" w:rsidR="006F21A3" w:rsidRPr="00E0660A" w:rsidRDefault="006F21A3" w:rsidP="006F21A3">
            <w:pPr>
              <w:pStyle w:val="Prrafodelista"/>
              <w:numPr>
                <w:ilvl w:val="0"/>
                <w:numId w:val="9"/>
              </w:numPr>
              <w:jc w:val="both"/>
              <w:rPr>
                <w:rFonts w:ascii="Tahoma" w:hAnsi="Tahoma" w:cs="Tahoma"/>
                <w:sz w:val="20"/>
                <w:szCs w:val="20"/>
                <w:lang w:val="es-ES_tradnl"/>
              </w:rPr>
            </w:pPr>
            <w:r w:rsidRPr="00E0660A">
              <w:rPr>
                <w:rFonts w:ascii="Tahoma" w:hAnsi="Tahoma" w:cs="Tahoma"/>
                <w:sz w:val="20"/>
                <w:szCs w:val="20"/>
                <w:lang w:val="es-ES_tradnl"/>
              </w:rPr>
              <w:t>Entregar la Garantía del antivirus durante el tiempo de las licencias a adquirir.</w:t>
            </w:r>
          </w:p>
          <w:p w14:paraId="1985CD92" w14:textId="77777777" w:rsidR="006F21A3" w:rsidRPr="00E0660A" w:rsidRDefault="006F21A3" w:rsidP="006F21A3">
            <w:pPr>
              <w:pStyle w:val="Prrafodelista"/>
              <w:numPr>
                <w:ilvl w:val="0"/>
                <w:numId w:val="9"/>
              </w:numPr>
              <w:jc w:val="both"/>
              <w:rPr>
                <w:rFonts w:ascii="Tahoma" w:hAnsi="Tahoma" w:cs="Tahoma"/>
                <w:sz w:val="20"/>
                <w:szCs w:val="20"/>
                <w:lang w:val="es-ES_tradnl"/>
              </w:rPr>
            </w:pPr>
            <w:r w:rsidRPr="00E0660A">
              <w:rPr>
                <w:rFonts w:ascii="Tahoma" w:hAnsi="Tahoma" w:cs="Tahoma"/>
                <w:sz w:val="20"/>
                <w:szCs w:val="20"/>
                <w:lang w:val="es-ES_tradnl"/>
              </w:rPr>
              <w:t>Dar Asistencia técnica incluida vía correo electrónico, remota, telefónica y chat agregando asistencia presencial cuando el nivel de criticidad lo requiera.</w:t>
            </w:r>
          </w:p>
          <w:p w14:paraId="3D2C0965" w14:textId="77777777" w:rsidR="006F21A3" w:rsidRPr="00E0660A" w:rsidRDefault="006F21A3" w:rsidP="006F21A3">
            <w:pPr>
              <w:pStyle w:val="Prrafodelista"/>
              <w:numPr>
                <w:ilvl w:val="0"/>
                <w:numId w:val="9"/>
              </w:numPr>
              <w:jc w:val="both"/>
              <w:rPr>
                <w:rFonts w:ascii="Tahoma" w:hAnsi="Tahoma" w:cs="Tahoma"/>
                <w:sz w:val="20"/>
                <w:szCs w:val="20"/>
                <w:lang w:val="es-ES_tradnl"/>
              </w:rPr>
            </w:pPr>
            <w:r w:rsidRPr="00E0660A">
              <w:rPr>
                <w:rFonts w:ascii="Tahoma" w:hAnsi="Tahoma" w:cs="Tahoma"/>
                <w:sz w:val="20"/>
                <w:szCs w:val="20"/>
                <w:lang w:val="es-ES_tradnl"/>
              </w:rPr>
              <w:t>Entregar la renovación de la licencia, activada y registrada en total funcionamiento en los servidores y en cada uno de los equipos que posee el instituto en sus tres sedes, entregar la licencia por volumen del antivirus registrada a nombre del IDSN, la cual debe ser activada a partir del vencimiento de la licencia actual.</w:t>
            </w:r>
          </w:p>
          <w:p w14:paraId="5D7139BD" w14:textId="77777777" w:rsidR="006F21A3" w:rsidRPr="00E0660A" w:rsidRDefault="006F21A3" w:rsidP="006F21A3">
            <w:pPr>
              <w:jc w:val="both"/>
              <w:rPr>
                <w:rFonts w:ascii="Tahoma" w:hAnsi="Tahoma" w:cs="Tahoma"/>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7"/>
              <w:gridCol w:w="6809"/>
              <w:gridCol w:w="1418"/>
              <w:gridCol w:w="1135"/>
              <w:gridCol w:w="1276"/>
              <w:gridCol w:w="1477"/>
            </w:tblGrid>
            <w:tr w:rsidR="006F21A3" w:rsidRPr="00E0660A" w14:paraId="051B054E" w14:textId="77777777" w:rsidTr="00E0660A">
              <w:tc>
                <w:tcPr>
                  <w:tcW w:w="283" w:type="pct"/>
                  <w:shd w:val="clear" w:color="auto" w:fill="auto"/>
                  <w:vAlign w:val="center"/>
                </w:tcPr>
                <w:p w14:paraId="5BC0DD87" w14:textId="77777777" w:rsidR="006F21A3" w:rsidRPr="00E0660A" w:rsidRDefault="006F21A3" w:rsidP="006F21A3">
                  <w:pPr>
                    <w:jc w:val="center"/>
                    <w:rPr>
                      <w:rFonts w:ascii="Tahoma" w:hAnsi="Tahoma" w:cs="Tahoma"/>
                      <w:iCs/>
                      <w:sz w:val="18"/>
                      <w:szCs w:val="20"/>
                    </w:rPr>
                  </w:pPr>
                  <w:r w:rsidRPr="00E0660A">
                    <w:rPr>
                      <w:rFonts w:ascii="Tahoma" w:hAnsi="Tahoma" w:cs="Tahoma"/>
                      <w:iCs/>
                      <w:sz w:val="18"/>
                      <w:szCs w:val="20"/>
                    </w:rPr>
                    <w:t>Ítem</w:t>
                  </w:r>
                </w:p>
              </w:tc>
              <w:tc>
                <w:tcPr>
                  <w:tcW w:w="2651" w:type="pct"/>
                  <w:shd w:val="clear" w:color="auto" w:fill="auto"/>
                  <w:vAlign w:val="center"/>
                </w:tcPr>
                <w:p w14:paraId="10FF6408" w14:textId="77777777" w:rsidR="006F21A3" w:rsidRPr="00E0660A" w:rsidRDefault="006F21A3" w:rsidP="006F21A3">
                  <w:pPr>
                    <w:jc w:val="center"/>
                    <w:rPr>
                      <w:rFonts w:ascii="Tahoma" w:hAnsi="Tahoma" w:cs="Tahoma"/>
                      <w:iCs/>
                      <w:sz w:val="18"/>
                      <w:szCs w:val="20"/>
                    </w:rPr>
                  </w:pPr>
                  <w:r w:rsidRPr="00E0660A">
                    <w:rPr>
                      <w:rFonts w:ascii="Tahoma" w:hAnsi="Tahoma" w:cs="Tahoma"/>
                      <w:iCs/>
                      <w:sz w:val="18"/>
                      <w:szCs w:val="20"/>
                    </w:rPr>
                    <w:t>Descripción y/o especificaciones técnicas</w:t>
                  </w:r>
                </w:p>
              </w:tc>
              <w:tc>
                <w:tcPr>
                  <w:tcW w:w="552" w:type="pct"/>
                  <w:shd w:val="clear" w:color="auto" w:fill="auto"/>
                  <w:vAlign w:val="center"/>
                </w:tcPr>
                <w:p w14:paraId="30AD2E2C" w14:textId="77777777" w:rsidR="006F21A3" w:rsidRPr="00E0660A" w:rsidRDefault="006F21A3" w:rsidP="006F21A3">
                  <w:pPr>
                    <w:jc w:val="center"/>
                    <w:rPr>
                      <w:rFonts w:ascii="Tahoma" w:hAnsi="Tahoma" w:cs="Tahoma"/>
                      <w:iCs/>
                      <w:sz w:val="18"/>
                      <w:szCs w:val="20"/>
                    </w:rPr>
                  </w:pPr>
                  <w:r w:rsidRPr="00E0660A">
                    <w:rPr>
                      <w:rFonts w:ascii="Tahoma" w:hAnsi="Tahoma" w:cs="Tahoma"/>
                      <w:iCs/>
                      <w:sz w:val="18"/>
                      <w:szCs w:val="20"/>
                    </w:rPr>
                    <w:t>Unidad de medida</w:t>
                  </w:r>
                </w:p>
              </w:tc>
              <w:tc>
                <w:tcPr>
                  <w:tcW w:w="442" w:type="pct"/>
                  <w:shd w:val="clear" w:color="auto" w:fill="auto"/>
                  <w:vAlign w:val="center"/>
                </w:tcPr>
                <w:p w14:paraId="7ED1085A" w14:textId="77777777" w:rsidR="006F21A3" w:rsidRPr="00E0660A" w:rsidRDefault="006F21A3" w:rsidP="006F21A3">
                  <w:pPr>
                    <w:jc w:val="center"/>
                    <w:rPr>
                      <w:rFonts w:ascii="Tahoma" w:hAnsi="Tahoma" w:cs="Tahoma"/>
                      <w:iCs/>
                      <w:sz w:val="18"/>
                      <w:szCs w:val="20"/>
                    </w:rPr>
                  </w:pPr>
                  <w:r w:rsidRPr="00E0660A">
                    <w:rPr>
                      <w:rFonts w:ascii="Tahoma" w:hAnsi="Tahoma" w:cs="Tahoma"/>
                      <w:iCs/>
                      <w:sz w:val="18"/>
                      <w:szCs w:val="20"/>
                    </w:rPr>
                    <w:t>Cantidades</w:t>
                  </w:r>
                </w:p>
              </w:tc>
              <w:tc>
                <w:tcPr>
                  <w:tcW w:w="497" w:type="pct"/>
                  <w:shd w:val="clear" w:color="auto" w:fill="auto"/>
                  <w:vAlign w:val="center"/>
                </w:tcPr>
                <w:p w14:paraId="343A51A4" w14:textId="77777777" w:rsidR="006F21A3" w:rsidRPr="00E0660A" w:rsidRDefault="006F21A3" w:rsidP="006F21A3">
                  <w:pPr>
                    <w:jc w:val="center"/>
                    <w:rPr>
                      <w:rFonts w:ascii="Tahoma" w:hAnsi="Tahoma" w:cs="Tahoma"/>
                      <w:iCs/>
                      <w:sz w:val="18"/>
                      <w:szCs w:val="20"/>
                    </w:rPr>
                  </w:pPr>
                  <w:r w:rsidRPr="00E0660A">
                    <w:rPr>
                      <w:rFonts w:ascii="Tahoma" w:hAnsi="Tahoma" w:cs="Tahoma"/>
                      <w:iCs/>
                      <w:sz w:val="18"/>
                      <w:szCs w:val="20"/>
                    </w:rPr>
                    <w:t>Precio Unitario</w:t>
                  </w:r>
                </w:p>
              </w:tc>
              <w:tc>
                <w:tcPr>
                  <w:tcW w:w="575" w:type="pct"/>
                  <w:vAlign w:val="center"/>
                </w:tcPr>
                <w:p w14:paraId="3C5ADE9D" w14:textId="77777777" w:rsidR="006F21A3" w:rsidRPr="00E0660A" w:rsidRDefault="006F21A3" w:rsidP="006F21A3">
                  <w:pPr>
                    <w:jc w:val="center"/>
                    <w:rPr>
                      <w:rFonts w:ascii="Tahoma" w:hAnsi="Tahoma" w:cs="Tahoma"/>
                      <w:iCs/>
                      <w:sz w:val="18"/>
                      <w:szCs w:val="20"/>
                    </w:rPr>
                  </w:pPr>
                  <w:r w:rsidRPr="00E0660A">
                    <w:rPr>
                      <w:rFonts w:ascii="Tahoma" w:hAnsi="Tahoma" w:cs="Tahoma"/>
                      <w:iCs/>
                      <w:sz w:val="18"/>
                      <w:szCs w:val="20"/>
                    </w:rPr>
                    <w:t>Valor Parcial</w:t>
                  </w:r>
                </w:p>
              </w:tc>
            </w:tr>
            <w:tr w:rsidR="006F21A3" w:rsidRPr="00E0660A" w14:paraId="6AF747D7" w14:textId="77777777" w:rsidTr="00E0660A">
              <w:tc>
                <w:tcPr>
                  <w:tcW w:w="283" w:type="pct"/>
                  <w:shd w:val="clear" w:color="auto" w:fill="auto"/>
                  <w:vAlign w:val="center"/>
                </w:tcPr>
                <w:p w14:paraId="78A733C2" w14:textId="77777777" w:rsidR="006F21A3" w:rsidRPr="00E0660A" w:rsidRDefault="006F21A3" w:rsidP="006F21A3">
                  <w:pPr>
                    <w:jc w:val="center"/>
                    <w:rPr>
                      <w:rFonts w:ascii="Tahoma" w:hAnsi="Tahoma" w:cs="Tahoma"/>
                      <w:iCs/>
                      <w:color w:val="0D0D0D" w:themeColor="text1" w:themeTint="F2"/>
                      <w:sz w:val="18"/>
                      <w:szCs w:val="20"/>
                    </w:rPr>
                  </w:pPr>
                  <w:r w:rsidRPr="00E0660A">
                    <w:rPr>
                      <w:rFonts w:ascii="Tahoma" w:hAnsi="Tahoma" w:cs="Tahoma"/>
                      <w:iCs/>
                      <w:color w:val="0D0D0D" w:themeColor="text1" w:themeTint="F2"/>
                      <w:sz w:val="18"/>
                      <w:szCs w:val="20"/>
                    </w:rPr>
                    <w:t>1</w:t>
                  </w:r>
                </w:p>
              </w:tc>
              <w:tc>
                <w:tcPr>
                  <w:tcW w:w="2651" w:type="pct"/>
                  <w:shd w:val="clear" w:color="auto" w:fill="auto"/>
                  <w:vAlign w:val="center"/>
                </w:tcPr>
                <w:p w14:paraId="4179A30C" w14:textId="77777777" w:rsidR="006F21A3" w:rsidRPr="00E0660A" w:rsidRDefault="006F21A3" w:rsidP="006F21A3">
                  <w:pPr>
                    <w:rPr>
                      <w:rStyle w:val="Textoennegrita"/>
                      <w:rFonts w:ascii="Tahoma" w:hAnsi="Tahoma" w:cs="Tahoma"/>
                      <w:b w:val="0"/>
                      <w:color w:val="000000"/>
                      <w:spacing w:val="-10"/>
                      <w:sz w:val="18"/>
                      <w:szCs w:val="20"/>
                      <w:shd w:val="clear" w:color="auto" w:fill="FFFFFF"/>
                    </w:rPr>
                  </w:pPr>
                  <w:r w:rsidRPr="00E0660A">
                    <w:rPr>
                      <w:rStyle w:val="Textoennegrita"/>
                      <w:rFonts w:ascii="Tahoma" w:hAnsi="Tahoma" w:cs="Tahoma"/>
                      <w:b w:val="0"/>
                      <w:color w:val="000000"/>
                      <w:spacing w:val="-10"/>
                      <w:sz w:val="18"/>
                      <w:szCs w:val="20"/>
                      <w:shd w:val="clear" w:color="auto" w:fill="FFFFFF"/>
                    </w:rPr>
                    <w:t xml:space="preserve">Licencia de software de protección contra virus informático (antivirus corporativo) con consola central de administración </w:t>
                  </w:r>
                </w:p>
                <w:p w14:paraId="7270C9B7" w14:textId="77777777" w:rsidR="006F21A3" w:rsidRPr="00E0660A" w:rsidRDefault="006F21A3" w:rsidP="006F21A3">
                  <w:pPr>
                    <w:rPr>
                      <w:rFonts w:ascii="Tahoma" w:hAnsi="Tahoma" w:cs="Tahoma"/>
                      <w:bCs/>
                      <w:color w:val="000000"/>
                      <w:spacing w:val="-10"/>
                      <w:sz w:val="18"/>
                      <w:szCs w:val="20"/>
                      <w:shd w:val="clear" w:color="auto" w:fill="FFFFFF"/>
                    </w:rPr>
                  </w:pPr>
                  <w:r w:rsidRPr="00E0660A">
                    <w:rPr>
                      <w:rStyle w:val="Textoennegrita"/>
                      <w:rFonts w:ascii="Tahoma" w:hAnsi="Tahoma" w:cs="Tahoma"/>
                      <w:b w:val="0"/>
                      <w:spacing w:val="-10"/>
                      <w:sz w:val="18"/>
                      <w:szCs w:val="20"/>
                      <w:shd w:val="clear" w:color="auto" w:fill="FFFFFF"/>
                    </w:rPr>
                    <w:t>BITDEFENDER GRAVITYZONE ELITE</w:t>
                  </w:r>
                </w:p>
              </w:tc>
              <w:tc>
                <w:tcPr>
                  <w:tcW w:w="552" w:type="pct"/>
                  <w:shd w:val="clear" w:color="auto" w:fill="auto"/>
                  <w:vAlign w:val="center"/>
                </w:tcPr>
                <w:p w14:paraId="6BF760D2" w14:textId="4F0C537A" w:rsidR="006F21A3" w:rsidRPr="00E0660A" w:rsidRDefault="006F21A3" w:rsidP="006F21A3">
                  <w:pPr>
                    <w:jc w:val="center"/>
                    <w:rPr>
                      <w:rStyle w:val="Textoennegrita"/>
                      <w:rFonts w:ascii="Tahoma" w:hAnsi="Tahoma" w:cs="Tahoma"/>
                      <w:b w:val="0"/>
                      <w:color w:val="000000"/>
                      <w:spacing w:val="-10"/>
                      <w:sz w:val="18"/>
                      <w:szCs w:val="20"/>
                      <w:shd w:val="clear" w:color="auto" w:fill="FFFFFF"/>
                    </w:rPr>
                  </w:pPr>
                  <w:r w:rsidRPr="00E0660A">
                    <w:rPr>
                      <w:rStyle w:val="Textoennegrita"/>
                      <w:rFonts w:ascii="Tahoma" w:hAnsi="Tahoma" w:cs="Tahoma"/>
                      <w:b w:val="0"/>
                      <w:color w:val="000000"/>
                      <w:spacing w:val="-10"/>
                      <w:sz w:val="18"/>
                      <w:szCs w:val="20"/>
                      <w:shd w:val="clear" w:color="auto" w:fill="FFFFFF"/>
                    </w:rPr>
                    <w:t xml:space="preserve">Volumen o Paquete </w:t>
                  </w:r>
                  <w:r w:rsidR="00AD1C3C">
                    <w:rPr>
                      <w:rStyle w:val="Textoennegrita"/>
                      <w:rFonts w:ascii="Tahoma" w:hAnsi="Tahoma" w:cs="Tahoma"/>
                      <w:b w:val="0"/>
                      <w:color w:val="000000"/>
                      <w:spacing w:val="-10"/>
                      <w:sz w:val="18"/>
                      <w:szCs w:val="20"/>
                      <w:shd w:val="clear" w:color="auto" w:fill="FFFFFF"/>
                    </w:rPr>
                    <w:t>274</w:t>
                  </w:r>
                </w:p>
              </w:tc>
              <w:tc>
                <w:tcPr>
                  <w:tcW w:w="442" w:type="pct"/>
                  <w:shd w:val="clear" w:color="auto" w:fill="auto"/>
                  <w:vAlign w:val="center"/>
                </w:tcPr>
                <w:p w14:paraId="0C4A557F" w14:textId="4724516D" w:rsidR="006F21A3" w:rsidRPr="00E0660A" w:rsidRDefault="00AD1C3C" w:rsidP="006F21A3">
                  <w:pPr>
                    <w:jc w:val="center"/>
                    <w:rPr>
                      <w:rStyle w:val="Textoennegrita"/>
                      <w:rFonts w:ascii="Tahoma" w:hAnsi="Tahoma" w:cs="Tahoma"/>
                      <w:b w:val="0"/>
                      <w:color w:val="000000"/>
                      <w:spacing w:val="-10"/>
                      <w:sz w:val="18"/>
                      <w:szCs w:val="20"/>
                      <w:shd w:val="clear" w:color="auto" w:fill="FFFFFF"/>
                    </w:rPr>
                  </w:pPr>
                  <w:r>
                    <w:rPr>
                      <w:rStyle w:val="Textoennegrita"/>
                      <w:rFonts w:ascii="Tahoma" w:hAnsi="Tahoma" w:cs="Tahoma"/>
                      <w:b w:val="0"/>
                      <w:color w:val="000000"/>
                      <w:spacing w:val="-10"/>
                      <w:sz w:val="18"/>
                      <w:szCs w:val="20"/>
                      <w:shd w:val="clear" w:color="auto" w:fill="FFFFFF"/>
                    </w:rPr>
                    <w:t>274</w:t>
                  </w:r>
                </w:p>
              </w:tc>
              <w:tc>
                <w:tcPr>
                  <w:tcW w:w="497" w:type="pct"/>
                  <w:shd w:val="clear" w:color="auto" w:fill="auto"/>
                  <w:vAlign w:val="center"/>
                </w:tcPr>
                <w:p w14:paraId="6F2BB92E" w14:textId="77777777" w:rsidR="00E4797D" w:rsidRDefault="00E4797D" w:rsidP="00E4797D">
                  <w:pPr>
                    <w:pStyle w:val="Default"/>
                    <w:jc w:val="center"/>
                    <w:rPr>
                      <w:rStyle w:val="Textoennegrita"/>
                      <w:b w:val="0"/>
                      <w:spacing w:val="-10"/>
                      <w:sz w:val="18"/>
                      <w:szCs w:val="20"/>
                      <w:shd w:val="clear" w:color="auto" w:fill="FFFFFF"/>
                    </w:rPr>
                  </w:pPr>
                </w:p>
                <w:p w14:paraId="7B7CDDAE" w14:textId="72EFA8CD" w:rsidR="00E4797D" w:rsidRPr="00E4797D" w:rsidRDefault="006F21A3" w:rsidP="00E4797D">
                  <w:pPr>
                    <w:pStyle w:val="Default"/>
                    <w:jc w:val="center"/>
                    <w:rPr>
                      <w:rFonts w:ascii="Calibri" w:hAnsi="Calibri" w:cs="Calibri"/>
                      <w:lang w:val="es-CO"/>
                    </w:rPr>
                  </w:pPr>
                  <w:r w:rsidRPr="00E0660A">
                    <w:rPr>
                      <w:rStyle w:val="Textoennegrita"/>
                      <w:b w:val="0"/>
                      <w:spacing w:val="-10"/>
                      <w:sz w:val="18"/>
                      <w:szCs w:val="20"/>
                      <w:shd w:val="clear" w:color="auto" w:fill="FFFFFF"/>
                    </w:rPr>
                    <w:t xml:space="preserve">$ </w:t>
                  </w:r>
                  <w:r w:rsidR="00E4797D" w:rsidRPr="00E4797D">
                    <w:rPr>
                      <w:sz w:val="18"/>
                      <w:szCs w:val="18"/>
                      <w:lang w:val="es-CO"/>
                    </w:rPr>
                    <w:t>178.700</w:t>
                  </w:r>
                </w:p>
                <w:p w14:paraId="1ABEB0B2" w14:textId="08E605E5" w:rsidR="006F21A3" w:rsidRPr="00E0660A" w:rsidRDefault="006F21A3" w:rsidP="006F21A3">
                  <w:pPr>
                    <w:jc w:val="center"/>
                    <w:rPr>
                      <w:rStyle w:val="Textoennegrita"/>
                      <w:rFonts w:ascii="Tahoma" w:hAnsi="Tahoma" w:cs="Tahoma"/>
                      <w:b w:val="0"/>
                      <w:spacing w:val="-10"/>
                      <w:sz w:val="18"/>
                      <w:szCs w:val="20"/>
                      <w:shd w:val="clear" w:color="auto" w:fill="FFFFFF"/>
                    </w:rPr>
                  </w:pPr>
                </w:p>
              </w:tc>
              <w:tc>
                <w:tcPr>
                  <w:tcW w:w="575" w:type="pct"/>
                  <w:vAlign w:val="center"/>
                </w:tcPr>
                <w:p w14:paraId="208D620D" w14:textId="45D59C62" w:rsidR="006F21A3" w:rsidRPr="00E0660A" w:rsidRDefault="006F21A3" w:rsidP="006F21A3">
                  <w:pPr>
                    <w:jc w:val="center"/>
                    <w:rPr>
                      <w:rStyle w:val="Textoennegrita"/>
                      <w:rFonts w:ascii="Tahoma" w:hAnsi="Tahoma" w:cs="Tahoma"/>
                      <w:b w:val="0"/>
                      <w:spacing w:val="-10"/>
                      <w:sz w:val="18"/>
                      <w:szCs w:val="20"/>
                      <w:shd w:val="clear" w:color="auto" w:fill="FFFFFF"/>
                    </w:rPr>
                  </w:pPr>
                  <w:r w:rsidRPr="00E0660A">
                    <w:rPr>
                      <w:rStyle w:val="Textoennegrita"/>
                      <w:rFonts w:ascii="Tahoma" w:hAnsi="Tahoma" w:cs="Tahoma"/>
                      <w:b w:val="0"/>
                      <w:spacing w:val="-10"/>
                      <w:sz w:val="18"/>
                      <w:szCs w:val="20"/>
                      <w:shd w:val="clear" w:color="auto" w:fill="FFFFFF"/>
                    </w:rPr>
                    <w:t xml:space="preserve">$ </w:t>
                  </w:r>
                  <w:r w:rsidR="00AD1C3C" w:rsidRPr="00AD1C3C">
                    <w:rPr>
                      <w:rStyle w:val="Textoennegrita"/>
                      <w:rFonts w:ascii="Tahoma" w:hAnsi="Tahoma" w:cs="Tahoma"/>
                      <w:b w:val="0"/>
                      <w:spacing w:val="-10"/>
                      <w:sz w:val="18"/>
                      <w:szCs w:val="20"/>
                      <w:shd w:val="clear" w:color="auto" w:fill="FFFFFF"/>
                    </w:rPr>
                    <w:t>48.963.800</w:t>
                  </w:r>
                </w:p>
              </w:tc>
            </w:tr>
            <w:tr w:rsidR="00AD1C3C" w:rsidRPr="00E0660A" w14:paraId="359A4948" w14:textId="77777777" w:rsidTr="00B86190">
              <w:tc>
                <w:tcPr>
                  <w:tcW w:w="4425" w:type="pct"/>
                  <w:gridSpan w:val="5"/>
                  <w:shd w:val="clear" w:color="auto" w:fill="auto"/>
                  <w:vAlign w:val="center"/>
                </w:tcPr>
                <w:p w14:paraId="2B8BE902" w14:textId="77777777" w:rsidR="00AD1C3C" w:rsidRPr="00E0660A" w:rsidRDefault="00AD1C3C" w:rsidP="00AD1C3C">
                  <w:pPr>
                    <w:jc w:val="right"/>
                    <w:rPr>
                      <w:rStyle w:val="Textoennegrita"/>
                      <w:rFonts w:ascii="Tahoma" w:hAnsi="Tahoma" w:cs="Tahoma"/>
                      <w:b w:val="0"/>
                      <w:color w:val="000000"/>
                      <w:spacing w:val="-10"/>
                      <w:sz w:val="18"/>
                      <w:szCs w:val="20"/>
                      <w:shd w:val="clear" w:color="auto" w:fill="FFFFFF"/>
                    </w:rPr>
                  </w:pPr>
                  <w:r w:rsidRPr="00E0660A">
                    <w:rPr>
                      <w:rStyle w:val="Textoennegrita"/>
                      <w:rFonts w:ascii="Tahoma" w:hAnsi="Tahoma" w:cs="Tahoma"/>
                      <w:b w:val="0"/>
                      <w:color w:val="000000"/>
                      <w:spacing w:val="-10"/>
                      <w:sz w:val="18"/>
                      <w:szCs w:val="20"/>
                      <w:shd w:val="clear" w:color="auto" w:fill="FFFFFF"/>
                    </w:rPr>
                    <w:t>VALOR TOTAL</w:t>
                  </w:r>
                </w:p>
              </w:tc>
              <w:tc>
                <w:tcPr>
                  <w:tcW w:w="575" w:type="pct"/>
                </w:tcPr>
                <w:p w14:paraId="3176CCC4" w14:textId="21AF7373" w:rsidR="00AD1C3C" w:rsidRPr="00E0660A" w:rsidRDefault="00AD1C3C" w:rsidP="00AD1C3C">
                  <w:pPr>
                    <w:jc w:val="center"/>
                    <w:rPr>
                      <w:rStyle w:val="Textoennegrita"/>
                      <w:rFonts w:ascii="Tahoma" w:hAnsi="Tahoma" w:cs="Tahoma"/>
                      <w:b w:val="0"/>
                      <w:spacing w:val="-10"/>
                      <w:sz w:val="18"/>
                      <w:szCs w:val="20"/>
                      <w:shd w:val="clear" w:color="auto" w:fill="FFFFFF"/>
                    </w:rPr>
                  </w:pPr>
                  <w:r w:rsidRPr="00184C15">
                    <w:rPr>
                      <w:rStyle w:val="Textoennegrita"/>
                      <w:rFonts w:ascii="Tahoma" w:hAnsi="Tahoma" w:cs="Tahoma"/>
                      <w:b w:val="0"/>
                      <w:spacing w:val="-10"/>
                      <w:sz w:val="18"/>
                      <w:szCs w:val="20"/>
                      <w:shd w:val="clear" w:color="auto" w:fill="FFFFFF"/>
                    </w:rPr>
                    <w:t>$ 48.963.800</w:t>
                  </w:r>
                </w:p>
              </w:tc>
            </w:tr>
            <w:tr w:rsidR="00AD1C3C" w:rsidRPr="00E0660A" w14:paraId="0AE54CFC" w14:textId="77777777" w:rsidTr="00B86190">
              <w:tc>
                <w:tcPr>
                  <w:tcW w:w="4425" w:type="pct"/>
                  <w:gridSpan w:val="5"/>
                  <w:shd w:val="clear" w:color="auto" w:fill="auto"/>
                  <w:vAlign w:val="center"/>
                </w:tcPr>
                <w:p w14:paraId="7AFA0CF8" w14:textId="3208EFFC" w:rsidR="00AD1C3C" w:rsidRPr="00E0660A" w:rsidRDefault="00AD1C3C" w:rsidP="00AD1C3C">
                  <w:pPr>
                    <w:jc w:val="right"/>
                    <w:rPr>
                      <w:rStyle w:val="Textoennegrita"/>
                      <w:rFonts w:ascii="Tahoma" w:hAnsi="Tahoma" w:cs="Tahoma"/>
                      <w:b w:val="0"/>
                      <w:color w:val="000000"/>
                      <w:spacing w:val="-10"/>
                      <w:sz w:val="18"/>
                      <w:szCs w:val="20"/>
                      <w:shd w:val="clear" w:color="auto" w:fill="FFFFFF"/>
                    </w:rPr>
                  </w:pPr>
                  <w:r w:rsidRPr="00E0660A">
                    <w:rPr>
                      <w:rStyle w:val="Textoennegrita"/>
                      <w:rFonts w:ascii="Tahoma" w:hAnsi="Tahoma" w:cs="Tahoma"/>
                      <w:b w:val="0"/>
                      <w:color w:val="000000"/>
                      <w:spacing w:val="-10"/>
                      <w:sz w:val="18"/>
                      <w:szCs w:val="20"/>
                      <w:shd w:val="clear" w:color="auto" w:fill="FFFFFF"/>
                    </w:rPr>
                    <w:t>VALOR PROPUESTO</w:t>
                  </w:r>
                </w:p>
              </w:tc>
              <w:tc>
                <w:tcPr>
                  <w:tcW w:w="575" w:type="pct"/>
                </w:tcPr>
                <w:p w14:paraId="65D080AD" w14:textId="2FDED8DA" w:rsidR="00AD1C3C" w:rsidRPr="00E0660A" w:rsidRDefault="00AD1C3C" w:rsidP="00AD1C3C">
                  <w:pPr>
                    <w:jc w:val="center"/>
                    <w:rPr>
                      <w:rStyle w:val="Textoennegrita"/>
                      <w:rFonts w:ascii="Tahoma" w:hAnsi="Tahoma" w:cs="Tahoma"/>
                      <w:b w:val="0"/>
                      <w:color w:val="000000"/>
                      <w:spacing w:val="-10"/>
                      <w:sz w:val="18"/>
                      <w:szCs w:val="20"/>
                      <w:shd w:val="clear" w:color="auto" w:fill="FFFFFF"/>
                    </w:rPr>
                  </w:pPr>
                  <w:r w:rsidRPr="00184C15">
                    <w:rPr>
                      <w:rStyle w:val="Textoennegrita"/>
                      <w:rFonts w:ascii="Tahoma" w:hAnsi="Tahoma" w:cs="Tahoma"/>
                      <w:b w:val="0"/>
                      <w:spacing w:val="-10"/>
                      <w:sz w:val="18"/>
                      <w:szCs w:val="20"/>
                      <w:shd w:val="clear" w:color="auto" w:fill="FFFFFF"/>
                    </w:rPr>
                    <w:t>$ 48.963.800</w:t>
                  </w:r>
                </w:p>
              </w:tc>
            </w:tr>
            <w:tr w:rsidR="006F21A3" w:rsidRPr="00E0660A" w14:paraId="43FB6E12" w14:textId="77777777" w:rsidTr="00375F59">
              <w:trPr>
                <w:trHeight w:val="296"/>
              </w:trPr>
              <w:tc>
                <w:tcPr>
                  <w:tcW w:w="5000" w:type="pct"/>
                  <w:gridSpan w:val="6"/>
                  <w:shd w:val="clear" w:color="auto" w:fill="auto"/>
                  <w:vAlign w:val="center"/>
                </w:tcPr>
                <w:p w14:paraId="0573BBE2" w14:textId="5D0F91B3" w:rsidR="006F21A3" w:rsidRPr="00E0660A" w:rsidRDefault="006F21A3" w:rsidP="006F21A3">
                  <w:pPr>
                    <w:rPr>
                      <w:rStyle w:val="Textoennegrita"/>
                      <w:rFonts w:ascii="Tahoma" w:hAnsi="Tahoma" w:cs="Tahoma"/>
                      <w:b w:val="0"/>
                      <w:bCs w:val="0"/>
                      <w:sz w:val="18"/>
                      <w:szCs w:val="20"/>
                    </w:rPr>
                  </w:pPr>
                  <w:r w:rsidRPr="00E0660A">
                    <w:rPr>
                      <w:rFonts w:ascii="Tahoma" w:hAnsi="Tahoma" w:cs="Tahoma"/>
                      <w:sz w:val="18"/>
                      <w:szCs w:val="20"/>
                    </w:rPr>
                    <w:t xml:space="preserve">Los bienes o servicios que se requiere adquirir se encuentran cobijados por acuerdo o tratado comercial suscrito por Colombia: SI ____ NO </w:t>
                  </w:r>
                  <w:r w:rsidRPr="00E0660A">
                    <w:rPr>
                      <w:rFonts w:ascii="Tahoma" w:hAnsi="Tahoma" w:cs="Tahoma"/>
                      <w:sz w:val="18"/>
                      <w:szCs w:val="20"/>
                      <w:u w:val="single"/>
                    </w:rPr>
                    <w:t>_X_</w:t>
                  </w:r>
                  <w:r w:rsidRPr="00E0660A">
                    <w:rPr>
                      <w:rFonts w:ascii="Tahoma" w:hAnsi="Tahoma" w:cs="Tahoma"/>
                      <w:sz w:val="18"/>
                      <w:szCs w:val="20"/>
                    </w:rPr>
                    <w:t>.</w:t>
                  </w:r>
                </w:p>
              </w:tc>
            </w:tr>
          </w:tbl>
          <w:p w14:paraId="6FBBE187" w14:textId="5D377164" w:rsidR="00085147" w:rsidRPr="00E0660A" w:rsidRDefault="00085147" w:rsidP="006F21A3">
            <w:pPr>
              <w:jc w:val="both"/>
              <w:rPr>
                <w:rFonts w:ascii="Tahoma" w:hAnsi="Tahoma" w:cs="Tahoma"/>
                <w:sz w:val="20"/>
                <w:szCs w:val="20"/>
              </w:rPr>
            </w:pPr>
          </w:p>
        </w:tc>
      </w:tr>
      <w:tr w:rsidR="00972817" w:rsidRPr="00E0660A" w14:paraId="467048C2" w14:textId="77777777" w:rsidTr="00BB255B">
        <w:tc>
          <w:tcPr>
            <w:tcW w:w="3256" w:type="dxa"/>
            <w:vAlign w:val="center"/>
          </w:tcPr>
          <w:p w14:paraId="326EC75D" w14:textId="77777777" w:rsidR="00972817" w:rsidRPr="00E0660A" w:rsidRDefault="00972817" w:rsidP="00376FB7">
            <w:pPr>
              <w:jc w:val="both"/>
              <w:rPr>
                <w:rFonts w:ascii="Tahoma" w:hAnsi="Tahoma" w:cs="Tahoma"/>
                <w:iCs/>
                <w:sz w:val="20"/>
                <w:szCs w:val="20"/>
              </w:rPr>
            </w:pPr>
            <w:r w:rsidRPr="00E0660A">
              <w:rPr>
                <w:rFonts w:ascii="Tahoma" w:hAnsi="Tahoma" w:cs="Tahoma"/>
                <w:sz w:val="20"/>
                <w:szCs w:val="20"/>
              </w:rPr>
              <w:t>ACUERDOS COMERCIALES</w:t>
            </w:r>
          </w:p>
        </w:tc>
        <w:tc>
          <w:tcPr>
            <w:tcW w:w="9812" w:type="dxa"/>
            <w:gridSpan w:val="3"/>
            <w:vAlign w:val="center"/>
          </w:tcPr>
          <w:p w14:paraId="5EE30629" w14:textId="2440F377" w:rsidR="00B821C5" w:rsidRPr="00E0660A" w:rsidRDefault="004059BA" w:rsidP="00B06C15">
            <w:pPr>
              <w:jc w:val="both"/>
              <w:rPr>
                <w:rFonts w:ascii="Tahoma" w:hAnsi="Tahoma" w:cs="Tahoma"/>
                <w:iCs/>
                <w:sz w:val="20"/>
                <w:szCs w:val="20"/>
              </w:rPr>
            </w:pPr>
            <w:r w:rsidRPr="00E0660A">
              <w:rPr>
                <w:rFonts w:ascii="Tahoma" w:hAnsi="Tahoma" w:cs="Tahoma"/>
                <w:sz w:val="20"/>
                <w:szCs w:val="20"/>
              </w:rPr>
              <w:t>Los bienes o servicios que se requiere adquirir se encuentran cobijados por acuerdo o tratado comercial suscrito por Colombia: SI ____ NO __</w:t>
            </w:r>
            <w:r w:rsidR="00B821C5" w:rsidRPr="00E0660A">
              <w:rPr>
                <w:rFonts w:ascii="Tahoma" w:hAnsi="Tahoma" w:cs="Tahoma"/>
                <w:sz w:val="20"/>
                <w:szCs w:val="20"/>
              </w:rPr>
              <w:t>X</w:t>
            </w:r>
            <w:r w:rsidRPr="00E0660A">
              <w:rPr>
                <w:rFonts w:ascii="Tahoma" w:hAnsi="Tahoma" w:cs="Tahoma"/>
                <w:sz w:val="20"/>
                <w:szCs w:val="20"/>
              </w:rPr>
              <w:t xml:space="preserve">__. </w:t>
            </w:r>
          </w:p>
        </w:tc>
      </w:tr>
      <w:tr w:rsidR="006F21A3" w:rsidRPr="00E0660A" w14:paraId="5D3D2E0F"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59C2271B" w14:textId="77777777" w:rsidR="006F21A3" w:rsidRPr="00E0660A" w:rsidRDefault="006F21A3" w:rsidP="006F21A3">
            <w:pPr>
              <w:pStyle w:val="Ttulo1"/>
              <w:jc w:val="left"/>
              <w:rPr>
                <w:rFonts w:ascii="Tahoma" w:hAnsi="Tahoma" w:cs="Tahoma"/>
                <w:b w:val="0"/>
                <w:sz w:val="20"/>
                <w:szCs w:val="20"/>
              </w:rPr>
            </w:pPr>
            <w:r w:rsidRPr="00E0660A">
              <w:rPr>
                <w:rFonts w:ascii="Tahoma" w:hAnsi="Tahoma" w:cs="Tahoma"/>
                <w:b w:val="0"/>
                <w:sz w:val="20"/>
                <w:szCs w:val="20"/>
              </w:rPr>
              <w:lastRenderedPageBreak/>
              <w:t>VALOR DEL CONTRATO</w:t>
            </w:r>
          </w:p>
        </w:tc>
        <w:tc>
          <w:tcPr>
            <w:tcW w:w="9774" w:type="dxa"/>
            <w:vAlign w:val="center"/>
          </w:tcPr>
          <w:p w14:paraId="08631C31" w14:textId="1755203F" w:rsidR="006F21A3" w:rsidRPr="00E0660A" w:rsidRDefault="006F21A3" w:rsidP="006F21A3">
            <w:pPr>
              <w:jc w:val="both"/>
              <w:rPr>
                <w:rFonts w:ascii="Tahoma" w:hAnsi="Tahoma" w:cs="Tahoma"/>
                <w:sz w:val="20"/>
                <w:szCs w:val="20"/>
              </w:rPr>
            </w:pPr>
            <w:r w:rsidRPr="00E0660A">
              <w:rPr>
                <w:rFonts w:ascii="Tahoma" w:hAnsi="Tahoma" w:cs="Tahoma"/>
                <w:sz w:val="20"/>
                <w:szCs w:val="20"/>
              </w:rPr>
              <w:t xml:space="preserve">El presupuesto para la presente contratación se ha estimado en la suma de </w:t>
            </w:r>
            <w:r w:rsidR="0009503D" w:rsidRPr="0009503D">
              <w:rPr>
                <w:rFonts w:ascii="Tahoma" w:hAnsi="Tahoma" w:cs="Tahoma"/>
                <w:b/>
                <w:sz w:val="20"/>
                <w:szCs w:val="20"/>
              </w:rPr>
              <w:t>CUARENTA Y OCHO MILLONES NOVECIENTOS SESENTA Y TRES MIL OCHOCIENTOS</w:t>
            </w:r>
            <w:r w:rsidR="0009503D">
              <w:rPr>
                <w:rFonts w:ascii="Tahoma" w:hAnsi="Tahoma" w:cs="Tahoma"/>
                <w:sz w:val="20"/>
                <w:szCs w:val="20"/>
              </w:rPr>
              <w:t xml:space="preserve"> </w:t>
            </w:r>
            <w:r w:rsidRPr="00E0660A">
              <w:rPr>
                <w:rFonts w:ascii="Tahoma" w:hAnsi="Tahoma" w:cs="Tahoma"/>
                <w:b/>
                <w:sz w:val="20"/>
                <w:szCs w:val="20"/>
              </w:rPr>
              <w:t>PESOS ($</w:t>
            </w:r>
            <w:r w:rsidR="0009503D">
              <w:rPr>
                <w:rFonts w:ascii="Tahoma" w:hAnsi="Tahoma" w:cs="Tahoma"/>
                <w:b/>
                <w:sz w:val="20"/>
                <w:szCs w:val="20"/>
              </w:rPr>
              <w:t>48.963.800</w:t>
            </w:r>
            <w:r w:rsidRPr="00E0660A">
              <w:rPr>
                <w:rFonts w:ascii="Tahoma" w:hAnsi="Tahoma" w:cs="Tahoma"/>
                <w:b/>
                <w:sz w:val="20"/>
                <w:szCs w:val="20"/>
              </w:rPr>
              <w:t>)</w:t>
            </w:r>
            <w:r w:rsidRPr="00E0660A">
              <w:rPr>
                <w:rFonts w:ascii="Tahoma" w:hAnsi="Tahoma" w:cs="Tahoma"/>
                <w:sz w:val="20"/>
                <w:szCs w:val="20"/>
              </w:rPr>
              <w:t xml:space="preserve"> según precios de mercado (Art. 2.2.1.1.2.1.1 Decreto 1082 de 2015). El valor del contrato será el de la propuesta seleccionada.</w:t>
            </w:r>
          </w:p>
        </w:tc>
      </w:tr>
      <w:tr w:rsidR="006F21A3" w:rsidRPr="00E0660A" w14:paraId="49693F0C"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0F1CE060" w14:textId="77777777" w:rsidR="006F21A3" w:rsidRPr="00E0660A" w:rsidRDefault="006F21A3" w:rsidP="006F21A3">
            <w:pPr>
              <w:pStyle w:val="Ttulo1"/>
              <w:jc w:val="left"/>
              <w:rPr>
                <w:rFonts w:ascii="Tahoma" w:hAnsi="Tahoma" w:cs="Tahoma"/>
                <w:b w:val="0"/>
                <w:sz w:val="20"/>
                <w:szCs w:val="20"/>
              </w:rPr>
            </w:pPr>
            <w:r w:rsidRPr="00E0660A">
              <w:rPr>
                <w:rFonts w:ascii="Tahoma" w:hAnsi="Tahoma" w:cs="Tahoma"/>
                <w:b w:val="0"/>
                <w:sz w:val="20"/>
                <w:szCs w:val="20"/>
              </w:rPr>
              <w:t>FORMA DE PAGO</w:t>
            </w:r>
          </w:p>
        </w:tc>
        <w:tc>
          <w:tcPr>
            <w:tcW w:w="9774" w:type="dxa"/>
            <w:vAlign w:val="center"/>
          </w:tcPr>
          <w:p w14:paraId="61D87E11" w14:textId="5E3021AA" w:rsidR="006F21A3" w:rsidRPr="00E0660A" w:rsidRDefault="006F21A3" w:rsidP="006F21A3">
            <w:pPr>
              <w:jc w:val="both"/>
              <w:rPr>
                <w:rFonts w:ascii="Tahoma" w:hAnsi="Tahoma" w:cs="Tahoma"/>
                <w:sz w:val="20"/>
                <w:szCs w:val="20"/>
              </w:rPr>
            </w:pPr>
            <w:bookmarkStart w:id="0" w:name="_Hlk215048868"/>
            <w:r w:rsidRPr="00E0660A">
              <w:rPr>
                <w:rFonts w:ascii="Tahoma" w:hAnsi="Tahoma" w:cs="Tahoma"/>
                <w:sz w:val="20"/>
                <w:szCs w:val="20"/>
              </w:rPr>
              <w:t>El pago del valor del contrato se hará en un solo pago final, previa certificación de recibo a satisfacción emitida por el Interventor o Supervisor del contrato.</w:t>
            </w:r>
            <w:bookmarkEnd w:id="0"/>
          </w:p>
        </w:tc>
      </w:tr>
      <w:tr w:rsidR="006F21A3" w:rsidRPr="00E0660A" w14:paraId="2CA1CB2F"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65A48646" w14:textId="77777777" w:rsidR="006F21A3" w:rsidRPr="00E0660A" w:rsidRDefault="006F21A3" w:rsidP="006F21A3">
            <w:pPr>
              <w:rPr>
                <w:rFonts w:ascii="Tahoma" w:hAnsi="Tahoma" w:cs="Tahoma"/>
                <w:bCs/>
                <w:sz w:val="20"/>
                <w:szCs w:val="20"/>
              </w:rPr>
            </w:pPr>
            <w:r w:rsidRPr="00E0660A">
              <w:rPr>
                <w:rFonts w:ascii="Tahoma" w:hAnsi="Tahoma" w:cs="Tahoma"/>
                <w:bCs/>
                <w:sz w:val="20"/>
                <w:szCs w:val="20"/>
              </w:rPr>
              <w:t>CERTIFICADO DE DISPONIBILIDAD PRESUPUESTAL</w:t>
            </w:r>
          </w:p>
        </w:tc>
        <w:tc>
          <w:tcPr>
            <w:tcW w:w="9774" w:type="dxa"/>
            <w:vAlign w:val="center"/>
          </w:tcPr>
          <w:p w14:paraId="4F3AB29A" w14:textId="66EEC6C5" w:rsidR="003831E3" w:rsidRDefault="006F21A3" w:rsidP="003831E3">
            <w:pPr>
              <w:autoSpaceDE w:val="0"/>
              <w:autoSpaceDN w:val="0"/>
              <w:adjustRightInd w:val="0"/>
              <w:rPr>
                <w:rFonts w:ascii="Tahoma" w:hAnsi="Tahoma" w:cs="Tahoma"/>
                <w:sz w:val="20"/>
                <w:szCs w:val="20"/>
                <w:lang w:val="es-CO" w:eastAsia="es-ES"/>
              </w:rPr>
            </w:pPr>
            <w:bookmarkStart w:id="1" w:name="_Hlk149299909"/>
            <w:bookmarkStart w:id="2" w:name="_Hlk215048991"/>
            <w:r w:rsidRPr="00E0660A">
              <w:rPr>
                <w:rFonts w:ascii="Tahoma" w:hAnsi="Tahoma" w:cs="Tahoma"/>
                <w:sz w:val="20"/>
                <w:szCs w:val="20"/>
              </w:rPr>
              <w:t>CDP</w:t>
            </w:r>
            <w:r w:rsidRPr="00E0660A">
              <w:rPr>
                <w:rFonts w:ascii="Tahoma" w:hAnsi="Tahoma" w:cs="Tahoma"/>
                <w:spacing w:val="-3"/>
                <w:sz w:val="20"/>
                <w:szCs w:val="20"/>
              </w:rPr>
              <w:t xml:space="preserve"> </w:t>
            </w:r>
            <w:r w:rsidRPr="00E0660A">
              <w:rPr>
                <w:rFonts w:ascii="Tahoma" w:hAnsi="Tahoma" w:cs="Tahoma"/>
                <w:sz w:val="20"/>
                <w:szCs w:val="20"/>
              </w:rPr>
              <w:t>No.</w:t>
            </w:r>
            <w:r w:rsidRPr="00E0660A">
              <w:rPr>
                <w:rFonts w:ascii="Tahoma" w:hAnsi="Tahoma" w:cs="Tahoma"/>
                <w:spacing w:val="-2"/>
                <w:sz w:val="20"/>
                <w:szCs w:val="20"/>
              </w:rPr>
              <w:t xml:space="preserve"> </w:t>
            </w:r>
            <w:r w:rsidRPr="00E0660A">
              <w:rPr>
                <w:rFonts w:ascii="Tahoma" w:hAnsi="Tahoma" w:cs="Tahoma"/>
                <w:color w:val="000000" w:themeColor="text1"/>
                <w:sz w:val="20"/>
                <w:szCs w:val="20"/>
              </w:rPr>
              <w:t>202</w:t>
            </w:r>
            <w:r w:rsidR="0009503D">
              <w:rPr>
                <w:rFonts w:ascii="Tahoma" w:hAnsi="Tahoma" w:cs="Tahoma"/>
                <w:color w:val="000000" w:themeColor="text1"/>
                <w:sz w:val="20"/>
                <w:szCs w:val="20"/>
              </w:rPr>
              <w:t>6000043</w:t>
            </w:r>
            <w:r w:rsidRPr="00E0660A">
              <w:rPr>
                <w:rFonts w:ascii="Tahoma" w:hAnsi="Tahoma" w:cs="Tahoma"/>
                <w:spacing w:val="-2"/>
                <w:sz w:val="20"/>
                <w:szCs w:val="20"/>
              </w:rPr>
              <w:t xml:space="preserve"> </w:t>
            </w:r>
            <w:r w:rsidRPr="00E0660A">
              <w:rPr>
                <w:rFonts w:ascii="Tahoma" w:hAnsi="Tahoma" w:cs="Tahoma"/>
                <w:sz w:val="20"/>
                <w:szCs w:val="20"/>
              </w:rPr>
              <w:t>con</w:t>
            </w:r>
            <w:r w:rsidRPr="00E0660A">
              <w:rPr>
                <w:rFonts w:ascii="Tahoma" w:hAnsi="Tahoma" w:cs="Tahoma"/>
                <w:spacing w:val="-3"/>
                <w:sz w:val="20"/>
                <w:szCs w:val="20"/>
              </w:rPr>
              <w:t xml:space="preserve"> </w:t>
            </w:r>
            <w:r w:rsidRPr="00E0660A">
              <w:rPr>
                <w:rFonts w:ascii="Tahoma" w:hAnsi="Tahoma" w:cs="Tahoma"/>
                <w:sz w:val="20"/>
                <w:szCs w:val="20"/>
              </w:rPr>
              <w:t>fecha</w:t>
            </w:r>
            <w:r w:rsidRPr="00E0660A">
              <w:rPr>
                <w:rFonts w:ascii="Tahoma" w:hAnsi="Tahoma" w:cs="Tahoma"/>
                <w:spacing w:val="-5"/>
                <w:sz w:val="20"/>
                <w:szCs w:val="20"/>
              </w:rPr>
              <w:t xml:space="preserve"> </w:t>
            </w:r>
            <w:r w:rsidR="0009503D">
              <w:rPr>
                <w:rFonts w:ascii="Tahoma" w:hAnsi="Tahoma" w:cs="Tahoma"/>
                <w:spacing w:val="-5"/>
                <w:sz w:val="20"/>
                <w:szCs w:val="20"/>
              </w:rPr>
              <w:t>0</w:t>
            </w:r>
            <w:r w:rsidRPr="00E0660A">
              <w:rPr>
                <w:rFonts w:ascii="Tahoma" w:hAnsi="Tahoma" w:cs="Tahoma"/>
                <w:sz w:val="20"/>
                <w:szCs w:val="20"/>
              </w:rPr>
              <w:t>1/0</w:t>
            </w:r>
            <w:r w:rsidR="0009503D">
              <w:rPr>
                <w:rFonts w:ascii="Tahoma" w:hAnsi="Tahoma" w:cs="Tahoma"/>
                <w:sz w:val="20"/>
                <w:szCs w:val="20"/>
              </w:rPr>
              <w:t>1</w:t>
            </w:r>
            <w:r w:rsidRPr="00E0660A">
              <w:rPr>
                <w:rFonts w:ascii="Tahoma" w:hAnsi="Tahoma" w:cs="Tahoma"/>
                <w:sz w:val="20"/>
                <w:szCs w:val="20"/>
              </w:rPr>
              <w:t>/202</w:t>
            </w:r>
            <w:r w:rsidR="0009503D">
              <w:rPr>
                <w:rFonts w:ascii="Tahoma" w:hAnsi="Tahoma" w:cs="Tahoma"/>
                <w:sz w:val="20"/>
                <w:szCs w:val="20"/>
              </w:rPr>
              <w:t>6</w:t>
            </w:r>
            <w:r w:rsidRPr="00E0660A">
              <w:rPr>
                <w:rFonts w:ascii="Tahoma" w:hAnsi="Tahoma" w:cs="Tahoma"/>
                <w:spacing w:val="-4"/>
                <w:sz w:val="20"/>
                <w:szCs w:val="20"/>
              </w:rPr>
              <w:t xml:space="preserve"> </w:t>
            </w:r>
            <w:r w:rsidRPr="00E0660A">
              <w:rPr>
                <w:rFonts w:ascii="Tahoma" w:hAnsi="Tahoma" w:cs="Tahoma"/>
                <w:sz w:val="20"/>
                <w:szCs w:val="20"/>
              </w:rPr>
              <w:t>por</w:t>
            </w:r>
            <w:r w:rsidRPr="00E0660A">
              <w:rPr>
                <w:rFonts w:ascii="Tahoma" w:hAnsi="Tahoma" w:cs="Tahoma"/>
                <w:spacing w:val="-4"/>
                <w:sz w:val="20"/>
                <w:szCs w:val="20"/>
              </w:rPr>
              <w:t xml:space="preserve"> </w:t>
            </w:r>
            <w:r w:rsidRPr="00E0660A">
              <w:rPr>
                <w:rFonts w:ascii="Tahoma" w:hAnsi="Tahoma" w:cs="Tahoma"/>
                <w:sz w:val="20"/>
                <w:szCs w:val="20"/>
              </w:rPr>
              <w:t>el</w:t>
            </w:r>
            <w:r w:rsidRPr="00E0660A">
              <w:rPr>
                <w:rFonts w:ascii="Tahoma" w:hAnsi="Tahoma" w:cs="Tahoma"/>
                <w:spacing w:val="-3"/>
                <w:sz w:val="20"/>
                <w:szCs w:val="20"/>
              </w:rPr>
              <w:t xml:space="preserve"> </w:t>
            </w:r>
            <w:r w:rsidRPr="00E0660A">
              <w:rPr>
                <w:rFonts w:ascii="Tahoma" w:hAnsi="Tahoma" w:cs="Tahoma"/>
                <w:sz w:val="20"/>
                <w:szCs w:val="20"/>
              </w:rPr>
              <w:t>valor</w:t>
            </w:r>
            <w:r w:rsidRPr="00E0660A">
              <w:rPr>
                <w:rFonts w:ascii="Tahoma" w:hAnsi="Tahoma" w:cs="Tahoma"/>
                <w:spacing w:val="-5"/>
                <w:sz w:val="20"/>
                <w:szCs w:val="20"/>
              </w:rPr>
              <w:t xml:space="preserve"> </w:t>
            </w:r>
            <w:r w:rsidRPr="00E0660A">
              <w:rPr>
                <w:rFonts w:ascii="Tahoma" w:hAnsi="Tahoma" w:cs="Tahoma"/>
                <w:sz w:val="20"/>
                <w:szCs w:val="20"/>
              </w:rPr>
              <w:t>de $</w:t>
            </w:r>
            <w:bookmarkEnd w:id="1"/>
            <w:r w:rsidR="0009503D">
              <w:rPr>
                <w:rFonts w:ascii="Tahoma" w:hAnsi="Tahoma" w:cs="Tahoma"/>
                <w:sz w:val="20"/>
                <w:szCs w:val="20"/>
              </w:rPr>
              <w:t>64</w:t>
            </w:r>
            <w:r w:rsidRPr="00E0660A">
              <w:rPr>
                <w:rFonts w:ascii="Tahoma" w:hAnsi="Tahoma" w:cs="Tahoma"/>
                <w:color w:val="000000" w:themeColor="text1"/>
                <w:sz w:val="20"/>
                <w:szCs w:val="20"/>
              </w:rPr>
              <w:t>.000.000</w:t>
            </w:r>
            <w:bookmarkEnd w:id="2"/>
            <w:r w:rsidR="0009503D">
              <w:rPr>
                <w:rFonts w:ascii="Tahoma" w:hAnsi="Tahoma" w:cs="Tahoma"/>
                <w:color w:val="000000" w:themeColor="text1"/>
                <w:sz w:val="20"/>
                <w:szCs w:val="20"/>
              </w:rPr>
              <w:t>.</w:t>
            </w:r>
            <w:r w:rsidR="003831E3">
              <w:rPr>
                <w:rFonts w:ascii="Tahoma" w:hAnsi="Tahoma" w:cs="Tahoma"/>
                <w:color w:val="000000" w:themeColor="text1"/>
                <w:sz w:val="20"/>
                <w:szCs w:val="20"/>
              </w:rPr>
              <w:t xml:space="preserve"> </w:t>
            </w:r>
            <w:r w:rsidR="003831E3">
              <w:rPr>
                <w:rFonts w:ascii="Tahoma" w:hAnsi="Tahoma" w:cs="Tahoma"/>
                <w:sz w:val="20"/>
                <w:szCs w:val="20"/>
                <w:lang w:val="es-CO" w:eastAsia="es-ES"/>
              </w:rPr>
              <w:t xml:space="preserve">(Se toma el valor de </w:t>
            </w:r>
            <w:r w:rsidR="003831E3" w:rsidRPr="00E0660A">
              <w:rPr>
                <w:rStyle w:val="Textoennegrita"/>
                <w:rFonts w:ascii="Tahoma" w:hAnsi="Tahoma" w:cs="Tahoma"/>
                <w:b w:val="0"/>
                <w:spacing w:val="-10"/>
                <w:sz w:val="18"/>
                <w:szCs w:val="20"/>
                <w:shd w:val="clear" w:color="auto" w:fill="FFFFFF"/>
              </w:rPr>
              <w:t xml:space="preserve">$ </w:t>
            </w:r>
            <w:r w:rsidR="003831E3" w:rsidRPr="00AD1C3C">
              <w:rPr>
                <w:rStyle w:val="Textoennegrita"/>
                <w:rFonts w:ascii="Tahoma" w:hAnsi="Tahoma" w:cs="Tahoma"/>
                <w:b w:val="0"/>
                <w:spacing w:val="-10"/>
                <w:sz w:val="18"/>
                <w:szCs w:val="20"/>
                <w:shd w:val="clear" w:color="auto" w:fill="FFFFFF"/>
              </w:rPr>
              <w:t>48.963.800</w:t>
            </w:r>
          </w:p>
          <w:p w14:paraId="73C0203D" w14:textId="19E2A7D2" w:rsidR="006F21A3" w:rsidRPr="00E0660A" w:rsidRDefault="003831E3" w:rsidP="003831E3">
            <w:pPr>
              <w:jc w:val="both"/>
              <w:rPr>
                <w:rFonts w:ascii="Tahoma" w:hAnsi="Tahoma" w:cs="Tahoma"/>
                <w:sz w:val="20"/>
                <w:szCs w:val="20"/>
              </w:rPr>
            </w:pPr>
            <w:r>
              <w:rPr>
                <w:rFonts w:ascii="Tahoma" w:hAnsi="Tahoma" w:cs="Tahoma"/>
                <w:sz w:val="20"/>
                <w:szCs w:val="20"/>
                <w:lang w:val="es-CO" w:eastAsia="es-ES"/>
              </w:rPr>
              <w:t>del CDP)</w:t>
            </w:r>
          </w:p>
        </w:tc>
      </w:tr>
      <w:tr w:rsidR="006F21A3" w:rsidRPr="00E0660A" w14:paraId="3AA279C9"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31490851" w14:textId="091C1A3B" w:rsidR="006F21A3" w:rsidRPr="00E0660A" w:rsidRDefault="006F21A3" w:rsidP="006F21A3">
            <w:pPr>
              <w:rPr>
                <w:rFonts w:ascii="Tahoma" w:hAnsi="Tahoma" w:cs="Tahoma"/>
                <w:bCs/>
                <w:sz w:val="20"/>
                <w:szCs w:val="20"/>
              </w:rPr>
            </w:pPr>
            <w:r w:rsidRPr="00E0660A">
              <w:rPr>
                <w:rFonts w:ascii="Tahoma" w:hAnsi="Tahoma" w:cs="Tahoma"/>
                <w:bCs/>
                <w:sz w:val="20"/>
                <w:szCs w:val="20"/>
              </w:rPr>
              <w:t>CÓDIGO CENTRO DE COSTO</w:t>
            </w:r>
          </w:p>
        </w:tc>
        <w:tc>
          <w:tcPr>
            <w:tcW w:w="9774" w:type="dxa"/>
            <w:vAlign w:val="center"/>
          </w:tcPr>
          <w:p w14:paraId="59D0CF03" w14:textId="2D7F93B7" w:rsidR="006F21A3" w:rsidRPr="00E0660A" w:rsidRDefault="006F21A3" w:rsidP="006F21A3">
            <w:pPr>
              <w:jc w:val="both"/>
              <w:rPr>
                <w:rFonts w:ascii="Tahoma" w:hAnsi="Tahoma" w:cs="Tahoma"/>
                <w:sz w:val="20"/>
                <w:szCs w:val="20"/>
              </w:rPr>
            </w:pPr>
            <w:r w:rsidRPr="00E0660A">
              <w:rPr>
                <w:rFonts w:ascii="Tahoma" w:hAnsi="Tahoma" w:cs="Tahoma"/>
                <w:sz w:val="20"/>
                <w:szCs w:val="20"/>
              </w:rPr>
              <w:t>1503</w:t>
            </w:r>
          </w:p>
        </w:tc>
      </w:tr>
      <w:tr w:rsidR="006F21A3" w:rsidRPr="00E0660A" w14:paraId="2CC1BE17"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7A03FA9E" w14:textId="17EC2593" w:rsidR="006F21A3" w:rsidRPr="00E0660A" w:rsidRDefault="006F21A3" w:rsidP="006F21A3">
            <w:pPr>
              <w:rPr>
                <w:rFonts w:ascii="Tahoma" w:hAnsi="Tahoma" w:cs="Tahoma"/>
                <w:bCs/>
                <w:sz w:val="20"/>
                <w:szCs w:val="20"/>
              </w:rPr>
            </w:pPr>
            <w:r w:rsidRPr="00E0660A">
              <w:rPr>
                <w:rFonts w:ascii="Tahoma" w:hAnsi="Tahoma" w:cs="Tahoma"/>
                <w:bCs/>
                <w:sz w:val="20"/>
                <w:szCs w:val="20"/>
              </w:rPr>
              <w:t>CÓDIGO CPC DANE</w:t>
            </w:r>
          </w:p>
        </w:tc>
        <w:tc>
          <w:tcPr>
            <w:tcW w:w="9774" w:type="dxa"/>
            <w:vAlign w:val="center"/>
          </w:tcPr>
          <w:p w14:paraId="05B285C0" w14:textId="3685E8D1" w:rsidR="006F21A3" w:rsidRPr="00E0660A" w:rsidRDefault="00253E8A" w:rsidP="006F21A3">
            <w:pPr>
              <w:jc w:val="both"/>
              <w:rPr>
                <w:rFonts w:ascii="Tahoma" w:hAnsi="Tahoma" w:cs="Tahoma"/>
                <w:sz w:val="20"/>
                <w:szCs w:val="20"/>
              </w:rPr>
            </w:pPr>
            <w:r>
              <w:rPr>
                <w:rFonts w:ascii="Tahoma" w:hAnsi="Tahoma" w:cs="Tahoma"/>
                <w:sz w:val="20"/>
                <w:szCs w:val="20"/>
              </w:rPr>
              <w:t>7243</w:t>
            </w:r>
          </w:p>
        </w:tc>
      </w:tr>
      <w:tr w:rsidR="006F21A3" w:rsidRPr="00E0660A" w14:paraId="79FC6DEE"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6B76BDE2" w14:textId="50149C47" w:rsidR="006F21A3" w:rsidRPr="00E0660A" w:rsidRDefault="006F21A3" w:rsidP="006F21A3">
            <w:pPr>
              <w:rPr>
                <w:rFonts w:ascii="Tahoma" w:hAnsi="Tahoma" w:cs="Tahoma"/>
                <w:bCs/>
                <w:sz w:val="20"/>
                <w:szCs w:val="20"/>
              </w:rPr>
            </w:pPr>
            <w:r w:rsidRPr="00E0660A">
              <w:rPr>
                <w:rFonts w:ascii="Tahoma" w:hAnsi="Tahoma" w:cs="Tahoma"/>
                <w:bCs/>
                <w:sz w:val="20"/>
                <w:szCs w:val="20"/>
              </w:rPr>
              <w:t>BPIN (Solo cuando se trate de proyectos de inversión)</w:t>
            </w:r>
          </w:p>
        </w:tc>
        <w:tc>
          <w:tcPr>
            <w:tcW w:w="9774" w:type="dxa"/>
            <w:vAlign w:val="center"/>
          </w:tcPr>
          <w:p w14:paraId="455F7446" w14:textId="4BEF5413" w:rsidR="006F21A3" w:rsidRPr="00E0660A" w:rsidRDefault="00903DC9" w:rsidP="006F21A3">
            <w:pPr>
              <w:jc w:val="both"/>
              <w:rPr>
                <w:rFonts w:ascii="Tahoma" w:hAnsi="Tahoma" w:cs="Tahoma"/>
                <w:sz w:val="20"/>
                <w:szCs w:val="20"/>
              </w:rPr>
            </w:pPr>
            <w:r w:rsidRPr="00AC6719">
              <w:rPr>
                <w:rFonts w:ascii="Tahoma" w:hAnsi="Tahoma" w:cs="Tahoma"/>
                <w:sz w:val="20"/>
                <w:szCs w:val="20"/>
                <w:lang w:val="es-ES_tradnl"/>
              </w:rPr>
              <w:t>202</w:t>
            </w:r>
            <w:r>
              <w:rPr>
                <w:rFonts w:ascii="Tahoma" w:hAnsi="Tahoma" w:cs="Tahoma"/>
                <w:sz w:val="20"/>
                <w:szCs w:val="20"/>
                <w:lang w:val="es-ES_tradnl"/>
              </w:rPr>
              <w:t>5</w:t>
            </w:r>
            <w:r w:rsidRPr="00AC6719">
              <w:rPr>
                <w:rFonts w:ascii="Tahoma" w:hAnsi="Tahoma" w:cs="Tahoma"/>
                <w:sz w:val="20"/>
                <w:szCs w:val="20"/>
                <w:lang w:val="es-ES_tradnl"/>
              </w:rPr>
              <w:t>0000045103</w:t>
            </w:r>
          </w:p>
        </w:tc>
      </w:tr>
      <w:tr w:rsidR="006F21A3" w:rsidRPr="00E0660A" w14:paraId="2D6C3A8A"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0338C7DC" w14:textId="09BA2F3B" w:rsidR="006F21A3" w:rsidRPr="00E0660A" w:rsidRDefault="006F21A3" w:rsidP="006F21A3">
            <w:pPr>
              <w:rPr>
                <w:rFonts w:ascii="Tahoma" w:hAnsi="Tahoma" w:cs="Tahoma"/>
                <w:bCs/>
                <w:sz w:val="20"/>
                <w:szCs w:val="20"/>
              </w:rPr>
            </w:pPr>
            <w:r w:rsidRPr="00E0660A">
              <w:rPr>
                <w:rFonts w:ascii="Tahoma" w:hAnsi="Tahoma" w:cs="Tahoma"/>
                <w:bCs/>
                <w:sz w:val="20"/>
                <w:szCs w:val="20"/>
              </w:rPr>
              <w:t>NO. CONSECUTIVO INTERNO PLAN DE ADQUISICIONES</w:t>
            </w:r>
          </w:p>
        </w:tc>
        <w:tc>
          <w:tcPr>
            <w:tcW w:w="9774" w:type="dxa"/>
            <w:vAlign w:val="center"/>
          </w:tcPr>
          <w:p w14:paraId="3457F55A" w14:textId="7F4780DC" w:rsidR="006F21A3" w:rsidRPr="00FA371F" w:rsidRDefault="00437A6E" w:rsidP="006F21A3">
            <w:pPr>
              <w:jc w:val="both"/>
              <w:rPr>
                <w:rFonts w:ascii="Tahoma" w:hAnsi="Tahoma" w:cs="Tahoma"/>
                <w:sz w:val="20"/>
                <w:szCs w:val="20"/>
              </w:rPr>
            </w:pPr>
            <w:r w:rsidRPr="00FA371F">
              <w:rPr>
                <w:rFonts w:ascii="Tahoma" w:hAnsi="Tahoma" w:cs="Tahoma"/>
                <w:sz w:val="20"/>
                <w:szCs w:val="20"/>
                <w:lang w:val="es-ES_tradnl"/>
              </w:rPr>
              <w:t>OAP039</w:t>
            </w:r>
          </w:p>
        </w:tc>
      </w:tr>
      <w:tr w:rsidR="006F21A3" w:rsidRPr="00E0660A" w14:paraId="7A4C389B"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55FC89D6" w14:textId="35BB1A15" w:rsidR="006F21A3" w:rsidRPr="00E0660A" w:rsidRDefault="006F21A3" w:rsidP="006F21A3">
            <w:pPr>
              <w:rPr>
                <w:rFonts w:ascii="Tahoma" w:hAnsi="Tahoma" w:cs="Tahoma"/>
                <w:bCs/>
                <w:sz w:val="20"/>
                <w:szCs w:val="20"/>
              </w:rPr>
            </w:pPr>
            <w:r w:rsidRPr="00E0660A">
              <w:rPr>
                <w:rFonts w:ascii="Tahoma" w:hAnsi="Tahoma" w:cs="Tahoma"/>
                <w:bCs/>
                <w:sz w:val="20"/>
                <w:szCs w:val="20"/>
              </w:rPr>
              <w:t xml:space="preserve">PLAZO DE </w:t>
            </w:r>
            <w:r w:rsidR="00B06C15" w:rsidRPr="00E0660A">
              <w:rPr>
                <w:rFonts w:ascii="Tahoma" w:hAnsi="Tahoma" w:cs="Tahoma"/>
                <w:bCs/>
                <w:sz w:val="20"/>
                <w:szCs w:val="20"/>
              </w:rPr>
              <w:t>EJECUCIÓN</w:t>
            </w:r>
            <w:r w:rsidRPr="00E0660A">
              <w:rPr>
                <w:rFonts w:ascii="Tahoma" w:hAnsi="Tahoma" w:cs="Tahoma"/>
                <w:bCs/>
                <w:sz w:val="20"/>
                <w:szCs w:val="20"/>
              </w:rPr>
              <w:t xml:space="preserve"> Y VIGENCIA DEL CONTRATO</w:t>
            </w:r>
          </w:p>
        </w:tc>
        <w:tc>
          <w:tcPr>
            <w:tcW w:w="9774" w:type="dxa"/>
            <w:vAlign w:val="center"/>
          </w:tcPr>
          <w:p w14:paraId="2D939D6A" w14:textId="4122139E" w:rsidR="006F21A3" w:rsidRPr="00E0660A" w:rsidRDefault="006F21A3" w:rsidP="006F21A3">
            <w:pPr>
              <w:pStyle w:val="TableParagraph"/>
              <w:spacing w:line="264" w:lineRule="auto"/>
              <w:ind w:left="69"/>
              <w:rPr>
                <w:sz w:val="20"/>
                <w:szCs w:val="20"/>
              </w:rPr>
            </w:pPr>
            <w:bookmarkStart w:id="3" w:name="_Hlk215048514"/>
            <w:r w:rsidRPr="00E0660A">
              <w:rPr>
                <w:sz w:val="20"/>
                <w:szCs w:val="20"/>
              </w:rPr>
              <w:t>El</w:t>
            </w:r>
            <w:r w:rsidRPr="00E0660A">
              <w:rPr>
                <w:spacing w:val="-5"/>
                <w:sz w:val="20"/>
                <w:szCs w:val="20"/>
              </w:rPr>
              <w:t xml:space="preserve"> </w:t>
            </w:r>
            <w:r w:rsidRPr="00E0660A">
              <w:rPr>
                <w:sz w:val="20"/>
                <w:szCs w:val="20"/>
              </w:rPr>
              <w:t>plazo</w:t>
            </w:r>
            <w:r w:rsidRPr="00E0660A">
              <w:rPr>
                <w:spacing w:val="-3"/>
                <w:sz w:val="20"/>
                <w:szCs w:val="20"/>
              </w:rPr>
              <w:t xml:space="preserve"> </w:t>
            </w:r>
            <w:r w:rsidRPr="00E0660A">
              <w:rPr>
                <w:sz w:val="20"/>
                <w:szCs w:val="20"/>
              </w:rPr>
              <w:t>para</w:t>
            </w:r>
            <w:r w:rsidRPr="00E0660A">
              <w:rPr>
                <w:spacing w:val="-4"/>
                <w:sz w:val="20"/>
                <w:szCs w:val="20"/>
              </w:rPr>
              <w:t xml:space="preserve"> </w:t>
            </w:r>
            <w:r w:rsidRPr="00E0660A">
              <w:rPr>
                <w:sz w:val="20"/>
                <w:szCs w:val="20"/>
              </w:rPr>
              <w:t>la</w:t>
            </w:r>
            <w:r w:rsidRPr="00E0660A">
              <w:rPr>
                <w:spacing w:val="-8"/>
                <w:sz w:val="20"/>
                <w:szCs w:val="20"/>
              </w:rPr>
              <w:t xml:space="preserve"> </w:t>
            </w:r>
            <w:r w:rsidRPr="00E0660A">
              <w:rPr>
                <w:sz w:val="20"/>
                <w:szCs w:val="20"/>
              </w:rPr>
              <w:t>ejecución</w:t>
            </w:r>
            <w:r w:rsidRPr="00E0660A">
              <w:rPr>
                <w:spacing w:val="-5"/>
                <w:sz w:val="20"/>
                <w:szCs w:val="20"/>
              </w:rPr>
              <w:t xml:space="preserve"> </w:t>
            </w:r>
            <w:r w:rsidRPr="00E0660A">
              <w:rPr>
                <w:sz w:val="20"/>
                <w:szCs w:val="20"/>
              </w:rPr>
              <w:t>del</w:t>
            </w:r>
            <w:r w:rsidRPr="00E0660A">
              <w:rPr>
                <w:spacing w:val="-8"/>
                <w:sz w:val="20"/>
                <w:szCs w:val="20"/>
              </w:rPr>
              <w:t xml:space="preserve"> </w:t>
            </w:r>
            <w:r w:rsidRPr="00E0660A">
              <w:rPr>
                <w:sz w:val="20"/>
                <w:szCs w:val="20"/>
              </w:rPr>
              <w:t>objeto</w:t>
            </w:r>
            <w:r w:rsidRPr="00E0660A">
              <w:rPr>
                <w:spacing w:val="-3"/>
                <w:sz w:val="20"/>
                <w:szCs w:val="20"/>
              </w:rPr>
              <w:t xml:space="preserve"> </w:t>
            </w:r>
            <w:r w:rsidRPr="00E0660A">
              <w:rPr>
                <w:sz w:val="20"/>
                <w:szCs w:val="20"/>
              </w:rPr>
              <w:t>del</w:t>
            </w:r>
            <w:r w:rsidRPr="00E0660A">
              <w:rPr>
                <w:spacing w:val="-4"/>
                <w:sz w:val="20"/>
                <w:szCs w:val="20"/>
              </w:rPr>
              <w:t xml:space="preserve"> </w:t>
            </w:r>
            <w:r w:rsidRPr="00E0660A">
              <w:rPr>
                <w:sz w:val="20"/>
                <w:szCs w:val="20"/>
              </w:rPr>
              <w:t>contrato,</w:t>
            </w:r>
            <w:r w:rsidRPr="00E0660A">
              <w:rPr>
                <w:spacing w:val="-4"/>
                <w:sz w:val="20"/>
                <w:szCs w:val="20"/>
              </w:rPr>
              <w:t xml:space="preserve"> </w:t>
            </w:r>
            <w:r w:rsidRPr="00E0660A">
              <w:rPr>
                <w:sz w:val="20"/>
                <w:szCs w:val="20"/>
              </w:rPr>
              <w:t>será</w:t>
            </w:r>
            <w:r w:rsidR="00024FFA">
              <w:rPr>
                <w:sz w:val="20"/>
                <w:szCs w:val="20"/>
              </w:rPr>
              <w:t>n</w:t>
            </w:r>
            <w:r w:rsidRPr="00E0660A">
              <w:rPr>
                <w:spacing w:val="-9"/>
                <w:sz w:val="20"/>
                <w:szCs w:val="20"/>
              </w:rPr>
              <w:t xml:space="preserve"> </w:t>
            </w:r>
            <w:r w:rsidRPr="00E0660A">
              <w:rPr>
                <w:sz w:val="20"/>
                <w:szCs w:val="20"/>
              </w:rPr>
              <w:t>contados</w:t>
            </w:r>
            <w:r w:rsidRPr="00E0660A">
              <w:rPr>
                <w:spacing w:val="-3"/>
                <w:sz w:val="20"/>
                <w:szCs w:val="20"/>
              </w:rPr>
              <w:t xml:space="preserve"> </w:t>
            </w:r>
            <w:r w:rsidRPr="00E0660A">
              <w:rPr>
                <w:sz w:val="20"/>
                <w:szCs w:val="20"/>
              </w:rPr>
              <w:t>a</w:t>
            </w:r>
            <w:r w:rsidRPr="00E0660A">
              <w:rPr>
                <w:spacing w:val="-6"/>
                <w:sz w:val="20"/>
                <w:szCs w:val="20"/>
              </w:rPr>
              <w:t xml:space="preserve"> </w:t>
            </w:r>
            <w:r w:rsidRPr="00E0660A">
              <w:rPr>
                <w:sz w:val="20"/>
                <w:szCs w:val="20"/>
              </w:rPr>
              <w:t>partir</w:t>
            </w:r>
            <w:r w:rsidRPr="00E0660A">
              <w:rPr>
                <w:spacing w:val="5"/>
                <w:sz w:val="20"/>
                <w:szCs w:val="20"/>
              </w:rPr>
              <w:t xml:space="preserve"> </w:t>
            </w:r>
            <w:r w:rsidRPr="00E0660A">
              <w:rPr>
                <w:sz w:val="20"/>
                <w:szCs w:val="20"/>
              </w:rPr>
              <w:t>previo</w:t>
            </w:r>
            <w:r w:rsidRPr="00E0660A">
              <w:rPr>
                <w:spacing w:val="-53"/>
                <w:sz w:val="20"/>
                <w:szCs w:val="20"/>
              </w:rPr>
              <w:t xml:space="preserve"> </w:t>
            </w:r>
            <w:r w:rsidR="00F56DBF">
              <w:rPr>
                <w:spacing w:val="-53"/>
                <w:sz w:val="20"/>
                <w:szCs w:val="20"/>
              </w:rPr>
              <w:t xml:space="preserve">  </w:t>
            </w:r>
            <w:r w:rsidRPr="00E0660A">
              <w:rPr>
                <w:sz w:val="20"/>
                <w:szCs w:val="20"/>
              </w:rPr>
              <w:t>cumplimiento</w:t>
            </w:r>
            <w:r w:rsidRPr="00E0660A">
              <w:rPr>
                <w:spacing w:val="-4"/>
                <w:sz w:val="20"/>
                <w:szCs w:val="20"/>
              </w:rPr>
              <w:t xml:space="preserve"> </w:t>
            </w:r>
            <w:r w:rsidRPr="00E0660A">
              <w:rPr>
                <w:sz w:val="20"/>
                <w:szCs w:val="20"/>
              </w:rPr>
              <w:t>de</w:t>
            </w:r>
            <w:r w:rsidRPr="00E0660A">
              <w:rPr>
                <w:spacing w:val="-5"/>
                <w:sz w:val="20"/>
                <w:szCs w:val="20"/>
              </w:rPr>
              <w:t xml:space="preserve"> </w:t>
            </w:r>
            <w:r w:rsidRPr="00E0660A">
              <w:rPr>
                <w:sz w:val="20"/>
                <w:szCs w:val="20"/>
              </w:rPr>
              <w:t>todos</w:t>
            </w:r>
            <w:r w:rsidRPr="00E0660A">
              <w:rPr>
                <w:spacing w:val="-5"/>
                <w:sz w:val="20"/>
                <w:szCs w:val="20"/>
              </w:rPr>
              <w:t xml:space="preserve"> </w:t>
            </w:r>
            <w:r w:rsidRPr="00E0660A">
              <w:rPr>
                <w:sz w:val="20"/>
                <w:szCs w:val="20"/>
              </w:rPr>
              <w:t xml:space="preserve">los requisitos de ejecución, sin exceder el </w:t>
            </w:r>
            <w:r w:rsidR="00703880">
              <w:rPr>
                <w:sz w:val="20"/>
                <w:szCs w:val="20"/>
              </w:rPr>
              <w:t>28</w:t>
            </w:r>
            <w:r w:rsidRPr="009C778A">
              <w:rPr>
                <w:sz w:val="20"/>
                <w:szCs w:val="20"/>
              </w:rPr>
              <w:t xml:space="preserve"> de </w:t>
            </w:r>
            <w:r w:rsidR="00703880">
              <w:rPr>
                <w:sz w:val="20"/>
                <w:szCs w:val="20"/>
              </w:rPr>
              <w:t>febre</w:t>
            </w:r>
            <w:r w:rsidR="005245CA" w:rsidRPr="009C778A">
              <w:rPr>
                <w:sz w:val="20"/>
                <w:szCs w:val="20"/>
              </w:rPr>
              <w:t>ro</w:t>
            </w:r>
            <w:r w:rsidRPr="009C778A">
              <w:rPr>
                <w:sz w:val="20"/>
                <w:szCs w:val="20"/>
              </w:rPr>
              <w:t xml:space="preserve"> de 202</w:t>
            </w:r>
            <w:r w:rsidR="00266B93" w:rsidRPr="009C778A">
              <w:rPr>
                <w:sz w:val="20"/>
                <w:szCs w:val="20"/>
              </w:rPr>
              <w:t>6</w:t>
            </w:r>
            <w:r w:rsidRPr="00E0660A">
              <w:rPr>
                <w:sz w:val="20"/>
                <w:szCs w:val="20"/>
              </w:rPr>
              <w:t>.</w:t>
            </w:r>
          </w:p>
          <w:p w14:paraId="54130FA6" w14:textId="130ABD42" w:rsidR="006F21A3" w:rsidRPr="00E0660A" w:rsidRDefault="006F21A3" w:rsidP="006F21A3">
            <w:pPr>
              <w:jc w:val="both"/>
              <w:rPr>
                <w:rFonts w:ascii="Tahoma" w:hAnsi="Tahoma" w:cs="Tahoma"/>
                <w:i/>
                <w:color w:val="808080"/>
                <w:sz w:val="20"/>
                <w:szCs w:val="20"/>
              </w:rPr>
            </w:pPr>
            <w:r w:rsidRPr="00E0660A">
              <w:rPr>
                <w:rFonts w:ascii="Tahoma" w:hAnsi="Tahoma" w:cs="Tahoma"/>
                <w:spacing w:val="-1"/>
                <w:sz w:val="20"/>
                <w:szCs w:val="20"/>
              </w:rPr>
              <w:t>El</w:t>
            </w:r>
            <w:r w:rsidRPr="00E0660A">
              <w:rPr>
                <w:rFonts w:ascii="Tahoma" w:hAnsi="Tahoma" w:cs="Tahoma"/>
                <w:spacing w:val="-7"/>
                <w:sz w:val="20"/>
                <w:szCs w:val="20"/>
              </w:rPr>
              <w:t xml:space="preserve"> </w:t>
            </w:r>
            <w:r w:rsidRPr="00E0660A">
              <w:rPr>
                <w:rFonts w:ascii="Tahoma" w:hAnsi="Tahoma" w:cs="Tahoma"/>
                <w:spacing w:val="-1"/>
                <w:sz w:val="20"/>
                <w:szCs w:val="20"/>
              </w:rPr>
              <w:t>contrato</w:t>
            </w:r>
            <w:r w:rsidRPr="00E0660A">
              <w:rPr>
                <w:rFonts w:ascii="Tahoma" w:hAnsi="Tahoma" w:cs="Tahoma"/>
                <w:spacing w:val="-4"/>
                <w:sz w:val="20"/>
                <w:szCs w:val="20"/>
              </w:rPr>
              <w:t xml:space="preserve"> </w:t>
            </w:r>
            <w:r w:rsidRPr="00E0660A">
              <w:rPr>
                <w:rFonts w:ascii="Tahoma" w:hAnsi="Tahoma" w:cs="Tahoma"/>
                <w:spacing w:val="-1"/>
                <w:sz w:val="20"/>
                <w:szCs w:val="20"/>
              </w:rPr>
              <w:t>tendrá</w:t>
            </w:r>
            <w:r w:rsidRPr="00E0660A">
              <w:rPr>
                <w:rFonts w:ascii="Tahoma" w:hAnsi="Tahoma" w:cs="Tahoma"/>
                <w:spacing w:val="-4"/>
                <w:sz w:val="20"/>
                <w:szCs w:val="20"/>
              </w:rPr>
              <w:t xml:space="preserve"> </w:t>
            </w:r>
            <w:r w:rsidRPr="00E0660A">
              <w:rPr>
                <w:rFonts w:ascii="Tahoma" w:hAnsi="Tahoma" w:cs="Tahoma"/>
                <w:spacing w:val="-1"/>
                <w:sz w:val="20"/>
                <w:szCs w:val="20"/>
              </w:rPr>
              <w:t>vigencia</w:t>
            </w:r>
            <w:r w:rsidRPr="00E0660A">
              <w:rPr>
                <w:rFonts w:ascii="Tahoma" w:hAnsi="Tahoma" w:cs="Tahoma"/>
                <w:spacing w:val="-3"/>
                <w:sz w:val="20"/>
                <w:szCs w:val="20"/>
              </w:rPr>
              <w:t xml:space="preserve"> </w:t>
            </w:r>
            <w:r w:rsidRPr="00E0660A">
              <w:rPr>
                <w:rFonts w:ascii="Tahoma" w:hAnsi="Tahoma" w:cs="Tahoma"/>
                <w:spacing w:val="-1"/>
                <w:sz w:val="20"/>
                <w:szCs w:val="20"/>
              </w:rPr>
              <w:t>durante</w:t>
            </w:r>
            <w:r w:rsidRPr="00E0660A">
              <w:rPr>
                <w:rFonts w:ascii="Tahoma" w:hAnsi="Tahoma" w:cs="Tahoma"/>
                <w:spacing w:val="-2"/>
                <w:sz w:val="20"/>
                <w:szCs w:val="20"/>
              </w:rPr>
              <w:t xml:space="preserve"> </w:t>
            </w:r>
            <w:r w:rsidRPr="00E0660A">
              <w:rPr>
                <w:rFonts w:ascii="Tahoma" w:hAnsi="Tahoma" w:cs="Tahoma"/>
                <w:spacing w:val="-1"/>
                <w:sz w:val="20"/>
                <w:szCs w:val="20"/>
              </w:rPr>
              <w:t>el</w:t>
            </w:r>
            <w:r w:rsidRPr="00E0660A">
              <w:rPr>
                <w:rFonts w:ascii="Tahoma" w:hAnsi="Tahoma" w:cs="Tahoma"/>
                <w:spacing w:val="-4"/>
                <w:sz w:val="20"/>
                <w:szCs w:val="20"/>
              </w:rPr>
              <w:t xml:space="preserve"> </w:t>
            </w:r>
            <w:r w:rsidRPr="00E0660A">
              <w:rPr>
                <w:rFonts w:ascii="Tahoma" w:hAnsi="Tahoma" w:cs="Tahoma"/>
                <w:sz w:val="20"/>
                <w:szCs w:val="20"/>
              </w:rPr>
              <w:t>plazo</w:t>
            </w:r>
            <w:r w:rsidRPr="00E0660A">
              <w:rPr>
                <w:rFonts w:ascii="Tahoma" w:hAnsi="Tahoma" w:cs="Tahoma"/>
                <w:spacing w:val="-5"/>
                <w:sz w:val="20"/>
                <w:szCs w:val="20"/>
              </w:rPr>
              <w:t xml:space="preserve"> </w:t>
            </w:r>
            <w:r w:rsidRPr="00E0660A">
              <w:rPr>
                <w:rFonts w:ascii="Tahoma" w:hAnsi="Tahoma" w:cs="Tahoma"/>
                <w:sz w:val="20"/>
                <w:szCs w:val="20"/>
              </w:rPr>
              <w:t>para</w:t>
            </w:r>
            <w:r w:rsidRPr="00E0660A">
              <w:rPr>
                <w:rFonts w:ascii="Tahoma" w:hAnsi="Tahoma" w:cs="Tahoma"/>
                <w:spacing w:val="-5"/>
                <w:sz w:val="20"/>
                <w:szCs w:val="20"/>
              </w:rPr>
              <w:t xml:space="preserve"> </w:t>
            </w:r>
            <w:r w:rsidRPr="00E0660A">
              <w:rPr>
                <w:rFonts w:ascii="Tahoma" w:hAnsi="Tahoma" w:cs="Tahoma"/>
                <w:sz w:val="20"/>
                <w:szCs w:val="20"/>
              </w:rPr>
              <w:t>la</w:t>
            </w:r>
            <w:r w:rsidRPr="00E0660A">
              <w:rPr>
                <w:rFonts w:ascii="Tahoma" w:hAnsi="Tahoma" w:cs="Tahoma"/>
                <w:spacing w:val="-29"/>
                <w:sz w:val="20"/>
                <w:szCs w:val="20"/>
              </w:rPr>
              <w:t xml:space="preserve"> </w:t>
            </w:r>
            <w:r w:rsidRPr="00E0660A">
              <w:rPr>
                <w:rFonts w:ascii="Tahoma" w:hAnsi="Tahoma" w:cs="Tahoma"/>
                <w:sz w:val="20"/>
                <w:szCs w:val="20"/>
              </w:rPr>
              <w:t>ejecución</w:t>
            </w:r>
            <w:r w:rsidRPr="00E0660A">
              <w:rPr>
                <w:rFonts w:ascii="Tahoma" w:hAnsi="Tahoma" w:cs="Tahoma"/>
                <w:spacing w:val="-5"/>
                <w:sz w:val="20"/>
                <w:szCs w:val="20"/>
              </w:rPr>
              <w:t xml:space="preserve"> </w:t>
            </w:r>
            <w:r w:rsidRPr="00E0660A">
              <w:rPr>
                <w:rFonts w:ascii="Tahoma" w:hAnsi="Tahoma" w:cs="Tahoma"/>
                <w:sz w:val="20"/>
                <w:szCs w:val="20"/>
              </w:rPr>
              <w:t>de</w:t>
            </w:r>
            <w:r w:rsidRPr="00E0660A">
              <w:rPr>
                <w:rFonts w:ascii="Tahoma" w:hAnsi="Tahoma" w:cs="Tahoma"/>
                <w:spacing w:val="-5"/>
                <w:sz w:val="20"/>
                <w:szCs w:val="20"/>
              </w:rPr>
              <w:t xml:space="preserve"> </w:t>
            </w:r>
            <w:r w:rsidRPr="00E0660A">
              <w:rPr>
                <w:rFonts w:ascii="Tahoma" w:hAnsi="Tahoma" w:cs="Tahoma"/>
                <w:sz w:val="20"/>
                <w:szCs w:val="20"/>
              </w:rPr>
              <w:t>su</w:t>
            </w:r>
            <w:r w:rsidRPr="00E0660A">
              <w:rPr>
                <w:rFonts w:ascii="Tahoma" w:hAnsi="Tahoma" w:cs="Tahoma"/>
                <w:spacing w:val="-4"/>
                <w:sz w:val="20"/>
                <w:szCs w:val="20"/>
              </w:rPr>
              <w:t xml:space="preserve"> </w:t>
            </w:r>
            <w:r w:rsidRPr="00E0660A">
              <w:rPr>
                <w:rFonts w:ascii="Tahoma" w:hAnsi="Tahoma" w:cs="Tahoma"/>
                <w:sz w:val="20"/>
                <w:szCs w:val="20"/>
              </w:rPr>
              <w:t>objeto,</w:t>
            </w:r>
            <w:r w:rsidRPr="00E0660A">
              <w:rPr>
                <w:rFonts w:ascii="Tahoma" w:hAnsi="Tahoma" w:cs="Tahoma"/>
                <w:spacing w:val="-5"/>
                <w:sz w:val="20"/>
                <w:szCs w:val="20"/>
              </w:rPr>
              <w:t xml:space="preserve"> </w:t>
            </w:r>
            <w:r w:rsidRPr="00E0660A">
              <w:rPr>
                <w:rFonts w:ascii="Tahoma" w:hAnsi="Tahoma" w:cs="Tahoma"/>
                <w:sz w:val="20"/>
                <w:szCs w:val="20"/>
              </w:rPr>
              <w:t>más</w:t>
            </w:r>
            <w:r w:rsidRPr="00E0660A">
              <w:rPr>
                <w:rFonts w:ascii="Tahoma" w:hAnsi="Tahoma" w:cs="Tahoma"/>
                <w:spacing w:val="-5"/>
                <w:sz w:val="20"/>
                <w:szCs w:val="20"/>
              </w:rPr>
              <w:t xml:space="preserve"> </w:t>
            </w:r>
            <w:r w:rsidRPr="00E0660A">
              <w:rPr>
                <w:rFonts w:ascii="Tahoma" w:hAnsi="Tahoma" w:cs="Tahoma"/>
                <w:sz w:val="20"/>
                <w:szCs w:val="20"/>
              </w:rPr>
              <w:t>el</w:t>
            </w:r>
            <w:r w:rsidRPr="00E0660A">
              <w:rPr>
                <w:rFonts w:ascii="Tahoma" w:hAnsi="Tahoma" w:cs="Tahoma"/>
                <w:spacing w:val="-4"/>
                <w:sz w:val="20"/>
                <w:szCs w:val="20"/>
              </w:rPr>
              <w:t xml:space="preserve"> </w:t>
            </w:r>
            <w:r w:rsidRPr="00E0660A">
              <w:rPr>
                <w:rFonts w:ascii="Tahoma" w:hAnsi="Tahoma" w:cs="Tahoma"/>
                <w:sz w:val="20"/>
                <w:szCs w:val="20"/>
              </w:rPr>
              <w:t>plazo</w:t>
            </w:r>
            <w:r w:rsidRPr="00E0660A">
              <w:rPr>
                <w:rFonts w:ascii="Tahoma" w:hAnsi="Tahoma" w:cs="Tahoma"/>
                <w:spacing w:val="-3"/>
                <w:sz w:val="20"/>
                <w:szCs w:val="20"/>
              </w:rPr>
              <w:t xml:space="preserve"> </w:t>
            </w:r>
            <w:r w:rsidRPr="00E0660A">
              <w:rPr>
                <w:rFonts w:ascii="Tahoma" w:hAnsi="Tahoma" w:cs="Tahoma"/>
                <w:sz w:val="20"/>
                <w:szCs w:val="20"/>
              </w:rPr>
              <w:t>de</w:t>
            </w:r>
            <w:r w:rsidRPr="00E0660A">
              <w:rPr>
                <w:rFonts w:ascii="Tahoma" w:hAnsi="Tahoma" w:cs="Tahoma"/>
                <w:spacing w:val="-5"/>
                <w:sz w:val="20"/>
                <w:szCs w:val="20"/>
              </w:rPr>
              <w:t xml:space="preserve"> </w:t>
            </w:r>
            <w:r w:rsidRPr="00E0660A">
              <w:rPr>
                <w:rFonts w:ascii="Tahoma" w:hAnsi="Tahoma" w:cs="Tahoma"/>
                <w:sz w:val="20"/>
                <w:szCs w:val="20"/>
              </w:rPr>
              <w:t>vigencia</w:t>
            </w:r>
            <w:r w:rsidRPr="00E0660A">
              <w:rPr>
                <w:rFonts w:ascii="Tahoma" w:hAnsi="Tahoma" w:cs="Tahoma"/>
                <w:spacing w:val="-54"/>
                <w:sz w:val="20"/>
                <w:szCs w:val="20"/>
              </w:rPr>
              <w:t xml:space="preserve"> </w:t>
            </w:r>
            <w:r w:rsidRPr="00E0660A">
              <w:rPr>
                <w:rFonts w:ascii="Tahoma" w:hAnsi="Tahoma" w:cs="Tahoma"/>
                <w:sz w:val="20"/>
                <w:szCs w:val="20"/>
              </w:rPr>
              <w:t>de</w:t>
            </w:r>
            <w:r w:rsidRPr="00E0660A">
              <w:rPr>
                <w:rFonts w:ascii="Tahoma" w:hAnsi="Tahoma" w:cs="Tahoma"/>
                <w:spacing w:val="-6"/>
                <w:sz w:val="20"/>
                <w:szCs w:val="20"/>
              </w:rPr>
              <w:t xml:space="preserve"> </w:t>
            </w:r>
            <w:r w:rsidRPr="00E0660A">
              <w:rPr>
                <w:rFonts w:ascii="Tahoma" w:hAnsi="Tahoma" w:cs="Tahoma"/>
                <w:sz w:val="20"/>
                <w:szCs w:val="20"/>
              </w:rPr>
              <w:t>las garantías</w:t>
            </w:r>
            <w:r w:rsidRPr="00E0660A">
              <w:rPr>
                <w:rFonts w:ascii="Tahoma" w:hAnsi="Tahoma" w:cs="Tahoma"/>
                <w:spacing w:val="-2"/>
                <w:sz w:val="20"/>
                <w:szCs w:val="20"/>
              </w:rPr>
              <w:t xml:space="preserve"> </w:t>
            </w:r>
            <w:r w:rsidRPr="00E0660A">
              <w:rPr>
                <w:rFonts w:ascii="Tahoma" w:hAnsi="Tahoma" w:cs="Tahoma"/>
                <w:sz w:val="20"/>
                <w:szCs w:val="20"/>
              </w:rPr>
              <w:t>que</w:t>
            </w:r>
            <w:r w:rsidRPr="00E0660A">
              <w:rPr>
                <w:rFonts w:ascii="Tahoma" w:hAnsi="Tahoma" w:cs="Tahoma"/>
                <w:spacing w:val="-2"/>
                <w:sz w:val="20"/>
                <w:szCs w:val="20"/>
              </w:rPr>
              <w:t xml:space="preserve"> </w:t>
            </w:r>
            <w:r w:rsidRPr="00E0660A">
              <w:rPr>
                <w:rFonts w:ascii="Tahoma" w:hAnsi="Tahoma" w:cs="Tahoma"/>
                <w:sz w:val="20"/>
                <w:szCs w:val="20"/>
              </w:rPr>
              <w:t>se</w:t>
            </w:r>
            <w:r w:rsidRPr="00E0660A">
              <w:rPr>
                <w:rFonts w:ascii="Tahoma" w:hAnsi="Tahoma" w:cs="Tahoma"/>
                <w:spacing w:val="-5"/>
                <w:sz w:val="20"/>
                <w:szCs w:val="20"/>
              </w:rPr>
              <w:t xml:space="preserve"> </w:t>
            </w:r>
            <w:r w:rsidRPr="00E0660A">
              <w:rPr>
                <w:rFonts w:ascii="Tahoma" w:hAnsi="Tahoma" w:cs="Tahoma"/>
                <w:sz w:val="20"/>
                <w:szCs w:val="20"/>
              </w:rPr>
              <w:t>requiera.</w:t>
            </w:r>
            <w:bookmarkEnd w:id="3"/>
          </w:p>
        </w:tc>
      </w:tr>
      <w:tr w:rsidR="006F21A3" w:rsidRPr="00E0660A" w14:paraId="270CD438"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59248253" w14:textId="153266DC" w:rsidR="006F21A3" w:rsidRPr="00E0660A" w:rsidRDefault="006F21A3" w:rsidP="006F21A3">
            <w:pPr>
              <w:rPr>
                <w:rFonts w:ascii="Tahoma" w:hAnsi="Tahoma" w:cs="Tahoma"/>
                <w:bCs/>
                <w:sz w:val="20"/>
                <w:szCs w:val="20"/>
              </w:rPr>
            </w:pPr>
            <w:r w:rsidRPr="00E0660A">
              <w:rPr>
                <w:rFonts w:ascii="Tahoma" w:hAnsi="Tahoma" w:cs="Tahoma"/>
                <w:bCs/>
                <w:sz w:val="20"/>
                <w:szCs w:val="20"/>
              </w:rPr>
              <w:t xml:space="preserve">FUNDAMENTO JURÍDICO </w:t>
            </w:r>
          </w:p>
        </w:tc>
        <w:tc>
          <w:tcPr>
            <w:tcW w:w="9774" w:type="dxa"/>
            <w:vAlign w:val="center"/>
          </w:tcPr>
          <w:p w14:paraId="68A89945" w14:textId="31AE8890" w:rsidR="006F21A3" w:rsidRPr="00E0660A" w:rsidRDefault="006F21A3" w:rsidP="006F21A3">
            <w:pPr>
              <w:jc w:val="both"/>
              <w:rPr>
                <w:rFonts w:ascii="Tahoma" w:hAnsi="Tahoma" w:cs="Tahoma"/>
                <w:sz w:val="20"/>
                <w:szCs w:val="20"/>
              </w:rPr>
            </w:pPr>
            <w:r w:rsidRPr="00E0660A">
              <w:rPr>
                <w:rFonts w:ascii="Tahoma" w:hAnsi="Tahoma" w:cs="Tahoma"/>
                <w:sz w:val="20"/>
                <w:szCs w:val="20"/>
              </w:rPr>
              <w:t>Leyes</w:t>
            </w:r>
            <w:r w:rsidRPr="00E0660A">
              <w:rPr>
                <w:rFonts w:ascii="Tahoma" w:hAnsi="Tahoma" w:cs="Tahoma"/>
                <w:spacing w:val="-1"/>
                <w:sz w:val="20"/>
                <w:szCs w:val="20"/>
              </w:rPr>
              <w:t xml:space="preserve"> </w:t>
            </w:r>
            <w:r w:rsidRPr="00E0660A">
              <w:rPr>
                <w:rFonts w:ascii="Tahoma" w:hAnsi="Tahoma" w:cs="Tahoma"/>
                <w:sz w:val="20"/>
                <w:szCs w:val="20"/>
              </w:rPr>
              <w:t>80</w:t>
            </w:r>
            <w:r w:rsidRPr="00E0660A">
              <w:rPr>
                <w:rFonts w:ascii="Tahoma" w:hAnsi="Tahoma" w:cs="Tahoma"/>
                <w:spacing w:val="-2"/>
                <w:sz w:val="20"/>
                <w:szCs w:val="20"/>
              </w:rPr>
              <w:t xml:space="preserve"> </w:t>
            </w:r>
            <w:r w:rsidRPr="00E0660A">
              <w:rPr>
                <w:rFonts w:ascii="Tahoma" w:hAnsi="Tahoma" w:cs="Tahoma"/>
                <w:sz w:val="20"/>
                <w:szCs w:val="20"/>
              </w:rPr>
              <w:t>de</w:t>
            </w:r>
            <w:r w:rsidRPr="00E0660A">
              <w:rPr>
                <w:rFonts w:ascii="Tahoma" w:hAnsi="Tahoma" w:cs="Tahoma"/>
                <w:spacing w:val="-3"/>
                <w:sz w:val="20"/>
                <w:szCs w:val="20"/>
              </w:rPr>
              <w:t xml:space="preserve"> </w:t>
            </w:r>
            <w:r w:rsidRPr="00E0660A">
              <w:rPr>
                <w:rFonts w:ascii="Tahoma" w:hAnsi="Tahoma" w:cs="Tahoma"/>
                <w:sz w:val="20"/>
                <w:szCs w:val="20"/>
              </w:rPr>
              <w:t>1993,</w:t>
            </w:r>
            <w:r w:rsidRPr="00E0660A">
              <w:rPr>
                <w:rFonts w:ascii="Tahoma" w:hAnsi="Tahoma" w:cs="Tahoma"/>
                <w:spacing w:val="-2"/>
                <w:sz w:val="20"/>
                <w:szCs w:val="20"/>
              </w:rPr>
              <w:t xml:space="preserve"> </w:t>
            </w:r>
            <w:r w:rsidRPr="00E0660A">
              <w:rPr>
                <w:rFonts w:ascii="Tahoma" w:hAnsi="Tahoma" w:cs="Tahoma"/>
                <w:sz w:val="20"/>
                <w:szCs w:val="20"/>
              </w:rPr>
              <w:t>1150</w:t>
            </w:r>
            <w:r w:rsidRPr="00E0660A">
              <w:rPr>
                <w:rFonts w:ascii="Tahoma" w:hAnsi="Tahoma" w:cs="Tahoma"/>
                <w:spacing w:val="1"/>
                <w:sz w:val="20"/>
                <w:szCs w:val="20"/>
              </w:rPr>
              <w:t xml:space="preserve"> </w:t>
            </w:r>
            <w:r w:rsidRPr="00E0660A">
              <w:rPr>
                <w:rFonts w:ascii="Tahoma" w:hAnsi="Tahoma" w:cs="Tahoma"/>
                <w:sz w:val="20"/>
                <w:szCs w:val="20"/>
              </w:rPr>
              <w:t>de</w:t>
            </w:r>
            <w:r w:rsidRPr="00E0660A">
              <w:rPr>
                <w:rFonts w:ascii="Tahoma" w:hAnsi="Tahoma" w:cs="Tahoma"/>
                <w:spacing w:val="-1"/>
                <w:sz w:val="20"/>
                <w:szCs w:val="20"/>
              </w:rPr>
              <w:t xml:space="preserve"> </w:t>
            </w:r>
            <w:r w:rsidRPr="00E0660A">
              <w:rPr>
                <w:rFonts w:ascii="Tahoma" w:hAnsi="Tahoma" w:cs="Tahoma"/>
                <w:sz w:val="20"/>
                <w:szCs w:val="20"/>
              </w:rPr>
              <w:t>2007,</w:t>
            </w:r>
            <w:r w:rsidRPr="00E0660A">
              <w:rPr>
                <w:rFonts w:ascii="Tahoma" w:hAnsi="Tahoma" w:cs="Tahoma"/>
                <w:spacing w:val="-1"/>
                <w:sz w:val="20"/>
                <w:szCs w:val="20"/>
              </w:rPr>
              <w:t xml:space="preserve"> </w:t>
            </w:r>
            <w:r w:rsidRPr="00E0660A">
              <w:rPr>
                <w:rFonts w:ascii="Tahoma" w:hAnsi="Tahoma" w:cs="Tahoma"/>
                <w:sz w:val="20"/>
                <w:szCs w:val="20"/>
              </w:rPr>
              <w:t>Ley</w:t>
            </w:r>
            <w:r w:rsidRPr="00E0660A">
              <w:rPr>
                <w:rFonts w:ascii="Tahoma" w:hAnsi="Tahoma" w:cs="Tahoma"/>
                <w:spacing w:val="-1"/>
                <w:sz w:val="20"/>
                <w:szCs w:val="20"/>
              </w:rPr>
              <w:t xml:space="preserve"> </w:t>
            </w:r>
            <w:r w:rsidRPr="00E0660A">
              <w:rPr>
                <w:rFonts w:ascii="Tahoma" w:hAnsi="Tahoma" w:cs="Tahoma"/>
                <w:sz w:val="20"/>
                <w:szCs w:val="20"/>
              </w:rPr>
              <w:t>1474</w:t>
            </w:r>
            <w:r w:rsidRPr="00E0660A">
              <w:rPr>
                <w:rFonts w:ascii="Tahoma" w:hAnsi="Tahoma" w:cs="Tahoma"/>
                <w:spacing w:val="-1"/>
                <w:sz w:val="20"/>
                <w:szCs w:val="20"/>
              </w:rPr>
              <w:t xml:space="preserve"> </w:t>
            </w:r>
            <w:r w:rsidRPr="00E0660A">
              <w:rPr>
                <w:rFonts w:ascii="Tahoma" w:hAnsi="Tahoma" w:cs="Tahoma"/>
                <w:sz w:val="20"/>
                <w:szCs w:val="20"/>
              </w:rPr>
              <w:t>de</w:t>
            </w:r>
            <w:r w:rsidRPr="00E0660A">
              <w:rPr>
                <w:rFonts w:ascii="Tahoma" w:hAnsi="Tahoma" w:cs="Tahoma"/>
                <w:spacing w:val="-4"/>
                <w:sz w:val="20"/>
                <w:szCs w:val="20"/>
              </w:rPr>
              <w:t xml:space="preserve"> </w:t>
            </w:r>
            <w:r w:rsidRPr="00E0660A">
              <w:rPr>
                <w:rFonts w:ascii="Tahoma" w:hAnsi="Tahoma" w:cs="Tahoma"/>
                <w:sz w:val="20"/>
                <w:szCs w:val="20"/>
              </w:rPr>
              <w:t>2011,</w:t>
            </w:r>
            <w:r w:rsidRPr="00E0660A">
              <w:rPr>
                <w:rFonts w:ascii="Tahoma" w:hAnsi="Tahoma" w:cs="Tahoma"/>
                <w:spacing w:val="-1"/>
                <w:sz w:val="20"/>
                <w:szCs w:val="20"/>
              </w:rPr>
              <w:t xml:space="preserve"> </w:t>
            </w:r>
            <w:r w:rsidRPr="00E0660A">
              <w:rPr>
                <w:rFonts w:ascii="Tahoma" w:hAnsi="Tahoma" w:cs="Tahoma"/>
                <w:sz w:val="20"/>
                <w:szCs w:val="20"/>
              </w:rPr>
              <w:t>Decreto</w:t>
            </w:r>
            <w:r w:rsidRPr="00E0660A">
              <w:rPr>
                <w:rFonts w:ascii="Tahoma" w:hAnsi="Tahoma" w:cs="Tahoma"/>
                <w:spacing w:val="-2"/>
                <w:sz w:val="20"/>
                <w:szCs w:val="20"/>
              </w:rPr>
              <w:t xml:space="preserve"> </w:t>
            </w:r>
            <w:r w:rsidRPr="00E0660A">
              <w:rPr>
                <w:rFonts w:ascii="Tahoma" w:hAnsi="Tahoma" w:cs="Tahoma"/>
                <w:sz w:val="20"/>
                <w:szCs w:val="20"/>
              </w:rPr>
              <w:t>1082</w:t>
            </w:r>
            <w:r w:rsidRPr="00E0660A">
              <w:rPr>
                <w:rFonts w:ascii="Tahoma" w:hAnsi="Tahoma" w:cs="Tahoma"/>
                <w:spacing w:val="-1"/>
                <w:sz w:val="20"/>
                <w:szCs w:val="20"/>
              </w:rPr>
              <w:t xml:space="preserve"> </w:t>
            </w:r>
            <w:r w:rsidRPr="00E0660A">
              <w:rPr>
                <w:rFonts w:ascii="Tahoma" w:hAnsi="Tahoma" w:cs="Tahoma"/>
                <w:sz w:val="20"/>
                <w:szCs w:val="20"/>
              </w:rPr>
              <w:t>de</w:t>
            </w:r>
            <w:r w:rsidRPr="00E0660A">
              <w:rPr>
                <w:rFonts w:ascii="Tahoma" w:hAnsi="Tahoma" w:cs="Tahoma"/>
                <w:spacing w:val="-1"/>
                <w:sz w:val="20"/>
                <w:szCs w:val="20"/>
              </w:rPr>
              <w:t xml:space="preserve"> </w:t>
            </w:r>
            <w:r w:rsidRPr="00E0660A">
              <w:rPr>
                <w:rFonts w:ascii="Tahoma" w:hAnsi="Tahoma" w:cs="Tahoma"/>
                <w:sz w:val="20"/>
                <w:szCs w:val="20"/>
              </w:rPr>
              <w:t>2015</w:t>
            </w:r>
          </w:p>
        </w:tc>
      </w:tr>
      <w:tr w:rsidR="00CD132E" w:rsidRPr="00E0660A" w14:paraId="08322FDD"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32362E41" w14:textId="77777777" w:rsidR="00CD132E" w:rsidRPr="00E0660A" w:rsidRDefault="00CD132E" w:rsidP="00CD132E">
            <w:pPr>
              <w:rPr>
                <w:rFonts w:ascii="Tahoma" w:hAnsi="Tahoma" w:cs="Tahoma"/>
                <w:bCs/>
                <w:sz w:val="20"/>
                <w:szCs w:val="20"/>
              </w:rPr>
            </w:pPr>
            <w:r w:rsidRPr="00E0660A">
              <w:rPr>
                <w:rFonts w:ascii="Tahoma" w:hAnsi="Tahoma" w:cs="Tahoma"/>
                <w:sz w:val="20"/>
                <w:szCs w:val="20"/>
              </w:rPr>
              <w:t>MODALIDAD DE SELECCIÓN</w:t>
            </w:r>
          </w:p>
        </w:tc>
        <w:tc>
          <w:tcPr>
            <w:tcW w:w="9774" w:type="dxa"/>
            <w:vAlign w:val="center"/>
          </w:tcPr>
          <w:p w14:paraId="63993925" w14:textId="7907968E" w:rsidR="00CD132E" w:rsidRPr="00E0660A" w:rsidRDefault="00CD132E" w:rsidP="00CD132E">
            <w:pPr>
              <w:jc w:val="both"/>
              <w:rPr>
                <w:rFonts w:ascii="Tahoma" w:hAnsi="Tahoma" w:cs="Tahoma"/>
                <w:sz w:val="20"/>
                <w:szCs w:val="20"/>
              </w:rPr>
            </w:pPr>
            <w:r w:rsidRPr="00E0660A">
              <w:rPr>
                <w:rFonts w:ascii="Tahoma" w:hAnsi="Tahoma" w:cs="Tahoma"/>
                <w:sz w:val="20"/>
                <w:szCs w:val="20"/>
                <w:lang w:val="es-ES_tradnl"/>
              </w:rPr>
              <w:t>Contratación de Mínima Cuantía, de conformidad a lo previsto por el artículo 94 de la Ley 1474 de 2011 y 2.2.1.2.1.5.2 del Decreto 1082 de 2015.</w:t>
            </w:r>
          </w:p>
        </w:tc>
      </w:tr>
      <w:tr w:rsidR="00F9738F" w:rsidRPr="00E0660A" w14:paraId="281422DC"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0862E896" w14:textId="77777777" w:rsidR="00F9738F" w:rsidRPr="00E0660A" w:rsidRDefault="00F9738F" w:rsidP="00F9738F">
            <w:pPr>
              <w:rPr>
                <w:rFonts w:ascii="Tahoma" w:hAnsi="Tahoma" w:cs="Tahoma"/>
                <w:sz w:val="20"/>
                <w:szCs w:val="20"/>
              </w:rPr>
            </w:pPr>
            <w:r w:rsidRPr="00E0660A">
              <w:rPr>
                <w:rFonts w:ascii="Tahoma" w:hAnsi="Tahoma" w:cs="Tahoma"/>
                <w:sz w:val="20"/>
                <w:szCs w:val="20"/>
              </w:rPr>
              <w:t>REQUISITOS HABILITANTES</w:t>
            </w:r>
          </w:p>
        </w:tc>
        <w:tc>
          <w:tcPr>
            <w:tcW w:w="9774" w:type="dxa"/>
            <w:vAlign w:val="center"/>
          </w:tcPr>
          <w:p w14:paraId="5DF299AF" w14:textId="77777777" w:rsidR="00F9738F" w:rsidRPr="00E0660A" w:rsidRDefault="00F9738F" w:rsidP="00F9738F">
            <w:pPr>
              <w:ind w:left="154" w:right="154"/>
              <w:jc w:val="both"/>
              <w:rPr>
                <w:rFonts w:ascii="Tahoma" w:hAnsi="Tahoma" w:cs="Tahoma"/>
                <w:color w:val="000000"/>
                <w:sz w:val="20"/>
                <w:szCs w:val="20"/>
              </w:rPr>
            </w:pPr>
            <w:bookmarkStart w:id="4" w:name="_Hlk215048927"/>
            <w:r w:rsidRPr="00E0660A">
              <w:rPr>
                <w:rFonts w:ascii="Tahoma" w:hAnsi="Tahoma" w:cs="Tahoma"/>
                <w:b/>
                <w:color w:val="000000"/>
                <w:sz w:val="20"/>
                <w:szCs w:val="20"/>
              </w:rPr>
              <w:t>Capacidad Jurídica</w:t>
            </w:r>
            <w:r w:rsidRPr="00E0660A">
              <w:rPr>
                <w:rFonts w:ascii="Tahoma" w:hAnsi="Tahoma" w:cs="Tahoma"/>
                <w:color w:val="000000"/>
                <w:sz w:val="20"/>
                <w:szCs w:val="20"/>
              </w:rPr>
              <w:t>: Los proponentes deberán acreditar su capacidad jurídica y técnica para presentar propuestas y celebrar contratos con el IDSN, a través de los siguientes documentos:</w:t>
            </w:r>
          </w:p>
          <w:p w14:paraId="3EFEB1DB" w14:textId="77777777" w:rsidR="00F9738F" w:rsidRPr="00E0660A" w:rsidRDefault="00F9738F" w:rsidP="00F9738F">
            <w:pPr>
              <w:ind w:left="154" w:right="154"/>
              <w:jc w:val="both"/>
              <w:rPr>
                <w:rFonts w:ascii="Tahoma" w:hAnsi="Tahoma" w:cs="Tahoma"/>
                <w:color w:val="000000"/>
                <w:sz w:val="20"/>
                <w:szCs w:val="20"/>
              </w:rPr>
            </w:pPr>
          </w:p>
          <w:p w14:paraId="4BF9EBE2" w14:textId="77777777" w:rsidR="00F9738F" w:rsidRPr="00E0660A" w:rsidRDefault="00F9738F" w:rsidP="00F9738F">
            <w:pPr>
              <w:ind w:left="154" w:right="154"/>
              <w:jc w:val="both"/>
              <w:rPr>
                <w:rFonts w:ascii="Tahoma" w:hAnsi="Tahoma" w:cs="Tahoma"/>
                <w:color w:val="000000"/>
                <w:sz w:val="20"/>
                <w:szCs w:val="20"/>
              </w:rPr>
            </w:pPr>
            <w:r w:rsidRPr="00E0660A">
              <w:rPr>
                <w:rFonts w:ascii="Tahoma" w:hAnsi="Tahoma" w:cs="Tahoma"/>
                <w:color w:val="000000"/>
                <w:sz w:val="20"/>
                <w:szCs w:val="20"/>
              </w:rPr>
              <w:t>Los proponentes deberán acreditar su capacidad jurídica para presentar propuestas y celebrar contratos con el IDSN, a través de los siguientes documentos:</w:t>
            </w:r>
          </w:p>
          <w:p w14:paraId="4DDB2853" w14:textId="77777777" w:rsidR="00F9738F" w:rsidRPr="00E0660A" w:rsidRDefault="00F9738F" w:rsidP="00F9738F">
            <w:pPr>
              <w:ind w:left="154" w:right="154"/>
              <w:jc w:val="both"/>
              <w:rPr>
                <w:rFonts w:ascii="Tahoma" w:hAnsi="Tahoma" w:cs="Tahoma"/>
                <w:color w:val="000000"/>
                <w:sz w:val="20"/>
                <w:szCs w:val="20"/>
              </w:rPr>
            </w:pPr>
          </w:p>
          <w:p w14:paraId="6BA6CF37" w14:textId="77777777" w:rsidR="00F9738F" w:rsidRPr="00E0660A" w:rsidRDefault="00F9738F" w:rsidP="00266B93">
            <w:pPr>
              <w:pStyle w:val="Prrafodelista"/>
              <w:numPr>
                <w:ilvl w:val="0"/>
                <w:numId w:val="11"/>
              </w:numPr>
              <w:adjustRightInd w:val="0"/>
              <w:spacing w:line="276" w:lineRule="auto"/>
              <w:ind w:right="130"/>
              <w:contextualSpacing w:val="0"/>
              <w:jc w:val="both"/>
              <w:rPr>
                <w:rFonts w:ascii="Tahoma" w:hAnsi="Tahoma" w:cs="Tahoma"/>
                <w:sz w:val="20"/>
                <w:szCs w:val="20"/>
                <w:lang w:val="es-CO"/>
              </w:rPr>
            </w:pPr>
            <w:r w:rsidRPr="00E0660A">
              <w:rPr>
                <w:rFonts w:ascii="Tahoma" w:hAnsi="Tahoma" w:cs="Tahoma"/>
                <w:sz w:val="20"/>
                <w:szCs w:val="20"/>
                <w:lang w:val="es-CO"/>
              </w:rPr>
              <w:t>Copia de la cédula de ciudadanía o documento de identificación.</w:t>
            </w:r>
          </w:p>
          <w:p w14:paraId="796873BA" w14:textId="77777777" w:rsidR="00F9738F" w:rsidRPr="00E0660A" w:rsidRDefault="00F9738F" w:rsidP="00266B93">
            <w:pPr>
              <w:pStyle w:val="Prrafodelista"/>
              <w:numPr>
                <w:ilvl w:val="0"/>
                <w:numId w:val="11"/>
              </w:numPr>
              <w:adjustRightInd w:val="0"/>
              <w:spacing w:line="276" w:lineRule="auto"/>
              <w:ind w:right="130"/>
              <w:contextualSpacing w:val="0"/>
              <w:jc w:val="both"/>
              <w:rPr>
                <w:rFonts w:ascii="Tahoma" w:hAnsi="Tahoma" w:cs="Tahoma"/>
                <w:sz w:val="20"/>
                <w:szCs w:val="20"/>
                <w:lang w:val="es-CO"/>
              </w:rPr>
            </w:pPr>
            <w:r w:rsidRPr="00E0660A">
              <w:rPr>
                <w:rFonts w:ascii="Tahoma" w:hAnsi="Tahoma" w:cs="Tahoma"/>
                <w:sz w:val="20"/>
                <w:szCs w:val="20"/>
                <w:lang w:val="es-CO"/>
              </w:rPr>
              <w:t>Las personas jurídicas deberán acreditar su existencia y representación legal mediante los certificados y documentos emitidos por la autoridad competente; también deberán anexar copia del documento de identificación del representante legal.</w:t>
            </w:r>
          </w:p>
          <w:p w14:paraId="372CA56D" w14:textId="77777777" w:rsidR="00F9738F" w:rsidRPr="00E0660A" w:rsidRDefault="00F9738F" w:rsidP="00266B93">
            <w:pPr>
              <w:pStyle w:val="Prrafodelista"/>
              <w:numPr>
                <w:ilvl w:val="0"/>
                <w:numId w:val="11"/>
              </w:numPr>
              <w:adjustRightInd w:val="0"/>
              <w:spacing w:line="276" w:lineRule="auto"/>
              <w:ind w:right="130"/>
              <w:contextualSpacing w:val="0"/>
              <w:jc w:val="both"/>
              <w:rPr>
                <w:rFonts w:ascii="Tahoma" w:hAnsi="Tahoma" w:cs="Tahoma"/>
                <w:sz w:val="20"/>
                <w:szCs w:val="20"/>
                <w:lang w:val="es-CO"/>
              </w:rPr>
            </w:pPr>
            <w:r w:rsidRPr="00E0660A">
              <w:rPr>
                <w:rFonts w:ascii="Tahoma" w:hAnsi="Tahoma" w:cs="Tahoma"/>
                <w:sz w:val="20"/>
                <w:szCs w:val="20"/>
                <w:lang w:val="es-CO"/>
              </w:rPr>
              <w:t>Los consorcios o uniones temporales deberán allegar el documento de su constitución y copia de los respectivos documentos de identificación de sus integrantes.</w:t>
            </w:r>
          </w:p>
          <w:p w14:paraId="29CD1A2D" w14:textId="77777777" w:rsidR="00F9738F" w:rsidRPr="00E0660A" w:rsidRDefault="00F9738F" w:rsidP="00266B93">
            <w:pPr>
              <w:pStyle w:val="Prrafodelista"/>
              <w:numPr>
                <w:ilvl w:val="0"/>
                <w:numId w:val="11"/>
              </w:numPr>
              <w:adjustRightInd w:val="0"/>
              <w:spacing w:line="276" w:lineRule="auto"/>
              <w:ind w:left="357" w:right="130"/>
              <w:contextualSpacing w:val="0"/>
              <w:jc w:val="both"/>
              <w:rPr>
                <w:rFonts w:ascii="Tahoma" w:hAnsi="Tahoma" w:cs="Tahoma"/>
                <w:sz w:val="20"/>
                <w:szCs w:val="20"/>
                <w:lang w:val="es-CO"/>
              </w:rPr>
            </w:pPr>
            <w:r w:rsidRPr="00E0660A">
              <w:rPr>
                <w:rFonts w:ascii="Tahoma" w:hAnsi="Tahoma" w:cs="Tahoma"/>
                <w:sz w:val="20"/>
                <w:szCs w:val="20"/>
                <w:lang w:val="es-CO"/>
              </w:rPr>
              <w:lastRenderedPageBreak/>
              <w:t>Copia del Registro Único Tributario – RUT.</w:t>
            </w:r>
          </w:p>
          <w:p w14:paraId="3C71F3B5" w14:textId="77777777" w:rsidR="00F9738F" w:rsidRPr="00E0660A" w:rsidRDefault="00F9738F" w:rsidP="00266B93">
            <w:pPr>
              <w:pStyle w:val="Prrafodelista"/>
              <w:numPr>
                <w:ilvl w:val="0"/>
                <w:numId w:val="11"/>
              </w:numPr>
              <w:adjustRightInd w:val="0"/>
              <w:spacing w:line="276" w:lineRule="auto"/>
              <w:ind w:left="357" w:right="130"/>
              <w:contextualSpacing w:val="0"/>
              <w:jc w:val="both"/>
              <w:rPr>
                <w:rFonts w:ascii="Tahoma" w:hAnsi="Tahoma" w:cs="Tahoma"/>
                <w:sz w:val="20"/>
                <w:szCs w:val="20"/>
                <w:lang w:val="es-CO"/>
              </w:rPr>
            </w:pPr>
            <w:r w:rsidRPr="00E0660A">
              <w:rPr>
                <w:rFonts w:ascii="Tahoma" w:hAnsi="Tahoma" w:cs="Tahoma"/>
                <w:sz w:val="20"/>
                <w:szCs w:val="20"/>
                <w:lang w:val="es-CO"/>
              </w:rPr>
              <w:t>Copia de tarjeta militar, para hombres menores de 50 años.</w:t>
            </w:r>
          </w:p>
          <w:p w14:paraId="7A9F4BE7" w14:textId="77777777" w:rsidR="00F9738F" w:rsidRPr="00E0660A" w:rsidRDefault="00F9738F" w:rsidP="00266B93">
            <w:pPr>
              <w:pStyle w:val="Prrafodelista"/>
              <w:numPr>
                <w:ilvl w:val="0"/>
                <w:numId w:val="11"/>
              </w:numPr>
              <w:adjustRightInd w:val="0"/>
              <w:spacing w:line="276" w:lineRule="auto"/>
              <w:ind w:left="357" w:right="130"/>
              <w:contextualSpacing w:val="0"/>
              <w:jc w:val="both"/>
              <w:rPr>
                <w:rFonts w:ascii="Tahoma" w:hAnsi="Tahoma" w:cs="Tahoma"/>
                <w:sz w:val="20"/>
                <w:szCs w:val="20"/>
                <w:lang w:val="es-CO"/>
              </w:rPr>
            </w:pPr>
            <w:r w:rsidRPr="00E0660A">
              <w:rPr>
                <w:rFonts w:ascii="Tahoma" w:hAnsi="Tahoma" w:cs="Tahoma"/>
                <w:sz w:val="20"/>
                <w:szCs w:val="20"/>
                <w:lang w:val="es-CO"/>
              </w:rPr>
              <w:t>Certificado de antecedentes disciplinarios del proponente o representante legal.</w:t>
            </w:r>
          </w:p>
          <w:p w14:paraId="4C2FE55D" w14:textId="77777777" w:rsidR="00F9738F" w:rsidRPr="00E0660A" w:rsidRDefault="00F9738F" w:rsidP="00266B93">
            <w:pPr>
              <w:pStyle w:val="Prrafodelista"/>
              <w:numPr>
                <w:ilvl w:val="0"/>
                <w:numId w:val="11"/>
              </w:numPr>
              <w:adjustRightInd w:val="0"/>
              <w:spacing w:line="276" w:lineRule="auto"/>
              <w:ind w:left="357" w:right="130"/>
              <w:contextualSpacing w:val="0"/>
              <w:jc w:val="both"/>
              <w:rPr>
                <w:rFonts w:ascii="Tahoma" w:hAnsi="Tahoma" w:cs="Tahoma"/>
                <w:sz w:val="20"/>
                <w:szCs w:val="20"/>
                <w:lang w:val="es-CO"/>
              </w:rPr>
            </w:pPr>
            <w:r w:rsidRPr="00E0660A">
              <w:rPr>
                <w:rFonts w:ascii="Tahoma" w:hAnsi="Tahoma" w:cs="Tahoma"/>
                <w:sz w:val="20"/>
                <w:szCs w:val="20"/>
                <w:lang w:val="es-CO"/>
              </w:rPr>
              <w:t>Certificado de antecedentes fiscales del proponente o representante legal.</w:t>
            </w:r>
          </w:p>
          <w:p w14:paraId="647EF1C8" w14:textId="77777777" w:rsidR="00F9738F" w:rsidRPr="00E0660A" w:rsidRDefault="00F9738F" w:rsidP="00266B93">
            <w:pPr>
              <w:pStyle w:val="Prrafodelista"/>
              <w:numPr>
                <w:ilvl w:val="0"/>
                <w:numId w:val="11"/>
              </w:numPr>
              <w:adjustRightInd w:val="0"/>
              <w:spacing w:line="276" w:lineRule="auto"/>
              <w:ind w:left="357" w:right="130"/>
              <w:contextualSpacing w:val="0"/>
              <w:jc w:val="both"/>
              <w:rPr>
                <w:rFonts w:ascii="Tahoma" w:hAnsi="Tahoma" w:cs="Tahoma"/>
                <w:sz w:val="20"/>
                <w:szCs w:val="20"/>
                <w:lang w:val="es-CO"/>
              </w:rPr>
            </w:pPr>
            <w:r w:rsidRPr="00E0660A">
              <w:rPr>
                <w:rFonts w:ascii="Tahoma" w:hAnsi="Tahoma" w:cs="Tahoma"/>
                <w:sz w:val="20"/>
                <w:szCs w:val="20"/>
                <w:lang w:val="es-CO"/>
              </w:rPr>
              <w:t>Certificado de antecedentes judiciales del proponente o representante legal.</w:t>
            </w:r>
          </w:p>
          <w:p w14:paraId="750E6D0E" w14:textId="77777777" w:rsidR="00F9738F" w:rsidRPr="00E0660A" w:rsidRDefault="00F9738F" w:rsidP="00266B93">
            <w:pPr>
              <w:pStyle w:val="Prrafodelista"/>
              <w:numPr>
                <w:ilvl w:val="0"/>
                <w:numId w:val="11"/>
              </w:numPr>
              <w:adjustRightInd w:val="0"/>
              <w:spacing w:line="276" w:lineRule="auto"/>
              <w:ind w:left="357" w:right="130"/>
              <w:contextualSpacing w:val="0"/>
              <w:jc w:val="both"/>
              <w:rPr>
                <w:rFonts w:ascii="Tahoma" w:hAnsi="Tahoma" w:cs="Tahoma"/>
                <w:sz w:val="20"/>
                <w:szCs w:val="20"/>
                <w:lang w:val="es-CO"/>
              </w:rPr>
            </w:pPr>
            <w:r w:rsidRPr="00E0660A">
              <w:rPr>
                <w:rFonts w:ascii="Tahoma" w:hAnsi="Tahoma" w:cs="Tahoma"/>
                <w:sz w:val="20"/>
                <w:szCs w:val="20"/>
                <w:lang w:val="es-CO"/>
              </w:rPr>
              <w:t>Comprobante de pago de aportes al Sistema General de Seguridad Social correspondiente al último período, cuando corresponda.</w:t>
            </w:r>
          </w:p>
          <w:p w14:paraId="58B4E5A7" w14:textId="77777777" w:rsidR="00F9738F" w:rsidRPr="00E0660A" w:rsidRDefault="00F9738F" w:rsidP="00266B93">
            <w:pPr>
              <w:pStyle w:val="Prrafodelista"/>
              <w:numPr>
                <w:ilvl w:val="0"/>
                <w:numId w:val="11"/>
              </w:numPr>
              <w:adjustRightInd w:val="0"/>
              <w:spacing w:line="276" w:lineRule="auto"/>
              <w:ind w:left="357" w:right="130"/>
              <w:contextualSpacing w:val="0"/>
              <w:jc w:val="both"/>
              <w:rPr>
                <w:rFonts w:ascii="Tahoma" w:hAnsi="Tahoma" w:cs="Tahoma"/>
                <w:sz w:val="20"/>
                <w:szCs w:val="20"/>
                <w:lang w:val="es-CO"/>
              </w:rPr>
            </w:pPr>
            <w:r w:rsidRPr="00E0660A">
              <w:rPr>
                <w:rFonts w:ascii="Tahoma" w:hAnsi="Tahoma" w:cs="Tahoma"/>
                <w:sz w:val="20"/>
                <w:szCs w:val="20"/>
                <w:lang w:val="es-CO"/>
              </w:rPr>
              <w:t>Registro Nacional de Medida Correctivas. El proponente debe acreditar encontrarse al día en el pago de las multas establecidas en el Código Nacional de Policía y Convivencia, para lo cual deberá allegarse el respectivo certificado.</w:t>
            </w:r>
          </w:p>
          <w:p w14:paraId="2EDB0E10" w14:textId="77777777" w:rsidR="00F9738F" w:rsidRPr="00E0660A" w:rsidRDefault="00F9738F" w:rsidP="00266B93">
            <w:pPr>
              <w:pStyle w:val="Prrafodelista"/>
              <w:numPr>
                <w:ilvl w:val="0"/>
                <w:numId w:val="11"/>
              </w:numPr>
              <w:adjustRightInd w:val="0"/>
              <w:spacing w:line="276" w:lineRule="auto"/>
              <w:ind w:left="357" w:right="130"/>
              <w:contextualSpacing w:val="0"/>
              <w:jc w:val="both"/>
              <w:rPr>
                <w:rFonts w:ascii="Tahoma" w:hAnsi="Tahoma" w:cs="Tahoma"/>
                <w:sz w:val="20"/>
                <w:szCs w:val="20"/>
                <w:lang w:val="es-CO"/>
              </w:rPr>
            </w:pPr>
            <w:r w:rsidRPr="00E0660A">
              <w:rPr>
                <w:rFonts w:ascii="Tahoma" w:hAnsi="Tahoma" w:cs="Tahoma"/>
                <w:sz w:val="20"/>
                <w:szCs w:val="20"/>
                <w:lang w:val="es-CO"/>
              </w:rPr>
              <w:t>Certificado de inhabilidades por delito sexuales. El proponente debe acreditar no encontrase en el registro nacional de condenados por delitos sexuales.</w:t>
            </w:r>
          </w:p>
          <w:p w14:paraId="4768734F" w14:textId="77777777" w:rsidR="00266B93" w:rsidRPr="006C798B" w:rsidRDefault="00266B93" w:rsidP="00266B93">
            <w:pPr>
              <w:pStyle w:val="Prrafodelista"/>
              <w:numPr>
                <w:ilvl w:val="0"/>
                <w:numId w:val="11"/>
              </w:numPr>
              <w:autoSpaceDE w:val="0"/>
              <w:autoSpaceDN w:val="0"/>
              <w:adjustRightInd w:val="0"/>
              <w:spacing w:line="276" w:lineRule="auto"/>
              <w:ind w:left="357"/>
              <w:jc w:val="both"/>
              <w:rPr>
                <w:rFonts w:ascii="Tahoma" w:hAnsi="Tahoma" w:cs="Tahoma"/>
                <w:sz w:val="20"/>
                <w:szCs w:val="20"/>
              </w:rPr>
            </w:pPr>
            <w:bookmarkStart w:id="5" w:name="_Hlk218774619"/>
            <w:r w:rsidRPr="006C798B">
              <w:rPr>
                <w:rFonts w:ascii="Tahoma" w:hAnsi="Tahoma" w:cs="Tahoma"/>
                <w:sz w:val="20"/>
                <w:szCs w:val="20"/>
              </w:rPr>
              <w:t xml:space="preserve">Certificado actualizado de implementación del sistema de gestión de seguridad y salud en el trabajo, con porcentaje adquirido en autoevaluación de estándares mínimos acorde a la resolución 0312 de 2019, firmado por el representante legal y por el responsable del sistema con licencia en SO vigente, copia autoevaluación presentada ante el ministerio de trabajo o ARL vigente y copia de la licencia en SO vigente del profesional responsable. </w:t>
            </w:r>
          </w:p>
          <w:p w14:paraId="0D1C8567" w14:textId="77777777" w:rsidR="00266B93" w:rsidRPr="00266B93" w:rsidRDefault="00266B93" w:rsidP="00266B93">
            <w:pPr>
              <w:autoSpaceDE w:val="0"/>
              <w:autoSpaceDN w:val="0"/>
              <w:adjustRightInd w:val="0"/>
              <w:spacing w:line="276" w:lineRule="auto"/>
              <w:ind w:left="357"/>
              <w:jc w:val="both"/>
              <w:rPr>
                <w:rFonts w:ascii="Tahoma" w:hAnsi="Tahoma" w:cs="Tahoma"/>
                <w:sz w:val="20"/>
                <w:szCs w:val="20"/>
              </w:rPr>
            </w:pPr>
            <w:r w:rsidRPr="00266B93">
              <w:rPr>
                <w:rFonts w:ascii="Tahoma" w:hAnsi="Tahoma" w:cs="Tahoma"/>
                <w:sz w:val="20"/>
                <w:szCs w:val="20"/>
              </w:rPr>
              <w:t>Para el caso de personas naturales deberá aportarse certificado expedido por la ARL y el anexo 10 de los pliegos de condiciones.</w:t>
            </w:r>
          </w:p>
          <w:bookmarkEnd w:id="5"/>
          <w:p w14:paraId="05029CAA" w14:textId="77777777" w:rsidR="00F9738F" w:rsidRPr="00E0660A" w:rsidRDefault="00F9738F" w:rsidP="00F9738F">
            <w:pPr>
              <w:pStyle w:val="TableParagraph"/>
              <w:spacing w:before="163"/>
              <w:ind w:left="139"/>
              <w:rPr>
                <w:sz w:val="20"/>
                <w:szCs w:val="20"/>
              </w:rPr>
            </w:pPr>
            <w:r w:rsidRPr="00E0660A">
              <w:rPr>
                <w:b/>
                <w:sz w:val="20"/>
                <w:szCs w:val="20"/>
              </w:rPr>
              <w:t>Condiciones</w:t>
            </w:r>
            <w:r w:rsidRPr="00E0660A">
              <w:rPr>
                <w:b/>
                <w:spacing w:val="-11"/>
                <w:sz w:val="20"/>
                <w:szCs w:val="20"/>
              </w:rPr>
              <w:t xml:space="preserve"> </w:t>
            </w:r>
            <w:r w:rsidRPr="00E0660A">
              <w:rPr>
                <w:b/>
                <w:sz w:val="20"/>
                <w:szCs w:val="20"/>
              </w:rPr>
              <w:t>de</w:t>
            </w:r>
            <w:r w:rsidRPr="00E0660A">
              <w:rPr>
                <w:b/>
                <w:spacing w:val="-10"/>
                <w:sz w:val="20"/>
                <w:szCs w:val="20"/>
              </w:rPr>
              <w:t xml:space="preserve"> </w:t>
            </w:r>
            <w:r w:rsidRPr="00E0660A">
              <w:rPr>
                <w:b/>
                <w:sz w:val="20"/>
                <w:szCs w:val="20"/>
              </w:rPr>
              <w:t>Experiencia</w:t>
            </w:r>
            <w:r w:rsidRPr="00E0660A">
              <w:rPr>
                <w:sz w:val="20"/>
                <w:szCs w:val="20"/>
              </w:rPr>
              <w:t>:</w:t>
            </w:r>
          </w:p>
          <w:p w14:paraId="5040D6D6" w14:textId="77777777" w:rsidR="00F9738F" w:rsidRPr="00E0660A" w:rsidRDefault="00F9738F" w:rsidP="00266B93">
            <w:pPr>
              <w:pStyle w:val="TableParagraph"/>
              <w:numPr>
                <w:ilvl w:val="0"/>
                <w:numId w:val="11"/>
              </w:numPr>
              <w:tabs>
                <w:tab w:val="left" w:pos="859"/>
                <w:tab w:val="left" w:pos="860"/>
              </w:tabs>
              <w:spacing w:before="175" w:line="256" w:lineRule="auto"/>
              <w:ind w:right="829"/>
              <w:jc w:val="both"/>
              <w:rPr>
                <w:sz w:val="20"/>
                <w:szCs w:val="20"/>
              </w:rPr>
            </w:pPr>
            <w:r w:rsidRPr="00E0660A">
              <w:rPr>
                <w:sz w:val="20"/>
                <w:szCs w:val="20"/>
              </w:rPr>
              <w:t>Experiencia</w:t>
            </w:r>
            <w:r w:rsidRPr="00E0660A">
              <w:rPr>
                <w:spacing w:val="10"/>
                <w:sz w:val="20"/>
                <w:szCs w:val="20"/>
              </w:rPr>
              <w:t xml:space="preserve"> </w:t>
            </w:r>
            <w:r w:rsidRPr="00E0660A">
              <w:rPr>
                <w:sz w:val="20"/>
                <w:szCs w:val="20"/>
              </w:rPr>
              <w:t>general</w:t>
            </w:r>
            <w:r w:rsidRPr="00E0660A">
              <w:rPr>
                <w:spacing w:val="11"/>
                <w:sz w:val="20"/>
                <w:szCs w:val="20"/>
              </w:rPr>
              <w:t xml:space="preserve"> </w:t>
            </w:r>
            <w:r w:rsidRPr="00E0660A">
              <w:rPr>
                <w:sz w:val="20"/>
                <w:szCs w:val="20"/>
              </w:rPr>
              <w:t>de</w:t>
            </w:r>
            <w:r w:rsidRPr="00E0660A">
              <w:rPr>
                <w:spacing w:val="10"/>
                <w:sz w:val="20"/>
                <w:szCs w:val="20"/>
              </w:rPr>
              <w:t xml:space="preserve"> </w:t>
            </w:r>
            <w:r w:rsidRPr="00E0660A">
              <w:rPr>
                <w:sz w:val="20"/>
                <w:szCs w:val="20"/>
              </w:rPr>
              <w:t>tres</w:t>
            </w:r>
            <w:r w:rsidRPr="00E0660A">
              <w:rPr>
                <w:spacing w:val="12"/>
                <w:sz w:val="20"/>
                <w:szCs w:val="20"/>
              </w:rPr>
              <w:t xml:space="preserve"> </w:t>
            </w:r>
            <w:r w:rsidRPr="00E0660A">
              <w:rPr>
                <w:sz w:val="20"/>
                <w:szCs w:val="20"/>
              </w:rPr>
              <w:t>(3)</w:t>
            </w:r>
            <w:r w:rsidRPr="00E0660A">
              <w:rPr>
                <w:spacing w:val="13"/>
                <w:sz w:val="20"/>
                <w:szCs w:val="20"/>
              </w:rPr>
              <w:t xml:space="preserve"> </w:t>
            </w:r>
            <w:r w:rsidRPr="00E0660A">
              <w:rPr>
                <w:sz w:val="20"/>
                <w:szCs w:val="20"/>
              </w:rPr>
              <w:t>años,</w:t>
            </w:r>
            <w:r w:rsidRPr="00E0660A">
              <w:rPr>
                <w:spacing w:val="9"/>
                <w:sz w:val="20"/>
                <w:szCs w:val="20"/>
              </w:rPr>
              <w:t xml:space="preserve"> </w:t>
            </w:r>
            <w:r w:rsidRPr="00E0660A">
              <w:rPr>
                <w:sz w:val="20"/>
                <w:szCs w:val="20"/>
              </w:rPr>
              <w:t>contados</w:t>
            </w:r>
            <w:r w:rsidRPr="00E0660A">
              <w:rPr>
                <w:spacing w:val="18"/>
                <w:sz w:val="20"/>
                <w:szCs w:val="20"/>
              </w:rPr>
              <w:t xml:space="preserve"> </w:t>
            </w:r>
            <w:r w:rsidRPr="00E0660A">
              <w:rPr>
                <w:sz w:val="20"/>
                <w:szCs w:val="20"/>
              </w:rPr>
              <w:t>a</w:t>
            </w:r>
            <w:r w:rsidRPr="00E0660A">
              <w:rPr>
                <w:spacing w:val="10"/>
                <w:sz w:val="20"/>
                <w:szCs w:val="20"/>
              </w:rPr>
              <w:t xml:space="preserve"> </w:t>
            </w:r>
            <w:r w:rsidRPr="00E0660A">
              <w:rPr>
                <w:sz w:val="20"/>
                <w:szCs w:val="20"/>
              </w:rPr>
              <w:t>partir</w:t>
            </w:r>
            <w:r w:rsidRPr="00E0660A">
              <w:rPr>
                <w:spacing w:val="10"/>
                <w:sz w:val="20"/>
                <w:szCs w:val="20"/>
              </w:rPr>
              <w:t xml:space="preserve"> </w:t>
            </w:r>
            <w:r w:rsidRPr="00E0660A">
              <w:rPr>
                <w:sz w:val="20"/>
                <w:szCs w:val="20"/>
              </w:rPr>
              <w:t>de</w:t>
            </w:r>
            <w:r w:rsidRPr="00E0660A">
              <w:rPr>
                <w:spacing w:val="10"/>
                <w:sz w:val="20"/>
                <w:szCs w:val="20"/>
              </w:rPr>
              <w:t xml:space="preserve"> </w:t>
            </w:r>
            <w:r w:rsidRPr="00E0660A">
              <w:rPr>
                <w:sz w:val="20"/>
                <w:szCs w:val="20"/>
              </w:rPr>
              <w:t>la</w:t>
            </w:r>
            <w:r w:rsidRPr="00E0660A">
              <w:rPr>
                <w:spacing w:val="12"/>
                <w:sz w:val="20"/>
                <w:szCs w:val="20"/>
              </w:rPr>
              <w:t xml:space="preserve"> </w:t>
            </w:r>
            <w:r w:rsidRPr="00E0660A">
              <w:rPr>
                <w:sz w:val="20"/>
                <w:szCs w:val="20"/>
              </w:rPr>
              <w:t>expedición</w:t>
            </w:r>
            <w:r w:rsidRPr="00E0660A">
              <w:rPr>
                <w:spacing w:val="12"/>
                <w:sz w:val="20"/>
                <w:szCs w:val="20"/>
              </w:rPr>
              <w:t xml:space="preserve"> </w:t>
            </w:r>
            <w:r w:rsidRPr="00E0660A">
              <w:rPr>
                <w:sz w:val="20"/>
                <w:szCs w:val="20"/>
              </w:rPr>
              <w:t>de</w:t>
            </w:r>
            <w:r w:rsidRPr="00E0660A">
              <w:rPr>
                <w:spacing w:val="12"/>
                <w:sz w:val="20"/>
                <w:szCs w:val="20"/>
              </w:rPr>
              <w:t xml:space="preserve"> </w:t>
            </w:r>
            <w:r w:rsidRPr="00E0660A">
              <w:rPr>
                <w:sz w:val="20"/>
                <w:szCs w:val="20"/>
              </w:rPr>
              <w:t>la</w:t>
            </w:r>
            <w:r w:rsidRPr="00E0660A">
              <w:rPr>
                <w:spacing w:val="-53"/>
                <w:sz w:val="20"/>
                <w:szCs w:val="20"/>
              </w:rPr>
              <w:t xml:space="preserve"> </w:t>
            </w:r>
            <w:r w:rsidRPr="00E0660A">
              <w:rPr>
                <w:sz w:val="20"/>
                <w:szCs w:val="20"/>
              </w:rPr>
              <w:t>matricula profesional</w:t>
            </w:r>
            <w:r w:rsidRPr="00E0660A">
              <w:rPr>
                <w:spacing w:val="-5"/>
                <w:sz w:val="20"/>
                <w:szCs w:val="20"/>
              </w:rPr>
              <w:t xml:space="preserve"> </w:t>
            </w:r>
            <w:r w:rsidRPr="00E0660A">
              <w:rPr>
                <w:sz w:val="20"/>
                <w:szCs w:val="20"/>
              </w:rPr>
              <w:t>o</w:t>
            </w:r>
            <w:r w:rsidRPr="00E0660A">
              <w:rPr>
                <w:spacing w:val="-1"/>
                <w:sz w:val="20"/>
                <w:szCs w:val="20"/>
              </w:rPr>
              <w:t xml:space="preserve"> </w:t>
            </w:r>
            <w:r w:rsidRPr="00E0660A">
              <w:rPr>
                <w:sz w:val="20"/>
                <w:szCs w:val="20"/>
              </w:rPr>
              <w:t>registro</w:t>
            </w:r>
            <w:r w:rsidRPr="00E0660A">
              <w:rPr>
                <w:spacing w:val="-2"/>
                <w:sz w:val="20"/>
                <w:szCs w:val="20"/>
              </w:rPr>
              <w:t xml:space="preserve"> </w:t>
            </w:r>
            <w:r w:rsidRPr="00E0660A">
              <w:rPr>
                <w:sz w:val="20"/>
                <w:szCs w:val="20"/>
              </w:rPr>
              <w:t>mercantil del</w:t>
            </w:r>
            <w:r w:rsidRPr="00E0660A">
              <w:rPr>
                <w:spacing w:val="-2"/>
                <w:sz w:val="20"/>
                <w:szCs w:val="20"/>
              </w:rPr>
              <w:t xml:space="preserve"> </w:t>
            </w:r>
            <w:r w:rsidRPr="00E0660A">
              <w:rPr>
                <w:sz w:val="20"/>
                <w:szCs w:val="20"/>
              </w:rPr>
              <w:t>proponente.</w:t>
            </w:r>
          </w:p>
          <w:p w14:paraId="627EA89B" w14:textId="2BBFBE25" w:rsidR="00F9738F" w:rsidRDefault="00F9738F" w:rsidP="00266B93">
            <w:pPr>
              <w:pStyle w:val="TableParagraph"/>
              <w:numPr>
                <w:ilvl w:val="0"/>
                <w:numId w:val="11"/>
              </w:numPr>
              <w:tabs>
                <w:tab w:val="left" w:pos="859"/>
                <w:tab w:val="left" w:pos="860"/>
              </w:tabs>
              <w:spacing w:before="160" w:line="256" w:lineRule="auto"/>
              <w:ind w:right="1035"/>
              <w:jc w:val="both"/>
              <w:rPr>
                <w:sz w:val="20"/>
                <w:szCs w:val="20"/>
              </w:rPr>
            </w:pPr>
            <w:r w:rsidRPr="00E0660A">
              <w:rPr>
                <w:sz w:val="20"/>
                <w:szCs w:val="20"/>
              </w:rPr>
              <w:t>Experiencia específica: Dos (2) certificaciones de experiencia en la ejecución</w:t>
            </w:r>
            <w:r w:rsidRPr="00E0660A">
              <w:rPr>
                <w:spacing w:val="-54"/>
                <w:sz w:val="20"/>
                <w:szCs w:val="20"/>
              </w:rPr>
              <w:t xml:space="preserve"> </w:t>
            </w:r>
            <w:r w:rsidRPr="00E0660A">
              <w:rPr>
                <w:sz w:val="20"/>
                <w:szCs w:val="20"/>
              </w:rPr>
              <w:t>de contratos</w:t>
            </w:r>
            <w:r w:rsidRPr="00E0660A">
              <w:rPr>
                <w:spacing w:val="-6"/>
                <w:sz w:val="20"/>
                <w:szCs w:val="20"/>
              </w:rPr>
              <w:t xml:space="preserve"> </w:t>
            </w:r>
            <w:r w:rsidRPr="00E0660A">
              <w:rPr>
                <w:sz w:val="20"/>
                <w:szCs w:val="20"/>
              </w:rPr>
              <w:t>o</w:t>
            </w:r>
            <w:r w:rsidRPr="00E0660A">
              <w:rPr>
                <w:spacing w:val="-3"/>
                <w:sz w:val="20"/>
                <w:szCs w:val="20"/>
              </w:rPr>
              <w:t xml:space="preserve"> </w:t>
            </w:r>
            <w:r w:rsidRPr="00E0660A">
              <w:rPr>
                <w:sz w:val="20"/>
                <w:szCs w:val="20"/>
              </w:rPr>
              <w:t>de</w:t>
            </w:r>
            <w:r w:rsidRPr="00E0660A">
              <w:rPr>
                <w:spacing w:val="-4"/>
                <w:sz w:val="20"/>
                <w:szCs w:val="20"/>
              </w:rPr>
              <w:t xml:space="preserve"> </w:t>
            </w:r>
            <w:r w:rsidRPr="00E0660A">
              <w:rPr>
                <w:sz w:val="20"/>
                <w:szCs w:val="20"/>
              </w:rPr>
              <w:t>actividades</w:t>
            </w:r>
            <w:r w:rsidRPr="00E0660A">
              <w:rPr>
                <w:spacing w:val="-5"/>
                <w:sz w:val="20"/>
                <w:szCs w:val="20"/>
              </w:rPr>
              <w:t xml:space="preserve"> </w:t>
            </w:r>
            <w:r w:rsidRPr="00E0660A">
              <w:rPr>
                <w:sz w:val="20"/>
                <w:szCs w:val="20"/>
              </w:rPr>
              <w:t>similares</w:t>
            </w:r>
            <w:r w:rsidRPr="00E0660A">
              <w:rPr>
                <w:spacing w:val="-3"/>
                <w:sz w:val="20"/>
                <w:szCs w:val="20"/>
              </w:rPr>
              <w:t xml:space="preserve"> </w:t>
            </w:r>
            <w:r w:rsidRPr="00E0660A">
              <w:rPr>
                <w:sz w:val="20"/>
                <w:szCs w:val="20"/>
              </w:rPr>
              <w:t>al</w:t>
            </w:r>
            <w:r w:rsidRPr="00E0660A">
              <w:rPr>
                <w:spacing w:val="2"/>
                <w:sz w:val="20"/>
                <w:szCs w:val="20"/>
              </w:rPr>
              <w:t xml:space="preserve"> </w:t>
            </w:r>
            <w:r w:rsidRPr="00E0660A">
              <w:rPr>
                <w:sz w:val="20"/>
                <w:szCs w:val="20"/>
              </w:rPr>
              <w:t>objeto</w:t>
            </w:r>
            <w:r w:rsidRPr="00E0660A">
              <w:rPr>
                <w:spacing w:val="-4"/>
                <w:sz w:val="20"/>
                <w:szCs w:val="20"/>
              </w:rPr>
              <w:t xml:space="preserve"> </w:t>
            </w:r>
            <w:r w:rsidRPr="00E0660A">
              <w:rPr>
                <w:sz w:val="20"/>
                <w:szCs w:val="20"/>
              </w:rPr>
              <w:t>del</w:t>
            </w:r>
            <w:r w:rsidRPr="00E0660A">
              <w:rPr>
                <w:spacing w:val="-6"/>
                <w:sz w:val="20"/>
                <w:szCs w:val="20"/>
              </w:rPr>
              <w:t xml:space="preserve"> </w:t>
            </w:r>
            <w:r w:rsidRPr="00E0660A">
              <w:rPr>
                <w:sz w:val="20"/>
                <w:szCs w:val="20"/>
              </w:rPr>
              <w:t>que</w:t>
            </w:r>
            <w:r w:rsidRPr="00E0660A">
              <w:rPr>
                <w:spacing w:val="-4"/>
                <w:sz w:val="20"/>
                <w:szCs w:val="20"/>
              </w:rPr>
              <w:t xml:space="preserve"> </w:t>
            </w:r>
            <w:r w:rsidRPr="00E0660A">
              <w:rPr>
                <w:sz w:val="20"/>
                <w:szCs w:val="20"/>
              </w:rPr>
              <w:t>se</w:t>
            </w:r>
            <w:r w:rsidRPr="00E0660A">
              <w:rPr>
                <w:spacing w:val="-7"/>
                <w:sz w:val="20"/>
                <w:szCs w:val="20"/>
              </w:rPr>
              <w:t xml:space="preserve"> </w:t>
            </w:r>
            <w:r w:rsidRPr="00E0660A">
              <w:rPr>
                <w:sz w:val="20"/>
                <w:szCs w:val="20"/>
              </w:rPr>
              <w:t>requiere</w:t>
            </w:r>
            <w:r w:rsidRPr="00E0660A">
              <w:rPr>
                <w:spacing w:val="-3"/>
                <w:sz w:val="20"/>
                <w:szCs w:val="20"/>
              </w:rPr>
              <w:t xml:space="preserve"> </w:t>
            </w:r>
            <w:r w:rsidRPr="00E0660A">
              <w:rPr>
                <w:sz w:val="20"/>
                <w:szCs w:val="20"/>
              </w:rPr>
              <w:t>celebrar.</w:t>
            </w:r>
          </w:p>
          <w:p w14:paraId="21FB6BA7" w14:textId="77777777" w:rsidR="002C40BA" w:rsidRDefault="002C40BA" w:rsidP="00F9738F">
            <w:pPr>
              <w:pStyle w:val="TableParagraph"/>
              <w:tabs>
                <w:tab w:val="left" w:pos="859"/>
                <w:tab w:val="left" w:pos="860"/>
              </w:tabs>
              <w:ind w:right="1035"/>
              <w:rPr>
                <w:b/>
                <w:spacing w:val="-3"/>
                <w:sz w:val="20"/>
                <w:szCs w:val="20"/>
              </w:rPr>
            </w:pPr>
            <w:bookmarkStart w:id="6" w:name="_Hlk149299843"/>
          </w:p>
          <w:p w14:paraId="30172C7C" w14:textId="3115877C" w:rsidR="00F9738F" w:rsidRPr="00E0660A" w:rsidRDefault="00F9738F" w:rsidP="00F9738F">
            <w:pPr>
              <w:pStyle w:val="TableParagraph"/>
              <w:tabs>
                <w:tab w:val="left" w:pos="859"/>
                <w:tab w:val="left" w:pos="860"/>
              </w:tabs>
              <w:ind w:right="1035"/>
              <w:rPr>
                <w:b/>
                <w:spacing w:val="-3"/>
                <w:sz w:val="20"/>
                <w:szCs w:val="20"/>
              </w:rPr>
            </w:pPr>
            <w:r w:rsidRPr="00E0660A">
              <w:rPr>
                <w:b/>
                <w:spacing w:val="-3"/>
                <w:sz w:val="20"/>
                <w:szCs w:val="20"/>
              </w:rPr>
              <w:t xml:space="preserve"> Condiciones</w:t>
            </w:r>
            <w:r w:rsidRPr="00E0660A">
              <w:rPr>
                <w:b/>
                <w:spacing w:val="-9"/>
                <w:sz w:val="20"/>
                <w:szCs w:val="20"/>
              </w:rPr>
              <w:t xml:space="preserve"> </w:t>
            </w:r>
            <w:r w:rsidRPr="00E0660A">
              <w:rPr>
                <w:b/>
                <w:spacing w:val="-3"/>
                <w:sz w:val="20"/>
                <w:szCs w:val="20"/>
              </w:rPr>
              <w:t>técnicas</w:t>
            </w:r>
          </w:p>
          <w:p w14:paraId="0412534A" w14:textId="77777777" w:rsidR="00F9738F" w:rsidRPr="00E0660A" w:rsidRDefault="00F9738F" w:rsidP="00F9738F">
            <w:pPr>
              <w:pStyle w:val="TableParagraph"/>
              <w:tabs>
                <w:tab w:val="left" w:pos="859"/>
                <w:tab w:val="left" w:pos="860"/>
              </w:tabs>
              <w:ind w:right="1035"/>
              <w:rPr>
                <w:b/>
                <w:spacing w:val="-3"/>
                <w:sz w:val="20"/>
                <w:szCs w:val="20"/>
              </w:rPr>
            </w:pPr>
          </w:p>
          <w:p w14:paraId="4E11E0E0" w14:textId="469DB89A" w:rsidR="00F9738F" w:rsidRPr="00E0660A" w:rsidRDefault="00F9738F" w:rsidP="00266B93">
            <w:pPr>
              <w:pStyle w:val="TableParagraph"/>
              <w:numPr>
                <w:ilvl w:val="0"/>
                <w:numId w:val="11"/>
              </w:numPr>
              <w:tabs>
                <w:tab w:val="left" w:pos="859"/>
                <w:tab w:val="left" w:pos="860"/>
              </w:tabs>
              <w:spacing w:line="219" w:lineRule="exact"/>
              <w:rPr>
                <w:sz w:val="20"/>
                <w:szCs w:val="20"/>
              </w:rPr>
            </w:pPr>
            <w:bookmarkStart w:id="7" w:name="_GoBack"/>
            <w:r w:rsidRPr="00E0660A">
              <w:rPr>
                <w:sz w:val="20"/>
                <w:szCs w:val="20"/>
              </w:rPr>
              <w:t>Certificado</w:t>
            </w:r>
            <w:r w:rsidRPr="00E0660A">
              <w:rPr>
                <w:spacing w:val="-6"/>
                <w:sz w:val="20"/>
                <w:szCs w:val="20"/>
              </w:rPr>
              <w:t xml:space="preserve"> </w:t>
            </w:r>
            <w:proofErr w:type="spellStart"/>
            <w:r w:rsidR="002C40BA">
              <w:rPr>
                <w:spacing w:val="-6"/>
                <w:sz w:val="20"/>
                <w:szCs w:val="20"/>
              </w:rPr>
              <w:t>Partner</w:t>
            </w:r>
            <w:proofErr w:type="spellEnd"/>
            <w:r w:rsidRPr="00E0660A">
              <w:rPr>
                <w:spacing w:val="-7"/>
                <w:sz w:val="20"/>
                <w:szCs w:val="20"/>
              </w:rPr>
              <w:t xml:space="preserve"> </w:t>
            </w:r>
            <w:r w:rsidRPr="00E0660A">
              <w:rPr>
                <w:sz w:val="20"/>
                <w:szCs w:val="20"/>
              </w:rPr>
              <w:t>autorizado</w:t>
            </w:r>
            <w:r w:rsidR="007350FF">
              <w:rPr>
                <w:sz w:val="20"/>
                <w:szCs w:val="20"/>
              </w:rPr>
              <w:t xml:space="preserve"> actualizado</w:t>
            </w:r>
            <w:bookmarkEnd w:id="7"/>
            <w:r w:rsidRPr="00E0660A">
              <w:rPr>
                <w:sz w:val="20"/>
                <w:szCs w:val="20"/>
              </w:rPr>
              <w:t>.</w:t>
            </w:r>
          </w:p>
          <w:p w14:paraId="1EECC48C" w14:textId="77777777" w:rsidR="00F9738F" w:rsidRPr="00E0660A" w:rsidRDefault="00F9738F" w:rsidP="00266B93">
            <w:pPr>
              <w:pStyle w:val="TableParagraph"/>
              <w:numPr>
                <w:ilvl w:val="0"/>
                <w:numId w:val="11"/>
              </w:numPr>
              <w:tabs>
                <w:tab w:val="left" w:pos="859"/>
                <w:tab w:val="left" w:pos="860"/>
              </w:tabs>
              <w:ind w:right="525"/>
              <w:rPr>
                <w:sz w:val="20"/>
                <w:szCs w:val="20"/>
              </w:rPr>
            </w:pPr>
            <w:r w:rsidRPr="00E0660A">
              <w:rPr>
                <w:sz w:val="20"/>
                <w:szCs w:val="20"/>
              </w:rPr>
              <w:t>Los proponentes deberán acreditar que disponen de la capacidad técnica para la</w:t>
            </w:r>
            <w:r w:rsidRPr="00E0660A">
              <w:rPr>
                <w:spacing w:val="1"/>
                <w:sz w:val="20"/>
                <w:szCs w:val="20"/>
              </w:rPr>
              <w:t xml:space="preserve"> </w:t>
            </w:r>
            <w:r w:rsidRPr="00E0660A">
              <w:rPr>
                <w:sz w:val="20"/>
                <w:szCs w:val="20"/>
              </w:rPr>
              <w:lastRenderedPageBreak/>
              <w:t>ejecución adecuada del objeto contractual, mediante la acreditación de la actividad</w:t>
            </w:r>
            <w:r w:rsidRPr="00E0660A">
              <w:rPr>
                <w:spacing w:val="-54"/>
                <w:sz w:val="20"/>
                <w:szCs w:val="20"/>
              </w:rPr>
              <w:t xml:space="preserve"> </w:t>
            </w:r>
            <w:r w:rsidRPr="00E0660A">
              <w:rPr>
                <w:sz w:val="20"/>
                <w:szCs w:val="20"/>
              </w:rPr>
              <w:t>económica</w:t>
            </w:r>
            <w:r w:rsidRPr="00E0660A">
              <w:rPr>
                <w:spacing w:val="-3"/>
                <w:sz w:val="20"/>
                <w:szCs w:val="20"/>
              </w:rPr>
              <w:t xml:space="preserve"> </w:t>
            </w:r>
            <w:r w:rsidRPr="00E0660A">
              <w:rPr>
                <w:sz w:val="20"/>
                <w:szCs w:val="20"/>
              </w:rPr>
              <w:t>o mercantil en</w:t>
            </w:r>
            <w:r w:rsidRPr="00E0660A">
              <w:rPr>
                <w:spacing w:val="-1"/>
                <w:sz w:val="20"/>
                <w:szCs w:val="20"/>
              </w:rPr>
              <w:t xml:space="preserve"> </w:t>
            </w:r>
            <w:r w:rsidRPr="00E0660A">
              <w:rPr>
                <w:sz w:val="20"/>
                <w:szCs w:val="20"/>
              </w:rPr>
              <w:t>su</w:t>
            </w:r>
            <w:r w:rsidRPr="00E0660A">
              <w:rPr>
                <w:spacing w:val="-1"/>
                <w:sz w:val="20"/>
                <w:szCs w:val="20"/>
              </w:rPr>
              <w:t xml:space="preserve"> </w:t>
            </w:r>
            <w:r w:rsidRPr="00E0660A">
              <w:rPr>
                <w:sz w:val="20"/>
                <w:szCs w:val="20"/>
              </w:rPr>
              <w:t>RUT.</w:t>
            </w:r>
          </w:p>
          <w:p w14:paraId="4A55E5CA" w14:textId="77777777" w:rsidR="00F9738F" w:rsidRPr="00E0660A" w:rsidRDefault="00F9738F" w:rsidP="00266B93">
            <w:pPr>
              <w:pStyle w:val="TableParagraph"/>
              <w:numPr>
                <w:ilvl w:val="0"/>
                <w:numId w:val="11"/>
              </w:numPr>
              <w:spacing w:before="2"/>
              <w:ind w:right="60"/>
              <w:jc w:val="both"/>
              <w:rPr>
                <w:sz w:val="20"/>
                <w:szCs w:val="20"/>
              </w:rPr>
            </w:pPr>
            <w:r w:rsidRPr="00E0660A">
              <w:rPr>
                <w:sz w:val="20"/>
                <w:szCs w:val="20"/>
              </w:rPr>
              <w:t>Suscribir</w:t>
            </w:r>
            <w:r w:rsidRPr="00E0660A">
              <w:rPr>
                <w:spacing w:val="-2"/>
                <w:sz w:val="20"/>
                <w:szCs w:val="20"/>
              </w:rPr>
              <w:t xml:space="preserve"> </w:t>
            </w:r>
            <w:r w:rsidRPr="00E0660A">
              <w:rPr>
                <w:sz w:val="20"/>
                <w:szCs w:val="20"/>
              </w:rPr>
              <w:t>y</w:t>
            </w:r>
            <w:r w:rsidRPr="00E0660A">
              <w:rPr>
                <w:spacing w:val="-3"/>
                <w:sz w:val="20"/>
                <w:szCs w:val="20"/>
              </w:rPr>
              <w:t xml:space="preserve"> </w:t>
            </w:r>
            <w:r w:rsidRPr="00E0660A">
              <w:rPr>
                <w:sz w:val="20"/>
                <w:szCs w:val="20"/>
              </w:rPr>
              <w:t>Presentar</w:t>
            </w:r>
            <w:r w:rsidRPr="00E0660A">
              <w:rPr>
                <w:spacing w:val="-2"/>
                <w:sz w:val="20"/>
                <w:szCs w:val="20"/>
              </w:rPr>
              <w:t xml:space="preserve"> </w:t>
            </w:r>
            <w:r w:rsidRPr="00E0660A">
              <w:rPr>
                <w:sz w:val="20"/>
                <w:szCs w:val="20"/>
              </w:rPr>
              <w:t>Carta</w:t>
            </w:r>
            <w:r w:rsidRPr="00E0660A">
              <w:rPr>
                <w:spacing w:val="-1"/>
                <w:sz w:val="20"/>
                <w:szCs w:val="20"/>
              </w:rPr>
              <w:t xml:space="preserve"> </w:t>
            </w:r>
            <w:r w:rsidRPr="00E0660A">
              <w:rPr>
                <w:sz w:val="20"/>
                <w:szCs w:val="20"/>
              </w:rPr>
              <w:t>De</w:t>
            </w:r>
            <w:r w:rsidRPr="00E0660A">
              <w:rPr>
                <w:spacing w:val="-2"/>
                <w:sz w:val="20"/>
                <w:szCs w:val="20"/>
              </w:rPr>
              <w:t xml:space="preserve"> </w:t>
            </w:r>
            <w:r w:rsidRPr="00E0660A">
              <w:rPr>
                <w:sz w:val="20"/>
                <w:szCs w:val="20"/>
              </w:rPr>
              <w:t>Compromiso</w:t>
            </w:r>
            <w:r w:rsidRPr="00E0660A">
              <w:rPr>
                <w:spacing w:val="-3"/>
                <w:sz w:val="20"/>
                <w:szCs w:val="20"/>
              </w:rPr>
              <w:t xml:space="preserve"> </w:t>
            </w:r>
            <w:r w:rsidRPr="00E0660A">
              <w:rPr>
                <w:sz w:val="20"/>
                <w:szCs w:val="20"/>
              </w:rPr>
              <w:t>Anexa</w:t>
            </w:r>
            <w:bookmarkEnd w:id="4"/>
            <w:bookmarkEnd w:id="6"/>
          </w:p>
          <w:p w14:paraId="5BC823D9" w14:textId="2DA6D19A" w:rsidR="00F9738F" w:rsidRPr="00E0660A" w:rsidRDefault="00F9738F" w:rsidP="00F9738F">
            <w:pPr>
              <w:pStyle w:val="Textoindependiente"/>
              <w:jc w:val="both"/>
              <w:rPr>
                <w:rFonts w:ascii="Tahoma" w:hAnsi="Tahoma" w:cs="Tahoma"/>
                <w:sz w:val="20"/>
                <w:szCs w:val="20"/>
              </w:rPr>
            </w:pPr>
          </w:p>
        </w:tc>
      </w:tr>
      <w:tr w:rsidR="00F9738F" w:rsidRPr="00E0660A" w14:paraId="00BB2BA7"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278A2266" w14:textId="77777777" w:rsidR="00F9738F" w:rsidRPr="00E0660A" w:rsidRDefault="00F9738F" w:rsidP="00F9738F">
            <w:pPr>
              <w:rPr>
                <w:rFonts w:ascii="Tahoma" w:hAnsi="Tahoma" w:cs="Tahoma"/>
                <w:sz w:val="20"/>
                <w:szCs w:val="20"/>
              </w:rPr>
            </w:pPr>
            <w:r w:rsidRPr="00E0660A">
              <w:rPr>
                <w:rFonts w:ascii="Tahoma" w:hAnsi="Tahoma" w:cs="Tahoma"/>
                <w:sz w:val="20"/>
                <w:szCs w:val="20"/>
              </w:rPr>
              <w:lastRenderedPageBreak/>
              <w:t>CRITERIOS DE SELECCIÓN</w:t>
            </w:r>
          </w:p>
        </w:tc>
        <w:tc>
          <w:tcPr>
            <w:tcW w:w="9774" w:type="dxa"/>
            <w:vAlign w:val="center"/>
          </w:tcPr>
          <w:p w14:paraId="795659AD" w14:textId="73C3CE32" w:rsidR="00F9738F" w:rsidRPr="00E0660A" w:rsidRDefault="00F9738F" w:rsidP="00F9738F">
            <w:pPr>
              <w:pStyle w:val="Textoindependiente"/>
              <w:jc w:val="left"/>
              <w:rPr>
                <w:rFonts w:ascii="Tahoma" w:hAnsi="Tahoma" w:cs="Tahoma"/>
                <w:bCs w:val="0"/>
                <w:sz w:val="20"/>
                <w:szCs w:val="20"/>
              </w:rPr>
            </w:pPr>
            <w:r w:rsidRPr="00E0660A">
              <w:rPr>
                <w:rFonts w:ascii="Tahoma" w:hAnsi="Tahoma" w:cs="Tahoma"/>
                <w:sz w:val="20"/>
                <w:szCs w:val="20"/>
              </w:rPr>
              <w:t xml:space="preserve">El único criterio para la selección de la oferta más favorable será el menor precio. </w:t>
            </w:r>
          </w:p>
        </w:tc>
      </w:tr>
      <w:tr w:rsidR="00F9738F" w:rsidRPr="00E0660A" w14:paraId="58050CBA"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27864511" w14:textId="77777777" w:rsidR="00F9738F" w:rsidRPr="00E0660A" w:rsidRDefault="00F9738F" w:rsidP="00F9738F">
            <w:pPr>
              <w:rPr>
                <w:rFonts w:ascii="Tahoma" w:hAnsi="Tahoma" w:cs="Tahoma"/>
                <w:sz w:val="20"/>
                <w:szCs w:val="20"/>
              </w:rPr>
            </w:pPr>
            <w:r w:rsidRPr="00E0660A">
              <w:rPr>
                <w:rFonts w:ascii="Tahoma" w:hAnsi="Tahoma" w:cs="Tahoma"/>
                <w:sz w:val="20"/>
                <w:szCs w:val="20"/>
              </w:rPr>
              <w:t>DEPENDENCIA QUE REQUIERE LA CONTRATACION</w:t>
            </w:r>
          </w:p>
        </w:tc>
        <w:tc>
          <w:tcPr>
            <w:tcW w:w="9774" w:type="dxa"/>
            <w:vAlign w:val="center"/>
          </w:tcPr>
          <w:p w14:paraId="651454C6" w14:textId="3189A734" w:rsidR="00F9738F" w:rsidRPr="00E0660A" w:rsidRDefault="00F9738F" w:rsidP="00F9738F">
            <w:pPr>
              <w:jc w:val="both"/>
              <w:rPr>
                <w:rFonts w:ascii="Tahoma" w:hAnsi="Tahoma" w:cs="Tahoma"/>
                <w:i/>
                <w:color w:val="808080"/>
                <w:sz w:val="20"/>
                <w:szCs w:val="20"/>
              </w:rPr>
            </w:pPr>
            <w:r w:rsidRPr="00E0660A">
              <w:rPr>
                <w:rFonts w:ascii="Tahoma" w:hAnsi="Tahoma" w:cs="Tahoma"/>
                <w:sz w:val="20"/>
                <w:szCs w:val="20"/>
                <w:lang w:val="es-ES_tradnl"/>
              </w:rPr>
              <w:t>Oficina Asesora de Planeación – Sistemas de Información del IDSN</w:t>
            </w:r>
          </w:p>
        </w:tc>
      </w:tr>
      <w:tr w:rsidR="00F9738F" w:rsidRPr="00E0660A" w14:paraId="5DF6EEB4"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54C6272B" w14:textId="77777777" w:rsidR="00F9738F" w:rsidRPr="00E0660A" w:rsidRDefault="00F9738F" w:rsidP="00F9738F">
            <w:pPr>
              <w:pStyle w:val="Ttulo1"/>
              <w:jc w:val="left"/>
              <w:rPr>
                <w:rFonts w:ascii="Tahoma" w:hAnsi="Tahoma" w:cs="Tahoma"/>
                <w:b w:val="0"/>
                <w:sz w:val="20"/>
                <w:szCs w:val="20"/>
              </w:rPr>
            </w:pPr>
          </w:p>
          <w:p w14:paraId="50D9702A" w14:textId="77777777" w:rsidR="00F9738F" w:rsidRPr="00E0660A" w:rsidRDefault="00F9738F" w:rsidP="00F9738F">
            <w:pPr>
              <w:pStyle w:val="Ttulo1"/>
              <w:jc w:val="left"/>
              <w:rPr>
                <w:rFonts w:ascii="Tahoma" w:hAnsi="Tahoma" w:cs="Tahoma"/>
                <w:b w:val="0"/>
                <w:sz w:val="20"/>
                <w:szCs w:val="20"/>
              </w:rPr>
            </w:pPr>
            <w:r w:rsidRPr="00E0660A">
              <w:rPr>
                <w:rFonts w:ascii="Tahoma" w:hAnsi="Tahoma" w:cs="Tahoma"/>
                <w:b w:val="0"/>
                <w:sz w:val="20"/>
                <w:szCs w:val="20"/>
              </w:rPr>
              <w:t>FORMA DE PRESENTACION DE LA PROPUESTA</w:t>
            </w:r>
          </w:p>
        </w:tc>
        <w:tc>
          <w:tcPr>
            <w:tcW w:w="9774" w:type="dxa"/>
            <w:vAlign w:val="center"/>
          </w:tcPr>
          <w:p w14:paraId="36B19211" w14:textId="77777777" w:rsidR="00F9738F" w:rsidRPr="00E0660A" w:rsidRDefault="00F9738F" w:rsidP="00F9738F">
            <w:pPr>
              <w:jc w:val="both"/>
              <w:rPr>
                <w:rFonts w:ascii="Tahoma" w:hAnsi="Tahoma" w:cs="Tahoma"/>
                <w:sz w:val="20"/>
                <w:szCs w:val="20"/>
              </w:rPr>
            </w:pPr>
            <w:r w:rsidRPr="00E0660A">
              <w:rPr>
                <w:rFonts w:ascii="Tahoma" w:hAnsi="Tahoma" w:cs="Tahoma"/>
                <w:sz w:val="20"/>
                <w:szCs w:val="20"/>
              </w:rPr>
              <w:t xml:space="preserve">  </w:t>
            </w:r>
            <w:bookmarkStart w:id="8" w:name="_Hlk149299768"/>
            <w:r w:rsidRPr="00E0660A">
              <w:rPr>
                <w:rFonts w:ascii="Tahoma" w:hAnsi="Tahoma" w:cs="Tahoma"/>
                <w:sz w:val="20"/>
                <w:szCs w:val="20"/>
              </w:rPr>
              <w:t>A través de la plataforma de la Página web del Sistema Electrónico de Contratación Pública – SECOP II.</w:t>
            </w:r>
          </w:p>
          <w:p w14:paraId="553D66DF" w14:textId="77777777" w:rsidR="00F9738F" w:rsidRPr="00E0660A" w:rsidRDefault="00F9738F" w:rsidP="00F9738F">
            <w:pPr>
              <w:jc w:val="both"/>
              <w:rPr>
                <w:rFonts w:ascii="Tahoma" w:hAnsi="Tahoma" w:cs="Tahoma"/>
                <w:sz w:val="20"/>
                <w:szCs w:val="20"/>
              </w:rPr>
            </w:pPr>
          </w:p>
          <w:p w14:paraId="2FA06AE7" w14:textId="77777777" w:rsidR="00F9738F" w:rsidRPr="00E0660A" w:rsidRDefault="00F9738F" w:rsidP="00F9738F">
            <w:pPr>
              <w:jc w:val="both"/>
              <w:rPr>
                <w:rFonts w:ascii="Tahoma" w:hAnsi="Tahoma" w:cs="Tahoma"/>
                <w:sz w:val="20"/>
                <w:szCs w:val="20"/>
              </w:rPr>
            </w:pPr>
            <w:r w:rsidRPr="00E0660A">
              <w:rPr>
                <w:rFonts w:ascii="Tahoma" w:hAnsi="Tahoma" w:cs="Tahoma"/>
                <w:sz w:val="20"/>
                <w:szCs w:val="20"/>
              </w:rPr>
              <w:t xml:space="preserve">  </w:t>
            </w:r>
            <w:hyperlink r:id="rId7" w:history="1">
              <w:r w:rsidRPr="00E0660A">
                <w:rPr>
                  <w:rStyle w:val="Hipervnculo"/>
                  <w:rFonts w:ascii="Tahoma" w:hAnsi="Tahoma" w:cs="Tahoma"/>
                  <w:sz w:val="20"/>
                  <w:szCs w:val="20"/>
                </w:rPr>
                <w:t>https://community.secop.gov.co/sts/cce/login.aspx</w:t>
              </w:r>
            </w:hyperlink>
          </w:p>
          <w:p w14:paraId="3831FD5B" w14:textId="77777777" w:rsidR="00F9738F" w:rsidRPr="00E0660A" w:rsidRDefault="00F9738F" w:rsidP="00F9738F">
            <w:pPr>
              <w:jc w:val="both"/>
              <w:rPr>
                <w:rFonts w:ascii="Tahoma" w:hAnsi="Tahoma" w:cs="Tahoma"/>
                <w:sz w:val="20"/>
                <w:szCs w:val="20"/>
              </w:rPr>
            </w:pPr>
          </w:p>
          <w:p w14:paraId="70D152F0" w14:textId="77777777" w:rsidR="00F9738F" w:rsidRPr="00E0660A" w:rsidRDefault="00F9738F" w:rsidP="00F9738F">
            <w:pPr>
              <w:pStyle w:val="TableParagraph"/>
              <w:spacing w:line="216" w:lineRule="exact"/>
              <w:ind w:left="69"/>
              <w:rPr>
                <w:sz w:val="20"/>
                <w:szCs w:val="20"/>
              </w:rPr>
            </w:pPr>
            <w:r w:rsidRPr="00E0660A">
              <w:rPr>
                <w:sz w:val="20"/>
                <w:szCs w:val="20"/>
              </w:rPr>
              <w:t>El valor ofertado deberá incluir todos los costos relacionados con la legalización, impuestos, variaciones monetarias. El oferente deberá calcular todas estas variables y por lo tanto el Instituto Departamental de Salud de Nariño no será responsable por este tipo de reclamaciones.</w:t>
            </w:r>
          </w:p>
          <w:p w14:paraId="2967BAF3" w14:textId="77777777" w:rsidR="00F9738F" w:rsidRPr="00E0660A" w:rsidRDefault="00F9738F" w:rsidP="00F9738F">
            <w:pPr>
              <w:pStyle w:val="TableParagraph"/>
              <w:spacing w:line="216" w:lineRule="exact"/>
              <w:ind w:left="69"/>
              <w:rPr>
                <w:sz w:val="20"/>
                <w:szCs w:val="20"/>
              </w:rPr>
            </w:pPr>
          </w:p>
          <w:p w14:paraId="0B7BB633" w14:textId="77777777" w:rsidR="00F9738F" w:rsidRPr="00E0660A" w:rsidRDefault="00F9738F" w:rsidP="00F9738F">
            <w:pPr>
              <w:pStyle w:val="TableParagraph"/>
              <w:spacing w:line="216" w:lineRule="exact"/>
              <w:ind w:left="69"/>
              <w:rPr>
                <w:sz w:val="20"/>
                <w:szCs w:val="20"/>
              </w:rPr>
            </w:pPr>
            <w:r w:rsidRPr="00E0660A">
              <w:rPr>
                <w:sz w:val="20"/>
                <w:szCs w:val="20"/>
              </w:rPr>
              <w:t xml:space="preserve">Para legalización del contrato es importante tener en cuenta los impuestos y gravámenes departamentales que se encuentran discriminados así: </w:t>
            </w:r>
          </w:p>
          <w:p w14:paraId="240985AA" w14:textId="77777777" w:rsidR="00F9738F" w:rsidRPr="00E0660A" w:rsidRDefault="00F9738F" w:rsidP="00F9738F">
            <w:pPr>
              <w:pStyle w:val="TableParagraph"/>
              <w:spacing w:line="216" w:lineRule="exact"/>
              <w:ind w:left="69"/>
              <w:rPr>
                <w:sz w:val="20"/>
                <w:szCs w:val="20"/>
              </w:rPr>
            </w:pPr>
          </w:p>
          <w:p w14:paraId="1C599B02" w14:textId="77777777" w:rsidR="00F9738F" w:rsidRPr="00E0660A" w:rsidRDefault="00F9738F" w:rsidP="00F9738F">
            <w:pPr>
              <w:pStyle w:val="Prrafodelista"/>
              <w:numPr>
                <w:ilvl w:val="0"/>
                <w:numId w:val="12"/>
              </w:numPr>
              <w:jc w:val="both"/>
              <w:rPr>
                <w:rFonts w:ascii="Tahoma" w:hAnsi="Tahoma" w:cs="Tahoma"/>
                <w:sz w:val="20"/>
                <w:szCs w:val="20"/>
              </w:rPr>
            </w:pPr>
            <w:r w:rsidRPr="00E0660A">
              <w:rPr>
                <w:rFonts w:ascii="Tahoma" w:hAnsi="Tahoma" w:cs="Tahoma"/>
                <w:sz w:val="20"/>
                <w:szCs w:val="20"/>
              </w:rPr>
              <w:t>Estampillas Pro- Desarrollo Universidad de Nariño según Ordenanza 02 de febrero de 2000, 0.5% del valor del contrato</w:t>
            </w:r>
          </w:p>
          <w:p w14:paraId="349C63CF" w14:textId="77777777" w:rsidR="00F9738F" w:rsidRPr="00E0660A" w:rsidRDefault="00F9738F" w:rsidP="00F9738F">
            <w:pPr>
              <w:pStyle w:val="Prrafodelista"/>
              <w:numPr>
                <w:ilvl w:val="0"/>
                <w:numId w:val="12"/>
              </w:numPr>
              <w:jc w:val="both"/>
              <w:rPr>
                <w:rFonts w:ascii="Tahoma" w:hAnsi="Tahoma" w:cs="Tahoma"/>
                <w:sz w:val="20"/>
                <w:szCs w:val="20"/>
              </w:rPr>
            </w:pPr>
            <w:r w:rsidRPr="00E0660A">
              <w:rPr>
                <w:rFonts w:ascii="Tahoma" w:hAnsi="Tahoma" w:cs="Tahoma"/>
                <w:sz w:val="20"/>
                <w:szCs w:val="20"/>
              </w:rPr>
              <w:t>Estampillas Pro- Desarrollo de Nariño según Ordenanza 09 de abril 24 de 2007, 2% del valor del contrato.</w:t>
            </w:r>
          </w:p>
          <w:p w14:paraId="6EADCBFF" w14:textId="77777777" w:rsidR="00F9738F" w:rsidRPr="00E0660A" w:rsidRDefault="00F9738F" w:rsidP="00F9738F">
            <w:pPr>
              <w:pStyle w:val="Prrafodelista"/>
              <w:numPr>
                <w:ilvl w:val="0"/>
                <w:numId w:val="12"/>
              </w:numPr>
              <w:jc w:val="both"/>
              <w:rPr>
                <w:rFonts w:ascii="Tahoma" w:hAnsi="Tahoma" w:cs="Tahoma"/>
                <w:sz w:val="20"/>
                <w:szCs w:val="20"/>
              </w:rPr>
            </w:pPr>
            <w:r w:rsidRPr="00E0660A">
              <w:rPr>
                <w:rFonts w:ascii="Tahoma" w:hAnsi="Tahoma" w:cs="Tahoma"/>
                <w:sz w:val="20"/>
                <w:szCs w:val="20"/>
              </w:rPr>
              <w:t>Estampilla Pro – Cultura de Nariño, 2% del valor del contrato.</w:t>
            </w:r>
          </w:p>
          <w:p w14:paraId="40B0E967" w14:textId="51C8CE80" w:rsidR="00F9738F" w:rsidRPr="00E0660A" w:rsidRDefault="00F9738F" w:rsidP="00FA7F5A">
            <w:pPr>
              <w:pStyle w:val="Prrafodelista"/>
              <w:numPr>
                <w:ilvl w:val="0"/>
                <w:numId w:val="12"/>
              </w:numPr>
              <w:jc w:val="both"/>
              <w:rPr>
                <w:rFonts w:ascii="Tahoma" w:hAnsi="Tahoma" w:cs="Tahoma"/>
                <w:sz w:val="20"/>
                <w:szCs w:val="20"/>
              </w:rPr>
            </w:pPr>
            <w:r w:rsidRPr="00E0660A">
              <w:rPr>
                <w:rFonts w:ascii="Tahoma" w:hAnsi="Tahoma" w:cs="Tahoma"/>
                <w:sz w:val="20"/>
                <w:szCs w:val="20"/>
              </w:rPr>
              <w:t>Tasa Pro deporte y recreación según ordenanza 011 de 20 de mayo de 2022, 2% del valor total del contrato.</w:t>
            </w:r>
            <w:bookmarkEnd w:id="8"/>
          </w:p>
        </w:tc>
      </w:tr>
      <w:tr w:rsidR="00F9738F" w:rsidRPr="00E0660A" w14:paraId="2253541C" w14:textId="77777777" w:rsidTr="00B06C15">
        <w:tblPrEx>
          <w:tblCellMar>
            <w:left w:w="70" w:type="dxa"/>
            <w:right w:w="70" w:type="dxa"/>
          </w:tblCellMar>
          <w:tblLook w:val="0000" w:firstRow="0" w:lastRow="0" w:firstColumn="0" w:lastColumn="0" w:noHBand="0" w:noVBand="0"/>
        </w:tblPrEx>
        <w:trPr>
          <w:gridAfter w:val="2"/>
          <w:wAfter w:w="38" w:type="dxa"/>
        </w:trPr>
        <w:tc>
          <w:tcPr>
            <w:tcW w:w="3256" w:type="dxa"/>
            <w:vAlign w:val="center"/>
          </w:tcPr>
          <w:p w14:paraId="65306ADF" w14:textId="77777777" w:rsidR="00F9738F" w:rsidRPr="00E0660A" w:rsidRDefault="00F9738F" w:rsidP="00F9738F">
            <w:pPr>
              <w:jc w:val="both"/>
              <w:rPr>
                <w:rFonts w:ascii="Tahoma" w:hAnsi="Tahoma" w:cs="Tahoma"/>
                <w:bCs/>
                <w:sz w:val="20"/>
                <w:szCs w:val="20"/>
              </w:rPr>
            </w:pPr>
            <w:r w:rsidRPr="00E0660A">
              <w:rPr>
                <w:rFonts w:ascii="Tahoma" w:hAnsi="Tahoma" w:cs="Tahoma"/>
                <w:bCs/>
                <w:sz w:val="20"/>
                <w:szCs w:val="20"/>
              </w:rPr>
              <w:t>SUPERVISOR Y/O INTERVENTOR</w:t>
            </w:r>
          </w:p>
        </w:tc>
        <w:tc>
          <w:tcPr>
            <w:tcW w:w="9774" w:type="dxa"/>
            <w:vAlign w:val="center"/>
          </w:tcPr>
          <w:p w14:paraId="7D424ADE" w14:textId="77777777" w:rsidR="00906E2D" w:rsidRDefault="00F9738F" w:rsidP="00F9738F">
            <w:pPr>
              <w:jc w:val="both"/>
              <w:rPr>
                <w:rFonts w:ascii="Tahoma" w:hAnsi="Tahoma" w:cs="Tahoma"/>
                <w:sz w:val="20"/>
                <w:szCs w:val="20"/>
              </w:rPr>
            </w:pPr>
            <w:r w:rsidRPr="00E0660A">
              <w:rPr>
                <w:rFonts w:ascii="Tahoma" w:hAnsi="Tahoma" w:cs="Tahoma"/>
                <w:sz w:val="20"/>
                <w:szCs w:val="20"/>
                <w:lang w:val="es-ES_tradnl"/>
              </w:rPr>
              <w:t xml:space="preserve">El Instituto vigilará la correcta ejecución del objeto contratado a través de la Oficina Asesora de Planeación – Sistemas de Información, para lo cual delega a la </w:t>
            </w:r>
            <w:r w:rsidRPr="00E0660A">
              <w:rPr>
                <w:rFonts w:ascii="Tahoma" w:hAnsi="Tahoma" w:cs="Tahoma"/>
                <w:spacing w:val="-1"/>
                <w:sz w:val="20"/>
                <w:szCs w:val="20"/>
              </w:rPr>
              <w:t>Técnico Operativo.</w:t>
            </w:r>
            <w:r w:rsidRPr="00E0660A">
              <w:rPr>
                <w:rFonts w:ascii="Tahoma" w:hAnsi="Tahoma" w:cs="Tahoma"/>
                <w:spacing w:val="-13"/>
                <w:sz w:val="20"/>
                <w:szCs w:val="20"/>
              </w:rPr>
              <w:t xml:space="preserve"> </w:t>
            </w:r>
            <w:r w:rsidRPr="00E0660A">
              <w:rPr>
                <w:rFonts w:ascii="Tahoma" w:hAnsi="Tahoma" w:cs="Tahoma"/>
                <w:spacing w:val="-1"/>
                <w:sz w:val="20"/>
                <w:szCs w:val="20"/>
              </w:rPr>
              <w:t>Ing.</w:t>
            </w:r>
            <w:r w:rsidRPr="00E0660A">
              <w:rPr>
                <w:rFonts w:ascii="Tahoma" w:hAnsi="Tahoma" w:cs="Tahoma"/>
                <w:spacing w:val="-10"/>
                <w:sz w:val="20"/>
                <w:szCs w:val="20"/>
              </w:rPr>
              <w:t xml:space="preserve"> </w:t>
            </w:r>
            <w:r w:rsidRPr="00E0660A">
              <w:rPr>
                <w:rFonts w:ascii="Tahoma" w:hAnsi="Tahoma" w:cs="Tahoma"/>
                <w:spacing w:val="-1"/>
                <w:sz w:val="20"/>
                <w:szCs w:val="20"/>
              </w:rPr>
              <w:t>MILDRED</w:t>
            </w:r>
            <w:r w:rsidRPr="00E0660A">
              <w:rPr>
                <w:rFonts w:ascii="Tahoma" w:hAnsi="Tahoma" w:cs="Tahoma"/>
                <w:spacing w:val="-11"/>
                <w:sz w:val="20"/>
                <w:szCs w:val="20"/>
              </w:rPr>
              <w:t xml:space="preserve"> </w:t>
            </w:r>
            <w:r w:rsidRPr="00E0660A">
              <w:rPr>
                <w:rFonts w:ascii="Tahoma" w:hAnsi="Tahoma" w:cs="Tahoma"/>
                <w:spacing w:val="-1"/>
                <w:sz w:val="20"/>
                <w:szCs w:val="20"/>
              </w:rPr>
              <w:t>KORINA</w:t>
            </w:r>
            <w:r w:rsidRPr="00E0660A">
              <w:rPr>
                <w:rFonts w:ascii="Tahoma" w:hAnsi="Tahoma" w:cs="Tahoma"/>
                <w:spacing w:val="-11"/>
                <w:sz w:val="20"/>
                <w:szCs w:val="20"/>
              </w:rPr>
              <w:t xml:space="preserve"> </w:t>
            </w:r>
            <w:r w:rsidRPr="00E0660A">
              <w:rPr>
                <w:rFonts w:ascii="Tahoma" w:hAnsi="Tahoma" w:cs="Tahoma"/>
                <w:spacing w:val="-1"/>
                <w:sz w:val="20"/>
                <w:szCs w:val="20"/>
              </w:rPr>
              <w:t>ACUÑA</w:t>
            </w:r>
            <w:r w:rsidRPr="00E0660A">
              <w:rPr>
                <w:rFonts w:ascii="Tahoma" w:hAnsi="Tahoma" w:cs="Tahoma"/>
                <w:spacing w:val="-13"/>
                <w:sz w:val="20"/>
                <w:szCs w:val="20"/>
              </w:rPr>
              <w:t xml:space="preserve"> </w:t>
            </w:r>
            <w:r w:rsidRPr="00E0660A">
              <w:rPr>
                <w:rFonts w:ascii="Tahoma" w:hAnsi="Tahoma" w:cs="Tahoma"/>
                <w:sz w:val="20"/>
                <w:szCs w:val="20"/>
              </w:rPr>
              <w:t>REYNEL</w:t>
            </w:r>
            <w:r w:rsidRPr="00E0660A">
              <w:rPr>
                <w:rFonts w:ascii="Tahoma" w:hAnsi="Tahoma" w:cs="Tahoma"/>
                <w:spacing w:val="-10"/>
                <w:sz w:val="20"/>
                <w:szCs w:val="20"/>
              </w:rPr>
              <w:t xml:space="preserve"> </w:t>
            </w:r>
            <w:r w:rsidRPr="00E0660A">
              <w:rPr>
                <w:rFonts w:ascii="Tahoma" w:hAnsi="Tahoma" w:cs="Tahoma"/>
                <w:sz w:val="20"/>
                <w:szCs w:val="20"/>
              </w:rPr>
              <w:t>de</w:t>
            </w:r>
            <w:r w:rsidRPr="00E0660A">
              <w:rPr>
                <w:rFonts w:ascii="Tahoma" w:hAnsi="Tahoma" w:cs="Tahoma"/>
                <w:spacing w:val="-12"/>
                <w:sz w:val="20"/>
                <w:szCs w:val="20"/>
              </w:rPr>
              <w:t xml:space="preserve"> </w:t>
            </w:r>
            <w:r w:rsidRPr="00E0660A">
              <w:rPr>
                <w:rFonts w:ascii="Tahoma" w:hAnsi="Tahoma" w:cs="Tahoma"/>
                <w:sz w:val="20"/>
                <w:szCs w:val="20"/>
              </w:rPr>
              <w:t>la</w:t>
            </w:r>
            <w:r w:rsidRPr="00E0660A">
              <w:rPr>
                <w:rFonts w:ascii="Tahoma" w:hAnsi="Tahoma" w:cs="Tahoma"/>
                <w:spacing w:val="-12"/>
                <w:sz w:val="20"/>
                <w:szCs w:val="20"/>
              </w:rPr>
              <w:t xml:space="preserve"> </w:t>
            </w:r>
            <w:r w:rsidRPr="00E0660A">
              <w:rPr>
                <w:rFonts w:ascii="Tahoma" w:hAnsi="Tahoma" w:cs="Tahoma"/>
                <w:sz w:val="20"/>
                <w:szCs w:val="20"/>
              </w:rPr>
              <w:t>oficina</w:t>
            </w:r>
            <w:r w:rsidRPr="00E0660A">
              <w:rPr>
                <w:rFonts w:ascii="Tahoma" w:hAnsi="Tahoma" w:cs="Tahoma"/>
                <w:spacing w:val="-11"/>
                <w:sz w:val="20"/>
                <w:szCs w:val="20"/>
              </w:rPr>
              <w:t xml:space="preserve"> </w:t>
            </w:r>
            <w:r w:rsidRPr="00E0660A">
              <w:rPr>
                <w:rFonts w:ascii="Tahoma" w:hAnsi="Tahoma" w:cs="Tahoma"/>
                <w:sz w:val="20"/>
                <w:szCs w:val="20"/>
              </w:rPr>
              <w:t>de</w:t>
            </w:r>
            <w:r w:rsidRPr="00E0660A">
              <w:rPr>
                <w:rFonts w:ascii="Tahoma" w:hAnsi="Tahoma" w:cs="Tahoma"/>
                <w:spacing w:val="-12"/>
                <w:sz w:val="20"/>
                <w:szCs w:val="20"/>
              </w:rPr>
              <w:t xml:space="preserve"> </w:t>
            </w:r>
            <w:r w:rsidRPr="00E0660A">
              <w:rPr>
                <w:rFonts w:ascii="Tahoma" w:hAnsi="Tahoma" w:cs="Tahoma"/>
                <w:sz w:val="20"/>
                <w:szCs w:val="20"/>
              </w:rPr>
              <w:t>Apoyo</w:t>
            </w:r>
            <w:r w:rsidRPr="00E0660A">
              <w:rPr>
                <w:rFonts w:ascii="Tahoma" w:hAnsi="Tahoma" w:cs="Tahoma"/>
                <w:spacing w:val="-13"/>
                <w:sz w:val="20"/>
                <w:szCs w:val="20"/>
              </w:rPr>
              <w:t xml:space="preserve"> </w:t>
            </w:r>
            <w:r w:rsidRPr="00E0660A">
              <w:rPr>
                <w:rFonts w:ascii="Tahoma" w:hAnsi="Tahoma" w:cs="Tahoma"/>
                <w:sz w:val="20"/>
                <w:szCs w:val="20"/>
              </w:rPr>
              <w:t>logístico</w:t>
            </w:r>
            <w:r w:rsidRPr="00E0660A">
              <w:rPr>
                <w:rFonts w:ascii="Tahoma" w:hAnsi="Tahoma" w:cs="Tahoma"/>
                <w:spacing w:val="-5"/>
                <w:sz w:val="20"/>
                <w:szCs w:val="20"/>
              </w:rPr>
              <w:t xml:space="preserve"> </w:t>
            </w:r>
            <w:r w:rsidRPr="00E0660A">
              <w:rPr>
                <w:rFonts w:ascii="Tahoma" w:hAnsi="Tahoma" w:cs="Tahoma"/>
                <w:sz w:val="20"/>
                <w:szCs w:val="20"/>
              </w:rPr>
              <w:t>–</w:t>
            </w:r>
            <w:r w:rsidRPr="00E0660A">
              <w:rPr>
                <w:rFonts w:ascii="Tahoma" w:hAnsi="Tahoma" w:cs="Tahoma"/>
                <w:spacing w:val="-13"/>
                <w:sz w:val="20"/>
                <w:szCs w:val="20"/>
              </w:rPr>
              <w:t xml:space="preserve"> </w:t>
            </w:r>
            <w:r w:rsidRPr="00E0660A">
              <w:rPr>
                <w:rFonts w:ascii="Tahoma" w:hAnsi="Tahoma" w:cs="Tahoma"/>
                <w:sz w:val="20"/>
                <w:szCs w:val="20"/>
              </w:rPr>
              <w:t>Sistemas</w:t>
            </w:r>
            <w:r w:rsidRPr="00E0660A">
              <w:rPr>
                <w:rFonts w:ascii="Tahoma" w:hAnsi="Tahoma" w:cs="Tahoma"/>
                <w:spacing w:val="-9"/>
                <w:sz w:val="20"/>
                <w:szCs w:val="20"/>
              </w:rPr>
              <w:t xml:space="preserve"> </w:t>
            </w:r>
            <w:r w:rsidRPr="00E0660A">
              <w:rPr>
                <w:rFonts w:ascii="Tahoma" w:hAnsi="Tahoma" w:cs="Tahoma"/>
                <w:sz w:val="20"/>
                <w:szCs w:val="20"/>
              </w:rPr>
              <w:t>o</w:t>
            </w:r>
            <w:r w:rsidRPr="00E0660A">
              <w:rPr>
                <w:rFonts w:ascii="Tahoma" w:hAnsi="Tahoma" w:cs="Tahoma"/>
                <w:spacing w:val="-11"/>
                <w:sz w:val="20"/>
                <w:szCs w:val="20"/>
              </w:rPr>
              <w:t xml:space="preserve"> </w:t>
            </w:r>
            <w:r w:rsidRPr="00E0660A">
              <w:rPr>
                <w:rFonts w:ascii="Tahoma" w:hAnsi="Tahoma" w:cs="Tahoma"/>
                <w:sz w:val="20"/>
                <w:szCs w:val="20"/>
              </w:rPr>
              <w:t>quien</w:t>
            </w:r>
            <w:r w:rsidRPr="00E0660A">
              <w:rPr>
                <w:rFonts w:ascii="Tahoma" w:hAnsi="Tahoma" w:cs="Tahoma"/>
                <w:spacing w:val="-11"/>
                <w:sz w:val="20"/>
                <w:szCs w:val="20"/>
              </w:rPr>
              <w:t xml:space="preserve"> </w:t>
            </w:r>
            <w:r w:rsidRPr="00E0660A">
              <w:rPr>
                <w:rFonts w:ascii="Tahoma" w:hAnsi="Tahoma" w:cs="Tahoma"/>
                <w:sz w:val="20"/>
                <w:szCs w:val="20"/>
              </w:rPr>
              <w:t>haga</w:t>
            </w:r>
            <w:r w:rsidRPr="00E0660A">
              <w:rPr>
                <w:rFonts w:ascii="Tahoma" w:hAnsi="Tahoma" w:cs="Tahoma"/>
                <w:spacing w:val="-53"/>
                <w:sz w:val="20"/>
                <w:szCs w:val="20"/>
              </w:rPr>
              <w:t xml:space="preserve">       </w:t>
            </w:r>
            <w:r w:rsidRPr="00E0660A">
              <w:rPr>
                <w:rFonts w:ascii="Tahoma" w:hAnsi="Tahoma" w:cs="Tahoma"/>
                <w:sz w:val="20"/>
                <w:szCs w:val="20"/>
              </w:rPr>
              <w:t>sus</w:t>
            </w:r>
            <w:r w:rsidRPr="00E0660A">
              <w:rPr>
                <w:rFonts w:ascii="Tahoma" w:hAnsi="Tahoma" w:cs="Tahoma"/>
                <w:spacing w:val="-1"/>
                <w:sz w:val="20"/>
                <w:szCs w:val="20"/>
              </w:rPr>
              <w:t xml:space="preserve"> </w:t>
            </w:r>
            <w:r w:rsidRPr="00E0660A">
              <w:rPr>
                <w:rFonts w:ascii="Tahoma" w:hAnsi="Tahoma" w:cs="Tahoma"/>
                <w:sz w:val="20"/>
                <w:szCs w:val="20"/>
              </w:rPr>
              <w:t>veces.</w:t>
            </w:r>
          </w:p>
          <w:p w14:paraId="5704BEE9" w14:textId="77777777" w:rsidR="00AC6719" w:rsidRDefault="00AC6719" w:rsidP="00F9738F">
            <w:pPr>
              <w:jc w:val="both"/>
              <w:rPr>
                <w:rFonts w:ascii="Tahoma" w:hAnsi="Tahoma" w:cs="Tahoma"/>
                <w:sz w:val="20"/>
                <w:szCs w:val="20"/>
              </w:rPr>
            </w:pPr>
          </w:p>
          <w:p w14:paraId="0D80D40B" w14:textId="733F1B3C" w:rsidR="00AC6719" w:rsidRPr="00266B93" w:rsidRDefault="00AC6719" w:rsidP="00F9738F">
            <w:pPr>
              <w:jc w:val="both"/>
              <w:rPr>
                <w:rFonts w:ascii="Tahoma" w:hAnsi="Tahoma" w:cs="Tahoma"/>
                <w:sz w:val="20"/>
                <w:szCs w:val="20"/>
              </w:rPr>
            </w:pPr>
          </w:p>
        </w:tc>
      </w:tr>
      <w:tr w:rsidR="00F9738F" w:rsidRPr="00E0660A" w14:paraId="3D4C6D9E" w14:textId="77777777" w:rsidTr="00BB255B">
        <w:tblPrEx>
          <w:jc w:val="center"/>
        </w:tblPrEx>
        <w:trPr>
          <w:gridAfter w:val="1"/>
          <w:wAfter w:w="32" w:type="dxa"/>
          <w:trHeight w:val="350"/>
          <w:jc w:val="center"/>
        </w:trPr>
        <w:tc>
          <w:tcPr>
            <w:tcW w:w="13036" w:type="dxa"/>
            <w:gridSpan w:val="3"/>
            <w:vAlign w:val="center"/>
          </w:tcPr>
          <w:p w14:paraId="1730918C" w14:textId="47C40618" w:rsidR="00F9738F" w:rsidRPr="00E0660A" w:rsidRDefault="00F9738F" w:rsidP="00F9738F">
            <w:pPr>
              <w:jc w:val="center"/>
              <w:rPr>
                <w:rFonts w:ascii="Tahoma" w:hAnsi="Tahoma" w:cs="Tahoma"/>
                <w:sz w:val="20"/>
                <w:szCs w:val="20"/>
              </w:rPr>
            </w:pPr>
            <w:r w:rsidRPr="00E0660A">
              <w:rPr>
                <w:rFonts w:ascii="Tahoma" w:hAnsi="Tahoma" w:cs="Tahoma"/>
                <w:sz w:val="20"/>
                <w:szCs w:val="20"/>
              </w:rPr>
              <w:t xml:space="preserve"> </w:t>
            </w:r>
            <w:r w:rsidRPr="00E0660A">
              <w:rPr>
                <w:rFonts w:ascii="Tahoma" w:hAnsi="Tahoma" w:cs="Tahoma"/>
                <w:bCs/>
                <w:sz w:val="20"/>
                <w:szCs w:val="20"/>
              </w:rPr>
              <w:t>GARANTÍAS</w:t>
            </w:r>
          </w:p>
        </w:tc>
      </w:tr>
      <w:tr w:rsidR="00F9738F" w:rsidRPr="00E0660A" w14:paraId="0DAB187C" w14:textId="77777777" w:rsidTr="00BB255B">
        <w:tblPrEx>
          <w:jc w:val="center"/>
        </w:tblPrEx>
        <w:trPr>
          <w:gridAfter w:val="1"/>
          <w:wAfter w:w="32" w:type="dxa"/>
          <w:trHeight w:val="350"/>
          <w:jc w:val="center"/>
        </w:trPr>
        <w:tc>
          <w:tcPr>
            <w:tcW w:w="13036" w:type="dxa"/>
            <w:gridSpan w:val="3"/>
          </w:tcPr>
          <w:p w14:paraId="5A2E9410" w14:textId="77777777" w:rsidR="00F9738F" w:rsidRPr="00E0660A" w:rsidRDefault="00F9738F" w:rsidP="00E0660A">
            <w:pPr>
              <w:pStyle w:val="TableParagraph"/>
              <w:spacing w:line="216" w:lineRule="exact"/>
              <w:jc w:val="both"/>
              <w:rPr>
                <w:spacing w:val="-1"/>
                <w:sz w:val="20"/>
                <w:szCs w:val="20"/>
              </w:rPr>
            </w:pPr>
            <w:r w:rsidRPr="00E0660A">
              <w:rPr>
                <w:spacing w:val="-1"/>
                <w:sz w:val="20"/>
                <w:szCs w:val="20"/>
              </w:rPr>
              <w:t xml:space="preserve">En el proceso de selección de mínima cuantía no se requiere garantía de seriedad de la oferta, pero es necesario establecer las garantías que corresponda, según el artículo 7 de la Ley 1150 de 2007 y arts. 2.2.1.2.3.1.1 de Decreto 1082 de 2015: </w:t>
            </w:r>
          </w:p>
          <w:p w14:paraId="47F31D80" w14:textId="77777777" w:rsidR="00F9738F" w:rsidRPr="00E0660A" w:rsidRDefault="00F9738F" w:rsidP="00E0660A">
            <w:pPr>
              <w:pStyle w:val="TableParagraph"/>
              <w:spacing w:line="216" w:lineRule="exact"/>
              <w:jc w:val="both"/>
              <w:rPr>
                <w:spacing w:val="-1"/>
                <w:sz w:val="20"/>
                <w:szCs w:val="20"/>
              </w:rPr>
            </w:pPr>
            <w:r w:rsidRPr="00E0660A">
              <w:rPr>
                <w:spacing w:val="-1"/>
                <w:sz w:val="20"/>
                <w:szCs w:val="20"/>
              </w:rPr>
              <w:t xml:space="preserve">Cumplimiento del contrato. Valor asegurado equivalente al 10% del valor del contrato, con vigencia igual al plazo del mismo y cuatro (4) meses </w:t>
            </w:r>
            <w:r w:rsidRPr="00E0660A">
              <w:rPr>
                <w:spacing w:val="-1"/>
                <w:sz w:val="20"/>
                <w:szCs w:val="20"/>
              </w:rPr>
              <w:lastRenderedPageBreak/>
              <w:t>más.</w:t>
            </w:r>
          </w:p>
          <w:p w14:paraId="3352E1BF" w14:textId="56D26A46" w:rsidR="00F9738F" w:rsidRPr="00E0660A" w:rsidRDefault="00F9738F" w:rsidP="00F9738F">
            <w:pPr>
              <w:jc w:val="both"/>
              <w:rPr>
                <w:rFonts w:ascii="Tahoma" w:hAnsi="Tahoma" w:cs="Tahoma"/>
                <w:i/>
                <w:color w:val="808080"/>
                <w:sz w:val="20"/>
                <w:szCs w:val="20"/>
              </w:rPr>
            </w:pPr>
            <w:r w:rsidRPr="00E0660A">
              <w:rPr>
                <w:rFonts w:ascii="Tahoma" w:hAnsi="Tahoma" w:cs="Tahoma"/>
                <w:spacing w:val="-1"/>
                <w:sz w:val="20"/>
                <w:szCs w:val="20"/>
              </w:rPr>
              <w:t xml:space="preserve">Calidad del servicio: Con valor asegurado equivalente al 10% del valor total del contrato, por el término de duración del mismo y cuatro (4) meses más.  </w:t>
            </w:r>
          </w:p>
        </w:tc>
      </w:tr>
      <w:tr w:rsidR="00F9738F" w:rsidRPr="00E0660A" w14:paraId="28022F96" w14:textId="77777777" w:rsidTr="00BB255B">
        <w:tblPrEx>
          <w:jc w:val="center"/>
        </w:tblPrEx>
        <w:trPr>
          <w:gridAfter w:val="1"/>
          <w:wAfter w:w="32" w:type="dxa"/>
          <w:trHeight w:val="70"/>
          <w:jc w:val="center"/>
        </w:trPr>
        <w:tc>
          <w:tcPr>
            <w:tcW w:w="13036" w:type="dxa"/>
            <w:gridSpan w:val="3"/>
          </w:tcPr>
          <w:p w14:paraId="19568A3E" w14:textId="3FC157E1" w:rsidR="00F9738F" w:rsidRPr="00E0660A" w:rsidRDefault="00F9738F" w:rsidP="00F9738F">
            <w:pPr>
              <w:jc w:val="center"/>
              <w:rPr>
                <w:rFonts w:ascii="Tahoma" w:hAnsi="Tahoma" w:cs="Tahoma"/>
                <w:sz w:val="20"/>
                <w:szCs w:val="20"/>
              </w:rPr>
            </w:pPr>
            <w:r w:rsidRPr="00E0660A">
              <w:rPr>
                <w:rFonts w:ascii="Tahoma" w:hAnsi="Tahoma" w:cs="Tahoma"/>
                <w:sz w:val="20"/>
                <w:szCs w:val="20"/>
              </w:rPr>
              <w:lastRenderedPageBreak/>
              <w:t>ANÁLISIS DEL SECTOR</w:t>
            </w:r>
          </w:p>
        </w:tc>
      </w:tr>
      <w:tr w:rsidR="00F9738F" w:rsidRPr="00E0660A" w14:paraId="11C5999D" w14:textId="77777777" w:rsidTr="00BB255B">
        <w:tblPrEx>
          <w:jc w:val="center"/>
        </w:tblPrEx>
        <w:trPr>
          <w:gridAfter w:val="1"/>
          <w:wAfter w:w="32" w:type="dxa"/>
          <w:trHeight w:val="350"/>
          <w:jc w:val="center"/>
        </w:trPr>
        <w:tc>
          <w:tcPr>
            <w:tcW w:w="13036" w:type="dxa"/>
            <w:gridSpan w:val="3"/>
          </w:tcPr>
          <w:p w14:paraId="4EFF1279" w14:textId="77777777" w:rsidR="00F9738F" w:rsidRPr="00E0660A" w:rsidRDefault="00F9738F" w:rsidP="00F9738F">
            <w:pPr>
              <w:jc w:val="both"/>
              <w:rPr>
                <w:rFonts w:ascii="Tahoma" w:hAnsi="Tahoma" w:cs="Tahoma"/>
                <w:sz w:val="20"/>
                <w:szCs w:val="20"/>
              </w:rPr>
            </w:pPr>
            <w:r w:rsidRPr="00E0660A">
              <w:rPr>
                <w:rFonts w:ascii="Tahoma" w:hAnsi="Tahoma" w:cs="Tahoma"/>
                <w:sz w:val="20"/>
                <w:szCs w:val="20"/>
              </w:rPr>
              <w:t>El presente estudio se realiza en atención al artículo 2.2.1.1.1.6.1 del Decreto 1082 de 2015 que dispone que: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Igualmente se elabora el presente documento, siguiendo los lineamientos emitidos por Colombia Compra Eficiente, a través de la Guía para Elaboración de Estudios del Sector. Según el objeto del contrato: Establecer el objeto del proceso de contratación</w:t>
            </w:r>
          </w:p>
          <w:p w14:paraId="2A747E4E" w14:textId="77777777" w:rsidR="00F9738F" w:rsidRPr="00E0660A" w:rsidRDefault="00F9738F" w:rsidP="00F9738F">
            <w:pPr>
              <w:jc w:val="both"/>
              <w:rPr>
                <w:rFonts w:ascii="Tahoma" w:hAnsi="Tahoma" w:cs="Tahoma"/>
                <w:sz w:val="20"/>
                <w:szCs w:val="20"/>
              </w:rPr>
            </w:pPr>
          </w:p>
          <w:p w14:paraId="521E41B7" w14:textId="77777777" w:rsidR="00F9738F" w:rsidRPr="00E0660A" w:rsidRDefault="00F9738F" w:rsidP="00F9738F">
            <w:pPr>
              <w:jc w:val="both"/>
              <w:rPr>
                <w:rFonts w:ascii="Tahoma" w:hAnsi="Tahoma" w:cs="Tahoma"/>
                <w:sz w:val="20"/>
                <w:szCs w:val="20"/>
              </w:rPr>
            </w:pPr>
            <w:r w:rsidRPr="00E0660A">
              <w:rPr>
                <w:rFonts w:ascii="Tahoma" w:hAnsi="Tahoma" w:cs="Tahoma"/>
                <w:sz w:val="20"/>
                <w:szCs w:val="20"/>
              </w:rPr>
              <w:t xml:space="preserve">ANÁLISIS DE LA DEMANDA: El IDSN en concordancia con el objeto a contratar ha realizado los siguientes procesos durante las vigencias 2023 </w:t>
            </w:r>
            <w:r w:rsidRPr="00E0660A">
              <w:rPr>
                <w:rFonts w:ascii="Tahoma" w:hAnsi="Tahoma" w:cs="Tahoma"/>
                <w:spacing w:val="-60"/>
                <w:sz w:val="20"/>
                <w:szCs w:val="20"/>
              </w:rPr>
              <w:t xml:space="preserve">    </w:t>
            </w:r>
            <w:r w:rsidRPr="00E0660A">
              <w:rPr>
                <w:rFonts w:ascii="Tahoma" w:hAnsi="Tahoma" w:cs="Tahoma"/>
                <w:sz w:val="20"/>
                <w:szCs w:val="20"/>
              </w:rPr>
              <w:t>y</w:t>
            </w:r>
            <w:r w:rsidRPr="00E0660A">
              <w:rPr>
                <w:rFonts w:ascii="Tahoma" w:hAnsi="Tahoma" w:cs="Tahoma"/>
                <w:spacing w:val="-12"/>
                <w:sz w:val="20"/>
                <w:szCs w:val="20"/>
              </w:rPr>
              <w:t xml:space="preserve"> </w:t>
            </w:r>
            <w:r w:rsidRPr="00E0660A">
              <w:rPr>
                <w:rFonts w:ascii="Tahoma" w:hAnsi="Tahoma" w:cs="Tahoma"/>
                <w:sz w:val="20"/>
                <w:szCs w:val="20"/>
              </w:rPr>
              <w:t>2024:</w:t>
            </w:r>
            <w:r w:rsidRPr="00E0660A">
              <w:rPr>
                <w:rFonts w:ascii="Tahoma" w:hAnsi="Tahoma" w:cs="Tahoma"/>
                <w:spacing w:val="-9"/>
                <w:sz w:val="20"/>
                <w:szCs w:val="20"/>
              </w:rPr>
              <w:t xml:space="preserve"> </w:t>
            </w:r>
            <w:r w:rsidRPr="00E0660A">
              <w:rPr>
                <w:rFonts w:ascii="Tahoma" w:hAnsi="Tahoma" w:cs="Tahoma"/>
                <w:sz w:val="20"/>
                <w:szCs w:val="20"/>
              </w:rPr>
              <w:t>De</w:t>
            </w:r>
            <w:r w:rsidRPr="00E0660A">
              <w:rPr>
                <w:rFonts w:ascii="Tahoma" w:hAnsi="Tahoma" w:cs="Tahoma"/>
                <w:spacing w:val="-9"/>
                <w:sz w:val="20"/>
                <w:szCs w:val="20"/>
              </w:rPr>
              <w:t xml:space="preserve"> </w:t>
            </w:r>
            <w:r w:rsidRPr="00E0660A">
              <w:rPr>
                <w:rFonts w:ascii="Tahoma" w:hAnsi="Tahoma" w:cs="Tahoma"/>
                <w:sz w:val="20"/>
                <w:szCs w:val="20"/>
              </w:rPr>
              <w:t>acuerdo</w:t>
            </w:r>
            <w:r w:rsidRPr="00E0660A">
              <w:rPr>
                <w:rFonts w:ascii="Tahoma" w:hAnsi="Tahoma" w:cs="Tahoma"/>
                <w:spacing w:val="-11"/>
                <w:sz w:val="20"/>
                <w:szCs w:val="20"/>
              </w:rPr>
              <w:t xml:space="preserve"> </w:t>
            </w:r>
            <w:r w:rsidRPr="00E0660A">
              <w:rPr>
                <w:rFonts w:ascii="Tahoma" w:hAnsi="Tahoma" w:cs="Tahoma"/>
                <w:sz w:val="20"/>
                <w:szCs w:val="20"/>
              </w:rPr>
              <w:t>análisis</w:t>
            </w:r>
            <w:r w:rsidRPr="00E0660A">
              <w:rPr>
                <w:rFonts w:ascii="Tahoma" w:hAnsi="Tahoma" w:cs="Tahoma"/>
                <w:spacing w:val="-8"/>
                <w:sz w:val="20"/>
                <w:szCs w:val="20"/>
              </w:rPr>
              <w:t xml:space="preserve"> </w:t>
            </w:r>
            <w:r w:rsidRPr="00E0660A">
              <w:rPr>
                <w:rFonts w:ascii="Tahoma" w:hAnsi="Tahoma" w:cs="Tahoma"/>
                <w:sz w:val="20"/>
                <w:szCs w:val="20"/>
              </w:rPr>
              <w:t>se</w:t>
            </w:r>
            <w:r w:rsidRPr="00E0660A">
              <w:rPr>
                <w:rFonts w:ascii="Tahoma" w:hAnsi="Tahoma" w:cs="Tahoma"/>
                <w:spacing w:val="-10"/>
                <w:sz w:val="20"/>
                <w:szCs w:val="20"/>
              </w:rPr>
              <w:t xml:space="preserve"> </w:t>
            </w:r>
            <w:r w:rsidRPr="00E0660A">
              <w:rPr>
                <w:rFonts w:ascii="Tahoma" w:hAnsi="Tahoma" w:cs="Tahoma"/>
                <w:sz w:val="20"/>
                <w:szCs w:val="20"/>
              </w:rPr>
              <w:t>realizan</w:t>
            </w:r>
            <w:r w:rsidRPr="00E0660A">
              <w:rPr>
                <w:rFonts w:ascii="Tahoma" w:hAnsi="Tahoma" w:cs="Tahoma"/>
                <w:spacing w:val="-11"/>
                <w:sz w:val="20"/>
                <w:szCs w:val="20"/>
              </w:rPr>
              <w:t xml:space="preserve"> </w:t>
            </w:r>
            <w:r w:rsidRPr="00E0660A">
              <w:rPr>
                <w:rFonts w:ascii="Tahoma" w:hAnsi="Tahoma" w:cs="Tahoma"/>
                <w:sz w:val="20"/>
                <w:szCs w:val="20"/>
              </w:rPr>
              <w:t>los</w:t>
            </w:r>
            <w:r w:rsidRPr="00E0660A">
              <w:rPr>
                <w:rFonts w:ascii="Tahoma" w:hAnsi="Tahoma" w:cs="Tahoma"/>
                <w:spacing w:val="-11"/>
                <w:sz w:val="20"/>
                <w:szCs w:val="20"/>
              </w:rPr>
              <w:t xml:space="preserve"> </w:t>
            </w:r>
            <w:r w:rsidRPr="00E0660A">
              <w:rPr>
                <w:rFonts w:ascii="Tahoma" w:hAnsi="Tahoma" w:cs="Tahoma"/>
                <w:sz w:val="20"/>
                <w:szCs w:val="20"/>
              </w:rPr>
              <w:t>contratos</w:t>
            </w:r>
            <w:r w:rsidRPr="00E0660A">
              <w:rPr>
                <w:rFonts w:ascii="Tahoma" w:hAnsi="Tahoma" w:cs="Tahoma"/>
                <w:spacing w:val="-10"/>
                <w:sz w:val="20"/>
                <w:szCs w:val="20"/>
              </w:rPr>
              <w:t xml:space="preserve"> </w:t>
            </w:r>
            <w:r w:rsidRPr="00E0660A">
              <w:rPr>
                <w:rFonts w:ascii="Tahoma" w:hAnsi="Tahoma" w:cs="Tahoma"/>
                <w:sz w:val="20"/>
                <w:szCs w:val="20"/>
              </w:rPr>
              <w:t>de</w:t>
            </w:r>
            <w:r w:rsidRPr="00E0660A">
              <w:rPr>
                <w:rFonts w:ascii="Tahoma" w:hAnsi="Tahoma" w:cs="Tahoma"/>
                <w:spacing w:val="-8"/>
                <w:sz w:val="20"/>
                <w:szCs w:val="20"/>
              </w:rPr>
              <w:t xml:space="preserve"> </w:t>
            </w:r>
            <w:r w:rsidRPr="00E0660A">
              <w:rPr>
                <w:rFonts w:ascii="Tahoma" w:hAnsi="Tahoma" w:cs="Tahoma"/>
                <w:sz w:val="20"/>
                <w:szCs w:val="20"/>
              </w:rPr>
              <w:t>recarga</w:t>
            </w:r>
            <w:r w:rsidRPr="00E0660A">
              <w:rPr>
                <w:rFonts w:ascii="Tahoma" w:hAnsi="Tahoma" w:cs="Tahoma"/>
                <w:spacing w:val="-8"/>
                <w:sz w:val="20"/>
                <w:szCs w:val="20"/>
              </w:rPr>
              <w:t xml:space="preserve"> </w:t>
            </w:r>
            <w:r w:rsidRPr="00E0660A">
              <w:rPr>
                <w:rFonts w:ascii="Tahoma" w:hAnsi="Tahoma" w:cs="Tahoma"/>
                <w:sz w:val="20"/>
                <w:szCs w:val="20"/>
              </w:rPr>
              <w:t xml:space="preserve">así: para el año 2023: Contrato No. </w:t>
            </w:r>
            <w:r w:rsidRPr="00E0660A">
              <w:rPr>
                <w:rFonts w:ascii="Tahoma" w:hAnsi="Tahoma" w:cs="Tahoma"/>
                <w:bCs/>
                <w:iCs/>
                <w:sz w:val="20"/>
                <w:szCs w:val="20"/>
              </w:rPr>
              <w:t>2023000599</w:t>
            </w:r>
            <w:r w:rsidRPr="00E0660A">
              <w:rPr>
                <w:rFonts w:ascii="Tahoma" w:hAnsi="Tahoma" w:cs="Tahoma"/>
                <w:sz w:val="20"/>
                <w:szCs w:val="20"/>
              </w:rPr>
              <w:t>, Contratista JGCTECH y/o</w:t>
            </w:r>
            <w:r w:rsidRPr="00E0660A">
              <w:rPr>
                <w:rFonts w:ascii="Tahoma" w:hAnsi="Tahoma" w:cs="Tahoma"/>
                <w:spacing w:val="4"/>
                <w:sz w:val="20"/>
                <w:szCs w:val="20"/>
              </w:rPr>
              <w:t xml:space="preserve"> </w:t>
            </w:r>
            <w:r w:rsidRPr="00E0660A">
              <w:rPr>
                <w:rFonts w:ascii="Tahoma" w:hAnsi="Tahoma" w:cs="Tahoma"/>
                <w:sz w:val="20"/>
                <w:szCs w:val="20"/>
              </w:rPr>
              <w:t>JULIO GABRIEL CHINGAL IMBACUAN,</w:t>
            </w:r>
            <w:r w:rsidRPr="00E0660A">
              <w:rPr>
                <w:rFonts w:ascii="Tahoma" w:hAnsi="Tahoma" w:cs="Tahoma"/>
                <w:spacing w:val="1"/>
                <w:sz w:val="20"/>
                <w:szCs w:val="20"/>
              </w:rPr>
              <w:t xml:space="preserve"> </w:t>
            </w:r>
            <w:r w:rsidRPr="00E0660A">
              <w:rPr>
                <w:rFonts w:ascii="Tahoma" w:hAnsi="Tahoma" w:cs="Tahoma"/>
                <w:sz w:val="20"/>
                <w:szCs w:val="20"/>
              </w:rPr>
              <w:t>valor</w:t>
            </w:r>
            <w:r w:rsidRPr="00E0660A">
              <w:rPr>
                <w:rFonts w:ascii="Tahoma" w:hAnsi="Tahoma" w:cs="Tahoma"/>
                <w:spacing w:val="-1"/>
                <w:sz w:val="20"/>
                <w:szCs w:val="20"/>
              </w:rPr>
              <w:t xml:space="preserve"> </w:t>
            </w:r>
            <w:r w:rsidRPr="00E0660A">
              <w:rPr>
                <w:rFonts w:ascii="Tahoma" w:hAnsi="Tahoma" w:cs="Tahoma"/>
                <w:sz w:val="20"/>
                <w:szCs w:val="20"/>
              </w:rPr>
              <w:t>contrato</w:t>
            </w:r>
            <w:r w:rsidRPr="00E0660A">
              <w:rPr>
                <w:rFonts w:ascii="Tahoma" w:hAnsi="Tahoma" w:cs="Tahoma"/>
                <w:spacing w:val="-1"/>
                <w:sz w:val="20"/>
                <w:szCs w:val="20"/>
              </w:rPr>
              <w:t xml:space="preserve"> </w:t>
            </w:r>
            <w:r w:rsidRPr="00E0660A">
              <w:rPr>
                <w:rFonts w:ascii="Tahoma" w:hAnsi="Tahoma" w:cs="Tahoma"/>
                <w:sz w:val="20"/>
                <w:szCs w:val="20"/>
              </w:rPr>
              <w:t xml:space="preserve">$ </w:t>
            </w:r>
            <w:r w:rsidRPr="00E0660A">
              <w:rPr>
                <w:rFonts w:ascii="Tahoma" w:hAnsi="Tahoma" w:cs="Tahoma"/>
                <w:color w:val="000000"/>
                <w:sz w:val="20"/>
                <w:szCs w:val="20"/>
              </w:rPr>
              <w:t>48.000.000</w:t>
            </w:r>
            <w:r w:rsidRPr="00E0660A">
              <w:rPr>
                <w:rFonts w:ascii="Tahoma" w:hAnsi="Tahoma" w:cs="Tahoma"/>
                <w:sz w:val="20"/>
                <w:szCs w:val="20"/>
              </w:rPr>
              <w:t xml:space="preserve">, resultado del proceso MCOP4723, para el año 2024: Contrato No. </w:t>
            </w:r>
            <w:r w:rsidRPr="00E0660A">
              <w:rPr>
                <w:rFonts w:ascii="Tahoma" w:hAnsi="Tahoma" w:cs="Tahoma"/>
                <w:bCs/>
                <w:iCs/>
                <w:sz w:val="20"/>
                <w:szCs w:val="20"/>
              </w:rPr>
              <w:t>2024000899</w:t>
            </w:r>
            <w:r w:rsidRPr="00E0660A">
              <w:rPr>
                <w:rFonts w:ascii="Tahoma" w:hAnsi="Tahoma" w:cs="Tahoma"/>
                <w:sz w:val="20"/>
                <w:szCs w:val="20"/>
              </w:rPr>
              <w:t>, Contratista ROYAL TECH GROUP SAS,</w:t>
            </w:r>
            <w:r w:rsidRPr="00E0660A">
              <w:rPr>
                <w:rFonts w:ascii="Tahoma" w:hAnsi="Tahoma" w:cs="Tahoma"/>
                <w:spacing w:val="1"/>
                <w:sz w:val="20"/>
                <w:szCs w:val="20"/>
              </w:rPr>
              <w:t xml:space="preserve"> </w:t>
            </w:r>
            <w:r w:rsidRPr="00E0660A">
              <w:rPr>
                <w:rFonts w:ascii="Tahoma" w:hAnsi="Tahoma" w:cs="Tahoma"/>
                <w:sz w:val="20"/>
                <w:szCs w:val="20"/>
              </w:rPr>
              <w:t>valor</w:t>
            </w:r>
            <w:r w:rsidRPr="00E0660A">
              <w:rPr>
                <w:rFonts w:ascii="Tahoma" w:hAnsi="Tahoma" w:cs="Tahoma"/>
                <w:spacing w:val="-1"/>
                <w:sz w:val="20"/>
                <w:szCs w:val="20"/>
              </w:rPr>
              <w:t xml:space="preserve"> </w:t>
            </w:r>
            <w:r w:rsidRPr="00E0660A">
              <w:rPr>
                <w:rFonts w:ascii="Tahoma" w:hAnsi="Tahoma" w:cs="Tahoma"/>
                <w:sz w:val="20"/>
                <w:szCs w:val="20"/>
              </w:rPr>
              <w:t>contrato</w:t>
            </w:r>
            <w:r w:rsidRPr="00E0660A">
              <w:rPr>
                <w:rFonts w:ascii="Tahoma" w:hAnsi="Tahoma" w:cs="Tahoma"/>
                <w:spacing w:val="-1"/>
                <w:sz w:val="20"/>
                <w:szCs w:val="20"/>
              </w:rPr>
              <w:t xml:space="preserve"> </w:t>
            </w:r>
            <w:r w:rsidRPr="00E0660A">
              <w:rPr>
                <w:rFonts w:ascii="Tahoma" w:hAnsi="Tahoma" w:cs="Tahoma"/>
                <w:sz w:val="20"/>
                <w:szCs w:val="20"/>
              </w:rPr>
              <w:t>$ 223.532.261,11, resultado del proceso SAOP1724.</w:t>
            </w:r>
          </w:p>
          <w:p w14:paraId="6DCBD8FA" w14:textId="77777777" w:rsidR="00F9738F" w:rsidRPr="00E0660A" w:rsidRDefault="00F9738F" w:rsidP="00F9738F">
            <w:pPr>
              <w:rPr>
                <w:rFonts w:ascii="Tahoma" w:hAnsi="Tahoma" w:cs="Tahoma"/>
                <w:sz w:val="20"/>
                <w:szCs w:val="20"/>
              </w:rPr>
            </w:pPr>
          </w:p>
          <w:p w14:paraId="404FE44F" w14:textId="77777777" w:rsidR="00F9738F" w:rsidRPr="00E0660A" w:rsidRDefault="00F9738F" w:rsidP="00F9738F">
            <w:pPr>
              <w:jc w:val="both"/>
              <w:rPr>
                <w:rFonts w:ascii="Tahoma" w:hAnsi="Tahoma" w:cs="Tahoma"/>
                <w:sz w:val="20"/>
                <w:szCs w:val="20"/>
              </w:rPr>
            </w:pPr>
            <w:r w:rsidRPr="00E0660A">
              <w:rPr>
                <w:rFonts w:ascii="Tahoma" w:hAnsi="Tahoma" w:cs="Tahoma"/>
                <w:sz w:val="20"/>
                <w:szCs w:val="20"/>
              </w:rPr>
              <w:t>ANÁLISIS DE LA OFERTA: A. ¿QUIÉN VENDE?: Podrán participar en el presente procedimiento de selección, quienes estén interesados en presentar propuestas y participar en el proceso de contratación de mínima cuantía por invitación pública, personas naturales o jurídicas legalmente constituidas cuyo objeto social o actividad económica comprenda o se enmarque dentro del objeto contractual. En el caso de los Consorcios y de las Uniones Temporales, todos y cada uno de sus integrantes deberán cumplir esta condición. En Colombia existen varias empresas que pueden cumplir con la renovación de la licencia objeto de este proceso como: REDCOMPUTO LIMITADA, JGCTECH, CYBERSAFE etc.</w:t>
            </w:r>
          </w:p>
          <w:p w14:paraId="53F67D58" w14:textId="77777777" w:rsidR="00F9738F" w:rsidRPr="00E0660A" w:rsidRDefault="00F9738F" w:rsidP="00F9738F">
            <w:pPr>
              <w:rPr>
                <w:rFonts w:ascii="Tahoma" w:hAnsi="Tahoma" w:cs="Tahoma"/>
                <w:sz w:val="20"/>
                <w:szCs w:val="20"/>
              </w:rPr>
            </w:pPr>
            <w:r w:rsidRPr="00E0660A">
              <w:rPr>
                <w:rFonts w:ascii="Tahoma" w:hAnsi="Tahoma" w:cs="Tahoma"/>
                <w:sz w:val="20"/>
                <w:szCs w:val="20"/>
              </w:rPr>
              <w:t xml:space="preserve"> </w:t>
            </w:r>
          </w:p>
          <w:p w14:paraId="32338039" w14:textId="77777777" w:rsidR="00F9738F" w:rsidRPr="00E0660A" w:rsidRDefault="00F9738F" w:rsidP="00F9738F">
            <w:pPr>
              <w:jc w:val="both"/>
              <w:rPr>
                <w:rFonts w:ascii="Tahoma" w:hAnsi="Tahoma" w:cs="Tahoma"/>
                <w:sz w:val="20"/>
                <w:szCs w:val="20"/>
              </w:rPr>
            </w:pPr>
            <w:r w:rsidRPr="00E0660A">
              <w:rPr>
                <w:rFonts w:ascii="Tahoma" w:hAnsi="Tahoma" w:cs="Tahoma"/>
                <w:sz w:val="20"/>
                <w:szCs w:val="20"/>
              </w:rPr>
              <w:t>DESCRIPCIÓN DE LA DINÁMICA DEL MERCADO: El proponente deberá presentar una propuesta económica, la cual deberá incluir todos los conceptos asociados con las tareas a contratar, de conformidad con los estudios previos, la invitación y el presente estudio de sector.</w:t>
            </w:r>
          </w:p>
          <w:p w14:paraId="7CCAC9B8" w14:textId="77777777" w:rsidR="00F9738F" w:rsidRPr="00E0660A" w:rsidRDefault="00F9738F" w:rsidP="00F9738F">
            <w:pPr>
              <w:jc w:val="both"/>
              <w:rPr>
                <w:rFonts w:ascii="Tahoma" w:hAnsi="Tahoma" w:cs="Tahoma"/>
                <w:sz w:val="20"/>
                <w:szCs w:val="20"/>
              </w:rPr>
            </w:pPr>
          </w:p>
          <w:p w14:paraId="0AA98ED5" w14:textId="77777777" w:rsidR="00F9738F" w:rsidRPr="00E0660A" w:rsidRDefault="00F9738F" w:rsidP="00F9738F">
            <w:pPr>
              <w:jc w:val="both"/>
              <w:rPr>
                <w:rFonts w:ascii="Tahoma" w:hAnsi="Tahoma" w:cs="Tahoma"/>
                <w:sz w:val="20"/>
                <w:szCs w:val="20"/>
              </w:rPr>
            </w:pPr>
            <w:r w:rsidRPr="00E0660A">
              <w:rPr>
                <w:rFonts w:ascii="Tahoma" w:hAnsi="Tahoma" w:cs="Tahoma"/>
                <w:sz w:val="20"/>
                <w:szCs w:val="20"/>
              </w:rPr>
              <w:t>Cuando la propuesta económica se considere por el Instituto Departamental de Salud de Nariño artificialmente baja, el proponente tendrá la obligación de justificar por escrito del valor ofertado, esto de acuerdo al art. 2.2.1.1.2.2.4 del decreto 1082 de 2015.</w:t>
            </w:r>
          </w:p>
          <w:p w14:paraId="25D945F1" w14:textId="77777777" w:rsidR="00F9738F" w:rsidRPr="00E0660A" w:rsidRDefault="00F9738F" w:rsidP="00F9738F">
            <w:pPr>
              <w:jc w:val="both"/>
              <w:rPr>
                <w:rFonts w:ascii="Tahoma" w:hAnsi="Tahoma" w:cs="Tahoma"/>
                <w:sz w:val="20"/>
                <w:szCs w:val="20"/>
              </w:rPr>
            </w:pPr>
          </w:p>
          <w:p w14:paraId="1B5CE9BF" w14:textId="77777777" w:rsidR="00F9738F" w:rsidRPr="00E0660A" w:rsidRDefault="00F9738F" w:rsidP="00F9738F">
            <w:pPr>
              <w:jc w:val="both"/>
              <w:rPr>
                <w:rFonts w:ascii="Tahoma" w:hAnsi="Tahoma" w:cs="Tahoma"/>
                <w:sz w:val="20"/>
                <w:szCs w:val="20"/>
              </w:rPr>
            </w:pPr>
            <w:r w:rsidRPr="00E0660A">
              <w:rPr>
                <w:rFonts w:ascii="Tahoma" w:hAnsi="Tahoma" w:cs="Tahoma"/>
                <w:sz w:val="20"/>
                <w:szCs w:val="20"/>
              </w:rPr>
              <w:t xml:space="preserve">DISPONIBILIDAD Y ANÁLISIS DE LA INFORMACIÓN (ESTUDIO DE MERCADO): Una vez determinado el perfil requerido por el proponente y experiencia, de conformidad con el presente estudio, se estableció que el costo de la presente convocatoria es el siguiente: </w:t>
            </w:r>
          </w:p>
          <w:p w14:paraId="56800AE5" w14:textId="77777777" w:rsidR="00F9738F" w:rsidRPr="00E0660A" w:rsidRDefault="00F9738F" w:rsidP="00F9738F">
            <w:pPr>
              <w:jc w:val="both"/>
              <w:rPr>
                <w:rFonts w:ascii="Tahoma" w:hAnsi="Tahoma" w:cs="Tahoma"/>
                <w:sz w:val="20"/>
                <w:szCs w:val="20"/>
              </w:rPr>
            </w:pPr>
          </w:p>
          <w:tbl>
            <w:tblPr>
              <w:tblStyle w:val="Tablaconcuadrcula"/>
              <w:tblW w:w="0" w:type="auto"/>
              <w:jc w:val="center"/>
              <w:tblLayout w:type="fixed"/>
              <w:tblLook w:val="04A0" w:firstRow="1" w:lastRow="0" w:firstColumn="1" w:lastColumn="0" w:noHBand="0" w:noVBand="1"/>
            </w:tblPr>
            <w:tblGrid>
              <w:gridCol w:w="2048"/>
              <w:gridCol w:w="1134"/>
              <w:gridCol w:w="1463"/>
              <w:gridCol w:w="3148"/>
            </w:tblGrid>
            <w:tr w:rsidR="00F9738F" w:rsidRPr="00E0660A" w14:paraId="713D44D9" w14:textId="77777777" w:rsidTr="00FE417E">
              <w:trPr>
                <w:trHeight w:val="648"/>
                <w:jc w:val="center"/>
              </w:trPr>
              <w:tc>
                <w:tcPr>
                  <w:tcW w:w="3182" w:type="dxa"/>
                  <w:gridSpan w:val="2"/>
                  <w:vAlign w:val="center"/>
                </w:tcPr>
                <w:p w14:paraId="092ECA1D" w14:textId="77777777" w:rsidR="00F9738F" w:rsidRPr="00E0660A" w:rsidRDefault="00F9738F" w:rsidP="00F9738F">
                  <w:pPr>
                    <w:jc w:val="right"/>
                    <w:rPr>
                      <w:rStyle w:val="Textoennegrita"/>
                      <w:rFonts w:ascii="Tahoma" w:hAnsi="Tahoma" w:cs="Tahoma"/>
                      <w:spacing w:val="-10"/>
                      <w:sz w:val="20"/>
                      <w:szCs w:val="20"/>
                      <w:shd w:val="clear" w:color="auto" w:fill="FFFFFF"/>
                    </w:rPr>
                  </w:pPr>
                  <w:r w:rsidRPr="00E0660A">
                    <w:rPr>
                      <w:rStyle w:val="Textoennegrita"/>
                      <w:rFonts w:ascii="Tahoma" w:hAnsi="Tahoma" w:cs="Tahoma"/>
                      <w:spacing w:val="-10"/>
                      <w:sz w:val="20"/>
                      <w:szCs w:val="20"/>
                      <w:shd w:val="clear" w:color="auto" w:fill="FFFFFF"/>
                    </w:rPr>
                    <w:t>DETALLE &gt;&gt;</w:t>
                  </w:r>
                </w:p>
              </w:tc>
              <w:tc>
                <w:tcPr>
                  <w:tcW w:w="4611" w:type="dxa"/>
                  <w:gridSpan w:val="2"/>
                </w:tcPr>
                <w:p w14:paraId="630C629F" w14:textId="77777777" w:rsidR="00F9738F" w:rsidRPr="00E0660A" w:rsidRDefault="00F9738F" w:rsidP="00F9738F">
                  <w:pPr>
                    <w:rPr>
                      <w:rStyle w:val="Textoennegrita"/>
                      <w:rFonts w:ascii="Tahoma" w:hAnsi="Tahoma" w:cs="Tahoma"/>
                      <w:b w:val="0"/>
                      <w:spacing w:val="-10"/>
                      <w:sz w:val="20"/>
                      <w:szCs w:val="20"/>
                      <w:shd w:val="clear" w:color="auto" w:fill="FFFFFF"/>
                    </w:rPr>
                  </w:pPr>
                  <w:r w:rsidRPr="00E0660A">
                    <w:rPr>
                      <w:rStyle w:val="Textoennegrita"/>
                      <w:rFonts w:ascii="Tahoma" w:hAnsi="Tahoma" w:cs="Tahoma"/>
                      <w:spacing w:val="-10"/>
                      <w:sz w:val="20"/>
                      <w:szCs w:val="20"/>
                      <w:shd w:val="clear" w:color="auto" w:fill="FFFFFF"/>
                    </w:rPr>
                    <w:t>SOFTWARE DE PROTECCIÓN CONTRA VIRUS INFORMÁTICO BITDEFENDER GRAVITYZONE ELITE</w:t>
                  </w:r>
                </w:p>
                <w:p w14:paraId="6D304E6B" w14:textId="77777777" w:rsidR="00F9738F" w:rsidRPr="00E0660A" w:rsidRDefault="00F9738F" w:rsidP="00F9738F">
                  <w:pPr>
                    <w:rPr>
                      <w:rFonts w:ascii="Tahoma" w:hAnsi="Tahoma" w:cs="Tahoma"/>
                      <w:sz w:val="20"/>
                      <w:szCs w:val="20"/>
                    </w:rPr>
                  </w:pPr>
                  <w:r w:rsidRPr="00E0660A">
                    <w:rPr>
                      <w:rStyle w:val="Textoennegrita"/>
                      <w:rFonts w:ascii="Tahoma" w:hAnsi="Tahoma" w:cs="Tahoma"/>
                      <w:spacing w:val="-10"/>
                      <w:sz w:val="20"/>
                      <w:szCs w:val="20"/>
                      <w:shd w:val="clear" w:color="auto" w:fill="FFFFFF"/>
                    </w:rPr>
                    <w:t>Suscripción a 1 año</w:t>
                  </w:r>
                </w:p>
              </w:tc>
            </w:tr>
            <w:tr w:rsidR="00F9738F" w:rsidRPr="00E0660A" w14:paraId="45069BE9" w14:textId="77777777" w:rsidTr="00FE417E">
              <w:trPr>
                <w:trHeight w:val="222"/>
                <w:jc w:val="center"/>
              </w:trPr>
              <w:tc>
                <w:tcPr>
                  <w:tcW w:w="2048" w:type="dxa"/>
                  <w:vAlign w:val="bottom"/>
                </w:tcPr>
                <w:p w14:paraId="56871AEA" w14:textId="77777777" w:rsidR="00F9738F" w:rsidRPr="00E0660A" w:rsidRDefault="00F9738F" w:rsidP="00F9738F">
                  <w:pPr>
                    <w:jc w:val="center"/>
                    <w:rPr>
                      <w:rFonts w:ascii="Tahoma" w:hAnsi="Tahoma" w:cs="Tahoma"/>
                      <w:b/>
                      <w:sz w:val="20"/>
                      <w:szCs w:val="20"/>
                    </w:rPr>
                  </w:pPr>
                  <w:r w:rsidRPr="00E0660A">
                    <w:rPr>
                      <w:rFonts w:ascii="Tahoma" w:hAnsi="Tahoma" w:cs="Tahoma"/>
                      <w:b/>
                      <w:sz w:val="20"/>
                      <w:szCs w:val="20"/>
                    </w:rPr>
                    <w:lastRenderedPageBreak/>
                    <w:t>COTIZACIÓN</w:t>
                  </w:r>
                </w:p>
              </w:tc>
              <w:tc>
                <w:tcPr>
                  <w:tcW w:w="1134" w:type="dxa"/>
                  <w:vAlign w:val="center"/>
                </w:tcPr>
                <w:p w14:paraId="18205402" w14:textId="77777777" w:rsidR="00F9738F" w:rsidRPr="00E0660A" w:rsidRDefault="00F9738F" w:rsidP="00F9738F">
                  <w:pPr>
                    <w:jc w:val="center"/>
                    <w:rPr>
                      <w:rFonts w:ascii="Tahoma" w:hAnsi="Tahoma" w:cs="Tahoma"/>
                      <w:b/>
                      <w:sz w:val="20"/>
                      <w:szCs w:val="20"/>
                    </w:rPr>
                  </w:pPr>
                  <w:r w:rsidRPr="00E0660A">
                    <w:rPr>
                      <w:rFonts w:ascii="Tahoma" w:hAnsi="Tahoma" w:cs="Tahoma"/>
                      <w:b/>
                      <w:sz w:val="20"/>
                      <w:szCs w:val="20"/>
                    </w:rPr>
                    <w:t>Cantidad</w:t>
                  </w:r>
                </w:p>
              </w:tc>
              <w:tc>
                <w:tcPr>
                  <w:tcW w:w="1463" w:type="dxa"/>
                  <w:vAlign w:val="center"/>
                </w:tcPr>
                <w:p w14:paraId="2B4391C4" w14:textId="77777777" w:rsidR="00F9738F" w:rsidRPr="00E0660A" w:rsidRDefault="00F9738F" w:rsidP="00F9738F">
                  <w:pPr>
                    <w:jc w:val="center"/>
                    <w:rPr>
                      <w:rFonts w:ascii="Tahoma" w:hAnsi="Tahoma" w:cs="Tahoma"/>
                      <w:b/>
                      <w:sz w:val="20"/>
                      <w:szCs w:val="20"/>
                    </w:rPr>
                  </w:pPr>
                  <w:r w:rsidRPr="00E0660A">
                    <w:rPr>
                      <w:rFonts w:ascii="Tahoma" w:hAnsi="Tahoma" w:cs="Tahoma"/>
                      <w:b/>
                      <w:sz w:val="20"/>
                      <w:szCs w:val="20"/>
                    </w:rPr>
                    <w:t>Valor Unitario</w:t>
                  </w:r>
                </w:p>
              </w:tc>
              <w:tc>
                <w:tcPr>
                  <w:tcW w:w="3148" w:type="dxa"/>
                  <w:vAlign w:val="center"/>
                </w:tcPr>
                <w:p w14:paraId="5A3BD927" w14:textId="77777777" w:rsidR="00F9738F" w:rsidRPr="00E0660A" w:rsidRDefault="00F9738F" w:rsidP="00F9738F">
                  <w:pPr>
                    <w:jc w:val="center"/>
                    <w:rPr>
                      <w:rFonts w:ascii="Tahoma" w:hAnsi="Tahoma" w:cs="Tahoma"/>
                      <w:b/>
                      <w:sz w:val="20"/>
                      <w:szCs w:val="20"/>
                    </w:rPr>
                  </w:pPr>
                  <w:r w:rsidRPr="00E0660A">
                    <w:rPr>
                      <w:rFonts w:ascii="Tahoma" w:hAnsi="Tahoma" w:cs="Tahoma"/>
                      <w:b/>
                      <w:sz w:val="20"/>
                      <w:szCs w:val="20"/>
                    </w:rPr>
                    <w:t>Valor Total</w:t>
                  </w:r>
                </w:p>
              </w:tc>
            </w:tr>
            <w:tr w:rsidR="00597866" w:rsidRPr="00E0660A" w14:paraId="3C5B54C1" w14:textId="77777777" w:rsidTr="00FE417E">
              <w:trPr>
                <w:trHeight w:val="192"/>
                <w:jc w:val="center"/>
              </w:trPr>
              <w:tc>
                <w:tcPr>
                  <w:tcW w:w="2048" w:type="dxa"/>
                  <w:vAlign w:val="center"/>
                </w:tcPr>
                <w:p w14:paraId="29982551" w14:textId="6B8A0258" w:rsidR="00597866" w:rsidRPr="009C778A" w:rsidRDefault="00FE417E" w:rsidP="00597866">
                  <w:pPr>
                    <w:jc w:val="center"/>
                    <w:rPr>
                      <w:rFonts w:ascii="Tahoma" w:hAnsi="Tahoma" w:cs="Tahoma"/>
                      <w:sz w:val="20"/>
                      <w:szCs w:val="20"/>
                    </w:rPr>
                  </w:pPr>
                  <w:r w:rsidRPr="009C778A">
                    <w:rPr>
                      <w:rFonts w:ascii="Tahoma" w:hAnsi="Tahoma" w:cs="Tahoma"/>
                      <w:b/>
                      <w:sz w:val="20"/>
                      <w:szCs w:val="20"/>
                    </w:rPr>
                    <w:t>DC COMPUTADORES</w:t>
                  </w:r>
                </w:p>
              </w:tc>
              <w:tc>
                <w:tcPr>
                  <w:tcW w:w="1134" w:type="dxa"/>
                  <w:vAlign w:val="center"/>
                </w:tcPr>
                <w:p w14:paraId="4CDC6EF0" w14:textId="73CFC08A" w:rsidR="00597866" w:rsidRPr="009C778A" w:rsidRDefault="00AB1017" w:rsidP="00597866">
                  <w:pPr>
                    <w:jc w:val="center"/>
                    <w:rPr>
                      <w:rStyle w:val="Textoennegrita"/>
                      <w:rFonts w:ascii="Tahoma" w:hAnsi="Tahoma" w:cs="Tahoma"/>
                      <w:color w:val="000000"/>
                      <w:spacing w:val="-10"/>
                      <w:sz w:val="20"/>
                      <w:szCs w:val="20"/>
                      <w:shd w:val="clear" w:color="auto" w:fill="FFFFFF"/>
                    </w:rPr>
                  </w:pPr>
                  <w:r>
                    <w:rPr>
                      <w:rStyle w:val="Textoennegrita"/>
                      <w:rFonts w:ascii="Tahoma" w:hAnsi="Tahoma" w:cs="Tahoma"/>
                      <w:color w:val="000000"/>
                      <w:spacing w:val="-10"/>
                      <w:sz w:val="20"/>
                      <w:szCs w:val="20"/>
                      <w:shd w:val="clear" w:color="auto" w:fill="FFFFFF"/>
                    </w:rPr>
                    <w:t>358</w:t>
                  </w:r>
                </w:p>
              </w:tc>
              <w:tc>
                <w:tcPr>
                  <w:tcW w:w="1463" w:type="dxa"/>
                  <w:vAlign w:val="center"/>
                </w:tcPr>
                <w:p w14:paraId="3F98D736" w14:textId="2D586768" w:rsidR="00597866" w:rsidRPr="009C778A" w:rsidRDefault="00597866" w:rsidP="00597866">
                  <w:pPr>
                    <w:pStyle w:val="Textoindependiente3"/>
                    <w:jc w:val="right"/>
                    <w:rPr>
                      <w:rStyle w:val="Textoennegrita"/>
                      <w:rFonts w:ascii="Tahoma" w:hAnsi="Tahoma" w:cs="Tahoma"/>
                      <w:bCs w:val="0"/>
                      <w:sz w:val="20"/>
                      <w:szCs w:val="20"/>
                    </w:rPr>
                  </w:pPr>
                  <w:r w:rsidRPr="009C778A">
                    <w:rPr>
                      <w:rFonts w:ascii="Tahoma" w:hAnsi="Tahoma" w:cs="Tahoma"/>
                      <w:sz w:val="20"/>
                      <w:szCs w:val="20"/>
                    </w:rPr>
                    <w:t>$178.700</w:t>
                  </w:r>
                </w:p>
              </w:tc>
              <w:tc>
                <w:tcPr>
                  <w:tcW w:w="3148" w:type="dxa"/>
                  <w:vAlign w:val="center"/>
                </w:tcPr>
                <w:p w14:paraId="65850D47" w14:textId="1C424578" w:rsidR="00597866" w:rsidRPr="009C778A" w:rsidRDefault="00597866" w:rsidP="00597866">
                  <w:pPr>
                    <w:jc w:val="center"/>
                    <w:rPr>
                      <w:rFonts w:ascii="Tahoma" w:hAnsi="Tahoma" w:cs="Tahoma"/>
                      <w:sz w:val="20"/>
                      <w:szCs w:val="20"/>
                    </w:rPr>
                  </w:pPr>
                  <w:r w:rsidRPr="009C778A">
                    <w:rPr>
                      <w:rStyle w:val="Textoennegrita"/>
                      <w:rFonts w:ascii="Tahoma" w:hAnsi="Tahoma" w:cs="Tahoma"/>
                      <w:spacing w:val="-10"/>
                      <w:sz w:val="20"/>
                      <w:szCs w:val="20"/>
                      <w:shd w:val="clear" w:color="auto" w:fill="FFFFFF"/>
                    </w:rPr>
                    <w:t xml:space="preserve">$ </w:t>
                  </w:r>
                  <w:r w:rsidR="00AB1017">
                    <w:rPr>
                      <w:rFonts w:ascii="Tahoma" w:hAnsi="Tahoma" w:cs="Tahoma"/>
                      <w:sz w:val="20"/>
                      <w:szCs w:val="20"/>
                    </w:rPr>
                    <w:t>63.974.600</w:t>
                  </w:r>
                </w:p>
              </w:tc>
            </w:tr>
            <w:tr w:rsidR="0071785C" w:rsidRPr="00E0660A" w14:paraId="7C926BF7" w14:textId="77777777" w:rsidTr="00FE417E">
              <w:trPr>
                <w:trHeight w:val="192"/>
                <w:jc w:val="center"/>
              </w:trPr>
              <w:tc>
                <w:tcPr>
                  <w:tcW w:w="2048" w:type="dxa"/>
                  <w:vAlign w:val="center"/>
                </w:tcPr>
                <w:p w14:paraId="2FA58CC6" w14:textId="7607D33C" w:rsidR="0071785C" w:rsidRPr="009C778A" w:rsidRDefault="0071785C" w:rsidP="00F9738F">
                  <w:pPr>
                    <w:jc w:val="center"/>
                    <w:rPr>
                      <w:rFonts w:ascii="Tahoma" w:hAnsi="Tahoma" w:cs="Tahoma"/>
                      <w:b/>
                      <w:sz w:val="20"/>
                      <w:szCs w:val="20"/>
                    </w:rPr>
                  </w:pPr>
                  <w:r w:rsidRPr="009C778A">
                    <w:rPr>
                      <w:rFonts w:ascii="Tahoma" w:hAnsi="Tahoma" w:cs="Tahoma"/>
                      <w:b/>
                      <w:sz w:val="20"/>
                      <w:szCs w:val="20"/>
                    </w:rPr>
                    <w:t>JGCTECH</w:t>
                  </w:r>
                </w:p>
              </w:tc>
              <w:tc>
                <w:tcPr>
                  <w:tcW w:w="1134" w:type="dxa"/>
                  <w:vAlign w:val="center"/>
                </w:tcPr>
                <w:p w14:paraId="7D1649F0" w14:textId="0A9482B4" w:rsidR="0071785C" w:rsidRPr="009C778A" w:rsidRDefault="00AB1017" w:rsidP="00F9738F">
                  <w:pPr>
                    <w:jc w:val="center"/>
                    <w:rPr>
                      <w:rStyle w:val="Textoennegrita"/>
                      <w:rFonts w:ascii="Tahoma" w:hAnsi="Tahoma" w:cs="Tahoma"/>
                      <w:color w:val="000000"/>
                      <w:spacing w:val="-10"/>
                      <w:sz w:val="20"/>
                      <w:szCs w:val="20"/>
                      <w:shd w:val="clear" w:color="auto" w:fill="FFFFFF"/>
                    </w:rPr>
                  </w:pPr>
                  <w:r>
                    <w:rPr>
                      <w:rStyle w:val="Textoennegrita"/>
                      <w:rFonts w:ascii="Tahoma" w:hAnsi="Tahoma" w:cs="Tahoma"/>
                      <w:color w:val="000000"/>
                      <w:spacing w:val="-10"/>
                      <w:sz w:val="20"/>
                      <w:szCs w:val="20"/>
                      <w:shd w:val="clear" w:color="auto" w:fill="FFFFFF"/>
                    </w:rPr>
                    <w:t>358</w:t>
                  </w:r>
                </w:p>
              </w:tc>
              <w:tc>
                <w:tcPr>
                  <w:tcW w:w="1463" w:type="dxa"/>
                  <w:vAlign w:val="center"/>
                </w:tcPr>
                <w:p w14:paraId="5B1F7D5D" w14:textId="3A42FC90" w:rsidR="0071785C" w:rsidRPr="009C778A" w:rsidRDefault="0071785C" w:rsidP="00B77F98">
                  <w:pPr>
                    <w:pStyle w:val="Textoindependiente3"/>
                    <w:jc w:val="right"/>
                    <w:rPr>
                      <w:rFonts w:ascii="Tahoma" w:hAnsi="Tahoma" w:cs="Tahoma"/>
                      <w:sz w:val="20"/>
                      <w:szCs w:val="20"/>
                    </w:rPr>
                  </w:pPr>
                  <w:r w:rsidRPr="009C778A">
                    <w:rPr>
                      <w:rFonts w:ascii="Tahoma" w:hAnsi="Tahoma" w:cs="Tahoma"/>
                      <w:sz w:val="20"/>
                      <w:szCs w:val="20"/>
                    </w:rPr>
                    <w:t>$178.700</w:t>
                  </w:r>
                </w:p>
              </w:tc>
              <w:tc>
                <w:tcPr>
                  <w:tcW w:w="3148" w:type="dxa"/>
                  <w:vAlign w:val="center"/>
                </w:tcPr>
                <w:p w14:paraId="62193851" w14:textId="05AD0B1F" w:rsidR="0071785C" w:rsidRPr="009C778A" w:rsidRDefault="00AB1017" w:rsidP="00F9738F">
                  <w:pPr>
                    <w:jc w:val="center"/>
                    <w:rPr>
                      <w:rStyle w:val="Textoennegrita"/>
                      <w:rFonts w:ascii="Tahoma" w:hAnsi="Tahoma" w:cs="Tahoma"/>
                      <w:spacing w:val="-10"/>
                      <w:sz w:val="20"/>
                      <w:szCs w:val="20"/>
                      <w:shd w:val="clear" w:color="auto" w:fill="FFFFFF"/>
                    </w:rPr>
                  </w:pPr>
                  <w:r w:rsidRPr="009C778A">
                    <w:rPr>
                      <w:rStyle w:val="Textoennegrita"/>
                      <w:rFonts w:ascii="Tahoma" w:hAnsi="Tahoma" w:cs="Tahoma"/>
                      <w:spacing w:val="-10"/>
                      <w:sz w:val="20"/>
                      <w:szCs w:val="20"/>
                      <w:shd w:val="clear" w:color="auto" w:fill="FFFFFF"/>
                    </w:rPr>
                    <w:t xml:space="preserve">$ </w:t>
                  </w:r>
                  <w:r>
                    <w:rPr>
                      <w:rFonts w:ascii="Tahoma" w:hAnsi="Tahoma" w:cs="Tahoma"/>
                      <w:sz w:val="20"/>
                      <w:szCs w:val="20"/>
                    </w:rPr>
                    <w:t>63.974.600</w:t>
                  </w:r>
                </w:p>
              </w:tc>
            </w:tr>
            <w:tr w:rsidR="004711F6" w:rsidRPr="00E0660A" w14:paraId="12201521" w14:textId="77777777" w:rsidTr="00FE417E">
              <w:trPr>
                <w:trHeight w:val="222"/>
                <w:jc w:val="center"/>
              </w:trPr>
              <w:tc>
                <w:tcPr>
                  <w:tcW w:w="2048" w:type="dxa"/>
                  <w:vAlign w:val="center"/>
                </w:tcPr>
                <w:p w14:paraId="40C05C74" w14:textId="5A864FBF" w:rsidR="004711F6" w:rsidRPr="009C778A" w:rsidRDefault="004711F6" w:rsidP="00F9738F">
                  <w:pPr>
                    <w:jc w:val="center"/>
                    <w:rPr>
                      <w:rFonts w:ascii="Tahoma" w:hAnsi="Tahoma" w:cs="Tahoma"/>
                      <w:b/>
                      <w:sz w:val="20"/>
                      <w:szCs w:val="20"/>
                    </w:rPr>
                  </w:pPr>
                  <w:r w:rsidRPr="009C778A">
                    <w:rPr>
                      <w:rFonts w:ascii="Tahoma" w:hAnsi="Tahoma" w:cs="Tahoma"/>
                      <w:b/>
                      <w:sz w:val="20"/>
                      <w:szCs w:val="20"/>
                    </w:rPr>
                    <w:t>HISTORICO</w:t>
                  </w:r>
                </w:p>
              </w:tc>
              <w:tc>
                <w:tcPr>
                  <w:tcW w:w="1134" w:type="dxa"/>
                  <w:vAlign w:val="center"/>
                </w:tcPr>
                <w:p w14:paraId="2EA7B16C" w14:textId="2F6EFDB9" w:rsidR="004711F6" w:rsidRPr="009C778A" w:rsidRDefault="004711F6" w:rsidP="00F9738F">
                  <w:pPr>
                    <w:jc w:val="center"/>
                    <w:rPr>
                      <w:rStyle w:val="Textoennegrita"/>
                      <w:rFonts w:ascii="Tahoma" w:hAnsi="Tahoma" w:cs="Tahoma"/>
                      <w:color w:val="000000"/>
                      <w:spacing w:val="-10"/>
                      <w:sz w:val="20"/>
                      <w:szCs w:val="20"/>
                      <w:shd w:val="clear" w:color="auto" w:fill="FFFFFF"/>
                    </w:rPr>
                  </w:pPr>
                  <w:r w:rsidRPr="009C778A">
                    <w:rPr>
                      <w:rStyle w:val="Textoennegrita"/>
                      <w:rFonts w:ascii="Tahoma" w:hAnsi="Tahoma" w:cs="Tahoma"/>
                      <w:color w:val="000000"/>
                      <w:spacing w:val="-10"/>
                      <w:sz w:val="20"/>
                      <w:szCs w:val="20"/>
                      <w:shd w:val="clear" w:color="auto" w:fill="FFFFFF"/>
                    </w:rPr>
                    <w:t>400</w:t>
                  </w:r>
                </w:p>
              </w:tc>
              <w:tc>
                <w:tcPr>
                  <w:tcW w:w="1463" w:type="dxa"/>
                  <w:vAlign w:val="center"/>
                </w:tcPr>
                <w:p w14:paraId="724E498F" w14:textId="3FD139F9" w:rsidR="00770B6A" w:rsidRPr="009C778A" w:rsidRDefault="004711F6" w:rsidP="00770B6A">
                  <w:pPr>
                    <w:pStyle w:val="Textoindependiente3"/>
                    <w:jc w:val="right"/>
                    <w:rPr>
                      <w:rFonts w:ascii="Tahoma" w:hAnsi="Tahoma" w:cs="Tahoma"/>
                      <w:sz w:val="20"/>
                      <w:szCs w:val="20"/>
                    </w:rPr>
                  </w:pPr>
                  <w:r w:rsidRPr="009C778A">
                    <w:rPr>
                      <w:rFonts w:ascii="Tahoma" w:hAnsi="Tahoma" w:cs="Tahoma"/>
                      <w:sz w:val="20"/>
                      <w:szCs w:val="20"/>
                    </w:rPr>
                    <w:t>$ 1</w:t>
                  </w:r>
                  <w:r w:rsidR="00770B6A" w:rsidRPr="009C778A">
                    <w:rPr>
                      <w:rFonts w:ascii="Tahoma" w:hAnsi="Tahoma" w:cs="Tahoma"/>
                      <w:sz w:val="20"/>
                      <w:szCs w:val="20"/>
                    </w:rPr>
                    <w:t>82</w:t>
                  </w:r>
                  <w:r w:rsidRPr="009C778A">
                    <w:rPr>
                      <w:rFonts w:ascii="Tahoma" w:hAnsi="Tahoma" w:cs="Tahoma"/>
                      <w:sz w:val="20"/>
                      <w:szCs w:val="20"/>
                    </w:rPr>
                    <w:t>.</w:t>
                  </w:r>
                  <w:r w:rsidR="00770B6A" w:rsidRPr="009C778A">
                    <w:rPr>
                      <w:rFonts w:ascii="Tahoma" w:hAnsi="Tahoma" w:cs="Tahoma"/>
                      <w:sz w:val="20"/>
                      <w:szCs w:val="20"/>
                    </w:rPr>
                    <w:t>5</w:t>
                  </w:r>
                  <w:r w:rsidRPr="009C778A">
                    <w:rPr>
                      <w:rFonts w:ascii="Tahoma" w:hAnsi="Tahoma" w:cs="Tahoma"/>
                      <w:sz w:val="20"/>
                      <w:szCs w:val="20"/>
                    </w:rPr>
                    <w:t>75</w:t>
                  </w:r>
                </w:p>
              </w:tc>
              <w:tc>
                <w:tcPr>
                  <w:tcW w:w="3148" w:type="dxa"/>
                  <w:vAlign w:val="center"/>
                </w:tcPr>
                <w:p w14:paraId="4068DE2C" w14:textId="00B79ABC" w:rsidR="004711F6" w:rsidRPr="009C778A" w:rsidRDefault="00770B6A" w:rsidP="00F9738F">
                  <w:pPr>
                    <w:jc w:val="center"/>
                    <w:rPr>
                      <w:rStyle w:val="Textoennegrita"/>
                      <w:rFonts w:ascii="Tahoma" w:hAnsi="Tahoma" w:cs="Tahoma"/>
                      <w:b w:val="0"/>
                      <w:spacing w:val="-10"/>
                      <w:sz w:val="20"/>
                      <w:szCs w:val="20"/>
                      <w:shd w:val="clear" w:color="auto" w:fill="FFFFFF"/>
                    </w:rPr>
                  </w:pPr>
                  <w:r w:rsidRPr="009C778A">
                    <w:rPr>
                      <w:rStyle w:val="Textoennegrita"/>
                      <w:rFonts w:ascii="Tahoma" w:hAnsi="Tahoma" w:cs="Tahoma"/>
                      <w:spacing w:val="-10"/>
                      <w:sz w:val="20"/>
                      <w:szCs w:val="20"/>
                      <w:shd w:val="clear" w:color="auto" w:fill="FFFFFF"/>
                    </w:rPr>
                    <w:t xml:space="preserve">$ </w:t>
                  </w:r>
                  <w:r w:rsidR="004711F6" w:rsidRPr="009C778A">
                    <w:rPr>
                      <w:rStyle w:val="Textoennegrita"/>
                      <w:rFonts w:ascii="Tahoma" w:hAnsi="Tahoma" w:cs="Tahoma"/>
                      <w:b w:val="0"/>
                      <w:spacing w:val="-10"/>
                      <w:sz w:val="20"/>
                      <w:szCs w:val="20"/>
                      <w:shd w:val="clear" w:color="auto" w:fill="FFFFFF"/>
                    </w:rPr>
                    <w:t>73.030.300</w:t>
                  </w:r>
                </w:p>
              </w:tc>
            </w:tr>
            <w:tr w:rsidR="00B77F98" w:rsidRPr="00E0660A" w14:paraId="79D622F4" w14:textId="77777777" w:rsidTr="00FE417E">
              <w:trPr>
                <w:trHeight w:val="222"/>
                <w:jc w:val="center"/>
              </w:trPr>
              <w:tc>
                <w:tcPr>
                  <w:tcW w:w="3182" w:type="dxa"/>
                  <w:gridSpan w:val="2"/>
                  <w:vAlign w:val="center"/>
                </w:tcPr>
                <w:p w14:paraId="587547A8" w14:textId="5ED11C7D" w:rsidR="00B77F98" w:rsidRPr="009C778A" w:rsidRDefault="00B77F98" w:rsidP="00F9738F">
                  <w:pPr>
                    <w:jc w:val="center"/>
                    <w:rPr>
                      <w:rStyle w:val="Textoennegrita"/>
                      <w:rFonts w:ascii="Tahoma" w:hAnsi="Tahoma" w:cs="Tahoma"/>
                      <w:color w:val="000000"/>
                      <w:spacing w:val="-10"/>
                      <w:sz w:val="20"/>
                      <w:szCs w:val="20"/>
                      <w:shd w:val="clear" w:color="auto" w:fill="FFFFFF"/>
                    </w:rPr>
                  </w:pPr>
                  <w:r w:rsidRPr="009C778A">
                    <w:rPr>
                      <w:rFonts w:ascii="Tahoma" w:hAnsi="Tahoma" w:cs="Tahoma"/>
                      <w:b/>
                      <w:sz w:val="20"/>
                      <w:szCs w:val="20"/>
                    </w:rPr>
                    <w:t>Valor Promedio</w:t>
                  </w:r>
                </w:p>
              </w:tc>
              <w:tc>
                <w:tcPr>
                  <w:tcW w:w="1463" w:type="dxa"/>
                  <w:vAlign w:val="center"/>
                </w:tcPr>
                <w:p w14:paraId="264AE461" w14:textId="6884A23E" w:rsidR="00B77F98" w:rsidRPr="009C778A" w:rsidRDefault="00FE417E" w:rsidP="00B77F98">
                  <w:pPr>
                    <w:pStyle w:val="Textoindependiente3"/>
                    <w:jc w:val="right"/>
                    <w:rPr>
                      <w:rFonts w:ascii="Tahoma" w:hAnsi="Tahoma" w:cs="Tahoma"/>
                      <w:sz w:val="20"/>
                      <w:szCs w:val="20"/>
                    </w:rPr>
                  </w:pPr>
                  <w:r w:rsidRPr="009C778A">
                    <w:rPr>
                      <w:rFonts w:ascii="Tahoma" w:hAnsi="Tahoma" w:cs="Tahoma"/>
                      <w:sz w:val="20"/>
                      <w:szCs w:val="20"/>
                    </w:rPr>
                    <w:t>$178.700</w:t>
                  </w:r>
                </w:p>
              </w:tc>
              <w:tc>
                <w:tcPr>
                  <w:tcW w:w="3148" w:type="dxa"/>
                  <w:vAlign w:val="center"/>
                </w:tcPr>
                <w:p w14:paraId="222829BE" w14:textId="14D4AA03" w:rsidR="00B77F98" w:rsidRPr="009C778A" w:rsidRDefault="00B77F98" w:rsidP="00F9738F">
                  <w:pPr>
                    <w:jc w:val="center"/>
                    <w:rPr>
                      <w:rStyle w:val="Textoennegrita"/>
                      <w:rFonts w:ascii="Tahoma" w:hAnsi="Tahoma" w:cs="Tahoma"/>
                      <w:spacing w:val="-10"/>
                      <w:sz w:val="20"/>
                      <w:szCs w:val="20"/>
                      <w:shd w:val="clear" w:color="auto" w:fill="FFFFFF"/>
                    </w:rPr>
                  </w:pPr>
                  <w:r w:rsidRPr="009C778A">
                    <w:rPr>
                      <w:rStyle w:val="Textoennegrita"/>
                      <w:rFonts w:ascii="Tahoma" w:hAnsi="Tahoma" w:cs="Tahoma"/>
                      <w:spacing w:val="-10"/>
                      <w:sz w:val="20"/>
                      <w:szCs w:val="20"/>
                      <w:shd w:val="clear" w:color="auto" w:fill="FFFFFF"/>
                    </w:rPr>
                    <w:t xml:space="preserve">$ </w:t>
                  </w:r>
                  <w:r w:rsidR="003831E3" w:rsidRPr="009C778A">
                    <w:rPr>
                      <w:rFonts w:ascii="Tahoma" w:hAnsi="Tahoma" w:cs="Tahoma"/>
                      <w:b/>
                      <w:sz w:val="20"/>
                      <w:szCs w:val="20"/>
                    </w:rPr>
                    <w:t>48.963.800</w:t>
                  </w:r>
                </w:p>
              </w:tc>
            </w:tr>
            <w:tr w:rsidR="003831E3" w:rsidRPr="00E0660A" w14:paraId="5799494A" w14:textId="77777777" w:rsidTr="00FE417E">
              <w:trPr>
                <w:trHeight w:val="266"/>
                <w:jc w:val="center"/>
              </w:trPr>
              <w:tc>
                <w:tcPr>
                  <w:tcW w:w="4645" w:type="dxa"/>
                  <w:gridSpan w:val="3"/>
                </w:tcPr>
                <w:p w14:paraId="2838541E" w14:textId="4C62EC4D" w:rsidR="003831E3" w:rsidRPr="00E0660A" w:rsidRDefault="003831E3" w:rsidP="003831E3">
                  <w:pPr>
                    <w:jc w:val="center"/>
                    <w:rPr>
                      <w:rFonts w:ascii="Tahoma" w:hAnsi="Tahoma" w:cs="Tahoma"/>
                      <w:b/>
                      <w:sz w:val="20"/>
                      <w:szCs w:val="20"/>
                    </w:rPr>
                  </w:pPr>
                  <w:r w:rsidRPr="00E0660A">
                    <w:rPr>
                      <w:rFonts w:ascii="Tahoma" w:hAnsi="Tahoma" w:cs="Tahoma"/>
                      <w:b/>
                      <w:sz w:val="20"/>
                      <w:szCs w:val="20"/>
                    </w:rPr>
                    <w:t xml:space="preserve">Valor Total Promedio </w:t>
                  </w:r>
                  <w:proofErr w:type="gramStart"/>
                  <w:r w:rsidRPr="00E0660A">
                    <w:rPr>
                      <w:rFonts w:ascii="Tahoma" w:hAnsi="Tahoma" w:cs="Tahoma"/>
                      <w:b/>
                      <w:sz w:val="20"/>
                      <w:szCs w:val="20"/>
                    </w:rPr>
                    <w:t>para  1</w:t>
                  </w:r>
                  <w:proofErr w:type="gramEnd"/>
                  <w:r w:rsidRPr="00E0660A">
                    <w:rPr>
                      <w:rFonts w:ascii="Tahoma" w:hAnsi="Tahoma" w:cs="Tahoma"/>
                      <w:b/>
                      <w:sz w:val="20"/>
                      <w:szCs w:val="20"/>
                    </w:rPr>
                    <w:t xml:space="preserve"> AÑO</w:t>
                  </w:r>
                </w:p>
              </w:tc>
              <w:tc>
                <w:tcPr>
                  <w:tcW w:w="3148" w:type="dxa"/>
                </w:tcPr>
                <w:p w14:paraId="13FFCE48" w14:textId="1E3ABF6F" w:rsidR="003831E3" w:rsidRPr="00E0660A" w:rsidRDefault="003831E3" w:rsidP="003831E3">
                  <w:pPr>
                    <w:jc w:val="center"/>
                    <w:rPr>
                      <w:rFonts w:ascii="Tahoma" w:hAnsi="Tahoma" w:cs="Tahoma"/>
                      <w:b/>
                      <w:sz w:val="20"/>
                      <w:szCs w:val="20"/>
                    </w:rPr>
                  </w:pPr>
                  <w:r w:rsidRPr="00E0660A">
                    <w:rPr>
                      <w:rStyle w:val="Textoennegrita"/>
                      <w:rFonts w:ascii="Tahoma" w:hAnsi="Tahoma" w:cs="Tahoma"/>
                      <w:spacing w:val="-10"/>
                      <w:sz w:val="20"/>
                      <w:szCs w:val="20"/>
                      <w:shd w:val="clear" w:color="auto" w:fill="FFFFFF"/>
                    </w:rPr>
                    <w:t xml:space="preserve">$ </w:t>
                  </w:r>
                  <w:r>
                    <w:rPr>
                      <w:rFonts w:ascii="Tahoma" w:hAnsi="Tahoma" w:cs="Tahoma"/>
                      <w:b/>
                      <w:sz w:val="20"/>
                      <w:szCs w:val="20"/>
                    </w:rPr>
                    <w:t>48.963.800</w:t>
                  </w:r>
                </w:p>
              </w:tc>
            </w:tr>
          </w:tbl>
          <w:p w14:paraId="3F7BFE44" w14:textId="77777777" w:rsidR="00266B93" w:rsidRDefault="00266B93" w:rsidP="00F9738F">
            <w:pPr>
              <w:jc w:val="both"/>
              <w:rPr>
                <w:rFonts w:ascii="Tahoma" w:hAnsi="Tahoma" w:cs="Tahoma"/>
                <w:sz w:val="20"/>
                <w:szCs w:val="20"/>
              </w:rPr>
            </w:pPr>
          </w:p>
          <w:p w14:paraId="1C4B59ED" w14:textId="7F6562DB" w:rsidR="00F9738F" w:rsidRPr="00E0660A" w:rsidRDefault="00B77F98" w:rsidP="00C3344A">
            <w:pPr>
              <w:pStyle w:val="Textoindependiente3"/>
              <w:jc w:val="both"/>
              <w:rPr>
                <w:rFonts w:ascii="Tahoma" w:hAnsi="Tahoma" w:cs="Tahoma"/>
                <w:sz w:val="20"/>
                <w:szCs w:val="20"/>
              </w:rPr>
            </w:pPr>
            <w:r w:rsidRPr="00E0660A">
              <w:rPr>
                <w:rFonts w:ascii="Tahoma" w:hAnsi="Tahoma" w:cs="Tahoma"/>
                <w:sz w:val="20"/>
                <w:szCs w:val="20"/>
              </w:rPr>
              <w:t xml:space="preserve">El estudio de mercado se fundamentó o tiene sustento en: El valor promedio del objeto a contratar de acuerdo a la ficha técnica establecida en el presente estudio que se deriva de las cotizaciones entregadas por empresas que prestan este servicio.  Es importante mencionar que las cotizaciones aportadas por los proveedores se emitieron para </w:t>
            </w:r>
            <w:r w:rsidR="003831E3">
              <w:rPr>
                <w:rFonts w:ascii="Tahoma" w:hAnsi="Tahoma" w:cs="Tahoma"/>
                <w:sz w:val="20"/>
                <w:szCs w:val="20"/>
              </w:rPr>
              <w:t>358</w:t>
            </w:r>
            <w:r w:rsidRPr="00E0660A">
              <w:rPr>
                <w:rFonts w:ascii="Tahoma" w:hAnsi="Tahoma" w:cs="Tahoma"/>
                <w:sz w:val="20"/>
                <w:szCs w:val="20"/>
              </w:rPr>
              <w:t xml:space="preserve"> licencias; sin embargo, el Instituto solo dispone de un presupuesto máximo de </w:t>
            </w:r>
            <w:bookmarkStart w:id="9" w:name="_Hlk215048713"/>
            <w:r w:rsidR="003831E3" w:rsidRPr="003831E3">
              <w:rPr>
                <w:rFonts w:ascii="Tahoma" w:hAnsi="Tahoma" w:cs="Tahoma"/>
                <w:sz w:val="20"/>
                <w:szCs w:val="20"/>
              </w:rPr>
              <w:t>CUARENTA Y OCHO MILLONES NOVECIENTOS SESENTA Y TRES MIL OCHOCIENTOS PESOS</w:t>
            </w:r>
            <w:r w:rsidR="003831E3" w:rsidRPr="00E0660A">
              <w:rPr>
                <w:rFonts w:ascii="Tahoma" w:hAnsi="Tahoma" w:cs="Tahoma"/>
                <w:sz w:val="20"/>
                <w:szCs w:val="20"/>
              </w:rPr>
              <w:t xml:space="preserve"> </w:t>
            </w:r>
            <w:r w:rsidRPr="00E0660A">
              <w:rPr>
                <w:rFonts w:ascii="Tahoma" w:hAnsi="Tahoma" w:cs="Tahoma"/>
                <w:sz w:val="20"/>
                <w:szCs w:val="20"/>
              </w:rPr>
              <w:t>($</w:t>
            </w:r>
            <w:r w:rsidR="003831E3">
              <w:rPr>
                <w:rFonts w:ascii="Tahoma" w:hAnsi="Tahoma" w:cs="Tahoma"/>
                <w:sz w:val="20"/>
                <w:szCs w:val="20"/>
              </w:rPr>
              <w:t>48.963.800</w:t>
            </w:r>
            <w:r w:rsidRPr="00E0660A">
              <w:rPr>
                <w:rFonts w:ascii="Tahoma" w:hAnsi="Tahoma" w:cs="Tahoma"/>
                <w:sz w:val="20"/>
                <w:szCs w:val="20"/>
              </w:rPr>
              <w:t xml:space="preserve">), </w:t>
            </w:r>
            <w:bookmarkEnd w:id="9"/>
            <w:r w:rsidRPr="00E0660A">
              <w:rPr>
                <w:rFonts w:ascii="Tahoma" w:hAnsi="Tahoma" w:cs="Tahoma"/>
                <w:sz w:val="20"/>
                <w:szCs w:val="20"/>
              </w:rPr>
              <w:t>por lo que, al aplicar el valor promedio unitario promedio ($</w:t>
            </w:r>
            <w:r w:rsidR="003831E3">
              <w:rPr>
                <w:rFonts w:ascii="Tahoma" w:hAnsi="Tahoma" w:cs="Tahoma"/>
                <w:sz w:val="20"/>
                <w:szCs w:val="20"/>
              </w:rPr>
              <w:t>178.700</w:t>
            </w:r>
            <w:r w:rsidRPr="00E0660A">
              <w:rPr>
                <w:rFonts w:ascii="Tahoma" w:hAnsi="Tahoma" w:cs="Tahoma"/>
                <w:sz w:val="20"/>
                <w:szCs w:val="20"/>
              </w:rPr>
              <w:t xml:space="preserve">), se determinó que la cantidad máxima financiable es de </w:t>
            </w:r>
            <w:r w:rsidR="003831E3">
              <w:rPr>
                <w:rFonts w:ascii="Tahoma" w:hAnsi="Tahoma" w:cs="Tahoma"/>
                <w:sz w:val="20"/>
                <w:szCs w:val="20"/>
              </w:rPr>
              <w:t>274</w:t>
            </w:r>
            <w:r w:rsidRPr="00E0660A">
              <w:rPr>
                <w:rFonts w:ascii="Tahoma" w:hAnsi="Tahoma" w:cs="Tahoma"/>
                <w:sz w:val="20"/>
                <w:szCs w:val="20"/>
              </w:rPr>
              <w:t xml:space="preserve"> licencias, cantidad adoptada oficialmente para este estudio.</w:t>
            </w:r>
          </w:p>
        </w:tc>
      </w:tr>
      <w:tr w:rsidR="00F9738F" w:rsidRPr="00E0660A" w14:paraId="6DE185F3" w14:textId="77777777" w:rsidTr="00BB255B">
        <w:tblPrEx>
          <w:jc w:val="center"/>
        </w:tblPrEx>
        <w:trPr>
          <w:gridAfter w:val="1"/>
          <w:wAfter w:w="32" w:type="dxa"/>
          <w:trHeight w:val="350"/>
          <w:jc w:val="center"/>
        </w:trPr>
        <w:tc>
          <w:tcPr>
            <w:tcW w:w="13036" w:type="dxa"/>
            <w:gridSpan w:val="3"/>
            <w:vAlign w:val="center"/>
          </w:tcPr>
          <w:p w14:paraId="76E856C5" w14:textId="77777777" w:rsidR="00F9738F" w:rsidRPr="00E0660A" w:rsidRDefault="00F9738F" w:rsidP="00F9738F">
            <w:pPr>
              <w:jc w:val="center"/>
              <w:rPr>
                <w:rFonts w:ascii="Tahoma" w:hAnsi="Tahoma" w:cs="Tahoma"/>
                <w:sz w:val="20"/>
                <w:szCs w:val="20"/>
              </w:rPr>
            </w:pPr>
          </w:p>
          <w:p w14:paraId="4A55B622" w14:textId="77777777" w:rsidR="00F9738F" w:rsidRPr="00E0660A" w:rsidRDefault="00F9738F" w:rsidP="00F9738F">
            <w:pPr>
              <w:jc w:val="center"/>
              <w:rPr>
                <w:rFonts w:ascii="Tahoma" w:hAnsi="Tahoma" w:cs="Tahoma"/>
                <w:b/>
                <w:sz w:val="20"/>
                <w:szCs w:val="20"/>
                <w:lang w:eastAsia="es-CO"/>
              </w:rPr>
            </w:pPr>
            <w:r w:rsidRPr="00E0660A">
              <w:rPr>
                <w:rFonts w:ascii="Tahoma" w:hAnsi="Tahoma" w:cs="Tahoma"/>
                <w:b/>
                <w:sz w:val="20"/>
                <w:szCs w:val="20"/>
                <w:lang w:eastAsia="es-CO"/>
              </w:rPr>
              <w:t xml:space="preserve">ANALISIS DEL RIESGO  Y LA FOMA DE MITIGARLO EL SOPORTE QUE PERMITA LA TIPIFICACION, ESTIMACION Y ASIGNACION DE LOS RIEGOS PREVISIBLES QUE PUEDAN AFECTAR EL EQUILIBIRIO ECONOMICO </w:t>
            </w:r>
          </w:p>
          <w:p w14:paraId="553905D9" w14:textId="77777777" w:rsidR="00F9738F" w:rsidRPr="00E0660A" w:rsidRDefault="00F9738F" w:rsidP="00F9738F">
            <w:pPr>
              <w:rPr>
                <w:rFonts w:ascii="Tahoma" w:hAnsi="Tahoma" w:cs="Tahoma"/>
                <w:b/>
                <w:sz w:val="20"/>
                <w:szCs w:val="20"/>
                <w:lang w:eastAsia="es-CO"/>
              </w:rPr>
            </w:pPr>
          </w:p>
          <w:p w14:paraId="07A24B53" w14:textId="77777777" w:rsidR="00F9738F" w:rsidRPr="00E0660A" w:rsidRDefault="00F9738F" w:rsidP="00F9738F">
            <w:pPr>
              <w:jc w:val="both"/>
              <w:rPr>
                <w:rFonts w:ascii="Tahoma" w:hAnsi="Tahoma" w:cs="Tahoma"/>
                <w:sz w:val="20"/>
                <w:szCs w:val="20"/>
                <w:lang w:val="es-ES_tradnl"/>
              </w:rPr>
            </w:pPr>
            <w:r w:rsidRPr="00E0660A">
              <w:rPr>
                <w:rFonts w:ascii="Tahoma" w:hAnsi="Tahoma" w:cs="Tahoma"/>
                <w:sz w:val="20"/>
                <w:szCs w:val="20"/>
                <w:lang w:val="es-ES_tradnl"/>
              </w:rPr>
              <w:t>Los riesgos que se pueden presentar en la ejecución de este tipo de contratación están especialmente referidos al incumplimiento de las obligaciones por parte del contratista, que se discrimina a continuación.</w:t>
            </w:r>
          </w:p>
          <w:p w14:paraId="78305B6F" w14:textId="77777777" w:rsidR="00F9738F" w:rsidRPr="00E0660A" w:rsidRDefault="00F9738F" w:rsidP="00F9738F">
            <w:pPr>
              <w:jc w:val="both"/>
              <w:rPr>
                <w:rFonts w:ascii="Tahoma" w:hAnsi="Tahoma" w:cs="Tahoma"/>
                <w:sz w:val="20"/>
                <w:szCs w:val="20"/>
                <w:lang w:eastAsia="es-CO"/>
              </w:rPr>
            </w:pPr>
          </w:p>
          <w:tbl>
            <w:tblPr>
              <w:tblW w:w="12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6"/>
              <w:gridCol w:w="1421"/>
              <w:gridCol w:w="6679"/>
              <w:gridCol w:w="567"/>
              <w:gridCol w:w="1275"/>
              <w:gridCol w:w="851"/>
              <w:gridCol w:w="1019"/>
            </w:tblGrid>
            <w:tr w:rsidR="00F9738F" w:rsidRPr="00E0660A" w14:paraId="2F64782E" w14:textId="77777777" w:rsidTr="00641680">
              <w:trPr>
                <w:trHeight w:val="237"/>
                <w:tblHeader/>
                <w:jc w:val="center"/>
              </w:trPr>
              <w:tc>
                <w:tcPr>
                  <w:tcW w:w="466" w:type="dxa"/>
                  <w:vMerge w:val="restart"/>
                  <w:shd w:val="clear" w:color="auto" w:fill="D9D9D9" w:themeFill="background1" w:themeFillShade="D9"/>
                  <w:vAlign w:val="center"/>
                </w:tcPr>
                <w:p w14:paraId="16479D19" w14:textId="77777777" w:rsidR="00F9738F" w:rsidRPr="00E0660A" w:rsidRDefault="00F9738F" w:rsidP="00F9738F">
                  <w:pPr>
                    <w:jc w:val="center"/>
                    <w:rPr>
                      <w:rFonts w:ascii="Tahoma" w:hAnsi="Tahoma" w:cs="Tahoma"/>
                      <w:b/>
                      <w:bCs/>
                      <w:sz w:val="18"/>
                      <w:szCs w:val="18"/>
                      <w:lang w:eastAsia="es-CO"/>
                    </w:rPr>
                  </w:pPr>
                  <w:r w:rsidRPr="00E0660A">
                    <w:rPr>
                      <w:rFonts w:ascii="Tahoma" w:hAnsi="Tahoma" w:cs="Tahoma"/>
                      <w:b/>
                      <w:bCs/>
                      <w:sz w:val="18"/>
                      <w:szCs w:val="18"/>
                      <w:lang w:eastAsia="es-CO"/>
                    </w:rPr>
                    <w:t>No.</w:t>
                  </w:r>
                </w:p>
              </w:tc>
              <w:tc>
                <w:tcPr>
                  <w:tcW w:w="1421" w:type="dxa"/>
                  <w:vMerge w:val="restart"/>
                  <w:shd w:val="clear" w:color="auto" w:fill="D9D9D9" w:themeFill="background1" w:themeFillShade="D9"/>
                  <w:vAlign w:val="center"/>
                </w:tcPr>
                <w:p w14:paraId="54628B5E" w14:textId="77777777" w:rsidR="00F9738F" w:rsidRPr="00E0660A" w:rsidRDefault="00F9738F" w:rsidP="00F9738F">
                  <w:pPr>
                    <w:jc w:val="center"/>
                    <w:rPr>
                      <w:rFonts w:ascii="Tahoma" w:hAnsi="Tahoma" w:cs="Tahoma"/>
                      <w:b/>
                      <w:bCs/>
                      <w:sz w:val="18"/>
                      <w:szCs w:val="18"/>
                      <w:lang w:eastAsia="es-CO"/>
                    </w:rPr>
                  </w:pPr>
                  <w:r w:rsidRPr="00E0660A">
                    <w:rPr>
                      <w:rFonts w:ascii="Tahoma" w:hAnsi="Tahoma" w:cs="Tahoma"/>
                      <w:b/>
                      <w:bCs/>
                      <w:sz w:val="18"/>
                      <w:szCs w:val="18"/>
                      <w:lang w:eastAsia="es-CO"/>
                    </w:rPr>
                    <w:t>TIPO DE RIESGO</w:t>
                  </w:r>
                </w:p>
              </w:tc>
              <w:tc>
                <w:tcPr>
                  <w:tcW w:w="6679" w:type="dxa"/>
                  <w:vMerge w:val="restart"/>
                  <w:shd w:val="clear" w:color="auto" w:fill="D9D9D9" w:themeFill="background1" w:themeFillShade="D9"/>
                  <w:vAlign w:val="center"/>
                </w:tcPr>
                <w:p w14:paraId="63897355" w14:textId="77777777" w:rsidR="00F9738F" w:rsidRPr="00E0660A" w:rsidRDefault="00F9738F" w:rsidP="00F9738F">
                  <w:pPr>
                    <w:jc w:val="center"/>
                    <w:rPr>
                      <w:rFonts w:ascii="Tahoma" w:hAnsi="Tahoma" w:cs="Tahoma"/>
                      <w:b/>
                      <w:bCs/>
                      <w:sz w:val="18"/>
                      <w:szCs w:val="18"/>
                      <w:lang w:eastAsia="es-CO"/>
                    </w:rPr>
                  </w:pPr>
                  <w:r w:rsidRPr="00E0660A">
                    <w:rPr>
                      <w:rFonts w:ascii="Tahoma" w:hAnsi="Tahoma" w:cs="Tahoma"/>
                      <w:b/>
                      <w:bCs/>
                      <w:sz w:val="18"/>
                      <w:szCs w:val="18"/>
                      <w:lang w:eastAsia="es-CO"/>
                    </w:rPr>
                    <w:t>CONCEPTO</w:t>
                  </w:r>
                </w:p>
              </w:tc>
              <w:tc>
                <w:tcPr>
                  <w:tcW w:w="3712" w:type="dxa"/>
                  <w:gridSpan w:val="4"/>
                  <w:shd w:val="clear" w:color="auto" w:fill="D9D9D9" w:themeFill="background1" w:themeFillShade="D9"/>
                  <w:vAlign w:val="center"/>
                </w:tcPr>
                <w:p w14:paraId="2B1A6A15" w14:textId="77777777" w:rsidR="00F9738F" w:rsidRPr="00E0660A" w:rsidRDefault="00F9738F" w:rsidP="00F9738F">
                  <w:pPr>
                    <w:jc w:val="center"/>
                    <w:rPr>
                      <w:rFonts w:ascii="Tahoma" w:hAnsi="Tahoma" w:cs="Tahoma"/>
                      <w:b/>
                      <w:bCs/>
                      <w:sz w:val="18"/>
                      <w:szCs w:val="18"/>
                      <w:lang w:eastAsia="es-CO"/>
                    </w:rPr>
                  </w:pPr>
                  <w:r w:rsidRPr="00E0660A">
                    <w:rPr>
                      <w:rFonts w:ascii="Tahoma" w:hAnsi="Tahoma" w:cs="Tahoma"/>
                      <w:b/>
                      <w:bCs/>
                      <w:sz w:val="18"/>
                      <w:szCs w:val="18"/>
                      <w:lang w:eastAsia="es-CO"/>
                    </w:rPr>
                    <w:t>ASIGNACIÓN DEL RIESGO</w:t>
                  </w:r>
                </w:p>
              </w:tc>
            </w:tr>
            <w:tr w:rsidR="00F9738F" w:rsidRPr="00E0660A" w14:paraId="473901D5" w14:textId="77777777" w:rsidTr="00641680">
              <w:trPr>
                <w:trHeight w:val="173"/>
                <w:tblHeader/>
                <w:jc w:val="center"/>
              </w:trPr>
              <w:tc>
                <w:tcPr>
                  <w:tcW w:w="466" w:type="dxa"/>
                  <w:vMerge/>
                  <w:shd w:val="clear" w:color="auto" w:fill="D9D9D9" w:themeFill="background1" w:themeFillShade="D9"/>
                  <w:vAlign w:val="center"/>
                </w:tcPr>
                <w:p w14:paraId="3C633A4D" w14:textId="77777777" w:rsidR="00F9738F" w:rsidRPr="00E0660A" w:rsidRDefault="00F9738F" w:rsidP="00F9738F">
                  <w:pPr>
                    <w:jc w:val="center"/>
                    <w:rPr>
                      <w:rFonts w:ascii="Tahoma" w:hAnsi="Tahoma" w:cs="Tahoma"/>
                      <w:b/>
                      <w:bCs/>
                      <w:sz w:val="18"/>
                      <w:szCs w:val="18"/>
                      <w:lang w:eastAsia="es-CO"/>
                    </w:rPr>
                  </w:pPr>
                </w:p>
              </w:tc>
              <w:tc>
                <w:tcPr>
                  <w:tcW w:w="1421" w:type="dxa"/>
                  <w:vMerge/>
                  <w:shd w:val="clear" w:color="auto" w:fill="D9D9D9" w:themeFill="background1" w:themeFillShade="D9"/>
                  <w:vAlign w:val="center"/>
                </w:tcPr>
                <w:p w14:paraId="45C081A6" w14:textId="77777777" w:rsidR="00F9738F" w:rsidRPr="00E0660A" w:rsidRDefault="00F9738F" w:rsidP="00F9738F">
                  <w:pPr>
                    <w:jc w:val="center"/>
                    <w:rPr>
                      <w:rFonts w:ascii="Tahoma" w:hAnsi="Tahoma" w:cs="Tahoma"/>
                      <w:b/>
                      <w:bCs/>
                      <w:sz w:val="18"/>
                      <w:szCs w:val="18"/>
                      <w:lang w:eastAsia="es-CO"/>
                    </w:rPr>
                  </w:pPr>
                </w:p>
              </w:tc>
              <w:tc>
                <w:tcPr>
                  <w:tcW w:w="6679" w:type="dxa"/>
                  <w:vMerge/>
                  <w:shd w:val="clear" w:color="auto" w:fill="D9D9D9" w:themeFill="background1" w:themeFillShade="D9"/>
                  <w:vAlign w:val="center"/>
                </w:tcPr>
                <w:p w14:paraId="053AA9CE" w14:textId="77777777" w:rsidR="00F9738F" w:rsidRPr="00E0660A" w:rsidRDefault="00F9738F" w:rsidP="00F9738F">
                  <w:pPr>
                    <w:jc w:val="both"/>
                    <w:rPr>
                      <w:rFonts w:ascii="Tahoma" w:hAnsi="Tahoma" w:cs="Tahoma"/>
                      <w:b/>
                      <w:bCs/>
                      <w:sz w:val="18"/>
                      <w:szCs w:val="18"/>
                      <w:lang w:eastAsia="es-CO"/>
                    </w:rPr>
                  </w:pPr>
                </w:p>
              </w:tc>
              <w:tc>
                <w:tcPr>
                  <w:tcW w:w="567" w:type="dxa"/>
                  <w:shd w:val="clear" w:color="auto" w:fill="D9D9D9" w:themeFill="background1" w:themeFillShade="D9"/>
                  <w:vAlign w:val="center"/>
                </w:tcPr>
                <w:p w14:paraId="3690F7E9" w14:textId="77777777" w:rsidR="00F9738F" w:rsidRPr="00E0660A" w:rsidRDefault="00F9738F" w:rsidP="00E0660A">
                  <w:pPr>
                    <w:jc w:val="center"/>
                    <w:rPr>
                      <w:rFonts w:ascii="Tahoma" w:hAnsi="Tahoma" w:cs="Tahoma"/>
                      <w:b/>
                      <w:bCs/>
                      <w:sz w:val="14"/>
                      <w:szCs w:val="18"/>
                      <w:lang w:eastAsia="es-CO"/>
                    </w:rPr>
                  </w:pPr>
                  <w:r w:rsidRPr="00E0660A">
                    <w:rPr>
                      <w:rFonts w:ascii="Tahoma" w:hAnsi="Tahoma" w:cs="Tahoma"/>
                      <w:b/>
                      <w:bCs/>
                      <w:sz w:val="14"/>
                      <w:szCs w:val="18"/>
                      <w:lang w:eastAsia="es-CO"/>
                    </w:rPr>
                    <w:t>IDSN</w:t>
                  </w:r>
                </w:p>
              </w:tc>
              <w:tc>
                <w:tcPr>
                  <w:tcW w:w="1275" w:type="dxa"/>
                  <w:shd w:val="clear" w:color="auto" w:fill="D9D9D9" w:themeFill="background1" w:themeFillShade="D9"/>
                  <w:vAlign w:val="center"/>
                </w:tcPr>
                <w:p w14:paraId="728388B2" w14:textId="77777777" w:rsidR="00F9738F" w:rsidRPr="00E0660A" w:rsidRDefault="00F9738F" w:rsidP="00E0660A">
                  <w:pPr>
                    <w:jc w:val="center"/>
                    <w:rPr>
                      <w:rFonts w:ascii="Tahoma" w:hAnsi="Tahoma" w:cs="Tahoma"/>
                      <w:b/>
                      <w:bCs/>
                      <w:sz w:val="14"/>
                      <w:szCs w:val="18"/>
                      <w:lang w:eastAsia="es-CO"/>
                    </w:rPr>
                  </w:pPr>
                  <w:r w:rsidRPr="00E0660A">
                    <w:rPr>
                      <w:rFonts w:ascii="Tahoma" w:hAnsi="Tahoma" w:cs="Tahoma"/>
                      <w:b/>
                      <w:bCs/>
                      <w:sz w:val="14"/>
                      <w:szCs w:val="18"/>
                      <w:lang w:eastAsia="es-CO"/>
                    </w:rPr>
                    <w:t>CONTRATISTA</w:t>
                  </w:r>
                </w:p>
              </w:tc>
              <w:tc>
                <w:tcPr>
                  <w:tcW w:w="851" w:type="dxa"/>
                  <w:shd w:val="clear" w:color="auto" w:fill="D9D9D9" w:themeFill="background1" w:themeFillShade="D9"/>
                  <w:vAlign w:val="center"/>
                </w:tcPr>
                <w:p w14:paraId="3B2019D0" w14:textId="77777777" w:rsidR="00F9738F" w:rsidRPr="00E0660A" w:rsidRDefault="00F9738F" w:rsidP="00E0660A">
                  <w:pPr>
                    <w:jc w:val="center"/>
                    <w:rPr>
                      <w:rFonts w:ascii="Tahoma" w:hAnsi="Tahoma" w:cs="Tahoma"/>
                      <w:b/>
                      <w:bCs/>
                      <w:sz w:val="14"/>
                      <w:szCs w:val="18"/>
                      <w:lang w:eastAsia="es-CO"/>
                    </w:rPr>
                  </w:pPr>
                  <w:r w:rsidRPr="00E0660A">
                    <w:rPr>
                      <w:rFonts w:ascii="Tahoma" w:hAnsi="Tahoma" w:cs="Tahoma"/>
                      <w:b/>
                      <w:bCs/>
                      <w:sz w:val="14"/>
                      <w:szCs w:val="18"/>
                      <w:lang w:eastAsia="es-CO"/>
                    </w:rPr>
                    <w:t>IMPACTO</w:t>
                  </w:r>
                </w:p>
              </w:tc>
              <w:tc>
                <w:tcPr>
                  <w:tcW w:w="1019" w:type="dxa"/>
                  <w:shd w:val="clear" w:color="auto" w:fill="D9D9D9" w:themeFill="background1" w:themeFillShade="D9"/>
                  <w:vAlign w:val="center"/>
                </w:tcPr>
                <w:p w14:paraId="598B11DC" w14:textId="0D8CE0AF" w:rsidR="00F9738F" w:rsidRPr="00E0660A" w:rsidRDefault="00F9738F" w:rsidP="00E0660A">
                  <w:pPr>
                    <w:jc w:val="center"/>
                    <w:rPr>
                      <w:rFonts w:ascii="Tahoma" w:hAnsi="Tahoma" w:cs="Tahoma"/>
                      <w:b/>
                      <w:bCs/>
                      <w:sz w:val="14"/>
                      <w:szCs w:val="18"/>
                      <w:lang w:eastAsia="es-CO"/>
                    </w:rPr>
                  </w:pPr>
                  <w:r w:rsidRPr="00E0660A">
                    <w:rPr>
                      <w:rFonts w:ascii="Tahoma" w:hAnsi="Tahoma" w:cs="Tahoma"/>
                      <w:b/>
                      <w:bCs/>
                      <w:sz w:val="14"/>
                      <w:szCs w:val="18"/>
                      <w:lang w:eastAsia="es-CO"/>
                    </w:rPr>
                    <w:t>CATEGORÍA</w:t>
                  </w:r>
                </w:p>
              </w:tc>
            </w:tr>
            <w:tr w:rsidR="00F9738F" w:rsidRPr="00E0660A" w14:paraId="2140C6C1" w14:textId="77777777" w:rsidTr="00E0660A">
              <w:trPr>
                <w:trHeight w:val="964"/>
                <w:jc w:val="center"/>
              </w:trPr>
              <w:tc>
                <w:tcPr>
                  <w:tcW w:w="466" w:type="dxa"/>
                  <w:vAlign w:val="center"/>
                </w:tcPr>
                <w:p w14:paraId="71082B35" w14:textId="77777777" w:rsidR="00F9738F" w:rsidRPr="00E0660A" w:rsidRDefault="00F9738F" w:rsidP="00F9738F">
                  <w:pPr>
                    <w:jc w:val="center"/>
                    <w:rPr>
                      <w:rFonts w:ascii="Tahoma" w:hAnsi="Tahoma" w:cs="Tahoma"/>
                      <w:b/>
                      <w:bCs/>
                      <w:sz w:val="18"/>
                      <w:szCs w:val="18"/>
                      <w:lang w:eastAsia="es-CO"/>
                    </w:rPr>
                  </w:pPr>
                  <w:r w:rsidRPr="00E0660A">
                    <w:rPr>
                      <w:rFonts w:ascii="Tahoma" w:hAnsi="Tahoma" w:cs="Tahoma"/>
                      <w:b/>
                      <w:bCs/>
                      <w:sz w:val="18"/>
                      <w:szCs w:val="18"/>
                      <w:lang w:eastAsia="es-CO"/>
                    </w:rPr>
                    <w:t>1</w:t>
                  </w:r>
                </w:p>
              </w:tc>
              <w:tc>
                <w:tcPr>
                  <w:tcW w:w="1421" w:type="dxa"/>
                  <w:vAlign w:val="center"/>
                </w:tcPr>
                <w:p w14:paraId="674465DF" w14:textId="77777777" w:rsidR="00F9738F" w:rsidRPr="00E0660A" w:rsidRDefault="00F9738F" w:rsidP="00F9738F">
                  <w:pPr>
                    <w:jc w:val="center"/>
                    <w:rPr>
                      <w:rFonts w:ascii="Tahoma" w:hAnsi="Tahoma" w:cs="Tahoma"/>
                      <w:bCs/>
                      <w:sz w:val="18"/>
                      <w:szCs w:val="18"/>
                      <w:lang w:eastAsia="es-CO"/>
                    </w:rPr>
                  </w:pPr>
                  <w:r w:rsidRPr="00E0660A">
                    <w:rPr>
                      <w:rFonts w:ascii="Tahoma" w:hAnsi="Tahoma" w:cs="Tahoma"/>
                      <w:i/>
                      <w:iCs/>
                      <w:color w:val="333333"/>
                      <w:sz w:val="18"/>
                      <w:szCs w:val="18"/>
                    </w:rPr>
                    <w:t>Riesgos Económicos</w:t>
                  </w:r>
                </w:p>
              </w:tc>
              <w:tc>
                <w:tcPr>
                  <w:tcW w:w="6679" w:type="dxa"/>
                  <w:vAlign w:val="center"/>
                </w:tcPr>
                <w:p w14:paraId="4604FEC4" w14:textId="77777777" w:rsidR="00F9738F" w:rsidRPr="00E0660A" w:rsidRDefault="00F9738F" w:rsidP="00F9738F">
                  <w:pPr>
                    <w:autoSpaceDE w:val="0"/>
                    <w:autoSpaceDN w:val="0"/>
                    <w:adjustRightInd w:val="0"/>
                    <w:rPr>
                      <w:rFonts w:ascii="Tahoma" w:hAnsi="Tahoma" w:cs="Tahoma"/>
                      <w:color w:val="333333"/>
                      <w:sz w:val="18"/>
                      <w:szCs w:val="18"/>
                    </w:rPr>
                  </w:pPr>
                  <w:r w:rsidRPr="00E0660A">
                    <w:rPr>
                      <w:rFonts w:ascii="Tahoma" w:hAnsi="Tahoma" w:cs="Tahoma"/>
                      <w:color w:val="333333"/>
                      <w:sz w:val="18"/>
                      <w:szCs w:val="18"/>
                    </w:rPr>
                    <w:t>Son los derivados del comportamiento del mercado, tales como la fluctuación</w:t>
                  </w:r>
                </w:p>
                <w:p w14:paraId="48AE8E7A" w14:textId="77777777" w:rsidR="00F9738F" w:rsidRPr="00E0660A" w:rsidRDefault="00F9738F" w:rsidP="00F9738F">
                  <w:pPr>
                    <w:rPr>
                      <w:rFonts w:ascii="Tahoma" w:hAnsi="Tahoma" w:cs="Tahoma"/>
                      <w:bCs/>
                      <w:sz w:val="18"/>
                      <w:szCs w:val="18"/>
                      <w:lang w:eastAsia="es-CO"/>
                    </w:rPr>
                  </w:pPr>
                  <w:r w:rsidRPr="00E0660A">
                    <w:rPr>
                      <w:rFonts w:ascii="Tahoma" w:hAnsi="Tahoma" w:cs="Tahoma"/>
                      <w:color w:val="333333"/>
                      <w:sz w:val="18"/>
                      <w:szCs w:val="18"/>
                    </w:rPr>
                    <w:t>de los precios de los insumos, desabastecimiento y especulación de los mismos, entre otros</w:t>
                  </w:r>
                </w:p>
              </w:tc>
              <w:tc>
                <w:tcPr>
                  <w:tcW w:w="567" w:type="dxa"/>
                  <w:vAlign w:val="center"/>
                </w:tcPr>
                <w:p w14:paraId="6B9CC006" w14:textId="77777777" w:rsidR="00F9738F" w:rsidRPr="00E0660A" w:rsidRDefault="00F9738F" w:rsidP="00F9738F">
                  <w:pPr>
                    <w:jc w:val="center"/>
                    <w:rPr>
                      <w:rFonts w:ascii="Tahoma" w:hAnsi="Tahoma" w:cs="Tahoma"/>
                      <w:b/>
                      <w:bCs/>
                      <w:sz w:val="18"/>
                      <w:szCs w:val="18"/>
                      <w:lang w:eastAsia="es-CO"/>
                    </w:rPr>
                  </w:pPr>
                </w:p>
              </w:tc>
              <w:tc>
                <w:tcPr>
                  <w:tcW w:w="1275" w:type="dxa"/>
                  <w:vAlign w:val="center"/>
                </w:tcPr>
                <w:p w14:paraId="777FA0FC" w14:textId="77777777" w:rsidR="00F9738F" w:rsidRPr="00E0660A" w:rsidRDefault="00F9738F" w:rsidP="00F9738F">
                  <w:pPr>
                    <w:jc w:val="center"/>
                    <w:rPr>
                      <w:rFonts w:ascii="Tahoma" w:hAnsi="Tahoma" w:cs="Tahoma"/>
                      <w:bCs/>
                      <w:sz w:val="18"/>
                      <w:szCs w:val="18"/>
                      <w:lang w:eastAsia="es-CO"/>
                    </w:rPr>
                  </w:pPr>
                  <w:r w:rsidRPr="00E0660A">
                    <w:rPr>
                      <w:rFonts w:ascii="Tahoma" w:hAnsi="Tahoma" w:cs="Tahoma"/>
                      <w:bCs/>
                      <w:sz w:val="18"/>
                      <w:szCs w:val="18"/>
                      <w:lang w:eastAsia="es-CO"/>
                    </w:rPr>
                    <w:t>x</w:t>
                  </w:r>
                </w:p>
              </w:tc>
              <w:tc>
                <w:tcPr>
                  <w:tcW w:w="851" w:type="dxa"/>
                  <w:vAlign w:val="center"/>
                </w:tcPr>
                <w:p w14:paraId="764FD8A8" w14:textId="77777777" w:rsidR="00F9738F" w:rsidRPr="00E0660A" w:rsidRDefault="00F9738F" w:rsidP="00F9738F">
                  <w:pPr>
                    <w:jc w:val="center"/>
                    <w:rPr>
                      <w:rFonts w:ascii="Tahoma" w:hAnsi="Tahoma" w:cs="Tahoma"/>
                      <w:b/>
                      <w:bCs/>
                      <w:sz w:val="18"/>
                      <w:szCs w:val="18"/>
                      <w:lang w:eastAsia="es-CO"/>
                    </w:rPr>
                  </w:pPr>
                </w:p>
              </w:tc>
              <w:tc>
                <w:tcPr>
                  <w:tcW w:w="1019" w:type="dxa"/>
                  <w:vAlign w:val="center"/>
                </w:tcPr>
                <w:p w14:paraId="7037A1A2" w14:textId="77777777" w:rsidR="00F9738F" w:rsidRPr="00E0660A" w:rsidRDefault="00F9738F" w:rsidP="00F9738F">
                  <w:pPr>
                    <w:jc w:val="center"/>
                    <w:rPr>
                      <w:rFonts w:ascii="Tahoma" w:hAnsi="Tahoma" w:cs="Tahoma"/>
                      <w:b/>
                      <w:bCs/>
                      <w:sz w:val="18"/>
                      <w:szCs w:val="18"/>
                      <w:lang w:eastAsia="es-CO"/>
                    </w:rPr>
                  </w:pPr>
                </w:p>
              </w:tc>
            </w:tr>
            <w:tr w:rsidR="00F9738F" w:rsidRPr="00E0660A" w14:paraId="1786066D" w14:textId="77777777" w:rsidTr="00641680">
              <w:trPr>
                <w:trHeight w:val="780"/>
                <w:jc w:val="center"/>
              </w:trPr>
              <w:tc>
                <w:tcPr>
                  <w:tcW w:w="466" w:type="dxa"/>
                  <w:noWrap/>
                  <w:vAlign w:val="center"/>
                </w:tcPr>
                <w:p w14:paraId="4D159A2D"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2</w:t>
                  </w:r>
                </w:p>
              </w:tc>
              <w:tc>
                <w:tcPr>
                  <w:tcW w:w="1421" w:type="dxa"/>
                  <w:shd w:val="pct50" w:color="FFFFFF" w:fill="auto"/>
                  <w:vAlign w:val="center"/>
                </w:tcPr>
                <w:p w14:paraId="50C895CD" w14:textId="77777777" w:rsidR="00F9738F" w:rsidRPr="00E0660A" w:rsidRDefault="00F9738F" w:rsidP="00F9738F">
                  <w:pPr>
                    <w:jc w:val="center"/>
                    <w:rPr>
                      <w:rFonts w:ascii="Tahoma" w:hAnsi="Tahoma" w:cs="Tahoma"/>
                      <w:sz w:val="18"/>
                      <w:szCs w:val="18"/>
                      <w:lang w:eastAsia="es-CO"/>
                    </w:rPr>
                  </w:pPr>
                  <w:r w:rsidRPr="00E0660A">
                    <w:rPr>
                      <w:rFonts w:ascii="Tahoma" w:hAnsi="Tahoma" w:cs="Tahoma"/>
                      <w:i/>
                      <w:iCs/>
                      <w:color w:val="333333"/>
                      <w:sz w:val="18"/>
                      <w:szCs w:val="18"/>
                    </w:rPr>
                    <w:t>Riesgos Sociales o Políticos</w:t>
                  </w:r>
                </w:p>
              </w:tc>
              <w:tc>
                <w:tcPr>
                  <w:tcW w:w="6679" w:type="dxa"/>
                  <w:shd w:val="pct50" w:color="FFFFFF" w:fill="auto"/>
                  <w:vAlign w:val="center"/>
                </w:tcPr>
                <w:p w14:paraId="3A27B111" w14:textId="77777777" w:rsidR="00F9738F" w:rsidRPr="00E0660A" w:rsidRDefault="00F9738F" w:rsidP="00F9738F">
                  <w:pPr>
                    <w:autoSpaceDE w:val="0"/>
                    <w:autoSpaceDN w:val="0"/>
                    <w:adjustRightInd w:val="0"/>
                    <w:rPr>
                      <w:rFonts w:ascii="Tahoma" w:hAnsi="Tahoma" w:cs="Tahoma"/>
                      <w:color w:val="333333"/>
                      <w:sz w:val="18"/>
                      <w:szCs w:val="18"/>
                    </w:rPr>
                  </w:pPr>
                  <w:r w:rsidRPr="00E0660A">
                    <w:rPr>
                      <w:rFonts w:ascii="Tahoma" w:hAnsi="Tahoma" w:cs="Tahoma"/>
                      <w:sz w:val="18"/>
                      <w:szCs w:val="18"/>
                      <w:lang w:eastAsia="es-CO"/>
                    </w:rPr>
                    <w:t>S</w:t>
                  </w:r>
                  <w:r w:rsidRPr="00E0660A">
                    <w:rPr>
                      <w:rFonts w:ascii="Tahoma" w:hAnsi="Tahoma" w:cs="Tahoma"/>
                      <w:color w:val="333333"/>
                      <w:sz w:val="18"/>
                      <w:szCs w:val="18"/>
                    </w:rPr>
                    <w:t>on los derivados de los cambios de las políticas gubernamentales y de</w:t>
                  </w:r>
                </w:p>
                <w:p w14:paraId="1FC0999E" w14:textId="77777777" w:rsidR="00F9738F" w:rsidRPr="00E0660A" w:rsidRDefault="00F9738F" w:rsidP="00F9738F">
                  <w:pPr>
                    <w:rPr>
                      <w:rFonts w:ascii="Tahoma" w:hAnsi="Tahoma" w:cs="Tahoma"/>
                      <w:sz w:val="18"/>
                      <w:szCs w:val="18"/>
                      <w:lang w:eastAsia="es-CO"/>
                    </w:rPr>
                  </w:pPr>
                  <w:r w:rsidRPr="00E0660A">
                    <w:rPr>
                      <w:rFonts w:ascii="Tahoma" w:hAnsi="Tahoma" w:cs="Tahoma"/>
                      <w:color w:val="333333"/>
                      <w:sz w:val="18"/>
                      <w:szCs w:val="18"/>
                    </w:rPr>
                    <w:t>cambios en las condiciones sociales que tengan impacto en la ejecución del contrato</w:t>
                  </w:r>
                </w:p>
              </w:tc>
              <w:tc>
                <w:tcPr>
                  <w:tcW w:w="567" w:type="dxa"/>
                  <w:noWrap/>
                  <w:vAlign w:val="center"/>
                </w:tcPr>
                <w:p w14:paraId="3AD1FDF8"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1275" w:type="dxa"/>
                  <w:vAlign w:val="center"/>
                </w:tcPr>
                <w:p w14:paraId="2508D615" w14:textId="77777777" w:rsidR="00F9738F" w:rsidRPr="00E0660A" w:rsidRDefault="00F9738F" w:rsidP="00F9738F">
                  <w:pPr>
                    <w:jc w:val="both"/>
                    <w:rPr>
                      <w:rFonts w:ascii="Tahoma" w:hAnsi="Tahoma" w:cs="Tahoma"/>
                      <w:color w:val="000000"/>
                      <w:sz w:val="18"/>
                      <w:szCs w:val="18"/>
                      <w:lang w:eastAsia="es-CO"/>
                    </w:rPr>
                  </w:pPr>
                </w:p>
              </w:tc>
              <w:tc>
                <w:tcPr>
                  <w:tcW w:w="851" w:type="dxa"/>
                  <w:vAlign w:val="center"/>
                </w:tcPr>
                <w:p w14:paraId="5F09A5F0" w14:textId="77777777" w:rsidR="00F9738F" w:rsidRPr="00E0660A" w:rsidRDefault="00F9738F" w:rsidP="00F9738F">
                  <w:pPr>
                    <w:jc w:val="both"/>
                    <w:rPr>
                      <w:rFonts w:ascii="Tahoma" w:hAnsi="Tahoma" w:cs="Tahoma"/>
                      <w:color w:val="000000"/>
                      <w:sz w:val="18"/>
                      <w:szCs w:val="18"/>
                      <w:lang w:eastAsia="es-CO"/>
                    </w:rPr>
                  </w:pPr>
                </w:p>
              </w:tc>
              <w:tc>
                <w:tcPr>
                  <w:tcW w:w="1019" w:type="dxa"/>
                  <w:noWrap/>
                  <w:vAlign w:val="center"/>
                </w:tcPr>
                <w:p w14:paraId="102FDEE1" w14:textId="77777777" w:rsidR="00F9738F" w:rsidRPr="00E0660A" w:rsidRDefault="00F9738F" w:rsidP="00F9738F">
                  <w:pPr>
                    <w:jc w:val="both"/>
                    <w:rPr>
                      <w:rFonts w:ascii="Tahoma" w:hAnsi="Tahoma" w:cs="Tahoma"/>
                      <w:color w:val="000000"/>
                      <w:sz w:val="18"/>
                      <w:szCs w:val="18"/>
                      <w:lang w:eastAsia="es-CO"/>
                    </w:rPr>
                  </w:pPr>
                </w:p>
              </w:tc>
            </w:tr>
            <w:tr w:rsidR="00F9738F" w:rsidRPr="00E0660A" w14:paraId="0DDC0B1A" w14:textId="77777777" w:rsidTr="00E0660A">
              <w:trPr>
                <w:trHeight w:val="2065"/>
                <w:jc w:val="center"/>
              </w:trPr>
              <w:tc>
                <w:tcPr>
                  <w:tcW w:w="466" w:type="dxa"/>
                  <w:noWrap/>
                  <w:vAlign w:val="center"/>
                </w:tcPr>
                <w:p w14:paraId="0BB14F47"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lastRenderedPageBreak/>
                    <w:t>4</w:t>
                  </w:r>
                </w:p>
              </w:tc>
              <w:tc>
                <w:tcPr>
                  <w:tcW w:w="1421" w:type="dxa"/>
                  <w:shd w:val="pct50" w:color="FFFFFF" w:fill="auto"/>
                  <w:vAlign w:val="center"/>
                </w:tcPr>
                <w:p w14:paraId="2C3B1BCE" w14:textId="77777777" w:rsidR="00F9738F" w:rsidRPr="00E0660A" w:rsidRDefault="00F9738F" w:rsidP="00F9738F">
                  <w:pPr>
                    <w:jc w:val="center"/>
                    <w:rPr>
                      <w:rFonts w:ascii="Tahoma" w:hAnsi="Tahoma" w:cs="Tahoma"/>
                      <w:sz w:val="18"/>
                      <w:szCs w:val="18"/>
                      <w:lang w:eastAsia="es-CO"/>
                    </w:rPr>
                  </w:pPr>
                  <w:r w:rsidRPr="00E0660A">
                    <w:rPr>
                      <w:rFonts w:ascii="Tahoma" w:hAnsi="Tahoma" w:cs="Tahoma"/>
                      <w:sz w:val="18"/>
                      <w:szCs w:val="18"/>
                      <w:lang w:eastAsia="es-CO"/>
                    </w:rPr>
                    <w:t>Riesgo de suspensión del contrato</w:t>
                  </w:r>
                </w:p>
              </w:tc>
              <w:tc>
                <w:tcPr>
                  <w:tcW w:w="6679" w:type="dxa"/>
                  <w:shd w:val="pct50" w:color="FFFFFF" w:fill="auto"/>
                  <w:vAlign w:val="center"/>
                </w:tcPr>
                <w:p w14:paraId="72A66C79" w14:textId="77777777" w:rsidR="00F9738F" w:rsidRPr="00E0660A" w:rsidRDefault="00F9738F" w:rsidP="00F9738F">
                  <w:pPr>
                    <w:rPr>
                      <w:rFonts w:ascii="Tahoma" w:hAnsi="Tahoma" w:cs="Tahoma"/>
                      <w:sz w:val="18"/>
                      <w:szCs w:val="18"/>
                      <w:lang w:eastAsia="es-CO"/>
                    </w:rPr>
                  </w:pPr>
                  <w:r w:rsidRPr="00E0660A">
                    <w:rPr>
                      <w:rFonts w:ascii="Tahoma" w:hAnsi="Tahoma" w:cs="Tahoma"/>
                      <w:sz w:val="18"/>
                      <w:szCs w:val="18"/>
                      <w:lang w:eastAsia="es-CO"/>
                    </w:rPr>
                    <w:t>Cuando el contrato deba ser suspendido por causas ajenas a la voluntad de la Entidad, se informará al CONTRATISTA y se le notificará del acto administrativo que suspende el contrato, el cual deberá indicar con claridad las causas exógenas y la fecha de reanudación del mismo. Será responsabilidad total de IDSN  los perjuicios que se pudieran causar al CONTRATISTA por la suspensión del contrato si en ella median causas imputables a la Entidad, hasta el punto de no perdida. De lo contrario, IDSN  no será responsable por la suspensión del contrato ni por los perjuicios que se causen con ello.</w:t>
                  </w:r>
                </w:p>
              </w:tc>
              <w:tc>
                <w:tcPr>
                  <w:tcW w:w="567" w:type="dxa"/>
                  <w:noWrap/>
                  <w:vAlign w:val="center"/>
                </w:tcPr>
                <w:p w14:paraId="759C5876" w14:textId="77777777" w:rsidR="00F9738F" w:rsidRPr="00E0660A" w:rsidRDefault="00F9738F" w:rsidP="00F9738F">
                  <w:pPr>
                    <w:jc w:val="center"/>
                    <w:rPr>
                      <w:rFonts w:ascii="Tahoma" w:hAnsi="Tahoma" w:cs="Tahoma"/>
                      <w:color w:val="000000"/>
                      <w:sz w:val="18"/>
                      <w:szCs w:val="18"/>
                      <w:lang w:eastAsia="es-CO"/>
                    </w:rPr>
                  </w:pPr>
                </w:p>
              </w:tc>
              <w:tc>
                <w:tcPr>
                  <w:tcW w:w="1275" w:type="dxa"/>
                  <w:vAlign w:val="center"/>
                </w:tcPr>
                <w:p w14:paraId="6D516C91" w14:textId="77777777" w:rsidR="00F9738F" w:rsidRPr="00E0660A" w:rsidRDefault="00F9738F" w:rsidP="00F9738F">
                  <w:pPr>
                    <w:jc w:val="both"/>
                    <w:rPr>
                      <w:rFonts w:ascii="Tahoma" w:hAnsi="Tahoma" w:cs="Tahoma"/>
                      <w:color w:val="000000"/>
                      <w:sz w:val="18"/>
                      <w:szCs w:val="18"/>
                      <w:lang w:eastAsia="es-CO"/>
                    </w:rPr>
                  </w:pPr>
                  <w:r w:rsidRPr="00E0660A">
                    <w:rPr>
                      <w:rFonts w:ascii="Tahoma" w:hAnsi="Tahoma" w:cs="Tahoma"/>
                      <w:color w:val="000000"/>
                      <w:sz w:val="18"/>
                      <w:szCs w:val="18"/>
                      <w:lang w:eastAsia="es-CO"/>
                    </w:rPr>
                    <w:t xml:space="preserve">        X</w:t>
                  </w:r>
                </w:p>
              </w:tc>
              <w:tc>
                <w:tcPr>
                  <w:tcW w:w="851" w:type="dxa"/>
                  <w:vAlign w:val="center"/>
                </w:tcPr>
                <w:p w14:paraId="67BEDB14" w14:textId="77777777" w:rsidR="00F9738F" w:rsidRPr="00E0660A" w:rsidRDefault="00F9738F" w:rsidP="00F9738F">
                  <w:pPr>
                    <w:jc w:val="both"/>
                    <w:rPr>
                      <w:rFonts w:ascii="Tahoma" w:hAnsi="Tahoma" w:cs="Tahoma"/>
                      <w:b/>
                      <w:bCs/>
                      <w:sz w:val="18"/>
                      <w:szCs w:val="18"/>
                      <w:lang w:eastAsia="es-CO"/>
                    </w:rPr>
                  </w:pPr>
                </w:p>
              </w:tc>
              <w:tc>
                <w:tcPr>
                  <w:tcW w:w="1019" w:type="dxa"/>
                  <w:noWrap/>
                  <w:vAlign w:val="center"/>
                </w:tcPr>
                <w:p w14:paraId="1FE77764" w14:textId="77777777" w:rsidR="00F9738F" w:rsidRPr="00E0660A" w:rsidRDefault="00F9738F" w:rsidP="00F9738F">
                  <w:pPr>
                    <w:jc w:val="both"/>
                    <w:rPr>
                      <w:rFonts w:ascii="Tahoma" w:hAnsi="Tahoma" w:cs="Tahoma"/>
                      <w:b/>
                      <w:bCs/>
                      <w:sz w:val="18"/>
                      <w:szCs w:val="18"/>
                      <w:lang w:eastAsia="es-CO"/>
                    </w:rPr>
                  </w:pPr>
                </w:p>
              </w:tc>
            </w:tr>
            <w:tr w:rsidR="00F9738F" w:rsidRPr="00E0660A" w14:paraId="2AFE4759" w14:textId="77777777" w:rsidTr="00E0660A">
              <w:trPr>
                <w:trHeight w:val="1129"/>
                <w:jc w:val="center"/>
              </w:trPr>
              <w:tc>
                <w:tcPr>
                  <w:tcW w:w="466" w:type="dxa"/>
                  <w:noWrap/>
                  <w:vAlign w:val="center"/>
                </w:tcPr>
                <w:p w14:paraId="4DA29AC5"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5</w:t>
                  </w:r>
                </w:p>
              </w:tc>
              <w:tc>
                <w:tcPr>
                  <w:tcW w:w="1421" w:type="dxa"/>
                  <w:shd w:val="pct50" w:color="FFFFFF" w:fill="auto"/>
                  <w:vAlign w:val="center"/>
                </w:tcPr>
                <w:p w14:paraId="7218457D" w14:textId="77777777" w:rsidR="00F9738F" w:rsidRPr="00E0660A" w:rsidRDefault="00F9738F" w:rsidP="00F9738F">
                  <w:pPr>
                    <w:jc w:val="center"/>
                    <w:rPr>
                      <w:rFonts w:ascii="Tahoma" w:hAnsi="Tahoma" w:cs="Tahoma"/>
                      <w:sz w:val="18"/>
                      <w:szCs w:val="18"/>
                      <w:lang w:eastAsia="es-CO"/>
                    </w:rPr>
                  </w:pPr>
                  <w:r w:rsidRPr="00E0660A">
                    <w:rPr>
                      <w:rFonts w:ascii="Tahoma" w:hAnsi="Tahoma" w:cs="Tahoma"/>
                      <w:i/>
                      <w:iCs/>
                      <w:color w:val="333333"/>
                      <w:sz w:val="18"/>
                      <w:szCs w:val="18"/>
                    </w:rPr>
                    <w:t>Riesgos Operacionales</w:t>
                  </w:r>
                </w:p>
              </w:tc>
              <w:tc>
                <w:tcPr>
                  <w:tcW w:w="6679" w:type="dxa"/>
                  <w:shd w:val="pct50" w:color="FFFFFF" w:fill="auto"/>
                  <w:vAlign w:val="center"/>
                </w:tcPr>
                <w:p w14:paraId="282EC905" w14:textId="77777777" w:rsidR="00F9738F" w:rsidRPr="00E0660A" w:rsidRDefault="00F9738F" w:rsidP="00F9738F">
                  <w:pPr>
                    <w:autoSpaceDE w:val="0"/>
                    <w:autoSpaceDN w:val="0"/>
                    <w:adjustRightInd w:val="0"/>
                    <w:jc w:val="both"/>
                    <w:rPr>
                      <w:rFonts w:ascii="Tahoma" w:hAnsi="Tahoma" w:cs="Tahoma"/>
                      <w:color w:val="333333"/>
                      <w:sz w:val="18"/>
                      <w:szCs w:val="18"/>
                    </w:rPr>
                  </w:pPr>
                  <w:r w:rsidRPr="00E0660A">
                    <w:rPr>
                      <w:rFonts w:ascii="Tahoma" w:hAnsi="Tahoma" w:cs="Tahoma"/>
                      <w:color w:val="333333"/>
                      <w:sz w:val="18"/>
                      <w:szCs w:val="18"/>
                    </w:rPr>
                    <w:t>Son los asociados a la operatividad del contrato, tales como la suficiencia del</w:t>
                  </w:r>
                </w:p>
                <w:p w14:paraId="25E27AFE" w14:textId="77777777" w:rsidR="00F9738F" w:rsidRPr="00E0660A" w:rsidRDefault="00F9738F" w:rsidP="00F9738F">
                  <w:pPr>
                    <w:autoSpaceDE w:val="0"/>
                    <w:autoSpaceDN w:val="0"/>
                    <w:adjustRightInd w:val="0"/>
                    <w:jc w:val="both"/>
                    <w:rPr>
                      <w:rFonts w:ascii="Tahoma" w:hAnsi="Tahoma" w:cs="Tahoma"/>
                      <w:sz w:val="18"/>
                      <w:szCs w:val="18"/>
                      <w:lang w:eastAsia="es-CO"/>
                    </w:rPr>
                  </w:pPr>
                  <w:r w:rsidRPr="00E0660A">
                    <w:rPr>
                      <w:rFonts w:ascii="Tahoma" w:hAnsi="Tahoma" w:cs="Tahoma"/>
                      <w:color w:val="333333"/>
                      <w:sz w:val="18"/>
                      <w:szCs w:val="18"/>
                    </w:rPr>
                    <w:t>presupuesto oficial, del plazo o los derivados de procesos, procedimientos, parámetros, sistemas de información y tecnológicos, equipos humanos o técnicos inadecuados o insuficientes.</w:t>
                  </w:r>
                </w:p>
              </w:tc>
              <w:tc>
                <w:tcPr>
                  <w:tcW w:w="567" w:type="dxa"/>
                  <w:noWrap/>
                  <w:vAlign w:val="center"/>
                </w:tcPr>
                <w:p w14:paraId="7C952242"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1275" w:type="dxa"/>
                  <w:vAlign w:val="center"/>
                </w:tcPr>
                <w:p w14:paraId="005042D4" w14:textId="77777777" w:rsidR="00F9738F" w:rsidRPr="00E0660A" w:rsidRDefault="00F9738F" w:rsidP="00F9738F">
                  <w:pPr>
                    <w:jc w:val="both"/>
                    <w:rPr>
                      <w:rFonts w:ascii="Tahoma" w:hAnsi="Tahoma" w:cs="Tahoma"/>
                      <w:color w:val="000000"/>
                      <w:sz w:val="18"/>
                      <w:szCs w:val="18"/>
                      <w:lang w:eastAsia="es-CO"/>
                    </w:rPr>
                  </w:pPr>
                </w:p>
              </w:tc>
              <w:tc>
                <w:tcPr>
                  <w:tcW w:w="851" w:type="dxa"/>
                  <w:vAlign w:val="center"/>
                </w:tcPr>
                <w:p w14:paraId="22207471" w14:textId="77777777" w:rsidR="00F9738F" w:rsidRPr="00E0660A" w:rsidRDefault="00F9738F" w:rsidP="00F9738F">
                  <w:pPr>
                    <w:jc w:val="both"/>
                    <w:rPr>
                      <w:rFonts w:ascii="Tahoma" w:hAnsi="Tahoma" w:cs="Tahoma"/>
                      <w:b/>
                      <w:bCs/>
                      <w:sz w:val="18"/>
                      <w:szCs w:val="18"/>
                      <w:lang w:eastAsia="es-CO"/>
                    </w:rPr>
                  </w:pPr>
                </w:p>
              </w:tc>
              <w:tc>
                <w:tcPr>
                  <w:tcW w:w="1019" w:type="dxa"/>
                  <w:noWrap/>
                  <w:vAlign w:val="center"/>
                </w:tcPr>
                <w:p w14:paraId="521FDA15" w14:textId="77777777" w:rsidR="00F9738F" w:rsidRPr="00E0660A" w:rsidRDefault="00F9738F" w:rsidP="00F9738F">
                  <w:pPr>
                    <w:jc w:val="both"/>
                    <w:rPr>
                      <w:rFonts w:ascii="Tahoma" w:hAnsi="Tahoma" w:cs="Tahoma"/>
                      <w:b/>
                      <w:bCs/>
                      <w:sz w:val="18"/>
                      <w:szCs w:val="18"/>
                      <w:lang w:eastAsia="es-CO"/>
                    </w:rPr>
                  </w:pPr>
                </w:p>
              </w:tc>
            </w:tr>
            <w:tr w:rsidR="00F9738F" w:rsidRPr="00E0660A" w14:paraId="7754502D" w14:textId="77777777" w:rsidTr="00E0660A">
              <w:trPr>
                <w:trHeight w:val="1401"/>
                <w:jc w:val="center"/>
              </w:trPr>
              <w:tc>
                <w:tcPr>
                  <w:tcW w:w="466" w:type="dxa"/>
                  <w:noWrap/>
                  <w:vAlign w:val="center"/>
                </w:tcPr>
                <w:p w14:paraId="7803F480"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5</w:t>
                  </w:r>
                </w:p>
              </w:tc>
              <w:tc>
                <w:tcPr>
                  <w:tcW w:w="1421" w:type="dxa"/>
                  <w:shd w:val="pct50" w:color="FFFFFF" w:fill="auto"/>
                  <w:vAlign w:val="center"/>
                </w:tcPr>
                <w:p w14:paraId="4AC7C42A" w14:textId="77777777" w:rsidR="00F9738F" w:rsidRPr="00E0660A" w:rsidRDefault="00F9738F" w:rsidP="00F9738F">
                  <w:pPr>
                    <w:jc w:val="center"/>
                    <w:rPr>
                      <w:rFonts w:ascii="Tahoma" w:hAnsi="Tahoma" w:cs="Tahoma"/>
                      <w:sz w:val="18"/>
                      <w:szCs w:val="18"/>
                      <w:lang w:eastAsia="es-CO"/>
                    </w:rPr>
                  </w:pPr>
                  <w:r w:rsidRPr="00E0660A">
                    <w:rPr>
                      <w:rFonts w:ascii="Tahoma" w:hAnsi="Tahoma" w:cs="Tahoma"/>
                      <w:sz w:val="18"/>
                      <w:szCs w:val="18"/>
                      <w:lang w:eastAsia="es-CO"/>
                    </w:rPr>
                    <w:t>Riesgo humano por accidente</w:t>
                  </w:r>
                </w:p>
              </w:tc>
              <w:tc>
                <w:tcPr>
                  <w:tcW w:w="6679" w:type="dxa"/>
                  <w:shd w:val="pct50" w:color="FFFFFF" w:fill="auto"/>
                  <w:vAlign w:val="center"/>
                </w:tcPr>
                <w:p w14:paraId="6CBD6E39" w14:textId="77777777" w:rsidR="00F9738F" w:rsidRPr="00E0660A" w:rsidRDefault="00F9738F" w:rsidP="00F9738F">
                  <w:pPr>
                    <w:jc w:val="both"/>
                    <w:rPr>
                      <w:rFonts w:ascii="Tahoma" w:hAnsi="Tahoma" w:cs="Tahoma"/>
                      <w:color w:val="333333"/>
                      <w:sz w:val="18"/>
                      <w:szCs w:val="18"/>
                    </w:rPr>
                  </w:pPr>
                  <w:r w:rsidRPr="00E0660A">
                    <w:rPr>
                      <w:rFonts w:ascii="Tahoma" w:hAnsi="Tahoma" w:cs="Tahoma"/>
                      <w:color w:val="333333"/>
                      <w:sz w:val="18"/>
                      <w:szCs w:val="18"/>
                    </w:rPr>
                    <w:t>Cuando se produzca un accidente durante la prestación del servicio que afecte al CONTRATISTA por ocasión de la prestación del servicio, será responsabilidad y competencia total y absoluta del mismo, para lo cual  debe afiliarse por su cuenta y riesgo a una Administradora de Riesgos Profesionales.</w:t>
                  </w:r>
                </w:p>
              </w:tc>
              <w:tc>
                <w:tcPr>
                  <w:tcW w:w="567" w:type="dxa"/>
                  <w:noWrap/>
                  <w:vAlign w:val="center"/>
                </w:tcPr>
                <w:p w14:paraId="3A3A8149" w14:textId="77777777" w:rsidR="00F9738F" w:rsidRPr="00E0660A" w:rsidRDefault="00F9738F" w:rsidP="00F9738F">
                  <w:pPr>
                    <w:jc w:val="both"/>
                    <w:rPr>
                      <w:rFonts w:ascii="Tahoma" w:hAnsi="Tahoma" w:cs="Tahoma"/>
                      <w:color w:val="000000"/>
                      <w:sz w:val="18"/>
                      <w:szCs w:val="18"/>
                      <w:lang w:eastAsia="es-CO"/>
                    </w:rPr>
                  </w:pPr>
                </w:p>
              </w:tc>
              <w:tc>
                <w:tcPr>
                  <w:tcW w:w="1275" w:type="dxa"/>
                  <w:vAlign w:val="center"/>
                </w:tcPr>
                <w:p w14:paraId="6A905950"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851" w:type="dxa"/>
                  <w:vAlign w:val="center"/>
                </w:tcPr>
                <w:p w14:paraId="3EBF4082" w14:textId="77777777" w:rsidR="00F9738F" w:rsidRPr="00E0660A" w:rsidRDefault="00F9738F" w:rsidP="00F9738F">
                  <w:pPr>
                    <w:jc w:val="center"/>
                    <w:rPr>
                      <w:rFonts w:ascii="Tahoma" w:hAnsi="Tahoma" w:cs="Tahoma"/>
                      <w:color w:val="000000"/>
                      <w:sz w:val="18"/>
                      <w:szCs w:val="18"/>
                      <w:lang w:eastAsia="es-CO"/>
                    </w:rPr>
                  </w:pPr>
                </w:p>
              </w:tc>
              <w:tc>
                <w:tcPr>
                  <w:tcW w:w="1019" w:type="dxa"/>
                  <w:noWrap/>
                  <w:vAlign w:val="center"/>
                </w:tcPr>
                <w:p w14:paraId="4A1A8B06" w14:textId="77777777" w:rsidR="00F9738F" w:rsidRPr="00E0660A" w:rsidRDefault="00F9738F" w:rsidP="00F9738F">
                  <w:pPr>
                    <w:jc w:val="center"/>
                    <w:rPr>
                      <w:rFonts w:ascii="Tahoma" w:hAnsi="Tahoma" w:cs="Tahoma"/>
                      <w:color w:val="000000"/>
                      <w:sz w:val="18"/>
                      <w:szCs w:val="18"/>
                      <w:lang w:eastAsia="es-CO"/>
                    </w:rPr>
                  </w:pPr>
                </w:p>
              </w:tc>
            </w:tr>
            <w:tr w:rsidR="00F9738F" w:rsidRPr="00E0660A" w14:paraId="18E2E7EE" w14:textId="77777777" w:rsidTr="00E0660A">
              <w:trPr>
                <w:trHeight w:val="1138"/>
                <w:jc w:val="center"/>
              </w:trPr>
              <w:tc>
                <w:tcPr>
                  <w:tcW w:w="466" w:type="dxa"/>
                  <w:noWrap/>
                  <w:vAlign w:val="center"/>
                </w:tcPr>
                <w:p w14:paraId="7894B6DF"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6</w:t>
                  </w:r>
                </w:p>
              </w:tc>
              <w:tc>
                <w:tcPr>
                  <w:tcW w:w="1421" w:type="dxa"/>
                  <w:shd w:val="pct50" w:color="FFFFFF" w:fill="auto"/>
                  <w:vAlign w:val="center"/>
                </w:tcPr>
                <w:p w14:paraId="7C3871D5" w14:textId="77777777" w:rsidR="00F9738F" w:rsidRPr="00E0660A" w:rsidRDefault="00F9738F" w:rsidP="00F9738F">
                  <w:pPr>
                    <w:jc w:val="center"/>
                    <w:rPr>
                      <w:rFonts w:ascii="Tahoma" w:hAnsi="Tahoma" w:cs="Tahoma"/>
                      <w:sz w:val="18"/>
                      <w:szCs w:val="18"/>
                      <w:lang w:eastAsia="es-CO"/>
                    </w:rPr>
                  </w:pPr>
                  <w:r w:rsidRPr="00E0660A">
                    <w:rPr>
                      <w:rFonts w:ascii="Tahoma" w:hAnsi="Tahoma" w:cs="Tahoma"/>
                      <w:i/>
                      <w:iCs/>
                      <w:color w:val="333333"/>
                      <w:sz w:val="18"/>
                      <w:szCs w:val="18"/>
                    </w:rPr>
                    <w:t>Riesgos Financieros</w:t>
                  </w:r>
                </w:p>
              </w:tc>
              <w:tc>
                <w:tcPr>
                  <w:tcW w:w="6679" w:type="dxa"/>
                  <w:shd w:val="pct50" w:color="FFFFFF" w:fill="auto"/>
                  <w:vAlign w:val="center"/>
                </w:tcPr>
                <w:p w14:paraId="28C0B61E" w14:textId="66D7E68A" w:rsidR="00F9738F" w:rsidRPr="00E0660A" w:rsidRDefault="00F9738F" w:rsidP="00F9738F">
                  <w:pPr>
                    <w:autoSpaceDE w:val="0"/>
                    <w:autoSpaceDN w:val="0"/>
                    <w:adjustRightInd w:val="0"/>
                    <w:jc w:val="both"/>
                    <w:rPr>
                      <w:rFonts w:ascii="Tahoma" w:hAnsi="Tahoma" w:cs="Tahoma"/>
                      <w:color w:val="333333"/>
                      <w:sz w:val="18"/>
                      <w:szCs w:val="18"/>
                    </w:rPr>
                  </w:pPr>
                  <w:r w:rsidRPr="00E0660A">
                    <w:rPr>
                      <w:rFonts w:ascii="Tahoma" w:hAnsi="Tahoma" w:cs="Tahoma"/>
                      <w:color w:val="333333"/>
                      <w:sz w:val="18"/>
                      <w:szCs w:val="18"/>
                    </w:rPr>
                    <w:t>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tc>
              <w:tc>
                <w:tcPr>
                  <w:tcW w:w="567" w:type="dxa"/>
                  <w:noWrap/>
                  <w:vAlign w:val="center"/>
                </w:tcPr>
                <w:p w14:paraId="04176C2D"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1275" w:type="dxa"/>
                  <w:vAlign w:val="center"/>
                </w:tcPr>
                <w:p w14:paraId="245A5AED" w14:textId="77777777" w:rsidR="00F9738F" w:rsidRPr="00E0660A" w:rsidRDefault="00F9738F" w:rsidP="00F9738F">
                  <w:pPr>
                    <w:jc w:val="center"/>
                    <w:rPr>
                      <w:rFonts w:ascii="Tahoma" w:hAnsi="Tahoma" w:cs="Tahoma"/>
                      <w:b/>
                      <w:color w:val="000000"/>
                      <w:sz w:val="18"/>
                      <w:szCs w:val="18"/>
                      <w:lang w:eastAsia="es-CO"/>
                    </w:rPr>
                  </w:pPr>
                </w:p>
              </w:tc>
              <w:tc>
                <w:tcPr>
                  <w:tcW w:w="851" w:type="dxa"/>
                  <w:vAlign w:val="center"/>
                </w:tcPr>
                <w:p w14:paraId="395EFFC1" w14:textId="77777777" w:rsidR="00F9738F" w:rsidRPr="00E0660A" w:rsidRDefault="00F9738F" w:rsidP="00F9738F">
                  <w:pPr>
                    <w:jc w:val="center"/>
                    <w:rPr>
                      <w:rFonts w:ascii="Tahoma" w:hAnsi="Tahoma" w:cs="Tahoma"/>
                      <w:b/>
                      <w:color w:val="000000"/>
                      <w:sz w:val="18"/>
                      <w:szCs w:val="18"/>
                      <w:lang w:eastAsia="es-CO"/>
                    </w:rPr>
                  </w:pPr>
                </w:p>
              </w:tc>
              <w:tc>
                <w:tcPr>
                  <w:tcW w:w="1019" w:type="dxa"/>
                  <w:noWrap/>
                  <w:vAlign w:val="center"/>
                </w:tcPr>
                <w:p w14:paraId="0C8657CC" w14:textId="77777777" w:rsidR="00F9738F" w:rsidRPr="00E0660A" w:rsidRDefault="00F9738F" w:rsidP="00F9738F">
                  <w:pPr>
                    <w:jc w:val="center"/>
                    <w:rPr>
                      <w:rFonts w:ascii="Tahoma" w:hAnsi="Tahoma" w:cs="Tahoma"/>
                      <w:b/>
                      <w:color w:val="000000"/>
                      <w:sz w:val="18"/>
                      <w:szCs w:val="18"/>
                      <w:lang w:eastAsia="es-CO"/>
                    </w:rPr>
                  </w:pPr>
                </w:p>
              </w:tc>
            </w:tr>
            <w:tr w:rsidR="00F9738F" w:rsidRPr="00E0660A" w14:paraId="47F62BE1" w14:textId="77777777" w:rsidTr="00E0660A">
              <w:trPr>
                <w:trHeight w:val="686"/>
                <w:jc w:val="center"/>
              </w:trPr>
              <w:tc>
                <w:tcPr>
                  <w:tcW w:w="466" w:type="dxa"/>
                  <w:noWrap/>
                  <w:vAlign w:val="center"/>
                </w:tcPr>
                <w:p w14:paraId="53E85F7D"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7</w:t>
                  </w:r>
                </w:p>
              </w:tc>
              <w:tc>
                <w:tcPr>
                  <w:tcW w:w="1421" w:type="dxa"/>
                  <w:shd w:val="pct50" w:color="FFFFFF" w:fill="auto"/>
                  <w:vAlign w:val="center"/>
                </w:tcPr>
                <w:p w14:paraId="14A429EF" w14:textId="77777777" w:rsidR="00F9738F" w:rsidRPr="00E0660A" w:rsidRDefault="00F9738F" w:rsidP="00F9738F">
                  <w:pPr>
                    <w:jc w:val="center"/>
                    <w:rPr>
                      <w:rFonts w:ascii="Tahoma" w:hAnsi="Tahoma" w:cs="Tahoma"/>
                      <w:i/>
                      <w:iCs/>
                      <w:color w:val="333333"/>
                      <w:sz w:val="18"/>
                      <w:szCs w:val="18"/>
                    </w:rPr>
                  </w:pPr>
                  <w:r w:rsidRPr="00E0660A">
                    <w:rPr>
                      <w:rFonts w:ascii="Tahoma" w:hAnsi="Tahoma" w:cs="Tahoma"/>
                      <w:i/>
                      <w:iCs/>
                      <w:color w:val="333333"/>
                      <w:sz w:val="18"/>
                      <w:szCs w:val="18"/>
                    </w:rPr>
                    <w:t>Riesgos Regulatorios</w:t>
                  </w:r>
                </w:p>
              </w:tc>
              <w:tc>
                <w:tcPr>
                  <w:tcW w:w="6679" w:type="dxa"/>
                  <w:shd w:val="pct50" w:color="FFFFFF" w:fill="auto"/>
                  <w:vAlign w:val="center"/>
                </w:tcPr>
                <w:p w14:paraId="313C7552" w14:textId="79151575" w:rsidR="00F9738F" w:rsidRPr="00E0660A" w:rsidRDefault="00F9738F" w:rsidP="00F9738F">
                  <w:pPr>
                    <w:autoSpaceDE w:val="0"/>
                    <w:autoSpaceDN w:val="0"/>
                    <w:adjustRightInd w:val="0"/>
                    <w:jc w:val="both"/>
                    <w:rPr>
                      <w:rFonts w:ascii="Tahoma" w:hAnsi="Tahoma" w:cs="Tahoma"/>
                      <w:color w:val="333333"/>
                      <w:sz w:val="18"/>
                      <w:szCs w:val="18"/>
                    </w:rPr>
                  </w:pPr>
                  <w:r w:rsidRPr="00E0660A">
                    <w:rPr>
                      <w:rFonts w:ascii="Tahoma" w:hAnsi="Tahoma" w:cs="Tahoma"/>
                      <w:color w:val="333333"/>
                      <w:sz w:val="18"/>
                      <w:szCs w:val="18"/>
                    </w:rPr>
                    <w:t>Derivados de cambios regulatorios o reglamentarios que afecten la ecuación Económica del contrato.</w:t>
                  </w:r>
                </w:p>
              </w:tc>
              <w:tc>
                <w:tcPr>
                  <w:tcW w:w="567" w:type="dxa"/>
                  <w:noWrap/>
                  <w:vAlign w:val="center"/>
                </w:tcPr>
                <w:p w14:paraId="776DA4C6"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1275" w:type="dxa"/>
                  <w:vAlign w:val="center"/>
                </w:tcPr>
                <w:p w14:paraId="445745E7" w14:textId="77777777" w:rsidR="00F9738F" w:rsidRPr="00E0660A" w:rsidRDefault="00F9738F" w:rsidP="00F9738F">
                  <w:pPr>
                    <w:jc w:val="center"/>
                    <w:rPr>
                      <w:rFonts w:ascii="Tahoma" w:hAnsi="Tahoma" w:cs="Tahoma"/>
                      <w:b/>
                      <w:color w:val="000000"/>
                      <w:sz w:val="18"/>
                      <w:szCs w:val="18"/>
                      <w:lang w:eastAsia="es-CO"/>
                    </w:rPr>
                  </w:pPr>
                </w:p>
              </w:tc>
              <w:tc>
                <w:tcPr>
                  <w:tcW w:w="851" w:type="dxa"/>
                  <w:vAlign w:val="center"/>
                </w:tcPr>
                <w:p w14:paraId="63218010" w14:textId="77777777" w:rsidR="00F9738F" w:rsidRPr="00E0660A" w:rsidRDefault="00F9738F" w:rsidP="00F9738F">
                  <w:pPr>
                    <w:jc w:val="center"/>
                    <w:rPr>
                      <w:rFonts w:ascii="Tahoma" w:hAnsi="Tahoma" w:cs="Tahoma"/>
                      <w:b/>
                      <w:color w:val="000000"/>
                      <w:sz w:val="18"/>
                      <w:szCs w:val="18"/>
                      <w:lang w:eastAsia="es-CO"/>
                    </w:rPr>
                  </w:pPr>
                </w:p>
              </w:tc>
              <w:tc>
                <w:tcPr>
                  <w:tcW w:w="1019" w:type="dxa"/>
                  <w:noWrap/>
                  <w:vAlign w:val="center"/>
                </w:tcPr>
                <w:p w14:paraId="173ADB27" w14:textId="77777777" w:rsidR="00F9738F" w:rsidRPr="00E0660A" w:rsidRDefault="00F9738F" w:rsidP="00F9738F">
                  <w:pPr>
                    <w:jc w:val="center"/>
                    <w:rPr>
                      <w:rFonts w:ascii="Tahoma" w:hAnsi="Tahoma" w:cs="Tahoma"/>
                      <w:b/>
                      <w:color w:val="000000"/>
                      <w:sz w:val="18"/>
                      <w:szCs w:val="18"/>
                      <w:lang w:eastAsia="es-CO"/>
                    </w:rPr>
                  </w:pPr>
                </w:p>
              </w:tc>
            </w:tr>
            <w:tr w:rsidR="00F9738F" w:rsidRPr="00E0660A" w14:paraId="7C272B2B" w14:textId="77777777" w:rsidTr="00E0660A">
              <w:trPr>
                <w:trHeight w:val="838"/>
                <w:jc w:val="center"/>
              </w:trPr>
              <w:tc>
                <w:tcPr>
                  <w:tcW w:w="466" w:type="dxa"/>
                  <w:noWrap/>
                  <w:vAlign w:val="center"/>
                </w:tcPr>
                <w:p w14:paraId="49FE1FDE"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8</w:t>
                  </w:r>
                </w:p>
              </w:tc>
              <w:tc>
                <w:tcPr>
                  <w:tcW w:w="1421" w:type="dxa"/>
                  <w:shd w:val="pct50" w:color="FFFFFF" w:fill="auto"/>
                  <w:vAlign w:val="center"/>
                </w:tcPr>
                <w:p w14:paraId="35196C47" w14:textId="77777777" w:rsidR="00F9738F" w:rsidRPr="00E0660A" w:rsidRDefault="00F9738F" w:rsidP="00F9738F">
                  <w:pPr>
                    <w:jc w:val="center"/>
                    <w:rPr>
                      <w:rFonts w:ascii="Tahoma" w:hAnsi="Tahoma" w:cs="Tahoma"/>
                      <w:i/>
                      <w:iCs/>
                      <w:color w:val="333333"/>
                      <w:sz w:val="18"/>
                      <w:szCs w:val="18"/>
                    </w:rPr>
                  </w:pPr>
                  <w:r w:rsidRPr="00E0660A">
                    <w:rPr>
                      <w:rFonts w:ascii="Tahoma" w:hAnsi="Tahoma" w:cs="Tahoma"/>
                      <w:i/>
                      <w:iCs/>
                      <w:color w:val="333333"/>
                      <w:sz w:val="18"/>
                      <w:szCs w:val="18"/>
                    </w:rPr>
                    <w:t>Riesgos de la Naturaleza</w:t>
                  </w:r>
                </w:p>
              </w:tc>
              <w:tc>
                <w:tcPr>
                  <w:tcW w:w="6679" w:type="dxa"/>
                  <w:shd w:val="pct50" w:color="FFFFFF" w:fill="auto"/>
                  <w:vAlign w:val="center"/>
                </w:tcPr>
                <w:p w14:paraId="2B5BB776" w14:textId="7176A3BC" w:rsidR="00F9738F" w:rsidRPr="00E0660A" w:rsidRDefault="00F9738F" w:rsidP="00F9738F">
                  <w:pPr>
                    <w:autoSpaceDE w:val="0"/>
                    <w:autoSpaceDN w:val="0"/>
                    <w:adjustRightInd w:val="0"/>
                    <w:jc w:val="both"/>
                    <w:rPr>
                      <w:rFonts w:ascii="Tahoma" w:hAnsi="Tahoma" w:cs="Tahoma"/>
                      <w:color w:val="333333"/>
                      <w:sz w:val="18"/>
                      <w:szCs w:val="18"/>
                    </w:rPr>
                  </w:pPr>
                  <w:r w:rsidRPr="00E0660A">
                    <w:rPr>
                      <w:rFonts w:ascii="Tahoma" w:hAnsi="Tahoma" w:cs="Tahoma"/>
                      <w:color w:val="333333"/>
                      <w:sz w:val="18"/>
                      <w:szCs w:val="18"/>
                    </w:rPr>
                    <w:t>Son los eventos naturales previsibles en los cuales no hay intervención humana que puedan tener impacto en la ejecución del contrato, por ejemplo, los temblores, inundaciones, lluvias, sequías, entre otros.</w:t>
                  </w:r>
                </w:p>
              </w:tc>
              <w:tc>
                <w:tcPr>
                  <w:tcW w:w="567" w:type="dxa"/>
                  <w:noWrap/>
                  <w:vAlign w:val="center"/>
                </w:tcPr>
                <w:p w14:paraId="7899F145"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1275" w:type="dxa"/>
                  <w:vAlign w:val="center"/>
                </w:tcPr>
                <w:p w14:paraId="782033B1"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851" w:type="dxa"/>
                  <w:vAlign w:val="center"/>
                </w:tcPr>
                <w:p w14:paraId="066C0497" w14:textId="77777777" w:rsidR="00F9738F" w:rsidRPr="00E0660A" w:rsidRDefault="00F9738F" w:rsidP="00F9738F">
                  <w:pPr>
                    <w:jc w:val="center"/>
                    <w:rPr>
                      <w:rFonts w:ascii="Tahoma" w:hAnsi="Tahoma" w:cs="Tahoma"/>
                      <w:color w:val="000000"/>
                      <w:sz w:val="18"/>
                      <w:szCs w:val="18"/>
                      <w:lang w:eastAsia="es-CO"/>
                    </w:rPr>
                  </w:pPr>
                </w:p>
              </w:tc>
              <w:tc>
                <w:tcPr>
                  <w:tcW w:w="1019" w:type="dxa"/>
                  <w:noWrap/>
                  <w:vAlign w:val="center"/>
                </w:tcPr>
                <w:p w14:paraId="78F8CEEC" w14:textId="77777777" w:rsidR="00F9738F" w:rsidRPr="00E0660A" w:rsidRDefault="00F9738F" w:rsidP="00F9738F">
                  <w:pPr>
                    <w:jc w:val="center"/>
                    <w:rPr>
                      <w:rFonts w:ascii="Tahoma" w:hAnsi="Tahoma" w:cs="Tahoma"/>
                      <w:color w:val="000000"/>
                      <w:sz w:val="18"/>
                      <w:szCs w:val="18"/>
                      <w:lang w:eastAsia="es-CO"/>
                    </w:rPr>
                  </w:pPr>
                </w:p>
              </w:tc>
            </w:tr>
            <w:tr w:rsidR="00F9738F" w:rsidRPr="00E0660A" w14:paraId="35136D2E" w14:textId="77777777" w:rsidTr="00641680">
              <w:trPr>
                <w:trHeight w:val="941"/>
                <w:jc w:val="center"/>
              </w:trPr>
              <w:tc>
                <w:tcPr>
                  <w:tcW w:w="466" w:type="dxa"/>
                  <w:noWrap/>
                  <w:vAlign w:val="center"/>
                </w:tcPr>
                <w:p w14:paraId="05AFFF25"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lastRenderedPageBreak/>
                    <w:t>10</w:t>
                  </w:r>
                </w:p>
              </w:tc>
              <w:tc>
                <w:tcPr>
                  <w:tcW w:w="1421" w:type="dxa"/>
                  <w:shd w:val="pct50" w:color="FFFFFF" w:fill="auto"/>
                  <w:vAlign w:val="center"/>
                </w:tcPr>
                <w:p w14:paraId="4BDBDEEB" w14:textId="77777777" w:rsidR="00F9738F" w:rsidRPr="00E0660A" w:rsidRDefault="00F9738F" w:rsidP="00F9738F">
                  <w:pPr>
                    <w:jc w:val="center"/>
                    <w:rPr>
                      <w:rFonts w:ascii="Tahoma" w:hAnsi="Tahoma" w:cs="Tahoma"/>
                      <w:i/>
                      <w:iCs/>
                      <w:color w:val="333333"/>
                      <w:sz w:val="18"/>
                      <w:szCs w:val="18"/>
                    </w:rPr>
                  </w:pPr>
                  <w:r w:rsidRPr="00E0660A">
                    <w:rPr>
                      <w:rFonts w:ascii="Tahoma" w:hAnsi="Tahoma" w:cs="Tahoma"/>
                      <w:i/>
                      <w:iCs/>
                      <w:color w:val="333333"/>
                      <w:sz w:val="18"/>
                      <w:szCs w:val="18"/>
                    </w:rPr>
                    <w:t>Riesgos Tecnológicos</w:t>
                  </w:r>
                </w:p>
              </w:tc>
              <w:tc>
                <w:tcPr>
                  <w:tcW w:w="6679" w:type="dxa"/>
                  <w:shd w:val="pct50" w:color="FFFFFF" w:fill="auto"/>
                  <w:vAlign w:val="center"/>
                </w:tcPr>
                <w:p w14:paraId="4D03CB37" w14:textId="1B7A96BA" w:rsidR="00F9738F" w:rsidRPr="00E0660A" w:rsidRDefault="00F9738F" w:rsidP="00F9738F">
                  <w:pPr>
                    <w:autoSpaceDE w:val="0"/>
                    <w:autoSpaceDN w:val="0"/>
                    <w:adjustRightInd w:val="0"/>
                    <w:jc w:val="both"/>
                    <w:rPr>
                      <w:rFonts w:ascii="Tahoma" w:hAnsi="Tahoma" w:cs="Tahoma"/>
                      <w:color w:val="333333"/>
                      <w:sz w:val="18"/>
                      <w:szCs w:val="18"/>
                    </w:rPr>
                  </w:pPr>
                  <w:r w:rsidRPr="00E0660A">
                    <w:rPr>
                      <w:rFonts w:ascii="Tahoma" w:hAnsi="Tahoma" w:cs="Tahoma"/>
                      <w:color w:val="333333"/>
                      <w:sz w:val="18"/>
                      <w:szCs w:val="18"/>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567" w:type="dxa"/>
                  <w:noWrap/>
                  <w:vAlign w:val="center"/>
                </w:tcPr>
                <w:p w14:paraId="2597E1C3"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1275" w:type="dxa"/>
                  <w:vAlign w:val="center"/>
                </w:tcPr>
                <w:p w14:paraId="4EBCB514" w14:textId="77777777" w:rsidR="00F9738F" w:rsidRPr="00E0660A" w:rsidRDefault="00F9738F" w:rsidP="00F9738F">
                  <w:pPr>
                    <w:jc w:val="center"/>
                    <w:rPr>
                      <w:rFonts w:ascii="Tahoma" w:hAnsi="Tahoma" w:cs="Tahoma"/>
                      <w:b/>
                      <w:color w:val="000000"/>
                      <w:sz w:val="18"/>
                      <w:szCs w:val="18"/>
                      <w:lang w:eastAsia="es-CO"/>
                    </w:rPr>
                  </w:pPr>
                </w:p>
                <w:p w14:paraId="4BBE35D5"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851" w:type="dxa"/>
                  <w:vAlign w:val="center"/>
                </w:tcPr>
                <w:p w14:paraId="5B24192C" w14:textId="77777777" w:rsidR="00F9738F" w:rsidRPr="00E0660A" w:rsidRDefault="00F9738F" w:rsidP="00F9738F">
                  <w:pPr>
                    <w:jc w:val="center"/>
                    <w:rPr>
                      <w:rFonts w:ascii="Tahoma" w:hAnsi="Tahoma" w:cs="Tahoma"/>
                      <w:b/>
                      <w:color w:val="000000"/>
                      <w:sz w:val="18"/>
                      <w:szCs w:val="18"/>
                      <w:lang w:eastAsia="es-CO"/>
                    </w:rPr>
                  </w:pPr>
                </w:p>
              </w:tc>
              <w:tc>
                <w:tcPr>
                  <w:tcW w:w="1019" w:type="dxa"/>
                  <w:noWrap/>
                  <w:vAlign w:val="center"/>
                </w:tcPr>
                <w:p w14:paraId="12E6A34D" w14:textId="77777777" w:rsidR="00F9738F" w:rsidRPr="00E0660A" w:rsidRDefault="00F9738F" w:rsidP="00F9738F">
                  <w:pPr>
                    <w:jc w:val="center"/>
                    <w:rPr>
                      <w:rFonts w:ascii="Tahoma" w:hAnsi="Tahoma" w:cs="Tahoma"/>
                      <w:b/>
                      <w:color w:val="000000"/>
                      <w:sz w:val="18"/>
                      <w:szCs w:val="18"/>
                      <w:lang w:eastAsia="es-CO"/>
                    </w:rPr>
                  </w:pPr>
                </w:p>
              </w:tc>
            </w:tr>
            <w:tr w:rsidR="00F9738F" w:rsidRPr="00E0660A" w14:paraId="17FA7D69" w14:textId="77777777" w:rsidTr="00641680">
              <w:trPr>
                <w:trHeight w:val="747"/>
                <w:jc w:val="center"/>
              </w:trPr>
              <w:tc>
                <w:tcPr>
                  <w:tcW w:w="466" w:type="dxa"/>
                  <w:noWrap/>
                  <w:vAlign w:val="center"/>
                </w:tcPr>
                <w:p w14:paraId="45505DFE"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11</w:t>
                  </w:r>
                </w:p>
              </w:tc>
              <w:tc>
                <w:tcPr>
                  <w:tcW w:w="1421" w:type="dxa"/>
                  <w:shd w:val="pct50" w:color="FFFFFF" w:fill="auto"/>
                  <w:vAlign w:val="center"/>
                </w:tcPr>
                <w:p w14:paraId="3732C2C6" w14:textId="77777777" w:rsidR="00F9738F" w:rsidRPr="00E0660A" w:rsidRDefault="00F9738F" w:rsidP="00F9738F">
                  <w:pPr>
                    <w:jc w:val="center"/>
                    <w:rPr>
                      <w:rFonts w:ascii="Tahoma" w:hAnsi="Tahoma" w:cs="Tahoma"/>
                      <w:i/>
                      <w:iCs/>
                      <w:color w:val="333333"/>
                      <w:sz w:val="18"/>
                      <w:szCs w:val="18"/>
                    </w:rPr>
                  </w:pPr>
                  <w:r w:rsidRPr="00E0660A">
                    <w:rPr>
                      <w:rFonts w:ascii="Tahoma" w:hAnsi="Tahoma" w:cs="Tahoma"/>
                      <w:i/>
                      <w:iCs/>
                      <w:color w:val="333333"/>
                      <w:sz w:val="18"/>
                      <w:szCs w:val="18"/>
                      <w:shd w:val="clear" w:color="auto" w:fill="FFFFFF"/>
                    </w:rPr>
                    <w:t>Riesgos Sociales o Políticos</w:t>
                  </w:r>
                </w:p>
              </w:tc>
              <w:tc>
                <w:tcPr>
                  <w:tcW w:w="6679" w:type="dxa"/>
                  <w:shd w:val="pct50" w:color="FFFFFF" w:fill="auto"/>
                  <w:vAlign w:val="center"/>
                </w:tcPr>
                <w:p w14:paraId="3166F62E" w14:textId="77777777" w:rsidR="00F9738F" w:rsidRPr="00E0660A" w:rsidRDefault="00F9738F" w:rsidP="00F9738F">
                  <w:pPr>
                    <w:shd w:val="clear" w:color="auto" w:fill="FFFFFF"/>
                    <w:jc w:val="both"/>
                    <w:rPr>
                      <w:rFonts w:ascii="Tahoma" w:hAnsi="Tahoma" w:cs="Tahoma"/>
                      <w:color w:val="333333"/>
                      <w:sz w:val="18"/>
                      <w:szCs w:val="18"/>
                    </w:rPr>
                  </w:pPr>
                  <w:r w:rsidRPr="00E0660A">
                    <w:rPr>
                      <w:rFonts w:ascii="Tahoma" w:hAnsi="Tahoma" w:cs="Tahoma"/>
                      <w:color w:val="333333"/>
                      <w:sz w:val="18"/>
                      <w:szCs w:val="18"/>
                    </w:rPr>
                    <w:t>Son los derivados de los cambios de las políticas gubernamentales y de</w:t>
                  </w:r>
                </w:p>
                <w:p w14:paraId="344DDD8C" w14:textId="2F84FA14" w:rsidR="00F9738F" w:rsidRPr="00E0660A" w:rsidRDefault="00F9738F" w:rsidP="00F9738F">
                  <w:pPr>
                    <w:shd w:val="clear" w:color="auto" w:fill="FFFFFF"/>
                    <w:jc w:val="both"/>
                    <w:rPr>
                      <w:rFonts w:ascii="Tahoma" w:hAnsi="Tahoma" w:cs="Tahoma"/>
                      <w:color w:val="333333"/>
                      <w:sz w:val="18"/>
                      <w:szCs w:val="18"/>
                    </w:rPr>
                  </w:pPr>
                  <w:r w:rsidRPr="00E0660A">
                    <w:rPr>
                      <w:rFonts w:ascii="Tahoma" w:hAnsi="Tahoma" w:cs="Tahoma"/>
                      <w:color w:val="333333"/>
                      <w:sz w:val="18"/>
                      <w:szCs w:val="18"/>
                    </w:rPr>
                    <w:t>cambios en las condiciones sociales que tengan impacto en la ejecución del contrato.</w:t>
                  </w:r>
                </w:p>
              </w:tc>
              <w:tc>
                <w:tcPr>
                  <w:tcW w:w="567" w:type="dxa"/>
                  <w:noWrap/>
                  <w:vAlign w:val="center"/>
                </w:tcPr>
                <w:p w14:paraId="2A39087F"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w:t>
                  </w:r>
                </w:p>
              </w:tc>
              <w:tc>
                <w:tcPr>
                  <w:tcW w:w="1275" w:type="dxa"/>
                  <w:vAlign w:val="center"/>
                </w:tcPr>
                <w:p w14:paraId="6907B24C" w14:textId="77777777" w:rsidR="00F9738F" w:rsidRPr="00E0660A" w:rsidRDefault="00F9738F" w:rsidP="00F9738F">
                  <w:pPr>
                    <w:jc w:val="center"/>
                    <w:rPr>
                      <w:rFonts w:ascii="Tahoma" w:hAnsi="Tahoma" w:cs="Tahoma"/>
                      <w:b/>
                      <w:color w:val="000000"/>
                      <w:sz w:val="18"/>
                      <w:szCs w:val="18"/>
                      <w:lang w:eastAsia="es-CO"/>
                    </w:rPr>
                  </w:pPr>
                </w:p>
              </w:tc>
              <w:tc>
                <w:tcPr>
                  <w:tcW w:w="851" w:type="dxa"/>
                  <w:vAlign w:val="center"/>
                </w:tcPr>
                <w:p w14:paraId="674FF65B" w14:textId="77777777" w:rsidR="00F9738F" w:rsidRPr="00E0660A" w:rsidRDefault="00F9738F" w:rsidP="00F9738F">
                  <w:pPr>
                    <w:jc w:val="center"/>
                    <w:rPr>
                      <w:rFonts w:ascii="Tahoma" w:hAnsi="Tahoma" w:cs="Tahoma"/>
                      <w:b/>
                      <w:color w:val="000000"/>
                      <w:sz w:val="18"/>
                      <w:szCs w:val="18"/>
                      <w:lang w:eastAsia="es-CO"/>
                    </w:rPr>
                  </w:pPr>
                </w:p>
              </w:tc>
              <w:tc>
                <w:tcPr>
                  <w:tcW w:w="1019" w:type="dxa"/>
                  <w:noWrap/>
                  <w:vAlign w:val="center"/>
                </w:tcPr>
                <w:p w14:paraId="01AAFEB8" w14:textId="77777777" w:rsidR="00F9738F" w:rsidRPr="00E0660A" w:rsidRDefault="00F9738F" w:rsidP="00F9738F">
                  <w:pPr>
                    <w:jc w:val="center"/>
                    <w:rPr>
                      <w:rFonts w:ascii="Tahoma" w:hAnsi="Tahoma" w:cs="Tahoma"/>
                      <w:b/>
                      <w:color w:val="000000"/>
                      <w:sz w:val="18"/>
                      <w:szCs w:val="18"/>
                      <w:lang w:eastAsia="es-CO"/>
                    </w:rPr>
                  </w:pPr>
                </w:p>
              </w:tc>
            </w:tr>
            <w:tr w:rsidR="00F9738F" w:rsidRPr="00E0660A" w14:paraId="5C64AAAD" w14:textId="77777777" w:rsidTr="00E0660A">
              <w:trPr>
                <w:trHeight w:val="926"/>
                <w:jc w:val="center"/>
              </w:trPr>
              <w:tc>
                <w:tcPr>
                  <w:tcW w:w="12278" w:type="dxa"/>
                  <w:gridSpan w:val="7"/>
                  <w:noWrap/>
                  <w:vAlign w:val="center"/>
                </w:tcPr>
                <w:p w14:paraId="7FA9F132" w14:textId="3F8643DB"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CONVERSIÓN DE LA MATRIZ:</w:t>
                  </w:r>
                </w:p>
                <w:p w14:paraId="35970A05" w14:textId="77777777" w:rsidR="00F9738F" w:rsidRPr="00E0660A" w:rsidRDefault="00F9738F" w:rsidP="00F9738F">
                  <w:pPr>
                    <w:jc w:val="center"/>
                    <w:rPr>
                      <w:rFonts w:ascii="Tahoma" w:hAnsi="Tahoma" w:cs="Tahoma"/>
                      <w:color w:val="000000"/>
                      <w:sz w:val="18"/>
                      <w:szCs w:val="18"/>
                      <w:lang w:eastAsia="es-CO"/>
                    </w:rPr>
                  </w:pPr>
                  <w:r w:rsidRPr="00E0660A">
                    <w:rPr>
                      <w:rFonts w:ascii="Tahoma" w:hAnsi="Tahoma" w:cs="Tahoma"/>
                      <w:color w:val="000000"/>
                      <w:sz w:val="18"/>
                      <w:szCs w:val="18"/>
                      <w:lang w:eastAsia="es-CO"/>
                    </w:rPr>
                    <w:t>X: ASIGNACION</w:t>
                  </w:r>
                </w:p>
                <w:p w14:paraId="7E682938" w14:textId="77777777" w:rsidR="00F9738F" w:rsidRPr="00E0660A" w:rsidRDefault="00F9738F" w:rsidP="00F9738F">
                  <w:pPr>
                    <w:autoSpaceDE w:val="0"/>
                    <w:autoSpaceDN w:val="0"/>
                    <w:adjustRightInd w:val="0"/>
                    <w:jc w:val="center"/>
                    <w:rPr>
                      <w:rFonts w:ascii="Tahoma" w:hAnsi="Tahoma" w:cs="Tahoma"/>
                      <w:color w:val="333333"/>
                      <w:sz w:val="18"/>
                      <w:szCs w:val="18"/>
                    </w:rPr>
                  </w:pPr>
                  <w:r w:rsidRPr="00E0660A">
                    <w:rPr>
                      <w:rFonts w:ascii="Tahoma" w:hAnsi="Tahoma" w:cs="Tahoma"/>
                      <w:color w:val="333333"/>
                      <w:sz w:val="18"/>
                      <w:szCs w:val="18"/>
                    </w:rPr>
                    <w:t>IMPACTO: 1: INSIGNIFICANTE 2: MENOR 3: MODERADO 4: MAYOR 5: CATASTROFICO</w:t>
                  </w:r>
                </w:p>
                <w:p w14:paraId="7D024D84" w14:textId="77777777" w:rsidR="00F9738F" w:rsidRPr="00E0660A" w:rsidRDefault="00F9738F" w:rsidP="00F9738F">
                  <w:pPr>
                    <w:autoSpaceDE w:val="0"/>
                    <w:autoSpaceDN w:val="0"/>
                    <w:adjustRightInd w:val="0"/>
                    <w:jc w:val="center"/>
                    <w:rPr>
                      <w:rFonts w:ascii="Tahoma" w:hAnsi="Tahoma" w:cs="Tahoma"/>
                      <w:b/>
                      <w:color w:val="333333"/>
                      <w:sz w:val="18"/>
                      <w:szCs w:val="18"/>
                    </w:rPr>
                  </w:pPr>
                  <w:r w:rsidRPr="00E0660A">
                    <w:rPr>
                      <w:rFonts w:ascii="Tahoma" w:hAnsi="Tahoma" w:cs="Tahoma"/>
                      <w:color w:val="333333"/>
                      <w:sz w:val="18"/>
                      <w:szCs w:val="18"/>
                    </w:rPr>
                    <w:t>PROBABILIDAD: 1: RARO  2: IMPROBABLE  3: POSIBLE  4: PROBABLE 5: CASI CIERTO</w:t>
                  </w:r>
                </w:p>
              </w:tc>
            </w:tr>
          </w:tbl>
          <w:p w14:paraId="1CF49414" w14:textId="77777777" w:rsidR="00F9738F" w:rsidRPr="00E0660A" w:rsidRDefault="00F9738F" w:rsidP="00F9738F">
            <w:pPr>
              <w:jc w:val="center"/>
              <w:rPr>
                <w:rFonts w:ascii="Tahoma" w:hAnsi="Tahoma" w:cs="Tahoma"/>
                <w:sz w:val="20"/>
                <w:szCs w:val="20"/>
              </w:rPr>
            </w:pPr>
          </w:p>
        </w:tc>
      </w:tr>
    </w:tbl>
    <w:p w14:paraId="6A0BD441" w14:textId="77777777" w:rsidR="00BB255B" w:rsidRPr="00E0660A" w:rsidRDefault="00BB255B" w:rsidP="00F424AA">
      <w:pPr>
        <w:rPr>
          <w:rFonts w:ascii="Tahoma" w:hAnsi="Tahoma" w:cs="Tahoma"/>
          <w:b/>
          <w:sz w:val="20"/>
          <w:szCs w:val="20"/>
          <w:lang w:val="es-ES_tradnl"/>
        </w:rPr>
      </w:pPr>
    </w:p>
    <w:p w14:paraId="36306259" w14:textId="29262E0D" w:rsidR="00F424AA" w:rsidRPr="00E0660A" w:rsidRDefault="00F424AA" w:rsidP="00F424AA">
      <w:pPr>
        <w:rPr>
          <w:rFonts w:ascii="Tahoma" w:hAnsi="Tahoma" w:cs="Tahoma"/>
          <w:sz w:val="20"/>
          <w:szCs w:val="20"/>
          <w:lang w:val="es-ES_tradnl"/>
        </w:rPr>
      </w:pPr>
      <w:bookmarkStart w:id="10" w:name="_Hlk214884708"/>
      <w:r w:rsidRPr="00E0660A">
        <w:rPr>
          <w:rFonts w:ascii="Tahoma" w:hAnsi="Tahoma" w:cs="Tahoma"/>
          <w:b/>
          <w:sz w:val="20"/>
          <w:szCs w:val="20"/>
          <w:lang w:val="es-ES_tradnl"/>
        </w:rPr>
        <w:t>Fecha de elaboración:</w:t>
      </w:r>
      <w:r w:rsidRPr="00E0660A">
        <w:rPr>
          <w:rFonts w:ascii="Tahoma" w:hAnsi="Tahoma" w:cs="Tahoma"/>
          <w:sz w:val="20"/>
          <w:szCs w:val="20"/>
          <w:lang w:val="es-ES_tradnl"/>
        </w:rPr>
        <w:t xml:space="preserve"> </w:t>
      </w:r>
      <w:r w:rsidR="00EC3B07">
        <w:rPr>
          <w:rFonts w:ascii="Tahoma" w:hAnsi="Tahoma" w:cs="Tahoma"/>
          <w:sz w:val="20"/>
          <w:szCs w:val="20"/>
          <w:lang w:val="es-ES_tradnl"/>
        </w:rPr>
        <w:t>13</w:t>
      </w:r>
      <w:r w:rsidRPr="00E0660A">
        <w:rPr>
          <w:rFonts w:ascii="Tahoma" w:hAnsi="Tahoma" w:cs="Tahoma"/>
          <w:sz w:val="20"/>
          <w:szCs w:val="20"/>
          <w:lang w:val="es-ES_tradnl"/>
        </w:rPr>
        <w:t xml:space="preserve"> de</w:t>
      </w:r>
      <w:r w:rsidR="00E4797D">
        <w:rPr>
          <w:rFonts w:ascii="Tahoma" w:hAnsi="Tahoma" w:cs="Tahoma"/>
          <w:sz w:val="20"/>
          <w:szCs w:val="20"/>
          <w:lang w:val="es-ES_tradnl"/>
        </w:rPr>
        <w:t xml:space="preserve"> enero</w:t>
      </w:r>
      <w:r w:rsidRPr="00E0660A">
        <w:rPr>
          <w:rFonts w:ascii="Tahoma" w:hAnsi="Tahoma" w:cs="Tahoma"/>
          <w:sz w:val="20"/>
          <w:szCs w:val="20"/>
          <w:lang w:val="es-ES_tradnl"/>
        </w:rPr>
        <w:t xml:space="preserve"> de 202</w:t>
      </w:r>
      <w:r w:rsidR="00E4797D">
        <w:rPr>
          <w:rFonts w:ascii="Tahoma" w:hAnsi="Tahoma" w:cs="Tahoma"/>
          <w:sz w:val="20"/>
          <w:szCs w:val="20"/>
          <w:lang w:val="es-ES_tradnl"/>
        </w:rPr>
        <w:t>6</w:t>
      </w:r>
    </w:p>
    <w:p w14:paraId="7939CED0" w14:textId="77777777" w:rsidR="00F424AA" w:rsidRPr="00E0660A" w:rsidRDefault="00F424AA" w:rsidP="00F424AA">
      <w:pPr>
        <w:rPr>
          <w:rFonts w:ascii="Tahoma" w:hAnsi="Tahoma" w:cs="Tahoma"/>
          <w:sz w:val="20"/>
          <w:szCs w:val="20"/>
          <w:lang w:val="es-ES_tradnl"/>
        </w:rPr>
      </w:pPr>
    </w:p>
    <w:tbl>
      <w:tblPr>
        <w:tblStyle w:val="Tablaconcuadrc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3832"/>
        <w:gridCol w:w="5240"/>
      </w:tblGrid>
      <w:tr w:rsidR="00F424AA" w:rsidRPr="00E0660A" w14:paraId="6DC12BA6" w14:textId="77777777" w:rsidTr="009C3551">
        <w:trPr>
          <w:jc w:val="right"/>
        </w:trPr>
        <w:tc>
          <w:tcPr>
            <w:tcW w:w="2972" w:type="dxa"/>
            <w:vAlign w:val="center"/>
          </w:tcPr>
          <w:p w14:paraId="70DD383F" w14:textId="77777777" w:rsidR="00F424AA" w:rsidRPr="00E0660A" w:rsidRDefault="00F424AA" w:rsidP="009C3551">
            <w:pPr>
              <w:rPr>
                <w:rFonts w:ascii="Tahoma" w:hAnsi="Tahoma" w:cs="Tahoma"/>
                <w:b/>
                <w:sz w:val="20"/>
                <w:szCs w:val="20"/>
                <w:lang w:val="es-ES_tradnl"/>
              </w:rPr>
            </w:pPr>
            <w:r w:rsidRPr="00E0660A">
              <w:rPr>
                <w:rFonts w:ascii="Tahoma" w:hAnsi="Tahoma" w:cs="Tahoma"/>
                <w:b/>
                <w:sz w:val="20"/>
                <w:szCs w:val="20"/>
                <w:lang w:val="es-ES_tradnl"/>
              </w:rPr>
              <w:t>Supervisión:</w:t>
            </w:r>
          </w:p>
        </w:tc>
        <w:tc>
          <w:tcPr>
            <w:tcW w:w="3832" w:type="dxa"/>
            <w:vAlign w:val="center"/>
          </w:tcPr>
          <w:p w14:paraId="71C3B18F" w14:textId="77777777" w:rsidR="00F424AA" w:rsidRPr="00E0660A" w:rsidRDefault="00F424AA" w:rsidP="009C3551">
            <w:pPr>
              <w:rPr>
                <w:rFonts w:ascii="Tahoma" w:hAnsi="Tahoma" w:cs="Tahoma"/>
                <w:sz w:val="20"/>
                <w:szCs w:val="20"/>
                <w:lang w:val="es-ES_tradnl"/>
              </w:rPr>
            </w:pPr>
            <w:r w:rsidRPr="00E0660A">
              <w:rPr>
                <w:rFonts w:ascii="Tahoma" w:hAnsi="Tahoma" w:cs="Tahoma"/>
                <w:sz w:val="20"/>
                <w:szCs w:val="20"/>
                <w:lang w:val="es-ES_tradnl"/>
              </w:rPr>
              <w:t>MILDRED KORINA ACUÑA REYNEL</w:t>
            </w:r>
          </w:p>
          <w:p w14:paraId="7B7FB1B5" w14:textId="77777777" w:rsidR="00F424AA" w:rsidRPr="00E0660A" w:rsidRDefault="00F424AA" w:rsidP="009C3551">
            <w:pPr>
              <w:rPr>
                <w:rFonts w:ascii="Tahoma" w:hAnsi="Tahoma" w:cs="Tahoma"/>
                <w:sz w:val="20"/>
                <w:szCs w:val="20"/>
                <w:lang w:val="es-ES_tradnl"/>
              </w:rPr>
            </w:pPr>
            <w:r w:rsidRPr="00E0660A">
              <w:rPr>
                <w:rFonts w:ascii="Tahoma" w:hAnsi="Tahoma" w:cs="Tahoma"/>
                <w:sz w:val="20"/>
                <w:szCs w:val="20"/>
                <w:lang w:val="es-ES_tradnl"/>
              </w:rPr>
              <w:t xml:space="preserve">Técnico Operativo </w:t>
            </w:r>
          </w:p>
          <w:p w14:paraId="6CD16935" w14:textId="77777777" w:rsidR="00F424AA" w:rsidRPr="00E0660A" w:rsidRDefault="00F424AA" w:rsidP="009C3551">
            <w:pPr>
              <w:rPr>
                <w:rFonts w:ascii="Tahoma" w:hAnsi="Tahoma" w:cs="Tahoma"/>
                <w:sz w:val="20"/>
                <w:szCs w:val="20"/>
                <w:lang w:val="es-ES_tradnl"/>
              </w:rPr>
            </w:pPr>
          </w:p>
        </w:tc>
        <w:tc>
          <w:tcPr>
            <w:tcW w:w="5240" w:type="dxa"/>
            <w:vAlign w:val="center"/>
          </w:tcPr>
          <w:p w14:paraId="38BE0B38" w14:textId="77777777" w:rsidR="00F424AA" w:rsidRPr="00E0660A" w:rsidRDefault="00F424AA" w:rsidP="009C3551">
            <w:pPr>
              <w:rPr>
                <w:rFonts w:ascii="Tahoma" w:hAnsi="Tahoma" w:cs="Tahoma"/>
                <w:sz w:val="20"/>
                <w:szCs w:val="20"/>
                <w:lang w:val="es-ES_tradnl"/>
              </w:rPr>
            </w:pPr>
            <w:r w:rsidRPr="00E0660A">
              <w:rPr>
                <w:rFonts w:ascii="Tahoma" w:hAnsi="Tahoma" w:cs="Tahoma"/>
                <w:sz w:val="20"/>
                <w:szCs w:val="20"/>
                <w:lang w:val="es-ES_tradnl"/>
              </w:rPr>
              <w:t>___________________________________</w:t>
            </w:r>
          </w:p>
        </w:tc>
      </w:tr>
      <w:tr w:rsidR="00F424AA" w:rsidRPr="00E0660A" w14:paraId="7E686178" w14:textId="77777777" w:rsidTr="009C3551">
        <w:trPr>
          <w:jc w:val="right"/>
        </w:trPr>
        <w:tc>
          <w:tcPr>
            <w:tcW w:w="2972" w:type="dxa"/>
            <w:vAlign w:val="center"/>
          </w:tcPr>
          <w:p w14:paraId="26B46403" w14:textId="77777777" w:rsidR="00F424AA" w:rsidRPr="00E0660A" w:rsidRDefault="00F424AA" w:rsidP="009C3551">
            <w:pPr>
              <w:rPr>
                <w:rFonts w:ascii="Tahoma" w:hAnsi="Tahoma" w:cs="Tahoma"/>
                <w:b/>
                <w:sz w:val="20"/>
                <w:szCs w:val="20"/>
                <w:lang w:val="es-ES_tradnl"/>
              </w:rPr>
            </w:pPr>
            <w:r w:rsidRPr="00E0660A">
              <w:rPr>
                <w:rFonts w:ascii="Tahoma" w:hAnsi="Tahoma" w:cs="Tahoma"/>
                <w:b/>
                <w:sz w:val="20"/>
                <w:szCs w:val="20"/>
                <w:lang w:val="es-ES_tradnl"/>
              </w:rPr>
              <w:t>Revisión Financiera:</w:t>
            </w:r>
          </w:p>
        </w:tc>
        <w:tc>
          <w:tcPr>
            <w:tcW w:w="3832" w:type="dxa"/>
            <w:vAlign w:val="center"/>
          </w:tcPr>
          <w:p w14:paraId="716D7F5C" w14:textId="5A9F1FB4" w:rsidR="00F424AA" w:rsidRPr="00E0660A" w:rsidRDefault="00E4797D" w:rsidP="009C3551">
            <w:pPr>
              <w:rPr>
                <w:rFonts w:ascii="Tahoma" w:hAnsi="Tahoma" w:cs="Tahoma"/>
                <w:sz w:val="20"/>
                <w:szCs w:val="20"/>
                <w:lang w:val="es-ES_tradnl"/>
              </w:rPr>
            </w:pPr>
            <w:bookmarkStart w:id="11" w:name="_Hlk215049066"/>
            <w:r>
              <w:rPr>
                <w:rFonts w:ascii="Tahoma" w:hAnsi="Tahoma" w:cs="Tahoma"/>
                <w:sz w:val="20"/>
                <w:szCs w:val="20"/>
                <w:lang w:val="es-ES_tradnl"/>
              </w:rPr>
              <w:t>FERNAN</w:t>
            </w:r>
            <w:r w:rsidR="00DB3104">
              <w:rPr>
                <w:rFonts w:ascii="Tahoma" w:hAnsi="Tahoma" w:cs="Tahoma"/>
                <w:sz w:val="20"/>
                <w:szCs w:val="20"/>
                <w:lang w:val="es-ES_tradnl"/>
              </w:rPr>
              <w:t>D</w:t>
            </w:r>
            <w:r>
              <w:rPr>
                <w:rFonts w:ascii="Tahoma" w:hAnsi="Tahoma" w:cs="Tahoma"/>
                <w:sz w:val="20"/>
                <w:szCs w:val="20"/>
                <w:lang w:val="es-ES_tradnl"/>
              </w:rPr>
              <w:t>O CASANOVA ESCOBAR</w:t>
            </w:r>
          </w:p>
          <w:p w14:paraId="10BBD613" w14:textId="62043D91" w:rsidR="00F424AA" w:rsidRPr="00E0660A" w:rsidRDefault="00F424AA" w:rsidP="009C3551">
            <w:pPr>
              <w:rPr>
                <w:rFonts w:ascii="Tahoma" w:hAnsi="Tahoma" w:cs="Tahoma"/>
                <w:sz w:val="20"/>
                <w:szCs w:val="20"/>
                <w:lang w:val="es-ES_tradnl"/>
              </w:rPr>
            </w:pPr>
            <w:r w:rsidRPr="00E0660A">
              <w:rPr>
                <w:rFonts w:ascii="Tahoma" w:hAnsi="Tahoma" w:cs="Tahoma"/>
                <w:sz w:val="20"/>
                <w:szCs w:val="20"/>
                <w:lang w:val="es-ES_tradnl"/>
              </w:rPr>
              <w:t xml:space="preserve">Jefe Oficina Asesora de Planeación </w:t>
            </w:r>
          </w:p>
          <w:bookmarkEnd w:id="11"/>
          <w:p w14:paraId="11104EE1" w14:textId="77777777" w:rsidR="00F424AA" w:rsidRPr="00E0660A" w:rsidRDefault="00F424AA" w:rsidP="009C3551">
            <w:pPr>
              <w:rPr>
                <w:rFonts w:ascii="Tahoma" w:hAnsi="Tahoma" w:cs="Tahoma"/>
                <w:sz w:val="20"/>
                <w:szCs w:val="20"/>
                <w:lang w:val="es-ES_tradnl"/>
              </w:rPr>
            </w:pPr>
          </w:p>
        </w:tc>
        <w:tc>
          <w:tcPr>
            <w:tcW w:w="5240" w:type="dxa"/>
            <w:vAlign w:val="center"/>
          </w:tcPr>
          <w:p w14:paraId="39AEB527" w14:textId="77777777" w:rsidR="00F424AA" w:rsidRPr="00E0660A" w:rsidRDefault="00F424AA" w:rsidP="009C3551">
            <w:pPr>
              <w:rPr>
                <w:rFonts w:ascii="Tahoma" w:hAnsi="Tahoma" w:cs="Tahoma"/>
                <w:sz w:val="20"/>
                <w:szCs w:val="20"/>
                <w:lang w:val="es-ES_tradnl"/>
              </w:rPr>
            </w:pPr>
            <w:r w:rsidRPr="00E0660A">
              <w:rPr>
                <w:rFonts w:ascii="Tahoma" w:hAnsi="Tahoma" w:cs="Tahoma"/>
                <w:sz w:val="20"/>
                <w:szCs w:val="20"/>
                <w:lang w:val="es-ES_tradnl"/>
              </w:rPr>
              <w:t>___________________________________</w:t>
            </w:r>
          </w:p>
        </w:tc>
      </w:tr>
      <w:tr w:rsidR="00F424AA" w:rsidRPr="00E0660A" w14:paraId="388A3F4C" w14:textId="77777777" w:rsidTr="009C3551">
        <w:trPr>
          <w:trHeight w:val="769"/>
          <w:jc w:val="right"/>
        </w:trPr>
        <w:tc>
          <w:tcPr>
            <w:tcW w:w="2972" w:type="dxa"/>
            <w:vAlign w:val="center"/>
          </w:tcPr>
          <w:p w14:paraId="057043AA" w14:textId="77777777" w:rsidR="00F424AA" w:rsidRPr="00E0660A" w:rsidRDefault="00F424AA" w:rsidP="009C3551">
            <w:pPr>
              <w:rPr>
                <w:rFonts w:ascii="Tahoma" w:hAnsi="Tahoma" w:cs="Tahoma"/>
                <w:b/>
                <w:sz w:val="20"/>
                <w:szCs w:val="20"/>
                <w:lang w:val="es-ES_tradnl"/>
              </w:rPr>
            </w:pPr>
            <w:r w:rsidRPr="00E0660A">
              <w:rPr>
                <w:rFonts w:ascii="Tahoma" w:hAnsi="Tahoma" w:cs="Tahoma"/>
                <w:b/>
                <w:sz w:val="20"/>
                <w:szCs w:val="20"/>
                <w:lang w:val="es-ES_tradnl"/>
              </w:rPr>
              <w:t>Revisión Jurídica:</w:t>
            </w:r>
          </w:p>
        </w:tc>
        <w:tc>
          <w:tcPr>
            <w:tcW w:w="3832" w:type="dxa"/>
            <w:vAlign w:val="center"/>
          </w:tcPr>
          <w:p w14:paraId="3EE08908" w14:textId="2B3F9E4D" w:rsidR="00F424AA" w:rsidRPr="00E0660A" w:rsidRDefault="00E4797D" w:rsidP="009C3551">
            <w:pPr>
              <w:rPr>
                <w:rFonts w:ascii="Tahoma" w:hAnsi="Tahoma" w:cs="Tahoma"/>
                <w:sz w:val="20"/>
                <w:szCs w:val="20"/>
                <w:lang w:val="es-ES_tradnl"/>
              </w:rPr>
            </w:pPr>
            <w:r>
              <w:rPr>
                <w:rFonts w:ascii="Tahoma" w:hAnsi="Tahoma" w:cs="Tahoma"/>
                <w:sz w:val="20"/>
                <w:szCs w:val="20"/>
                <w:lang w:val="es-ES_tradnl"/>
              </w:rPr>
              <w:t>JOSE LUIS OCA</w:t>
            </w:r>
            <w:r w:rsidR="00AC6719">
              <w:rPr>
                <w:rFonts w:ascii="Tahoma" w:hAnsi="Tahoma" w:cs="Tahoma"/>
                <w:sz w:val="20"/>
                <w:szCs w:val="20"/>
                <w:lang w:val="es-ES_tradnl"/>
              </w:rPr>
              <w:t>M</w:t>
            </w:r>
            <w:r>
              <w:rPr>
                <w:rFonts w:ascii="Tahoma" w:hAnsi="Tahoma" w:cs="Tahoma"/>
                <w:sz w:val="20"/>
                <w:szCs w:val="20"/>
                <w:lang w:val="es-ES_tradnl"/>
              </w:rPr>
              <w:t>PO</w:t>
            </w:r>
          </w:p>
          <w:p w14:paraId="46F5BB31" w14:textId="75F8E8B5" w:rsidR="00F424AA" w:rsidRPr="00E0660A" w:rsidRDefault="00F424AA" w:rsidP="009C3551">
            <w:pPr>
              <w:rPr>
                <w:rFonts w:ascii="Tahoma" w:hAnsi="Tahoma" w:cs="Tahoma"/>
                <w:sz w:val="20"/>
                <w:szCs w:val="20"/>
                <w:lang w:val="es-ES_tradnl"/>
              </w:rPr>
            </w:pPr>
            <w:r w:rsidRPr="00E0660A">
              <w:rPr>
                <w:rFonts w:ascii="Tahoma" w:hAnsi="Tahoma" w:cs="Tahoma"/>
                <w:sz w:val="20"/>
                <w:szCs w:val="20"/>
                <w:lang w:val="es-ES_tradnl"/>
              </w:rPr>
              <w:t xml:space="preserve">Jefe Oficina Asesora Jurídica </w:t>
            </w:r>
          </w:p>
          <w:p w14:paraId="5C1B24FC" w14:textId="77777777" w:rsidR="00F424AA" w:rsidRPr="00E0660A" w:rsidRDefault="00F424AA" w:rsidP="009C3551">
            <w:pPr>
              <w:rPr>
                <w:rFonts w:ascii="Tahoma" w:hAnsi="Tahoma" w:cs="Tahoma"/>
                <w:sz w:val="20"/>
                <w:szCs w:val="20"/>
                <w:lang w:val="es-ES_tradnl"/>
              </w:rPr>
            </w:pPr>
          </w:p>
        </w:tc>
        <w:tc>
          <w:tcPr>
            <w:tcW w:w="5240" w:type="dxa"/>
            <w:vAlign w:val="center"/>
          </w:tcPr>
          <w:p w14:paraId="1866BDC0" w14:textId="77777777" w:rsidR="00F424AA" w:rsidRPr="00E0660A" w:rsidRDefault="00F424AA" w:rsidP="009C3551">
            <w:pPr>
              <w:rPr>
                <w:rFonts w:ascii="Tahoma" w:hAnsi="Tahoma" w:cs="Tahoma"/>
                <w:sz w:val="20"/>
                <w:szCs w:val="20"/>
                <w:lang w:val="es-ES_tradnl"/>
              </w:rPr>
            </w:pPr>
            <w:r w:rsidRPr="00E0660A">
              <w:rPr>
                <w:rFonts w:ascii="Tahoma" w:hAnsi="Tahoma" w:cs="Tahoma"/>
                <w:sz w:val="20"/>
                <w:szCs w:val="20"/>
                <w:lang w:val="es-ES_tradnl"/>
              </w:rPr>
              <w:t>___________________________________</w:t>
            </w:r>
          </w:p>
        </w:tc>
      </w:tr>
      <w:tr w:rsidR="00E4797D" w:rsidRPr="00E0660A" w14:paraId="5EC9A466" w14:textId="77777777" w:rsidTr="009C3551">
        <w:trPr>
          <w:jc w:val="right"/>
        </w:trPr>
        <w:tc>
          <w:tcPr>
            <w:tcW w:w="2972" w:type="dxa"/>
            <w:vAlign w:val="center"/>
          </w:tcPr>
          <w:p w14:paraId="2AAB2A91" w14:textId="77777777" w:rsidR="00E4797D" w:rsidRPr="00E0660A" w:rsidRDefault="00E4797D" w:rsidP="00E4797D">
            <w:pPr>
              <w:rPr>
                <w:rFonts w:ascii="Tahoma" w:hAnsi="Tahoma" w:cs="Tahoma"/>
                <w:b/>
                <w:sz w:val="20"/>
                <w:szCs w:val="20"/>
                <w:lang w:val="es-ES_tradnl"/>
              </w:rPr>
            </w:pPr>
            <w:r w:rsidRPr="00E0660A">
              <w:rPr>
                <w:rFonts w:ascii="Tahoma" w:hAnsi="Tahoma" w:cs="Tahoma"/>
                <w:b/>
                <w:sz w:val="20"/>
                <w:szCs w:val="20"/>
                <w:lang w:val="es-ES_tradnl"/>
              </w:rPr>
              <w:t>Aprobó:</w:t>
            </w:r>
          </w:p>
        </w:tc>
        <w:tc>
          <w:tcPr>
            <w:tcW w:w="3832" w:type="dxa"/>
            <w:vAlign w:val="center"/>
          </w:tcPr>
          <w:p w14:paraId="44403BCC" w14:textId="286EB088" w:rsidR="00E4797D" w:rsidRPr="00E0660A" w:rsidRDefault="00E4797D" w:rsidP="00E4797D">
            <w:pPr>
              <w:rPr>
                <w:rFonts w:ascii="Tahoma" w:hAnsi="Tahoma" w:cs="Tahoma"/>
                <w:sz w:val="20"/>
                <w:szCs w:val="20"/>
                <w:lang w:val="es-ES_tradnl"/>
              </w:rPr>
            </w:pPr>
            <w:r>
              <w:rPr>
                <w:rFonts w:ascii="Tahoma" w:hAnsi="Tahoma" w:cs="Tahoma"/>
                <w:sz w:val="20"/>
                <w:szCs w:val="20"/>
                <w:lang w:val="es-ES_tradnl"/>
              </w:rPr>
              <w:t>FERNAN</w:t>
            </w:r>
            <w:r w:rsidR="00DB3104">
              <w:rPr>
                <w:rFonts w:ascii="Tahoma" w:hAnsi="Tahoma" w:cs="Tahoma"/>
                <w:sz w:val="20"/>
                <w:szCs w:val="20"/>
                <w:lang w:val="es-ES_tradnl"/>
              </w:rPr>
              <w:t>D</w:t>
            </w:r>
            <w:r>
              <w:rPr>
                <w:rFonts w:ascii="Tahoma" w:hAnsi="Tahoma" w:cs="Tahoma"/>
                <w:sz w:val="20"/>
                <w:szCs w:val="20"/>
                <w:lang w:val="es-ES_tradnl"/>
              </w:rPr>
              <w:t>O CASANOVA ESCOBAR</w:t>
            </w:r>
          </w:p>
          <w:p w14:paraId="6F42CBBC" w14:textId="77777777" w:rsidR="00E4797D" w:rsidRPr="00E0660A" w:rsidRDefault="00E4797D" w:rsidP="00E4797D">
            <w:pPr>
              <w:rPr>
                <w:rFonts w:ascii="Tahoma" w:hAnsi="Tahoma" w:cs="Tahoma"/>
                <w:sz w:val="20"/>
                <w:szCs w:val="20"/>
                <w:lang w:val="es-ES_tradnl"/>
              </w:rPr>
            </w:pPr>
            <w:r w:rsidRPr="00E0660A">
              <w:rPr>
                <w:rFonts w:ascii="Tahoma" w:hAnsi="Tahoma" w:cs="Tahoma"/>
                <w:sz w:val="20"/>
                <w:szCs w:val="20"/>
                <w:lang w:val="es-ES_tradnl"/>
              </w:rPr>
              <w:t xml:space="preserve">Jefe Oficina Asesora de Planeación </w:t>
            </w:r>
          </w:p>
          <w:p w14:paraId="4914C568" w14:textId="67ABC8B8" w:rsidR="00E4797D" w:rsidRPr="00E0660A" w:rsidRDefault="00E4797D" w:rsidP="00E4797D">
            <w:pPr>
              <w:rPr>
                <w:rFonts w:ascii="Tahoma" w:hAnsi="Tahoma" w:cs="Tahoma"/>
                <w:sz w:val="20"/>
                <w:szCs w:val="20"/>
                <w:lang w:val="es-ES_tradnl"/>
              </w:rPr>
            </w:pPr>
          </w:p>
        </w:tc>
        <w:tc>
          <w:tcPr>
            <w:tcW w:w="5240" w:type="dxa"/>
            <w:vAlign w:val="center"/>
          </w:tcPr>
          <w:p w14:paraId="3CE60138" w14:textId="77777777" w:rsidR="00E4797D" w:rsidRPr="00E0660A" w:rsidRDefault="00E4797D" w:rsidP="00E4797D">
            <w:pPr>
              <w:rPr>
                <w:rFonts w:ascii="Tahoma" w:hAnsi="Tahoma" w:cs="Tahoma"/>
                <w:sz w:val="20"/>
                <w:szCs w:val="20"/>
                <w:lang w:val="es-ES_tradnl"/>
              </w:rPr>
            </w:pPr>
            <w:r w:rsidRPr="00E0660A">
              <w:rPr>
                <w:rFonts w:ascii="Tahoma" w:hAnsi="Tahoma" w:cs="Tahoma"/>
                <w:sz w:val="20"/>
                <w:szCs w:val="20"/>
                <w:lang w:val="es-ES_tradnl"/>
              </w:rPr>
              <w:t>_____</w:t>
            </w:r>
            <w:r w:rsidRPr="00E0660A">
              <w:rPr>
                <w:rFonts w:ascii="Tahoma" w:hAnsi="Tahoma" w:cs="Tahoma"/>
                <w:sz w:val="20"/>
                <w:szCs w:val="20"/>
                <w:u w:val="single"/>
                <w:lang w:val="es-ES_tradnl"/>
              </w:rPr>
              <w:t xml:space="preserve"> </w:t>
            </w:r>
            <w:r w:rsidRPr="00E0660A">
              <w:rPr>
                <w:rFonts w:ascii="Tahoma" w:hAnsi="Tahoma" w:cs="Tahoma"/>
                <w:sz w:val="20"/>
                <w:szCs w:val="20"/>
                <w:lang w:val="es-ES_tradnl"/>
              </w:rPr>
              <w:t>______________________________</w:t>
            </w:r>
          </w:p>
        </w:tc>
      </w:tr>
      <w:bookmarkEnd w:id="10"/>
    </w:tbl>
    <w:p w14:paraId="501D05EF" w14:textId="7BDA1238" w:rsidR="005F6A23" w:rsidRPr="00E0660A" w:rsidRDefault="005F6A23" w:rsidP="00F424AA">
      <w:pPr>
        <w:rPr>
          <w:rFonts w:ascii="Tahoma" w:hAnsi="Tahoma" w:cs="Tahoma"/>
          <w:b/>
          <w:color w:val="00B050"/>
          <w:sz w:val="20"/>
          <w:szCs w:val="20"/>
        </w:rPr>
      </w:pPr>
    </w:p>
    <w:sectPr w:rsidR="005F6A23" w:rsidRPr="00E0660A" w:rsidSect="003E1167">
      <w:headerReference w:type="default" r:id="rId8"/>
      <w:footerReference w:type="even" r:id="rId9"/>
      <w:footerReference w:type="default" r:id="rId10"/>
      <w:footnotePr>
        <w:numFmt w:val="chicago"/>
      </w:footnotePr>
      <w:pgSz w:w="15842" w:h="12242" w:orient="landscape" w:code="1"/>
      <w:pgMar w:top="1985" w:right="1241"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7C16A" w14:textId="77777777" w:rsidR="00454A35" w:rsidRDefault="00454A35">
      <w:r>
        <w:separator/>
      </w:r>
    </w:p>
  </w:endnote>
  <w:endnote w:type="continuationSeparator" w:id="0">
    <w:p w14:paraId="01AF7A6C" w14:textId="77777777" w:rsidR="00454A35" w:rsidRDefault="00454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ECA12" w14:textId="77777777" w:rsidR="00827A6D" w:rsidRDefault="00A96A71" w:rsidP="00A27413">
    <w:pPr>
      <w:pStyle w:val="Piedepgina"/>
      <w:framePr w:wrap="around" w:vAnchor="text" w:hAnchor="margin" w:y="1"/>
      <w:rPr>
        <w:rStyle w:val="Nmerodepgina"/>
      </w:rPr>
    </w:pPr>
    <w:r>
      <w:rPr>
        <w:rStyle w:val="Nmerodepgina"/>
      </w:rPr>
      <w:fldChar w:fldCharType="begin"/>
    </w:r>
    <w:r w:rsidR="00827A6D">
      <w:rPr>
        <w:rStyle w:val="Nmerodepgina"/>
      </w:rPr>
      <w:instrText xml:space="preserve">PAGE  </w:instrText>
    </w:r>
    <w:r>
      <w:rPr>
        <w:rStyle w:val="Nmerodepgina"/>
      </w:rPr>
      <w:fldChar w:fldCharType="end"/>
    </w:r>
  </w:p>
  <w:p w14:paraId="6A8AE396" w14:textId="77777777" w:rsidR="00827A6D" w:rsidRDefault="00827A6D" w:rsidP="00A27413">
    <w:pPr>
      <w:pStyle w:val="Piedepgina"/>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AC3C7" w14:textId="77777777" w:rsidR="00827A6D" w:rsidRDefault="007A2EFB" w:rsidP="007036C8">
    <w:pPr>
      <w:pStyle w:val="Piedepgina"/>
      <w:rPr>
        <w:rFonts w:ascii="Arial" w:hAnsi="Arial"/>
        <w:b/>
      </w:rPr>
    </w:pPr>
    <w:r>
      <w:rPr>
        <w:rFonts w:ascii="Arial" w:hAnsi="Arial"/>
        <w:noProof/>
        <w:sz w:val="18"/>
        <w:lang w:val="es-CO" w:eastAsia="es-CO"/>
      </w:rPr>
      <mc:AlternateContent>
        <mc:Choice Requires="wps">
          <w:drawing>
            <wp:anchor distT="0" distB="0" distL="114300" distR="114300" simplePos="0" relativeHeight="251658240" behindDoc="0" locked="0" layoutInCell="1" allowOverlap="1" wp14:anchorId="5B6A8772" wp14:editId="20DB0DBD">
              <wp:simplePos x="0" y="0"/>
              <wp:positionH relativeFrom="column">
                <wp:posOffset>-407670</wp:posOffset>
              </wp:positionH>
              <wp:positionV relativeFrom="paragraph">
                <wp:posOffset>88900</wp:posOffset>
              </wp:positionV>
              <wp:extent cx="8804910" cy="0"/>
              <wp:effectExtent l="11430" t="12700" r="13335" b="63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4910" cy="0"/>
                      </a:xfrm>
                      <a:prstGeom prst="line">
                        <a:avLst/>
                      </a:prstGeom>
                      <a:noFill/>
                      <a:ln w="9525">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5ACC36F3"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pt,7pt" to="661.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" strokecolor="#396"/>
          </w:pict>
        </mc:Fallback>
      </mc:AlternateContent>
    </w:r>
  </w:p>
  <w:p w14:paraId="20258E60" w14:textId="77777777" w:rsidR="00827A6D" w:rsidRPr="009550FC" w:rsidRDefault="00827A6D" w:rsidP="009550FC">
    <w:pPr>
      <w:pStyle w:val="Piedepgina"/>
      <w:jc w:val="center"/>
    </w:pPr>
    <w:r>
      <w:rPr>
        <w:rFonts w:ascii="Arial" w:hAnsi="Arial"/>
        <w:b/>
        <w:vanish/>
      </w:rPr>
      <w:pgNum/>
    </w:r>
    <w:r>
      <w:rPr>
        <w:rFonts w:ascii="Arial" w:hAnsi="Arial"/>
        <w:sz w:val="18"/>
      </w:rPr>
      <w:t xml:space="preserve">COMPROMETIDOS CON </w:t>
    </w:r>
    <w:smartTag w:uri="urn:schemas-microsoft-com:office:smarttags" w:element="PersonName">
      <w:smartTagPr>
        <w:attr w:name="ProductID" w:val="LA CALIDAD"/>
      </w:smartTagPr>
      <w:r>
        <w:rPr>
          <w:rFonts w:ascii="Arial" w:hAnsi="Arial"/>
          <w:sz w:val="18"/>
        </w:rPr>
        <w:t>LA CALIDAD</w:t>
      </w:r>
    </w:smartTag>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0ACB8" w14:textId="77777777" w:rsidR="00454A35" w:rsidRDefault="00454A35">
      <w:r>
        <w:separator/>
      </w:r>
    </w:p>
  </w:footnote>
  <w:footnote w:type="continuationSeparator" w:id="0">
    <w:p w14:paraId="2D5DA621" w14:textId="77777777" w:rsidR="00454A35" w:rsidRDefault="00454A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0D02C" w14:textId="77777777" w:rsidR="00827A6D" w:rsidRDefault="00827A6D">
    <w:pPr>
      <w:pStyle w:val="Encabezado"/>
      <w:jc w:val="right"/>
      <w:rPr>
        <w:rFonts w:ascii="Tahoma" w:hAnsi="Tahoma" w:cs="Tahoma"/>
      </w:rPr>
    </w:pPr>
  </w:p>
  <w:tbl>
    <w:tblPr>
      <w:tblW w:w="130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3971"/>
      <w:gridCol w:w="3473"/>
      <w:gridCol w:w="3093"/>
    </w:tblGrid>
    <w:tr w:rsidR="00827A6D" w:rsidRPr="00807420" w14:paraId="1E5F0AB3" w14:textId="77777777">
      <w:trPr>
        <w:trHeight w:val="740"/>
      </w:trPr>
      <w:tc>
        <w:tcPr>
          <w:tcW w:w="2552" w:type="dxa"/>
          <w:vMerge w:val="restart"/>
          <w:vAlign w:val="center"/>
        </w:tcPr>
        <w:p w14:paraId="27FEFEFA" w14:textId="77777777" w:rsidR="00827A6D" w:rsidRPr="00807420" w:rsidRDefault="001953C7" w:rsidP="003966EE">
          <w:pPr>
            <w:pStyle w:val="Textoindependiente"/>
            <w:tabs>
              <w:tab w:val="left" w:pos="3667"/>
              <w:tab w:val="right" w:pos="9360"/>
            </w:tabs>
            <w:ind w:left="9" w:right="45" w:hanging="9"/>
            <w:rPr>
              <w:rFonts w:ascii="Tahoma" w:hAnsi="Tahoma" w:cs="Tahoma"/>
              <w:sz w:val="20"/>
              <w:szCs w:val="20"/>
            </w:rPr>
          </w:pPr>
          <w:r>
            <w:rPr>
              <w:noProof/>
              <w:sz w:val="20"/>
              <w:szCs w:val="20"/>
              <w:lang w:val="es-CO" w:eastAsia="es-CO"/>
            </w:rPr>
            <w:drawing>
              <wp:anchor distT="0" distB="0" distL="114300" distR="114300" simplePos="0" relativeHeight="251660800" behindDoc="1" locked="0" layoutInCell="1" allowOverlap="1" wp14:anchorId="611859AD" wp14:editId="7E353CCD">
                <wp:simplePos x="0" y="0"/>
                <wp:positionH relativeFrom="column">
                  <wp:posOffset>42545</wp:posOffset>
                </wp:positionH>
                <wp:positionV relativeFrom="paragraph">
                  <wp:posOffset>21590</wp:posOffset>
                </wp:positionV>
                <wp:extent cx="1368425" cy="713740"/>
                <wp:effectExtent l="19050" t="0" r="3175" b="0"/>
                <wp:wrapNone/>
                <wp:docPr id="3" name="Imagen 3" descr="logo IDSN calidad Trans 413x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IDSN calidad Trans 413x226"/>
                        <pic:cNvPicPr>
                          <a:picLocks noChangeAspect="1" noChangeArrowheads="1"/>
                        </pic:cNvPicPr>
                      </pic:nvPicPr>
                      <pic:blipFill>
                        <a:blip r:embed="rId1"/>
                        <a:srcRect/>
                        <a:stretch>
                          <a:fillRect/>
                        </a:stretch>
                      </pic:blipFill>
                      <pic:spPr bwMode="auto">
                        <a:xfrm>
                          <a:off x="0" y="0"/>
                          <a:ext cx="1368425" cy="713740"/>
                        </a:xfrm>
                        <a:prstGeom prst="rect">
                          <a:avLst/>
                        </a:prstGeom>
                        <a:noFill/>
                        <a:ln w="9525">
                          <a:noFill/>
                          <a:miter lim="800000"/>
                          <a:headEnd/>
                          <a:tailEnd/>
                        </a:ln>
                      </pic:spPr>
                    </pic:pic>
                  </a:graphicData>
                </a:graphic>
              </wp:anchor>
            </w:drawing>
          </w:r>
        </w:p>
      </w:tc>
      <w:tc>
        <w:tcPr>
          <w:tcW w:w="10537" w:type="dxa"/>
          <w:gridSpan w:val="3"/>
          <w:vAlign w:val="center"/>
        </w:tcPr>
        <w:p w14:paraId="7C88923C" w14:textId="77777777" w:rsidR="00827A6D" w:rsidRPr="003D25C4" w:rsidRDefault="00842AF0" w:rsidP="00842AF0">
          <w:pPr>
            <w:pStyle w:val="Textoindependiente"/>
            <w:tabs>
              <w:tab w:val="left" w:pos="3667"/>
              <w:tab w:val="right" w:pos="9360"/>
            </w:tabs>
            <w:ind w:right="45"/>
            <w:rPr>
              <w:rFonts w:ascii="Tahoma" w:hAnsi="Tahoma" w:cs="Tahoma"/>
              <w:b w:val="0"/>
              <w:sz w:val="20"/>
              <w:szCs w:val="20"/>
            </w:rPr>
          </w:pPr>
          <w:r>
            <w:rPr>
              <w:rFonts w:ascii="Tahoma" w:hAnsi="Tahoma" w:cs="Tahoma"/>
              <w:color w:val="000000"/>
              <w:sz w:val="20"/>
              <w:szCs w:val="20"/>
              <w:lang w:val="es-MX" w:eastAsia="es-CO"/>
            </w:rPr>
            <w:t>ESTUDIOS PREVIOS CONTRATACION DE MINIMA CUANTIA</w:t>
          </w:r>
        </w:p>
      </w:tc>
    </w:tr>
    <w:tr w:rsidR="00AD3025" w:rsidRPr="00807420" w14:paraId="6A389D01" w14:textId="77777777">
      <w:trPr>
        <w:trHeight w:val="396"/>
      </w:trPr>
      <w:tc>
        <w:tcPr>
          <w:tcW w:w="2552" w:type="dxa"/>
          <w:vMerge/>
          <w:tcBorders>
            <w:bottom w:val="single" w:sz="4" w:space="0" w:color="auto"/>
          </w:tcBorders>
          <w:vAlign w:val="center"/>
        </w:tcPr>
        <w:p w14:paraId="3F2A3517" w14:textId="77777777" w:rsidR="00AD3025" w:rsidRPr="00807420" w:rsidRDefault="00AD3025" w:rsidP="00AD3025">
          <w:pPr>
            <w:pStyle w:val="Textoindependiente"/>
            <w:tabs>
              <w:tab w:val="left" w:pos="3667"/>
              <w:tab w:val="right" w:pos="9360"/>
            </w:tabs>
            <w:ind w:right="45"/>
            <w:rPr>
              <w:rFonts w:ascii="Tahoma" w:hAnsi="Tahoma" w:cs="Tahoma"/>
              <w:sz w:val="20"/>
              <w:szCs w:val="20"/>
            </w:rPr>
          </w:pPr>
        </w:p>
      </w:tc>
      <w:tc>
        <w:tcPr>
          <w:tcW w:w="3971" w:type="dxa"/>
          <w:tcBorders>
            <w:bottom w:val="single" w:sz="4" w:space="0" w:color="auto"/>
          </w:tcBorders>
          <w:vAlign w:val="center"/>
        </w:tcPr>
        <w:p w14:paraId="514398CF" w14:textId="77777777" w:rsidR="00AD3025" w:rsidRPr="008C6653" w:rsidRDefault="00AD3025" w:rsidP="00AD3025">
          <w:pPr>
            <w:pStyle w:val="Textoindependiente"/>
            <w:tabs>
              <w:tab w:val="left" w:pos="3667"/>
              <w:tab w:val="right" w:pos="9360"/>
            </w:tabs>
            <w:ind w:right="45"/>
            <w:rPr>
              <w:rFonts w:ascii="Tahoma" w:hAnsi="Tahoma" w:cs="Tahoma"/>
              <w:b w:val="0"/>
              <w:sz w:val="20"/>
              <w:szCs w:val="20"/>
            </w:rPr>
          </w:pPr>
          <w:r w:rsidRPr="007A2EFB">
            <w:rPr>
              <w:rFonts w:ascii="Tahoma" w:hAnsi="Tahoma" w:cs="Tahoma"/>
              <w:sz w:val="20"/>
              <w:szCs w:val="20"/>
            </w:rPr>
            <w:t>CÓDIGO:</w:t>
          </w:r>
          <w:r w:rsidRPr="008C6653">
            <w:rPr>
              <w:rFonts w:ascii="Tahoma" w:hAnsi="Tahoma" w:cs="Tahoma"/>
              <w:b w:val="0"/>
              <w:sz w:val="20"/>
              <w:szCs w:val="20"/>
            </w:rPr>
            <w:t xml:space="preserve"> </w:t>
          </w:r>
          <w:r>
            <w:rPr>
              <w:rFonts w:ascii="Tahoma" w:hAnsi="Tahoma" w:cs="Tahoma"/>
              <w:b w:val="0"/>
              <w:sz w:val="20"/>
              <w:szCs w:val="20"/>
            </w:rPr>
            <w:t>F-P</w:t>
          </w:r>
          <w:r w:rsidRPr="00CD4B8D">
            <w:rPr>
              <w:rFonts w:ascii="Tahoma" w:hAnsi="Tahoma" w:cs="Tahoma"/>
              <w:b w:val="0"/>
              <w:sz w:val="20"/>
              <w:szCs w:val="20"/>
            </w:rPr>
            <w:t>GJOAJ02</w:t>
          </w:r>
          <w:r>
            <w:rPr>
              <w:rFonts w:ascii="Tahoma" w:hAnsi="Tahoma" w:cs="Tahoma"/>
              <w:b w:val="0"/>
              <w:sz w:val="20"/>
              <w:szCs w:val="20"/>
            </w:rPr>
            <w:t>-01</w:t>
          </w:r>
        </w:p>
      </w:tc>
      <w:tc>
        <w:tcPr>
          <w:tcW w:w="3473" w:type="dxa"/>
          <w:tcBorders>
            <w:bottom w:val="single" w:sz="4" w:space="0" w:color="auto"/>
          </w:tcBorders>
          <w:vAlign w:val="center"/>
        </w:tcPr>
        <w:p w14:paraId="294A14CB" w14:textId="68E16BE7" w:rsidR="00AD3025" w:rsidRPr="008C6653" w:rsidRDefault="00EC383B" w:rsidP="00AD3025">
          <w:pPr>
            <w:pStyle w:val="Textoindependiente"/>
            <w:tabs>
              <w:tab w:val="left" w:pos="3667"/>
              <w:tab w:val="right" w:pos="9360"/>
            </w:tabs>
            <w:ind w:right="45"/>
            <w:rPr>
              <w:rFonts w:ascii="Tahoma" w:hAnsi="Tahoma" w:cs="Tahoma"/>
              <w:b w:val="0"/>
              <w:sz w:val="20"/>
              <w:szCs w:val="20"/>
            </w:rPr>
          </w:pPr>
          <w:r w:rsidRPr="007A2EFB">
            <w:rPr>
              <w:rFonts w:ascii="Tahoma" w:hAnsi="Tahoma" w:cs="Tahoma"/>
              <w:sz w:val="20"/>
              <w:szCs w:val="20"/>
            </w:rPr>
            <w:t>VERSIÓN:</w:t>
          </w:r>
          <w:r>
            <w:rPr>
              <w:rFonts w:ascii="Tahoma" w:hAnsi="Tahoma" w:cs="Tahoma"/>
              <w:b w:val="0"/>
              <w:sz w:val="20"/>
              <w:szCs w:val="20"/>
            </w:rPr>
            <w:t xml:space="preserve"> </w:t>
          </w:r>
          <w:r w:rsidR="00C17E06">
            <w:rPr>
              <w:rFonts w:ascii="Tahoma" w:hAnsi="Tahoma" w:cs="Tahoma"/>
              <w:b w:val="0"/>
              <w:sz w:val="20"/>
              <w:szCs w:val="20"/>
            </w:rPr>
            <w:t>1</w:t>
          </w:r>
          <w:r w:rsidR="008C7F7F">
            <w:rPr>
              <w:rFonts w:ascii="Tahoma" w:hAnsi="Tahoma" w:cs="Tahoma"/>
              <w:b w:val="0"/>
              <w:sz w:val="20"/>
              <w:szCs w:val="20"/>
            </w:rPr>
            <w:t>2</w:t>
          </w:r>
        </w:p>
      </w:tc>
      <w:tc>
        <w:tcPr>
          <w:tcW w:w="3093" w:type="dxa"/>
          <w:tcBorders>
            <w:bottom w:val="single" w:sz="4" w:space="0" w:color="auto"/>
          </w:tcBorders>
          <w:vAlign w:val="center"/>
        </w:tcPr>
        <w:p w14:paraId="1A0C7030" w14:textId="5896A5CF" w:rsidR="00AD3025" w:rsidRPr="008C6653" w:rsidRDefault="00AD3025" w:rsidP="00737B40">
          <w:pPr>
            <w:pStyle w:val="Textoindependiente"/>
            <w:tabs>
              <w:tab w:val="left" w:pos="3667"/>
              <w:tab w:val="right" w:pos="9360"/>
            </w:tabs>
            <w:ind w:right="45"/>
            <w:rPr>
              <w:rFonts w:ascii="Tahoma" w:hAnsi="Tahoma" w:cs="Tahoma"/>
              <w:b w:val="0"/>
              <w:sz w:val="20"/>
              <w:szCs w:val="20"/>
            </w:rPr>
          </w:pPr>
          <w:r w:rsidRPr="007A2EFB">
            <w:rPr>
              <w:rFonts w:ascii="Tahoma" w:hAnsi="Tahoma" w:cs="Tahoma"/>
              <w:sz w:val="20"/>
              <w:szCs w:val="20"/>
            </w:rPr>
            <w:t>FECHA:</w:t>
          </w:r>
          <w:r w:rsidRPr="008C6653">
            <w:rPr>
              <w:rFonts w:ascii="Tahoma" w:hAnsi="Tahoma" w:cs="Tahoma"/>
              <w:b w:val="0"/>
              <w:sz w:val="20"/>
              <w:szCs w:val="20"/>
            </w:rPr>
            <w:t xml:space="preserve"> </w:t>
          </w:r>
          <w:r w:rsidR="008C7F7F">
            <w:rPr>
              <w:rFonts w:ascii="Tahoma" w:hAnsi="Tahoma" w:cs="Tahoma"/>
              <w:b w:val="0"/>
              <w:sz w:val="20"/>
              <w:szCs w:val="20"/>
            </w:rPr>
            <w:t>11/09/2025</w:t>
          </w:r>
        </w:p>
      </w:tc>
    </w:tr>
  </w:tbl>
  <w:p w14:paraId="18EC18B7" w14:textId="77777777" w:rsidR="00827A6D" w:rsidRPr="00CD31D5" w:rsidRDefault="00827A6D" w:rsidP="00CD31D5">
    <w:pPr>
      <w:pStyle w:val="Encabezado"/>
      <w:jc w:val="right"/>
      <w:rPr>
        <w:sz w:val="16"/>
        <w:szCs w:val="16"/>
      </w:rPr>
    </w:pPr>
    <w:r w:rsidRPr="00CD31D5">
      <w:rPr>
        <w:rFonts w:ascii="Tahoma" w:hAnsi="Tahoma" w:cs="Tahoma"/>
        <w:sz w:val="16"/>
        <w:szCs w:val="16"/>
      </w:rPr>
      <w:t xml:space="preserve">Página </w:t>
    </w:r>
    <w:r w:rsidR="00A96A71" w:rsidRPr="00CD31D5">
      <w:rPr>
        <w:rFonts w:ascii="Tahoma" w:hAnsi="Tahoma" w:cs="Tahoma"/>
        <w:sz w:val="16"/>
        <w:szCs w:val="16"/>
      </w:rPr>
      <w:fldChar w:fldCharType="begin"/>
    </w:r>
    <w:r w:rsidRPr="00CD31D5">
      <w:rPr>
        <w:rFonts w:ascii="Tahoma" w:hAnsi="Tahoma" w:cs="Tahoma"/>
        <w:sz w:val="16"/>
        <w:szCs w:val="16"/>
      </w:rPr>
      <w:instrText>PAGE</w:instrText>
    </w:r>
    <w:r w:rsidR="00A96A71" w:rsidRPr="00CD31D5">
      <w:rPr>
        <w:rFonts w:ascii="Tahoma" w:hAnsi="Tahoma" w:cs="Tahoma"/>
        <w:sz w:val="16"/>
        <w:szCs w:val="16"/>
      </w:rPr>
      <w:fldChar w:fldCharType="separate"/>
    </w:r>
    <w:r w:rsidR="00737B40">
      <w:rPr>
        <w:rFonts w:ascii="Tahoma" w:hAnsi="Tahoma" w:cs="Tahoma"/>
        <w:noProof/>
        <w:sz w:val="16"/>
        <w:szCs w:val="16"/>
      </w:rPr>
      <w:t>8</w:t>
    </w:r>
    <w:r w:rsidR="00A96A71" w:rsidRPr="00CD31D5">
      <w:rPr>
        <w:rFonts w:ascii="Tahoma" w:hAnsi="Tahoma" w:cs="Tahoma"/>
        <w:sz w:val="16"/>
        <w:szCs w:val="16"/>
      </w:rPr>
      <w:fldChar w:fldCharType="end"/>
    </w:r>
    <w:r w:rsidRPr="00CD31D5">
      <w:rPr>
        <w:rFonts w:ascii="Tahoma" w:hAnsi="Tahoma" w:cs="Tahoma"/>
        <w:sz w:val="16"/>
        <w:szCs w:val="16"/>
      </w:rPr>
      <w:t xml:space="preserve"> de </w:t>
    </w:r>
    <w:r w:rsidR="00A96A71" w:rsidRPr="00CD31D5">
      <w:rPr>
        <w:rFonts w:ascii="Tahoma" w:hAnsi="Tahoma" w:cs="Tahoma"/>
        <w:sz w:val="16"/>
        <w:szCs w:val="16"/>
      </w:rPr>
      <w:fldChar w:fldCharType="begin"/>
    </w:r>
    <w:r w:rsidRPr="00CD31D5">
      <w:rPr>
        <w:rFonts w:ascii="Tahoma" w:hAnsi="Tahoma" w:cs="Tahoma"/>
        <w:sz w:val="16"/>
        <w:szCs w:val="16"/>
      </w:rPr>
      <w:instrText>NUMPAGES</w:instrText>
    </w:r>
    <w:r w:rsidR="00A96A71" w:rsidRPr="00CD31D5">
      <w:rPr>
        <w:rFonts w:ascii="Tahoma" w:hAnsi="Tahoma" w:cs="Tahoma"/>
        <w:sz w:val="16"/>
        <w:szCs w:val="16"/>
      </w:rPr>
      <w:fldChar w:fldCharType="separate"/>
    </w:r>
    <w:r w:rsidR="00737B40">
      <w:rPr>
        <w:rFonts w:ascii="Tahoma" w:hAnsi="Tahoma" w:cs="Tahoma"/>
        <w:noProof/>
        <w:sz w:val="16"/>
        <w:szCs w:val="16"/>
      </w:rPr>
      <w:t>8</w:t>
    </w:r>
    <w:r w:rsidR="00A96A71" w:rsidRPr="00CD31D5">
      <w:rPr>
        <w:rFonts w:ascii="Tahoma" w:hAnsi="Tahoma" w:cs="Tahoma"/>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7913"/>
    <w:multiLevelType w:val="hybridMultilevel"/>
    <w:tmpl w:val="241A77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7C7B5D"/>
    <w:multiLevelType w:val="hybridMultilevel"/>
    <w:tmpl w:val="F5A2FF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1272A4"/>
    <w:multiLevelType w:val="hybridMultilevel"/>
    <w:tmpl w:val="84C85A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B7877B4"/>
    <w:multiLevelType w:val="hybridMultilevel"/>
    <w:tmpl w:val="F5CEA6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4480FE6"/>
    <w:multiLevelType w:val="hybridMultilevel"/>
    <w:tmpl w:val="A572A7F8"/>
    <w:lvl w:ilvl="0" w:tplc="F454C43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12800B9"/>
    <w:multiLevelType w:val="hybridMultilevel"/>
    <w:tmpl w:val="F7C84F36"/>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75F3D22"/>
    <w:multiLevelType w:val="hybridMultilevel"/>
    <w:tmpl w:val="F5A2FF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0841919"/>
    <w:multiLevelType w:val="hybridMultilevel"/>
    <w:tmpl w:val="7804CB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45167B3"/>
    <w:multiLevelType w:val="hybridMultilevel"/>
    <w:tmpl w:val="5852B73C"/>
    <w:lvl w:ilvl="0" w:tplc="9E3E4034">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9AA17C1"/>
    <w:multiLevelType w:val="hybridMultilevel"/>
    <w:tmpl w:val="C5305F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53A1FFE"/>
    <w:multiLevelType w:val="hybridMultilevel"/>
    <w:tmpl w:val="ECCABA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9DEA8AE8">
      <w:numFmt w:val="bullet"/>
      <w:lvlText w:val="•"/>
      <w:lvlJc w:val="left"/>
      <w:pPr>
        <w:ind w:left="2160" w:hanging="360"/>
      </w:pPr>
      <w:rPr>
        <w:rFonts w:ascii="Tahoma" w:eastAsia="Times New Roman" w:hAnsi="Tahoma" w:cs="Tahoma"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AA175EE"/>
    <w:multiLevelType w:val="hybridMultilevel"/>
    <w:tmpl w:val="17A8C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6"/>
  </w:num>
  <w:num w:numId="5">
    <w:abstractNumId w:val="11"/>
  </w:num>
  <w:num w:numId="6">
    <w:abstractNumId w:val="9"/>
  </w:num>
  <w:num w:numId="7">
    <w:abstractNumId w:val="7"/>
  </w:num>
  <w:num w:numId="8">
    <w:abstractNumId w:val="3"/>
  </w:num>
  <w:num w:numId="9">
    <w:abstractNumId w:val="2"/>
  </w:num>
  <w:num w:numId="10">
    <w:abstractNumId w:val="10"/>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2EC"/>
    <w:rsid w:val="000003B9"/>
    <w:rsid w:val="00006EFA"/>
    <w:rsid w:val="00024FFA"/>
    <w:rsid w:val="00037C6D"/>
    <w:rsid w:val="000403A4"/>
    <w:rsid w:val="00043410"/>
    <w:rsid w:val="000438BD"/>
    <w:rsid w:val="00047DA2"/>
    <w:rsid w:val="00050B3D"/>
    <w:rsid w:val="000615CC"/>
    <w:rsid w:val="00066A28"/>
    <w:rsid w:val="00085147"/>
    <w:rsid w:val="00090049"/>
    <w:rsid w:val="0009503D"/>
    <w:rsid w:val="00096841"/>
    <w:rsid w:val="000B3B0F"/>
    <w:rsid w:val="000B5A84"/>
    <w:rsid w:val="000D2D56"/>
    <w:rsid w:val="000E4E6C"/>
    <w:rsid w:val="00101AFF"/>
    <w:rsid w:val="00105A02"/>
    <w:rsid w:val="00132190"/>
    <w:rsid w:val="00161576"/>
    <w:rsid w:val="00163B2F"/>
    <w:rsid w:val="001648A3"/>
    <w:rsid w:val="001763D8"/>
    <w:rsid w:val="00190AD9"/>
    <w:rsid w:val="00191C9D"/>
    <w:rsid w:val="00192A98"/>
    <w:rsid w:val="001944CB"/>
    <w:rsid w:val="001953C7"/>
    <w:rsid w:val="00196004"/>
    <w:rsid w:val="001A5A24"/>
    <w:rsid w:val="001C2D7A"/>
    <w:rsid w:val="001D3807"/>
    <w:rsid w:val="001F130C"/>
    <w:rsid w:val="00201BCA"/>
    <w:rsid w:val="002132F2"/>
    <w:rsid w:val="00230A39"/>
    <w:rsid w:val="002378BE"/>
    <w:rsid w:val="002403ED"/>
    <w:rsid w:val="00253E8A"/>
    <w:rsid w:val="00257FA3"/>
    <w:rsid w:val="00266B93"/>
    <w:rsid w:val="002673B9"/>
    <w:rsid w:val="002753CC"/>
    <w:rsid w:val="002753F4"/>
    <w:rsid w:val="00280E4B"/>
    <w:rsid w:val="00287E46"/>
    <w:rsid w:val="002962F3"/>
    <w:rsid w:val="002B2046"/>
    <w:rsid w:val="002C40BA"/>
    <w:rsid w:val="002C5881"/>
    <w:rsid w:val="002D4E84"/>
    <w:rsid w:val="002F4300"/>
    <w:rsid w:val="002F6F53"/>
    <w:rsid w:val="00306611"/>
    <w:rsid w:val="003073E0"/>
    <w:rsid w:val="003272EE"/>
    <w:rsid w:val="0033570A"/>
    <w:rsid w:val="00336CD2"/>
    <w:rsid w:val="00337FD2"/>
    <w:rsid w:val="00340158"/>
    <w:rsid w:val="003530CD"/>
    <w:rsid w:val="00376FB7"/>
    <w:rsid w:val="003831E3"/>
    <w:rsid w:val="003966EE"/>
    <w:rsid w:val="003A2CEF"/>
    <w:rsid w:val="003B4565"/>
    <w:rsid w:val="003B64CA"/>
    <w:rsid w:val="003D6844"/>
    <w:rsid w:val="003D6AD6"/>
    <w:rsid w:val="003E1167"/>
    <w:rsid w:val="004035AC"/>
    <w:rsid w:val="004037C8"/>
    <w:rsid w:val="004059BA"/>
    <w:rsid w:val="00407C9F"/>
    <w:rsid w:val="00407EAE"/>
    <w:rsid w:val="00412E6A"/>
    <w:rsid w:val="00426EC8"/>
    <w:rsid w:val="00432526"/>
    <w:rsid w:val="00437A6E"/>
    <w:rsid w:val="00442467"/>
    <w:rsid w:val="0044265D"/>
    <w:rsid w:val="004448A4"/>
    <w:rsid w:val="00454A35"/>
    <w:rsid w:val="004711F6"/>
    <w:rsid w:val="00484B5E"/>
    <w:rsid w:val="004B4206"/>
    <w:rsid w:val="004B5160"/>
    <w:rsid w:val="004B5574"/>
    <w:rsid w:val="004C1210"/>
    <w:rsid w:val="004C5E7B"/>
    <w:rsid w:val="004D6D5B"/>
    <w:rsid w:val="004F0044"/>
    <w:rsid w:val="004F4B02"/>
    <w:rsid w:val="005032B9"/>
    <w:rsid w:val="005044A3"/>
    <w:rsid w:val="005245CA"/>
    <w:rsid w:val="005478B6"/>
    <w:rsid w:val="00574EF7"/>
    <w:rsid w:val="0058381A"/>
    <w:rsid w:val="005934DE"/>
    <w:rsid w:val="00597866"/>
    <w:rsid w:val="005A0070"/>
    <w:rsid w:val="005A627F"/>
    <w:rsid w:val="005A6570"/>
    <w:rsid w:val="005B1F34"/>
    <w:rsid w:val="005D5CB8"/>
    <w:rsid w:val="005D7545"/>
    <w:rsid w:val="005F6A23"/>
    <w:rsid w:val="0061190F"/>
    <w:rsid w:val="006176D0"/>
    <w:rsid w:val="006228E8"/>
    <w:rsid w:val="0062670D"/>
    <w:rsid w:val="00632073"/>
    <w:rsid w:val="006363F9"/>
    <w:rsid w:val="00641680"/>
    <w:rsid w:val="00662CF9"/>
    <w:rsid w:val="00666283"/>
    <w:rsid w:val="00674705"/>
    <w:rsid w:val="006753A5"/>
    <w:rsid w:val="00676BBF"/>
    <w:rsid w:val="00681050"/>
    <w:rsid w:val="006836B3"/>
    <w:rsid w:val="006A06BE"/>
    <w:rsid w:val="006A2601"/>
    <w:rsid w:val="006A6509"/>
    <w:rsid w:val="006B775E"/>
    <w:rsid w:val="006C2784"/>
    <w:rsid w:val="006C5300"/>
    <w:rsid w:val="006C68EB"/>
    <w:rsid w:val="006D66E8"/>
    <w:rsid w:val="006E6808"/>
    <w:rsid w:val="006F21A3"/>
    <w:rsid w:val="006F7E92"/>
    <w:rsid w:val="007036C8"/>
    <w:rsid w:val="00703880"/>
    <w:rsid w:val="00706302"/>
    <w:rsid w:val="0071785C"/>
    <w:rsid w:val="00722D75"/>
    <w:rsid w:val="00732520"/>
    <w:rsid w:val="007350FF"/>
    <w:rsid w:val="00735CB1"/>
    <w:rsid w:val="00737B40"/>
    <w:rsid w:val="00743E94"/>
    <w:rsid w:val="00747150"/>
    <w:rsid w:val="007519EA"/>
    <w:rsid w:val="00765955"/>
    <w:rsid w:val="00770B6A"/>
    <w:rsid w:val="007725EC"/>
    <w:rsid w:val="00774082"/>
    <w:rsid w:val="00782305"/>
    <w:rsid w:val="00790E0A"/>
    <w:rsid w:val="00791F01"/>
    <w:rsid w:val="007A0F38"/>
    <w:rsid w:val="007A2EFB"/>
    <w:rsid w:val="007B074C"/>
    <w:rsid w:val="007B7E0D"/>
    <w:rsid w:val="007C223B"/>
    <w:rsid w:val="007C3759"/>
    <w:rsid w:val="007C77CE"/>
    <w:rsid w:val="007E0ADA"/>
    <w:rsid w:val="007E16A6"/>
    <w:rsid w:val="007E6993"/>
    <w:rsid w:val="00800298"/>
    <w:rsid w:val="008060A0"/>
    <w:rsid w:val="0081129E"/>
    <w:rsid w:val="00813E15"/>
    <w:rsid w:val="00821DEB"/>
    <w:rsid w:val="0082207D"/>
    <w:rsid w:val="00824426"/>
    <w:rsid w:val="00825345"/>
    <w:rsid w:val="00826DEC"/>
    <w:rsid w:val="00827A6D"/>
    <w:rsid w:val="00827CA0"/>
    <w:rsid w:val="00831749"/>
    <w:rsid w:val="00837099"/>
    <w:rsid w:val="00841B1C"/>
    <w:rsid w:val="00842AF0"/>
    <w:rsid w:val="00843AC8"/>
    <w:rsid w:val="00850455"/>
    <w:rsid w:val="00853C2C"/>
    <w:rsid w:val="008655DF"/>
    <w:rsid w:val="008660D8"/>
    <w:rsid w:val="0086705A"/>
    <w:rsid w:val="008675D0"/>
    <w:rsid w:val="0086772C"/>
    <w:rsid w:val="00896908"/>
    <w:rsid w:val="008B1A00"/>
    <w:rsid w:val="008B6010"/>
    <w:rsid w:val="008C7F7F"/>
    <w:rsid w:val="008D7892"/>
    <w:rsid w:val="008D79E4"/>
    <w:rsid w:val="008F5AB1"/>
    <w:rsid w:val="00903DC9"/>
    <w:rsid w:val="009047E5"/>
    <w:rsid w:val="00905AA7"/>
    <w:rsid w:val="00906E2D"/>
    <w:rsid w:val="00910C87"/>
    <w:rsid w:val="00912254"/>
    <w:rsid w:val="009165B1"/>
    <w:rsid w:val="00924C8D"/>
    <w:rsid w:val="00952785"/>
    <w:rsid w:val="009550FC"/>
    <w:rsid w:val="0096112C"/>
    <w:rsid w:val="00961FED"/>
    <w:rsid w:val="009671A3"/>
    <w:rsid w:val="00972817"/>
    <w:rsid w:val="009762EB"/>
    <w:rsid w:val="0097674E"/>
    <w:rsid w:val="00985ACB"/>
    <w:rsid w:val="0098614F"/>
    <w:rsid w:val="009912EC"/>
    <w:rsid w:val="00991306"/>
    <w:rsid w:val="009C778A"/>
    <w:rsid w:val="009D321E"/>
    <w:rsid w:val="009E0062"/>
    <w:rsid w:val="00A05707"/>
    <w:rsid w:val="00A24268"/>
    <w:rsid w:val="00A27413"/>
    <w:rsid w:val="00A30C06"/>
    <w:rsid w:val="00A319F7"/>
    <w:rsid w:val="00A3661B"/>
    <w:rsid w:val="00A4136E"/>
    <w:rsid w:val="00A52681"/>
    <w:rsid w:val="00A6068E"/>
    <w:rsid w:val="00A6237B"/>
    <w:rsid w:val="00A76B2B"/>
    <w:rsid w:val="00A843DE"/>
    <w:rsid w:val="00A9181A"/>
    <w:rsid w:val="00A96A71"/>
    <w:rsid w:val="00AA38BF"/>
    <w:rsid w:val="00AB1017"/>
    <w:rsid w:val="00AB1F38"/>
    <w:rsid w:val="00AC0C2A"/>
    <w:rsid w:val="00AC2B54"/>
    <w:rsid w:val="00AC5F5F"/>
    <w:rsid w:val="00AC6719"/>
    <w:rsid w:val="00AD12EC"/>
    <w:rsid w:val="00AD1C3C"/>
    <w:rsid w:val="00AD3025"/>
    <w:rsid w:val="00AE1D2C"/>
    <w:rsid w:val="00AE465A"/>
    <w:rsid w:val="00AF1FC9"/>
    <w:rsid w:val="00AF59C2"/>
    <w:rsid w:val="00B05BBF"/>
    <w:rsid w:val="00B06C15"/>
    <w:rsid w:val="00B26719"/>
    <w:rsid w:val="00B55EF5"/>
    <w:rsid w:val="00B6115E"/>
    <w:rsid w:val="00B637C7"/>
    <w:rsid w:val="00B745EA"/>
    <w:rsid w:val="00B77F98"/>
    <w:rsid w:val="00B821C5"/>
    <w:rsid w:val="00B844FE"/>
    <w:rsid w:val="00B85C7B"/>
    <w:rsid w:val="00B902FA"/>
    <w:rsid w:val="00B94B65"/>
    <w:rsid w:val="00B96300"/>
    <w:rsid w:val="00BA3E71"/>
    <w:rsid w:val="00BB255B"/>
    <w:rsid w:val="00BB2892"/>
    <w:rsid w:val="00BB3B97"/>
    <w:rsid w:val="00BC45F4"/>
    <w:rsid w:val="00BC47E8"/>
    <w:rsid w:val="00BD7C7C"/>
    <w:rsid w:val="00BE54F4"/>
    <w:rsid w:val="00BF23B1"/>
    <w:rsid w:val="00C01ECA"/>
    <w:rsid w:val="00C02FC5"/>
    <w:rsid w:val="00C16DF9"/>
    <w:rsid w:val="00C176C9"/>
    <w:rsid w:val="00C17E06"/>
    <w:rsid w:val="00C21AF3"/>
    <w:rsid w:val="00C3344A"/>
    <w:rsid w:val="00C402B8"/>
    <w:rsid w:val="00C4457F"/>
    <w:rsid w:val="00C46806"/>
    <w:rsid w:val="00C6097B"/>
    <w:rsid w:val="00C61F88"/>
    <w:rsid w:val="00C634DE"/>
    <w:rsid w:val="00C746CD"/>
    <w:rsid w:val="00C827B6"/>
    <w:rsid w:val="00C86F6D"/>
    <w:rsid w:val="00C87421"/>
    <w:rsid w:val="00C94560"/>
    <w:rsid w:val="00CA4AAD"/>
    <w:rsid w:val="00CC26EA"/>
    <w:rsid w:val="00CD132E"/>
    <w:rsid w:val="00CD31D5"/>
    <w:rsid w:val="00CD3EF3"/>
    <w:rsid w:val="00CD5E73"/>
    <w:rsid w:val="00CD6EF8"/>
    <w:rsid w:val="00CE3388"/>
    <w:rsid w:val="00CE3E28"/>
    <w:rsid w:val="00CE4C2B"/>
    <w:rsid w:val="00CE60CD"/>
    <w:rsid w:val="00CF592B"/>
    <w:rsid w:val="00D031F4"/>
    <w:rsid w:val="00D339DF"/>
    <w:rsid w:val="00D43FED"/>
    <w:rsid w:val="00D62AF4"/>
    <w:rsid w:val="00DB1454"/>
    <w:rsid w:val="00DB19FE"/>
    <w:rsid w:val="00DB3104"/>
    <w:rsid w:val="00DB37B2"/>
    <w:rsid w:val="00DC2C3E"/>
    <w:rsid w:val="00DC6754"/>
    <w:rsid w:val="00DD6114"/>
    <w:rsid w:val="00E02140"/>
    <w:rsid w:val="00E041CD"/>
    <w:rsid w:val="00E0660A"/>
    <w:rsid w:val="00E12A93"/>
    <w:rsid w:val="00E262D2"/>
    <w:rsid w:val="00E35384"/>
    <w:rsid w:val="00E44032"/>
    <w:rsid w:val="00E4797D"/>
    <w:rsid w:val="00E5441A"/>
    <w:rsid w:val="00E54EB1"/>
    <w:rsid w:val="00E90A19"/>
    <w:rsid w:val="00E9364F"/>
    <w:rsid w:val="00EC383B"/>
    <w:rsid w:val="00EC3B07"/>
    <w:rsid w:val="00EC3E83"/>
    <w:rsid w:val="00EF3EE9"/>
    <w:rsid w:val="00EF533A"/>
    <w:rsid w:val="00F07E77"/>
    <w:rsid w:val="00F424AA"/>
    <w:rsid w:val="00F4362A"/>
    <w:rsid w:val="00F56DBF"/>
    <w:rsid w:val="00F62E64"/>
    <w:rsid w:val="00F74536"/>
    <w:rsid w:val="00F74633"/>
    <w:rsid w:val="00F8784E"/>
    <w:rsid w:val="00F92507"/>
    <w:rsid w:val="00F95BEA"/>
    <w:rsid w:val="00F9738F"/>
    <w:rsid w:val="00FA371F"/>
    <w:rsid w:val="00FA4439"/>
    <w:rsid w:val="00FA7F5A"/>
    <w:rsid w:val="00FC155C"/>
    <w:rsid w:val="00FC3766"/>
    <w:rsid w:val="00FC6737"/>
    <w:rsid w:val="00FD67D6"/>
    <w:rsid w:val="00FE0087"/>
    <w:rsid w:val="00FE417E"/>
    <w:rsid w:val="00FF22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4787927B"/>
  <w15:docId w15:val="{8DD18690-F152-4F41-A6D5-7A9CA9ADD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912EC"/>
    <w:rPr>
      <w:sz w:val="24"/>
      <w:szCs w:val="24"/>
      <w:lang w:val="es-MX" w:eastAsia="es-MX"/>
    </w:rPr>
  </w:style>
  <w:style w:type="paragraph" w:styleId="Ttulo1">
    <w:name w:val="heading 1"/>
    <w:basedOn w:val="Normal"/>
    <w:next w:val="Normal"/>
    <w:qFormat/>
    <w:rsid w:val="009912EC"/>
    <w:pPr>
      <w:keepNext/>
      <w:jc w:val="both"/>
      <w:outlineLvl w:val="0"/>
    </w:pPr>
    <w:rPr>
      <w:rFonts w:ascii="Arial" w:hAnsi="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9912EC"/>
    <w:pPr>
      <w:tabs>
        <w:tab w:val="center" w:pos="4419"/>
        <w:tab w:val="right" w:pos="8838"/>
      </w:tabs>
    </w:pPr>
    <w:rPr>
      <w:sz w:val="20"/>
      <w:szCs w:val="20"/>
      <w:lang w:val="es-ES" w:eastAsia="es-ES"/>
    </w:rPr>
  </w:style>
  <w:style w:type="table" w:styleId="Tablaconcuadrcula">
    <w:name w:val="Table Grid"/>
    <w:basedOn w:val="Tablanormal"/>
    <w:rsid w:val="00991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qFormat/>
    <w:rsid w:val="009912EC"/>
    <w:pPr>
      <w:jc w:val="center"/>
    </w:pPr>
    <w:rPr>
      <w:rFonts w:ascii="Arial" w:hAnsi="Arial"/>
      <w:b/>
      <w:sz w:val="22"/>
      <w:szCs w:val="20"/>
      <w:lang w:val="es-ES" w:eastAsia="es-ES"/>
    </w:rPr>
  </w:style>
  <w:style w:type="paragraph" w:styleId="Piedepgina">
    <w:name w:val="footer"/>
    <w:basedOn w:val="Normal"/>
    <w:link w:val="PiedepginaCar"/>
    <w:rsid w:val="009912EC"/>
    <w:pPr>
      <w:tabs>
        <w:tab w:val="center" w:pos="4252"/>
        <w:tab w:val="right" w:pos="8504"/>
      </w:tabs>
    </w:pPr>
  </w:style>
  <w:style w:type="character" w:styleId="Nmerodepgina">
    <w:name w:val="page number"/>
    <w:basedOn w:val="Fuentedeprrafopredeter"/>
    <w:rsid w:val="009912EC"/>
  </w:style>
  <w:style w:type="paragraph" w:styleId="Textoindependiente">
    <w:name w:val="Body Text"/>
    <w:basedOn w:val="Normal"/>
    <w:link w:val="TextoindependienteCar"/>
    <w:rsid w:val="003E1167"/>
    <w:pPr>
      <w:jc w:val="center"/>
    </w:pPr>
    <w:rPr>
      <w:rFonts w:ascii="Bookman Old Style" w:hAnsi="Bookman Old Style"/>
      <w:b/>
      <w:bCs/>
      <w:lang w:val="es-ES" w:eastAsia="es-ES"/>
    </w:rPr>
  </w:style>
  <w:style w:type="character" w:customStyle="1" w:styleId="TextoindependienteCar">
    <w:name w:val="Texto independiente Car"/>
    <w:link w:val="Textoindependiente"/>
    <w:rsid w:val="003E1167"/>
    <w:rPr>
      <w:rFonts w:ascii="Bookman Old Style" w:hAnsi="Bookman Old Style"/>
      <w:b/>
      <w:bCs/>
      <w:sz w:val="24"/>
      <w:szCs w:val="24"/>
      <w:lang w:val="es-ES" w:eastAsia="es-ES"/>
    </w:rPr>
  </w:style>
  <w:style w:type="character" w:customStyle="1" w:styleId="EncabezadoCar">
    <w:name w:val="Encabezado Car"/>
    <w:link w:val="Encabezado"/>
    <w:uiPriority w:val="99"/>
    <w:rsid w:val="003E1167"/>
    <w:rPr>
      <w:lang w:val="es-ES" w:eastAsia="es-ES"/>
    </w:rPr>
  </w:style>
  <w:style w:type="character" w:customStyle="1" w:styleId="PiedepginaCar">
    <w:name w:val="Pie de página Car"/>
    <w:link w:val="Piedepgina"/>
    <w:rsid w:val="009550FC"/>
    <w:rPr>
      <w:sz w:val="24"/>
      <w:szCs w:val="24"/>
      <w:lang w:val="es-MX" w:eastAsia="es-MX"/>
    </w:rPr>
  </w:style>
  <w:style w:type="paragraph" w:styleId="Textodeglobo">
    <w:name w:val="Balloon Text"/>
    <w:basedOn w:val="Normal"/>
    <w:semiHidden/>
    <w:rsid w:val="007A0F38"/>
    <w:rPr>
      <w:rFonts w:ascii="Tahoma" w:hAnsi="Tahoma" w:cs="Tahoma"/>
      <w:sz w:val="16"/>
      <w:szCs w:val="16"/>
    </w:rPr>
  </w:style>
  <w:style w:type="paragraph" w:styleId="Textonotapie">
    <w:name w:val="footnote text"/>
    <w:basedOn w:val="Normal"/>
    <w:semiHidden/>
    <w:rsid w:val="007036C8"/>
    <w:rPr>
      <w:sz w:val="20"/>
      <w:szCs w:val="20"/>
    </w:rPr>
  </w:style>
  <w:style w:type="character" w:styleId="Refdenotaalpie">
    <w:name w:val="footnote reference"/>
    <w:semiHidden/>
    <w:rsid w:val="007036C8"/>
    <w:rPr>
      <w:vertAlign w:val="superscript"/>
    </w:rPr>
  </w:style>
  <w:style w:type="character" w:styleId="Hipervnculo">
    <w:name w:val="Hyperlink"/>
    <w:rsid w:val="00C4457F"/>
    <w:rPr>
      <w:color w:val="0000FF"/>
      <w:u w:val="single"/>
    </w:rPr>
  </w:style>
  <w:style w:type="paragraph" w:customStyle="1" w:styleId="Default">
    <w:name w:val="Default"/>
    <w:qFormat/>
    <w:rsid w:val="000403A4"/>
    <w:pPr>
      <w:autoSpaceDE w:val="0"/>
      <w:autoSpaceDN w:val="0"/>
      <w:adjustRightInd w:val="0"/>
    </w:pPr>
    <w:rPr>
      <w:rFonts w:ascii="Tahoma" w:hAnsi="Tahoma" w:cs="Tahoma"/>
      <w:color w:val="000000"/>
      <w:sz w:val="24"/>
      <w:szCs w:val="24"/>
    </w:rPr>
  </w:style>
  <w:style w:type="paragraph" w:styleId="Prrafodelista">
    <w:name w:val="List Paragraph"/>
    <w:basedOn w:val="Normal"/>
    <w:link w:val="PrrafodelistaCar"/>
    <w:uiPriority w:val="99"/>
    <w:qFormat/>
    <w:rsid w:val="00DB1454"/>
    <w:pPr>
      <w:ind w:left="720"/>
      <w:contextualSpacing/>
    </w:pPr>
  </w:style>
  <w:style w:type="character" w:customStyle="1" w:styleId="PrrafodelistaCar">
    <w:name w:val="Párrafo de lista Car"/>
    <w:link w:val="Prrafodelista"/>
    <w:uiPriority w:val="99"/>
    <w:qFormat/>
    <w:rsid w:val="00DB1454"/>
    <w:rPr>
      <w:sz w:val="24"/>
      <w:szCs w:val="24"/>
      <w:lang w:val="es-MX" w:eastAsia="es-MX"/>
    </w:rPr>
  </w:style>
  <w:style w:type="paragraph" w:styleId="NormalWeb">
    <w:name w:val="Normal (Web)"/>
    <w:basedOn w:val="Normal"/>
    <w:uiPriority w:val="99"/>
    <w:unhideWhenUsed/>
    <w:rsid w:val="00B821C5"/>
    <w:pPr>
      <w:spacing w:before="100" w:beforeAutospacing="1" w:after="100" w:afterAutospacing="1"/>
    </w:pPr>
    <w:rPr>
      <w:lang w:val="es-CO" w:eastAsia="es-CO"/>
    </w:rPr>
  </w:style>
  <w:style w:type="character" w:styleId="Textoennegrita">
    <w:name w:val="Strong"/>
    <w:basedOn w:val="Fuentedeprrafopredeter"/>
    <w:uiPriority w:val="22"/>
    <w:qFormat/>
    <w:rsid w:val="00B821C5"/>
    <w:rPr>
      <w:b/>
      <w:bCs/>
    </w:rPr>
  </w:style>
  <w:style w:type="character" w:styleId="Hipervnculovisitado">
    <w:name w:val="FollowedHyperlink"/>
    <w:basedOn w:val="Fuentedeprrafopredeter"/>
    <w:semiHidden/>
    <w:unhideWhenUsed/>
    <w:rsid w:val="00791F01"/>
    <w:rPr>
      <w:color w:val="800080" w:themeColor="followedHyperlink"/>
      <w:u w:val="single"/>
    </w:rPr>
  </w:style>
  <w:style w:type="character" w:customStyle="1" w:styleId="vortalspan">
    <w:name w:val="vortalspan"/>
    <w:basedOn w:val="Fuentedeprrafopredeter"/>
    <w:rsid w:val="006F21A3"/>
  </w:style>
  <w:style w:type="paragraph" w:customStyle="1" w:styleId="TableParagraph">
    <w:name w:val="Table Paragraph"/>
    <w:basedOn w:val="Normal"/>
    <w:uiPriority w:val="1"/>
    <w:qFormat/>
    <w:rsid w:val="006F21A3"/>
    <w:pPr>
      <w:widowControl w:val="0"/>
      <w:autoSpaceDE w:val="0"/>
      <w:autoSpaceDN w:val="0"/>
    </w:pPr>
    <w:rPr>
      <w:rFonts w:ascii="Tahoma" w:eastAsia="Tahoma" w:hAnsi="Tahoma" w:cs="Tahoma"/>
      <w:sz w:val="22"/>
      <w:szCs w:val="22"/>
      <w:lang w:val="es-ES" w:eastAsia="en-US"/>
    </w:rPr>
  </w:style>
  <w:style w:type="paragraph" w:styleId="Textoindependiente3">
    <w:name w:val="Body Text 3"/>
    <w:basedOn w:val="Normal"/>
    <w:link w:val="Textoindependiente3Car"/>
    <w:unhideWhenUsed/>
    <w:rsid w:val="00B77F98"/>
    <w:pPr>
      <w:spacing w:after="120"/>
    </w:pPr>
    <w:rPr>
      <w:sz w:val="16"/>
      <w:szCs w:val="16"/>
    </w:rPr>
  </w:style>
  <w:style w:type="character" w:customStyle="1" w:styleId="Textoindependiente3Car">
    <w:name w:val="Texto independiente 3 Car"/>
    <w:basedOn w:val="Fuentedeprrafopredeter"/>
    <w:link w:val="Textoindependiente3"/>
    <w:rsid w:val="00B77F98"/>
    <w:rPr>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98001">
      <w:bodyDiv w:val="1"/>
      <w:marLeft w:val="0"/>
      <w:marRight w:val="0"/>
      <w:marTop w:val="0"/>
      <w:marBottom w:val="0"/>
      <w:divBdr>
        <w:top w:val="none" w:sz="0" w:space="0" w:color="auto"/>
        <w:left w:val="none" w:sz="0" w:space="0" w:color="auto"/>
        <w:bottom w:val="none" w:sz="0" w:space="0" w:color="auto"/>
        <w:right w:val="none" w:sz="0" w:space="0" w:color="auto"/>
      </w:divBdr>
    </w:div>
    <w:div w:id="316955623">
      <w:bodyDiv w:val="1"/>
      <w:marLeft w:val="0"/>
      <w:marRight w:val="0"/>
      <w:marTop w:val="0"/>
      <w:marBottom w:val="0"/>
      <w:divBdr>
        <w:top w:val="none" w:sz="0" w:space="0" w:color="auto"/>
        <w:left w:val="none" w:sz="0" w:space="0" w:color="auto"/>
        <w:bottom w:val="none" w:sz="0" w:space="0" w:color="auto"/>
        <w:right w:val="none" w:sz="0" w:space="0" w:color="auto"/>
      </w:divBdr>
    </w:div>
    <w:div w:id="882593874">
      <w:bodyDiv w:val="1"/>
      <w:marLeft w:val="0"/>
      <w:marRight w:val="0"/>
      <w:marTop w:val="0"/>
      <w:marBottom w:val="0"/>
      <w:divBdr>
        <w:top w:val="none" w:sz="0" w:space="0" w:color="auto"/>
        <w:left w:val="none" w:sz="0" w:space="0" w:color="auto"/>
        <w:bottom w:val="none" w:sz="0" w:space="0" w:color="auto"/>
        <w:right w:val="none" w:sz="0" w:space="0" w:color="auto"/>
      </w:divBdr>
    </w:div>
    <w:div w:id="1109197392">
      <w:bodyDiv w:val="1"/>
      <w:marLeft w:val="0"/>
      <w:marRight w:val="0"/>
      <w:marTop w:val="0"/>
      <w:marBottom w:val="0"/>
      <w:divBdr>
        <w:top w:val="none" w:sz="0" w:space="0" w:color="auto"/>
        <w:left w:val="none" w:sz="0" w:space="0" w:color="auto"/>
        <w:bottom w:val="none" w:sz="0" w:space="0" w:color="auto"/>
        <w:right w:val="none" w:sz="0" w:space="0" w:color="auto"/>
      </w:divBdr>
    </w:div>
    <w:div w:id="1349022286">
      <w:bodyDiv w:val="1"/>
      <w:marLeft w:val="0"/>
      <w:marRight w:val="0"/>
      <w:marTop w:val="0"/>
      <w:marBottom w:val="0"/>
      <w:divBdr>
        <w:top w:val="none" w:sz="0" w:space="0" w:color="auto"/>
        <w:left w:val="none" w:sz="0" w:space="0" w:color="auto"/>
        <w:bottom w:val="none" w:sz="0" w:space="0" w:color="auto"/>
        <w:right w:val="none" w:sz="0" w:space="0" w:color="auto"/>
      </w:divBdr>
    </w:div>
    <w:div w:id="1415011969">
      <w:bodyDiv w:val="1"/>
      <w:marLeft w:val="0"/>
      <w:marRight w:val="0"/>
      <w:marTop w:val="0"/>
      <w:marBottom w:val="0"/>
      <w:divBdr>
        <w:top w:val="none" w:sz="0" w:space="0" w:color="auto"/>
        <w:left w:val="none" w:sz="0" w:space="0" w:color="auto"/>
        <w:bottom w:val="none" w:sz="0" w:space="0" w:color="auto"/>
        <w:right w:val="none" w:sz="0" w:space="0" w:color="auto"/>
      </w:divBdr>
    </w:div>
    <w:div w:id="1529831856">
      <w:bodyDiv w:val="1"/>
      <w:marLeft w:val="0"/>
      <w:marRight w:val="0"/>
      <w:marTop w:val="0"/>
      <w:marBottom w:val="0"/>
      <w:divBdr>
        <w:top w:val="none" w:sz="0" w:space="0" w:color="auto"/>
        <w:left w:val="none" w:sz="0" w:space="0" w:color="auto"/>
        <w:bottom w:val="none" w:sz="0" w:space="0" w:color="auto"/>
        <w:right w:val="none" w:sz="0" w:space="0" w:color="auto"/>
      </w:divBdr>
    </w:div>
    <w:div w:id="1645306536">
      <w:bodyDiv w:val="1"/>
      <w:marLeft w:val="0"/>
      <w:marRight w:val="0"/>
      <w:marTop w:val="0"/>
      <w:marBottom w:val="0"/>
      <w:divBdr>
        <w:top w:val="none" w:sz="0" w:space="0" w:color="auto"/>
        <w:left w:val="none" w:sz="0" w:space="0" w:color="auto"/>
        <w:bottom w:val="none" w:sz="0" w:space="0" w:color="auto"/>
        <w:right w:val="none" w:sz="0" w:space="0" w:color="auto"/>
      </w:divBdr>
    </w:div>
    <w:div w:id="204991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mmunity.secop.gov.co/sts/cce/login.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557</TotalTime>
  <Pages>9</Pages>
  <Words>3085</Words>
  <Characters>16971</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CONTRATACIÓN DIRECTA PARA PRESTACION DE SERVICIO PROFESIONALES DE ASESORIA JURÍDICA</vt:lpstr>
    </vt:vector>
  </TitlesOfParts>
  <Company>IDSN</Company>
  <LinksUpToDate>false</LinksUpToDate>
  <CharactersWithSpaces>20016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CONTRATACIÓN DIRECTA PARA PRESTACION DE SERVICIO PROFESIONALES DE ASESORIA JURÍDICA</dc:title>
  <dc:subject/>
  <dc:creator>MANDRADE</dc:creator>
  <cp:keywords/>
  <cp:lastModifiedBy>tesoreria2</cp:lastModifiedBy>
  <cp:revision>46</cp:revision>
  <cp:lastPrinted>2026-01-14T14:52:00Z</cp:lastPrinted>
  <dcterms:created xsi:type="dcterms:W3CDTF">2025-11-24T18:40:00Z</dcterms:created>
  <dcterms:modified xsi:type="dcterms:W3CDTF">2026-01-15T17:03:00Z</dcterms:modified>
</cp:coreProperties>
</file>