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4475D" w14:textId="161C04AE" w:rsidR="004D3EF4" w:rsidRPr="00080E94" w:rsidRDefault="007330DE" w:rsidP="00080E94">
      <w:pPr>
        <w:spacing w:after="0" w:line="240" w:lineRule="auto"/>
        <w:jc w:val="both"/>
        <w:rPr>
          <w:rFonts w:ascii="Arial" w:hAnsi="Arial" w:cs="Arial"/>
        </w:rPr>
      </w:pPr>
      <w:r w:rsidRPr="00080E94">
        <w:rPr>
          <w:rFonts w:ascii="Arial" w:hAnsi="Arial" w:cs="Arial"/>
        </w:rPr>
        <w:t xml:space="preserve">Palestina, </w:t>
      </w:r>
      <w:r w:rsidR="00691862" w:rsidRPr="00080E94">
        <w:rPr>
          <w:rFonts w:ascii="Arial" w:hAnsi="Arial" w:cs="Arial"/>
        </w:rPr>
        <w:t>17</w:t>
      </w:r>
      <w:r w:rsidR="00F561DC" w:rsidRPr="00080E94">
        <w:rPr>
          <w:rFonts w:ascii="Arial" w:hAnsi="Arial" w:cs="Arial"/>
        </w:rPr>
        <w:t xml:space="preserve"> de </w:t>
      </w:r>
      <w:r w:rsidR="00E60F29" w:rsidRPr="00080E94">
        <w:rPr>
          <w:rFonts w:ascii="Arial" w:hAnsi="Arial" w:cs="Arial"/>
        </w:rPr>
        <w:t>enero</w:t>
      </w:r>
      <w:r w:rsidR="00F561DC" w:rsidRPr="00080E94">
        <w:rPr>
          <w:rFonts w:ascii="Arial" w:hAnsi="Arial" w:cs="Arial"/>
        </w:rPr>
        <w:t xml:space="preserve"> de 202</w:t>
      </w:r>
      <w:r w:rsidR="007A3882">
        <w:rPr>
          <w:rFonts w:ascii="Arial" w:hAnsi="Arial" w:cs="Arial"/>
        </w:rPr>
        <w:t>6</w:t>
      </w:r>
      <w:r w:rsidR="00F561DC" w:rsidRPr="00080E94">
        <w:rPr>
          <w:rFonts w:ascii="Arial" w:hAnsi="Arial" w:cs="Arial"/>
        </w:rPr>
        <w:t xml:space="preserve"> </w:t>
      </w:r>
      <w:r w:rsidR="00694A01" w:rsidRPr="00080E94">
        <w:rPr>
          <w:rFonts w:ascii="Arial" w:hAnsi="Arial" w:cs="Arial"/>
        </w:rPr>
        <w:t xml:space="preserve"> </w:t>
      </w:r>
    </w:p>
    <w:p w14:paraId="7FB280EA" w14:textId="77777777" w:rsidR="004D3EF4" w:rsidRPr="00080E94" w:rsidRDefault="004D3EF4" w:rsidP="00080E94">
      <w:pPr>
        <w:spacing w:after="0" w:line="240" w:lineRule="auto"/>
        <w:jc w:val="both"/>
        <w:rPr>
          <w:rFonts w:ascii="Arial" w:hAnsi="Arial" w:cs="Arial"/>
        </w:rPr>
      </w:pPr>
    </w:p>
    <w:p w14:paraId="7E0891CE" w14:textId="1155C0D4" w:rsidR="004D3EF4" w:rsidRPr="00080E94" w:rsidRDefault="00694A01" w:rsidP="00080E94">
      <w:pPr>
        <w:spacing w:after="0" w:line="240" w:lineRule="auto"/>
        <w:jc w:val="both"/>
        <w:rPr>
          <w:rFonts w:ascii="Arial" w:hAnsi="Arial" w:cs="Arial"/>
        </w:rPr>
      </w:pPr>
      <w:r w:rsidRPr="00080E94">
        <w:rPr>
          <w:rFonts w:ascii="Arial" w:hAnsi="Arial" w:cs="Arial"/>
        </w:rPr>
        <w:t>Señor</w:t>
      </w:r>
      <w:r w:rsidR="00F561DC" w:rsidRPr="00080E94">
        <w:rPr>
          <w:rFonts w:ascii="Arial" w:hAnsi="Arial" w:cs="Arial"/>
        </w:rPr>
        <w:t>es</w:t>
      </w:r>
      <w:r w:rsidR="00F035B2" w:rsidRPr="00080E94">
        <w:rPr>
          <w:rFonts w:ascii="Arial" w:hAnsi="Arial" w:cs="Arial"/>
        </w:rPr>
        <w:t xml:space="preserve">: </w:t>
      </w:r>
    </w:p>
    <w:p w14:paraId="3F663A3D" w14:textId="32A97D02" w:rsidR="00125176" w:rsidRPr="00080E94" w:rsidRDefault="00691862" w:rsidP="00080E94">
      <w:pPr>
        <w:spacing w:after="0" w:line="240" w:lineRule="auto"/>
        <w:jc w:val="both"/>
        <w:rPr>
          <w:rFonts w:ascii="Arial" w:hAnsi="Arial" w:cs="Arial"/>
          <w:b/>
        </w:rPr>
      </w:pPr>
      <w:r w:rsidRPr="00080E94">
        <w:rPr>
          <w:rFonts w:ascii="Arial" w:hAnsi="Arial" w:cs="Arial"/>
          <w:b/>
        </w:rPr>
        <w:t>TRANSPORTES LA VILLA SAS.</w:t>
      </w:r>
    </w:p>
    <w:p w14:paraId="095C5499" w14:textId="45F474F7" w:rsidR="00694A01" w:rsidRPr="00080E94" w:rsidRDefault="00F561DC" w:rsidP="00080E94">
      <w:pPr>
        <w:spacing w:after="0" w:line="240" w:lineRule="auto"/>
        <w:jc w:val="both"/>
        <w:rPr>
          <w:rFonts w:ascii="Arial" w:hAnsi="Arial" w:cs="Arial"/>
        </w:rPr>
      </w:pPr>
      <w:r w:rsidRPr="00080E94">
        <w:rPr>
          <w:rFonts w:ascii="Arial" w:hAnsi="Arial" w:cs="Arial"/>
        </w:rPr>
        <w:t xml:space="preserve">NIT: </w:t>
      </w:r>
      <w:r w:rsidR="00691862" w:rsidRPr="00080E94">
        <w:rPr>
          <w:rFonts w:ascii="Arial" w:hAnsi="Arial" w:cs="Arial"/>
        </w:rPr>
        <w:t>900.744.343-9</w:t>
      </w:r>
    </w:p>
    <w:p w14:paraId="7540A9B7" w14:textId="77777777" w:rsidR="00691862" w:rsidRPr="00080E94" w:rsidRDefault="00691862" w:rsidP="00080E94">
      <w:pPr>
        <w:spacing w:after="0" w:line="240" w:lineRule="auto"/>
        <w:jc w:val="both"/>
        <w:rPr>
          <w:rFonts w:ascii="Arial" w:hAnsi="Arial" w:cs="Arial"/>
          <w:b/>
        </w:rPr>
      </w:pPr>
      <w:r w:rsidRPr="00080E94">
        <w:rPr>
          <w:rFonts w:ascii="Arial" w:hAnsi="Arial" w:cs="Arial"/>
          <w:b/>
        </w:rPr>
        <w:t>DANIELA LOAIZA LOPEZ</w:t>
      </w:r>
      <w:r w:rsidR="00A0550D" w:rsidRPr="00080E94">
        <w:rPr>
          <w:rFonts w:ascii="Arial" w:hAnsi="Arial" w:cs="Arial"/>
          <w:b/>
        </w:rPr>
        <w:t>-Representante Legal</w:t>
      </w:r>
    </w:p>
    <w:p w14:paraId="106DF3F3" w14:textId="07928E3A" w:rsidR="00A0550D" w:rsidRPr="00080E94" w:rsidRDefault="00691862" w:rsidP="00080E94">
      <w:pPr>
        <w:spacing w:after="0" w:line="240" w:lineRule="auto"/>
        <w:jc w:val="both"/>
        <w:rPr>
          <w:rFonts w:ascii="Arial" w:hAnsi="Arial" w:cs="Arial"/>
        </w:rPr>
      </w:pPr>
      <w:r w:rsidRPr="00080E94">
        <w:rPr>
          <w:rFonts w:ascii="Arial" w:hAnsi="Arial" w:cs="Arial"/>
        </w:rPr>
        <w:t>CC 1.053.830.599</w:t>
      </w:r>
      <w:r w:rsidR="00A0550D" w:rsidRPr="00080E94">
        <w:rPr>
          <w:rFonts w:ascii="Arial" w:hAnsi="Arial" w:cs="Arial"/>
        </w:rPr>
        <w:t xml:space="preserve"> </w:t>
      </w:r>
    </w:p>
    <w:p w14:paraId="568F9008" w14:textId="7E677C5F" w:rsidR="00A0550D" w:rsidRPr="00080E94" w:rsidRDefault="0024794D" w:rsidP="00080E94">
      <w:pPr>
        <w:spacing w:after="0" w:line="240" w:lineRule="auto"/>
        <w:jc w:val="both"/>
        <w:rPr>
          <w:rFonts w:ascii="Arial" w:hAnsi="Arial" w:cs="Arial"/>
        </w:rPr>
      </w:pPr>
      <w:r w:rsidRPr="00080E94">
        <w:rPr>
          <w:rFonts w:ascii="Arial" w:hAnsi="Arial" w:cs="Arial"/>
        </w:rPr>
        <w:t xml:space="preserve">Contacto: </w:t>
      </w:r>
      <w:r w:rsidR="00691862" w:rsidRPr="00080E94">
        <w:rPr>
          <w:rFonts w:ascii="Arial" w:hAnsi="Arial" w:cs="Arial"/>
        </w:rPr>
        <w:t>CRA 23 NRO. 25-61 OFICINA 13 03 – Centro Manizales</w:t>
      </w:r>
      <w:r w:rsidR="003A7BC0" w:rsidRPr="00080E94">
        <w:rPr>
          <w:rFonts w:ascii="Arial" w:hAnsi="Arial" w:cs="Arial"/>
        </w:rPr>
        <w:t xml:space="preserve"> Caldas </w:t>
      </w:r>
    </w:p>
    <w:p w14:paraId="6BBE5917" w14:textId="2A41A887" w:rsidR="003A7BC0" w:rsidRPr="00080E94" w:rsidRDefault="003A7BC0" w:rsidP="00080E94">
      <w:pPr>
        <w:spacing w:after="0" w:line="240" w:lineRule="auto"/>
        <w:jc w:val="both"/>
        <w:rPr>
          <w:rFonts w:ascii="Arial" w:hAnsi="Arial" w:cs="Arial"/>
        </w:rPr>
      </w:pPr>
      <w:r w:rsidRPr="00080E94">
        <w:rPr>
          <w:rFonts w:ascii="Arial" w:hAnsi="Arial" w:cs="Arial"/>
        </w:rPr>
        <w:t xml:space="preserve">Teléfono: </w:t>
      </w:r>
      <w:r w:rsidR="00691862" w:rsidRPr="00080E94">
        <w:rPr>
          <w:rFonts w:ascii="Arial" w:hAnsi="Arial" w:cs="Arial"/>
        </w:rPr>
        <w:t>3106188987</w:t>
      </w:r>
    </w:p>
    <w:p w14:paraId="2E8AA00E" w14:textId="59512A68" w:rsidR="00A0550D" w:rsidRPr="00080E94" w:rsidRDefault="00A0550D" w:rsidP="00080E94">
      <w:pPr>
        <w:spacing w:after="0" w:line="240" w:lineRule="auto"/>
        <w:jc w:val="both"/>
        <w:rPr>
          <w:rFonts w:ascii="Arial" w:hAnsi="Arial" w:cs="Arial"/>
        </w:rPr>
      </w:pPr>
      <w:r w:rsidRPr="00080E94">
        <w:rPr>
          <w:rFonts w:ascii="Arial" w:hAnsi="Arial" w:cs="Arial"/>
        </w:rPr>
        <w:t xml:space="preserve">Correo: </w:t>
      </w:r>
      <w:r w:rsidR="00691862" w:rsidRPr="00080E94">
        <w:rPr>
          <w:rFonts w:ascii="Arial" w:hAnsi="Arial" w:cs="Arial"/>
        </w:rPr>
        <w:t>lavillatransportes@gmail.com</w:t>
      </w:r>
    </w:p>
    <w:p w14:paraId="0B074ECF" w14:textId="77777777" w:rsidR="00F561DC" w:rsidRPr="00080E94" w:rsidRDefault="00F561DC" w:rsidP="00080E94">
      <w:pPr>
        <w:spacing w:after="0" w:line="240" w:lineRule="auto"/>
        <w:jc w:val="both"/>
        <w:rPr>
          <w:rFonts w:ascii="Arial" w:hAnsi="Arial" w:cs="Arial"/>
        </w:rPr>
      </w:pPr>
    </w:p>
    <w:p w14:paraId="390A8B6E" w14:textId="4A786CCB" w:rsidR="008079C3" w:rsidRPr="00080E94" w:rsidRDefault="004D3EF4" w:rsidP="00080E94">
      <w:pPr>
        <w:spacing w:after="0" w:line="240" w:lineRule="auto"/>
        <w:jc w:val="both"/>
        <w:rPr>
          <w:rFonts w:ascii="Arial" w:hAnsi="Arial" w:cs="Arial"/>
        </w:rPr>
      </w:pPr>
      <w:r w:rsidRPr="00080E94">
        <w:rPr>
          <w:rFonts w:ascii="Arial" w:hAnsi="Arial" w:cs="Arial"/>
          <w:b/>
        </w:rPr>
        <w:t>Asunto:</w:t>
      </w:r>
      <w:r w:rsidRPr="00080E94">
        <w:rPr>
          <w:rFonts w:ascii="Arial" w:hAnsi="Arial" w:cs="Arial"/>
        </w:rPr>
        <w:t xml:space="preserve"> Aceptación de Oferta Invitación Pública </w:t>
      </w:r>
      <w:r w:rsidR="00125176" w:rsidRPr="00080E94">
        <w:rPr>
          <w:rFonts w:ascii="Arial" w:hAnsi="Arial" w:cs="Arial"/>
        </w:rPr>
        <w:t>002</w:t>
      </w:r>
      <w:r w:rsidR="00F561DC" w:rsidRPr="00080E94">
        <w:rPr>
          <w:rFonts w:ascii="Arial" w:hAnsi="Arial" w:cs="Arial"/>
        </w:rPr>
        <w:t xml:space="preserve"> de 202</w:t>
      </w:r>
      <w:r w:rsidR="007A3882">
        <w:rPr>
          <w:rFonts w:ascii="Arial" w:hAnsi="Arial" w:cs="Arial"/>
        </w:rPr>
        <w:t>6</w:t>
      </w:r>
      <w:r w:rsidR="008079C3" w:rsidRPr="00080E94">
        <w:rPr>
          <w:rFonts w:ascii="Arial" w:hAnsi="Arial" w:cs="Arial"/>
        </w:rPr>
        <w:t>, co</w:t>
      </w:r>
      <w:r w:rsidR="007330DE" w:rsidRPr="00080E94">
        <w:rPr>
          <w:rFonts w:ascii="Arial" w:hAnsi="Arial" w:cs="Arial"/>
        </w:rPr>
        <w:t xml:space="preserve">rrespondiente al contrato N° </w:t>
      </w:r>
      <w:r w:rsidR="00774233">
        <w:rPr>
          <w:rFonts w:ascii="Arial" w:hAnsi="Arial" w:cs="Arial"/>
        </w:rPr>
        <w:t>035</w:t>
      </w:r>
      <w:r w:rsidR="00E60F29" w:rsidRPr="00080E94">
        <w:rPr>
          <w:rFonts w:ascii="Arial" w:hAnsi="Arial" w:cs="Arial"/>
        </w:rPr>
        <w:t xml:space="preserve"> DEL</w:t>
      </w:r>
      <w:r w:rsidR="003A7BC0" w:rsidRPr="00080E94">
        <w:rPr>
          <w:rFonts w:ascii="Arial" w:hAnsi="Arial" w:cs="Arial"/>
        </w:rPr>
        <w:t xml:space="preserve"> </w:t>
      </w:r>
      <w:r w:rsidR="00125176" w:rsidRPr="00080E94">
        <w:rPr>
          <w:rFonts w:ascii="Arial" w:hAnsi="Arial" w:cs="Arial"/>
        </w:rPr>
        <w:t>1</w:t>
      </w:r>
      <w:r w:rsidR="00691862" w:rsidRPr="00080E94">
        <w:rPr>
          <w:rFonts w:ascii="Arial" w:hAnsi="Arial" w:cs="Arial"/>
        </w:rPr>
        <w:t>7</w:t>
      </w:r>
      <w:r w:rsidR="00125176" w:rsidRPr="00080E94">
        <w:rPr>
          <w:rFonts w:ascii="Arial" w:hAnsi="Arial" w:cs="Arial"/>
        </w:rPr>
        <w:t xml:space="preserve"> DE ENERO DE 202</w:t>
      </w:r>
      <w:r w:rsidR="007A3882">
        <w:rPr>
          <w:rFonts w:ascii="Arial" w:hAnsi="Arial" w:cs="Arial"/>
        </w:rPr>
        <w:t>6</w:t>
      </w:r>
      <w:r w:rsidR="003A7BC0" w:rsidRPr="00080E94">
        <w:rPr>
          <w:rFonts w:ascii="Arial" w:hAnsi="Arial" w:cs="Arial"/>
        </w:rPr>
        <w:t xml:space="preserve">. </w:t>
      </w:r>
      <w:r w:rsidR="0024794D" w:rsidRPr="00080E94">
        <w:rPr>
          <w:rFonts w:ascii="Arial" w:hAnsi="Arial" w:cs="Arial"/>
        </w:rPr>
        <w:t xml:space="preserve"> </w:t>
      </w:r>
    </w:p>
    <w:p w14:paraId="6493C583" w14:textId="77777777" w:rsidR="008079C3" w:rsidRPr="00080E94" w:rsidRDefault="008079C3" w:rsidP="00080E94">
      <w:pPr>
        <w:spacing w:after="0" w:line="240" w:lineRule="auto"/>
        <w:jc w:val="both"/>
        <w:rPr>
          <w:rFonts w:ascii="Arial" w:hAnsi="Arial" w:cs="Arial"/>
        </w:rPr>
      </w:pPr>
    </w:p>
    <w:p w14:paraId="76F44383" w14:textId="13CEF559" w:rsidR="00694A01" w:rsidRPr="00080E94" w:rsidRDefault="004D3EF4" w:rsidP="00080E94">
      <w:pPr>
        <w:spacing w:after="0" w:line="240" w:lineRule="auto"/>
        <w:jc w:val="both"/>
        <w:rPr>
          <w:rFonts w:ascii="Arial" w:hAnsi="Arial" w:cs="Arial"/>
        </w:rPr>
      </w:pPr>
      <w:r w:rsidRPr="00080E94">
        <w:rPr>
          <w:rFonts w:ascii="Arial" w:hAnsi="Arial" w:cs="Arial"/>
        </w:rPr>
        <w:t xml:space="preserve">Con el presente le informo que el Municipio de Palestina Caldas </w:t>
      </w:r>
      <w:r w:rsidRPr="00080E94">
        <w:rPr>
          <w:rFonts w:ascii="Arial" w:hAnsi="Arial" w:cs="Arial"/>
          <w:b/>
        </w:rPr>
        <w:t>ACEPTA DE MANERA EXPRESA E INCONDICIONAL</w:t>
      </w:r>
      <w:r w:rsidRPr="00080E94">
        <w:rPr>
          <w:rFonts w:ascii="Arial" w:hAnsi="Arial" w:cs="Arial"/>
        </w:rPr>
        <w:t xml:space="preserve"> </w:t>
      </w:r>
      <w:r w:rsidR="00EB2319" w:rsidRPr="00080E94">
        <w:rPr>
          <w:rFonts w:ascii="Arial" w:hAnsi="Arial" w:cs="Arial"/>
        </w:rPr>
        <w:t>la oferta formulada por u</w:t>
      </w:r>
      <w:r w:rsidRPr="00080E94">
        <w:rPr>
          <w:rFonts w:ascii="Arial" w:hAnsi="Arial" w:cs="Arial"/>
        </w:rPr>
        <w:t>sted dentro del proceso del asunto, dado que la misma cumple con todos los requisitos habilitantes exigidos en la invitación publica, y se ajusta a las condiciones del presupuesto oficial estimado, de acuerdo con lo siguiente:</w:t>
      </w:r>
    </w:p>
    <w:p w14:paraId="57D89922" w14:textId="77777777" w:rsidR="004D3EF4" w:rsidRPr="00080E94" w:rsidRDefault="004D3EF4" w:rsidP="00080E94">
      <w:pPr>
        <w:spacing w:after="0" w:line="240" w:lineRule="auto"/>
        <w:jc w:val="both"/>
        <w:rPr>
          <w:rFonts w:ascii="Arial" w:hAnsi="Arial" w:cs="Arial"/>
        </w:rPr>
      </w:pPr>
    </w:p>
    <w:p w14:paraId="191E412B" w14:textId="1F8620F7" w:rsidR="00694A01" w:rsidRPr="00080E94" w:rsidRDefault="004D3EF4" w:rsidP="00080E94">
      <w:pPr>
        <w:spacing w:after="0" w:line="240" w:lineRule="auto"/>
        <w:jc w:val="both"/>
        <w:rPr>
          <w:rFonts w:ascii="Arial" w:hAnsi="Arial" w:cs="Arial"/>
        </w:rPr>
      </w:pPr>
      <w:r w:rsidRPr="00080E94">
        <w:rPr>
          <w:rFonts w:ascii="Arial" w:hAnsi="Arial" w:cs="Arial"/>
          <w:b/>
        </w:rPr>
        <w:t>OBJETO:</w:t>
      </w:r>
      <w:r w:rsidR="00125176" w:rsidRPr="00080E94">
        <w:rPr>
          <w:rFonts w:ascii="Arial" w:hAnsi="Arial" w:cs="Arial"/>
        </w:rPr>
        <w:t xml:space="preserve"> PRESTACION DE SERVICIOS DE TRANSPORTE ESCOLAR PARA LA POBLACION ESTUDIANTIL DEL MUNICIPIO DE PALESTINA CALDAS</w:t>
      </w:r>
    </w:p>
    <w:p w14:paraId="16971349" w14:textId="77777777" w:rsidR="0024794D" w:rsidRPr="00080E94" w:rsidRDefault="0024794D" w:rsidP="00080E94">
      <w:pPr>
        <w:spacing w:after="0" w:line="240" w:lineRule="auto"/>
        <w:jc w:val="both"/>
        <w:rPr>
          <w:rFonts w:ascii="Arial" w:hAnsi="Arial" w:cs="Arial"/>
        </w:rPr>
      </w:pPr>
    </w:p>
    <w:p w14:paraId="095731E1" w14:textId="77777777" w:rsidR="004D3EF4" w:rsidRPr="00080E94" w:rsidRDefault="004D3EF4" w:rsidP="00080E94">
      <w:pPr>
        <w:spacing w:after="0" w:line="240" w:lineRule="auto"/>
        <w:jc w:val="both"/>
        <w:rPr>
          <w:rFonts w:ascii="Arial" w:hAnsi="Arial" w:cs="Arial"/>
          <w:b/>
        </w:rPr>
      </w:pPr>
      <w:r w:rsidRPr="00080E94">
        <w:rPr>
          <w:rFonts w:ascii="Arial" w:hAnsi="Arial" w:cs="Arial"/>
          <w:b/>
        </w:rPr>
        <w:t>CONDICIONES DE PRESTACIÓN DEL SERVICIO:</w:t>
      </w:r>
    </w:p>
    <w:p w14:paraId="7EDE6CB7" w14:textId="77777777" w:rsidR="009A11F1" w:rsidRPr="00080E94" w:rsidRDefault="009A11F1" w:rsidP="00080E94">
      <w:pPr>
        <w:spacing w:after="0" w:line="240" w:lineRule="auto"/>
        <w:jc w:val="both"/>
        <w:rPr>
          <w:rFonts w:ascii="Arial" w:hAnsi="Arial" w:cs="Arial"/>
        </w:rPr>
      </w:pPr>
    </w:p>
    <w:tbl>
      <w:tblPr>
        <w:tblW w:w="9119" w:type="dxa"/>
        <w:jc w:val="center"/>
        <w:tblCellMar>
          <w:left w:w="70" w:type="dxa"/>
          <w:right w:w="70" w:type="dxa"/>
        </w:tblCellMar>
        <w:tblLook w:val="04A0" w:firstRow="1" w:lastRow="0" w:firstColumn="1" w:lastColumn="0" w:noHBand="0" w:noVBand="1"/>
      </w:tblPr>
      <w:tblGrid>
        <w:gridCol w:w="365"/>
        <w:gridCol w:w="3316"/>
        <w:gridCol w:w="2268"/>
        <w:gridCol w:w="3170"/>
      </w:tblGrid>
      <w:tr w:rsidR="007A3882" w:rsidRPr="003A0579" w14:paraId="5900EFD3" w14:textId="77777777" w:rsidTr="00462F4E">
        <w:trPr>
          <w:trHeight w:val="330"/>
          <w:jc w:val="center"/>
        </w:trPr>
        <w:tc>
          <w:tcPr>
            <w:tcW w:w="3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0012F4" w14:textId="77777777" w:rsidR="007A3882" w:rsidRPr="003A0579" w:rsidRDefault="007A3882" w:rsidP="00462F4E">
            <w:pPr>
              <w:spacing w:after="0" w:line="240" w:lineRule="auto"/>
              <w:jc w:val="center"/>
              <w:rPr>
                <w:rFonts w:ascii="Arial" w:eastAsia="Times New Roman" w:hAnsi="Arial" w:cs="Arial"/>
                <w:b/>
                <w:bCs/>
                <w:color w:val="000000"/>
                <w:sz w:val="20"/>
                <w:szCs w:val="20"/>
                <w:lang w:eastAsia="es-CO"/>
              </w:rPr>
            </w:pPr>
            <w:bookmarkStart w:id="0" w:name="_Hlk218759208"/>
            <w:r w:rsidRPr="003A0579">
              <w:rPr>
                <w:rFonts w:ascii="Arial" w:eastAsia="Times New Roman" w:hAnsi="Arial" w:cs="Arial"/>
                <w:b/>
                <w:bCs/>
                <w:color w:val="000000"/>
                <w:sz w:val="20"/>
                <w:szCs w:val="20"/>
                <w:lang w:eastAsia="es-CO"/>
              </w:rPr>
              <w:t>N°</w:t>
            </w:r>
          </w:p>
        </w:tc>
        <w:tc>
          <w:tcPr>
            <w:tcW w:w="3316" w:type="dxa"/>
            <w:tcBorders>
              <w:top w:val="single" w:sz="4" w:space="0" w:color="auto"/>
              <w:left w:val="nil"/>
              <w:bottom w:val="single" w:sz="4" w:space="0" w:color="auto"/>
              <w:right w:val="single" w:sz="4" w:space="0" w:color="auto"/>
            </w:tcBorders>
            <w:shd w:val="clear" w:color="auto" w:fill="auto"/>
            <w:vAlign w:val="center"/>
            <w:hideMark/>
          </w:tcPr>
          <w:p w14:paraId="10E3E4E6" w14:textId="77777777" w:rsidR="007A3882" w:rsidRPr="003A0579" w:rsidRDefault="007A3882" w:rsidP="00462F4E">
            <w:pPr>
              <w:spacing w:after="0" w:line="240" w:lineRule="auto"/>
              <w:jc w:val="center"/>
              <w:rPr>
                <w:rFonts w:ascii="Arial" w:eastAsia="Times New Roman" w:hAnsi="Arial" w:cs="Arial"/>
                <w:b/>
                <w:bCs/>
                <w:color w:val="000000"/>
                <w:sz w:val="20"/>
                <w:szCs w:val="20"/>
                <w:lang w:eastAsia="es-CO"/>
              </w:rPr>
            </w:pPr>
            <w:r w:rsidRPr="003A0579">
              <w:rPr>
                <w:rFonts w:ascii="Arial" w:eastAsia="Times New Roman" w:hAnsi="Arial" w:cs="Arial"/>
                <w:b/>
                <w:bCs/>
                <w:color w:val="000000"/>
                <w:sz w:val="20"/>
                <w:szCs w:val="20"/>
                <w:lang w:eastAsia="es-CO"/>
              </w:rPr>
              <w:t>RUTA</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14:paraId="11D0FF42" w14:textId="77777777" w:rsidR="007A3882" w:rsidRPr="003A0579" w:rsidRDefault="007A3882" w:rsidP="00462F4E">
            <w:pPr>
              <w:spacing w:after="0" w:line="240" w:lineRule="auto"/>
              <w:jc w:val="center"/>
              <w:rPr>
                <w:rFonts w:ascii="Arial" w:eastAsia="Times New Roman" w:hAnsi="Arial" w:cs="Arial"/>
                <w:b/>
                <w:bCs/>
                <w:color w:val="000000"/>
                <w:sz w:val="20"/>
                <w:szCs w:val="20"/>
                <w:lang w:eastAsia="es-CO"/>
              </w:rPr>
            </w:pPr>
            <w:r w:rsidRPr="003A0579">
              <w:rPr>
                <w:rFonts w:ascii="Arial" w:eastAsia="Times New Roman" w:hAnsi="Arial" w:cs="Arial"/>
                <w:b/>
                <w:bCs/>
                <w:color w:val="000000"/>
                <w:sz w:val="20"/>
                <w:szCs w:val="20"/>
                <w:lang w:eastAsia="es-CO"/>
              </w:rPr>
              <w:t>ORIGEN</w:t>
            </w:r>
          </w:p>
        </w:tc>
        <w:tc>
          <w:tcPr>
            <w:tcW w:w="3170" w:type="dxa"/>
            <w:tcBorders>
              <w:top w:val="single" w:sz="4" w:space="0" w:color="auto"/>
              <w:left w:val="nil"/>
              <w:bottom w:val="single" w:sz="4" w:space="0" w:color="auto"/>
              <w:right w:val="single" w:sz="4" w:space="0" w:color="auto"/>
            </w:tcBorders>
            <w:shd w:val="clear" w:color="auto" w:fill="auto"/>
            <w:noWrap/>
            <w:vAlign w:val="center"/>
            <w:hideMark/>
          </w:tcPr>
          <w:p w14:paraId="19DD4731" w14:textId="77777777" w:rsidR="007A3882" w:rsidRPr="003A0579" w:rsidRDefault="007A3882" w:rsidP="00462F4E">
            <w:pPr>
              <w:spacing w:after="0" w:line="240" w:lineRule="auto"/>
              <w:jc w:val="center"/>
              <w:rPr>
                <w:rFonts w:ascii="Arial" w:eastAsia="Times New Roman" w:hAnsi="Arial" w:cs="Arial"/>
                <w:b/>
                <w:bCs/>
                <w:color w:val="000000"/>
                <w:sz w:val="20"/>
                <w:szCs w:val="20"/>
                <w:lang w:eastAsia="es-CO"/>
              </w:rPr>
            </w:pPr>
            <w:r w:rsidRPr="003A0579">
              <w:rPr>
                <w:rFonts w:ascii="Arial" w:eastAsia="Times New Roman" w:hAnsi="Arial" w:cs="Arial"/>
                <w:b/>
                <w:bCs/>
                <w:color w:val="000000"/>
                <w:sz w:val="20"/>
                <w:szCs w:val="20"/>
                <w:lang w:eastAsia="es-CO"/>
              </w:rPr>
              <w:t>DESTINO</w:t>
            </w:r>
          </w:p>
        </w:tc>
      </w:tr>
      <w:tr w:rsidR="007A3882" w:rsidRPr="003A0579" w14:paraId="7BFA77B3"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13FD675E"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1</w:t>
            </w:r>
          </w:p>
        </w:tc>
        <w:tc>
          <w:tcPr>
            <w:tcW w:w="3316" w:type="dxa"/>
            <w:tcBorders>
              <w:top w:val="nil"/>
              <w:left w:val="nil"/>
              <w:bottom w:val="single" w:sz="4" w:space="0" w:color="auto"/>
              <w:right w:val="single" w:sz="4" w:space="0" w:color="auto"/>
            </w:tcBorders>
            <w:shd w:val="clear" w:color="auto" w:fill="auto"/>
            <w:noWrap/>
            <w:vAlign w:val="center"/>
            <w:hideMark/>
          </w:tcPr>
          <w:p w14:paraId="7B734255"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La Máquina - El Higuerón</w:t>
            </w:r>
          </w:p>
        </w:tc>
        <w:tc>
          <w:tcPr>
            <w:tcW w:w="2268" w:type="dxa"/>
            <w:tcBorders>
              <w:top w:val="nil"/>
              <w:left w:val="nil"/>
              <w:bottom w:val="single" w:sz="4" w:space="0" w:color="auto"/>
              <w:right w:val="single" w:sz="4" w:space="0" w:color="auto"/>
            </w:tcBorders>
            <w:shd w:val="clear" w:color="auto" w:fill="auto"/>
            <w:noWrap/>
            <w:vAlign w:val="center"/>
            <w:hideMark/>
          </w:tcPr>
          <w:p w14:paraId="0FC4B822"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La Máquina</w:t>
            </w:r>
          </w:p>
        </w:tc>
        <w:tc>
          <w:tcPr>
            <w:tcW w:w="3170" w:type="dxa"/>
            <w:tcBorders>
              <w:top w:val="nil"/>
              <w:left w:val="nil"/>
              <w:bottom w:val="single" w:sz="4" w:space="0" w:color="auto"/>
              <w:right w:val="single" w:sz="4" w:space="0" w:color="auto"/>
            </w:tcBorders>
            <w:shd w:val="clear" w:color="auto" w:fill="auto"/>
            <w:noWrap/>
            <w:vAlign w:val="center"/>
            <w:hideMark/>
          </w:tcPr>
          <w:p w14:paraId="08D8B092"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I.E José María Carbonell - El Higuerón</w:t>
            </w:r>
          </w:p>
        </w:tc>
      </w:tr>
      <w:tr w:rsidR="007A3882" w:rsidRPr="003A0579" w14:paraId="5A54F226"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52CF03BD"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2</w:t>
            </w:r>
          </w:p>
        </w:tc>
        <w:tc>
          <w:tcPr>
            <w:tcW w:w="3316" w:type="dxa"/>
            <w:tcBorders>
              <w:top w:val="nil"/>
              <w:left w:val="nil"/>
              <w:bottom w:val="single" w:sz="4" w:space="0" w:color="auto"/>
              <w:right w:val="single" w:sz="4" w:space="0" w:color="auto"/>
            </w:tcBorders>
            <w:shd w:val="clear" w:color="auto" w:fill="auto"/>
            <w:noWrap/>
            <w:vAlign w:val="center"/>
            <w:hideMark/>
          </w:tcPr>
          <w:p w14:paraId="6ACF5149"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La Hermella - El Higuerón</w:t>
            </w:r>
          </w:p>
        </w:tc>
        <w:tc>
          <w:tcPr>
            <w:tcW w:w="2268" w:type="dxa"/>
            <w:tcBorders>
              <w:top w:val="nil"/>
              <w:left w:val="nil"/>
              <w:bottom w:val="single" w:sz="4" w:space="0" w:color="auto"/>
              <w:right w:val="single" w:sz="4" w:space="0" w:color="auto"/>
            </w:tcBorders>
            <w:shd w:val="clear" w:color="auto" w:fill="auto"/>
            <w:noWrap/>
            <w:vAlign w:val="center"/>
            <w:hideMark/>
          </w:tcPr>
          <w:p w14:paraId="2E6E3F61"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La Hermella</w:t>
            </w:r>
          </w:p>
        </w:tc>
        <w:tc>
          <w:tcPr>
            <w:tcW w:w="3170" w:type="dxa"/>
            <w:tcBorders>
              <w:top w:val="nil"/>
              <w:left w:val="nil"/>
              <w:bottom w:val="single" w:sz="4" w:space="0" w:color="auto"/>
              <w:right w:val="single" w:sz="4" w:space="0" w:color="auto"/>
            </w:tcBorders>
            <w:shd w:val="clear" w:color="auto" w:fill="auto"/>
            <w:noWrap/>
            <w:vAlign w:val="center"/>
            <w:hideMark/>
          </w:tcPr>
          <w:p w14:paraId="56822868"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I.E José María Carbonell - El Higuerón</w:t>
            </w:r>
          </w:p>
        </w:tc>
      </w:tr>
      <w:tr w:rsidR="007A3882" w:rsidRPr="003A0579" w14:paraId="6BC6E308"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07DA89E1"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3</w:t>
            </w:r>
          </w:p>
        </w:tc>
        <w:tc>
          <w:tcPr>
            <w:tcW w:w="3316" w:type="dxa"/>
            <w:tcBorders>
              <w:top w:val="nil"/>
              <w:left w:val="nil"/>
              <w:bottom w:val="single" w:sz="4" w:space="0" w:color="auto"/>
              <w:right w:val="single" w:sz="4" w:space="0" w:color="auto"/>
            </w:tcBorders>
            <w:shd w:val="clear" w:color="auto" w:fill="auto"/>
            <w:noWrap/>
            <w:vAlign w:val="center"/>
            <w:hideMark/>
          </w:tcPr>
          <w:p w14:paraId="65E829B1"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La Palma - El Higuerón</w:t>
            </w:r>
          </w:p>
        </w:tc>
        <w:tc>
          <w:tcPr>
            <w:tcW w:w="2268" w:type="dxa"/>
            <w:tcBorders>
              <w:top w:val="nil"/>
              <w:left w:val="nil"/>
              <w:bottom w:val="single" w:sz="4" w:space="0" w:color="auto"/>
              <w:right w:val="single" w:sz="4" w:space="0" w:color="auto"/>
            </w:tcBorders>
            <w:shd w:val="clear" w:color="auto" w:fill="auto"/>
            <w:noWrap/>
            <w:vAlign w:val="center"/>
            <w:hideMark/>
          </w:tcPr>
          <w:p w14:paraId="16946AE8"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La Palma</w:t>
            </w:r>
          </w:p>
        </w:tc>
        <w:tc>
          <w:tcPr>
            <w:tcW w:w="3170" w:type="dxa"/>
            <w:tcBorders>
              <w:top w:val="nil"/>
              <w:left w:val="nil"/>
              <w:bottom w:val="single" w:sz="4" w:space="0" w:color="auto"/>
              <w:right w:val="single" w:sz="4" w:space="0" w:color="auto"/>
            </w:tcBorders>
            <w:shd w:val="clear" w:color="auto" w:fill="auto"/>
            <w:noWrap/>
            <w:vAlign w:val="center"/>
            <w:hideMark/>
          </w:tcPr>
          <w:p w14:paraId="56D60692"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I.E José María Carbonell - El Higuerón</w:t>
            </w:r>
          </w:p>
        </w:tc>
      </w:tr>
      <w:tr w:rsidR="007A3882" w:rsidRPr="003A0579" w14:paraId="124C669B"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48009B7F"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4</w:t>
            </w:r>
          </w:p>
        </w:tc>
        <w:tc>
          <w:tcPr>
            <w:tcW w:w="3316" w:type="dxa"/>
            <w:tcBorders>
              <w:top w:val="nil"/>
              <w:left w:val="nil"/>
              <w:bottom w:val="single" w:sz="4" w:space="0" w:color="auto"/>
              <w:right w:val="single" w:sz="4" w:space="0" w:color="auto"/>
            </w:tcBorders>
            <w:shd w:val="clear" w:color="auto" w:fill="auto"/>
            <w:noWrap/>
            <w:vAlign w:val="center"/>
            <w:hideMark/>
          </w:tcPr>
          <w:p w14:paraId="5A5A3F10"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 xml:space="preserve"> Los Lobos - El Reposo</w:t>
            </w:r>
          </w:p>
        </w:tc>
        <w:tc>
          <w:tcPr>
            <w:tcW w:w="2268" w:type="dxa"/>
            <w:tcBorders>
              <w:top w:val="nil"/>
              <w:left w:val="nil"/>
              <w:bottom w:val="single" w:sz="4" w:space="0" w:color="auto"/>
              <w:right w:val="single" w:sz="4" w:space="0" w:color="auto"/>
            </w:tcBorders>
            <w:shd w:val="clear" w:color="auto" w:fill="auto"/>
            <w:noWrap/>
            <w:vAlign w:val="center"/>
            <w:hideMark/>
          </w:tcPr>
          <w:p w14:paraId="5332202E"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 xml:space="preserve"> Los Lobos</w:t>
            </w:r>
          </w:p>
        </w:tc>
        <w:tc>
          <w:tcPr>
            <w:tcW w:w="3170" w:type="dxa"/>
            <w:tcBorders>
              <w:top w:val="nil"/>
              <w:left w:val="nil"/>
              <w:bottom w:val="single" w:sz="4" w:space="0" w:color="auto"/>
              <w:right w:val="single" w:sz="4" w:space="0" w:color="auto"/>
            </w:tcBorders>
            <w:shd w:val="clear" w:color="auto" w:fill="auto"/>
            <w:noWrap/>
            <w:vAlign w:val="center"/>
            <w:hideMark/>
          </w:tcPr>
          <w:p w14:paraId="4509569C"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I.E José María Carbonell - El Reposo</w:t>
            </w:r>
          </w:p>
        </w:tc>
      </w:tr>
      <w:tr w:rsidR="007A3882" w:rsidRPr="003A0579" w14:paraId="0B3943A5"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18090A2C"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5</w:t>
            </w:r>
          </w:p>
        </w:tc>
        <w:tc>
          <w:tcPr>
            <w:tcW w:w="3316" w:type="dxa"/>
            <w:tcBorders>
              <w:top w:val="nil"/>
              <w:left w:val="nil"/>
              <w:bottom w:val="single" w:sz="4" w:space="0" w:color="auto"/>
              <w:right w:val="single" w:sz="4" w:space="0" w:color="auto"/>
            </w:tcBorders>
            <w:shd w:val="clear" w:color="auto" w:fill="auto"/>
            <w:noWrap/>
            <w:vAlign w:val="center"/>
            <w:hideMark/>
          </w:tcPr>
          <w:p w14:paraId="2DD806DD"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El Brillante - El Reposo - Alto del Reposo - La María - El Reposo</w:t>
            </w:r>
          </w:p>
        </w:tc>
        <w:tc>
          <w:tcPr>
            <w:tcW w:w="2268" w:type="dxa"/>
            <w:tcBorders>
              <w:top w:val="nil"/>
              <w:left w:val="nil"/>
              <w:bottom w:val="single" w:sz="4" w:space="0" w:color="auto"/>
              <w:right w:val="single" w:sz="4" w:space="0" w:color="auto"/>
            </w:tcBorders>
            <w:shd w:val="clear" w:color="auto" w:fill="auto"/>
            <w:noWrap/>
            <w:vAlign w:val="center"/>
            <w:hideMark/>
          </w:tcPr>
          <w:p w14:paraId="538C0DB2"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El Brillante</w:t>
            </w:r>
          </w:p>
        </w:tc>
        <w:tc>
          <w:tcPr>
            <w:tcW w:w="3170" w:type="dxa"/>
            <w:tcBorders>
              <w:top w:val="nil"/>
              <w:left w:val="nil"/>
              <w:bottom w:val="single" w:sz="4" w:space="0" w:color="auto"/>
              <w:right w:val="single" w:sz="4" w:space="0" w:color="auto"/>
            </w:tcBorders>
            <w:shd w:val="clear" w:color="auto" w:fill="auto"/>
            <w:noWrap/>
            <w:vAlign w:val="center"/>
            <w:hideMark/>
          </w:tcPr>
          <w:p w14:paraId="3EF65575"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I.E José María Carbonell - El Reposo</w:t>
            </w:r>
          </w:p>
        </w:tc>
      </w:tr>
      <w:tr w:rsidR="007A3882" w:rsidRPr="003A0579" w14:paraId="0E3CF92D"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2EE4D820"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6</w:t>
            </w:r>
          </w:p>
        </w:tc>
        <w:tc>
          <w:tcPr>
            <w:tcW w:w="3316" w:type="dxa"/>
            <w:tcBorders>
              <w:top w:val="nil"/>
              <w:left w:val="nil"/>
              <w:bottom w:val="single" w:sz="4" w:space="0" w:color="auto"/>
              <w:right w:val="single" w:sz="4" w:space="0" w:color="auto"/>
            </w:tcBorders>
            <w:shd w:val="clear" w:color="auto" w:fill="auto"/>
            <w:noWrap/>
            <w:vAlign w:val="center"/>
            <w:hideMark/>
          </w:tcPr>
          <w:p w14:paraId="1C440C88"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Montebello - La Yolanda - El Reposo</w:t>
            </w:r>
          </w:p>
        </w:tc>
        <w:tc>
          <w:tcPr>
            <w:tcW w:w="2268" w:type="dxa"/>
            <w:tcBorders>
              <w:top w:val="nil"/>
              <w:left w:val="nil"/>
              <w:bottom w:val="single" w:sz="4" w:space="0" w:color="auto"/>
              <w:right w:val="single" w:sz="4" w:space="0" w:color="auto"/>
            </w:tcBorders>
            <w:shd w:val="clear" w:color="auto" w:fill="auto"/>
            <w:noWrap/>
            <w:vAlign w:val="center"/>
            <w:hideMark/>
          </w:tcPr>
          <w:p w14:paraId="79A18D20"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Montebello</w:t>
            </w:r>
          </w:p>
        </w:tc>
        <w:tc>
          <w:tcPr>
            <w:tcW w:w="3170" w:type="dxa"/>
            <w:tcBorders>
              <w:top w:val="nil"/>
              <w:left w:val="nil"/>
              <w:bottom w:val="single" w:sz="4" w:space="0" w:color="auto"/>
              <w:right w:val="single" w:sz="4" w:space="0" w:color="auto"/>
            </w:tcBorders>
            <w:shd w:val="clear" w:color="auto" w:fill="auto"/>
            <w:noWrap/>
            <w:vAlign w:val="center"/>
            <w:hideMark/>
          </w:tcPr>
          <w:p w14:paraId="45B00F04"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I.E José María Carbonell - El Reposo</w:t>
            </w:r>
          </w:p>
        </w:tc>
      </w:tr>
      <w:tr w:rsidR="007A3882" w:rsidRPr="003A0579" w14:paraId="1B8018DD"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542FFC54"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7</w:t>
            </w:r>
          </w:p>
        </w:tc>
        <w:tc>
          <w:tcPr>
            <w:tcW w:w="3316" w:type="dxa"/>
            <w:tcBorders>
              <w:top w:val="nil"/>
              <w:left w:val="nil"/>
              <w:bottom w:val="single" w:sz="4" w:space="0" w:color="auto"/>
              <w:right w:val="single" w:sz="4" w:space="0" w:color="auto"/>
            </w:tcBorders>
            <w:shd w:val="clear" w:color="auto" w:fill="auto"/>
            <w:noWrap/>
            <w:vAlign w:val="center"/>
            <w:hideMark/>
          </w:tcPr>
          <w:p w14:paraId="4FEFF935"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Los Lobos - El Reposo - La Paloma - La Plata</w:t>
            </w:r>
          </w:p>
        </w:tc>
        <w:tc>
          <w:tcPr>
            <w:tcW w:w="2268" w:type="dxa"/>
            <w:tcBorders>
              <w:top w:val="nil"/>
              <w:left w:val="nil"/>
              <w:bottom w:val="single" w:sz="4" w:space="0" w:color="auto"/>
              <w:right w:val="single" w:sz="4" w:space="0" w:color="auto"/>
            </w:tcBorders>
            <w:shd w:val="clear" w:color="auto" w:fill="auto"/>
            <w:noWrap/>
            <w:vAlign w:val="center"/>
            <w:hideMark/>
          </w:tcPr>
          <w:p w14:paraId="4438462A"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Los Lobos</w:t>
            </w:r>
          </w:p>
        </w:tc>
        <w:tc>
          <w:tcPr>
            <w:tcW w:w="3170" w:type="dxa"/>
            <w:tcBorders>
              <w:top w:val="nil"/>
              <w:left w:val="nil"/>
              <w:bottom w:val="single" w:sz="4" w:space="0" w:color="auto"/>
              <w:right w:val="single" w:sz="4" w:space="0" w:color="auto"/>
            </w:tcBorders>
            <w:shd w:val="clear" w:color="auto" w:fill="auto"/>
            <w:noWrap/>
            <w:vAlign w:val="center"/>
            <w:hideMark/>
          </w:tcPr>
          <w:p w14:paraId="3DE87FEA"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I.E José María Carbonell - La Plata</w:t>
            </w:r>
          </w:p>
        </w:tc>
      </w:tr>
      <w:tr w:rsidR="007A3882" w:rsidRPr="003A0579" w14:paraId="724A8E25"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1C469C7F"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8</w:t>
            </w:r>
          </w:p>
        </w:tc>
        <w:tc>
          <w:tcPr>
            <w:tcW w:w="3316" w:type="dxa"/>
            <w:tcBorders>
              <w:top w:val="nil"/>
              <w:left w:val="nil"/>
              <w:bottom w:val="single" w:sz="4" w:space="0" w:color="auto"/>
              <w:right w:val="single" w:sz="4" w:space="0" w:color="auto"/>
            </w:tcBorders>
            <w:shd w:val="clear" w:color="auto" w:fill="auto"/>
            <w:noWrap/>
            <w:vAlign w:val="center"/>
            <w:hideMark/>
          </w:tcPr>
          <w:p w14:paraId="5BEE6F2E"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La Hermella - La Plata</w:t>
            </w:r>
          </w:p>
        </w:tc>
        <w:tc>
          <w:tcPr>
            <w:tcW w:w="2268" w:type="dxa"/>
            <w:tcBorders>
              <w:top w:val="nil"/>
              <w:left w:val="nil"/>
              <w:bottom w:val="single" w:sz="4" w:space="0" w:color="auto"/>
              <w:right w:val="single" w:sz="4" w:space="0" w:color="auto"/>
            </w:tcBorders>
            <w:shd w:val="clear" w:color="auto" w:fill="auto"/>
            <w:noWrap/>
            <w:vAlign w:val="center"/>
            <w:hideMark/>
          </w:tcPr>
          <w:p w14:paraId="652C16A5"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Hermella</w:t>
            </w:r>
          </w:p>
        </w:tc>
        <w:tc>
          <w:tcPr>
            <w:tcW w:w="3170" w:type="dxa"/>
            <w:tcBorders>
              <w:top w:val="nil"/>
              <w:left w:val="nil"/>
              <w:bottom w:val="single" w:sz="4" w:space="0" w:color="auto"/>
              <w:right w:val="single" w:sz="4" w:space="0" w:color="auto"/>
            </w:tcBorders>
            <w:shd w:val="clear" w:color="auto" w:fill="auto"/>
            <w:noWrap/>
            <w:vAlign w:val="center"/>
            <w:hideMark/>
          </w:tcPr>
          <w:p w14:paraId="676D9719"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I.E José María Carbonell - La Plata</w:t>
            </w:r>
          </w:p>
        </w:tc>
      </w:tr>
      <w:tr w:rsidR="007A3882" w:rsidRPr="003A0579" w14:paraId="0BA20FBF"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313C0925"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9</w:t>
            </w:r>
          </w:p>
        </w:tc>
        <w:tc>
          <w:tcPr>
            <w:tcW w:w="3316" w:type="dxa"/>
            <w:tcBorders>
              <w:top w:val="nil"/>
              <w:left w:val="nil"/>
              <w:bottom w:val="single" w:sz="4" w:space="0" w:color="auto"/>
              <w:right w:val="single" w:sz="4" w:space="0" w:color="auto"/>
            </w:tcBorders>
            <w:shd w:val="clear" w:color="auto" w:fill="auto"/>
            <w:noWrap/>
            <w:vAlign w:val="center"/>
            <w:hideMark/>
          </w:tcPr>
          <w:p w14:paraId="673792E7"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Cartagena - La Hermita - Jamaica - La Plata</w:t>
            </w:r>
          </w:p>
        </w:tc>
        <w:tc>
          <w:tcPr>
            <w:tcW w:w="2268" w:type="dxa"/>
            <w:tcBorders>
              <w:top w:val="nil"/>
              <w:left w:val="nil"/>
              <w:bottom w:val="single" w:sz="4" w:space="0" w:color="auto"/>
              <w:right w:val="single" w:sz="4" w:space="0" w:color="auto"/>
            </w:tcBorders>
            <w:shd w:val="clear" w:color="auto" w:fill="auto"/>
            <w:noWrap/>
            <w:vAlign w:val="center"/>
            <w:hideMark/>
          </w:tcPr>
          <w:p w14:paraId="5A0B862D"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Cartagena</w:t>
            </w:r>
          </w:p>
        </w:tc>
        <w:tc>
          <w:tcPr>
            <w:tcW w:w="3170" w:type="dxa"/>
            <w:tcBorders>
              <w:top w:val="nil"/>
              <w:left w:val="nil"/>
              <w:bottom w:val="single" w:sz="4" w:space="0" w:color="auto"/>
              <w:right w:val="single" w:sz="4" w:space="0" w:color="auto"/>
            </w:tcBorders>
            <w:shd w:val="clear" w:color="auto" w:fill="auto"/>
            <w:noWrap/>
            <w:vAlign w:val="center"/>
            <w:hideMark/>
          </w:tcPr>
          <w:p w14:paraId="07275986"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I.E José María Carbonell - La Plata</w:t>
            </w:r>
          </w:p>
        </w:tc>
      </w:tr>
      <w:tr w:rsidR="007A3882" w:rsidRPr="003A0579" w14:paraId="09898AC9"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6342D05A"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10</w:t>
            </w:r>
          </w:p>
        </w:tc>
        <w:tc>
          <w:tcPr>
            <w:tcW w:w="3316" w:type="dxa"/>
            <w:tcBorders>
              <w:top w:val="nil"/>
              <w:left w:val="nil"/>
              <w:bottom w:val="single" w:sz="4" w:space="0" w:color="auto"/>
              <w:right w:val="single" w:sz="4" w:space="0" w:color="auto"/>
            </w:tcBorders>
            <w:shd w:val="clear" w:color="auto" w:fill="auto"/>
            <w:noWrap/>
            <w:vAlign w:val="center"/>
            <w:hideMark/>
          </w:tcPr>
          <w:p w14:paraId="153FEEDB"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El Higuerón - La Palma - La Plata</w:t>
            </w:r>
          </w:p>
        </w:tc>
        <w:tc>
          <w:tcPr>
            <w:tcW w:w="2268" w:type="dxa"/>
            <w:tcBorders>
              <w:top w:val="nil"/>
              <w:left w:val="nil"/>
              <w:bottom w:val="single" w:sz="4" w:space="0" w:color="auto"/>
              <w:right w:val="single" w:sz="4" w:space="0" w:color="auto"/>
            </w:tcBorders>
            <w:shd w:val="clear" w:color="auto" w:fill="auto"/>
            <w:noWrap/>
            <w:vAlign w:val="center"/>
            <w:hideMark/>
          </w:tcPr>
          <w:p w14:paraId="50BAF916"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El Higuerón</w:t>
            </w:r>
          </w:p>
        </w:tc>
        <w:tc>
          <w:tcPr>
            <w:tcW w:w="3170" w:type="dxa"/>
            <w:tcBorders>
              <w:top w:val="nil"/>
              <w:left w:val="nil"/>
              <w:bottom w:val="single" w:sz="4" w:space="0" w:color="auto"/>
              <w:right w:val="single" w:sz="4" w:space="0" w:color="auto"/>
            </w:tcBorders>
            <w:shd w:val="clear" w:color="auto" w:fill="auto"/>
            <w:noWrap/>
            <w:vAlign w:val="center"/>
            <w:hideMark/>
          </w:tcPr>
          <w:p w14:paraId="2FF29D4E"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I.E José María Carbonell - La Plata</w:t>
            </w:r>
          </w:p>
        </w:tc>
      </w:tr>
      <w:tr w:rsidR="007A3882" w:rsidRPr="003A0579" w14:paraId="70ED6608"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7C9E0580"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11</w:t>
            </w:r>
          </w:p>
        </w:tc>
        <w:tc>
          <w:tcPr>
            <w:tcW w:w="3316" w:type="dxa"/>
            <w:tcBorders>
              <w:top w:val="nil"/>
              <w:left w:val="nil"/>
              <w:bottom w:val="single" w:sz="4" w:space="0" w:color="auto"/>
              <w:right w:val="single" w:sz="4" w:space="0" w:color="auto"/>
            </w:tcBorders>
            <w:shd w:val="clear" w:color="auto" w:fill="auto"/>
            <w:noWrap/>
            <w:vAlign w:val="center"/>
            <w:hideMark/>
          </w:tcPr>
          <w:p w14:paraId="55460073"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Cartagena - La Paloma - El Edén - La Plata</w:t>
            </w:r>
          </w:p>
        </w:tc>
        <w:tc>
          <w:tcPr>
            <w:tcW w:w="2268" w:type="dxa"/>
            <w:tcBorders>
              <w:top w:val="nil"/>
              <w:left w:val="nil"/>
              <w:bottom w:val="single" w:sz="4" w:space="0" w:color="auto"/>
              <w:right w:val="single" w:sz="4" w:space="0" w:color="auto"/>
            </w:tcBorders>
            <w:shd w:val="clear" w:color="auto" w:fill="auto"/>
            <w:noWrap/>
            <w:vAlign w:val="center"/>
            <w:hideMark/>
          </w:tcPr>
          <w:p w14:paraId="798C2CD7"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Cartagena</w:t>
            </w:r>
          </w:p>
        </w:tc>
        <w:tc>
          <w:tcPr>
            <w:tcW w:w="3170" w:type="dxa"/>
            <w:tcBorders>
              <w:top w:val="nil"/>
              <w:left w:val="nil"/>
              <w:bottom w:val="single" w:sz="4" w:space="0" w:color="auto"/>
              <w:right w:val="single" w:sz="4" w:space="0" w:color="auto"/>
            </w:tcBorders>
            <w:shd w:val="clear" w:color="auto" w:fill="auto"/>
            <w:noWrap/>
            <w:vAlign w:val="center"/>
            <w:hideMark/>
          </w:tcPr>
          <w:p w14:paraId="11A137FB"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I.E José María Carbonell - La Plata</w:t>
            </w:r>
          </w:p>
        </w:tc>
      </w:tr>
      <w:tr w:rsidR="007A3882" w:rsidRPr="003A0579" w14:paraId="15ADBBF0"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5E70368B"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12</w:t>
            </w:r>
          </w:p>
        </w:tc>
        <w:tc>
          <w:tcPr>
            <w:tcW w:w="3316" w:type="dxa"/>
            <w:tcBorders>
              <w:top w:val="nil"/>
              <w:left w:val="nil"/>
              <w:bottom w:val="single" w:sz="4" w:space="0" w:color="auto"/>
              <w:right w:val="single" w:sz="4" w:space="0" w:color="auto"/>
            </w:tcBorders>
            <w:shd w:val="clear" w:color="auto" w:fill="auto"/>
            <w:noWrap/>
            <w:vAlign w:val="center"/>
            <w:hideMark/>
          </w:tcPr>
          <w:p w14:paraId="11E9533B"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La Española - Salamanca - Guayacán - La Plata</w:t>
            </w:r>
          </w:p>
        </w:tc>
        <w:tc>
          <w:tcPr>
            <w:tcW w:w="2268" w:type="dxa"/>
            <w:tcBorders>
              <w:top w:val="nil"/>
              <w:left w:val="nil"/>
              <w:bottom w:val="single" w:sz="4" w:space="0" w:color="auto"/>
              <w:right w:val="single" w:sz="4" w:space="0" w:color="auto"/>
            </w:tcBorders>
            <w:shd w:val="clear" w:color="auto" w:fill="auto"/>
            <w:noWrap/>
            <w:vAlign w:val="center"/>
            <w:hideMark/>
          </w:tcPr>
          <w:p w14:paraId="3F2AC504"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La Española</w:t>
            </w:r>
          </w:p>
        </w:tc>
        <w:tc>
          <w:tcPr>
            <w:tcW w:w="3170" w:type="dxa"/>
            <w:tcBorders>
              <w:top w:val="nil"/>
              <w:left w:val="nil"/>
              <w:bottom w:val="single" w:sz="4" w:space="0" w:color="auto"/>
              <w:right w:val="single" w:sz="4" w:space="0" w:color="auto"/>
            </w:tcBorders>
            <w:shd w:val="clear" w:color="auto" w:fill="auto"/>
            <w:noWrap/>
            <w:vAlign w:val="center"/>
            <w:hideMark/>
          </w:tcPr>
          <w:p w14:paraId="66D50856"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I.E José María Carbonell - La Plata</w:t>
            </w:r>
          </w:p>
        </w:tc>
      </w:tr>
      <w:tr w:rsidR="007A3882" w:rsidRPr="003A0579" w14:paraId="3F74EBE9"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450FA0DB"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13</w:t>
            </w:r>
          </w:p>
        </w:tc>
        <w:tc>
          <w:tcPr>
            <w:tcW w:w="3316" w:type="dxa"/>
            <w:tcBorders>
              <w:top w:val="nil"/>
              <w:left w:val="nil"/>
              <w:bottom w:val="single" w:sz="4" w:space="0" w:color="auto"/>
              <w:right w:val="single" w:sz="4" w:space="0" w:color="auto"/>
            </w:tcBorders>
            <w:shd w:val="clear" w:color="auto" w:fill="auto"/>
            <w:noWrap/>
            <w:vAlign w:val="center"/>
            <w:hideMark/>
          </w:tcPr>
          <w:p w14:paraId="039AD405"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Los Alpes - Buenavista - Tolú - Prov. - La Plata Sector 1</w:t>
            </w:r>
          </w:p>
        </w:tc>
        <w:tc>
          <w:tcPr>
            <w:tcW w:w="2268" w:type="dxa"/>
            <w:tcBorders>
              <w:top w:val="nil"/>
              <w:left w:val="nil"/>
              <w:bottom w:val="single" w:sz="4" w:space="0" w:color="auto"/>
              <w:right w:val="single" w:sz="4" w:space="0" w:color="auto"/>
            </w:tcBorders>
            <w:shd w:val="clear" w:color="auto" w:fill="auto"/>
            <w:noWrap/>
            <w:vAlign w:val="center"/>
            <w:hideMark/>
          </w:tcPr>
          <w:p w14:paraId="65C46ADA"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Los Alpes</w:t>
            </w:r>
          </w:p>
        </w:tc>
        <w:tc>
          <w:tcPr>
            <w:tcW w:w="3170" w:type="dxa"/>
            <w:tcBorders>
              <w:top w:val="nil"/>
              <w:left w:val="nil"/>
              <w:bottom w:val="single" w:sz="4" w:space="0" w:color="auto"/>
              <w:right w:val="single" w:sz="4" w:space="0" w:color="auto"/>
            </w:tcBorders>
            <w:shd w:val="clear" w:color="auto" w:fill="auto"/>
            <w:noWrap/>
            <w:vAlign w:val="center"/>
            <w:hideMark/>
          </w:tcPr>
          <w:p w14:paraId="3B441F63"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I.E José María Carbonell - La Plata</w:t>
            </w:r>
          </w:p>
        </w:tc>
      </w:tr>
      <w:tr w:rsidR="007A3882" w:rsidRPr="003A0579" w14:paraId="5033FA53"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038B2669"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14</w:t>
            </w:r>
          </w:p>
        </w:tc>
        <w:tc>
          <w:tcPr>
            <w:tcW w:w="3316" w:type="dxa"/>
            <w:tcBorders>
              <w:top w:val="nil"/>
              <w:left w:val="nil"/>
              <w:bottom w:val="single" w:sz="4" w:space="0" w:color="auto"/>
              <w:right w:val="single" w:sz="4" w:space="0" w:color="auto"/>
            </w:tcBorders>
            <w:shd w:val="clear" w:color="auto" w:fill="auto"/>
            <w:noWrap/>
            <w:vAlign w:val="center"/>
            <w:hideMark/>
          </w:tcPr>
          <w:p w14:paraId="0C4D38AE" w14:textId="77777777" w:rsidR="007A3882" w:rsidRPr="003A0579" w:rsidRDefault="007A3882" w:rsidP="00462F4E">
            <w:pPr>
              <w:spacing w:after="0" w:line="240" w:lineRule="auto"/>
              <w:jc w:val="center"/>
              <w:rPr>
                <w:rFonts w:ascii="Arial" w:eastAsia="Times New Roman" w:hAnsi="Arial" w:cs="Arial"/>
                <w:sz w:val="20"/>
                <w:szCs w:val="20"/>
                <w:lang w:eastAsia="es-CO"/>
              </w:rPr>
            </w:pPr>
            <w:r w:rsidRPr="003A0579">
              <w:rPr>
                <w:rFonts w:ascii="Arial" w:eastAsia="Times New Roman" w:hAnsi="Arial" w:cs="Arial"/>
                <w:sz w:val="20"/>
                <w:szCs w:val="20"/>
                <w:lang w:eastAsia="es-CO"/>
              </w:rPr>
              <w:t>Los Alpes - Buenavista - Tolú - Prov. - La Plata Sector 2</w:t>
            </w:r>
          </w:p>
        </w:tc>
        <w:tc>
          <w:tcPr>
            <w:tcW w:w="2268" w:type="dxa"/>
            <w:tcBorders>
              <w:top w:val="nil"/>
              <w:left w:val="nil"/>
              <w:bottom w:val="single" w:sz="4" w:space="0" w:color="auto"/>
              <w:right w:val="single" w:sz="4" w:space="0" w:color="auto"/>
            </w:tcBorders>
            <w:shd w:val="clear" w:color="auto" w:fill="auto"/>
            <w:noWrap/>
            <w:vAlign w:val="center"/>
            <w:hideMark/>
          </w:tcPr>
          <w:p w14:paraId="098416F9" w14:textId="77777777" w:rsidR="007A3882" w:rsidRPr="003A0579" w:rsidRDefault="007A3882" w:rsidP="00462F4E">
            <w:pPr>
              <w:spacing w:after="0" w:line="240" w:lineRule="auto"/>
              <w:jc w:val="center"/>
              <w:rPr>
                <w:rFonts w:ascii="Arial" w:eastAsia="Times New Roman" w:hAnsi="Arial" w:cs="Arial"/>
                <w:sz w:val="20"/>
                <w:szCs w:val="20"/>
                <w:lang w:eastAsia="es-CO"/>
              </w:rPr>
            </w:pPr>
            <w:r w:rsidRPr="003A0579">
              <w:rPr>
                <w:rFonts w:ascii="Arial" w:eastAsia="Times New Roman" w:hAnsi="Arial" w:cs="Arial"/>
                <w:sz w:val="20"/>
                <w:szCs w:val="20"/>
                <w:lang w:eastAsia="es-CO"/>
              </w:rPr>
              <w:t>Los Alpes</w:t>
            </w:r>
          </w:p>
        </w:tc>
        <w:tc>
          <w:tcPr>
            <w:tcW w:w="3170" w:type="dxa"/>
            <w:tcBorders>
              <w:top w:val="nil"/>
              <w:left w:val="nil"/>
              <w:bottom w:val="single" w:sz="4" w:space="0" w:color="auto"/>
              <w:right w:val="single" w:sz="4" w:space="0" w:color="auto"/>
            </w:tcBorders>
            <w:shd w:val="clear" w:color="auto" w:fill="auto"/>
            <w:noWrap/>
            <w:vAlign w:val="center"/>
            <w:hideMark/>
          </w:tcPr>
          <w:p w14:paraId="2B7204EE"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I.E José María Carbonell - La Plata</w:t>
            </w:r>
          </w:p>
        </w:tc>
      </w:tr>
      <w:tr w:rsidR="007A3882" w:rsidRPr="003A0579" w14:paraId="3BF06EC4"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75171026"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15</w:t>
            </w:r>
          </w:p>
        </w:tc>
        <w:tc>
          <w:tcPr>
            <w:tcW w:w="3316" w:type="dxa"/>
            <w:tcBorders>
              <w:top w:val="nil"/>
              <w:left w:val="nil"/>
              <w:bottom w:val="single" w:sz="4" w:space="0" w:color="auto"/>
              <w:right w:val="single" w:sz="4" w:space="0" w:color="auto"/>
            </w:tcBorders>
            <w:shd w:val="clear" w:color="auto" w:fill="auto"/>
            <w:vAlign w:val="center"/>
            <w:hideMark/>
          </w:tcPr>
          <w:p w14:paraId="10D38562"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 xml:space="preserve">Escuela Buenavista - La Plata </w:t>
            </w:r>
            <w:r w:rsidRPr="003A0579">
              <w:rPr>
                <w:rFonts w:ascii="Arial" w:eastAsia="Times New Roman" w:hAnsi="Arial" w:cs="Arial"/>
                <w:color w:val="000000"/>
                <w:sz w:val="20"/>
                <w:szCs w:val="20"/>
                <w:lang w:eastAsia="es-CO"/>
              </w:rPr>
              <w:lastRenderedPageBreak/>
              <w:t>(transbordo)</w:t>
            </w:r>
          </w:p>
        </w:tc>
        <w:tc>
          <w:tcPr>
            <w:tcW w:w="2268" w:type="dxa"/>
            <w:tcBorders>
              <w:top w:val="nil"/>
              <w:left w:val="nil"/>
              <w:bottom w:val="single" w:sz="4" w:space="0" w:color="auto"/>
              <w:right w:val="single" w:sz="4" w:space="0" w:color="auto"/>
            </w:tcBorders>
            <w:shd w:val="clear" w:color="auto" w:fill="auto"/>
            <w:vAlign w:val="center"/>
            <w:hideMark/>
          </w:tcPr>
          <w:p w14:paraId="1DB0B295"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lastRenderedPageBreak/>
              <w:t>Escuela Buenavista</w:t>
            </w:r>
          </w:p>
        </w:tc>
        <w:tc>
          <w:tcPr>
            <w:tcW w:w="3170" w:type="dxa"/>
            <w:tcBorders>
              <w:top w:val="nil"/>
              <w:left w:val="nil"/>
              <w:bottom w:val="single" w:sz="4" w:space="0" w:color="auto"/>
              <w:right w:val="single" w:sz="4" w:space="0" w:color="auto"/>
            </w:tcBorders>
            <w:shd w:val="clear" w:color="auto" w:fill="auto"/>
            <w:noWrap/>
            <w:vAlign w:val="center"/>
            <w:hideMark/>
          </w:tcPr>
          <w:p w14:paraId="1EBFB787"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 xml:space="preserve">I.E José María Carbonell - La </w:t>
            </w:r>
            <w:r w:rsidRPr="003A0579">
              <w:rPr>
                <w:rFonts w:ascii="Arial" w:eastAsia="Times New Roman" w:hAnsi="Arial" w:cs="Arial"/>
                <w:color w:val="000000"/>
                <w:sz w:val="20"/>
                <w:szCs w:val="20"/>
                <w:lang w:eastAsia="es-CO"/>
              </w:rPr>
              <w:lastRenderedPageBreak/>
              <w:t>Plata</w:t>
            </w:r>
          </w:p>
        </w:tc>
      </w:tr>
      <w:tr w:rsidR="007A3882" w:rsidRPr="003A0579" w14:paraId="31C79CA9"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11D61BF0"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lastRenderedPageBreak/>
              <w:t>16</w:t>
            </w:r>
          </w:p>
        </w:tc>
        <w:tc>
          <w:tcPr>
            <w:tcW w:w="3316" w:type="dxa"/>
            <w:tcBorders>
              <w:top w:val="nil"/>
              <w:left w:val="nil"/>
              <w:bottom w:val="single" w:sz="4" w:space="0" w:color="auto"/>
              <w:right w:val="single" w:sz="4" w:space="0" w:color="auto"/>
            </w:tcBorders>
            <w:shd w:val="clear" w:color="auto" w:fill="auto"/>
            <w:noWrap/>
            <w:vAlign w:val="center"/>
            <w:hideMark/>
          </w:tcPr>
          <w:p w14:paraId="5DFA8BA5"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Hamburgos - Santacruz - La Plata</w:t>
            </w:r>
          </w:p>
        </w:tc>
        <w:tc>
          <w:tcPr>
            <w:tcW w:w="2268" w:type="dxa"/>
            <w:tcBorders>
              <w:top w:val="nil"/>
              <w:left w:val="nil"/>
              <w:bottom w:val="single" w:sz="4" w:space="0" w:color="auto"/>
              <w:right w:val="single" w:sz="4" w:space="0" w:color="auto"/>
            </w:tcBorders>
            <w:shd w:val="clear" w:color="auto" w:fill="auto"/>
            <w:noWrap/>
            <w:vAlign w:val="center"/>
            <w:hideMark/>
          </w:tcPr>
          <w:p w14:paraId="6FCC2164"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Hamburgos</w:t>
            </w:r>
          </w:p>
        </w:tc>
        <w:tc>
          <w:tcPr>
            <w:tcW w:w="3170" w:type="dxa"/>
            <w:tcBorders>
              <w:top w:val="nil"/>
              <w:left w:val="nil"/>
              <w:bottom w:val="single" w:sz="4" w:space="0" w:color="auto"/>
              <w:right w:val="single" w:sz="4" w:space="0" w:color="auto"/>
            </w:tcBorders>
            <w:shd w:val="clear" w:color="auto" w:fill="auto"/>
            <w:noWrap/>
            <w:vAlign w:val="center"/>
            <w:hideMark/>
          </w:tcPr>
          <w:p w14:paraId="0529DB1D"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I.E José María Carbonell - La Plata</w:t>
            </w:r>
          </w:p>
        </w:tc>
      </w:tr>
      <w:tr w:rsidR="007A3882" w:rsidRPr="003A0579" w14:paraId="60D62A8A"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51D1D0EA"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17</w:t>
            </w:r>
          </w:p>
        </w:tc>
        <w:tc>
          <w:tcPr>
            <w:tcW w:w="3316" w:type="dxa"/>
            <w:tcBorders>
              <w:top w:val="nil"/>
              <w:left w:val="nil"/>
              <w:bottom w:val="single" w:sz="4" w:space="0" w:color="auto"/>
              <w:right w:val="single" w:sz="4" w:space="0" w:color="auto"/>
            </w:tcBorders>
            <w:shd w:val="clear" w:color="auto" w:fill="auto"/>
            <w:noWrap/>
            <w:vAlign w:val="center"/>
            <w:hideMark/>
          </w:tcPr>
          <w:p w14:paraId="794892D2"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La Inquisición - La Granja - La Esperanza - Palestina</w:t>
            </w:r>
          </w:p>
        </w:tc>
        <w:tc>
          <w:tcPr>
            <w:tcW w:w="2268" w:type="dxa"/>
            <w:tcBorders>
              <w:top w:val="nil"/>
              <w:left w:val="nil"/>
              <w:bottom w:val="single" w:sz="4" w:space="0" w:color="auto"/>
              <w:right w:val="single" w:sz="4" w:space="0" w:color="auto"/>
            </w:tcBorders>
            <w:shd w:val="clear" w:color="auto" w:fill="auto"/>
            <w:noWrap/>
            <w:vAlign w:val="center"/>
            <w:hideMark/>
          </w:tcPr>
          <w:p w14:paraId="70357F1E"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La Inquisición</w:t>
            </w:r>
          </w:p>
        </w:tc>
        <w:tc>
          <w:tcPr>
            <w:tcW w:w="3170" w:type="dxa"/>
            <w:tcBorders>
              <w:top w:val="nil"/>
              <w:left w:val="nil"/>
              <w:bottom w:val="single" w:sz="4" w:space="0" w:color="auto"/>
              <w:right w:val="single" w:sz="4" w:space="0" w:color="auto"/>
            </w:tcBorders>
            <w:shd w:val="clear" w:color="auto" w:fill="auto"/>
            <w:noWrap/>
            <w:vAlign w:val="center"/>
            <w:hideMark/>
          </w:tcPr>
          <w:p w14:paraId="4F5A936A"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I.E La Sagrada Familia</w:t>
            </w:r>
          </w:p>
        </w:tc>
      </w:tr>
      <w:tr w:rsidR="007A3882" w:rsidRPr="003A0579" w14:paraId="0B67216C"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132AD297"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18</w:t>
            </w:r>
          </w:p>
        </w:tc>
        <w:tc>
          <w:tcPr>
            <w:tcW w:w="3316" w:type="dxa"/>
            <w:tcBorders>
              <w:top w:val="nil"/>
              <w:left w:val="nil"/>
              <w:bottom w:val="single" w:sz="4" w:space="0" w:color="auto"/>
              <w:right w:val="single" w:sz="4" w:space="0" w:color="auto"/>
            </w:tcBorders>
            <w:shd w:val="clear" w:color="auto" w:fill="auto"/>
            <w:noWrap/>
            <w:vAlign w:val="center"/>
            <w:hideMark/>
          </w:tcPr>
          <w:p w14:paraId="6CDDB841"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Las Américas - La Muleta - Cartagena</w:t>
            </w:r>
          </w:p>
        </w:tc>
        <w:tc>
          <w:tcPr>
            <w:tcW w:w="2268" w:type="dxa"/>
            <w:tcBorders>
              <w:top w:val="nil"/>
              <w:left w:val="nil"/>
              <w:bottom w:val="single" w:sz="4" w:space="0" w:color="auto"/>
              <w:right w:val="single" w:sz="4" w:space="0" w:color="auto"/>
            </w:tcBorders>
            <w:shd w:val="clear" w:color="auto" w:fill="auto"/>
            <w:noWrap/>
            <w:vAlign w:val="center"/>
            <w:hideMark/>
          </w:tcPr>
          <w:p w14:paraId="10F287CF"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Las Américas</w:t>
            </w:r>
          </w:p>
        </w:tc>
        <w:tc>
          <w:tcPr>
            <w:tcW w:w="3170" w:type="dxa"/>
            <w:tcBorders>
              <w:top w:val="nil"/>
              <w:left w:val="nil"/>
              <w:bottom w:val="single" w:sz="4" w:space="0" w:color="auto"/>
              <w:right w:val="single" w:sz="4" w:space="0" w:color="auto"/>
            </w:tcBorders>
            <w:shd w:val="clear" w:color="auto" w:fill="auto"/>
            <w:noWrap/>
            <w:vAlign w:val="center"/>
            <w:hideMark/>
          </w:tcPr>
          <w:p w14:paraId="4350BCC8"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Institución Educativa Cartagena</w:t>
            </w:r>
          </w:p>
        </w:tc>
      </w:tr>
      <w:tr w:rsidR="007A3882" w:rsidRPr="003A0579" w14:paraId="272185CD"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0E79DAC5"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19</w:t>
            </w:r>
          </w:p>
        </w:tc>
        <w:tc>
          <w:tcPr>
            <w:tcW w:w="3316" w:type="dxa"/>
            <w:tcBorders>
              <w:top w:val="nil"/>
              <w:left w:val="nil"/>
              <w:bottom w:val="single" w:sz="4" w:space="0" w:color="auto"/>
              <w:right w:val="single" w:sz="4" w:space="0" w:color="auto"/>
            </w:tcBorders>
            <w:shd w:val="clear" w:color="auto" w:fill="auto"/>
            <w:noWrap/>
            <w:vAlign w:val="center"/>
            <w:hideMark/>
          </w:tcPr>
          <w:p w14:paraId="73CA6352"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La Paloma - Cartagena Ruta 2</w:t>
            </w:r>
          </w:p>
        </w:tc>
        <w:tc>
          <w:tcPr>
            <w:tcW w:w="2268" w:type="dxa"/>
            <w:tcBorders>
              <w:top w:val="nil"/>
              <w:left w:val="nil"/>
              <w:bottom w:val="single" w:sz="4" w:space="0" w:color="auto"/>
              <w:right w:val="single" w:sz="4" w:space="0" w:color="auto"/>
            </w:tcBorders>
            <w:shd w:val="clear" w:color="auto" w:fill="auto"/>
            <w:noWrap/>
            <w:vAlign w:val="center"/>
            <w:hideMark/>
          </w:tcPr>
          <w:p w14:paraId="365143FD"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La Paloma</w:t>
            </w:r>
          </w:p>
        </w:tc>
        <w:tc>
          <w:tcPr>
            <w:tcW w:w="3170" w:type="dxa"/>
            <w:tcBorders>
              <w:top w:val="nil"/>
              <w:left w:val="nil"/>
              <w:bottom w:val="single" w:sz="4" w:space="0" w:color="auto"/>
              <w:right w:val="single" w:sz="4" w:space="0" w:color="auto"/>
            </w:tcBorders>
            <w:shd w:val="clear" w:color="auto" w:fill="auto"/>
            <w:noWrap/>
            <w:vAlign w:val="center"/>
            <w:hideMark/>
          </w:tcPr>
          <w:p w14:paraId="66AA1CD8"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Institución Educativa Cartagena</w:t>
            </w:r>
          </w:p>
        </w:tc>
      </w:tr>
      <w:tr w:rsidR="007A3882" w:rsidRPr="003A0579" w14:paraId="4430A952"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4C16E290"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20</w:t>
            </w:r>
          </w:p>
        </w:tc>
        <w:tc>
          <w:tcPr>
            <w:tcW w:w="3316" w:type="dxa"/>
            <w:tcBorders>
              <w:top w:val="nil"/>
              <w:left w:val="nil"/>
              <w:bottom w:val="single" w:sz="4" w:space="0" w:color="auto"/>
              <w:right w:val="single" w:sz="4" w:space="0" w:color="auto"/>
            </w:tcBorders>
            <w:shd w:val="clear" w:color="auto" w:fill="auto"/>
            <w:noWrap/>
            <w:vAlign w:val="center"/>
            <w:hideMark/>
          </w:tcPr>
          <w:p w14:paraId="24FE8708"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El Rodeo - Sonadora - Cartagena</w:t>
            </w:r>
          </w:p>
        </w:tc>
        <w:tc>
          <w:tcPr>
            <w:tcW w:w="2268" w:type="dxa"/>
            <w:tcBorders>
              <w:top w:val="nil"/>
              <w:left w:val="nil"/>
              <w:bottom w:val="single" w:sz="4" w:space="0" w:color="auto"/>
              <w:right w:val="single" w:sz="4" w:space="0" w:color="auto"/>
            </w:tcBorders>
            <w:shd w:val="clear" w:color="auto" w:fill="auto"/>
            <w:noWrap/>
            <w:vAlign w:val="center"/>
            <w:hideMark/>
          </w:tcPr>
          <w:p w14:paraId="538EF3C7"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El Rodeo</w:t>
            </w:r>
          </w:p>
        </w:tc>
        <w:tc>
          <w:tcPr>
            <w:tcW w:w="3170" w:type="dxa"/>
            <w:tcBorders>
              <w:top w:val="nil"/>
              <w:left w:val="nil"/>
              <w:bottom w:val="single" w:sz="4" w:space="0" w:color="auto"/>
              <w:right w:val="single" w:sz="4" w:space="0" w:color="auto"/>
            </w:tcBorders>
            <w:shd w:val="clear" w:color="auto" w:fill="auto"/>
            <w:noWrap/>
            <w:vAlign w:val="center"/>
            <w:hideMark/>
          </w:tcPr>
          <w:p w14:paraId="2E2B0A23"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Institución Educativa Cartagena</w:t>
            </w:r>
          </w:p>
        </w:tc>
      </w:tr>
      <w:tr w:rsidR="007A3882" w:rsidRPr="003A0579" w14:paraId="161CD5FD"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19DC8901"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21</w:t>
            </w:r>
          </w:p>
        </w:tc>
        <w:tc>
          <w:tcPr>
            <w:tcW w:w="3316" w:type="dxa"/>
            <w:tcBorders>
              <w:top w:val="nil"/>
              <w:left w:val="nil"/>
              <w:bottom w:val="single" w:sz="4" w:space="0" w:color="auto"/>
              <w:right w:val="single" w:sz="4" w:space="0" w:color="auto"/>
            </w:tcBorders>
            <w:shd w:val="clear" w:color="auto" w:fill="auto"/>
            <w:noWrap/>
            <w:vAlign w:val="center"/>
            <w:hideMark/>
          </w:tcPr>
          <w:p w14:paraId="3C80B984"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La Paloma - Cartagena Ruta 1</w:t>
            </w:r>
          </w:p>
        </w:tc>
        <w:tc>
          <w:tcPr>
            <w:tcW w:w="2268" w:type="dxa"/>
            <w:tcBorders>
              <w:top w:val="nil"/>
              <w:left w:val="nil"/>
              <w:bottom w:val="single" w:sz="4" w:space="0" w:color="auto"/>
              <w:right w:val="single" w:sz="4" w:space="0" w:color="auto"/>
            </w:tcBorders>
            <w:shd w:val="clear" w:color="auto" w:fill="auto"/>
            <w:noWrap/>
            <w:vAlign w:val="center"/>
            <w:hideMark/>
          </w:tcPr>
          <w:p w14:paraId="3159C1BD"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La Paloma</w:t>
            </w:r>
          </w:p>
        </w:tc>
        <w:tc>
          <w:tcPr>
            <w:tcW w:w="3170" w:type="dxa"/>
            <w:tcBorders>
              <w:top w:val="nil"/>
              <w:left w:val="nil"/>
              <w:bottom w:val="single" w:sz="4" w:space="0" w:color="auto"/>
              <w:right w:val="single" w:sz="4" w:space="0" w:color="auto"/>
            </w:tcBorders>
            <w:shd w:val="clear" w:color="auto" w:fill="auto"/>
            <w:noWrap/>
            <w:vAlign w:val="center"/>
            <w:hideMark/>
          </w:tcPr>
          <w:p w14:paraId="5B6A3FC2"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Institución Educativa Cartagena</w:t>
            </w:r>
          </w:p>
        </w:tc>
      </w:tr>
      <w:tr w:rsidR="007A3882" w:rsidRPr="003A0579" w14:paraId="006F7574"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6B49FC96"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22</w:t>
            </w:r>
          </w:p>
        </w:tc>
        <w:tc>
          <w:tcPr>
            <w:tcW w:w="3316" w:type="dxa"/>
            <w:tcBorders>
              <w:top w:val="nil"/>
              <w:left w:val="nil"/>
              <w:bottom w:val="single" w:sz="4" w:space="0" w:color="auto"/>
              <w:right w:val="single" w:sz="4" w:space="0" w:color="auto"/>
            </w:tcBorders>
            <w:shd w:val="clear" w:color="auto" w:fill="auto"/>
            <w:noWrap/>
            <w:vAlign w:val="center"/>
            <w:hideMark/>
          </w:tcPr>
          <w:p w14:paraId="106BF0BE"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La Sonadora - Cartagena</w:t>
            </w:r>
          </w:p>
        </w:tc>
        <w:tc>
          <w:tcPr>
            <w:tcW w:w="2268" w:type="dxa"/>
            <w:tcBorders>
              <w:top w:val="nil"/>
              <w:left w:val="nil"/>
              <w:bottom w:val="single" w:sz="4" w:space="0" w:color="auto"/>
              <w:right w:val="single" w:sz="4" w:space="0" w:color="auto"/>
            </w:tcBorders>
            <w:shd w:val="clear" w:color="auto" w:fill="auto"/>
            <w:noWrap/>
            <w:vAlign w:val="center"/>
            <w:hideMark/>
          </w:tcPr>
          <w:p w14:paraId="17FF7262"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La Sonadora</w:t>
            </w:r>
          </w:p>
        </w:tc>
        <w:tc>
          <w:tcPr>
            <w:tcW w:w="3170" w:type="dxa"/>
            <w:tcBorders>
              <w:top w:val="nil"/>
              <w:left w:val="nil"/>
              <w:bottom w:val="single" w:sz="4" w:space="0" w:color="auto"/>
              <w:right w:val="single" w:sz="4" w:space="0" w:color="auto"/>
            </w:tcBorders>
            <w:shd w:val="clear" w:color="auto" w:fill="auto"/>
            <w:noWrap/>
            <w:vAlign w:val="center"/>
            <w:hideMark/>
          </w:tcPr>
          <w:p w14:paraId="3DD3C669"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Institución Educativa Cartagena</w:t>
            </w:r>
          </w:p>
        </w:tc>
      </w:tr>
      <w:tr w:rsidR="007A3882" w:rsidRPr="003A0579" w14:paraId="6564CAB9"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4EF9854F"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23</w:t>
            </w:r>
          </w:p>
        </w:tc>
        <w:tc>
          <w:tcPr>
            <w:tcW w:w="3316" w:type="dxa"/>
            <w:tcBorders>
              <w:top w:val="nil"/>
              <w:left w:val="nil"/>
              <w:bottom w:val="single" w:sz="4" w:space="0" w:color="auto"/>
              <w:right w:val="single" w:sz="4" w:space="0" w:color="auto"/>
            </w:tcBorders>
            <w:shd w:val="clear" w:color="auto" w:fill="auto"/>
            <w:noWrap/>
            <w:vAlign w:val="center"/>
            <w:hideMark/>
          </w:tcPr>
          <w:p w14:paraId="557BFAF2"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Valdespeñas - El Diamante - Cartagena</w:t>
            </w:r>
          </w:p>
        </w:tc>
        <w:tc>
          <w:tcPr>
            <w:tcW w:w="2268" w:type="dxa"/>
            <w:tcBorders>
              <w:top w:val="nil"/>
              <w:left w:val="nil"/>
              <w:bottom w:val="single" w:sz="4" w:space="0" w:color="auto"/>
              <w:right w:val="single" w:sz="4" w:space="0" w:color="auto"/>
            </w:tcBorders>
            <w:shd w:val="clear" w:color="auto" w:fill="auto"/>
            <w:noWrap/>
            <w:vAlign w:val="center"/>
            <w:hideMark/>
          </w:tcPr>
          <w:p w14:paraId="1056F3A7"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Valdespeñas</w:t>
            </w:r>
          </w:p>
        </w:tc>
        <w:tc>
          <w:tcPr>
            <w:tcW w:w="3170" w:type="dxa"/>
            <w:tcBorders>
              <w:top w:val="nil"/>
              <w:left w:val="nil"/>
              <w:bottom w:val="single" w:sz="4" w:space="0" w:color="auto"/>
              <w:right w:val="single" w:sz="4" w:space="0" w:color="auto"/>
            </w:tcBorders>
            <w:shd w:val="clear" w:color="auto" w:fill="auto"/>
            <w:noWrap/>
            <w:vAlign w:val="center"/>
            <w:hideMark/>
          </w:tcPr>
          <w:p w14:paraId="72CE0A0F"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Institución Educativa Cartagena</w:t>
            </w:r>
          </w:p>
        </w:tc>
      </w:tr>
      <w:tr w:rsidR="007A3882" w:rsidRPr="003A0579" w14:paraId="145E5EC3"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66C1FCFD"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24</w:t>
            </w:r>
          </w:p>
        </w:tc>
        <w:tc>
          <w:tcPr>
            <w:tcW w:w="3316" w:type="dxa"/>
            <w:tcBorders>
              <w:top w:val="nil"/>
              <w:left w:val="nil"/>
              <w:bottom w:val="single" w:sz="4" w:space="0" w:color="auto"/>
              <w:right w:val="single" w:sz="4" w:space="0" w:color="auto"/>
            </w:tcBorders>
            <w:shd w:val="clear" w:color="auto" w:fill="auto"/>
            <w:noWrap/>
            <w:vAlign w:val="center"/>
            <w:hideMark/>
          </w:tcPr>
          <w:p w14:paraId="3B135153"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La María - La Inquisición</w:t>
            </w:r>
          </w:p>
        </w:tc>
        <w:tc>
          <w:tcPr>
            <w:tcW w:w="2268" w:type="dxa"/>
            <w:tcBorders>
              <w:top w:val="nil"/>
              <w:left w:val="nil"/>
              <w:bottom w:val="single" w:sz="4" w:space="0" w:color="auto"/>
              <w:right w:val="single" w:sz="4" w:space="0" w:color="auto"/>
            </w:tcBorders>
            <w:shd w:val="clear" w:color="auto" w:fill="auto"/>
            <w:noWrap/>
            <w:vAlign w:val="center"/>
            <w:hideMark/>
          </w:tcPr>
          <w:p w14:paraId="6F23A7B4"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La María</w:t>
            </w:r>
          </w:p>
        </w:tc>
        <w:tc>
          <w:tcPr>
            <w:tcW w:w="3170" w:type="dxa"/>
            <w:tcBorders>
              <w:top w:val="nil"/>
              <w:left w:val="nil"/>
              <w:bottom w:val="single" w:sz="4" w:space="0" w:color="auto"/>
              <w:right w:val="single" w:sz="4" w:space="0" w:color="auto"/>
            </w:tcBorders>
            <w:shd w:val="clear" w:color="auto" w:fill="auto"/>
            <w:noWrap/>
            <w:vAlign w:val="center"/>
            <w:hideMark/>
          </w:tcPr>
          <w:p w14:paraId="45E59A54"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Institución Educativa Cartagena - La Inquisición</w:t>
            </w:r>
          </w:p>
        </w:tc>
      </w:tr>
      <w:tr w:rsidR="007A3882" w:rsidRPr="003A0579" w14:paraId="6AA54BBD"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036614F1"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25</w:t>
            </w:r>
          </w:p>
        </w:tc>
        <w:tc>
          <w:tcPr>
            <w:tcW w:w="3316" w:type="dxa"/>
            <w:tcBorders>
              <w:top w:val="nil"/>
              <w:left w:val="nil"/>
              <w:bottom w:val="single" w:sz="4" w:space="0" w:color="auto"/>
              <w:right w:val="single" w:sz="4" w:space="0" w:color="auto"/>
            </w:tcBorders>
            <w:shd w:val="clear" w:color="auto" w:fill="auto"/>
            <w:noWrap/>
            <w:vAlign w:val="center"/>
            <w:hideMark/>
          </w:tcPr>
          <w:p w14:paraId="7E3E1A91"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La Merced - La Parroquia - Cartagena</w:t>
            </w:r>
          </w:p>
        </w:tc>
        <w:tc>
          <w:tcPr>
            <w:tcW w:w="2268" w:type="dxa"/>
            <w:tcBorders>
              <w:top w:val="nil"/>
              <w:left w:val="nil"/>
              <w:bottom w:val="single" w:sz="4" w:space="0" w:color="auto"/>
              <w:right w:val="single" w:sz="4" w:space="0" w:color="auto"/>
            </w:tcBorders>
            <w:shd w:val="clear" w:color="auto" w:fill="auto"/>
            <w:noWrap/>
            <w:vAlign w:val="center"/>
            <w:hideMark/>
          </w:tcPr>
          <w:p w14:paraId="2F8E35A5"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La Merced</w:t>
            </w:r>
          </w:p>
        </w:tc>
        <w:tc>
          <w:tcPr>
            <w:tcW w:w="3170" w:type="dxa"/>
            <w:tcBorders>
              <w:top w:val="nil"/>
              <w:left w:val="nil"/>
              <w:bottom w:val="single" w:sz="4" w:space="0" w:color="auto"/>
              <w:right w:val="single" w:sz="4" w:space="0" w:color="auto"/>
            </w:tcBorders>
            <w:shd w:val="clear" w:color="auto" w:fill="auto"/>
            <w:noWrap/>
            <w:vAlign w:val="center"/>
            <w:hideMark/>
          </w:tcPr>
          <w:p w14:paraId="7DACD647"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Institución Educativa Cartagena - La Merced Alta</w:t>
            </w:r>
          </w:p>
        </w:tc>
      </w:tr>
      <w:tr w:rsidR="007A3882" w:rsidRPr="003A0579" w14:paraId="755F019A"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62578BDE"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26</w:t>
            </w:r>
          </w:p>
        </w:tc>
        <w:tc>
          <w:tcPr>
            <w:tcW w:w="3316" w:type="dxa"/>
            <w:tcBorders>
              <w:top w:val="nil"/>
              <w:left w:val="nil"/>
              <w:bottom w:val="single" w:sz="4" w:space="0" w:color="auto"/>
              <w:right w:val="single" w:sz="4" w:space="0" w:color="auto"/>
            </w:tcBorders>
            <w:shd w:val="clear" w:color="auto" w:fill="auto"/>
            <w:noWrap/>
            <w:vAlign w:val="center"/>
            <w:hideMark/>
          </w:tcPr>
          <w:p w14:paraId="539DA74D"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El Cacique - Santágueda</w:t>
            </w:r>
          </w:p>
        </w:tc>
        <w:tc>
          <w:tcPr>
            <w:tcW w:w="2268" w:type="dxa"/>
            <w:tcBorders>
              <w:top w:val="nil"/>
              <w:left w:val="nil"/>
              <w:bottom w:val="single" w:sz="4" w:space="0" w:color="auto"/>
              <w:right w:val="single" w:sz="4" w:space="0" w:color="auto"/>
            </w:tcBorders>
            <w:shd w:val="clear" w:color="auto" w:fill="auto"/>
            <w:noWrap/>
            <w:vAlign w:val="center"/>
            <w:hideMark/>
          </w:tcPr>
          <w:p w14:paraId="62282523"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El cacique</w:t>
            </w:r>
          </w:p>
        </w:tc>
        <w:tc>
          <w:tcPr>
            <w:tcW w:w="3170" w:type="dxa"/>
            <w:tcBorders>
              <w:top w:val="nil"/>
              <w:left w:val="nil"/>
              <w:bottom w:val="single" w:sz="4" w:space="0" w:color="auto"/>
              <w:right w:val="single" w:sz="4" w:space="0" w:color="auto"/>
            </w:tcBorders>
            <w:shd w:val="clear" w:color="auto" w:fill="auto"/>
            <w:noWrap/>
            <w:vAlign w:val="center"/>
            <w:hideMark/>
          </w:tcPr>
          <w:p w14:paraId="3925ACB2" w14:textId="77777777" w:rsidR="007A3882" w:rsidRPr="003A0579" w:rsidRDefault="007A3882" w:rsidP="00462F4E">
            <w:pPr>
              <w:spacing w:after="0" w:line="240" w:lineRule="auto"/>
              <w:jc w:val="center"/>
              <w:rPr>
                <w:rFonts w:ascii="Arial" w:eastAsia="Times New Roman" w:hAnsi="Arial" w:cs="Arial"/>
                <w:sz w:val="20"/>
                <w:szCs w:val="20"/>
                <w:lang w:eastAsia="es-CO"/>
              </w:rPr>
            </w:pPr>
            <w:r w:rsidRPr="003A0579">
              <w:rPr>
                <w:rFonts w:ascii="Arial" w:eastAsia="Times New Roman" w:hAnsi="Arial" w:cs="Arial"/>
                <w:sz w:val="20"/>
                <w:szCs w:val="20"/>
                <w:lang w:eastAsia="es-CO"/>
              </w:rPr>
              <w:t>Institución Educativa Santágueda</w:t>
            </w:r>
          </w:p>
        </w:tc>
      </w:tr>
      <w:tr w:rsidR="007A3882" w:rsidRPr="003A0579" w14:paraId="62A37FF5"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58CD6216"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27</w:t>
            </w:r>
          </w:p>
        </w:tc>
        <w:tc>
          <w:tcPr>
            <w:tcW w:w="3316" w:type="dxa"/>
            <w:tcBorders>
              <w:top w:val="nil"/>
              <w:left w:val="nil"/>
              <w:bottom w:val="single" w:sz="4" w:space="0" w:color="auto"/>
              <w:right w:val="single" w:sz="4" w:space="0" w:color="auto"/>
            </w:tcBorders>
            <w:shd w:val="clear" w:color="auto" w:fill="auto"/>
            <w:vAlign w:val="center"/>
            <w:hideMark/>
          </w:tcPr>
          <w:p w14:paraId="5A38CA9F"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Monteoscuro - El Cacique - Santágueda Ruta 2</w:t>
            </w:r>
          </w:p>
        </w:tc>
        <w:tc>
          <w:tcPr>
            <w:tcW w:w="2268" w:type="dxa"/>
            <w:tcBorders>
              <w:top w:val="nil"/>
              <w:left w:val="nil"/>
              <w:bottom w:val="single" w:sz="4" w:space="0" w:color="auto"/>
              <w:right w:val="single" w:sz="4" w:space="0" w:color="auto"/>
            </w:tcBorders>
            <w:shd w:val="clear" w:color="auto" w:fill="auto"/>
            <w:vAlign w:val="center"/>
            <w:hideMark/>
          </w:tcPr>
          <w:p w14:paraId="4FC20D6D"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El cacique</w:t>
            </w:r>
          </w:p>
        </w:tc>
        <w:tc>
          <w:tcPr>
            <w:tcW w:w="3170" w:type="dxa"/>
            <w:tcBorders>
              <w:top w:val="nil"/>
              <w:left w:val="nil"/>
              <w:bottom w:val="single" w:sz="4" w:space="0" w:color="auto"/>
              <w:right w:val="single" w:sz="4" w:space="0" w:color="auto"/>
            </w:tcBorders>
            <w:shd w:val="clear" w:color="auto" w:fill="auto"/>
            <w:noWrap/>
            <w:vAlign w:val="center"/>
            <w:hideMark/>
          </w:tcPr>
          <w:p w14:paraId="6289FC5E" w14:textId="77777777" w:rsidR="007A3882" w:rsidRPr="003A0579" w:rsidRDefault="007A3882" w:rsidP="00462F4E">
            <w:pPr>
              <w:spacing w:after="0" w:line="240" w:lineRule="auto"/>
              <w:jc w:val="center"/>
              <w:rPr>
                <w:rFonts w:ascii="Arial" w:eastAsia="Times New Roman" w:hAnsi="Arial" w:cs="Arial"/>
                <w:sz w:val="20"/>
                <w:szCs w:val="20"/>
                <w:lang w:eastAsia="es-CO"/>
              </w:rPr>
            </w:pPr>
            <w:r w:rsidRPr="003A0579">
              <w:rPr>
                <w:rFonts w:ascii="Arial" w:eastAsia="Times New Roman" w:hAnsi="Arial" w:cs="Arial"/>
                <w:sz w:val="20"/>
                <w:szCs w:val="20"/>
                <w:lang w:eastAsia="es-CO"/>
              </w:rPr>
              <w:t>Institución Educativa Santágueda</w:t>
            </w:r>
          </w:p>
        </w:tc>
      </w:tr>
      <w:tr w:rsidR="007A3882" w:rsidRPr="003A0579" w14:paraId="3DE56445"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3570C3BB"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28</w:t>
            </w:r>
          </w:p>
        </w:tc>
        <w:tc>
          <w:tcPr>
            <w:tcW w:w="3316" w:type="dxa"/>
            <w:tcBorders>
              <w:top w:val="nil"/>
              <w:left w:val="nil"/>
              <w:bottom w:val="single" w:sz="4" w:space="0" w:color="auto"/>
              <w:right w:val="single" w:sz="4" w:space="0" w:color="auto"/>
            </w:tcBorders>
            <w:shd w:val="clear" w:color="auto" w:fill="auto"/>
            <w:noWrap/>
            <w:vAlign w:val="center"/>
            <w:hideMark/>
          </w:tcPr>
          <w:p w14:paraId="42119BB9"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Piedras - Santágueda</w:t>
            </w:r>
          </w:p>
        </w:tc>
        <w:tc>
          <w:tcPr>
            <w:tcW w:w="2268" w:type="dxa"/>
            <w:tcBorders>
              <w:top w:val="nil"/>
              <w:left w:val="nil"/>
              <w:bottom w:val="single" w:sz="4" w:space="0" w:color="auto"/>
              <w:right w:val="single" w:sz="4" w:space="0" w:color="auto"/>
            </w:tcBorders>
            <w:shd w:val="clear" w:color="auto" w:fill="auto"/>
            <w:noWrap/>
            <w:vAlign w:val="center"/>
            <w:hideMark/>
          </w:tcPr>
          <w:p w14:paraId="388FEA4A"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Piedras</w:t>
            </w:r>
          </w:p>
        </w:tc>
        <w:tc>
          <w:tcPr>
            <w:tcW w:w="3170" w:type="dxa"/>
            <w:tcBorders>
              <w:top w:val="nil"/>
              <w:left w:val="nil"/>
              <w:bottom w:val="single" w:sz="4" w:space="0" w:color="auto"/>
              <w:right w:val="single" w:sz="4" w:space="0" w:color="auto"/>
            </w:tcBorders>
            <w:shd w:val="clear" w:color="auto" w:fill="auto"/>
            <w:noWrap/>
            <w:vAlign w:val="center"/>
            <w:hideMark/>
          </w:tcPr>
          <w:p w14:paraId="041BE9CF" w14:textId="77777777" w:rsidR="007A3882" w:rsidRPr="003A0579" w:rsidRDefault="007A3882" w:rsidP="00462F4E">
            <w:pPr>
              <w:spacing w:after="0" w:line="240" w:lineRule="auto"/>
              <w:jc w:val="center"/>
              <w:rPr>
                <w:rFonts w:ascii="Arial" w:eastAsia="Times New Roman" w:hAnsi="Arial" w:cs="Arial"/>
                <w:sz w:val="20"/>
                <w:szCs w:val="20"/>
                <w:lang w:eastAsia="es-CO"/>
              </w:rPr>
            </w:pPr>
            <w:r w:rsidRPr="003A0579">
              <w:rPr>
                <w:rFonts w:ascii="Arial" w:eastAsia="Times New Roman" w:hAnsi="Arial" w:cs="Arial"/>
                <w:sz w:val="20"/>
                <w:szCs w:val="20"/>
                <w:lang w:eastAsia="es-CO"/>
              </w:rPr>
              <w:t>Institución Educativa Santágueda</w:t>
            </w:r>
          </w:p>
        </w:tc>
      </w:tr>
      <w:tr w:rsidR="007A3882" w:rsidRPr="003A0579" w14:paraId="173BB9EF"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24447C24"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29</w:t>
            </w:r>
          </w:p>
        </w:tc>
        <w:tc>
          <w:tcPr>
            <w:tcW w:w="3316" w:type="dxa"/>
            <w:tcBorders>
              <w:top w:val="nil"/>
              <w:left w:val="nil"/>
              <w:bottom w:val="single" w:sz="4" w:space="0" w:color="auto"/>
              <w:right w:val="single" w:sz="4" w:space="0" w:color="auto"/>
            </w:tcBorders>
            <w:shd w:val="clear" w:color="auto" w:fill="auto"/>
            <w:noWrap/>
            <w:vAlign w:val="center"/>
            <w:hideMark/>
          </w:tcPr>
          <w:p w14:paraId="725B3915"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Montelindo - Santágueda</w:t>
            </w:r>
          </w:p>
        </w:tc>
        <w:tc>
          <w:tcPr>
            <w:tcW w:w="2268" w:type="dxa"/>
            <w:tcBorders>
              <w:top w:val="nil"/>
              <w:left w:val="nil"/>
              <w:bottom w:val="single" w:sz="4" w:space="0" w:color="auto"/>
              <w:right w:val="single" w:sz="4" w:space="0" w:color="auto"/>
            </w:tcBorders>
            <w:shd w:val="clear" w:color="auto" w:fill="auto"/>
            <w:noWrap/>
            <w:vAlign w:val="center"/>
            <w:hideMark/>
          </w:tcPr>
          <w:p w14:paraId="30A9C9D3"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Montelindo</w:t>
            </w:r>
          </w:p>
        </w:tc>
        <w:tc>
          <w:tcPr>
            <w:tcW w:w="3170" w:type="dxa"/>
            <w:tcBorders>
              <w:top w:val="nil"/>
              <w:left w:val="nil"/>
              <w:bottom w:val="single" w:sz="4" w:space="0" w:color="auto"/>
              <w:right w:val="single" w:sz="4" w:space="0" w:color="auto"/>
            </w:tcBorders>
            <w:shd w:val="clear" w:color="auto" w:fill="auto"/>
            <w:noWrap/>
            <w:vAlign w:val="center"/>
            <w:hideMark/>
          </w:tcPr>
          <w:p w14:paraId="7CB06C68" w14:textId="77777777" w:rsidR="007A3882" w:rsidRPr="003A0579" w:rsidRDefault="007A3882" w:rsidP="00462F4E">
            <w:pPr>
              <w:spacing w:after="0" w:line="240" w:lineRule="auto"/>
              <w:jc w:val="center"/>
              <w:rPr>
                <w:rFonts w:ascii="Arial" w:eastAsia="Times New Roman" w:hAnsi="Arial" w:cs="Arial"/>
                <w:sz w:val="20"/>
                <w:szCs w:val="20"/>
                <w:lang w:eastAsia="es-CO"/>
              </w:rPr>
            </w:pPr>
            <w:r w:rsidRPr="003A0579">
              <w:rPr>
                <w:rFonts w:ascii="Arial" w:eastAsia="Times New Roman" w:hAnsi="Arial" w:cs="Arial"/>
                <w:sz w:val="20"/>
                <w:szCs w:val="20"/>
                <w:lang w:eastAsia="es-CO"/>
              </w:rPr>
              <w:t>Institución Educativa Santágueda</w:t>
            </w:r>
          </w:p>
        </w:tc>
      </w:tr>
      <w:tr w:rsidR="007A3882" w:rsidRPr="003A0579" w14:paraId="48423512"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6958CBE1"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30</w:t>
            </w:r>
          </w:p>
        </w:tc>
        <w:tc>
          <w:tcPr>
            <w:tcW w:w="3316" w:type="dxa"/>
            <w:tcBorders>
              <w:top w:val="nil"/>
              <w:left w:val="nil"/>
              <w:bottom w:val="single" w:sz="4" w:space="0" w:color="auto"/>
              <w:right w:val="single" w:sz="4" w:space="0" w:color="auto"/>
            </w:tcBorders>
            <w:shd w:val="clear" w:color="auto" w:fill="auto"/>
            <w:noWrap/>
            <w:vAlign w:val="center"/>
            <w:hideMark/>
          </w:tcPr>
          <w:p w14:paraId="0E927093"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Guadales La Esmeralda - Palmeras - Santágueda</w:t>
            </w:r>
          </w:p>
        </w:tc>
        <w:tc>
          <w:tcPr>
            <w:tcW w:w="2268" w:type="dxa"/>
            <w:tcBorders>
              <w:top w:val="nil"/>
              <w:left w:val="nil"/>
              <w:bottom w:val="single" w:sz="4" w:space="0" w:color="auto"/>
              <w:right w:val="single" w:sz="4" w:space="0" w:color="auto"/>
            </w:tcBorders>
            <w:shd w:val="clear" w:color="auto" w:fill="auto"/>
            <w:noWrap/>
            <w:vAlign w:val="center"/>
            <w:hideMark/>
          </w:tcPr>
          <w:p w14:paraId="22F57838"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Guadales La Esmeralda</w:t>
            </w:r>
          </w:p>
        </w:tc>
        <w:tc>
          <w:tcPr>
            <w:tcW w:w="3170" w:type="dxa"/>
            <w:tcBorders>
              <w:top w:val="nil"/>
              <w:left w:val="nil"/>
              <w:bottom w:val="single" w:sz="4" w:space="0" w:color="auto"/>
              <w:right w:val="single" w:sz="4" w:space="0" w:color="auto"/>
            </w:tcBorders>
            <w:shd w:val="clear" w:color="auto" w:fill="auto"/>
            <w:noWrap/>
            <w:vAlign w:val="center"/>
            <w:hideMark/>
          </w:tcPr>
          <w:p w14:paraId="3E11B464" w14:textId="77777777" w:rsidR="007A3882" w:rsidRPr="003A0579" w:rsidRDefault="007A3882" w:rsidP="00462F4E">
            <w:pPr>
              <w:spacing w:after="0" w:line="240" w:lineRule="auto"/>
              <w:jc w:val="center"/>
              <w:rPr>
                <w:rFonts w:ascii="Arial" w:eastAsia="Times New Roman" w:hAnsi="Arial" w:cs="Arial"/>
                <w:sz w:val="20"/>
                <w:szCs w:val="20"/>
                <w:lang w:eastAsia="es-CO"/>
              </w:rPr>
            </w:pPr>
            <w:r w:rsidRPr="003A0579">
              <w:rPr>
                <w:rFonts w:ascii="Arial" w:eastAsia="Times New Roman" w:hAnsi="Arial" w:cs="Arial"/>
                <w:sz w:val="20"/>
                <w:szCs w:val="20"/>
                <w:lang w:eastAsia="es-CO"/>
              </w:rPr>
              <w:t>Institución Educativa Santágueda</w:t>
            </w:r>
          </w:p>
        </w:tc>
      </w:tr>
      <w:tr w:rsidR="007A3882" w:rsidRPr="003A0579" w14:paraId="1E739D2D"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2EFADE17"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31</w:t>
            </w:r>
          </w:p>
        </w:tc>
        <w:tc>
          <w:tcPr>
            <w:tcW w:w="3316" w:type="dxa"/>
            <w:tcBorders>
              <w:top w:val="nil"/>
              <w:left w:val="nil"/>
              <w:bottom w:val="single" w:sz="4" w:space="0" w:color="auto"/>
              <w:right w:val="single" w:sz="4" w:space="0" w:color="auto"/>
            </w:tcBorders>
            <w:shd w:val="clear" w:color="auto" w:fill="auto"/>
            <w:noWrap/>
            <w:vAlign w:val="center"/>
            <w:hideMark/>
          </w:tcPr>
          <w:p w14:paraId="6926D711"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Capri Ruta1 - Santágueda</w:t>
            </w:r>
          </w:p>
        </w:tc>
        <w:tc>
          <w:tcPr>
            <w:tcW w:w="2268" w:type="dxa"/>
            <w:tcBorders>
              <w:top w:val="nil"/>
              <w:left w:val="nil"/>
              <w:bottom w:val="single" w:sz="4" w:space="0" w:color="auto"/>
              <w:right w:val="single" w:sz="4" w:space="0" w:color="auto"/>
            </w:tcBorders>
            <w:shd w:val="clear" w:color="auto" w:fill="auto"/>
            <w:noWrap/>
            <w:vAlign w:val="center"/>
            <w:hideMark/>
          </w:tcPr>
          <w:p w14:paraId="1215A8A8"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Capri</w:t>
            </w:r>
          </w:p>
        </w:tc>
        <w:tc>
          <w:tcPr>
            <w:tcW w:w="3170" w:type="dxa"/>
            <w:tcBorders>
              <w:top w:val="nil"/>
              <w:left w:val="nil"/>
              <w:bottom w:val="single" w:sz="4" w:space="0" w:color="auto"/>
              <w:right w:val="single" w:sz="4" w:space="0" w:color="auto"/>
            </w:tcBorders>
            <w:shd w:val="clear" w:color="auto" w:fill="auto"/>
            <w:noWrap/>
            <w:vAlign w:val="center"/>
            <w:hideMark/>
          </w:tcPr>
          <w:p w14:paraId="63F3E3B6" w14:textId="77777777" w:rsidR="007A3882" w:rsidRPr="003A0579" w:rsidRDefault="007A3882" w:rsidP="00462F4E">
            <w:pPr>
              <w:spacing w:after="0" w:line="240" w:lineRule="auto"/>
              <w:jc w:val="center"/>
              <w:rPr>
                <w:rFonts w:ascii="Arial" w:eastAsia="Times New Roman" w:hAnsi="Arial" w:cs="Arial"/>
                <w:sz w:val="20"/>
                <w:szCs w:val="20"/>
                <w:lang w:eastAsia="es-CO"/>
              </w:rPr>
            </w:pPr>
            <w:r w:rsidRPr="003A0579">
              <w:rPr>
                <w:rFonts w:ascii="Arial" w:eastAsia="Times New Roman" w:hAnsi="Arial" w:cs="Arial"/>
                <w:sz w:val="20"/>
                <w:szCs w:val="20"/>
                <w:lang w:eastAsia="es-CO"/>
              </w:rPr>
              <w:t>Institución Educativa Santágueda</w:t>
            </w:r>
          </w:p>
        </w:tc>
      </w:tr>
      <w:tr w:rsidR="007A3882" w:rsidRPr="003A0579" w14:paraId="39E8530E"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54619BF1"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32</w:t>
            </w:r>
          </w:p>
        </w:tc>
        <w:tc>
          <w:tcPr>
            <w:tcW w:w="3316" w:type="dxa"/>
            <w:tcBorders>
              <w:top w:val="nil"/>
              <w:left w:val="nil"/>
              <w:bottom w:val="single" w:sz="4" w:space="0" w:color="auto"/>
              <w:right w:val="single" w:sz="4" w:space="0" w:color="auto"/>
            </w:tcBorders>
            <w:shd w:val="clear" w:color="auto" w:fill="auto"/>
            <w:noWrap/>
            <w:vAlign w:val="center"/>
            <w:hideMark/>
          </w:tcPr>
          <w:p w14:paraId="3FA8492A"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Capri Ruta2 - Santágueda</w:t>
            </w:r>
          </w:p>
        </w:tc>
        <w:tc>
          <w:tcPr>
            <w:tcW w:w="2268" w:type="dxa"/>
            <w:tcBorders>
              <w:top w:val="nil"/>
              <w:left w:val="nil"/>
              <w:bottom w:val="single" w:sz="4" w:space="0" w:color="auto"/>
              <w:right w:val="single" w:sz="4" w:space="0" w:color="auto"/>
            </w:tcBorders>
            <w:shd w:val="clear" w:color="auto" w:fill="auto"/>
            <w:noWrap/>
            <w:vAlign w:val="center"/>
            <w:hideMark/>
          </w:tcPr>
          <w:p w14:paraId="360B9737"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Capri</w:t>
            </w:r>
          </w:p>
        </w:tc>
        <w:tc>
          <w:tcPr>
            <w:tcW w:w="3170" w:type="dxa"/>
            <w:tcBorders>
              <w:top w:val="nil"/>
              <w:left w:val="nil"/>
              <w:bottom w:val="single" w:sz="4" w:space="0" w:color="auto"/>
              <w:right w:val="single" w:sz="4" w:space="0" w:color="auto"/>
            </w:tcBorders>
            <w:shd w:val="clear" w:color="auto" w:fill="auto"/>
            <w:noWrap/>
            <w:vAlign w:val="center"/>
            <w:hideMark/>
          </w:tcPr>
          <w:p w14:paraId="75B4F357" w14:textId="77777777" w:rsidR="007A3882" w:rsidRPr="003A0579" w:rsidRDefault="007A3882" w:rsidP="00462F4E">
            <w:pPr>
              <w:spacing w:after="0" w:line="240" w:lineRule="auto"/>
              <w:jc w:val="center"/>
              <w:rPr>
                <w:rFonts w:ascii="Arial" w:eastAsia="Times New Roman" w:hAnsi="Arial" w:cs="Arial"/>
                <w:sz w:val="20"/>
                <w:szCs w:val="20"/>
                <w:lang w:eastAsia="es-CO"/>
              </w:rPr>
            </w:pPr>
            <w:r w:rsidRPr="003A0579">
              <w:rPr>
                <w:rFonts w:ascii="Arial" w:eastAsia="Times New Roman" w:hAnsi="Arial" w:cs="Arial"/>
                <w:sz w:val="20"/>
                <w:szCs w:val="20"/>
                <w:lang w:eastAsia="es-CO"/>
              </w:rPr>
              <w:t>Institución Educativa Santágueda</w:t>
            </w:r>
          </w:p>
        </w:tc>
      </w:tr>
      <w:tr w:rsidR="007A3882" w:rsidRPr="003A0579" w14:paraId="13157735"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20C72312"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33</w:t>
            </w:r>
          </w:p>
        </w:tc>
        <w:tc>
          <w:tcPr>
            <w:tcW w:w="3316" w:type="dxa"/>
            <w:tcBorders>
              <w:top w:val="nil"/>
              <w:left w:val="nil"/>
              <w:bottom w:val="single" w:sz="4" w:space="0" w:color="auto"/>
              <w:right w:val="single" w:sz="4" w:space="0" w:color="auto"/>
            </w:tcBorders>
            <w:shd w:val="clear" w:color="auto" w:fill="auto"/>
            <w:noWrap/>
            <w:vAlign w:val="center"/>
            <w:hideMark/>
          </w:tcPr>
          <w:p w14:paraId="12991AFF" w14:textId="77777777" w:rsidR="007A3882" w:rsidRPr="003A0579" w:rsidRDefault="007A3882" w:rsidP="00462F4E">
            <w:pPr>
              <w:spacing w:after="0" w:line="240" w:lineRule="auto"/>
              <w:jc w:val="center"/>
              <w:rPr>
                <w:rFonts w:ascii="Arial" w:eastAsia="Times New Roman" w:hAnsi="Arial" w:cs="Arial"/>
                <w:sz w:val="20"/>
                <w:szCs w:val="20"/>
                <w:lang w:eastAsia="es-CO"/>
              </w:rPr>
            </w:pPr>
            <w:r w:rsidRPr="003A0579">
              <w:rPr>
                <w:rFonts w:ascii="Arial" w:eastAsia="Times New Roman" w:hAnsi="Arial" w:cs="Arial"/>
                <w:sz w:val="20"/>
                <w:szCs w:val="20"/>
                <w:lang w:eastAsia="es-CO"/>
              </w:rPr>
              <w:t>La Granjita – La Campiña Camagüey - Santágueda</w:t>
            </w:r>
          </w:p>
        </w:tc>
        <w:tc>
          <w:tcPr>
            <w:tcW w:w="2268" w:type="dxa"/>
            <w:tcBorders>
              <w:top w:val="nil"/>
              <w:left w:val="nil"/>
              <w:bottom w:val="single" w:sz="4" w:space="0" w:color="auto"/>
              <w:right w:val="single" w:sz="4" w:space="0" w:color="auto"/>
            </w:tcBorders>
            <w:shd w:val="clear" w:color="auto" w:fill="auto"/>
            <w:noWrap/>
            <w:vAlign w:val="center"/>
            <w:hideMark/>
          </w:tcPr>
          <w:p w14:paraId="16AD579F" w14:textId="77777777" w:rsidR="007A3882" w:rsidRPr="003A0579" w:rsidRDefault="007A3882" w:rsidP="00462F4E">
            <w:pPr>
              <w:spacing w:after="0" w:line="240" w:lineRule="auto"/>
              <w:jc w:val="center"/>
              <w:rPr>
                <w:rFonts w:ascii="Arial" w:eastAsia="Times New Roman" w:hAnsi="Arial" w:cs="Arial"/>
                <w:sz w:val="20"/>
                <w:szCs w:val="20"/>
                <w:lang w:eastAsia="es-CO"/>
              </w:rPr>
            </w:pPr>
            <w:r w:rsidRPr="003A0579">
              <w:rPr>
                <w:rFonts w:ascii="Arial" w:eastAsia="Times New Roman" w:hAnsi="Arial" w:cs="Arial"/>
                <w:sz w:val="20"/>
                <w:szCs w:val="20"/>
                <w:lang w:eastAsia="es-CO"/>
              </w:rPr>
              <w:t>La Granjita</w:t>
            </w:r>
          </w:p>
        </w:tc>
        <w:tc>
          <w:tcPr>
            <w:tcW w:w="3170" w:type="dxa"/>
            <w:tcBorders>
              <w:top w:val="nil"/>
              <w:left w:val="nil"/>
              <w:bottom w:val="single" w:sz="4" w:space="0" w:color="auto"/>
              <w:right w:val="single" w:sz="4" w:space="0" w:color="auto"/>
            </w:tcBorders>
            <w:shd w:val="clear" w:color="auto" w:fill="auto"/>
            <w:noWrap/>
            <w:vAlign w:val="center"/>
            <w:hideMark/>
          </w:tcPr>
          <w:p w14:paraId="13071DF8" w14:textId="77777777" w:rsidR="007A3882" w:rsidRPr="003A0579" w:rsidRDefault="007A3882" w:rsidP="00462F4E">
            <w:pPr>
              <w:spacing w:after="0" w:line="240" w:lineRule="auto"/>
              <w:jc w:val="center"/>
              <w:rPr>
                <w:rFonts w:ascii="Arial" w:eastAsia="Times New Roman" w:hAnsi="Arial" w:cs="Arial"/>
                <w:sz w:val="20"/>
                <w:szCs w:val="20"/>
                <w:lang w:eastAsia="es-CO"/>
              </w:rPr>
            </w:pPr>
            <w:r w:rsidRPr="003A0579">
              <w:rPr>
                <w:rFonts w:ascii="Arial" w:eastAsia="Times New Roman" w:hAnsi="Arial" w:cs="Arial"/>
                <w:sz w:val="20"/>
                <w:szCs w:val="20"/>
                <w:lang w:eastAsia="es-CO"/>
              </w:rPr>
              <w:t>Institución Educativa Santágueda</w:t>
            </w:r>
          </w:p>
        </w:tc>
      </w:tr>
      <w:tr w:rsidR="007A3882" w:rsidRPr="003A0579" w14:paraId="51692766"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398AE400"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34</w:t>
            </w:r>
          </w:p>
        </w:tc>
        <w:tc>
          <w:tcPr>
            <w:tcW w:w="3316" w:type="dxa"/>
            <w:tcBorders>
              <w:top w:val="nil"/>
              <w:left w:val="nil"/>
              <w:bottom w:val="single" w:sz="4" w:space="0" w:color="auto"/>
              <w:right w:val="single" w:sz="4" w:space="0" w:color="auto"/>
            </w:tcBorders>
            <w:shd w:val="clear" w:color="auto" w:fill="auto"/>
            <w:noWrap/>
            <w:vAlign w:val="center"/>
            <w:hideMark/>
          </w:tcPr>
          <w:p w14:paraId="2059B33C" w14:textId="77777777" w:rsidR="007A3882" w:rsidRPr="003A0579" w:rsidRDefault="007A3882" w:rsidP="00462F4E">
            <w:pPr>
              <w:spacing w:after="0" w:line="240" w:lineRule="auto"/>
              <w:jc w:val="center"/>
              <w:rPr>
                <w:rFonts w:ascii="Arial" w:eastAsia="Times New Roman" w:hAnsi="Arial" w:cs="Arial"/>
                <w:sz w:val="20"/>
                <w:szCs w:val="20"/>
                <w:lang w:eastAsia="es-CO"/>
              </w:rPr>
            </w:pPr>
            <w:r w:rsidRPr="003A0579">
              <w:rPr>
                <w:rFonts w:ascii="Arial" w:eastAsia="Times New Roman" w:hAnsi="Arial" w:cs="Arial"/>
                <w:sz w:val="20"/>
                <w:szCs w:val="20"/>
                <w:lang w:eastAsia="es-CO"/>
              </w:rPr>
              <w:t>La Capilla - Villa Beatriz - Aguas Claras - Santágueda</w:t>
            </w:r>
          </w:p>
        </w:tc>
        <w:tc>
          <w:tcPr>
            <w:tcW w:w="2268" w:type="dxa"/>
            <w:tcBorders>
              <w:top w:val="nil"/>
              <w:left w:val="nil"/>
              <w:bottom w:val="single" w:sz="4" w:space="0" w:color="auto"/>
              <w:right w:val="single" w:sz="4" w:space="0" w:color="auto"/>
            </w:tcBorders>
            <w:shd w:val="clear" w:color="auto" w:fill="auto"/>
            <w:noWrap/>
            <w:vAlign w:val="center"/>
            <w:hideMark/>
          </w:tcPr>
          <w:p w14:paraId="2C3DD978" w14:textId="77777777" w:rsidR="007A3882" w:rsidRPr="003A0579" w:rsidRDefault="007A3882" w:rsidP="00462F4E">
            <w:pPr>
              <w:spacing w:after="0" w:line="240" w:lineRule="auto"/>
              <w:jc w:val="center"/>
              <w:rPr>
                <w:rFonts w:ascii="Arial" w:eastAsia="Times New Roman" w:hAnsi="Arial" w:cs="Arial"/>
                <w:sz w:val="20"/>
                <w:szCs w:val="20"/>
                <w:lang w:eastAsia="es-CO"/>
              </w:rPr>
            </w:pPr>
            <w:r w:rsidRPr="003A0579">
              <w:rPr>
                <w:rFonts w:ascii="Arial" w:eastAsia="Times New Roman" w:hAnsi="Arial" w:cs="Arial"/>
                <w:sz w:val="20"/>
                <w:szCs w:val="20"/>
                <w:lang w:eastAsia="es-CO"/>
              </w:rPr>
              <w:t>La Capilla</w:t>
            </w:r>
          </w:p>
        </w:tc>
        <w:tc>
          <w:tcPr>
            <w:tcW w:w="3170" w:type="dxa"/>
            <w:tcBorders>
              <w:top w:val="nil"/>
              <w:left w:val="nil"/>
              <w:bottom w:val="single" w:sz="4" w:space="0" w:color="auto"/>
              <w:right w:val="single" w:sz="4" w:space="0" w:color="auto"/>
            </w:tcBorders>
            <w:shd w:val="clear" w:color="auto" w:fill="auto"/>
            <w:noWrap/>
            <w:vAlign w:val="center"/>
            <w:hideMark/>
          </w:tcPr>
          <w:p w14:paraId="5BCC8DCF" w14:textId="77777777" w:rsidR="007A3882" w:rsidRPr="003A0579" w:rsidRDefault="007A3882" w:rsidP="00462F4E">
            <w:pPr>
              <w:spacing w:after="0" w:line="240" w:lineRule="auto"/>
              <w:jc w:val="center"/>
              <w:rPr>
                <w:rFonts w:ascii="Arial" w:eastAsia="Times New Roman" w:hAnsi="Arial" w:cs="Arial"/>
                <w:sz w:val="20"/>
                <w:szCs w:val="20"/>
                <w:lang w:eastAsia="es-CO"/>
              </w:rPr>
            </w:pPr>
            <w:r w:rsidRPr="003A0579">
              <w:rPr>
                <w:rFonts w:ascii="Arial" w:eastAsia="Times New Roman" w:hAnsi="Arial" w:cs="Arial"/>
                <w:sz w:val="20"/>
                <w:szCs w:val="20"/>
                <w:lang w:eastAsia="es-CO"/>
              </w:rPr>
              <w:t>Institución Educativa Santágueda</w:t>
            </w:r>
          </w:p>
        </w:tc>
      </w:tr>
      <w:tr w:rsidR="007A3882" w:rsidRPr="003A0579" w14:paraId="43FE2215"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4A194ECB"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35</w:t>
            </w:r>
          </w:p>
        </w:tc>
        <w:tc>
          <w:tcPr>
            <w:tcW w:w="3316" w:type="dxa"/>
            <w:tcBorders>
              <w:top w:val="nil"/>
              <w:left w:val="nil"/>
              <w:bottom w:val="single" w:sz="4" w:space="0" w:color="auto"/>
              <w:right w:val="single" w:sz="4" w:space="0" w:color="auto"/>
            </w:tcBorders>
            <w:shd w:val="clear" w:color="auto" w:fill="auto"/>
            <w:noWrap/>
            <w:vAlign w:val="center"/>
            <w:hideMark/>
          </w:tcPr>
          <w:p w14:paraId="47F09A50"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Puente Cafam - Confamiliares - Santágueda</w:t>
            </w:r>
          </w:p>
        </w:tc>
        <w:tc>
          <w:tcPr>
            <w:tcW w:w="2268" w:type="dxa"/>
            <w:tcBorders>
              <w:top w:val="nil"/>
              <w:left w:val="nil"/>
              <w:bottom w:val="single" w:sz="4" w:space="0" w:color="auto"/>
              <w:right w:val="single" w:sz="4" w:space="0" w:color="auto"/>
            </w:tcBorders>
            <w:shd w:val="clear" w:color="auto" w:fill="auto"/>
            <w:noWrap/>
            <w:vAlign w:val="center"/>
            <w:hideMark/>
          </w:tcPr>
          <w:p w14:paraId="745CBD5C"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Puente Cafam</w:t>
            </w:r>
          </w:p>
        </w:tc>
        <w:tc>
          <w:tcPr>
            <w:tcW w:w="3170" w:type="dxa"/>
            <w:tcBorders>
              <w:top w:val="nil"/>
              <w:left w:val="nil"/>
              <w:bottom w:val="single" w:sz="4" w:space="0" w:color="auto"/>
              <w:right w:val="single" w:sz="4" w:space="0" w:color="auto"/>
            </w:tcBorders>
            <w:shd w:val="clear" w:color="auto" w:fill="auto"/>
            <w:noWrap/>
            <w:vAlign w:val="center"/>
            <w:hideMark/>
          </w:tcPr>
          <w:p w14:paraId="24D96B82"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Institución Educativa Santágueda</w:t>
            </w:r>
          </w:p>
        </w:tc>
      </w:tr>
      <w:tr w:rsidR="007A3882" w:rsidRPr="003A0579" w14:paraId="529DEB32" w14:textId="77777777" w:rsidTr="00462F4E">
        <w:trPr>
          <w:trHeight w:val="255"/>
          <w:jc w:val="center"/>
        </w:trPr>
        <w:tc>
          <w:tcPr>
            <w:tcW w:w="365" w:type="dxa"/>
            <w:tcBorders>
              <w:top w:val="nil"/>
              <w:left w:val="single" w:sz="4" w:space="0" w:color="auto"/>
              <w:bottom w:val="single" w:sz="4" w:space="0" w:color="auto"/>
              <w:right w:val="single" w:sz="4" w:space="0" w:color="auto"/>
            </w:tcBorders>
            <w:shd w:val="clear" w:color="auto" w:fill="auto"/>
            <w:noWrap/>
            <w:vAlign w:val="center"/>
            <w:hideMark/>
          </w:tcPr>
          <w:p w14:paraId="076E60E4"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36</w:t>
            </w:r>
          </w:p>
        </w:tc>
        <w:tc>
          <w:tcPr>
            <w:tcW w:w="3316" w:type="dxa"/>
            <w:tcBorders>
              <w:top w:val="nil"/>
              <w:left w:val="nil"/>
              <w:bottom w:val="single" w:sz="4" w:space="0" w:color="auto"/>
              <w:right w:val="single" w:sz="4" w:space="0" w:color="auto"/>
            </w:tcBorders>
            <w:shd w:val="clear" w:color="auto" w:fill="auto"/>
            <w:noWrap/>
            <w:vAlign w:val="center"/>
            <w:hideMark/>
          </w:tcPr>
          <w:p w14:paraId="3087B577"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Hacienda Vargas - Santágueda</w:t>
            </w:r>
          </w:p>
        </w:tc>
        <w:tc>
          <w:tcPr>
            <w:tcW w:w="2268" w:type="dxa"/>
            <w:tcBorders>
              <w:top w:val="nil"/>
              <w:left w:val="nil"/>
              <w:bottom w:val="single" w:sz="4" w:space="0" w:color="auto"/>
              <w:right w:val="single" w:sz="4" w:space="0" w:color="auto"/>
            </w:tcBorders>
            <w:shd w:val="clear" w:color="auto" w:fill="auto"/>
            <w:noWrap/>
            <w:vAlign w:val="center"/>
            <w:hideMark/>
          </w:tcPr>
          <w:p w14:paraId="61495744"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Hacienda Vargas</w:t>
            </w:r>
          </w:p>
        </w:tc>
        <w:tc>
          <w:tcPr>
            <w:tcW w:w="3170" w:type="dxa"/>
            <w:tcBorders>
              <w:top w:val="nil"/>
              <w:left w:val="nil"/>
              <w:bottom w:val="single" w:sz="4" w:space="0" w:color="auto"/>
              <w:right w:val="single" w:sz="4" w:space="0" w:color="auto"/>
            </w:tcBorders>
            <w:shd w:val="clear" w:color="auto" w:fill="auto"/>
            <w:noWrap/>
            <w:vAlign w:val="center"/>
            <w:hideMark/>
          </w:tcPr>
          <w:p w14:paraId="55A5BF04" w14:textId="77777777" w:rsidR="007A3882" w:rsidRPr="003A0579" w:rsidRDefault="007A3882" w:rsidP="00462F4E">
            <w:pPr>
              <w:spacing w:after="0" w:line="240" w:lineRule="auto"/>
              <w:jc w:val="center"/>
              <w:rPr>
                <w:rFonts w:ascii="Arial" w:eastAsia="Times New Roman" w:hAnsi="Arial" w:cs="Arial"/>
                <w:color w:val="000000"/>
                <w:sz w:val="20"/>
                <w:szCs w:val="20"/>
                <w:lang w:eastAsia="es-CO"/>
              </w:rPr>
            </w:pPr>
            <w:r w:rsidRPr="003A0579">
              <w:rPr>
                <w:rFonts w:ascii="Arial" w:eastAsia="Times New Roman" w:hAnsi="Arial" w:cs="Arial"/>
                <w:color w:val="000000"/>
                <w:sz w:val="20"/>
                <w:szCs w:val="20"/>
                <w:lang w:eastAsia="es-CO"/>
              </w:rPr>
              <w:t>Institución Educativa Santágueda</w:t>
            </w:r>
          </w:p>
        </w:tc>
      </w:tr>
      <w:bookmarkEnd w:id="0"/>
    </w:tbl>
    <w:p w14:paraId="4EFF0968" w14:textId="77777777" w:rsidR="004D3EF4" w:rsidRPr="00080E94" w:rsidRDefault="004D3EF4" w:rsidP="00080E94">
      <w:pPr>
        <w:spacing w:after="0" w:line="240" w:lineRule="auto"/>
        <w:jc w:val="both"/>
        <w:rPr>
          <w:rFonts w:ascii="Arial" w:hAnsi="Arial" w:cs="Arial"/>
        </w:rPr>
      </w:pPr>
    </w:p>
    <w:p w14:paraId="107A99F7" w14:textId="62ED1A8D" w:rsidR="00691862" w:rsidRDefault="004D3EF4" w:rsidP="00080E94">
      <w:pPr>
        <w:spacing w:after="0" w:line="240" w:lineRule="auto"/>
        <w:jc w:val="both"/>
        <w:rPr>
          <w:rFonts w:ascii="Arial" w:hAnsi="Arial" w:cs="Arial"/>
        </w:rPr>
      </w:pPr>
      <w:r w:rsidRPr="00080E94">
        <w:rPr>
          <w:rFonts w:ascii="Arial" w:hAnsi="Arial" w:cs="Arial"/>
          <w:b/>
        </w:rPr>
        <w:t>VALOR:</w:t>
      </w:r>
      <w:r w:rsidRPr="00080E94">
        <w:rPr>
          <w:rFonts w:ascii="Arial" w:hAnsi="Arial" w:cs="Arial"/>
        </w:rPr>
        <w:t xml:space="preserve"> </w:t>
      </w:r>
      <w:r w:rsidR="00A0550D" w:rsidRPr="00080E94">
        <w:rPr>
          <w:rFonts w:ascii="Arial" w:hAnsi="Arial" w:cs="Arial"/>
        </w:rPr>
        <w:t xml:space="preserve">se fija el valor del contrato la suma de </w:t>
      </w:r>
      <w:r w:rsidR="007A3882">
        <w:rPr>
          <w:rFonts w:ascii="Arial" w:hAnsi="Arial" w:cs="Arial"/>
          <w:b/>
        </w:rPr>
        <w:t xml:space="preserve">CUARENTA </w:t>
      </w:r>
      <w:r w:rsidR="009110CD" w:rsidRPr="00080E94">
        <w:rPr>
          <w:rFonts w:ascii="Arial" w:hAnsi="Arial" w:cs="Arial"/>
          <w:b/>
        </w:rPr>
        <w:t xml:space="preserve">Y </w:t>
      </w:r>
      <w:r w:rsidR="007A3882">
        <w:rPr>
          <w:rFonts w:ascii="Arial" w:hAnsi="Arial" w:cs="Arial"/>
          <w:b/>
        </w:rPr>
        <w:t>SIETE</w:t>
      </w:r>
      <w:r w:rsidR="009110CD" w:rsidRPr="00080E94">
        <w:rPr>
          <w:rFonts w:ascii="Arial" w:hAnsi="Arial" w:cs="Arial"/>
          <w:b/>
        </w:rPr>
        <w:t xml:space="preserve"> MILLONES </w:t>
      </w:r>
      <w:r w:rsidR="007A3882">
        <w:rPr>
          <w:rFonts w:ascii="Arial" w:hAnsi="Arial" w:cs="Arial"/>
          <w:b/>
        </w:rPr>
        <w:t>DOS</w:t>
      </w:r>
      <w:r w:rsidR="00691862" w:rsidRPr="00080E94">
        <w:rPr>
          <w:rFonts w:ascii="Arial" w:hAnsi="Arial" w:cs="Arial"/>
          <w:b/>
        </w:rPr>
        <w:t xml:space="preserve">CIENTOS </w:t>
      </w:r>
      <w:r w:rsidR="007A3882">
        <w:rPr>
          <w:rFonts w:ascii="Arial" w:hAnsi="Arial" w:cs="Arial"/>
          <w:b/>
        </w:rPr>
        <w:t>NOVENTA Y SEIS</w:t>
      </w:r>
      <w:r w:rsidR="00691862" w:rsidRPr="00080E94">
        <w:rPr>
          <w:rFonts w:ascii="Arial" w:hAnsi="Arial" w:cs="Arial"/>
          <w:b/>
        </w:rPr>
        <w:t xml:space="preserve"> </w:t>
      </w:r>
      <w:r w:rsidR="00524461" w:rsidRPr="00080E94">
        <w:rPr>
          <w:rFonts w:ascii="Arial" w:hAnsi="Arial" w:cs="Arial"/>
          <w:b/>
        </w:rPr>
        <w:t xml:space="preserve">MIL </w:t>
      </w:r>
      <w:r w:rsidR="00691862" w:rsidRPr="00080E94">
        <w:rPr>
          <w:rFonts w:ascii="Arial" w:hAnsi="Arial" w:cs="Arial"/>
          <w:b/>
        </w:rPr>
        <w:t>PESOS MCTE</w:t>
      </w:r>
      <w:r w:rsidR="00524461" w:rsidRPr="00080E94">
        <w:rPr>
          <w:rFonts w:ascii="Arial" w:hAnsi="Arial" w:cs="Arial"/>
          <w:b/>
        </w:rPr>
        <w:t xml:space="preserve"> ($</w:t>
      </w:r>
      <w:r w:rsidR="007A3882">
        <w:rPr>
          <w:rFonts w:ascii="Arial" w:hAnsi="Arial" w:cs="Arial"/>
          <w:b/>
        </w:rPr>
        <w:t>47</w:t>
      </w:r>
      <w:r w:rsidR="00691862" w:rsidRPr="00080E94">
        <w:rPr>
          <w:rFonts w:ascii="Arial" w:hAnsi="Arial" w:cs="Arial"/>
          <w:b/>
        </w:rPr>
        <w:t>.</w:t>
      </w:r>
      <w:r w:rsidR="007A3882">
        <w:rPr>
          <w:rFonts w:ascii="Arial" w:hAnsi="Arial" w:cs="Arial"/>
          <w:b/>
        </w:rPr>
        <w:t>296</w:t>
      </w:r>
      <w:r w:rsidR="00691862" w:rsidRPr="00080E94">
        <w:rPr>
          <w:rFonts w:ascii="Arial" w:hAnsi="Arial" w:cs="Arial"/>
          <w:b/>
        </w:rPr>
        <w:t>.000</w:t>
      </w:r>
      <w:r w:rsidR="009110CD" w:rsidRPr="00080E94">
        <w:rPr>
          <w:rFonts w:ascii="Arial" w:hAnsi="Arial" w:cs="Arial"/>
          <w:b/>
        </w:rPr>
        <w:t>)</w:t>
      </w:r>
      <w:r w:rsidR="009110CD" w:rsidRPr="00080E94">
        <w:rPr>
          <w:rFonts w:ascii="Arial" w:hAnsi="Arial" w:cs="Arial"/>
        </w:rPr>
        <w:t xml:space="preserve"> </w:t>
      </w:r>
      <w:r w:rsidRPr="00080E94">
        <w:rPr>
          <w:rFonts w:ascii="Arial" w:hAnsi="Arial" w:cs="Arial"/>
        </w:rPr>
        <w:t xml:space="preserve">CERTIFICADO DE DISPONIBILIDAD PRESUPUESTAL: </w:t>
      </w:r>
      <w:r w:rsidR="00F035B2" w:rsidRPr="00080E94">
        <w:rPr>
          <w:rFonts w:ascii="Arial" w:hAnsi="Arial" w:cs="Arial"/>
        </w:rPr>
        <w:t>Para la suscripción del contrato se cuenta con el siguiente certificado de disponibilidad presupuestal:</w:t>
      </w:r>
    </w:p>
    <w:p w14:paraId="2418418B" w14:textId="77777777" w:rsidR="007A3882" w:rsidRDefault="007A3882" w:rsidP="00080E94">
      <w:pPr>
        <w:spacing w:after="0" w:line="240" w:lineRule="auto"/>
        <w:jc w:val="both"/>
        <w:rPr>
          <w:rFonts w:ascii="Arial" w:hAnsi="Arial" w:cs="Arial"/>
        </w:rPr>
      </w:pPr>
    </w:p>
    <w:tbl>
      <w:tblPr>
        <w:tblW w:w="98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363"/>
        <w:gridCol w:w="3193"/>
        <w:gridCol w:w="1906"/>
        <w:gridCol w:w="2361"/>
      </w:tblGrid>
      <w:tr w:rsidR="007A3882" w:rsidRPr="003167FB" w14:paraId="0C900C8D" w14:textId="77777777" w:rsidTr="00462F4E">
        <w:trPr>
          <w:trHeight w:val="246"/>
          <w:jc w:val="center"/>
        </w:trPr>
        <w:tc>
          <w:tcPr>
            <w:tcW w:w="2363" w:type="dxa"/>
            <w:shd w:val="clear" w:color="auto" w:fill="auto"/>
            <w:vAlign w:val="center"/>
          </w:tcPr>
          <w:p w14:paraId="5C2F73A2" w14:textId="77777777" w:rsidR="007A3882" w:rsidRPr="003167FB" w:rsidRDefault="007A3882" w:rsidP="00462F4E">
            <w:pPr>
              <w:widowControl w:val="0"/>
              <w:suppressAutoHyphens/>
              <w:spacing w:after="0" w:line="240" w:lineRule="auto"/>
              <w:jc w:val="center"/>
              <w:rPr>
                <w:rFonts w:ascii="Arial" w:eastAsia="DejaVu Sans" w:hAnsi="Arial" w:cs="Arial"/>
                <w:b/>
                <w:kern w:val="1"/>
                <w:lang w:eastAsia="zh-CN" w:bidi="hi-IN"/>
              </w:rPr>
            </w:pPr>
            <w:r w:rsidRPr="003167FB">
              <w:rPr>
                <w:rFonts w:ascii="Arial" w:eastAsia="DejaVu Sans" w:hAnsi="Arial" w:cs="Arial"/>
                <w:b/>
                <w:kern w:val="1"/>
                <w:lang w:eastAsia="zh-CN" w:bidi="hi-IN"/>
              </w:rPr>
              <w:t>RUBRO</w:t>
            </w:r>
          </w:p>
        </w:tc>
        <w:tc>
          <w:tcPr>
            <w:tcW w:w="3193" w:type="dxa"/>
            <w:shd w:val="clear" w:color="auto" w:fill="auto"/>
            <w:vAlign w:val="center"/>
          </w:tcPr>
          <w:p w14:paraId="2373FA5A" w14:textId="77777777" w:rsidR="007A3882" w:rsidRPr="003167FB" w:rsidRDefault="007A3882" w:rsidP="00462F4E">
            <w:pPr>
              <w:widowControl w:val="0"/>
              <w:suppressAutoHyphens/>
              <w:spacing w:after="0" w:line="240" w:lineRule="auto"/>
              <w:jc w:val="center"/>
              <w:rPr>
                <w:rFonts w:ascii="Arial" w:eastAsia="DejaVu Sans" w:hAnsi="Arial" w:cs="Arial"/>
                <w:b/>
                <w:kern w:val="1"/>
                <w:lang w:eastAsia="zh-CN" w:bidi="hi-IN"/>
              </w:rPr>
            </w:pPr>
            <w:r w:rsidRPr="003167FB">
              <w:rPr>
                <w:rFonts w:ascii="Arial" w:eastAsia="DejaVu Sans" w:hAnsi="Arial" w:cs="Arial"/>
                <w:b/>
                <w:kern w:val="1"/>
                <w:lang w:eastAsia="zh-CN" w:bidi="hi-IN"/>
              </w:rPr>
              <w:t>DENOMINACIÓN</w:t>
            </w:r>
          </w:p>
        </w:tc>
        <w:tc>
          <w:tcPr>
            <w:tcW w:w="1906" w:type="dxa"/>
            <w:shd w:val="clear" w:color="auto" w:fill="auto"/>
            <w:vAlign w:val="center"/>
          </w:tcPr>
          <w:p w14:paraId="335802C6" w14:textId="77777777" w:rsidR="007A3882" w:rsidRPr="003167FB" w:rsidRDefault="007A3882" w:rsidP="00462F4E">
            <w:pPr>
              <w:widowControl w:val="0"/>
              <w:suppressAutoHyphens/>
              <w:spacing w:after="0" w:line="240" w:lineRule="auto"/>
              <w:jc w:val="center"/>
              <w:rPr>
                <w:rFonts w:ascii="Arial" w:eastAsia="DejaVu Sans" w:hAnsi="Arial" w:cs="Arial"/>
                <w:b/>
                <w:kern w:val="1"/>
                <w:lang w:eastAsia="zh-CN" w:bidi="hi-IN"/>
              </w:rPr>
            </w:pPr>
            <w:r w:rsidRPr="003167FB">
              <w:rPr>
                <w:rFonts w:ascii="Arial" w:eastAsia="DejaVu Sans" w:hAnsi="Arial" w:cs="Arial"/>
                <w:b/>
                <w:kern w:val="1"/>
                <w:lang w:eastAsia="zh-CN" w:bidi="hi-IN"/>
              </w:rPr>
              <w:t>No. CDP</w:t>
            </w:r>
          </w:p>
        </w:tc>
        <w:tc>
          <w:tcPr>
            <w:tcW w:w="2361" w:type="dxa"/>
            <w:shd w:val="clear" w:color="auto" w:fill="auto"/>
            <w:vAlign w:val="center"/>
          </w:tcPr>
          <w:p w14:paraId="526F229F" w14:textId="77777777" w:rsidR="007A3882" w:rsidRPr="003167FB" w:rsidRDefault="007A3882" w:rsidP="00462F4E">
            <w:pPr>
              <w:widowControl w:val="0"/>
              <w:suppressAutoHyphens/>
              <w:spacing w:after="0" w:line="240" w:lineRule="auto"/>
              <w:jc w:val="center"/>
              <w:rPr>
                <w:rFonts w:ascii="Arial" w:eastAsia="DejaVu Sans" w:hAnsi="Arial" w:cs="Arial"/>
                <w:b/>
                <w:kern w:val="1"/>
                <w:lang w:eastAsia="zh-CN" w:bidi="hi-IN"/>
              </w:rPr>
            </w:pPr>
            <w:r w:rsidRPr="003167FB">
              <w:rPr>
                <w:rFonts w:ascii="Arial" w:eastAsia="DejaVu Sans" w:hAnsi="Arial" w:cs="Arial"/>
                <w:b/>
                <w:kern w:val="1"/>
                <w:lang w:eastAsia="zh-CN" w:bidi="hi-IN"/>
              </w:rPr>
              <w:t>VALOR</w:t>
            </w:r>
          </w:p>
        </w:tc>
      </w:tr>
      <w:tr w:rsidR="007A3882" w:rsidRPr="003167FB" w14:paraId="3351567A" w14:textId="77777777" w:rsidTr="00462F4E">
        <w:trPr>
          <w:trHeight w:val="570"/>
          <w:jc w:val="center"/>
        </w:trPr>
        <w:tc>
          <w:tcPr>
            <w:tcW w:w="2363" w:type="dxa"/>
            <w:shd w:val="clear" w:color="auto" w:fill="auto"/>
            <w:vAlign w:val="center"/>
          </w:tcPr>
          <w:p w14:paraId="0D3E2816" w14:textId="77777777" w:rsidR="007A3882" w:rsidRPr="003167FB" w:rsidRDefault="007A3882" w:rsidP="00462F4E">
            <w:pPr>
              <w:widowControl w:val="0"/>
              <w:suppressAutoHyphens/>
              <w:spacing w:after="0" w:line="240" w:lineRule="auto"/>
              <w:jc w:val="center"/>
              <w:rPr>
                <w:rFonts w:ascii="Arial" w:eastAsia="DejaVu Sans" w:hAnsi="Arial" w:cs="Arial"/>
                <w:kern w:val="1"/>
                <w:lang w:eastAsia="zh-CN" w:bidi="hi-IN"/>
              </w:rPr>
            </w:pPr>
            <w:r w:rsidRPr="003167FB">
              <w:rPr>
                <w:rFonts w:ascii="Arial" w:eastAsia="DejaVu Sans" w:hAnsi="Arial" w:cs="Arial"/>
                <w:kern w:val="1"/>
                <w:lang w:eastAsia="zh-CN" w:bidi="hi-IN"/>
              </w:rPr>
              <w:t>04.2.3.2.02.02.009.</w:t>
            </w:r>
            <w:r>
              <w:rPr>
                <w:rFonts w:ascii="Arial" w:eastAsia="DejaVu Sans" w:hAnsi="Arial" w:cs="Arial"/>
                <w:kern w:val="1"/>
                <w:lang w:eastAsia="zh-CN" w:bidi="hi-IN"/>
              </w:rPr>
              <w:t>001</w:t>
            </w:r>
          </w:p>
        </w:tc>
        <w:tc>
          <w:tcPr>
            <w:tcW w:w="3193" w:type="dxa"/>
            <w:shd w:val="clear" w:color="auto" w:fill="auto"/>
            <w:vAlign w:val="center"/>
          </w:tcPr>
          <w:p w14:paraId="24948393" w14:textId="77777777" w:rsidR="007A3882" w:rsidRPr="003167FB" w:rsidRDefault="007A3882" w:rsidP="00462F4E">
            <w:pPr>
              <w:widowControl w:val="0"/>
              <w:suppressAutoHyphens/>
              <w:spacing w:after="0" w:line="240" w:lineRule="auto"/>
              <w:jc w:val="center"/>
              <w:rPr>
                <w:rFonts w:ascii="Arial" w:eastAsia="DejaVu Sans" w:hAnsi="Arial" w:cs="Arial"/>
                <w:kern w:val="1"/>
                <w:lang w:eastAsia="zh-CN" w:bidi="hi-IN"/>
              </w:rPr>
            </w:pPr>
            <w:r w:rsidRPr="003167FB">
              <w:rPr>
                <w:rFonts w:ascii="Arial" w:eastAsia="DejaVu Sans" w:hAnsi="Arial" w:cs="Arial"/>
                <w:kern w:val="1"/>
                <w:lang w:eastAsia="zh-CN" w:bidi="hi-IN"/>
              </w:rPr>
              <w:t>SERVICIOS PARA LA COMUNIDAD SOCIALES Y PERSONALES</w:t>
            </w:r>
          </w:p>
        </w:tc>
        <w:tc>
          <w:tcPr>
            <w:tcW w:w="1906" w:type="dxa"/>
            <w:shd w:val="clear" w:color="auto" w:fill="auto"/>
            <w:vAlign w:val="center"/>
          </w:tcPr>
          <w:p w14:paraId="70885EFD" w14:textId="77777777" w:rsidR="007A3882" w:rsidRPr="003167FB" w:rsidRDefault="007A3882" w:rsidP="00462F4E">
            <w:pPr>
              <w:widowControl w:val="0"/>
              <w:suppressAutoHyphens/>
              <w:spacing w:after="0" w:line="240" w:lineRule="auto"/>
              <w:jc w:val="center"/>
              <w:rPr>
                <w:rFonts w:ascii="Arial" w:eastAsia="DejaVu Sans" w:hAnsi="Arial" w:cs="Arial"/>
                <w:kern w:val="1"/>
                <w:lang w:eastAsia="zh-CN" w:bidi="hi-IN"/>
              </w:rPr>
            </w:pPr>
            <w:r>
              <w:rPr>
                <w:rFonts w:ascii="Arial" w:eastAsia="DejaVu Sans" w:hAnsi="Arial" w:cs="Arial"/>
                <w:kern w:val="1"/>
                <w:lang w:eastAsia="zh-CN" w:bidi="hi-IN"/>
              </w:rPr>
              <w:t>16</w:t>
            </w:r>
          </w:p>
        </w:tc>
        <w:tc>
          <w:tcPr>
            <w:tcW w:w="2361" w:type="dxa"/>
            <w:shd w:val="clear" w:color="auto" w:fill="auto"/>
            <w:vAlign w:val="center"/>
          </w:tcPr>
          <w:p w14:paraId="3AB0FFC7" w14:textId="77777777" w:rsidR="007A3882" w:rsidRPr="003167FB" w:rsidRDefault="007A3882" w:rsidP="00462F4E">
            <w:pPr>
              <w:widowControl w:val="0"/>
              <w:suppressAutoHyphens/>
              <w:spacing w:after="0" w:line="240" w:lineRule="auto"/>
              <w:jc w:val="center"/>
              <w:rPr>
                <w:rFonts w:ascii="Arial" w:eastAsia="DejaVu Sans" w:hAnsi="Arial" w:cs="Arial"/>
                <w:kern w:val="1"/>
                <w:lang w:eastAsia="zh-CN" w:bidi="hi-IN"/>
              </w:rPr>
            </w:pPr>
            <w:r w:rsidRPr="00F070D0">
              <w:rPr>
                <w:rFonts w:ascii="Arial" w:eastAsia="Arial" w:hAnsi="Arial" w:cs="Arial"/>
                <w:bCs/>
                <w:kern w:val="1"/>
                <w:lang w:val="es-ES" w:eastAsia="zh-CN" w:bidi="hi-IN"/>
              </w:rPr>
              <w:t>$</w:t>
            </w:r>
            <w:r w:rsidRPr="003A0579">
              <w:rPr>
                <w:rFonts w:ascii="Arial" w:eastAsia="Arial" w:hAnsi="Arial" w:cs="Arial"/>
                <w:bCs/>
                <w:kern w:val="1"/>
                <w:lang w:val="es-ES" w:eastAsia="zh-CN" w:bidi="hi-IN"/>
              </w:rPr>
              <w:t>48.260.619</w:t>
            </w:r>
          </w:p>
        </w:tc>
      </w:tr>
    </w:tbl>
    <w:p w14:paraId="2E699685" w14:textId="77777777" w:rsidR="007A3882" w:rsidRDefault="007A3882" w:rsidP="00080E94">
      <w:pPr>
        <w:spacing w:after="0" w:line="240" w:lineRule="auto"/>
        <w:jc w:val="both"/>
        <w:rPr>
          <w:rFonts w:ascii="Arial" w:hAnsi="Arial" w:cs="Arial"/>
        </w:rPr>
      </w:pPr>
    </w:p>
    <w:p w14:paraId="403A6265" w14:textId="77777777" w:rsidR="00691862" w:rsidRPr="00080E94" w:rsidRDefault="00691862" w:rsidP="00080E94">
      <w:pPr>
        <w:autoSpaceDE w:val="0"/>
        <w:autoSpaceDN w:val="0"/>
        <w:adjustRightInd w:val="0"/>
        <w:spacing w:after="0" w:line="240" w:lineRule="auto"/>
        <w:ind w:right="-232"/>
        <w:jc w:val="both"/>
        <w:rPr>
          <w:rFonts w:ascii="Arial" w:hAnsi="Arial" w:cs="Arial"/>
          <w:b/>
        </w:rPr>
      </w:pPr>
      <w:r w:rsidRPr="00080E94">
        <w:rPr>
          <w:rFonts w:ascii="Arial" w:hAnsi="Arial" w:cs="Arial"/>
          <w:b/>
        </w:rPr>
        <w:t>OBLIGACIONES GENERALES DEL CONTRATISTA</w:t>
      </w:r>
    </w:p>
    <w:p w14:paraId="1ADD90EA" w14:textId="77777777" w:rsidR="00691862" w:rsidRPr="00080E94" w:rsidRDefault="00691862" w:rsidP="00080E94">
      <w:pPr>
        <w:autoSpaceDE w:val="0"/>
        <w:autoSpaceDN w:val="0"/>
        <w:adjustRightInd w:val="0"/>
        <w:spacing w:after="0" w:line="240" w:lineRule="auto"/>
        <w:ind w:left="720" w:right="-232"/>
        <w:jc w:val="both"/>
        <w:rPr>
          <w:rFonts w:ascii="Arial" w:hAnsi="Arial" w:cs="Arial"/>
        </w:rPr>
      </w:pPr>
    </w:p>
    <w:p w14:paraId="410D1AC7" w14:textId="77777777" w:rsidR="00691862" w:rsidRPr="00080E94" w:rsidRDefault="00691862" w:rsidP="00080E94">
      <w:pPr>
        <w:pStyle w:val="Prrafodelista"/>
        <w:numPr>
          <w:ilvl w:val="0"/>
          <w:numId w:val="27"/>
        </w:numPr>
        <w:autoSpaceDE w:val="0"/>
        <w:autoSpaceDN w:val="0"/>
        <w:adjustRightInd w:val="0"/>
        <w:spacing w:after="0" w:line="240" w:lineRule="auto"/>
        <w:jc w:val="both"/>
        <w:rPr>
          <w:rFonts w:ascii="Arial" w:hAnsi="Arial" w:cs="Arial"/>
        </w:rPr>
      </w:pPr>
      <w:r w:rsidRPr="00080E94">
        <w:rPr>
          <w:rFonts w:ascii="Arial" w:hAnsi="Arial" w:cs="Arial"/>
        </w:rPr>
        <w:t>Acatar la Constitución Política, la ley y las demás disposiciones pertinentes.</w:t>
      </w:r>
    </w:p>
    <w:p w14:paraId="2EC91FDB" w14:textId="77777777" w:rsidR="00691862" w:rsidRPr="00080E94" w:rsidRDefault="00691862" w:rsidP="00080E94">
      <w:pPr>
        <w:pStyle w:val="Prrafodelista"/>
        <w:numPr>
          <w:ilvl w:val="0"/>
          <w:numId w:val="27"/>
        </w:numPr>
        <w:autoSpaceDE w:val="0"/>
        <w:autoSpaceDN w:val="0"/>
        <w:adjustRightInd w:val="0"/>
        <w:spacing w:after="0" w:line="240" w:lineRule="auto"/>
        <w:ind w:right="-232"/>
        <w:jc w:val="both"/>
        <w:rPr>
          <w:rFonts w:ascii="Arial" w:hAnsi="Arial" w:cs="Arial"/>
        </w:rPr>
      </w:pPr>
      <w:r w:rsidRPr="00080E94">
        <w:rPr>
          <w:rFonts w:ascii="Arial" w:hAnsi="Arial" w:cs="Arial"/>
        </w:rPr>
        <w:t>Cumplir las obligaciones con el Sistema de Seguridad Social Integral y presentar los documentos respectivos que así lo acrediten. Conforme lo establecido en la normatividad vigente.</w:t>
      </w:r>
    </w:p>
    <w:p w14:paraId="74D7ED0C" w14:textId="77777777" w:rsidR="00691862" w:rsidRPr="00080E94" w:rsidRDefault="00691862" w:rsidP="00080E94">
      <w:pPr>
        <w:pStyle w:val="Prrafodelista"/>
        <w:numPr>
          <w:ilvl w:val="0"/>
          <w:numId w:val="27"/>
        </w:numPr>
        <w:autoSpaceDE w:val="0"/>
        <w:autoSpaceDN w:val="0"/>
        <w:adjustRightInd w:val="0"/>
        <w:spacing w:after="0" w:line="240" w:lineRule="auto"/>
        <w:ind w:right="-232"/>
        <w:jc w:val="both"/>
        <w:rPr>
          <w:rFonts w:ascii="Arial" w:hAnsi="Arial" w:cs="Arial"/>
        </w:rPr>
      </w:pPr>
      <w:r w:rsidRPr="00080E94">
        <w:rPr>
          <w:rFonts w:ascii="Arial" w:hAnsi="Arial" w:cs="Arial"/>
        </w:rPr>
        <w:t>Constituir las garantías pactadas en el contrato dentro del término establecido cuando aplique.</w:t>
      </w:r>
    </w:p>
    <w:p w14:paraId="1AADD30F" w14:textId="77777777" w:rsidR="00691862" w:rsidRPr="00080E94" w:rsidRDefault="00691862" w:rsidP="00080E94">
      <w:pPr>
        <w:pStyle w:val="Prrafodelista"/>
        <w:numPr>
          <w:ilvl w:val="0"/>
          <w:numId w:val="27"/>
        </w:numPr>
        <w:autoSpaceDE w:val="0"/>
        <w:autoSpaceDN w:val="0"/>
        <w:adjustRightInd w:val="0"/>
        <w:spacing w:after="0" w:line="240" w:lineRule="auto"/>
        <w:ind w:right="-232"/>
        <w:jc w:val="both"/>
        <w:rPr>
          <w:rFonts w:ascii="Arial" w:hAnsi="Arial" w:cs="Arial"/>
        </w:rPr>
      </w:pPr>
      <w:r w:rsidRPr="00080E94">
        <w:rPr>
          <w:rFonts w:ascii="Arial" w:hAnsi="Arial" w:cs="Arial"/>
        </w:rPr>
        <w:t>Responder por el pago de los impuestos tasas o contribuciones que se causen con ocasión de la celebración. ejecución y liquidación del contrato.</w:t>
      </w:r>
    </w:p>
    <w:p w14:paraId="198696EE" w14:textId="77777777" w:rsidR="00691862" w:rsidRPr="00080E94" w:rsidRDefault="00691862" w:rsidP="00080E94">
      <w:pPr>
        <w:pStyle w:val="Prrafodelista"/>
        <w:numPr>
          <w:ilvl w:val="0"/>
          <w:numId w:val="27"/>
        </w:numPr>
        <w:autoSpaceDE w:val="0"/>
        <w:autoSpaceDN w:val="0"/>
        <w:adjustRightInd w:val="0"/>
        <w:spacing w:after="0" w:line="240" w:lineRule="auto"/>
        <w:ind w:right="-232"/>
        <w:jc w:val="both"/>
        <w:rPr>
          <w:rFonts w:ascii="Arial" w:hAnsi="Arial" w:cs="Arial"/>
        </w:rPr>
      </w:pPr>
      <w:r w:rsidRPr="00080E94">
        <w:rPr>
          <w:rFonts w:ascii="Arial" w:hAnsi="Arial" w:cs="Arial"/>
        </w:rPr>
        <w:lastRenderedPageBreak/>
        <w:t>Asistir a las reuniones que sean convocadas por el supervisor del contrato, para revisar el estado del contrato.</w:t>
      </w:r>
    </w:p>
    <w:p w14:paraId="5B58EFF1" w14:textId="77777777" w:rsidR="00691862" w:rsidRPr="00080E94" w:rsidRDefault="00691862" w:rsidP="00080E94">
      <w:pPr>
        <w:pStyle w:val="Prrafodelista"/>
        <w:numPr>
          <w:ilvl w:val="0"/>
          <w:numId w:val="27"/>
        </w:numPr>
        <w:autoSpaceDE w:val="0"/>
        <w:autoSpaceDN w:val="0"/>
        <w:adjustRightInd w:val="0"/>
        <w:spacing w:after="0" w:line="240" w:lineRule="auto"/>
        <w:ind w:right="-232"/>
        <w:jc w:val="both"/>
        <w:rPr>
          <w:rFonts w:ascii="Arial" w:hAnsi="Arial" w:cs="Arial"/>
        </w:rPr>
      </w:pPr>
      <w:r w:rsidRPr="00080E94">
        <w:rPr>
          <w:rFonts w:ascii="Arial" w:hAnsi="Arial" w:cs="Arial"/>
        </w:rPr>
        <w:t>Reportar al supervisor del contrato, de manera inmediata, cualquier novedad o anomalía que afecte la ejecución del contrato.</w:t>
      </w:r>
    </w:p>
    <w:p w14:paraId="7DF9D553" w14:textId="77777777" w:rsidR="00691862" w:rsidRPr="00080E94" w:rsidRDefault="00691862" w:rsidP="00080E94">
      <w:pPr>
        <w:pStyle w:val="Prrafodelista"/>
        <w:numPr>
          <w:ilvl w:val="0"/>
          <w:numId w:val="27"/>
        </w:numPr>
        <w:autoSpaceDE w:val="0"/>
        <w:autoSpaceDN w:val="0"/>
        <w:adjustRightInd w:val="0"/>
        <w:spacing w:after="0" w:line="240" w:lineRule="auto"/>
        <w:ind w:right="-232"/>
        <w:jc w:val="both"/>
        <w:rPr>
          <w:rFonts w:ascii="Arial" w:hAnsi="Arial" w:cs="Arial"/>
        </w:rPr>
      </w:pPr>
      <w:r w:rsidRPr="00080E94">
        <w:rPr>
          <w:rFonts w:ascii="Arial" w:hAnsi="Arial" w:cs="Arial"/>
        </w:rPr>
        <w:t>Atender las observaciones, solicitudes y sugerencias que formule el supervisor del contrato y realizar los ajustes a que haya lugar.</w:t>
      </w:r>
    </w:p>
    <w:p w14:paraId="7479DD1E" w14:textId="77777777" w:rsidR="00691862" w:rsidRPr="00080E94" w:rsidRDefault="00691862" w:rsidP="00080E94">
      <w:pPr>
        <w:pStyle w:val="Prrafodelista"/>
        <w:numPr>
          <w:ilvl w:val="0"/>
          <w:numId w:val="27"/>
        </w:numPr>
        <w:autoSpaceDE w:val="0"/>
        <w:autoSpaceDN w:val="0"/>
        <w:adjustRightInd w:val="0"/>
        <w:spacing w:after="0" w:line="240" w:lineRule="auto"/>
        <w:ind w:right="-232"/>
        <w:jc w:val="both"/>
        <w:rPr>
          <w:rFonts w:ascii="Arial" w:hAnsi="Arial" w:cs="Arial"/>
        </w:rPr>
      </w:pPr>
      <w:r w:rsidRPr="00080E94">
        <w:rPr>
          <w:rFonts w:ascii="Arial" w:hAnsi="Arial" w:cs="Arial"/>
        </w:rPr>
        <w:t>Responder ante las autoridades competentes por los actos u omisiones que ejecute en desarrollo del contrato, cuando en ellos se cause perjuicio a la entidad o a terceros en los términos del artículo 52 de la Ley 80 de 1993.</w:t>
      </w:r>
    </w:p>
    <w:p w14:paraId="0224AD6E" w14:textId="77777777" w:rsidR="00691862" w:rsidRPr="00080E94" w:rsidRDefault="00691862" w:rsidP="00080E94">
      <w:pPr>
        <w:pStyle w:val="Prrafodelista"/>
        <w:numPr>
          <w:ilvl w:val="0"/>
          <w:numId w:val="27"/>
        </w:numPr>
        <w:autoSpaceDE w:val="0"/>
        <w:autoSpaceDN w:val="0"/>
        <w:adjustRightInd w:val="0"/>
        <w:spacing w:after="0" w:line="240" w:lineRule="auto"/>
        <w:ind w:right="-232"/>
        <w:jc w:val="both"/>
        <w:rPr>
          <w:rFonts w:ascii="Arial" w:hAnsi="Arial" w:cs="Arial"/>
        </w:rPr>
      </w:pPr>
      <w:r w:rsidRPr="00080E94">
        <w:rPr>
          <w:rFonts w:ascii="Arial" w:hAnsi="Arial" w:cs="Arial"/>
        </w:rPr>
        <w:t>Reparar los daños e indemnizar los perjuicios que causen al Municipio de Palestina Caldas por el incumplimiento del contrato.</w:t>
      </w:r>
    </w:p>
    <w:p w14:paraId="541E0D3B" w14:textId="77777777" w:rsidR="00691862" w:rsidRPr="00080E94" w:rsidRDefault="00691862" w:rsidP="00080E94">
      <w:pPr>
        <w:pStyle w:val="Prrafodelista"/>
        <w:numPr>
          <w:ilvl w:val="0"/>
          <w:numId w:val="27"/>
        </w:numPr>
        <w:autoSpaceDE w:val="0"/>
        <w:autoSpaceDN w:val="0"/>
        <w:adjustRightInd w:val="0"/>
        <w:spacing w:after="0" w:line="240" w:lineRule="auto"/>
        <w:ind w:right="-232"/>
        <w:jc w:val="both"/>
        <w:rPr>
          <w:rFonts w:ascii="Arial" w:hAnsi="Arial" w:cs="Arial"/>
        </w:rPr>
      </w:pPr>
      <w:r w:rsidRPr="00080E94">
        <w:rPr>
          <w:rFonts w:ascii="Arial" w:hAnsi="Arial" w:cs="Arial"/>
        </w:rPr>
        <w:t>Pagar al Municipio de Palestina todas las sumas y costos que la entidad deba asumir, por razón de la acción que contra ella inicien terceros que hayan sufrido daños por causa del contratista, durante la ejecución del contrato.</w:t>
      </w:r>
    </w:p>
    <w:p w14:paraId="1FEE7A16" w14:textId="77777777" w:rsidR="00691862" w:rsidRPr="00080E94" w:rsidRDefault="00691862" w:rsidP="00080E94">
      <w:pPr>
        <w:pStyle w:val="Prrafodelista"/>
        <w:numPr>
          <w:ilvl w:val="0"/>
          <w:numId w:val="27"/>
        </w:numPr>
        <w:autoSpaceDE w:val="0"/>
        <w:autoSpaceDN w:val="0"/>
        <w:adjustRightInd w:val="0"/>
        <w:spacing w:after="0" w:line="240" w:lineRule="auto"/>
        <w:ind w:right="-232"/>
        <w:jc w:val="both"/>
        <w:rPr>
          <w:rFonts w:ascii="Arial" w:hAnsi="Arial" w:cs="Arial"/>
        </w:rPr>
      </w:pPr>
      <w:r w:rsidRPr="00080E94">
        <w:rPr>
          <w:rFonts w:ascii="Arial" w:hAnsi="Arial" w:cs="Arial"/>
        </w:rPr>
        <w:t>Presentar oportunamente la factura con sus soportes respectivos para el pago.</w:t>
      </w:r>
    </w:p>
    <w:p w14:paraId="1ACE6CD2" w14:textId="77777777" w:rsidR="00691862" w:rsidRPr="00080E94" w:rsidRDefault="00691862" w:rsidP="00080E94">
      <w:pPr>
        <w:pStyle w:val="Prrafodelista"/>
        <w:numPr>
          <w:ilvl w:val="0"/>
          <w:numId w:val="27"/>
        </w:numPr>
        <w:autoSpaceDE w:val="0"/>
        <w:autoSpaceDN w:val="0"/>
        <w:adjustRightInd w:val="0"/>
        <w:spacing w:after="0" w:line="240" w:lineRule="auto"/>
        <w:ind w:right="-232"/>
        <w:jc w:val="both"/>
        <w:rPr>
          <w:rFonts w:ascii="Arial" w:hAnsi="Arial" w:cs="Arial"/>
        </w:rPr>
      </w:pPr>
      <w:r w:rsidRPr="00080E94">
        <w:rPr>
          <w:rFonts w:ascii="Arial" w:hAnsi="Arial" w:cs="Arial"/>
        </w:rPr>
        <w:t>Manifestar, bajo la gravedad del juramento que no está incurso en causal de inhabilidad o de incompatibilidad.</w:t>
      </w:r>
    </w:p>
    <w:p w14:paraId="7C316B0F" w14:textId="77777777" w:rsidR="00691862" w:rsidRPr="00080E94" w:rsidRDefault="00691862" w:rsidP="00080E94">
      <w:pPr>
        <w:pStyle w:val="Prrafodelista"/>
        <w:numPr>
          <w:ilvl w:val="0"/>
          <w:numId w:val="27"/>
        </w:numPr>
        <w:autoSpaceDE w:val="0"/>
        <w:autoSpaceDN w:val="0"/>
        <w:adjustRightInd w:val="0"/>
        <w:spacing w:after="0" w:line="240" w:lineRule="auto"/>
        <w:ind w:right="-232"/>
        <w:jc w:val="both"/>
        <w:rPr>
          <w:rFonts w:ascii="Arial" w:hAnsi="Arial" w:cs="Arial"/>
        </w:rPr>
      </w:pPr>
      <w:r w:rsidRPr="00080E94">
        <w:rPr>
          <w:rFonts w:ascii="Arial" w:hAnsi="Arial" w:cs="Arial"/>
        </w:rPr>
        <w:t>Suscribir oportunamente el acta de liquidación del contrato y las modificaciones si las hubiere.</w:t>
      </w:r>
    </w:p>
    <w:p w14:paraId="0EE51630" w14:textId="77777777" w:rsidR="00691862" w:rsidRPr="00080E94" w:rsidRDefault="00691862" w:rsidP="00080E94">
      <w:pPr>
        <w:pStyle w:val="Prrafodelista"/>
        <w:numPr>
          <w:ilvl w:val="0"/>
          <w:numId w:val="27"/>
        </w:numPr>
        <w:autoSpaceDE w:val="0"/>
        <w:autoSpaceDN w:val="0"/>
        <w:adjustRightInd w:val="0"/>
        <w:spacing w:after="0" w:line="240" w:lineRule="auto"/>
        <w:ind w:right="-232"/>
        <w:jc w:val="both"/>
        <w:rPr>
          <w:rFonts w:ascii="Arial" w:hAnsi="Arial" w:cs="Arial"/>
        </w:rPr>
      </w:pPr>
      <w:r w:rsidRPr="00080E94">
        <w:rPr>
          <w:rFonts w:ascii="Arial" w:hAnsi="Arial" w:cs="Arial"/>
        </w:rPr>
        <w:t>Cumplir con las demás instrucciones que le sean impartidas por el supervisor del contrato, que se deriven de la ley o reglamento o tengan relación con la naturaleza del contrato.</w:t>
      </w:r>
      <w:bookmarkStart w:id="1" w:name="page6"/>
      <w:bookmarkEnd w:id="1"/>
    </w:p>
    <w:p w14:paraId="0590ED1B" w14:textId="77777777" w:rsidR="00691862" w:rsidRPr="00080E94" w:rsidRDefault="00691862" w:rsidP="00080E94">
      <w:pPr>
        <w:autoSpaceDE w:val="0"/>
        <w:autoSpaceDN w:val="0"/>
        <w:adjustRightInd w:val="0"/>
        <w:spacing w:after="0" w:line="240" w:lineRule="auto"/>
        <w:ind w:left="720" w:right="-232"/>
        <w:jc w:val="both"/>
        <w:rPr>
          <w:rFonts w:ascii="Arial" w:hAnsi="Arial" w:cs="Arial"/>
        </w:rPr>
      </w:pPr>
    </w:p>
    <w:p w14:paraId="23E4EB18" w14:textId="77777777" w:rsidR="00691862" w:rsidRDefault="00691862" w:rsidP="00080E94">
      <w:pPr>
        <w:autoSpaceDE w:val="0"/>
        <w:autoSpaceDN w:val="0"/>
        <w:adjustRightInd w:val="0"/>
        <w:spacing w:after="0" w:line="240" w:lineRule="auto"/>
        <w:ind w:right="-232"/>
        <w:jc w:val="both"/>
        <w:rPr>
          <w:rFonts w:ascii="Arial" w:hAnsi="Arial" w:cs="Arial"/>
          <w:b/>
        </w:rPr>
      </w:pPr>
      <w:r w:rsidRPr="00080E94">
        <w:rPr>
          <w:rFonts w:ascii="Arial" w:hAnsi="Arial" w:cs="Arial"/>
          <w:b/>
        </w:rPr>
        <w:t>OBLIGACIONES ESPECÍFICAS DEL CONTRATISTA</w:t>
      </w:r>
    </w:p>
    <w:p w14:paraId="0D1A2691" w14:textId="77777777" w:rsidR="00080E94" w:rsidRPr="00080E94" w:rsidRDefault="00080E94" w:rsidP="00080E94">
      <w:pPr>
        <w:autoSpaceDE w:val="0"/>
        <w:autoSpaceDN w:val="0"/>
        <w:adjustRightInd w:val="0"/>
        <w:spacing w:after="0" w:line="240" w:lineRule="auto"/>
        <w:ind w:right="-232"/>
        <w:jc w:val="both"/>
        <w:rPr>
          <w:rFonts w:ascii="Arial" w:hAnsi="Arial" w:cs="Arial"/>
          <w:b/>
        </w:rPr>
      </w:pPr>
    </w:p>
    <w:p w14:paraId="33CEE60F" w14:textId="77777777" w:rsidR="007A3882" w:rsidRPr="00DA607F" w:rsidRDefault="007A3882" w:rsidP="007A3882">
      <w:pPr>
        <w:pStyle w:val="Prrafodelista"/>
        <w:numPr>
          <w:ilvl w:val="0"/>
          <w:numId w:val="18"/>
        </w:numPr>
        <w:spacing w:after="0" w:line="240" w:lineRule="auto"/>
        <w:jc w:val="both"/>
        <w:rPr>
          <w:rFonts w:ascii="Arial" w:hAnsi="Arial" w:cs="Arial"/>
          <w:color w:val="000000" w:themeColor="text1"/>
        </w:rPr>
      </w:pPr>
      <w:r w:rsidRPr="00DA607F">
        <w:rPr>
          <w:rFonts w:ascii="Arial" w:hAnsi="Arial" w:cs="Arial"/>
          <w:color w:val="000000" w:themeColor="text1"/>
        </w:rPr>
        <w:t>Realizar la prestación del servicio de transporte escolar para los menores matriculados en las instituciones educativas del Municipio de Palestina Caldas.</w:t>
      </w:r>
    </w:p>
    <w:p w14:paraId="235CA125" w14:textId="77777777" w:rsidR="007A3882" w:rsidRPr="00DA607F" w:rsidRDefault="007A3882" w:rsidP="007A3882">
      <w:pPr>
        <w:pStyle w:val="Prrafodelista"/>
        <w:numPr>
          <w:ilvl w:val="0"/>
          <w:numId w:val="18"/>
        </w:numPr>
        <w:spacing w:after="0" w:line="240" w:lineRule="auto"/>
        <w:jc w:val="both"/>
        <w:rPr>
          <w:rFonts w:ascii="Arial" w:hAnsi="Arial" w:cs="Arial"/>
          <w:color w:val="000000" w:themeColor="text1"/>
        </w:rPr>
      </w:pPr>
      <w:r w:rsidRPr="00DA607F">
        <w:rPr>
          <w:rFonts w:ascii="Arial" w:hAnsi="Arial" w:cs="Arial"/>
          <w:color w:val="000000" w:themeColor="text1"/>
        </w:rPr>
        <w:t xml:space="preserve">Utilizar vehículos tipo campero en buen estado de funcionamiento y mecánico para la prestación del servicio de transporte escolar. </w:t>
      </w:r>
    </w:p>
    <w:p w14:paraId="339EDE29" w14:textId="77777777" w:rsidR="007A3882" w:rsidRPr="00DA607F" w:rsidRDefault="007A3882" w:rsidP="007A3882">
      <w:pPr>
        <w:pStyle w:val="Prrafodelista"/>
        <w:numPr>
          <w:ilvl w:val="0"/>
          <w:numId w:val="18"/>
        </w:numPr>
        <w:spacing w:after="0" w:line="240" w:lineRule="auto"/>
        <w:jc w:val="both"/>
        <w:rPr>
          <w:rFonts w:ascii="Arial" w:hAnsi="Arial" w:cs="Arial"/>
          <w:color w:val="000000" w:themeColor="text1"/>
        </w:rPr>
      </w:pPr>
      <w:r w:rsidRPr="00DA607F">
        <w:rPr>
          <w:rFonts w:ascii="Arial" w:hAnsi="Arial" w:cs="Arial"/>
          <w:color w:val="000000" w:themeColor="text1"/>
        </w:rPr>
        <w:t>Tener todos los seguros vigentes del vehículo en el cual se prestara el servicio de transporte escolar como son revisión técnico mecánica y el SOAT y así mismo la licencia de tránsito.</w:t>
      </w:r>
    </w:p>
    <w:p w14:paraId="70BD9CF0" w14:textId="77777777" w:rsidR="007A3882" w:rsidRPr="00DA607F" w:rsidRDefault="007A3882" w:rsidP="007A3882">
      <w:pPr>
        <w:pStyle w:val="Prrafodelista"/>
        <w:numPr>
          <w:ilvl w:val="0"/>
          <w:numId w:val="18"/>
        </w:numPr>
        <w:spacing w:after="0" w:line="240" w:lineRule="auto"/>
        <w:jc w:val="both"/>
        <w:rPr>
          <w:rFonts w:ascii="Arial" w:hAnsi="Arial" w:cs="Arial"/>
          <w:color w:val="000000" w:themeColor="text1"/>
        </w:rPr>
      </w:pPr>
      <w:r w:rsidRPr="00DA607F">
        <w:rPr>
          <w:rFonts w:ascii="Arial" w:hAnsi="Arial" w:cs="Arial"/>
          <w:color w:val="000000" w:themeColor="text1"/>
        </w:rPr>
        <w:t>El conductor del vehículo que se utilice para el transporte escolar debe tener experiencia en el mismo y no presentar multas vigentes por infracciones al código nacional de tránsito, de la misma manera portar su licencia de conducción al día.</w:t>
      </w:r>
    </w:p>
    <w:p w14:paraId="353A9F6B" w14:textId="77777777" w:rsidR="007A3882" w:rsidRPr="00DA607F" w:rsidRDefault="007A3882" w:rsidP="007A3882">
      <w:pPr>
        <w:pStyle w:val="Prrafodelista"/>
        <w:numPr>
          <w:ilvl w:val="0"/>
          <w:numId w:val="18"/>
        </w:numPr>
        <w:spacing w:after="0" w:line="240" w:lineRule="auto"/>
        <w:jc w:val="both"/>
        <w:rPr>
          <w:rFonts w:ascii="Arial" w:hAnsi="Arial" w:cs="Arial"/>
          <w:color w:val="000000" w:themeColor="text1"/>
        </w:rPr>
      </w:pPr>
      <w:r w:rsidRPr="00DA607F">
        <w:rPr>
          <w:rFonts w:ascii="Arial" w:hAnsi="Arial" w:cs="Arial"/>
          <w:color w:val="000000" w:themeColor="text1"/>
        </w:rPr>
        <w:t>Llevar a cabo una comunicación directa con las instituciones educativas con el fin de acordar la mejor prestación del servicio para los estudiantes beneficiarios. El contratista establecerá en conjunto con dichas instituciones educativas, los respectivos cronogramas para la prestación oportuna del servicio de transporte escolar, cronogramas que deberán ser presentados ante la parte supervisora del contrato.</w:t>
      </w:r>
    </w:p>
    <w:p w14:paraId="2502AC02" w14:textId="77777777" w:rsidR="007A3882" w:rsidRPr="00DA607F" w:rsidRDefault="007A3882" w:rsidP="007A3882">
      <w:pPr>
        <w:pStyle w:val="Prrafodelista"/>
        <w:numPr>
          <w:ilvl w:val="0"/>
          <w:numId w:val="18"/>
        </w:numPr>
        <w:spacing w:after="0" w:line="240" w:lineRule="auto"/>
        <w:jc w:val="both"/>
        <w:rPr>
          <w:rFonts w:ascii="Arial" w:hAnsi="Arial" w:cs="Arial"/>
          <w:color w:val="000000" w:themeColor="text1"/>
        </w:rPr>
      </w:pPr>
      <w:r w:rsidRPr="00DA607F">
        <w:rPr>
          <w:rFonts w:ascii="Arial" w:hAnsi="Arial" w:cs="Arial"/>
          <w:color w:val="000000" w:themeColor="text1"/>
        </w:rPr>
        <w:t>Realizar el cubrimiento de las rutas en los días escolares y en las horas señaladas por el supervisor del contrato.</w:t>
      </w:r>
    </w:p>
    <w:p w14:paraId="728D7DEC" w14:textId="77777777" w:rsidR="007A3882" w:rsidRPr="00DA607F" w:rsidRDefault="007A3882" w:rsidP="007A3882">
      <w:pPr>
        <w:pStyle w:val="Prrafodelista"/>
        <w:numPr>
          <w:ilvl w:val="0"/>
          <w:numId w:val="18"/>
        </w:numPr>
        <w:spacing w:after="0" w:line="240" w:lineRule="auto"/>
        <w:jc w:val="both"/>
        <w:rPr>
          <w:rFonts w:ascii="Arial" w:hAnsi="Arial" w:cs="Arial"/>
          <w:color w:val="000000" w:themeColor="text1"/>
        </w:rPr>
      </w:pPr>
      <w:r w:rsidRPr="00DA607F">
        <w:rPr>
          <w:rFonts w:ascii="Arial" w:hAnsi="Arial" w:cs="Arial"/>
          <w:color w:val="000000" w:themeColor="text1"/>
        </w:rPr>
        <w:t>Establecer un sistema de planillas mediante las cuales se identifique el número de estudiantes que utilizan el servicio de transporte escolar rural. Cada ruta establecida deberá contar con una planilla de registro y seguimiento. Las planillas deberán entregarse a la parte supervisora del contrato.</w:t>
      </w:r>
    </w:p>
    <w:p w14:paraId="3924C597" w14:textId="77777777" w:rsidR="007A3882" w:rsidRPr="00B55F8C" w:rsidRDefault="007A3882" w:rsidP="007A3882">
      <w:pPr>
        <w:pStyle w:val="Prrafodelista"/>
        <w:numPr>
          <w:ilvl w:val="0"/>
          <w:numId w:val="18"/>
        </w:numPr>
        <w:spacing w:after="0" w:line="240" w:lineRule="auto"/>
        <w:jc w:val="both"/>
        <w:rPr>
          <w:rFonts w:ascii="Arial" w:hAnsi="Arial" w:cs="Arial"/>
          <w:color w:val="000000" w:themeColor="text1"/>
        </w:rPr>
      </w:pPr>
      <w:r w:rsidRPr="009E23FD">
        <w:rPr>
          <w:rFonts w:ascii="Arial" w:hAnsi="Arial" w:cs="Arial"/>
          <w:color w:val="000000" w:themeColor="text1"/>
        </w:rPr>
        <w:t>Cubrir las rutas establecidas en las condiciones técnicas</w:t>
      </w:r>
    </w:p>
    <w:p w14:paraId="52BCF943" w14:textId="77777777" w:rsidR="007A3882" w:rsidRPr="00DA607F" w:rsidRDefault="007A3882" w:rsidP="007A3882">
      <w:pPr>
        <w:pStyle w:val="Prrafodelista"/>
        <w:numPr>
          <w:ilvl w:val="0"/>
          <w:numId w:val="18"/>
        </w:numPr>
        <w:spacing w:after="0" w:line="240" w:lineRule="auto"/>
        <w:jc w:val="both"/>
        <w:rPr>
          <w:rFonts w:ascii="Arial" w:eastAsia="MS Mincho" w:hAnsi="Arial" w:cs="Arial"/>
          <w:color w:val="000000" w:themeColor="text1"/>
        </w:rPr>
      </w:pPr>
      <w:r w:rsidRPr="00DA607F">
        <w:rPr>
          <w:rFonts w:ascii="Arial" w:hAnsi="Arial" w:cs="Arial"/>
          <w:color w:val="000000" w:themeColor="text1"/>
        </w:rPr>
        <w:t>Realizar los aportes al sistema integral en seguridad social en los términos descritos por el Decreto 1273 de 2018.</w:t>
      </w:r>
    </w:p>
    <w:p w14:paraId="36B35D27" w14:textId="77777777" w:rsidR="007A3882" w:rsidRPr="00DA607F" w:rsidRDefault="007A3882" w:rsidP="007A3882">
      <w:pPr>
        <w:pStyle w:val="Prrafodelista"/>
        <w:numPr>
          <w:ilvl w:val="0"/>
          <w:numId w:val="18"/>
        </w:numPr>
        <w:spacing w:after="0" w:line="240" w:lineRule="auto"/>
        <w:jc w:val="both"/>
        <w:rPr>
          <w:rFonts w:ascii="Arial" w:eastAsia="MS Mincho" w:hAnsi="Arial" w:cs="Arial"/>
          <w:color w:val="000000" w:themeColor="text1"/>
          <w:lang w:val="es-ES_tradnl"/>
        </w:rPr>
      </w:pPr>
      <w:r w:rsidRPr="00DA607F">
        <w:rPr>
          <w:rFonts w:ascii="Arial" w:eastAsia="MS Mincho" w:hAnsi="Arial" w:cs="Arial"/>
          <w:color w:val="000000" w:themeColor="text1"/>
          <w:lang w:val="es-ES_tradnl"/>
        </w:rPr>
        <w:t>Entregar a la entidad estatal los documentos y soportes requeridos para el adecuado control y seguimiento del contrato.</w:t>
      </w:r>
    </w:p>
    <w:p w14:paraId="1A096488" w14:textId="77777777" w:rsidR="007A3882" w:rsidRPr="00DA607F" w:rsidRDefault="007A3882" w:rsidP="007A3882">
      <w:pPr>
        <w:numPr>
          <w:ilvl w:val="0"/>
          <w:numId w:val="18"/>
        </w:numPr>
        <w:spacing w:after="0" w:line="240" w:lineRule="auto"/>
        <w:jc w:val="both"/>
        <w:rPr>
          <w:rFonts w:ascii="Arial" w:eastAsia="MS Mincho" w:hAnsi="Arial" w:cs="Arial"/>
          <w:color w:val="000000" w:themeColor="text1"/>
          <w:lang w:val="es-ES_tradnl"/>
        </w:rPr>
      </w:pPr>
      <w:r w:rsidRPr="00DA607F">
        <w:rPr>
          <w:rFonts w:ascii="Arial" w:eastAsia="MS Mincho" w:hAnsi="Arial" w:cs="Arial"/>
          <w:color w:val="000000" w:themeColor="text1"/>
          <w:lang w:val="es-ES_tradnl"/>
        </w:rPr>
        <w:t>Atender las consultas y sugerencias del supervisor que asigne la entidad contratante.</w:t>
      </w:r>
    </w:p>
    <w:p w14:paraId="75627431" w14:textId="77777777" w:rsidR="007A3882" w:rsidRPr="00DA607F" w:rsidRDefault="007A3882" w:rsidP="007A3882">
      <w:pPr>
        <w:pStyle w:val="Prrafodelista"/>
        <w:numPr>
          <w:ilvl w:val="0"/>
          <w:numId w:val="18"/>
        </w:numPr>
        <w:spacing w:after="0" w:line="240" w:lineRule="auto"/>
        <w:jc w:val="both"/>
        <w:rPr>
          <w:rFonts w:ascii="Arial" w:eastAsia="MS Mincho" w:hAnsi="Arial" w:cs="Arial"/>
          <w:color w:val="000000" w:themeColor="text1"/>
          <w:lang w:val="es-ES_tradnl"/>
        </w:rPr>
      </w:pPr>
      <w:r w:rsidRPr="00DA607F">
        <w:rPr>
          <w:rFonts w:ascii="Arial" w:eastAsia="MS Mincho" w:hAnsi="Arial" w:cs="Arial"/>
          <w:color w:val="000000" w:themeColor="text1"/>
          <w:lang w:val="es-ES_tradnl"/>
        </w:rPr>
        <w:lastRenderedPageBreak/>
        <w:t>Solicitar a la entidad contratante la información que considere necesaria para cumplir con las obligaciones contractuales.</w:t>
      </w:r>
    </w:p>
    <w:p w14:paraId="5D10843E" w14:textId="77777777" w:rsidR="007A3882" w:rsidRPr="00DA607F" w:rsidRDefault="007A3882" w:rsidP="007A3882">
      <w:pPr>
        <w:pStyle w:val="Prrafodelista"/>
        <w:numPr>
          <w:ilvl w:val="0"/>
          <w:numId w:val="18"/>
        </w:numPr>
        <w:autoSpaceDE w:val="0"/>
        <w:autoSpaceDN w:val="0"/>
        <w:adjustRightInd w:val="0"/>
        <w:spacing w:after="0" w:line="240" w:lineRule="auto"/>
        <w:ind w:right="-232"/>
        <w:jc w:val="both"/>
        <w:rPr>
          <w:rFonts w:ascii="Arial" w:hAnsi="Arial" w:cs="Arial"/>
          <w:color w:val="000000" w:themeColor="text1"/>
        </w:rPr>
      </w:pPr>
      <w:r w:rsidRPr="00DA607F">
        <w:rPr>
          <w:rFonts w:ascii="Arial" w:eastAsia="MS Mincho" w:hAnsi="Arial" w:cs="Arial"/>
          <w:color w:val="000000" w:themeColor="text1"/>
          <w:lang w:val="es-ES_tradnl"/>
        </w:rPr>
        <w:t>Abstenerse de divulgar información que llegare a conocer con ocasión a la ejecución del contrato, a personal no autorizado por la entidad o a terceros en general.</w:t>
      </w:r>
    </w:p>
    <w:p w14:paraId="1D25A8EE" w14:textId="451DCE43" w:rsidR="00691862" w:rsidRPr="007A3882" w:rsidRDefault="007A3882" w:rsidP="007A3882">
      <w:pPr>
        <w:numPr>
          <w:ilvl w:val="0"/>
          <w:numId w:val="18"/>
        </w:numPr>
        <w:autoSpaceDE w:val="0"/>
        <w:autoSpaceDN w:val="0"/>
        <w:adjustRightInd w:val="0"/>
        <w:spacing w:after="0" w:line="240" w:lineRule="auto"/>
        <w:ind w:right="-232"/>
        <w:jc w:val="both"/>
        <w:rPr>
          <w:rFonts w:ascii="Arial" w:hAnsi="Arial" w:cs="Arial"/>
          <w:color w:val="000000" w:themeColor="text1"/>
        </w:rPr>
      </w:pPr>
      <w:r w:rsidRPr="00DA607F">
        <w:rPr>
          <w:rFonts w:ascii="Arial" w:hAnsi="Arial" w:cs="Arial"/>
          <w:color w:val="000000" w:themeColor="text1"/>
        </w:rPr>
        <w:t>Las demás que le sean asignadas y que guarden relación con el objeto del contrato.</w:t>
      </w:r>
    </w:p>
    <w:p w14:paraId="6E61DD38" w14:textId="77777777" w:rsidR="003A7BC0" w:rsidRPr="00080E94" w:rsidRDefault="003A7BC0" w:rsidP="00080E94">
      <w:pPr>
        <w:spacing w:after="0" w:line="240" w:lineRule="auto"/>
        <w:jc w:val="both"/>
        <w:rPr>
          <w:rFonts w:ascii="Arial" w:hAnsi="Arial" w:cs="Arial"/>
        </w:rPr>
      </w:pPr>
    </w:p>
    <w:p w14:paraId="78BAF1D7" w14:textId="00FA72DF" w:rsidR="00A0550D" w:rsidRDefault="00A0550D" w:rsidP="00080E94">
      <w:pPr>
        <w:spacing w:after="0" w:line="240" w:lineRule="auto"/>
        <w:jc w:val="both"/>
        <w:rPr>
          <w:rFonts w:ascii="Arial" w:hAnsi="Arial" w:cs="Arial"/>
          <w:b/>
        </w:rPr>
      </w:pPr>
      <w:r w:rsidRPr="00080E94">
        <w:rPr>
          <w:rFonts w:ascii="Arial" w:hAnsi="Arial" w:cs="Arial"/>
          <w:b/>
        </w:rPr>
        <w:t>OBLIGACIONES DEL MUNICIPIO:</w:t>
      </w:r>
    </w:p>
    <w:p w14:paraId="481098B8" w14:textId="77777777" w:rsidR="00080E94" w:rsidRPr="00080E94" w:rsidRDefault="00080E94" w:rsidP="00080E94">
      <w:pPr>
        <w:spacing w:after="0" w:line="240" w:lineRule="auto"/>
        <w:jc w:val="both"/>
        <w:rPr>
          <w:rFonts w:ascii="Arial" w:hAnsi="Arial" w:cs="Arial"/>
          <w:b/>
        </w:rPr>
      </w:pPr>
    </w:p>
    <w:p w14:paraId="36DCBA4B" w14:textId="77777777" w:rsidR="00A0550D" w:rsidRPr="00080E94" w:rsidRDefault="00A0550D" w:rsidP="00080E94">
      <w:pPr>
        <w:pStyle w:val="Prrafodelista"/>
        <w:numPr>
          <w:ilvl w:val="0"/>
          <w:numId w:val="23"/>
        </w:numPr>
        <w:spacing w:after="0" w:line="240" w:lineRule="auto"/>
        <w:jc w:val="both"/>
        <w:rPr>
          <w:rFonts w:ascii="Arial" w:hAnsi="Arial" w:cs="Arial"/>
        </w:rPr>
      </w:pPr>
      <w:r w:rsidRPr="00080E94">
        <w:rPr>
          <w:rFonts w:ascii="Arial" w:hAnsi="Arial" w:cs="Arial"/>
        </w:rPr>
        <w:t>Cancelar el valor del contrato al contratista en la forma y términos establecidos en el contrato</w:t>
      </w:r>
    </w:p>
    <w:p w14:paraId="4CE3AC62" w14:textId="77777777" w:rsidR="00A0550D" w:rsidRPr="00080E94" w:rsidRDefault="00A0550D" w:rsidP="00080E94">
      <w:pPr>
        <w:pStyle w:val="Prrafodelista"/>
        <w:numPr>
          <w:ilvl w:val="0"/>
          <w:numId w:val="23"/>
        </w:numPr>
        <w:spacing w:after="0" w:line="240" w:lineRule="auto"/>
        <w:jc w:val="both"/>
        <w:rPr>
          <w:rFonts w:ascii="Arial" w:hAnsi="Arial" w:cs="Arial"/>
        </w:rPr>
      </w:pPr>
      <w:r w:rsidRPr="00080E94">
        <w:rPr>
          <w:rFonts w:ascii="Arial" w:hAnsi="Arial" w:cs="Arial"/>
        </w:rPr>
        <w:t>Suministrar oportunamente la información que requiere el contratista para el cumplimento de sus obligaciones contractuales.</w:t>
      </w:r>
    </w:p>
    <w:p w14:paraId="5558FCF9" w14:textId="77777777" w:rsidR="00A0550D" w:rsidRPr="00080E94" w:rsidRDefault="00A0550D" w:rsidP="00080E94">
      <w:pPr>
        <w:pStyle w:val="Prrafodelista"/>
        <w:numPr>
          <w:ilvl w:val="0"/>
          <w:numId w:val="23"/>
        </w:numPr>
        <w:spacing w:after="0" w:line="240" w:lineRule="auto"/>
        <w:jc w:val="both"/>
        <w:rPr>
          <w:rFonts w:ascii="Arial" w:hAnsi="Arial" w:cs="Arial"/>
        </w:rPr>
      </w:pPr>
      <w:r w:rsidRPr="00080E94">
        <w:rPr>
          <w:rFonts w:ascii="Arial" w:hAnsi="Arial" w:cs="Arial"/>
        </w:rPr>
        <w:t xml:space="preserve">Realizar la supervisión del contrato.   </w:t>
      </w:r>
    </w:p>
    <w:p w14:paraId="26A44889" w14:textId="399B494B" w:rsidR="00A0550D" w:rsidRPr="00080E94" w:rsidRDefault="00A0550D" w:rsidP="00080E94">
      <w:pPr>
        <w:pStyle w:val="Prrafodelista"/>
        <w:numPr>
          <w:ilvl w:val="0"/>
          <w:numId w:val="23"/>
        </w:numPr>
        <w:spacing w:after="0" w:line="240" w:lineRule="auto"/>
        <w:jc w:val="both"/>
        <w:rPr>
          <w:rFonts w:ascii="Arial" w:hAnsi="Arial" w:cs="Arial"/>
        </w:rPr>
      </w:pPr>
      <w:r w:rsidRPr="00080E94">
        <w:rPr>
          <w:rFonts w:ascii="Arial" w:hAnsi="Arial" w:cs="Arial"/>
        </w:rPr>
        <w:t>Liquidar el contrato en la forma convenida o de acuerdo a la ley.</w:t>
      </w:r>
    </w:p>
    <w:p w14:paraId="3C7B60B7" w14:textId="77777777" w:rsidR="003A7BC0" w:rsidRPr="00080E94" w:rsidRDefault="003A7BC0" w:rsidP="00080E94">
      <w:pPr>
        <w:spacing w:after="0" w:line="240" w:lineRule="auto"/>
        <w:jc w:val="both"/>
        <w:rPr>
          <w:rFonts w:ascii="Arial" w:hAnsi="Arial" w:cs="Arial"/>
        </w:rPr>
      </w:pPr>
    </w:p>
    <w:p w14:paraId="56DD4EDA" w14:textId="77777777" w:rsidR="00691862" w:rsidRPr="00080E94" w:rsidRDefault="00691862" w:rsidP="00080E94">
      <w:pPr>
        <w:spacing w:after="0" w:line="240" w:lineRule="auto"/>
        <w:jc w:val="both"/>
        <w:rPr>
          <w:rFonts w:ascii="Arial" w:hAnsi="Arial" w:cs="Arial"/>
        </w:rPr>
      </w:pPr>
      <w:bookmarkStart w:id="2" w:name="_Hlk67411261"/>
      <w:r w:rsidRPr="00080E94">
        <w:rPr>
          <w:rFonts w:ascii="Arial" w:hAnsi="Arial" w:cs="Arial"/>
          <w:b/>
          <w:color w:val="000000"/>
          <w:lang w:val="es-ES"/>
        </w:rPr>
        <w:t>FORMA DE PAGO:</w:t>
      </w:r>
      <w:r w:rsidRPr="00080E94">
        <w:rPr>
          <w:rFonts w:ascii="Arial" w:hAnsi="Arial" w:cs="Arial"/>
          <w:w w:val="95"/>
        </w:rPr>
        <w:t xml:space="preserve"> </w:t>
      </w:r>
      <w:r w:rsidRPr="00080E94">
        <w:rPr>
          <w:rFonts w:ascii="Arial" w:hAnsi="Arial" w:cs="Arial"/>
          <w:lang w:val="es-ES"/>
        </w:rPr>
        <w:t>La cancelación de los valores contratados se efectuará en pagos parciales según la ejecución del contrato previas actas de supervisión de acuerdo a la entrega de los informes de cumplimiento del objeto contractual, a entera satisfacción de la entidad suscrita entre el contratista y el supervisor. El pago estará a cargo de la Oficina de Hacienda Municipal. En todo caso el pago correspondiente se sujetará a la disponibilidad de Tesorería y al plan mensualizado de caja lo mismo que a la programación del gasto que para el efecto contempla la oficina de Hacienda Municipal</w:t>
      </w:r>
      <w:r w:rsidRPr="00080E94">
        <w:rPr>
          <w:rFonts w:ascii="Arial" w:hAnsi="Arial" w:cs="Arial"/>
        </w:rPr>
        <w:t>.</w:t>
      </w:r>
    </w:p>
    <w:p w14:paraId="0326F543" w14:textId="77777777" w:rsidR="00691862" w:rsidRPr="00080E94" w:rsidRDefault="00691862" w:rsidP="00080E94">
      <w:pPr>
        <w:spacing w:after="0" w:line="240" w:lineRule="auto"/>
        <w:jc w:val="both"/>
        <w:rPr>
          <w:rFonts w:ascii="Arial" w:hAnsi="Arial" w:cs="Arial"/>
        </w:rPr>
      </w:pPr>
    </w:p>
    <w:p w14:paraId="089BCCAE" w14:textId="77777777" w:rsidR="00691862" w:rsidRPr="00080E94" w:rsidRDefault="00691862" w:rsidP="00080E94">
      <w:pPr>
        <w:spacing w:after="0" w:line="240" w:lineRule="auto"/>
        <w:jc w:val="both"/>
        <w:rPr>
          <w:rFonts w:ascii="Arial" w:hAnsi="Arial" w:cs="Arial"/>
        </w:rPr>
      </w:pPr>
      <w:r w:rsidRPr="00080E94">
        <w:rPr>
          <w:rFonts w:ascii="Arial" w:hAnsi="Arial" w:cs="Arial"/>
        </w:rPr>
        <w:t>Los pagos estarán sujetos igualmente al cumplimiento de los trámites administrativos a que haya lugar, y aprobación del programa anual de caja - PAC</w:t>
      </w:r>
    </w:p>
    <w:p w14:paraId="5C07F1AC" w14:textId="77777777" w:rsidR="00691862" w:rsidRPr="00080E94" w:rsidRDefault="00691862" w:rsidP="00080E94">
      <w:pPr>
        <w:spacing w:after="0" w:line="240" w:lineRule="auto"/>
        <w:jc w:val="both"/>
        <w:rPr>
          <w:rFonts w:ascii="Arial" w:hAnsi="Arial" w:cs="Arial"/>
          <w:lang w:val="es-ES"/>
        </w:rPr>
      </w:pPr>
    </w:p>
    <w:p w14:paraId="37CF48BD" w14:textId="77777777" w:rsidR="00691862" w:rsidRPr="00080E94" w:rsidRDefault="00691862" w:rsidP="00080E94">
      <w:pPr>
        <w:tabs>
          <w:tab w:val="left" w:pos="0"/>
        </w:tabs>
        <w:suppressAutoHyphens/>
        <w:spacing w:after="0" w:line="240" w:lineRule="auto"/>
        <w:jc w:val="both"/>
        <w:rPr>
          <w:rFonts w:ascii="Arial" w:hAnsi="Arial" w:cs="Arial"/>
          <w:lang w:val="es-ES"/>
        </w:rPr>
      </w:pPr>
      <w:r w:rsidRPr="00080E94">
        <w:rPr>
          <w:rFonts w:ascii="Arial" w:hAnsi="Arial" w:cs="Arial"/>
          <w:lang w:val="es-ES"/>
        </w:rPr>
        <w:t>La Coordinación de Educación, sólo adquiere obligaciones con el proponente favorecido en el proceso de selección y bajo ningún motivo o circunstancia aceptará pagos a terceros.</w:t>
      </w:r>
    </w:p>
    <w:p w14:paraId="26264F7B" w14:textId="77777777" w:rsidR="00691862" w:rsidRPr="00080E94" w:rsidRDefault="00691862" w:rsidP="00080E94">
      <w:pPr>
        <w:tabs>
          <w:tab w:val="left" w:pos="0"/>
        </w:tabs>
        <w:suppressAutoHyphens/>
        <w:spacing w:after="0" w:line="240" w:lineRule="auto"/>
        <w:jc w:val="both"/>
        <w:rPr>
          <w:rFonts w:ascii="Arial" w:hAnsi="Arial" w:cs="Arial"/>
          <w:lang w:val="es-ES"/>
        </w:rPr>
      </w:pPr>
    </w:p>
    <w:p w14:paraId="26C3ECD7" w14:textId="50296357" w:rsidR="00691862" w:rsidRPr="00080E94" w:rsidRDefault="007A3882" w:rsidP="00080E94">
      <w:pPr>
        <w:tabs>
          <w:tab w:val="left" w:pos="0"/>
        </w:tabs>
        <w:suppressAutoHyphens/>
        <w:spacing w:after="0" w:line="240" w:lineRule="auto"/>
        <w:jc w:val="both"/>
        <w:rPr>
          <w:rFonts w:ascii="Arial" w:hAnsi="Arial" w:cs="Arial"/>
          <w:lang w:val="es-ES"/>
        </w:rPr>
      </w:pPr>
      <w:r w:rsidRPr="00080E94">
        <w:rPr>
          <w:rFonts w:ascii="Arial" w:hAnsi="Arial" w:cs="Arial"/>
          <w:lang w:val="es-ES"/>
        </w:rPr>
        <w:t>Para cada</w:t>
      </w:r>
      <w:r w:rsidR="00691862" w:rsidRPr="00080E94">
        <w:rPr>
          <w:rFonts w:ascii="Arial" w:hAnsi="Arial" w:cs="Arial"/>
          <w:lang w:val="es-ES"/>
        </w:rPr>
        <w:t xml:space="preserve"> pago el contratista deberá acreditar estar a paz y salvo por concepto de seguridad social integral y parafiscales</w:t>
      </w:r>
    </w:p>
    <w:p w14:paraId="4561AEB3" w14:textId="77777777" w:rsidR="00691862" w:rsidRPr="00080E94" w:rsidRDefault="00691862" w:rsidP="00080E94">
      <w:pPr>
        <w:tabs>
          <w:tab w:val="left" w:pos="0"/>
        </w:tabs>
        <w:suppressAutoHyphens/>
        <w:spacing w:after="0" w:line="240" w:lineRule="auto"/>
        <w:jc w:val="both"/>
        <w:rPr>
          <w:rFonts w:ascii="Arial" w:hAnsi="Arial" w:cs="Arial"/>
          <w:lang w:val="es-ES"/>
        </w:rPr>
      </w:pPr>
    </w:p>
    <w:p w14:paraId="4F77E484" w14:textId="77777777" w:rsidR="00691862" w:rsidRPr="00080E94" w:rsidRDefault="00691862" w:rsidP="00080E94">
      <w:pPr>
        <w:tabs>
          <w:tab w:val="left" w:pos="0"/>
        </w:tabs>
        <w:suppressAutoHyphens/>
        <w:spacing w:after="0" w:line="240" w:lineRule="auto"/>
        <w:jc w:val="both"/>
        <w:rPr>
          <w:rFonts w:ascii="Arial" w:hAnsi="Arial" w:cs="Arial"/>
          <w:lang w:val="es-ES"/>
        </w:rPr>
      </w:pPr>
      <w:r w:rsidRPr="00080E94">
        <w:rPr>
          <w:rFonts w:ascii="Arial" w:hAnsi="Arial" w:cs="Arial"/>
          <w:lang w:val="es-ES"/>
        </w:rPr>
        <w:t>PERSONA NATURAL: Salud, Pensión y Riesgos Laborales, cuando aplique.</w:t>
      </w:r>
    </w:p>
    <w:p w14:paraId="45866D7A" w14:textId="77777777" w:rsidR="00691862" w:rsidRPr="00080E94" w:rsidRDefault="00691862" w:rsidP="00080E94">
      <w:pPr>
        <w:tabs>
          <w:tab w:val="left" w:pos="0"/>
        </w:tabs>
        <w:suppressAutoHyphens/>
        <w:spacing w:after="0" w:line="240" w:lineRule="auto"/>
        <w:jc w:val="both"/>
        <w:rPr>
          <w:rFonts w:ascii="Arial" w:hAnsi="Arial" w:cs="Arial"/>
          <w:lang w:val="es-ES"/>
        </w:rPr>
      </w:pPr>
    </w:p>
    <w:p w14:paraId="5122ACC6" w14:textId="77777777" w:rsidR="00691862" w:rsidRPr="00080E94" w:rsidRDefault="00691862" w:rsidP="00080E94">
      <w:pPr>
        <w:tabs>
          <w:tab w:val="left" w:pos="0"/>
        </w:tabs>
        <w:suppressAutoHyphens/>
        <w:spacing w:after="0" w:line="240" w:lineRule="auto"/>
        <w:jc w:val="both"/>
        <w:rPr>
          <w:rFonts w:ascii="Arial" w:hAnsi="Arial" w:cs="Arial"/>
          <w:lang w:val="es-ES"/>
        </w:rPr>
      </w:pPr>
      <w:r w:rsidRPr="00080E94">
        <w:rPr>
          <w:rFonts w:ascii="Arial" w:hAnsi="Arial" w:cs="Arial"/>
          <w:lang w:val="es-ES"/>
        </w:rPr>
        <w:t>PERSONA JURIDICA: Salud, Pensión y Riesgos Laborales  de sus empleados y aportes parafiscales emitido por el Representante Legal o Revisor Fiscal (en caso de ser persona jurídica o estar obligado)</w:t>
      </w:r>
    </w:p>
    <w:p w14:paraId="3A4AFE66" w14:textId="77777777" w:rsidR="00691862" w:rsidRPr="00080E94" w:rsidRDefault="00691862" w:rsidP="00080E94">
      <w:pPr>
        <w:tabs>
          <w:tab w:val="left" w:pos="0"/>
        </w:tabs>
        <w:suppressAutoHyphens/>
        <w:spacing w:after="0" w:line="240" w:lineRule="auto"/>
        <w:jc w:val="both"/>
        <w:rPr>
          <w:rFonts w:ascii="Arial" w:eastAsia="Times New Roman" w:hAnsi="Arial" w:cs="Arial"/>
          <w:spacing w:val="-3"/>
          <w:w w:val="95"/>
          <w:lang w:eastAsia="ar-SA"/>
        </w:rPr>
      </w:pPr>
    </w:p>
    <w:p w14:paraId="6A0E5A0E" w14:textId="77777777" w:rsidR="00691862" w:rsidRPr="00080E94" w:rsidRDefault="00691862" w:rsidP="00080E94">
      <w:pPr>
        <w:spacing w:after="0" w:line="240" w:lineRule="auto"/>
        <w:jc w:val="both"/>
        <w:rPr>
          <w:rFonts w:ascii="Arial" w:hAnsi="Arial" w:cs="Arial"/>
          <w:lang w:val="es-ES"/>
        </w:rPr>
      </w:pPr>
      <w:r w:rsidRPr="00080E94">
        <w:rPr>
          <w:rFonts w:ascii="Arial" w:hAnsi="Arial" w:cs="Arial"/>
          <w:b/>
        </w:rPr>
        <w:t>Nota:</w:t>
      </w:r>
      <w:r w:rsidRPr="00080E94">
        <w:rPr>
          <w:rFonts w:ascii="Arial" w:hAnsi="Arial" w:cs="Arial"/>
        </w:rPr>
        <w:t xml:space="preserve"> </w:t>
      </w:r>
      <w:r w:rsidRPr="00080E94">
        <w:rPr>
          <w:rFonts w:ascii="Arial" w:hAnsi="Arial" w:cs="Arial"/>
          <w:lang w:val="es-ES"/>
        </w:rPr>
        <w:t>El Contratista deberá asumir el costo de las estampillas establecidas en el estatuto tributario del Municipio de Palestina Caldas; dichos descuentos los efectuara al momento del pago la Secretaria de Hacienda del Municipio.</w:t>
      </w:r>
    </w:p>
    <w:p w14:paraId="36C8C6D8" w14:textId="643A27F7" w:rsidR="0004786D" w:rsidRPr="00080E94" w:rsidRDefault="0004786D" w:rsidP="00080E94">
      <w:pPr>
        <w:spacing w:after="0" w:line="240" w:lineRule="auto"/>
        <w:jc w:val="both"/>
        <w:rPr>
          <w:rFonts w:ascii="Arial" w:hAnsi="Arial" w:cs="Arial"/>
          <w:lang w:val="es-ES"/>
        </w:rPr>
      </w:pPr>
    </w:p>
    <w:bookmarkEnd w:id="2"/>
    <w:p w14:paraId="5EDE96FF" w14:textId="0E74EB27" w:rsidR="00080E94" w:rsidRPr="00080E94" w:rsidRDefault="00080E94" w:rsidP="00080E94">
      <w:pPr>
        <w:spacing w:after="0" w:line="240" w:lineRule="auto"/>
        <w:jc w:val="both"/>
        <w:rPr>
          <w:rFonts w:ascii="Arial" w:hAnsi="Arial" w:cs="Arial"/>
          <w:color w:val="000000" w:themeColor="text1"/>
        </w:rPr>
      </w:pPr>
      <w:r w:rsidRPr="00080E94">
        <w:rPr>
          <w:rFonts w:ascii="Arial" w:eastAsia="Times New Roman" w:hAnsi="Arial" w:cs="Arial"/>
          <w:b/>
          <w:color w:val="000000"/>
          <w:lang w:val="es-ES"/>
        </w:rPr>
        <w:t>PLAZO PARA EJECUCION DEL CONTRATO:</w:t>
      </w:r>
      <w:r w:rsidRPr="00080E94">
        <w:rPr>
          <w:rFonts w:ascii="Arial" w:hAnsi="Arial" w:cs="Arial"/>
          <w:w w:val="95"/>
          <w:lang w:val="es-ES"/>
        </w:rPr>
        <w:t xml:space="preserve"> </w:t>
      </w:r>
      <w:r w:rsidR="007A3882" w:rsidRPr="007A3882">
        <w:rPr>
          <w:rFonts w:ascii="Arial" w:hAnsi="Arial" w:cs="Arial"/>
          <w:color w:val="000000" w:themeColor="text1"/>
        </w:rPr>
        <w:t>El plazo del CONTRATO será desde la suscripción del acta de inicio y hasta por ocho (08) días calendario escolar 2026, es decir, hasta el 28 de enero de 2026 o hasta agotar el presupuesto designado por la entidad</w:t>
      </w:r>
      <w:r w:rsidRPr="00080E94">
        <w:rPr>
          <w:rFonts w:ascii="Arial" w:eastAsia="Times New Roman" w:hAnsi="Arial" w:cs="Arial"/>
          <w:lang w:val="es-ES"/>
        </w:rPr>
        <w:t>.</w:t>
      </w:r>
    </w:p>
    <w:p w14:paraId="767D42B8" w14:textId="77777777" w:rsidR="007C247A" w:rsidRPr="00080E94" w:rsidRDefault="007C247A" w:rsidP="00080E94">
      <w:pPr>
        <w:spacing w:after="0" w:line="240" w:lineRule="auto"/>
        <w:jc w:val="both"/>
        <w:rPr>
          <w:rFonts w:ascii="Arial" w:hAnsi="Arial" w:cs="Arial"/>
        </w:rPr>
      </w:pPr>
    </w:p>
    <w:p w14:paraId="6B67B4C9" w14:textId="77777777" w:rsidR="007C247A" w:rsidRPr="00080E94" w:rsidRDefault="004D3EF4" w:rsidP="00080E94">
      <w:pPr>
        <w:spacing w:after="0" w:line="240" w:lineRule="auto"/>
        <w:jc w:val="both"/>
        <w:rPr>
          <w:rFonts w:ascii="Arial" w:hAnsi="Arial" w:cs="Arial"/>
        </w:rPr>
      </w:pPr>
      <w:r w:rsidRPr="00080E94">
        <w:rPr>
          <w:rFonts w:ascii="Arial" w:hAnsi="Arial" w:cs="Arial"/>
          <w:b/>
        </w:rPr>
        <w:t>SUPERVISOR DESIGNADO:</w:t>
      </w:r>
      <w:r w:rsidRPr="00080E94">
        <w:rPr>
          <w:rFonts w:ascii="Arial" w:hAnsi="Arial" w:cs="Arial"/>
        </w:rPr>
        <w:t xml:space="preserve"> </w:t>
      </w:r>
    </w:p>
    <w:p w14:paraId="0D8517AB" w14:textId="77777777" w:rsidR="007C247A" w:rsidRPr="00080E94" w:rsidRDefault="007C247A" w:rsidP="00080E94">
      <w:pPr>
        <w:spacing w:after="0" w:line="240" w:lineRule="auto"/>
        <w:jc w:val="both"/>
        <w:rPr>
          <w:rFonts w:ascii="Arial" w:hAnsi="Arial" w:cs="Arial"/>
        </w:rPr>
      </w:pPr>
    </w:p>
    <w:p w14:paraId="49F46F53" w14:textId="048F6E3F" w:rsidR="004D3EF4" w:rsidRPr="00080E94" w:rsidRDefault="001E4DA5" w:rsidP="00080E94">
      <w:pPr>
        <w:spacing w:after="0" w:line="240" w:lineRule="auto"/>
        <w:jc w:val="both"/>
        <w:rPr>
          <w:rFonts w:ascii="Arial" w:hAnsi="Arial" w:cs="Arial"/>
        </w:rPr>
      </w:pPr>
      <w:r w:rsidRPr="00080E94">
        <w:rPr>
          <w:rFonts w:ascii="Arial" w:hAnsi="Arial" w:cs="Arial"/>
        </w:rPr>
        <w:t>ALEJANDRO SERNA MONTOYA</w:t>
      </w:r>
      <w:r w:rsidR="00A0550D" w:rsidRPr="00080E94">
        <w:rPr>
          <w:rFonts w:ascii="Arial" w:hAnsi="Arial" w:cs="Arial"/>
        </w:rPr>
        <w:t xml:space="preserve"> </w:t>
      </w:r>
      <w:r w:rsidR="004D3EF4" w:rsidRPr="00080E94">
        <w:rPr>
          <w:rFonts w:ascii="Arial" w:hAnsi="Arial" w:cs="Arial"/>
        </w:rPr>
        <w:t xml:space="preserve"> </w:t>
      </w:r>
      <w:r w:rsidRPr="00080E94">
        <w:rPr>
          <w:rFonts w:ascii="Arial" w:hAnsi="Arial" w:cs="Arial"/>
        </w:rPr>
        <w:t>Coordinador de Educación, Deporte y Cultura</w:t>
      </w:r>
      <w:r w:rsidR="00A32317" w:rsidRPr="00080E94">
        <w:rPr>
          <w:rFonts w:ascii="Arial" w:hAnsi="Arial" w:cs="Arial"/>
        </w:rPr>
        <w:t xml:space="preserve"> </w:t>
      </w:r>
      <w:r w:rsidR="00EB2319" w:rsidRPr="00080E94">
        <w:rPr>
          <w:rFonts w:ascii="Arial" w:hAnsi="Arial" w:cs="Arial"/>
        </w:rPr>
        <w:t xml:space="preserve"> </w:t>
      </w:r>
      <w:r w:rsidR="004D3EF4" w:rsidRPr="00080E94">
        <w:rPr>
          <w:rFonts w:ascii="Arial" w:hAnsi="Arial" w:cs="Arial"/>
        </w:rPr>
        <w:t>de</w:t>
      </w:r>
      <w:r w:rsidR="007D00E7" w:rsidRPr="00080E94">
        <w:rPr>
          <w:rFonts w:ascii="Arial" w:hAnsi="Arial" w:cs="Arial"/>
        </w:rPr>
        <w:t>l Municipio de Palestina C</w:t>
      </w:r>
      <w:r w:rsidR="00EB2319" w:rsidRPr="00080E94">
        <w:rPr>
          <w:rFonts w:ascii="Arial" w:hAnsi="Arial" w:cs="Arial"/>
        </w:rPr>
        <w:t>aldas</w:t>
      </w:r>
      <w:r w:rsidR="004D3EF4" w:rsidRPr="00080E94">
        <w:rPr>
          <w:rFonts w:ascii="Arial" w:hAnsi="Arial" w:cs="Arial"/>
        </w:rPr>
        <w:t xml:space="preserve">, quien cumplirá las funciones descritas </w:t>
      </w:r>
      <w:r w:rsidR="00EB2319" w:rsidRPr="00080E94">
        <w:rPr>
          <w:rFonts w:ascii="Arial" w:hAnsi="Arial" w:cs="Arial"/>
        </w:rPr>
        <w:t>en la ley</w:t>
      </w:r>
      <w:r w:rsidR="007D00E7" w:rsidRPr="00080E94">
        <w:rPr>
          <w:rFonts w:ascii="Arial" w:hAnsi="Arial" w:cs="Arial"/>
        </w:rPr>
        <w:t xml:space="preserve">. </w:t>
      </w:r>
    </w:p>
    <w:p w14:paraId="415FA35C" w14:textId="77777777" w:rsidR="00A32317" w:rsidRPr="00080E94" w:rsidRDefault="00A32317" w:rsidP="00080E94">
      <w:pPr>
        <w:spacing w:after="0" w:line="240" w:lineRule="auto"/>
        <w:jc w:val="both"/>
        <w:rPr>
          <w:rFonts w:ascii="Arial" w:hAnsi="Arial" w:cs="Arial"/>
        </w:rPr>
      </w:pPr>
    </w:p>
    <w:p w14:paraId="45E9B81D" w14:textId="77777777" w:rsidR="007C247A" w:rsidRPr="00080E94" w:rsidRDefault="004D3EF4" w:rsidP="00080E94">
      <w:pPr>
        <w:spacing w:after="0" w:line="240" w:lineRule="auto"/>
        <w:jc w:val="both"/>
        <w:rPr>
          <w:rFonts w:ascii="Arial" w:hAnsi="Arial" w:cs="Arial"/>
        </w:rPr>
      </w:pPr>
      <w:r w:rsidRPr="00080E94">
        <w:rPr>
          <w:rFonts w:ascii="Arial" w:hAnsi="Arial" w:cs="Arial"/>
          <w:b/>
        </w:rPr>
        <w:t>PAGO DE ESTAMPILLAS:</w:t>
      </w:r>
      <w:r w:rsidRPr="00080E94">
        <w:rPr>
          <w:rFonts w:ascii="Arial" w:hAnsi="Arial" w:cs="Arial"/>
        </w:rPr>
        <w:t xml:space="preserve"> </w:t>
      </w:r>
    </w:p>
    <w:p w14:paraId="364B201E" w14:textId="77777777" w:rsidR="007C247A" w:rsidRPr="00080E94" w:rsidRDefault="007C247A" w:rsidP="00080E94">
      <w:pPr>
        <w:spacing w:after="0" w:line="240" w:lineRule="auto"/>
        <w:jc w:val="both"/>
        <w:rPr>
          <w:rFonts w:ascii="Arial" w:hAnsi="Arial" w:cs="Arial"/>
        </w:rPr>
      </w:pPr>
    </w:p>
    <w:p w14:paraId="2B6FAB05" w14:textId="324904D5" w:rsidR="007C247A" w:rsidRPr="00080E94" w:rsidRDefault="00EB2319" w:rsidP="00080E94">
      <w:pPr>
        <w:spacing w:after="0" w:line="240" w:lineRule="auto"/>
        <w:jc w:val="both"/>
        <w:rPr>
          <w:rFonts w:ascii="Arial" w:hAnsi="Arial" w:cs="Arial"/>
        </w:rPr>
      </w:pPr>
      <w:r w:rsidRPr="00080E94">
        <w:rPr>
          <w:rFonts w:ascii="Arial" w:hAnsi="Arial" w:cs="Arial"/>
        </w:rPr>
        <w:lastRenderedPageBreak/>
        <w:t>El pago de las estampillas se realizará de conformidad con la forma establecida para tal fin en el Estatuto Tributario Municipal; valor que será liquidado por la Secretaría de Hacienda Municipal.</w:t>
      </w:r>
    </w:p>
    <w:p w14:paraId="459EA537" w14:textId="77777777" w:rsidR="00080E94" w:rsidRPr="00080E94" w:rsidRDefault="00080E94" w:rsidP="00080E94">
      <w:pPr>
        <w:spacing w:after="0" w:line="240" w:lineRule="auto"/>
        <w:jc w:val="both"/>
        <w:rPr>
          <w:rFonts w:ascii="Arial" w:hAnsi="Arial" w:cs="Arial"/>
          <w:lang w:val="es-ES_tradnl"/>
        </w:rPr>
      </w:pPr>
    </w:p>
    <w:tbl>
      <w:tblPr>
        <w:tblW w:w="0" w:type="auto"/>
        <w:tblInd w:w="250" w:type="dxa"/>
        <w:shd w:val="clear" w:color="auto" w:fill="FFFFFF"/>
        <w:tblCellMar>
          <w:left w:w="0" w:type="dxa"/>
          <w:right w:w="0" w:type="dxa"/>
        </w:tblCellMar>
        <w:tblLook w:val="04A0" w:firstRow="1" w:lastRow="0" w:firstColumn="1" w:lastColumn="0" w:noHBand="0" w:noVBand="1"/>
      </w:tblPr>
      <w:tblGrid>
        <w:gridCol w:w="5670"/>
        <w:gridCol w:w="2693"/>
      </w:tblGrid>
      <w:tr w:rsidR="00080E94" w:rsidRPr="00080E94" w14:paraId="7D41CE66" w14:textId="77777777" w:rsidTr="004A1E64">
        <w:tc>
          <w:tcPr>
            <w:tcW w:w="567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3501A0" w14:textId="77777777" w:rsidR="00080E94" w:rsidRPr="00080E94" w:rsidRDefault="00080E94" w:rsidP="00080E94">
            <w:pPr>
              <w:spacing w:after="0" w:line="240" w:lineRule="auto"/>
              <w:jc w:val="center"/>
              <w:rPr>
                <w:rFonts w:ascii="Arial" w:hAnsi="Arial" w:cs="Arial"/>
              </w:rPr>
            </w:pPr>
            <w:r w:rsidRPr="00080E94">
              <w:rPr>
                <w:rFonts w:ascii="Arial" w:hAnsi="Arial" w:cs="Arial"/>
                <w:b/>
                <w:bCs/>
                <w:lang w:val="es-ES"/>
              </w:rPr>
              <w:t>IMPUESTOS MUNICIPALES</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8C3E60" w14:textId="77777777" w:rsidR="00080E94" w:rsidRPr="00080E94" w:rsidRDefault="00080E94" w:rsidP="00080E94">
            <w:pPr>
              <w:spacing w:after="0" w:line="240" w:lineRule="auto"/>
              <w:jc w:val="center"/>
              <w:rPr>
                <w:rFonts w:ascii="Arial" w:hAnsi="Arial" w:cs="Arial"/>
              </w:rPr>
            </w:pPr>
            <w:r w:rsidRPr="00080E94">
              <w:rPr>
                <w:rFonts w:ascii="Arial" w:hAnsi="Arial" w:cs="Arial"/>
                <w:b/>
                <w:bCs/>
                <w:lang w:val="es-ES"/>
              </w:rPr>
              <w:t>PORCENTAJE</w:t>
            </w:r>
          </w:p>
        </w:tc>
      </w:tr>
      <w:tr w:rsidR="00080E94" w:rsidRPr="00080E94" w14:paraId="2A342A92" w14:textId="77777777" w:rsidTr="004A1E64">
        <w:tc>
          <w:tcPr>
            <w:tcW w:w="567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98240D" w14:textId="77777777" w:rsidR="00080E94" w:rsidRPr="00080E94" w:rsidRDefault="00080E94" w:rsidP="00080E94">
            <w:pPr>
              <w:spacing w:after="0" w:line="240" w:lineRule="auto"/>
              <w:jc w:val="center"/>
              <w:rPr>
                <w:rFonts w:ascii="Arial" w:hAnsi="Arial" w:cs="Arial"/>
              </w:rPr>
            </w:pPr>
            <w:r w:rsidRPr="00080E94">
              <w:rPr>
                <w:rFonts w:ascii="Arial" w:hAnsi="Arial" w:cs="Arial"/>
                <w:lang w:val="es-ES"/>
              </w:rPr>
              <w:t>ESTAMPILLA PRO ADULTO MAYOR</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7ABF072" w14:textId="77777777" w:rsidR="00080E94" w:rsidRPr="00080E94" w:rsidRDefault="00080E94" w:rsidP="00080E94">
            <w:pPr>
              <w:spacing w:after="0" w:line="240" w:lineRule="auto"/>
              <w:jc w:val="center"/>
              <w:rPr>
                <w:rFonts w:ascii="Arial" w:hAnsi="Arial" w:cs="Arial"/>
              </w:rPr>
            </w:pPr>
            <w:r w:rsidRPr="00080E94">
              <w:rPr>
                <w:rFonts w:ascii="Arial" w:hAnsi="Arial" w:cs="Arial"/>
                <w:lang w:val="es-ES"/>
              </w:rPr>
              <w:t>4%</w:t>
            </w:r>
          </w:p>
        </w:tc>
      </w:tr>
      <w:tr w:rsidR="00080E94" w:rsidRPr="00080E94" w14:paraId="2232EE7D" w14:textId="77777777" w:rsidTr="004A1E64">
        <w:tc>
          <w:tcPr>
            <w:tcW w:w="567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51DEC2" w14:textId="77777777" w:rsidR="00080E94" w:rsidRPr="00080E94" w:rsidRDefault="00080E94" w:rsidP="00080E94">
            <w:pPr>
              <w:spacing w:after="0" w:line="240" w:lineRule="auto"/>
              <w:jc w:val="center"/>
              <w:rPr>
                <w:rFonts w:ascii="Arial" w:hAnsi="Arial" w:cs="Arial"/>
              </w:rPr>
            </w:pPr>
            <w:r w:rsidRPr="00080E94">
              <w:rPr>
                <w:rFonts w:ascii="Arial" w:hAnsi="Arial" w:cs="Arial"/>
                <w:lang w:val="es-ES"/>
              </w:rPr>
              <w:t>ESTAMPILLA PROCULTURA</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DB8967" w14:textId="77777777" w:rsidR="00080E94" w:rsidRPr="00080E94" w:rsidRDefault="00080E94" w:rsidP="00080E94">
            <w:pPr>
              <w:spacing w:after="0" w:line="240" w:lineRule="auto"/>
              <w:jc w:val="center"/>
              <w:rPr>
                <w:rFonts w:ascii="Arial" w:hAnsi="Arial" w:cs="Arial"/>
              </w:rPr>
            </w:pPr>
            <w:r w:rsidRPr="00080E94">
              <w:rPr>
                <w:rFonts w:ascii="Arial" w:hAnsi="Arial" w:cs="Arial"/>
                <w:lang w:val="es-ES"/>
              </w:rPr>
              <w:t>1%</w:t>
            </w:r>
          </w:p>
        </w:tc>
      </w:tr>
      <w:tr w:rsidR="00080E94" w:rsidRPr="00080E94" w14:paraId="46513CEB" w14:textId="77777777" w:rsidTr="004A1E64">
        <w:tc>
          <w:tcPr>
            <w:tcW w:w="567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F4027C" w14:textId="77777777" w:rsidR="00080E94" w:rsidRPr="00080E94" w:rsidRDefault="00080E94" w:rsidP="00080E94">
            <w:pPr>
              <w:spacing w:after="0" w:line="240" w:lineRule="auto"/>
              <w:jc w:val="center"/>
              <w:rPr>
                <w:rFonts w:ascii="Arial" w:hAnsi="Arial" w:cs="Arial"/>
              </w:rPr>
            </w:pPr>
            <w:r w:rsidRPr="00080E94">
              <w:rPr>
                <w:rFonts w:ascii="Arial" w:hAnsi="Arial" w:cs="Arial"/>
                <w:lang w:val="es-ES"/>
              </w:rPr>
              <w:t>RETEICA</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10170E" w14:textId="77777777" w:rsidR="00080E94" w:rsidRPr="00080E94" w:rsidRDefault="00080E94" w:rsidP="00080E94">
            <w:pPr>
              <w:spacing w:after="0" w:line="240" w:lineRule="auto"/>
              <w:jc w:val="center"/>
              <w:rPr>
                <w:rFonts w:ascii="Arial" w:hAnsi="Arial" w:cs="Arial"/>
              </w:rPr>
            </w:pPr>
            <w:r w:rsidRPr="00080E94">
              <w:rPr>
                <w:rFonts w:ascii="Arial" w:hAnsi="Arial" w:cs="Arial"/>
                <w:lang w:val="es-ES"/>
              </w:rPr>
              <w:t>1%</w:t>
            </w:r>
          </w:p>
        </w:tc>
      </w:tr>
      <w:tr w:rsidR="00080E94" w:rsidRPr="00080E94" w14:paraId="2450CB34" w14:textId="77777777" w:rsidTr="004A1E64">
        <w:tc>
          <w:tcPr>
            <w:tcW w:w="567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9ACC21" w14:textId="77777777" w:rsidR="00080E94" w:rsidRPr="00080E94" w:rsidRDefault="00080E94" w:rsidP="00080E94">
            <w:pPr>
              <w:spacing w:after="0" w:line="240" w:lineRule="auto"/>
              <w:jc w:val="center"/>
              <w:rPr>
                <w:rFonts w:ascii="Arial" w:hAnsi="Arial" w:cs="Arial"/>
              </w:rPr>
            </w:pPr>
            <w:r w:rsidRPr="00080E94">
              <w:rPr>
                <w:rFonts w:ascii="Arial" w:hAnsi="Arial" w:cs="Arial"/>
                <w:b/>
                <w:bCs/>
                <w:lang w:val="es-ES"/>
              </w:rPr>
              <w:t>TOTAL</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95CFC7" w14:textId="77777777" w:rsidR="00080E94" w:rsidRPr="00080E94" w:rsidRDefault="00080E94" w:rsidP="00080E94">
            <w:pPr>
              <w:spacing w:after="0" w:line="240" w:lineRule="auto"/>
              <w:jc w:val="center"/>
              <w:rPr>
                <w:rFonts w:ascii="Arial" w:hAnsi="Arial" w:cs="Arial"/>
              </w:rPr>
            </w:pPr>
            <w:r w:rsidRPr="00080E94">
              <w:rPr>
                <w:rFonts w:ascii="Arial" w:hAnsi="Arial" w:cs="Arial"/>
                <w:b/>
                <w:bCs/>
                <w:lang w:val="es-ES"/>
              </w:rPr>
              <w:t>6%</w:t>
            </w:r>
          </w:p>
        </w:tc>
      </w:tr>
    </w:tbl>
    <w:p w14:paraId="4A904F6C" w14:textId="77777777" w:rsidR="00080E94" w:rsidRPr="00080E94" w:rsidRDefault="00080E94" w:rsidP="00080E94">
      <w:pPr>
        <w:spacing w:after="0" w:line="240" w:lineRule="auto"/>
        <w:jc w:val="both"/>
        <w:rPr>
          <w:rFonts w:ascii="Arial" w:hAnsi="Arial" w:cs="Arial"/>
        </w:rPr>
      </w:pPr>
      <w:r w:rsidRPr="00080E94">
        <w:rPr>
          <w:rFonts w:ascii="Arial" w:hAnsi="Arial" w:cs="Arial"/>
          <w:lang w:val="es-ES_tradnl"/>
        </w:rPr>
        <w:t> </w:t>
      </w:r>
    </w:p>
    <w:p w14:paraId="1D43D1A8" w14:textId="77777777" w:rsidR="00080E94" w:rsidRPr="00080E94" w:rsidRDefault="00080E94" w:rsidP="00080E94">
      <w:pPr>
        <w:spacing w:after="0" w:line="240" w:lineRule="auto"/>
        <w:jc w:val="both"/>
        <w:rPr>
          <w:rFonts w:ascii="Arial" w:hAnsi="Arial" w:cs="Arial"/>
        </w:rPr>
      </w:pPr>
      <w:r w:rsidRPr="00080E94">
        <w:rPr>
          <w:rFonts w:ascii="Arial" w:hAnsi="Arial" w:cs="Arial"/>
          <w:lang w:val="es-ES_tradnl"/>
        </w:rPr>
        <w:t>Frente a los impuestos Nacionales de IVA y Retención en la Fuente se aplica de conformidad al régimen tributario registrado en el RUT.</w:t>
      </w:r>
    </w:p>
    <w:p w14:paraId="4DCED154" w14:textId="77777777" w:rsidR="00080E94" w:rsidRPr="00080E94" w:rsidRDefault="00080E94" w:rsidP="00080E94">
      <w:pPr>
        <w:spacing w:after="0"/>
        <w:jc w:val="both"/>
        <w:rPr>
          <w:rFonts w:ascii="Arial" w:hAnsi="Arial" w:cs="Arial"/>
          <w:b/>
        </w:rPr>
      </w:pPr>
    </w:p>
    <w:p w14:paraId="000E4121" w14:textId="69FBA887" w:rsidR="009A11F1" w:rsidRPr="00080E94" w:rsidRDefault="004D3EF4" w:rsidP="00080E94">
      <w:pPr>
        <w:spacing w:after="0"/>
        <w:jc w:val="both"/>
        <w:rPr>
          <w:rFonts w:ascii="Arial" w:hAnsi="Arial" w:cs="Arial"/>
          <w:bCs/>
          <w:lang w:val="es-ES" w:eastAsia="es-ES"/>
        </w:rPr>
      </w:pPr>
      <w:r w:rsidRPr="00080E94">
        <w:rPr>
          <w:rFonts w:ascii="Arial" w:hAnsi="Arial" w:cs="Arial"/>
          <w:b/>
        </w:rPr>
        <w:t>GARANTIAS:</w:t>
      </w:r>
      <w:r w:rsidRPr="00080E94">
        <w:rPr>
          <w:rFonts w:ascii="Arial" w:hAnsi="Arial" w:cs="Arial"/>
        </w:rPr>
        <w:t xml:space="preserve"> </w:t>
      </w:r>
      <w:r w:rsidR="009A11F1" w:rsidRPr="00080E94">
        <w:rPr>
          <w:rFonts w:ascii="Arial" w:hAnsi="Arial" w:cs="Arial"/>
        </w:rPr>
        <w:t xml:space="preserve">De conformidad con lo establecido artículo 2.2.1.2.3.1.2 del decreto 1082 del 2015 las clases de garantías que los oferentes o contratistas pueden otorgar para asegurar el cumplimiento de sus obligaciones son: 1. Contrato de seguro contenido en una póliza. 2. Patrimonio autónomo. 3. Garantía Bancaria. Las garantías deberán ser otorgadas con sujeción a lo dispuesto para cada una de ellas en los artículos 2.2.1.2.3.1.7 y siguientes del decreto 1082 del 2015 que a continuación se relaciona. </w:t>
      </w:r>
    </w:p>
    <w:p w14:paraId="1E33CC6B" w14:textId="77777777" w:rsidR="009A11F1" w:rsidRPr="00080E94" w:rsidRDefault="009A11F1" w:rsidP="00080E94">
      <w:pPr>
        <w:spacing w:after="0" w:line="240" w:lineRule="auto"/>
        <w:jc w:val="both"/>
        <w:rPr>
          <w:rFonts w:ascii="Arial" w:hAnsi="Arial" w:cs="Arial"/>
        </w:rPr>
      </w:pPr>
    </w:p>
    <w:p w14:paraId="75EB22D5" w14:textId="0D713019" w:rsidR="00CB057B" w:rsidRPr="00080E94" w:rsidRDefault="009A11F1" w:rsidP="00080E94">
      <w:pPr>
        <w:spacing w:after="0" w:line="240" w:lineRule="auto"/>
        <w:jc w:val="both"/>
        <w:rPr>
          <w:rFonts w:ascii="Arial" w:hAnsi="Arial" w:cs="Arial"/>
        </w:rPr>
      </w:pPr>
      <w:r w:rsidRPr="00080E94">
        <w:rPr>
          <w:rFonts w:ascii="Arial" w:hAnsi="Arial" w:cs="Arial"/>
        </w:rPr>
        <w:t>Se debe tener en cuenta que, aunque el presente proceso es de mínima cuantía, se requiere la constitución de garantías, ya que el servicio a prestar implica el trabajo con menores de edad, lo cual conlleva un riesgo inherente y se hace necesario asegurar el cumplimiento de las obligaciones contractuales.</w:t>
      </w:r>
    </w:p>
    <w:p w14:paraId="6777BF2E" w14:textId="77777777" w:rsidR="007C247A" w:rsidRPr="00080E94" w:rsidRDefault="007C247A" w:rsidP="00080E94">
      <w:pPr>
        <w:spacing w:after="0" w:line="240" w:lineRule="auto"/>
        <w:jc w:val="both"/>
        <w:rPr>
          <w:rFonts w:ascii="Arial" w:hAnsi="Arial" w:cs="Arial"/>
        </w:rPr>
      </w:pPr>
    </w:p>
    <w:tbl>
      <w:tblPr>
        <w:tblStyle w:val="Tablaconcuadrcula"/>
        <w:tblW w:w="10036" w:type="dxa"/>
        <w:jc w:val="center"/>
        <w:tblCellMar>
          <w:top w:w="28" w:type="dxa"/>
          <w:bottom w:w="28" w:type="dxa"/>
        </w:tblCellMar>
        <w:tblLook w:val="04A0" w:firstRow="1" w:lastRow="0" w:firstColumn="1" w:lastColumn="0" w:noHBand="0" w:noVBand="1"/>
      </w:tblPr>
      <w:tblGrid>
        <w:gridCol w:w="4649"/>
        <w:gridCol w:w="2328"/>
        <w:gridCol w:w="3059"/>
      </w:tblGrid>
      <w:tr w:rsidR="00080E94" w:rsidRPr="00080E94" w14:paraId="262A19F1" w14:textId="77777777" w:rsidTr="004A1E64">
        <w:trPr>
          <w:cantSplit/>
          <w:trHeight w:val="42"/>
          <w:tblHeader/>
          <w:jc w:val="center"/>
        </w:trPr>
        <w:tc>
          <w:tcPr>
            <w:tcW w:w="4649" w:type="dxa"/>
            <w:vAlign w:val="center"/>
          </w:tcPr>
          <w:p w14:paraId="067B2488" w14:textId="77777777" w:rsidR="00080E94" w:rsidRPr="00080E94" w:rsidRDefault="00080E94" w:rsidP="00080E94">
            <w:pPr>
              <w:jc w:val="center"/>
              <w:rPr>
                <w:rFonts w:ascii="Arial" w:hAnsi="Arial" w:cs="Arial"/>
                <w:b/>
              </w:rPr>
            </w:pPr>
            <w:r w:rsidRPr="00080E94">
              <w:rPr>
                <w:rFonts w:ascii="Arial" w:hAnsi="Arial" w:cs="Arial"/>
                <w:b/>
              </w:rPr>
              <w:t>Garantía</w:t>
            </w:r>
          </w:p>
        </w:tc>
        <w:tc>
          <w:tcPr>
            <w:tcW w:w="2328" w:type="dxa"/>
            <w:vAlign w:val="center"/>
          </w:tcPr>
          <w:p w14:paraId="3D35224A" w14:textId="77777777" w:rsidR="00080E94" w:rsidRPr="00080E94" w:rsidRDefault="00080E94" w:rsidP="00080E94">
            <w:pPr>
              <w:jc w:val="center"/>
              <w:rPr>
                <w:rFonts w:ascii="Arial" w:hAnsi="Arial" w:cs="Arial"/>
                <w:b/>
              </w:rPr>
            </w:pPr>
            <w:r w:rsidRPr="00080E94">
              <w:rPr>
                <w:rFonts w:ascii="Arial" w:hAnsi="Arial" w:cs="Arial"/>
                <w:b/>
              </w:rPr>
              <w:t>Porcentaje (%)</w:t>
            </w:r>
          </w:p>
        </w:tc>
        <w:tc>
          <w:tcPr>
            <w:tcW w:w="3059" w:type="dxa"/>
            <w:vAlign w:val="center"/>
          </w:tcPr>
          <w:p w14:paraId="3A714328" w14:textId="77777777" w:rsidR="00080E94" w:rsidRPr="00080E94" w:rsidRDefault="00080E94" w:rsidP="00080E94">
            <w:pPr>
              <w:jc w:val="center"/>
              <w:rPr>
                <w:rFonts w:ascii="Arial" w:hAnsi="Arial" w:cs="Arial"/>
                <w:b/>
              </w:rPr>
            </w:pPr>
            <w:r w:rsidRPr="00080E94">
              <w:rPr>
                <w:rFonts w:ascii="Arial" w:hAnsi="Arial" w:cs="Arial"/>
                <w:b/>
              </w:rPr>
              <w:t>Plazo</w:t>
            </w:r>
          </w:p>
        </w:tc>
      </w:tr>
      <w:tr w:rsidR="00080E94" w:rsidRPr="00080E94" w14:paraId="5D8398DF" w14:textId="77777777" w:rsidTr="004A1E64">
        <w:trPr>
          <w:trHeight w:val="69"/>
          <w:jc w:val="center"/>
        </w:trPr>
        <w:tc>
          <w:tcPr>
            <w:tcW w:w="4649" w:type="dxa"/>
            <w:vAlign w:val="center"/>
          </w:tcPr>
          <w:p w14:paraId="3832062C" w14:textId="77777777" w:rsidR="00080E94" w:rsidRPr="00080E94" w:rsidRDefault="00080E94" w:rsidP="00080E94">
            <w:pPr>
              <w:jc w:val="center"/>
              <w:rPr>
                <w:rFonts w:ascii="Arial" w:hAnsi="Arial" w:cs="Arial"/>
              </w:rPr>
            </w:pPr>
            <w:r w:rsidRPr="00080E94">
              <w:rPr>
                <w:rFonts w:ascii="Arial" w:hAnsi="Arial" w:cs="Arial"/>
              </w:rPr>
              <w:t>Cumplimiento de las obligaciones contractuales</w:t>
            </w:r>
          </w:p>
        </w:tc>
        <w:tc>
          <w:tcPr>
            <w:tcW w:w="2328" w:type="dxa"/>
            <w:vAlign w:val="center"/>
          </w:tcPr>
          <w:p w14:paraId="722394BB" w14:textId="77777777" w:rsidR="00080E94" w:rsidRPr="00080E94" w:rsidRDefault="00080E94" w:rsidP="00080E94">
            <w:pPr>
              <w:jc w:val="center"/>
              <w:rPr>
                <w:rFonts w:ascii="Arial" w:hAnsi="Arial" w:cs="Arial"/>
              </w:rPr>
            </w:pPr>
            <w:r w:rsidRPr="00080E94">
              <w:rPr>
                <w:rFonts w:ascii="Arial" w:hAnsi="Arial" w:cs="Arial"/>
              </w:rPr>
              <w:t>20% del valor del contrato</w:t>
            </w:r>
          </w:p>
        </w:tc>
        <w:tc>
          <w:tcPr>
            <w:tcW w:w="3059" w:type="dxa"/>
            <w:vAlign w:val="center"/>
          </w:tcPr>
          <w:p w14:paraId="5A0DC677" w14:textId="77777777" w:rsidR="00080E94" w:rsidRPr="00080E94" w:rsidRDefault="00080E94" w:rsidP="00080E94">
            <w:pPr>
              <w:jc w:val="center"/>
              <w:rPr>
                <w:rFonts w:ascii="Arial" w:hAnsi="Arial" w:cs="Arial"/>
              </w:rPr>
            </w:pPr>
            <w:r w:rsidRPr="00080E94">
              <w:rPr>
                <w:rFonts w:ascii="Arial" w:hAnsi="Arial" w:cs="Arial"/>
              </w:rPr>
              <w:t>Por una vigencia igual al contrato y cuatro (04) meses más.</w:t>
            </w:r>
          </w:p>
        </w:tc>
      </w:tr>
      <w:tr w:rsidR="00080E94" w:rsidRPr="00080E94" w14:paraId="550AABBA" w14:textId="77777777" w:rsidTr="004A1E64">
        <w:trPr>
          <w:trHeight w:val="284"/>
          <w:jc w:val="center"/>
        </w:trPr>
        <w:tc>
          <w:tcPr>
            <w:tcW w:w="4649" w:type="dxa"/>
            <w:vAlign w:val="center"/>
          </w:tcPr>
          <w:p w14:paraId="1C8C9475" w14:textId="77777777" w:rsidR="00080E94" w:rsidRPr="00080E94" w:rsidRDefault="00080E94" w:rsidP="00080E94">
            <w:pPr>
              <w:jc w:val="center"/>
              <w:rPr>
                <w:rFonts w:ascii="Arial" w:hAnsi="Arial" w:cs="Arial"/>
              </w:rPr>
            </w:pPr>
            <w:r w:rsidRPr="00080E94">
              <w:rPr>
                <w:rFonts w:ascii="Arial" w:hAnsi="Arial" w:cs="Arial"/>
              </w:rPr>
              <w:t>Pago de salarios, prestaciones sociales legales e indemnizaciones laborales. Suficiencia de la garantía de pago de salarios, prestaciones sociales legales e indemnizaciones laborales.</w:t>
            </w:r>
          </w:p>
        </w:tc>
        <w:tc>
          <w:tcPr>
            <w:tcW w:w="2328" w:type="dxa"/>
            <w:vAlign w:val="center"/>
          </w:tcPr>
          <w:p w14:paraId="58280021" w14:textId="77777777" w:rsidR="00080E94" w:rsidRPr="00080E94" w:rsidRDefault="00080E94" w:rsidP="00080E94">
            <w:pPr>
              <w:jc w:val="center"/>
              <w:rPr>
                <w:rFonts w:ascii="Arial" w:hAnsi="Arial" w:cs="Arial"/>
              </w:rPr>
            </w:pPr>
            <w:r w:rsidRPr="00080E94">
              <w:rPr>
                <w:rFonts w:ascii="Arial" w:hAnsi="Arial" w:cs="Arial"/>
              </w:rPr>
              <w:t>5% del valor del contrato</w:t>
            </w:r>
          </w:p>
        </w:tc>
        <w:tc>
          <w:tcPr>
            <w:tcW w:w="3059" w:type="dxa"/>
            <w:vAlign w:val="center"/>
          </w:tcPr>
          <w:p w14:paraId="1199D19A" w14:textId="77777777" w:rsidR="00080E94" w:rsidRPr="00080E94" w:rsidRDefault="00080E94" w:rsidP="00080E94">
            <w:pPr>
              <w:jc w:val="center"/>
              <w:rPr>
                <w:rFonts w:ascii="Arial" w:hAnsi="Arial" w:cs="Arial"/>
              </w:rPr>
            </w:pPr>
            <w:r w:rsidRPr="00080E94">
              <w:rPr>
                <w:rFonts w:ascii="Arial" w:hAnsi="Arial" w:cs="Arial"/>
              </w:rPr>
              <w:t>Por la vigencia del contrato y tres (03) años más.</w:t>
            </w:r>
          </w:p>
        </w:tc>
      </w:tr>
      <w:tr w:rsidR="00080E94" w:rsidRPr="00080E94" w14:paraId="3F477811" w14:textId="77777777" w:rsidTr="004A1E64">
        <w:trPr>
          <w:trHeight w:val="284"/>
          <w:jc w:val="center"/>
        </w:trPr>
        <w:tc>
          <w:tcPr>
            <w:tcW w:w="4649" w:type="dxa"/>
            <w:vAlign w:val="center"/>
          </w:tcPr>
          <w:p w14:paraId="156AF3E9" w14:textId="77777777" w:rsidR="00080E94" w:rsidRPr="00080E94" w:rsidRDefault="00080E94" w:rsidP="00080E94">
            <w:pPr>
              <w:jc w:val="center"/>
              <w:rPr>
                <w:rFonts w:ascii="Arial" w:hAnsi="Arial" w:cs="Arial"/>
              </w:rPr>
            </w:pPr>
            <w:r w:rsidRPr="00080E94">
              <w:rPr>
                <w:rFonts w:ascii="Arial" w:hAnsi="Arial" w:cs="Arial"/>
              </w:rPr>
              <w:t>Responsabilidad civil extra contractual.</w:t>
            </w:r>
          </w:p>
        </w:tc>
        <w:tc>
          <w:tcPr>
            <w:tcW w:w="2328" w:type="dxa"/>
            <w:vAlign w:val="center"/>
          </w:tcPr>
          <w:p w14:paraId="431BF65B" w14:textId="77777777" w:rsidR="00080E94" w:rsidRPr="00080E94" w:rsidRDefault="00080E94" w:rsidP="00080E94">
            <w:pPr>
              <w:jc w:val="center"/>
              <w:rPr>
                <w:rFonts w:ascii="Arial" w:hAnsi="Arial" w:cs="Arial"/>
              </w:rPr>
            </w:pPr>
            <w:r w:rsidRPr="00080E94">
              <w:rPr>
                <w:rFonts w:ascii="Arial" w:hAnsi="Arial" w:cs="Arial"/>
              </w:rPr>
              <w:t>100 S.M.L.M.V-</w:t>
            </w:r>
          </w:p>
        </w:tc>
        <w:tc>
          <w:tcPr>
            <w:tcW w:w="3059" w:type="dxa"/>
            <w:vAlign w:val="center"/>
          </w:tcPr>
          <w:p w14:paraId="22C6CA31" w14:textId="77777777" w:rsidR="00080E94" w:rsidRPr="00080E94" w:rsidRDefault="00080E94" w:rsidP="00080E94">
            <w:pPr>
              <w:jc w:val="center"/>
              <w:rPr>
                <w:rFonts w:ascii="Arial" w:hAnsi="Arial" w:cs="Arial"/>
              </w:rPr>
            </w:pPr>
            <w:r w:rsidRPr="00080E94">
              <w:rPr>
                <w:rFonts w:ascii="Arial" w:hAnsi="Arial" w:cs="Arial"/>
              </w:rPr>
              <w:t>Por la vigencia del contrato.</w:t>
            </w:r>
          </w:p>
        </w:tc>
      </w:tr>
    </w:tbl>
    <w:p w14:paraId="602CC657" w14:textId="77777777" w:rsidR="009A11F1" w:rsidRPr="00080E94" w:rsidRDefault="009A11F1" w:rsidP="00080E94">
      <w:pPr>
        <w:spacing w:after="0" w:line="240" w:lineRule="auto"/>
        <w:jc w:val="both"/>
        <w:rPr>
          <w:rFonts w:ascii="Arial" w:hAnsi="Arial" w:cs="Arial"/>
        </w:rPr>
      </w:pPr>
    </w:p>
    <w:p w14:paraId="58A42D3A" w14:textId="5B9D95A5" w:rsidR="00CB057B" w:rsidRPr="00080E94" w:rsidRDefault="00CB057B" w:rsidP="00080E94">
      <w:pPr>
        <w:spacing w:after="0" w:line="240" w:lineRule="auto"/>
        <w:jc w:val="both"/>
        <w:rPr>
          <w:rFonts w:ascii="Arial" w:hAnsi="Arial" w:cs="Arial"/>
        </w:rPr>
      </w:pPr>
      <w:r w:rsidRPr="00080E94">
        <w:rPr>
          <w:rFonts w:ascii="Arial" w:hAnsi="Arial" w:cs="Arial"/>
          <w:b/>
        </w:rPr>
        <w:t>CLAUSULA PENAL PECUNARIA</w:t>
      </w:r>
      <w:r w:rsidRPr="00080E94">
        <w:rPr>
          <w:rFonts w:ascii="Arial" w:hAnsi="Arial" w:cs="Arial"/>
        </w:rPr>
        <w:t>. En caso de incumplimiento total o parcial o declaratorio de caducidad, las partes acuerdan como indemnización a favor del MUNICIPIO una suma equivalente al diez por ciento (10%) del valor total del contrato. En caso en que el   CONTRATISTA   no    pague la   suma correspondiente por este concepto mediante acto administrativo que así declare el cumplimiento y que prestara merito ejecutivo para hacer efectiva la sanción por el valor causado de la misma o la deducirá de cualquier cantidad que adeude a EL CONTRATISTA por razón de este contrato, lo cual este último autoriza expresamente. PARÁGRAFO PRIMERO: El valor de la Cláusula penal que se haga efectivo se considerará como pago parcial de los perjuicios ocasionados, al MUNICIPIO, quedando éste facultado para reclamar por la vía judicial y extrajudicial, los perjuicios que excedan el monto de la cláusula penal. PARÁGRAFO SEGUNDO. La aplicación de la cláusula penal podrá hacerse efectiva, aún en el evento en que la ejecución del contrato no se lleve a cabo por hecho o causa imputable a EL CONTRATISTA en los términos aquí señalados.</w:t>
      </w:r>
    </w:p>
    <w:p w14:paraId="680D26FD" w14:textId="77777777" w:rsidR="00CB057B" w:rsidRPr="00080E94" w:rsidRDefault="00CB057B" w:rsidP="00080E94">
      <w:pPr>
        <w:spacing w:after="0" w:line="240" w:lineRule="auto"/>
        <w:jc w:val="both"/>
        <w:rPr>
          <w:rFonts w:ascii="Arial" w:hAnsi="Arial" w:cs="Arial"/>
        </w:rPr>
      </w:pPr>
    </w:p>
    <w:p w14:paraId="3FBFA31C" w14:textId="77777777" w:rsidR="00080E94" w:rsidRDefault="00CB057B" w:rsidP="00080E94">
      <w:pPr>
        <w:spacing w:after="0" w:line="240" w:lineRule="auto"/>
        <w:jc w:val="both"/>
        <w:rPr>
          <w:rFonts w:ascii="Arial" w:hAnsi="Arial" w:cs="Arial"/>
        </w:rPr>
      </w:pPr>
      <w:r w:rsidRPr="00080E94">
        <w:rPr>
          <w:rFonts w:ascii="Arial" w:hAnsi="Arial" w:cs="Arial"/>
          <w:b/>
        </w:rPr>
        <w:lastRenderedPageBreak/>
        <w:t>MULTAS- EL CONTRATISTA</w:t>
      </w:r>
      <w:r w:rsidRPr="00080E94">
        <w:rPr>
          <w:rFonts w:ascii="Arial" w:hAnsi="Arial" w:cs="Arial"/>
        </w:rPr>
        <w:t xml:space="preserve"> se hará acreedor a la imposición de multas equivalentes al uno por mil (1%) diarios sin exceder el diez por ciento (10%) del valor del contrato, en el evento de comprobado incumplimiento parcial de sus obligaciones, sin perjuicio que EL MUNICIPIO pueda hacer efectiva la sanción pecuniaria por incumplimiento o declarar la caducidad del contrato. EL CONTRATISTA autoriza expresamente a EL MUNICIPIO para deducir directamente el valor de las multas causadas de cualquier suma que se adeude al EL CONTRATISTA por razón de este contrato. En cuanto podrá ser deducida del monto de suma de dinero que se le adeude al CONTRATISTA. PARÁGRAFO. </w:t>
      </w:r>
    </w:p>
    <w:p w14:paraId="1DAC5D93" w14:textId="77777777" w:rsidR="00080E94" w:rsidRDefault="00080E94" w:rsidP="00080E94">
      <w:pPr>
        <w:spacing w:after="0" w:line="240" w:lineRule="auto"/>
        <w:jc w:val="both"/>
        <w:rPr>
          <w:rFonts w:ascii="Arial" w:hAnsi="Arial" w:cs="Arial"/>
        </w:rPr>
      </w:pPr>
    </w:p>
    <w:p w14:paraId="4782BDB2" w14:textId="35E141F6" w:rsidR="00CB057B" w:rsidRPr="00080E94" w:rsidRDefault="00CB057B" w:rsidP="00080E94">
      <w:pPr>
        <w:spacing w:after="0" w:line="240" w:lineRule="auto"/>
        <w:jc w:val="both"/>
        <w:rPr>
          <w:rFonts w:ascii="Arial" w:hAnsi="Arial" w:cs="Arial"/>
        </w:rPr>
      </w:pPr>
      <w:r w:rsidRPr="00080E94">
        <w:rPr>
          <w:rFonts w:ascii="Arial" w:hAnsi="Arial" w:cs="Arial"/>
          <w:b/>
        </w:rPr>
        <w:t>PROCEDIMIENTO PARA LA APLICACIÓN DE MULTAS:</w:t>
      </w:r>
      <w:r w:rsidRPr="00080E94">
        <w:rPr>
          <w:rFonts w:ascii="Arial" w:hAnsi="Arial" w:cs="Arial"/>
        </w:rPr>
        <w:t xml:space="preserve"> El procedimiento para la aplicación de las multas será el siguiente: 1) Una vez definida por parte del supervisor del contrato la procedencia de una multa deberá requerir mediante oficio a EL CONTRATISTA, indicando obligaciones incumplidas, las pruebas que soportan y una tasación de la misma. El anterior requerimiento, deberá remitirse con copia a la oficina de contratación y/o jurídica del MUNICIPIO, con las pruebas que lo sustenten. 2) EL CONTRATISTA se le dará el término perentorio de dos días hábiles siguientes a la fecha en que reciba el requerimiento, vía fax (confirmado) o entregado   personalmente, para que presente por escrito sus descargos tanto al supervisor del contrato, y con copia a la oficina de contratación y/o jurídica del MUNICIPIO. 3) Recibidos los descargos, la oficina de contratación y/o jurídica del MUNICIPIO efectuará un análisis de los argumentos esgrimidos por EL CONTRATISTA y determinará si hay lugar o no a la multa, previo concepto del supervisor, quien debe enviar tal pronunciamiento a la oficina de contratación y/o jurídica del MUNICIPIO a más tardar dentro de los dos (2) días hábiles siguientes de la presentación de los descargos por parte de EL CONTRATISTA. 4) Si el MUNICIPIO considera que el incumplimiento amerita multa, expedirá el correspondiente acto administrativo y hará los descuentos que haya lugar de los pagos a favor de EL CONTRATISTA una vez se encuentre en firme el correspondiente acto administrativo.</w:t>
      </w:r>
    </w:p>
    <w:p w14:paraId="147E0826" w14:textId="77777777" w:rsidR="00CB057B" w:rsidRPr="00080E94" w:rsidRDefault="00CB057B" w:rsidP="00080E94">
      <w:pPr>
        <w:spacing w:after="0" w:line="240" w:lineRule="auto"/>
        <w:jc w:val="both"/>
        <w:rPr>
          <w:rFonts w:ascii="Arial" w:hAnsi="Arial" w:cs="Arial"/>
        </w:rPr>
      </w:pPr>
    </w:p>
    <w:p w14:paraId="6B8BD902" w14:textId="6F11235A" w:rsidR="00CB057B" w:rsidRPr="00080E94" w:rsidRDefault="00CB057B" w:rsidP="00080E94">
      <w:pPr>
        <w:spacing w:after="0" w:line="240" w:lineRule="auto"/>
        <w:jc w:val="both"/>
        <w:rPr>
          <w:rFonts w:ascii="Arial" w:hAnsi="Arial" w:cs="Arial"/>
        </w:rPr>
      </w:pPr>
      <w:r w:rsidRPr="00080E94">
        <w:rPr>
          <w:rFonts w:ascii="Arial" w:hAnsi="Arial" w:cs="Arial"/>
          <w:b/>
        </w:rPr>
        <w:t>APLICACIÓN DE LAS CLÁUSULAS EXCEPCIONALES.</w:t>
      </w:r>
      <w:r w:rsidRPr="00080E94">
        <w:rPr>
          <w:rFonts w:ascii="Arial" w:hAnsi="Arial" w:cs="Arial"/>
        </w:rPr>
        <w:t xml:space="preserve"> A este contrato le son aplicables, las cláusulas de interpretación, modificación, y terminación unilateral, así como, la caducidad, de acuerdo con lo establecido en la Ley 80 de 1993 y normas concordantes.</w:t>
      </w:r>
    </w:p>
    <w:p w14:paraId="1E687CD5" w14:textId="77777777" w:rsidR="00CB057B" w:rsidRPr="00080E94" w:rsidRDefault="00CB057B" w:rsidP="00080E94">
      <w:pPr>
        <w:spacing w:after="0" w:line="240" w:lineRule="auto"/>
        <w:jc w:val="both"/>
        <w:rPr>
          <w:rFonts w:ascii="Arial" w:hAnsi="Arial" w:cs="Arial"/>
          <w:b/>
        </w:rPr>
      </w:pPr>
    </w:p>
    <w:p w14:paraId="2989AA2F" w14:textId="21528666" w:rsidR="00CB057B" w:rsidRPr="00080E94" w:rsidRDefault="00CB057B" w:rsidP="00080E94">
      <w:pPr>
        <w:spacing w:after="0" w:line="240" w:lineRule="auto"/>
        <w:jc w:val="both"/>
        <w:rPr>
          <w:rFonts w:ascii="Arial" w:hAnsi="Arial" w:cs="Arial"/>
        </w:rPr>
      </w:pPr>
      <w:r w:rsidRPr="00080E94">
        <w:rPr>
          <w:rFonts w:ascii="Arial" w:hAnsi="Arial" w:cs="Arial"/>
          <w:b/>
        </w:rPr>
        <w:t>CADUCIDAD.</w:t>
      </w:r>
      <w:r w:rsidRPr="00080E94">
        <w:rPr>
          <w:rFonts w:ascii="Arial" w:hAnsi="Arial" w:cs="Arial"/>
        </w:rPr>
        <w:t xml:space="preserve"> EL MUNICIPIO  podrá declarar la caducidad administrativa de este contrato, por Resolución motivada, por el incumplimiento, con la cual declara terminado el contrato, hará efectiva la garantía y ordenará su liquidación, por cualquiera de las causales previstas en las normas vigentes y en particular por las siguientes: a) Cuando el incumplimiento de cualquiera de las obligaciones a cargo de EL CONTRATISTA afecte de manera grave y directa la ejecución del contrato, de tal manera que sea evidente su paralización</w:t>
      </w:r>
    </w:p>
    <w:p w14:paraId="02AF5640" w14:textId="77777777" w:rsidR="00CB057B" w:rsidRPr="00080E94" w:rsidRDefault="00CB057B" w:rsidP="00080E94">
      <w:pPr>
        <w:spacing w:after="0" w:line="240" w:lineRule="auto"/>
        <w:jc w:val="both"/>
        <w:rPr>
          <w:rFonts w:ascii="Arial" w:hAnsi="Arial" w:cs="Arial"/>
        </w:rPr>
      </w:pPr>
    </w:p>
    <w:p w14:paraId="1B8C7B77" w14:textId="77695022" w:rsidR="00CB057B" w:rsidRPr="00080E94" w:rsidRDefault="00CB057B" w:rsidP="00080E94">
      <w:pPr>
        <w:spacing w:after="0" w:line="240" w:lineRule="auto"/>
        <w:jc w:val="both"/>
        <w:rPr>
          <w:rFonts w:ascii="Arial" w:hAnsi="Arial" w:cs="Arial"/>
        </w:rPr>
      </w:pPr>
      <w:r w:rsidRPr="00080E94">
        <w:rPr>
          <w:rFonts w:ascii="Arial" w:hAnsi="Arial" w:cs="Arial"/>
          <w:b/>
        </w:rPr>
        <w:t>SUSPENSIÓN.</w:t>
      </w:r>
      <w:r w:rsidRPr="00080E94">
        <w:rPr>
          <w:rFonts w:ascii="Arial" w:hAnsi="Arial" w:cs="Arial"/>
        </w:rPr>
        <w:t xml:space="preserve"> Las partes de común acuerdo podrán suspender los plazos del contrato cuando se presenten circunstancias que así lo justifiquen, siempre y cuando con ello, no se causen perjuicios a la entidad, ni se originen mayores costos para EL MUNICIPIO y debe tener el visto bueno del supervisor De la suspensión se dejará constancia en acta suscrita por las partes, la cual deberá contener la fecha de reanudación del mismo. El CONTRATISTA se obliga a prorrogar la garantía para efectos de amparar el contrato, como consecuencia de la suspensión</w:t>
      </w:r>
    </w:p>
    <w:p w14:paraId="3691B88B" w14:textId="77777777" w:rsidR="00CB057B" w:rsidRPr="00080E94" w:rsidRDefault="00CB057B" w:rsidP="00080E94">
      <w:pPr>
        <w:spacing w:after="0" w:line="240" w:lineRule="auto"/>
        <w:jc w:val="both"/>
        <w:rPr>
          <w:rFonts w:ascii="Arial" w:hAnsi="Arial" w:cs="Arial"/>
        </w:rPr>
      </w:pPr>
    </w:p>
    <w:p w14:paraId="0F6176E7" w14:textId="291B3D8F" w:rsidR="00CB057B" w:rsidRPr="00080E94" w:rsidRDefault="00CB057B" w:rsidP="00080E94">
      <w:pPr>
        <w:spacing w:after="0" w:line="240" w:lineRule="auto"/>
        <w:jc w:val="both"/>
        <w:rPr>
          <w:rFonts w:ascii="Arial" w:hAnsi="Arial" w:cs="Arial"/>
        </w:rPr>
      </w:pPr>
      <w:r w:rsidRPr="00080E94">
        <w:rPr>
          <w:rFonts w:ascii="Arial" w:hAnsi="Arial" w:cs="Arial"/>
          <w:b/>
        </w:rPr>
        <w:t>TERMINACION.</w:t>
      </w:r>
      <w:r w:rsidRPr="00080E94">
        <w:rPr>
          <w:rFonts w:ascii="Arial" w:hAnsi="Arial" w:cs="Arial"/>
        </w:rPr>
        <w:t xml:space="preserve"> Este contrato se dará por terminado en cualquiera de los siguientes eventos cumplidos, por las cuales debe iniciarse su liquidación: a) Por el incumplimiento del objeto contractual; b) Por vencimiento del plazo de ejecución o sus prórrogas; c) Por mutuo acuerdo, siempre que no se causen perjuicios al MUNICIPIO, d) Por fuerza mayor o caso fortuito que haga imposible ejecutar el objeto contractual.  </w:t>
      </w:r>
    </w:p>
    <w:p w14:paraId="1C5246E6" w14:textId="77777777" w:rsidR="00CB057B" w:rsidRPr="00080E94" w:rsidRDefault="00CB057B" w:rsidP="00080E94">
      <w:pPr>
        <w:spacing w:after="0" w:line="240" w:lineRule="auto"/>
        <w:jc w:val="both"/>
        <w:rPr>
          <w:rFonts w:ascii="Arial" w:hAnsi="Arial" w:cs="Arial"/>
        </w:rPr>
      </w:pPr>
    </w:p>
    <w:p w14:paraId="1B76A3F9" w14:textId="317D46B3" w:rsidR="00CB057B" w:rsidRPr="00080E94" w:rsidRDefault="00CB057B" w:rsidP="00080E94">
      <w:pPr>
        <w:spacing w:after="0" w:line="240" w:lineRule="auto"/>
        <w:jc w:val="both"/>
        <w:rPr>
          <w:rFonts w:ascii="Arial" w:hAnsi="Arial" w:cs="Arial"/>
        </w:rPr>
      </w:pPr>
      <w:r w:rsidRPr="00080E94">
        <w:rPr>
          <w:rFonts w:ascii="Arial" w:hAnsi="Arial" w:cs="Arial"/>
          <w:b/>
        </w:rPr>
        <w:lastRenderedPageBreak/>
        <w:t>EXCLUSION DE LA RELACIÓN LABORAL.</w:t>
      </w:r>
      <w:r w:rsidRPr="00080E94">
        <w:rPr>
          <w:rFonts w:ascii="Arial" w:hAnsi="Arial" w:cs="Arial"/>
        </w:rPr>
        <w:t xml:space="preserve"> EL CONTRATISTA ejecutará el objeto de este Contrato con plena autonomía técnica y administrativa, sin relación de subordinación o dependencia, por lo cual no se generará ningún tipo de vínculo laboral entre EL MUNICIPIO y EL CONTRATISTA, ni con el personal que éste llegare a utilizar para el desarrollo del objeto contractual. En ningún caso este contrato genera relación laboral ni prestaciones sociales y se celebrará por el término estrictamente indispensable</w:t>
      </w:r>
    </w:p>
    <w:p w14:paraId="19B52E82" w14:textId="77777777" w:rsidR="004D3EF4" w:rsidRPr="00080E94" w:rsidRDefault="004D3EF4" w:rsidP="00080E94">
      <w:pPr>
        <w:spacing w:after="0" w:line="240" w:lineRule="auto"/>
        <w:jc w:val="both"/>
        <w:rPr>
          <w:rFonts w:ascii="Arial" w:hAnsi="Arial" w:cs="Arial"/>
        </w:rPr>
      </w:pPr>
    </w:p>
    <w:p w14:paraId="56C5EB12" w14:textId="28326CC3" w:rsidR="004D3EF4" w:rsidRPr="00080E94" w:rsidRDefault="004D3EF4" w:rsidP="00080E94">
      <w:pPr>
        <w:spacing w:after="0" w:line="240" w:lineRule="auto"/>
        <w:jc w:val="both"/>
        <w:rPr>
          <w:rFonts w:ascii="Arial" w:hAnsi="Arial" w:cs="Arial"/>
        </w:rPr>
      </w:pPr>
      <w:r w:rsidRPr="00080E94">
        <w:rPr>
          <w:rFonts w:ascii="Arial" w:hAnsi="Arial" w:cs="Arial"/>
          <w:b/>
        </w:rPr>
        <w:t>LIQUIDACIÓN:</w:t>
      </w:r>
      <w:r w:rsidRPr="00080E94">
        <w:rPr>
          <w:rFonts w:ascii="Arial" w:hAnsi="Arial" w:cs="Arial"/>
        </w:rPr>
        <w:t xml:space="preserve"> Se realizará dentro de los cuatro (4) meses siguientes al vencimiento del plazo y en los términos de los artículos 11 de la Ley 1150 de 2007 y 217 del Decreto Nacional 019 de 2012.</w:t>
      </w:r>
    </w:p>
    <w:p w14:paraId="01D7F413" w14:textId="77777777" w:rsidR="00EB2319" w:rsidRPr="00080E94" w:rsidRDefault="00EB2319" w:rsidP="00080E94">
      <w:pPr>
        <w:spacing w:after="0" w:line="240" w:lineRule="auto"/>
        <w:jc w:val="both"/>
        <w:rPr>
          <w:rFonts w:ascii="Arial" w:hAnsi="Arial" w:cs="Arial"/>
        </w:rPr>
      </w:pPr>
    </w:p>
    <w:p w14:paraId="54BB2AE8" w14:textId="77777777" w:rsidR="00EB2319" w:rsidRPr="00080E94" w:rsidRDefault="004D3EF4" w:rsidP="00080E94">
      <w:pPr>
        <w:spacing w:after="0" w:line="240" w:lineRule="auto"/>
        <w:jc w:val="both"/>
        <w:rPr>
          <w:rFonts w:ascii="Arial" w:hAnsi="Arial" w:cs="Arial"/>
        </w:rPr>
      </w:pPr>
      <w:r w:rsidRPr="00080E94">
        <w:rPr>
          <w:rFonts w:ascii="Arial" w:hAnsi="Arial" w:cs="Arial"/>
        </w:rPr>
        <w:t>Los términos establecidos en la invitación pública referenciada, sus adendas, aclaraciones, hacen pa</w:t>
      </w:r>
      <w:r w:rsidR="00EB2319" w:rsidRPr="00080E94">
        <w:rPr>
          <w:rFonts w:ascii="Arial" w:hAnsi="Arial" w:cs="Arial"/>
        </w:rPr>
        <w:t xml:space="preserve">rte integral de esta aceptación; </w:t>
      </w:r>
      <w:r w:rsidRPr="00080E94">
        <w:rPr>
          <w:rFonts w:ascii="Arial" w:hAnsi="Arial" w:cs="Arial"/>
        </w:rPr>
        <w:t xml:space="preserve">Cualquier situación del contrato será atendida por la </w:t>
      </w:r>
      <w:r w:rsidR="00EB2319" w:rsidRPr="00080E94">
        <w:rPr>
          <w:rFonts w:ascii="Arial" w:hAnsi="Arial" w:cs="Arial"/>
        </w:rPr>
        <w:t xml:space="preserve">Secretaria de </w:t>
      </w:r>
      <w:r w:rsidR="000C5544" w:rsidRPr="00080E94">
        <w:rPr>
          <w:rFonts w:ascii="Arial" w:hAnsi="Arial" w:cs="Arial"/>
        </w:rPr>
        <w:t>Planeación y Desarrollo Integral.</w:t>
      </w:r>
    </w:p>
    <w:p w14:paraId="187814E3" w14:textId="2E0E0031" w:rsidR="004D3EF4" w:rsidRPr="00080E94" w:rsidRDefault="00EB2319" w:rsidP="00080E94">
      <w:pPr>
        <w:spacing w:after="0" w:line="240" w:lineRule="auto"/>
        <w:jc w:val="both"/>
        <w:rPr>
          <w:rFonts w:ascii="Arial" w:hAnsi="Arial" w:cs="Arial"/>
        </w:rPr>
      </w:pPr>
      <w:r w:rsidRPr="00080E94">
        <w:rPr>
          <w:rFonts w:ascii="Arial" w:hAnsi="Arial" w:cs="Arial"/>
        </w:rPr>
        <w:t xml:space="preserve"> </w:t>
      </w:r>
    </w:p>
    <w:p w14:paraId="51C60CB9" w14:textId="78257A6B" w:rsidR="004D3EF4" w:rsidRPr="00080E94" w:rsidRDefault="004D3EF4" w:rsidP="00080E94">
      <w:pPr>
        <w:spacing w:after="0" w:line="240" w:lineRule="auto"/>
        <w:jc w:val="both"/>
        <w:rPr>
          <w:rFonts w:ascii="Arial" w:hAnsi="Arial" w:cs="Arial"/>
        </w:rPr>
      </w:pPr>
      <w:r w:rsidRPr="00080E94">
        <w:rPr>
          <w:rFonts w:ascii="Arial" w:hAnsi="Arial" w:cs="Arial"/>
          <w:b/>
        </w:rPr>
        <w:t>PUBLICACIÓN:</w:t>
      </w:r>
      <w:r w:rsidRPr="00080E94">
        <w:rPr>
          <w:rFonts w:ascii="Arial" w:hAnsi="Arial" w:cs="Arial"/>
        </w:rPr>
        <w:t xml:space="preserve"> El presente contrato debe ser publicado en el sistema electrónico para la contratación pública </w:t>
      </w:r>
      <w:r w:rsidR="00080E94" w:rsidRPr="00080E94">
        <w:rPr>
          <w:rFonts w:ascii="Arial" w:hAnsi="Arial" w:cs="Arial"/>
        </w:rPr>
        <w:t>–</w:t>
      </w:r>
      <w:r w:rsidRPr="00080E94">
        <w:rPr>
          <w:rFonts w:ascii="Arial" w:hAnsi="Arial" w:cs="Arial"/>
        </w:rPr>
        <w:t xml:space="preserve"> </w:t>
      </w:r>
      <w:r w:rsidR="00080E94" w:rsidRPr="00080E94">
        <w:rPr>
          <w:rFonts w:ascii="Arial" w:hAnsi="Arial" w:cs="Arial"/>
        </w:rPr>
        <w:t>SECOP II</w:t>
      </w:r>
      <w:r w:rsidRPr="00080E94">
        <w:rPr>
          <w:rFonts w:ascii="Arial" w:hAnsi="Arial" w:cs="Arial"/>
        </w:rPr>
        <w:t xml:space="preserve"> de conformidad con el artículo 2.2.1.1.1.7.1 del Decreto 1082 de 2015.</w:t>
      </w:r>
    </w:p>
    <w:p w14:paraId="461C7A42" w14:textId="77777777" w:rsidR="007D00E7" w:rsidRPr="00080E94" w:rsidRDefault="007D00E7" w:rsidP="00080E94">
      <w:pPr>
        <w:spacing w:after="0" w:line="240" w:lineRule="auto"/>
        <w:jc w:val="both"/>
        <w:rPr>
          <w:rFonts w:ascii="Arial" w:hAnsi="Arial" w:cs="Arial"/>
        </w:rPr>
      </w:pPr>
    </w:p>
    <w:p w14:paraId="1557A800" w14:textId="77777777" w:rsidR="00CB057B" w:rsidRPr="00080E94" w:rsidRDefault="00CB057B" w:rsidP="00080E94">
      <w:pPr>
        <w:spacing w:after="0" w:line="240" w:lineRule="auto"/>
        <w:jc w:val="both"/>
        <w:rPr>
          <w:rFonts w:ascii="Arial" w:hAnsi="Arial" w:cs="Arial"/>
        </w:rPr>
      </w:pPr>
    </w:p>
    <w:sectPr w:rsidR="00CB057B" w:rsidRPr="00080E94" w:rsidSect="00691862">
      <w:headerReference w:type="even" r:id="rId8"/>
      <w:headerReference w:type="default" r:id="rId9"/>
      <w:footerReference w:type="default" r:id="rId10"/>
      <w:headerReference w:type="first" r:id="rId11"/>
      <w:pgSz w:w="11907" w:h="16839" w:code="9"/>
      <w:pgMar w:top="1560" w:right="1467" w:bottom="1560" w:left="1560" w:header="708" w:footer="8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5E354" w14:textId="77777777" w:rsidR="004C331D" w:rsidRDefault="004C331D" w:rsidP="00876A7A">
      <w:pPr>
        <w:spacing w:after="0" w:line="240" w:lineRule="auto"/>
      </w:pPr>
      <w:r>
        <w:separator/>
      </w:r>
    </w:p>
  </w:endnote>
  <w:endnote w:type="continuationSeparator" w:id="0">
    <w:p w14:paraId="1CEC4F03" w14:textId="77777777" w:rsidR="004C331D" w:rsidRDefault="004C331D" w:rsidP="00876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DejaVu Sans">
    <w:altName w:val="Arial"/>
    <w:charset w:val="00"/>
    <w:family w:val="swiss"/>
    <w:pitch w:val="variable"/>
    <w:sig w:usb0="E7002EFF" w:usb1="5200FDFF" w:usb2="0A04202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C06A2" w14:textId="77777777" w:rsidR="00691862" w:rsidRPr="00882BE5" w:rsidRDefault="00691862" w:rsidP="00691862">
    <w:pPr>
      <w:pStyle w:val="Piedepgina"/>
    </w:pPr>
    <w:r>
      <w:rPr>
        <w:noProof/>
        <w:lang w:eastAsia="es-CO"/>
      </w:rPr>
      <w:drawing>
        <wp:anchor distT="0" distB="0" distL="114300" distR="114300" simplePos="0" relativeHeight="251676672" behindDoc="1" locked="0" layoutInCell="1" allowOverlap="1" wp14:anchorId="05975E94" wp14:editId="0D8CDDC9">
          <wp:simplePos x="0" y="0"/>
          <wp:positionH relativeFrom="column">
            <wp:posOffset>-1108710</wp:posOffset>
          </wp:positionH>
          <wp:positionV relativeFrom="paragraph">
            <wp:posOffset>-735965</wp:posOffset>
          </wp:positionV>
          <wp:extent cx="7686675" cy="1437826"/>
          <wp:effectExtent l="0" t="0" r="0" b="0"/>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de pàgin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86675" cy="1437826"/>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E9DF3" w14:textId="77777777" w:rsidR="004C331D" w:rsidRDefault="004C331D" w:rsidP="00876A7A">
      <w:pPr>
        <w:spacing w:after="0" w:line="240" w:lineRule="auto"/>
      </w:pPr>
      <w:r>
        <w:separator/>
      </w:r>
    </w:p>
  </w:footnote>
  <w:footnote w:type="continuationSeparator" w:id="0">
    <w:p w14:paraId="7C51B74B" w14:textId="77777777" w:rsidR="004C331D" w:rsidRDefault="004C331D" w:rsidP="00876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2180D" w14:textId="77777777" w:rsidR="00DC16CF" w:rsidRDefault="00000000">
    <w:pPr>
      <w:pStyle w:val="Encabezado"/>
    </w:pPr>
    <w:r>
      <w:rPr>
        <w:noProof/>
        <w:lang w:eastAsia="es-CO"/>
      </w:rPr>
      <w:pict w14:anchorId="044899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6" o:spid="_x0000_s1026" type="#_x0000_t75" style="position:absolute;margin-left:0;margin-top:0;width:459.75pt;height:414.95pt;z-index:-251649024;mso-position-horizontal:center;mso-position-horizontal-relative:margin;mso-position-vertical:center;mso-position-vertical-relative:margin" o:allowincell="f">
          <v:imagedata r:id="rId1" o:title="Logo_Administración_Final"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1212C" w14:textId="77777777" w:rsidR="00691862" w:rsidRDefault="00691862" w:rsidP="00691862">
    <w:pPr>
      <w:pStyle w:val="Encabezado"/>
    </w:pPr>
    <w:r>
      <w:rPr>
        <w:noProof/>
        <w:lang w:eastAsia="es-CO"/>
      </w:rPr>
      <w:drawing>
        <wp:anchor distT="0" distB="0" distL="114300" distR="114300" simplePos="0" relativeHeight="251674624" behindDoc="1" locked="0" layoutInCell="1" allowOverlap="1" wp14:anchorId="16426622" wp14:editId="6962E633">
          <wp:simplePos x="0" y="0"/>
          <wp:positionH relativeFrom="column">
            <wp:posOffset>-1022985</wp:posOffset>
          </wp:positionH>
          <wp:positionV relativeFrom="paragraph">
            <wp:posOffset>-451485</wp:posOffset>
          </wp:positionV>
          <wp:extent cx="7743825" cy="1087268"/>
          <wp:effectExtent l="0" t="0" r="0" b="0"/>
          <wp:wrapNone/>
          <wp:docPr id="1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czado educacio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43825" cy="1087268"/>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B0D75" w14:textId="77777777" w:rsidR="00DC16CF" w:rsidRDefault="00000000">
    <w:pPr>
      <w:pStyle w:val="Encabezado"/>
    </w:pPr>
    <w:r>
      <w:rPr>
        <w:noProof/>
        <w:lang w:eastAsia="es-CO"/>
      </w:rPr>
      <w:pict w14:anchorId="273A51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5" o:spid="_x0000_s1025" type="#_x0000_t75" style="position:absolute;margin-left:0;margin-top:0;width:459.75pt;height:414.95pt;z-index:-251650048;mso-position-horizontal:center;mso-position-horizontal-relative:margin;mso-position-vertical:center;mso-position-vertical-relative:margin" o:allowincell="f">
          <v:imagedata r:id="rId1" o:title="Logo_Administración_Final"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A62091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CC33468"/>
    <w:multiLevelType w:val="hybridMultilevel"/>
    <w:tmpl w:val="928C74B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0D8D0A96"/>
    <w:multiLevelType w:val="hybridMultilevel"/>
    <w:tmpl w:val="FE3CDBF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1397B8F"/>
    <w:multiLevelType w:val="hybridMultilevel"/>
    <w:tmpl w:val="8D4AD9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30427D9"/>
    <w:multiLevelType w:val="hybridMultilevel"/>
    <w:tmpl w:val="58DEB8F6"/>
    <w:lvl w:ilvl="0" w:tplc="022475C6">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5" w15:restartNumberingAfterBreak="0">
    <w:nsid w:val="1E15331A"/>
    <w:multiLevelType w:val="hybridMultilevel"/>
    <w:tmpl w:val="50B0CA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E3B729E"/>
    <w:multiLevelType w:val="hybridMultilevel"/>
    <w:tmpl w:val="EBEEA2A4"/>
    <w:lvl w:ilvl="0" w:tplc="240A000F">
      <w:start w:val="1"/>
      <w:numFmt w:val="decimal"/>
      <w:lvlText w:val="%1."/>
      <w:lvlJc w:val="left"/>
      <w:pPr>
        <w:ind w:left="393" w:hanging="360"/>
      </w:pPr>
      <w:rPr>
        <w:rFonts w:hint="default"/>
      </w:rPr>
    </w:lvl>
    <w:lvl w:ilvl="1" w:tplc="0C0A0003" w:tentative="1">
      <w:start w:val="1"/>
      <w:numFmt w:val="bullet"/>
      <w:lvlText w:val="o"/>
      <w:lvlJc w:val="left"/>
      <w:pPr>
        <w:ind w:left="1113" w:hanging="360"/>
      </w:pPr>
      <w:rPr>
        <w:rFonts w:ascii="Courier New" w:hAnsi="Courier New" w:cs="Courier New" w:hint="default"/>
      </w:rPr>
    </w:lvl>
    <w:lvl w:ilvl="2" w:tplc="0C0A0005" w:tentative="1">
      <w:start w:val="1"/>
      <w:numFmt w:val="bullet"/>
      <w:lvlText w:val=""/>
      <w:lvlJc w:val="left"/>
      <w:pPr>
        <w:ind w:left="1833" w:hanging="360"/>
      </w:pPr>
      <w:rPr>
        <w:rFonts w:ascii="Wingdings" w:hAnsi="Wingdings" w:hint="default"/>
      </w:rPr>
    </w:lvl>
    <w:lvl w:ilvl="3" w:tplc="0C0A0001" w:tentative="1">
      <w:start w:val="1"/>
      <w:numFmt w:val="bullet"/>
      <w:lvlText w:val=""/>
      <w:lvlJc w:val="left"/>
      <w:pPr>
        <w:ind w:left="2553" w:hanging="360"/>
      </w:pPr>
      <w:rPr>
        <w:rFonts w:ascii="Symbol" w:hAnsi="Symbol" w:hint="default"/>
      </w:rPr>
    </w:lvl>
    <w:lvl w:ilvl="4" w:tplc="0C0A0003" w:tentative="1">
      <w:start w:val="1"/>
      <w:numFmt w:val="bullet"/>
      <w:lvlText w:val="o"/>
      <w:lvlJc w:val="left"/>
      <w:pPr>
        <w:ind w:left="3273" w:hanging="360"/>
      </w:pPr>
      <w:rPr>
        <w:rFonts w:ascii="Courier New" w:hAnsi="Courier New" w:cs="Courier New" w:hint="default"/>
      </w:rPr>
    </w:lvl>
    <w:lvl w:ilvl="5" w:tplc="0C0A0005" w:tentative="1">
      <w:start w:val="1"/>
      <w:numFmt w:val="bullet"/>
      <w:lvlText w:val=""/>
      <w:lvlJc w:val="left"/>
      <w:pPr>
        <w:ind w:left="3993" w:hanging="360"/>
      </w:pPr>
      <w:rPr>
        <w:rFonts w:ascii="Wingdings" w:hAnsi="Wingdings" w:hint="default"/>
      </w:rPr>
    </w:lvl>
    <w:lvl w:ilvl="6" w:tplc="0C0A0001" w:tentative="1">
      <w:start w:val="1"/>
      <w:numFmt w:val="bullet"/>
      <w:lvlText w:val=""/>
      <w:lvlJc w:val="left"/>
      <w:pPr>
        <w:ind w:left="4713" w:hanging="360"/>
      </w:pPr>
      <w:rPr>
        <w:rFonts w:ascii="Symbol" w:hAnsi="Symbol" w:hint="default"/>
      </w:rPr>
    </w:lvl>
    <w:lvl w:ilvl="7" w:tplc="0C0A0003" w:tentative="1">
      <w:start w:val="1"/>
      <w:numFmt w:val="bullet"/>
      <w:lvlText w:val="o"/>
      <w:lvlJc w:val="left"/>
      <w:pPr>
        <w:ind w:left="5433" w:hanging="360"/>
      </w:pPr>
      <w:rPr>
        <w:rFonts w:ascii="Courier New" w:hAnsi="Courier New" w:cs="Courier New" w:hint="default"/>
      </w:rPr>
    </w:lvl>
    <w:lvl w:ilvl="8" w:tplc="0C0A0005" w:tentative="1">
      <w:start w:val="1"/>
      <w:numFmt w:val="bullet"/>
      <w:lvlText w:val=""/>
      <w:lvlJc w:val="left"/>
      <w:pPr>
        <w:ind w:left="6153" w:hanging="360"/>
      </w:pPr>
      <w:rPr>
        <w:rFonts w:ascii="Wingdings" w:hAnsi="Wingdings" w:hint="default"/>
      </w:rPr>
    </w:lvl>
  </w:abstractNum>
  <w:abstractNum w:abstractNumId="7" w15:restartNumberingAfterBreak="0">
    <w:nsid w:val="219B7265"/>
    <w:multiLevelType w:val="hybridMultilevel"/>
    <w:tmpl w:val="7E8A0E04"/>
    <w:lvl w:ilvl="0" w:tplc="003078E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2A37A88"/>
    <w:multiLevelType w:val="hybridMultilevel"/>
    <w:tmpl w:val="113809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5C22ABA"/>
    <w:multiLevelType w:val="hybridMultilevel"/>
    <w:tmpl w:val="D4066644"/>
    <w:lvl w:ilvl="0" w:tplc="5E544036">
      <w:start w:val="3"/>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30C23B90"/>
    <w:multiLevelType w:val="multilevel"/>
    <w:tmpl w:val="9288EA84"/>
    <w:lvl w:ilvl="0">
      <w:start w:val="1"/>
      <w:numFmt w:val="decimal"/>
      <w:lvlText w:val="%1."/>
      <w:lvlJc w:val="left"/>
      <w:pPr>
        <w:ind w:left="360" w:hanging="360"/>
      </w:pPr>
      <w:rPr>
        <w:rFonts w:ascii="Arial" w:eastAsia="Times New Roman" w:hAnsi="Arial" w:hint="default"/>
        <w:b/>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3232557F"/>
    <w:multiLevelType w:val="hybridMultilevel"/>
    <w:tmpl w:val="2FF65114"/>
    <w:lvl w:ilvl="0" w:tplc="E6063B1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BE0B35"/>
    <w:multiLevelType w:val="hybridMultilevel"/>
    <w:tmpl w:val="2556DF3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3531B2E"/>
    <w:multiLevelType w:val="hybridMultilevel"/>
    <w:tmpl w:val="D44E71AA"/>
    <w:lvl w:ilvl="0" w:tplc="240A000D">
      <w:start w:val="1"/>
      <w:numFmt w:val="bullet"/>
      <w:lvlText w:val=""/>
      <w:lvlJc w:val="left"/>
      <w:pPr>
        <w:ind w:left="578" w:hanging="360"/>
      </w:pPr>
      <w:rPr>
        <w:rFonts w:ascii="Wingdings" w:hAnsi="Wingding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4" w15:restartNumberingAfterBreak="0">
    <w:nsid w:val="460E5425"/>
    <w:multiLevelType w:val="hybridMultilevel"/>
    <w:tmpl w:val="20EC515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78464DE"/>
    <w:multiLevelType w:val="hybridMultilevel"/>
    <w:tmpl w:val="E1701CB4"/>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6" w15:restartNumberingAfterBreak="0">
    <w:nsid w:val="4B3D2E18"/>
    <w:multiLevelType w:val="hybridMultilevel"/>
    <w:tmpl w:val="2722AA8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54A505C4"/>
    <w:multiLevelType w:val="hybridMultilevel"/>
    <w:tmpl w:val="A33A72B4"/>
    <w:lvl w:ilvl="0" w:tplc="E6887AB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ACC0A1A"/>
    <w:multiLevelType w:val="hybridMultilevel"/>
    <w:tmpl w:val="96FA701E"/>
    <w:lvl w:ilvl="0" w:tplc="022475C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EED0390"/>
    <w:multiLevelType w:val="hybridMultilevel"/>
    <w:tmpl w:val="D82813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09E69AA"/>
    <w:multiLevelType w:val="hybridMultilevel"/>
    <w:tmpl w:val="F670C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3CC55D5"/>
    <w:multiLevelType w:val="hybridMultilevel"/>
    <w:tmpl w:val="A1B2BF46"/>
    <w:lvl w:ilvl="0" w:tplc="D2F6C9FE">
      <w:start w:val="1"/>
      <w:numFmt w:val="decimal"/>
      <w:lvlText w:val="%1."/>
      <w:lvlJc w:val="left"/>
      <w:pPr>
        <w:ind w:left="720" w:hanging="360"/>
      </w:pPr>
      <w:rPr>
        <w:rFonts w:hint="default"/>
        <w:w w:val="95"/>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A614F56"/>
    <w:multiLevelType w:val="hybridMultilevel"/>
    <w:tmpl w:val="80384AE4"/>
    <w:lvl w:ilvl="0" w:tplc="5E544036">
      <w:start w:val="3"/>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72D06FAB"/>
    <w:multiLevelType w:val="hybridMultilevel"/>
    <w:tmpl w:val="C1D8FA7C"/>
    <w:lvl w:ilvl="0" w:tplc="242617A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40A7EE4"/>
    <w:multiLevelType w:val="hybridMultilevel"/>
    <w:tmpl w:val="BFCA4C5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75330303"/>
    <w:multiLevelType w:val="hybridMultilevel"/>
    <w:tmpl w:val="2BACCDBE"/>
    <w:lvl w:ilvl="0" w:tplc="8CAAF5CE">
      <w:start w:val="1"/>
      <w:numFmt w:val="decimal"/>
      <w:lvlText w:val="%1."/>
      <w:lvlJc w:val="left"/>
      <w:pPr>
        <w:ind w:left="1080" w:hanging="360"/>
      </w:pPr>
      <w:rPr>
        <w:rFonts w:hint="default"/>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7CA046A7"/>
    <w:multiLevelType w:val="hybridMultilevel"/>
    <w:tmpl w:val="5568CF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45840179">
    <w:abstractNumId w:val="13"/>
  </w:num>
  <w:num w:numId="2" w16cid:durableId="592590667">
    <w:abstractNumId w:val="4"/>
  </w:num>
  <w:num w:numId="3" w16cid:durableId="1796177335">
    <w:abstractNumId w:val="2"/>
  </w:num>
  <w:num w:numId="4" w16cid:durableId="640427092">
    <w:abstractNumId w:val="14"/>
  </w:num>
  <w:num w:numId="5" w16cid:durableId="1793984932">
    <w:abstractNumId w:val="16"/>
  </w:num>
  <w:num w:numId="6" w16cid:durableId="1839733576">
    <w:abstractNumId w:val="5"/>
  </w:num>
  <w:num w:numId="7" w16cid:durableId="437606026">
    <w:abstractNumId w:val="1"/>
  </w:num>
  <w:num w:numId="8" w16cid:durableId="1130590533">
    <w:abstractNumId w:val="24"/>
  </w:num>
  <w:num w:numId="9" w16cid:durableId="557127319">
    <w:abstractNumId w:val="20"/>
  </w:num>
  <w:num w:numId="10" w16cid:durableId="559906332">
    <w:abstractNumId w:val="18"/>
  </w:num>
  <w:num w:numId="11" w16cid:durableId="1581595838">
    <w:abstractNumId w:val="0"/>
  </w:num>
  <w:num w:numId="12" w16cid:durableId="1699042870">
    <w:abstractNumId w:val="22"/>
  </w:num>
  <w:num w:numId="13" w16cid:durableId="1137259150">
    <w:abstractNumId w:val="15"/>
  </w:num>
  <w:num w:numId="14" w16cid:durableId="717777079">
    <w:abstractNumId w:val="9"/>
  </w:num>
  <w:num w:numId="15" w16cid:durableId="1534001471">
    <w:abstractNumId w:val="10"/>
  </w:num>
  <w:num w:numId="16" w16cid:durableId="1386877616">
    <w:abstractNumId w:val="6"/>
  </w:num>
  <w:num w:numId="17" w16cid:durableId="200561521">
    <w:abstractNumId w:val="25"/>
  </w:num>
  <w:num w:numId="18" w16cid:durableId="1432510722">
    <w:abstractNumId w:val="7"/>
  </w:num>
  <w:num w:numId="19" w16cid:durableId="1549806036">
    <w:abstractNumId w:val="21"/>
  </w:num>
  <w:num w:numId="20" w16cid:durableId="1239287188">
    <w:abstractNumId w:val="12"/>
  </w:num>
  <w:num w:numId="21" w16cid:durableId="122506465">
    <w:abstractNumId w:val="26"/>
  </w:num>
  <w:num w:numId="22" w16cid:durableId="692724587">
    <w:abstractNumId w:val="19"/>
  </w:num>
  <w:num w:numId="23" w16cid:durableId="1645891592">
    <w:abstractNumId w:val="11"/>
  </w:num>
  <w:num w:numId="24" w16cid:durableId="740716773">
    <w:abstractNumId w:val="23"/>
  </w:num>
  <w:num w:numId="25" w16cid:durableId="2023628077">
    <w:abstractNumId w:val="8"/>
  </w:num>
  <w:num w:numId="26" w16cid:durableId="1568102259">
    <w:abstractNumId w:val="3"/>
  </w:num>
  <w:num w:numId="27" w16cid:durableId="178221589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86B26"/>
    <w:rsid w:val="000138AB"/>
    <w:rsid w:val="0004174A"/>
    <w:rsid w:val="0004786D"/>
    <w:rsid w:val="0006066D"/>
    <w:rsid w:val="00064A20"/>
    <w:rsid w:val="00080E94"/>
    <w:rsid w:val="00086B26"/>
    <w:rsid w:val="000A4941"/>
    <w:rsid w:val="000A7F51"/>
    <w:rsid w:val="000B7154"/>
    <w:rsid w:val="000C5544"/>
    <w:rsid w:val="0010589E"/>
    <w:rsid w:val="0010595B"/>
    <w:rsid w:val="00116F97"/>
    <w:rsid w:val="00125176"/>
    <w:rsid w:val="00133C02"/>
    <w:rsid w:val="001470AB"/>
    <w:rsid w:val="00152F25"/>
    <w:rsid w:val="00156F42"/>
    <w:rsid w:val="001627F8"/>
    <w:rsid w:val="0016387F"/>
    <w:rsid w:val="00165283"/>
    <w:rsid w:val="00175317"/>
    <w:rsid w:val="00184177"/>
    <w:rsid w:val="00197687"/>
    <w:rsid w:val="001B7AC5"/>
    <w:rsid w:val="001C0863"/>
    <w:rsid w:val="001D2899"/>
    <w:rsid w:val="001E4DA5"/>
    <w:rsid w:val="001F2F5C"/>
    <w:rsid w:val="00202D3E"/>
    <w:rsid w:val="00241390"/>
    <w:rsid w:val="00246FCB"/>
    <w:rsid w:val="0024794D"/>
    <w:rsid w:val="0025136B"/>
    <w:rsid w:val="00264054"/>
    <w:rsid w:val="0027213D"/>
    <w:rsid w:val="002816C4"/>
    <w:rsid w:val="002852CE"/>
    <w:rsid w:val="002902F6"/>
    <w:rsid w:val="002906D5"/>
    <w:rsid w:val="00291091"/>
    <w:rsid w:val="002A0EFD"/>
    <w:rsid w:val="002B6CA2"/>
    <w:rsid w:val="002C2413"/>
    <w:rsid w:val="002C61C6"/>
    <w:rsid w:val="002C62B6"/>
    <w:rsid w:val="002D1605"/>
    <w:rsid w:val="002F1045"/>
    <w:rsid w:val="002F41C7"/>
    <w:rsid w:val="003165A0"/>
    <w:rsid w:val="0033213D"/>
    <w:rsid w:val="00346EE7"/>
    <w:rsid w:val="00347898"/>
    <w:rsid w:val="00375E4F"/>
    <w:rsid w:val="00376BBB"/>
    <w:rsid w:val="0039624D"/>
    <w:rsid w:val="003A7100"/>
    <w:rsid w:val="003A7BC0"/>
    <w:rsid w:val="003A7FA8"/>
    <w:rsid w:val="003B503D"/>
    <w:rsid w:val="003B6AA5"/>
    <w:rsid w:val="003C140F"/>
    <w:rsid w:val="003C3581"/>
    <w:rsid w:val="003C417E"/>
    <w:rsid w:val="003C753C"/>
    <w:rsid w:val="003D0278"/>
    <w:rsid w:val="003D3155"/>
    <w:rsid w:val="003D4720"/>
    <w:rsid w:val="003E1C07"/>
    <w:rsid w:val="00404B8E"/>
    <w:rsid w:val="0040574E"/>
    <w:rsid w:val="00430E8C"/>
    <w:rsid w:val="00431D73"/>
    <w:rsid w:val="00432A1D"/>
    <w:rsid w:val="00447EB2"/>
    <w:rsid w:val="0048255F"/>
    <w:rsid w:val="004A713F"/>
    <w:rsid w:val="004B5B7D"/>
    <w:rsid w:val="004C25D1"/>
    <w:rsid w:val="004C2F8F"/>
    <w:rsid w:val="004C331D"/>
    <w:rsid w:val="004D3EF4"/>
    <w:rsid w:val="004D5416"/>
    <w:rsid w:val="004E0EC8"/>
    <w:rsid w:val="004E63B2"/>
    <w:rsid w:val="004E7403"/>
    <w:rsid w:val="004F307B"/>
    <w:rsid w:val="004F3EA8"/>
    <w:rsid w:val="005004D3"/>
    <w:rsid w:val="00503817"/>
    <w:rsid w:val="00503CB3"/>
    <w:rsid w:val="005043DC"/>
    <w:rsid w:val="0051603F"/>
    <w:rsid w:val="005222DB"/>
    <w:rsid w:val="00524461"/>
    <w:rsid w:val="00534ED0"/>
    <w:rsid w:val="00536D7B"/>
    <w:rsid w:val="0054519D"/>
    <w:rsid w:val="00553ED3"/>
    <w:rsid w:val="005556D9"/>
    <w:rsid w:val="00575A34"/>
    <w:rsid w:val="00590E18"/>
    <w:rsid w:val="00594F44"/>
    <w:rsid w:val="005A38A7"/>
    <w:rsid w:val="005E1FA7"/>
    <w:rsid w:val="005E2C87"/>
    <w:rsid w:val="005F42B3"/>
    <w:rsid w:val="005F777A"/>
    <w:rsid w:val="00604E9F"/>
    <w:rsid w:val="00606E0B"/>
    <w:rsid w:val="00615ACF"/>
    <w:rsid w:val="0065008A"/>
    <w:rsid w:val="00655C03"/>
    <w:rsid w:val="00656C6C"/>
    <w:rsid w:val="00660AE3"/>
    <w:rsid w:val="006757C0"/>
    <w:rsid w:val="00682223"/>
    <w:rsid w:val="00691862"/>
    <w:rsid w:val="00694A01"/>
    <w:rsid w:val="006A1D7B"/>
    <w:rsid w:val="006A544E"/>
    <w:rsid w:val="006C76F7"/>
    <w:rsid w:val="006D03E6"/>
    <w:rsid w:val="006D2E66"/>
    <w:rsid w:val="006D5301"/>
    <w:rsid w:val="006E57C9"/>
    <w:rsid w:val="00707113"/>
    <w:rsid w:val="00727100"/>
    <w:rsid w:val="007330DE"/>
    <w:rsid w:val="00734C76"/>
    <w:rsid w:val="00734EB0"/>
    <w:rsid w:val="007411AB"/>
    <w:rsid w:val="00747A57"/>
    <w:rsid w:val="0077360B"/>
    <w:rsid w:val="00774233"/>
    <w:rsid w:val="00777D39"/>
    <w:rsid w:val="007809E2"/>
    <w:rsid w:val="00787047"/>
    <w:rsid w:val="007914EB"/>
    <w:rsid w:val="007974C4"/>
    <w:rsid w:val="007A0E16"/>
    <w:rsid w:val="007A3882"/>
    <w:rsid w:val="007B0ED3"/>
    <w:rsid w:val="007B7AB3"/>
    <w:rsid w:val="007C247A"/>
    <w:rsid w:val="007C7B9A"/>
    <w:rsid w:val="007D00E7"/>
    <w:rsid w:val="007D4094"/>
    <w:rsid w:val="007D5F74"/>
    <w:rsid w:val="007E13DC"/>
    <w:rsid w:val="0080512B"/>
    <w:rsid w:val="008079C3"/>
    <w:rsid w:val="00841101"/>
    <w:rsid w:val="00855EE7"/>
    <w:rsid w:val="0085716B"/>
    <w:rsid w:val="008667E0"/>
    <w:rsid w:val="00876A7A"/>
    <w:rsid w:val="00893124"/>
    <w:rsid w:val="008B17DF"/>
    <w:rsid w:val="008D0ECB"/>
    <w:rsid w:val="008D1883"/>
    <w:rsid w:val="008E018A"/>
    <w:rsid w:val="008E134F"/>
    <w:rsid w:val="008F6655"/>
    <w:rsid w:val="009110CD"/>
    <w:rsid w:val="00912101"/>
    <w:rsid w:val="00933915"/>
    <w:rsid w:val="0095346A"/>
    <w:rsid w:val="00953495"/>
    <w:rsid w:val="009567F4"/>
    <w:rsid w:val="009618BD"/>
    <w:rsid w:val="00965FE4"/>
    <w:rsid w:val="00980C5F"/>
    <w:rsid w:val="009835BB"/>
    <w:rsid w:val="00993C13"/>
    <w:rsid w:val="009953C5"/>
    <w:rsid w:val="009956B4"/>
    <w:rsid w:val="009A11F1"/>
    <w:rsid w:val="009A2117"/>
    <w:rsid w:val="009B28AF"/>
    <w:rsid w:val="009C5E88"/>
    <w:rsid w:val="009D799E"/>
    <w:rsid w:val="009F5679"/>
    <w:rsid w:val="00A00D40"/>
    <w:rsid w:val="00A0550D"/>
    <w:rsid w:val="00A07866"/>
    <w:rsid w:val="00A07D3C"/>
    <w:rsid w:val="00A16B36"/>
    <w:rsid w:val="00A17CE2"/>
    <w:rsid w:val="00A2409A"/>
    <w:rsid w:val="00A253C7"/>
    <w:rsid w:val="00A30E2F"/>
    <w:rsid w:val="00A32317"/>
    <w:rsid w:val="00A3508E"/>
    <w:rsid w:val="00A4339E"/>
    <w:rsid w:val="00A6129B"/>
    <w:rsid w:val="00A821E7"/>
    <w:rsid w:val="00AB609A"/>
    <w:rsid w:val="00AC1A94"/>
    <w:rsid w:val="00AF2B37"/>
    <w:rsid w:val="00AF63E0"/>
    <w:rsid w:val="00B00055"/>
    <w:rsid w:val="00B03B74"/>
    <w:rsid w:val="00B10345"/>
    <w:rsid w:val="00B12996"/>
    <w:rsid w:val="00B240B7"/>
    <w:rsid w:val="00B8592C"/>
    <w:rsid w:val="00B86867"/>
    <w:rsid w:val="00B868F6"/>
    <w:rsid w:val="00B9153F"/>
    <w:rsid w:val="00B92DBB"/>
    <w:rsid w:val="00BA7893"/>
    <w:rsid w:val="00BC6B71"/>
    <w:rsid w:val="00BD6EBD"/>
    <w:rsid w:val="00C077EA"/>
    <w:rsid w:val="00C253C1"/>
    <w:rsid w:val="00C34041"/>
    <w:rsid w:val="00C42D4C"/>
    <w:rsid w:val="00C5268B"/>
    <w:rsid w:val="00C545F9"/>
    <w:rsid w:val="00C64CEE"/>
    <w:rsid w:val="00C64FDE"/>
    <w:rsid w:val="00CA3A7C"/>
    <w:rsid w:val="00CB057B"/>
    <w:rsid w:val="00CB65B8"/>
    <w:rsid w:val="00CC1B0A"/>
    <w:rsid w:val="00CD3B72"/>
    <w:rsid w:val="00CD4F5A"/>
    <w:rsid w:val="00CD5389"/>
    <w:rsid w:val="00CD5A49"/>
    <w:rsid w:val="00CD5C2C"/>
    <w:rsid w:val="00CE5E29"/>
    <w:rsid w:val="00CE74E3"/>
    <w:rsid w:val="00CF3318"/>
    <w:rsid w:val="00D00041"/>
    <w:rsid w:val="00D42796"/>
    <w:rsid w:val="00D4672D"/>
    <w:rsid w:val="00D6795F"/>
    <w:rsid w:val="00D709B3"/>
    <w:rsid w:val="00D77E53"/>
    <w:rsid w:val="00D8401B"/>
    <w:rsid w:val="00DB1E5F"/>
    <w:rsid w:val="00DC16CF"/>
    <w:rsid w:val="00DF318A"/>
    <w:rsid w:val="00DF5E0C"/>
    <w:rsid w:val="00E01E11"/>
    <w:rsid w:val="00E02901"/>
    <w:rsid w:val="00E1458C"/>
    <w:rsid w:val="00E35E28"/>
    <w:rsid w:val="00E53825"/>
    <w:rsid w:val="00E575AB"/>
    <w:rsid w:val="00E60F29"/>
    <w:rsid w:val="00E65A3B"/>
    <w:rsid w:val="00E94E2B"/>
    <w:rsid w:val="00EA5DAE"/>
    <w:rsid w:val="00EB2319"/>
    <w:rsid w:val="00EC3286"/>
    <w:rsid w:val="00ED37A0"/>
    <w:rsid w:val="00ED6374"/>
    <w:rsid w:val="00F035B2"/>
    <w:rsid w:val="00F151CB"/>
    <w:rsid w:val="00F24149"/>
    <w:rsid w:val="00F27DAC"/>
    <w:rsid w:val="00F3151C"/>
    <w:rsid w:val="00F36C05"/>
    <w:rsid w:val="00F4282B"/>
    <w:rsid w:val="00F561DC"/>
    <w:rsid w:val="00F61AD2"/>
    <w:rsid w:val="00F62EE4"/>
    <w:rsid w:val="00F65F8C"/>
    <w:rsid w:val="00F71254"/>
    <w:rsid w:val="00F80E08"/>
    <w:rsid w:val="00FB432F"/>
    <w:rsid w:val="00FC096C"/>
    <w:rsid w:val="00FC5796"/>
    <w:rsid w:val="00FD1B4B"/>
    <w:rsid w:val="00FD2FD6"/>
    <w:rsid w:val="00FD7FD1"/>
    <w:rsid w:val="00FE2863"/>
    <w:rsid w:val="00FE2D88"/>
    <w:rsid w:val="00FE3B25"/>
    <w:rsid w:val="00FF75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7028D"/>
  <w15:docId w15:val="{29DE8452-A311-480E-8B25-19B234A4E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4C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86B2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86B26"/>
    <w:rPr>
      <w:rFonts w:ascii="Tahoma" w:hAnsi="Tahoma" w:cs="Tahoma"/>
      <w:sz w:val="16"/>
      <w:szCs w:val="16"/>
    </w:rPr>
  </w:style>
  <w:style w:type="paragraph" w:styleId="Sinespaciado">
    <w:name w:val="No Spacing"/>
    <w:uiPriority w:val="1"/>
    <w:qFormat/>
    <w:rsid w:val="00086B26"/>
    <w:pPr>
      <w:spacing w:after="0" w:line="240" w:lineRule="auto"/>
    </w:pPr>
  </w:style>
  <w:style w:type="character" w:styleId="Hipervnculo">
    <w:name w:val="Hyperlink"/>
    <w:basedOn w:val="Fuentedeprrafopredeter"/>
    <w:uiPriority w:val="99"/>
    <w:unhideWhenUsed/>
    <w:rsid w:val="00086B26"/>
    <w:rPr>
      <w:color w:val="0000FF" w:themeColor="hyperlink"/>
      <w:u w:val="single"/>
    </w:rPr>
  </w:style>
  <w:style w:type="table" w:styleId="Tablaconcuadrcula">
    <w:name w:val="Table Grid"/>
    <w:basedOn w:val="Tablanormal"/>
    <w:uiPriority w:val="59"/>
    <w:rsid w:val="007974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876A7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76A7A"/>
  </w:style>
  <w:style w:type="paragraph" w:styleId="Piedepgina">
    <w:name w:val="footer"/>
    <w:basedOn w:val="Normal"/>
    <w:link w:val="PiedepginaCar"/>
    <w:uiPriority w:val="99"/>
    <w:unhideWhenUsed/>
    <w:rsid w:val="00876A7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76A7A"/>
  </w:style>
  <w:style w:type="paragraph" w:styleId="Prrafodelista">
    <w:name w:val="List Paragraph"/>
    <w:aliases w:val="Ha,titulo 3,HOJA,Bolita,Párrafo de lista4,BOLADEF,Párrafo de lista3,Párrafo de lista21,BOLA,Nivel 1 OS,Normal_viñetas_ICONTEC,Titlu 3,VIÑETA,Viñeta 2,List Paragraph,Guión,Titulo 8,VIÑETAS,Cuadro,Viñeta,Colorful List Accent 1,Bullets"/>
    <w:basedOn w:val="Normal"/>
    <w:link w:val="PrrafodelistaCar"/>
    <w:uiPriority w:val="34"/>
    <w:qFormat/>
    <w:rsid w:val="00C34041"/>
    <w:pPr>
      <w:ind w:left="720"/>
      <w:contextualSpacing/>
    </w:pPr>
  </w:style>
  <w:style w:type="paragraph" w:customStyle="1" w:styleId="Default">
    <w:name w:val="Default"/>
    <w:rsid w:val="00CB65B8"/>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titsubcategoria">
    <w:name w:val="titsubcategoria"/>
    <w:basedOn w:val="Fuentedeprrafopredeter"/>
    <w:rsid w:val="00BD6EBD"/>
  </w:style>
  <w:style w:type="character" w:customStyle="1" w:styleId="apple-converted-space">
    <w:name w:val="apple-converted-space"/>
    <w:basedOn w:val="Fuentedeprrafopredeter"/>
    <w:rsid w:val="00BD6EBD"/>
  </w:style>
  <w:style w:type="character" w:customStyle="1" w:styleId="texcontenido">
    <w:name w:val="texcontenido"/>
    <w:basedOn w:val="Fuentedeprrafopredeter"/>
    <w:rsid w:val="00BD6EBD"/>
  </w:style>
  <w:style w:type="paragraph" w:styleId="NormalWeb">
    <w:name w:val="Normal (Web)"/>
    <w:basedOn w:val="Normal"/>
    <w:uiPriority w:val="99"/>
    <w:unhideWhenUsed/>
    <w:rsid w:val="0018417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Lista">
    <w:name w:val="List"/>
    <w:basedOn w:val="Normal"/>
    <w:uiPriority w:val="99"/>
    <w:unhideWhenUsed/>
    <w:rsid w:val="00184177"/>
    <w:pPr>
      <w:ind w:left="283" w:hanging="283"/>
      <w:contextualSpacing/>
    </w:pPr>
  </w:style>
  <w:style w:type="paragraph" w:styleId="Lista2">
    <w:name w:val="List 2"/>
    <w:basedOn w:val="Normal"/>
    <w:uiPriority w:val="99"/>
    <w:unhideWhenUsed/>
    <w:rsid w:val="00184177"/>
    <w:pPr>
      <w:ind w:left="566" w:hanging="283"/>
      <w:contextualSpacing/>
    </w:pPr>
  </w:style>
  <w:style w:type="paragraph" w:styleId="Encabezadodemensaje">
    <w:name w:val="Message Header"/>
    <w:basedOn w:val="Normal"/>
    <w:link w:val="EncabezadodemensajeCar"/>
    <w:uiPriority w:val="99"/>
    <w:unhideWhenUsed/>
    <w:rsid w:val="0018417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184177"/>
    <w:rPr>
      <w:rFonts w:asciiTheme="majorHAnsi" w:eastAsiaTheme="majorEastAsia" w:hAnsiTheme="majorHAnsi" w:cstheme="majorBidi"/>
      <w:sz w:val="24"/>
      <w:szCs w:val="24"/>
      <w:shd w:val="pct20" w:color="auto" w:fill="auto"/>
    </w:rPr>
  </w:style>
  <w:style w:type="paragraph" w:styleId="Cierre">
    <w:name w:val="Closing"/>
    <w:basedOn w:val="Normal"/>
    <w:link w:val="CierreCar"/>
    <w:uiPriority w:val="99"/>
    <w:unhideWhenUsed/>
    <w:rsid w:val="00184177"/>
    <w:pPr>
      <w:spacing w:after="0" w:line="240" w:lineRule="auto"/>
      <w:ind w:left="4252"/>
    </w:pPr>
  </w:style>
  <w:style w:type="character" w:customStyle="1" w:styleId="CierreCar">
    <w:name w:val="Cierre Car"/>
    <w:basedOn w:val="Fuentedeprrafopredeter"/>
    <w:link w:val="Cierre"/>
    <w:uiPriority w:val="99"/>
    <w:rsid w:val="00184177"/>
  </w:style>
  <w:style w:type="paragraph" w:styleId="Listaconvietas">
    <w:name w:val="List Bullet"/>
    <w:basedOn w:val="Normal"/>
    <w:uiPriority w:val="99"/>
    <w:unhideWhenUsed/>
    <w:rsid w:val="00184177"/>
    <w:pPr>
      <w:numPr>
        <w:numId w:val="11"/>
      </w:numPr>
      <w:contextualSpacing/>
    </w:pPr>
  </w:style>
  <w:style w:type="paragraph" w:customStyle="1" w:styleId="ListaCC">
    <w:name w:val="Lista CC."/>
    <w:basedOn w:val="Normal"/>
    <w:rsid w:val="00184177"/>
  </w:style>
  <w:style w:type="paragraph" w:styleId="Continuarlista">
    <w:name w:val="List Continue"/>
    <w:basedOn w:val="Normal"/>
    <w:uiPriority w:val="99"/>
    <w:unhideWhenUsed/>
    <w:rsid w:val="00184177"/>
    <w:pPr>
      <w:spacing w:after="120"/>
      <w:ind w:left="283"/>
      <w:contextualSpacing/>
    </w:pPr>
  </w:style>
  <w:style w:type="paragraph" w:styleId="Firma">
    <w:name w:val="Signature"/>
    <w:basedOn w:val="Normal"/>
    <w:link w:val="FirmaCar"/>
    <w:uiPriority w:val="99"/>
    <w:unhideWhenUsed/>
    <w:rsid w:val="00184177"/>
    <w:pPr>
      <w:spacing w:after="0" w:line="240" w:lineRule="auto"/>
      <w:ind w:left="4252"/>
    </w:pPr>
  </w:style>
  <w:style w:type="character" w:customStyle="1" w:styleId="FirmaCar">
    <w:name w:val="Firma Car"/>
    <w:basedOn w:val="Fuentedeprrafopredeter"/>
    <w:link w:val="Firma"/>
    <w:uiPriority w:val="99"/>
    <w:rsid w:val="00184177"/>
  </w:style>
  <w:style w:type="paragraph" w:styleId="Textoindependiente">
    <w:name w:val="Body Text"/>
    <w:basedOn w:val="Normal"/>
    <w:link w:val="TextoindependienteCar"/>
    <w:uiPriority w:val="99"/>
    <w:unhideWhenUsed/>
    <w:rsid w:val="00184177"/>
    <w:pPr>
      <w:spacing w:after="120"/>
    </w:pPr>
  </w:style>
  <w:style w:type="character" w:customStyle="1" w:styleId="TextoindependienteCar">
    <w:name w:val="Texto independiente Car"/>
    <w:basedOn w:val="Fuentedeprrafopredeter"/>
    <w:link w:val="Textoindependiente"/>
    <w:uiPriority w:val="99"/>
    <w:rsid w:val="00184177"/>
  </w:style>
  <w:style w:type="paragraph" w:styleId="Sangradetextonormal">
    <w:name w:val="Body Text Indent"/>
    <w:basedOn w:val="Normal"/>
    <w:link w:val="SangradetextonormalCar"/>
    <w:uiPriority w:val="99"/>
    <w:unhideWhenUsed/>
    <w:rsid w:val="00184177"/>
    <w:pPr>
      <w:spacing w:after="120"/>
      <w:ind w:left="283"/>
    </w:pPr>
  </w:style>
  <w:style w:type="character" w:customStyle="1" w:styleId="SangradetextonormalCar">
    <w:name w:val="Sangría de texto normal Car"/>
    <w:basedOn w:val="Fuentedeprrafopredeter"/>
    <w:link w:val="Sangradetextonormal"/>
    <w:uiPriority w:val="99"/>
    <w:rsid w:val="00184177"/>
  </w:style>
  <w:style w:type="paragraph" w:customStyle="1" w:styleId="Firmapuesto">
    <w:name w:val="Firma puesto"/>
    <w:basedOn w:val="Firma"/>
    <w:rsid w:val="00184177"/>
  </w:style>
  <w:style w:type="paragraph" w:customStyle="1" w:styleId="Firmaorganizacin">
    <w:name w:val="Firma organización"/>
    <w:basedOn w:val="Firma"/>
    <w:rsid w:val="00184177"/>
  </w:style>
  <w:style w:type="paragraph" w:customStyle="1" w:styleId="Infodocumentosadjuntos">
    <w:name w:val="Info documentos adjuntos"/>
    <w:basedOn w:val="Normal"/>
    <w:rsid w:val="00184177"/>
  </w:style>
  <w:style w:type="paragraph" w:styleId="Sangranormal">
    <w:name w:val="Normal Indent"/>
    <w:basedOn w:val="Normal"/>
    <w:uiPriority w:val="99"/>
    <w:unhideWhenUsed/>
    <w:rsid w:val="00184177"/>
    <w:pPr>
      <w:ind w:left="708"/>
    </w:pPr>
  </w:style>
  <w:style w:type="paragraph" w:styleId="Textoindependienteprimerasangra2">
    <w:name w:val="Body Text First Indent 2"/>
    <w:basedOn w:val="Sangradetextonormal"/>
    <w:link w:val="Textoindependienteprimerasangra2Car"/>
    <w:uiPriority w:val="99"/>
    <w:unhideWhenUsed/>
    <w:rsid w:val="00184177"/>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184177"/>
  </w:style>
  <w:style w:type="numbering" w:customStyle="1" w:styleId="Sinlista1">
    <w:name w:val="Sin lista1"/>
    <w:next w:val="Sinlista"/>
    <w:uiPriority w:val="99"/>
    <w:semiHidden/>
    <w:unhideWhenUsed/>
    <w:rsid w:val="00064A20"/>
  </w:style>
  <w:style w:type="character" w:styleId="Hipervnculovisitado">
    <w:name w:val="FollowedHyperlink"/>
    <w:basedOn w:val="Fuentedeprrafopredeter"/>
    <w:uiPriority w:val="99"/>
    <w:semiHidden/>
    <w:unhideWhenUsed/>
    <w:rsid w:val="00064A20"/>
    <w:rPr>
      <w:color w:val="954F72"/>
      <w:u w:val="single"/>
    </w:rPr>
  </w:style>
  <w:style w:type="paragraph" w:customStyle="1" w:styleId="msonormal0">
    <w:name w:val="msonormal"/>
    <w:basedOn w:val="Normal"/>
    <w:rsid w:val="00064A2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064A20"/>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66">
    <w:name w:val="xl66"/>
    <w:basedOn w:val="Normal"/>
    <w:rsid w:val="00064A20"/>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67">
    <w:name w:val="xl67"/>
    <w:basedOn w:val="Normal"/>
    <w:rsid w:val="00064A20"/>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68">
    <w:name w:val="xl68"/>
    <w:basedOn w:val="Normal"/>
    <w:rsid w:val="00064A20"/>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69">
    <w:name w:val="xl69"/>
    <w:basedOn w:val="Normal"/>
    <w:rsid w:val="00064A20"/>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0">
    <w:name w:val="xl70"/>
    <w:basedOn w:val="Normal"/>
    <w:rsid w:val="00064A20"/>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71">
    <w:name w:val="xl71"/>
    <w:basedOn w:val="Normal"/>
    <w:rsid w:val="00064A20"/>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72">
    <w:name w:val="xl72"/>
    <w:basedOn w:val="Normal"/>
    <w:rsid w:val="00064A20"/>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73">
    <w:name w:val="xl73"/>
    <w:basedOn w:val="Normal"/>
    <w:rsid w:val="00064A20"/>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74">
    <w:name w:val="xl74"/>
    <w:basedOn w:val="Normal"/>
    <w:rsid w:val="00064A20"/>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75">
    <w:name w:val="xl75"/>
    <w:basedOn w:val="Normal"/>
    <w:rsid w:val="00064A20"/>
    <w:pPr>
      <w:pBdr>
        <w:top w:val="single" w:sz="8" w:space="0" w:color="auto"/>
        <w:left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76">
    <w:name w:val="xl76"/>
    <w:basedOn w:val="Normal"/>
    <w:rsid w:val="00064A20"/>
    <w:pPr>
      <w:pBdr>
        <w:top w:val="single" w:sz="8" w:space="0" w:color="auto"/>
        <w:left w:val="single" w:sz="8" w:space="0" w:color="auto"/>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77">
    <w:name w:val="xl77"/>
    <w:basedOn w:val="Normal"/>
    <w:rsid w:val="00064A20"/>
    <w:pPr>
      <w:pBdr>
        <w:top w:val="single" w:sz="8" w:space="0" w:color="auto"/>
        <w:left w:val="single" w:sz="8" w:space="0" w:color="auto"/>
        <w:bottom w:val="single" w:sz="8"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8">
    <w:name w:val="xl78"/>
    <w:basedOn w:val="Normal"/>
    <w:rsid w:val="00064A20"/>
    <w:pPr>
      <w:pBdr>
        <w:top w:val="single" w:sz="8" w:space="0" w:color="auto"/>
        <w:bottom w:val="single" w:sz="8"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9">
    <w:name w:val="xl79"/>
    <w:basedOn w:val="Normal"/>
    <w:rsid w:val="00064A20"/>
    <w:pPr>
      <w:pBdr>
        <w:top w:val="single" w:sz="8" w:space="0" w:color="auto"/>
        <w:bottom w:val="single" w:sz="8" w:space="0" w:color="auto"/>
        <w:right w:val="single" w:sz="8"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Titlu 3 Car,VIÑETA Car,Viñeta 2 Car,List Paragraph Car"/>
    <w:link w:val="Prrafodelista"/>
    <w:uiPriority w:val="34"/>
    <w:qFormat/>
    <w:locked/>
    <w:rsid w:val="00F035B2"/>
  </w:style>
  <w:style w:type="paragraph" w:customStyle="1" w:styleId="TableParagraph">
    <w:name w:val="Table Paragraph"/>
    <w:basedOn w:val="Normal"/>
    <w:uiPriority w:val="1"/>
    <w:qFormat/>
    <w:rsid w:val="00A0550D"/>
    <w:pPr>
      <w:widowControl w:val="0"/>
      <w:spacing w:after="0" w:line="240" w:lineRule="auto"/>
    </w:pPr>
    <w:rPr>
      <w:rFonts w:ascii="Calibri" w:eastAsia="Calibri" w:hAnsi="Calibri" w:cs="Times New Roman"/>
      <w:lang w:val="en-US"/>
    </w:rPr>
  </w:style>
  <w:style w:type="table" w:customStyle="1" w:styleId="TableNormal">
    <w:name w:val="Table Normal"/>
    <w:uiPriority w:val="2"/>
    <w:semiHidden/>
    <w:unhideWhenUsed/>
    <w:qFormat/>
    <w:rsid w:val="0004786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94142">
      <w:bodyDiv w:val="1"/>
      <w:marLeft w:val="0"/>
      <w:marRight w:val="0"/>
      <w:marTop w:val="0"/>
      <w:marBottom w:val="0"/>
      <w:divBdr>
        <w:top w:val="none" w:sz="0" w:space="0" w:color="auto"/>
        <w:left w:val="none" w:sz="0" w:space="0" w:color="auto"/>
        <w:bottom w:val="none" w:sz="0" w:space="0" w:color="auto"/>
        <w:right w:val="none" w:sz="0" w:space="0" w:color="auto"/>
      </w:divBdr>
    </w:div>
    <w:div w:id="373699193">
      <w:bodyDiv w:val="1"/>
      <w:marLeft w:val="0"/>
      <w:marRight w:val="0"/>
      <w:marTop w:val="0"/>
      <w:marBottom w:val="0"/>
      <w:divBdr>
        <w:top w:val="none" w:sz="0" w:space="0" w:color="auto"/>
        <w:left w:val="none" w:sz="0" w:space="0" w:color="auto"/>
        <w:bottom w:val="none" w:sz="0" w:space="0" w:color="auto"/>
        <w:right w:val="none" w:sz="0" w:space="0" w:color="auto"/>
      </w:divBdr>
    </w:div>
    <w:div w:id="770323794">
      <w:bodyDiv w:val="1"/>
      <w:marLeft w:val="0"/>
      <w:marRight w:val="0"/>
      <w:marTop w:val="0"/>
      <w:marBottom w:val="0"/>
      <w:divBdr>
        <w:top w:val="none" w:sz="0" w:space="0" w:color="auto"/>
        <w:left w:val="none" w:sz="0" w:space="0" w:color="auto"/>
        <w:bottom w:val="none" w:sz="0" w:space="0" w:color="auto"/>
        <w:right w:val="none" w:sz="0" w:space="0" w:color="auto"/>
      </w:divBdr>
    </w:div>
    <w:div w:id="1308898858">
      <w:bodyDiv w:val="1"/>
      <w:marLeft w:val="0"/>
      <w:marRight w:val="0"/>
      <w:marTop w:val="0"/>
      <w:marBottom w:val="0"/>
      <w:divBdr>
        <w:top w:val="none" w:sz="0" w:space="0" w:color="auto"/>
        <w:left w:val="none" w:sz="0" w:space="0" w:color="auto"/>
        <w:bottom w:val="none" w:sz="0" w:space="0" w:color="auto"/>
        <w:right w:val="none" w:sz="0" w:space="0" w:color="auto"/>
      </w:divBdr>
    </w:div>
    <w:div w:id="1491673904">
      <w:bodyDiv w:val="1"/>
      <w:marLeft w:val="0"/>
      <w:marRight w:val="0"/>
      <w:marTop w:val="0"/>
      <w:marBottom w:val="0"/>
      <w:divBdr>
        <w:top w:val="none" w:sz="0" w:space="0" w:color="auto"/>
        <w:left w:val="none" w:sz="0" w:space="0" w:color="auto"/>
        <w:bottom w:val="none" w:sz="0" w:space="0" w:color="auto"/>
        <w:right w:val="none" w:sz="0" w:space="0" w:color="auto"/>
      </w:divBdr>
      <w:divsChild>
        <w:div w:id="670761075">
          <w:marLeft w:val="0"/>
          <w:marRight w:val="0"/>
          <w:marTop w:val="0"/>
          <w:marBottom w:val="0"/>
          <w:divBdr>
            <w:top w:val="none" w:sz="0" w:space="0" w:color="auto"/>
            <w:left w:val="none" w:sz="0" w:space="0" w:color="auto"/>
            <w:bottom w:val="none" w:sz="0" w:space="0" w:color="auto"/>
            <w:right w:val="none" w:sz="0" w:space="0" w:color="auto"/>
          </w:divBdr>
        </w:div>
        <w:div w:id="881946210">
          <w:marLeft w:val="0"/>
          <w:marRight w:val="0"/>
          <w:marTop w:val="0"/>
          <w:marBottom w:val="0"/>
          <w:divBdr>
            <w:top w:val="none" w:sz="0" w:space="0" w:color="auto"/>
            <w:left w:val="none" w:sz="0" w:space="0" w:color="auto"/>
            <w:bottom w:val="none" w:sz="0" w:space="0" w:color="auto"/>
            <w:right w:val="none" w:sz="0" w:space="0" w:color="auto"/>
          </w:divBdr>
        </w:div>
        <w:div w:id="1574507430">
          <w:marLeft w:val="0"/>
          <w:marRight w:val="0"/>
          <w:marTop w:val="0"/>
          <w:marBottom w:val="0"/>
          <w:divBdr>
            <w:top w:val="none" w:sz="0" w:space="0" w:color="auto"/>
            <w:left w:val="none" w:sz="0" w:space="0" w:color="auto"/>
            <w:bottom w:val="none" w:sz="0" w:space="0" w:color="auto"/>
            <w:right w:val="none" w:sz="0" w:space="0" w:color="auto"/>
          </w:divBdr>
        </w:div>
        <w:div w:id="1633899220">
          <w:marLeft w:val="0"/>
          <w:marRight w:val="0"/>
          <w:marTop w:val="0"/>
          <w:marBottom w:val="0"/>
          <w:divBdr>
            <w:top w:val="none" w:sz="0" w:space="0" w:color="auto"/>
            <w:left w:val="none" w:sz="0" w:space="0" w:color="auto"/>
            <w:bottom w:val="none" w:sz="0" w:space="0" w:color="auto"/>
            <w:right w:val="none" w:sz="0" w:space="0" w:color="auto"/>
          </w:divBdr>
        </w:div>
        <w:div w:id="788398686">
          <w:marLeft w:val="0"/>
          <w:marRight w:val="0"/>
          <w:marTop w:val="0"/>
          <w:marBottom w:val="0"/>
          <w:divBdr>
            <w:top w:val="none" w:sz="0" w:space="0" w:color="auto"/>
            <w:left w:val="none" w:sz="0" w:space="0" w:color="auto"/>
            <w:bottom w:val="none" w:sz="0" w:space="0" w:color="auto"/>
            <w:right w:val="none" w:sz="0" w:space="0" w:color="auto"/>
          </w:divBdr>
        </w:div>
        <w:div w:id="1490290643">
          <w:marLeft w:val="0"/>
          <w:marRight w:val="0"/>
          <w:marTop w:val="0"/>
          <w:marBottom w:val="0"/>
          <w:divBdr>
            <w:top w:val="none" w:sz="0" w:space="0" w:color="auto"/>
            <w:left w:val="none" w:sz="0" w:space="0" w:color="auto"/>
            <w:bottom w:val="none" w:sz="0" w:space="0" w:color="auto"/>
            <w:right w:val="none" w:sz="0" w:space="0" w:color="auto"/>
          </w:divBdr>
        </w:div>
        <w:div w:id="795634765">
          <w:marLeft w:val="0"/>
          <w:marRight w:val="0"/>
          <w:marTop w:val="0"/>
          <w:marBottom w:val="0"/>
          <w:divBdr>
            <w:top w:val="none" w:sz="0" w:space="0" w:color="auto"/>
            <w:left w:val="none" w:sz="0" w:space="0" w:color="auto"/>
            <w:bottom w:val="none" w:sz="0" w:space="0" w:color="auto"/>
            <w:right w:val="none" w:sz="0" w:space="0" w:color="auto"/>
          </w:divBdr>
        </w:div>
        <w:div w:id="1730570055">
          <w:marLeft w:val="0"/>
          <w:marRight w:val="0"/>
          <w:marTop w:val="0"/>
          <w:marBottom w:val="0"/>
          <w:divBdr>
            <w:top w:val="none" w:sz="0" w:space="0" w:color="auto"/>
            <w:left w:val="none" w:sz="0" w:space="0" w:color="auto"/>
            <w:bottom w:val="none" w:sz="0" w:space="0" w:color="auto"/>
            <w:right w:val="none" w:sz="0" w:space="0" w:color="auto"/>
          </w:divBdr>
        </w:div>
        <w:div w:id="617682018">
          <w:marLeft w:val="0"/>
          <w:marRight w:val="0"/>
          <w:marTop w:val="0"/>
          <w:marBottom w:val="0"/>
          <w:divBdr>
            <w:top w:val="none" w:sz="0" w:space="0" w:color="auto"/>
            <w:left w:val="none" w:sz="0" w:space="0" w:color="auto"/>
            <w:bottom w:val="none" w:sz="0" w:space="0" w:color="auto"/>
            <w:right w:val="none" w:sz="0" w:space="0" w:color="auto"/>
          </w:divBdr>
        </w:div>
        <w:div w:id="226964054">
          <w:marLeft w:val="0"/>
          <w:marRight w:val="0"/>
          <w:marTop w:val="0"/>
          <w:marBottom w:val="0"/>
          <w:divBdr>
            <w:top w:val="none" w:sz="0" w:space="0" w:color="auto"/>
            <w:left w:val="none" w:sz="0" w:space="0" w:color="auto"/>
            <w:bottom w:val="none" w:sz="0" w:space="0" w:color="auto"/>
            <w:right w:val="none" w:sz="0" w:space="0" w:color="auto"/>
          </w:divBdr>
        </w:div>
        <w:div w:id="507987646">
          <w:marLeft w:val="0"/>
          <w:marRight w:val="0"/>
          <w:marTop w:val="0"/>
          <w:marBottom w:val="0"/>
          <w:divBdr>
            <w:top w:val="none" w:sz="0" w:space="0" w:color="auto"/>
            <w:left w:val="none" w:sz="0" w:space="0" w:color="auto"/>
            <w:bottom w:val="none" w:sz="0" w:space="0" w:color="auto"/>
            <w:right w:val="none" w:sz="0" w:space="0" w:color="auto"/>
          </w:divBdr>
        </w:div>
        <w:div w:id="2127381164">
          <w:marLeft w:val="0"/>
          <w:marRight w:val="0"/>
          <w:marTop w:val="0"/>
          <w:marBottom w:val="0"/>
          <w:divBdr>
            <w:top w:val="none" w:sz="0" w:space="0" w:color="auto"/>
            <w:left w:val="none" w:sz="0" w:space="0" w:color="auto"/>
            <w:bottom w:val="none" w:sz="0" w:space="0" w:color="auto"/>
            <w:right w:val="none" w:sz="0" w:space="0" w:color="auto"/>
          </w:divBdr>
        </w:div>
        <w:div w:id="1709800005">
          <w:marLeft w:val="0"/>
          <w:marRight w:val="0"/>
          <w:marTop w:val="0"/>
          <w:marBottom w:val="0"/>
          <w:divBdr>
            <w:top w:val="none" w:sz="0" w:space="0" w:color="auto"/>
            <w:left w:val="none" w:sz="0" w:space="0" w:color="auto"/>
            <w:bottom w:val="none" w:sz="0" w:space="0" w:color="auto"/>
            <w:right w:val="none" w:sz="0" w:space="0" w:color="auto"/>
          </w:divBdr>
        </w:div>
        <w:div w:id="1193687241">
          <w:marLeft w:val="0"/>
          <w:marRight w:val="0"/>
          <w:marTop w:val="0"/>
          <w:marBottom w:val="0"/>
          <w:divBdr>
            <w:top w:val="none" w:sz="0" w:space="0" w:color="auto"/>
            <w:left w:val="none" w:sz="0" w:space="0" w:color="auto"/>
            <w:bottom w:val="none" w:sz="0" w:space="0" w:color="auto"/>
            <w:right w:val="none" w:sz="0" w:space="0" w:color="auto"/>
          </w:divBdr>
        </w:div>
        <w:div w:id="469983606">
          <w:marLeft w:val="0"/>
          <w:marRight w:val="0"/>
          <w:marTop w:val="0"/>
          <w:marBottom w:val="0"/>
          <w:divBdr>
            <w:top w:val="none" w:sz="0" w:space="0" w:color="auto"/>
            <w:left w:val="none" w:sz="0" w:space="0" w:color="auto"/>
            <w:bottom w:val="none" w:sz="0" w:space="0" w:color="auto"/>
            <w:right w:val="none" w:sz="0" w:space="0" w:color="auto"/>
          </w:divBdr>
        </w:div>
        <w:div w:id="2141653649">
          <w:marLeft w:val="0"/>
          <w:marRight w:val="0"/>
          <w:marTop w:val="0"/>
          <w:marBottom w:val="0"/>
          <w:divBdr>
            <w:top w:val="none" w:sz="0" w:space="0" w:color="auto"/>
            <w:left w:val="none" w:sz="0" w:space="0" w:color="auto"/>
            <w:bottom w:val="none" w:sz="0" w:space="0" w:color="auto"/>
            <w:right w:val="none" w:sz="0" w:space="0" w:color="auto"/>
          </w:divBdr>
        </w:div>
      </w:divsChild>
    </w:div>
    <w:div w:id="1855921346">
      <w:bodyDiv w:val="1"/>
      <w:marLeft w:val="0"/>
      <w:marRight w:val="0"/>
      <w:marTop w:val="0"/>
      <w:marBottom w:val="0"/>
      <w:divBdr>
        <w:top w:val="none" w:sz="0" w:space="0" w:color="auto"/>
        <w:left w:val="none" w:sz="0" w:space="0" w:color="auto"/>
        <w:bottom w:val="none" w:sz="0" w:space="0" w:color="auto"/>
        <w:right w:val="none" w:sz="0" w:space="0" w:color="auto"/>
      </w:divBdr>
    </w:div>
    <w:div w:id="1910729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F080C3-8873-4706-B07F-3BE840E57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7</Pages>
  <Words>2930</Words>
  <Characters>16115</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PLANEACION1</dc:creator>
  <cp:lastModifiedBy>Work</cp:lastModifiedBy>
  <cp:revision>11</cp:revision>
  <cp:lastPrinted>2024-01-19T13:57:00Z</cp:lastPrinted>
  <dcterms:created xsi:type="dcterms:W3CDTF">2024-01-19T13:58:00Z</dcterms:created>
  <dcterms:modified xsi:type="dcterms:W3CDTF">2026-01-17T17:45:00Z</dcterms:modified>
</cp:coreProperties>
</file>