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1DA5FB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51B7">
        <w:rPr>
          <w:rFonts w:ascii="Trebuchet MS" w:eastAsia="MS Mincho" w:hAnsi="Trebuchet MS" w:cs="Arial"/>
          <w:sz w:val="22"/>
          <w:szCs w:val="22"/>
          <w:lang w:val="es-ES"/>
        </w:rPr>
        <w:t xml:space="preserve">AYCARDI CHAVEZ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851B7">
        <w:rPr>
          <w:rFonts w:ascii="Trebuchet MS" w:eastAsia="MS Mincho" w:hAnsi="Trebuchet MS" w:cs="Arial"/>
          <w:sz w:val="22"/>
          <w:szCs w:val="22"/>
          <w:lang w:val="es-ES"/>
        </w:rPr>
        <w:t>RODOLFO ENRIQUE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851B7">
        <w:rPr>
          <w:rFonts w:ascii="Trebuchet MS" w:eastAsia="MS Mincho" w:hAnsi="Trebuchet MS" w:cs="Arial"/>
          <w:sz w:val="22"/>
          <w:szCs w:val="22"/>
          <w:lang w:val="es-ES"/>
        </w:rPr>
        <w:t>1110583891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C9E0D1B" w:rsidR="00065F9C" w:rsidRPr="00DD7AEB" w:rsidRDefault="000D1F8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69A2C5" wp14:editId="2A663FF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47921" w14:textId="77777777" w:rsidR="00D851B7" w:rsidRDefault="00D851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BCAD8" w14:textId="77777777" w:rsidR="00D851B7" w:rsidRDefault="00D851B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7C28D" w14:textId="77777777" w:rsidR="00D851B7" w:rsidRDefault="00D851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790E2" w14:textId="77777777" w:rsidR="00D851B7" w:rsidRDefault="00D851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23D47A" w14:textId="77777777" w:rsidR="00D851B7" w:rsidRDefault="00D851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D1F88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851B7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BD1D133-435D-4AFE-8385-CCF4F64B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2026-01-16T23:19:00Z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