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FC462" w14:textId="5FF971CE" w:rsidR="0015265D" w:rsidRPr="001F0086" w:rsidRDefault="00D166F3" w:rsidP="0015265D">
      <w:pPr>
        <w:widowControl w:val="0"/>
        <w:snapToGrid w:val="0"/>
        <w:spacing w:after="0" w:line="240" w:lineRule="auto"/>
        <w:ind w:right="-93"/>
        <w:jc w:val="center"/>
        <w:rPr>
          <w:rFonts w:ascii="Arial" w:eastAsia="Times New Roman" w:hAnsi="Arial" w:cs="Arial"/>
          <w:bCs/>
          <w:sz w:val="23"/>
          <w:szCs w:val="23"/>
          <w:lang w:val="es-CO"/>
        </w:rPr>
      </w:pPr>
      <w:r w:rsidRPr="001F0086">
        <w:rPr>
          <w:rFonts w:ascii="Arial" w:hAnsi="Arial" w:cs="Arial"/>
          <w:b/>
          <w:sz w:val="23"/>
          <w:szCs w:val="23"/>
        </w:rPr>
        <w:t xml:space="preserve">CONTRATO DE PRESTACIÓN DE SERVICIOS </w:t>
      </w:r>
      <w:r w:rsidR="00770628" w:rsidRPr="001F0086">
        <w:rPr>
          <w:rFonts w:ascii="Arial" w:hAnsi="Arial" w:cs="Arial"/>
          <w:b/>
          <w:sz w:val="23"/>
          <w:szCs w:val="23"/>
        </w:rPr>
        <w:t>N.º</w:t>
      </w:r>
      <w:r w:rsidR="00E12EE5" w:rsidRPr="001F0086">
        <w:rPr>
          <w:rFonts w:ascii="Arial" w:hAnsi="Arial" w:cs="Arial"/>
          <w:b/>
          <w:sz w:val="23"/>
          <w:szCs w:val="23"/>
        </w:rPr>
        <w:t xml:space="preserve"> </w:t>
      </w:r>
      <w:r w:rsidR="00565680" w:rsidRPr="001F0086">
        <w:rPr>
          <w:rFonts w:ascii="Arial" w:hAnsi="Arial" w:cs="Arial"/>
          <w:b/>
          <w:sz w:val="23"/>
          <w:szCs w:val="23"/>
        </w:rPr>
        <w:t>012026-FV-002</w:t>
      </w:r>
      <w:r w:rsidRPr="001F0086">
        <w:rPr>
          <w:rFonts w:ascii="Arial" w:hAnsi="Arial" w:cs="Arial"/>
          <w:b/>
          <w:sz w:val="23"/>
          <w:szCs w:val="23"/>
        </w:rPr>
        <w:t xml:space="preserve">, </w:t>
      </w:r>
      <w:r w:rsidRPr="001F0086">
        <w:rPr>
          <w:rFonts w:ascii="Arial" w:hAnsi="Arial" w:cs="Arial"/>
          <w:b/>
          <w:color w:val="000000" w:themeColor="text1"/>
          <w:sz w:val="23"/>
          <w:szCs w:val="23"/>
        </w:rPr>
        <w:t xml:space="preserve">CELEBRADO </w:t>
      </w:r>
      <w:r w:rsidRPr="001F0086">
        <w:rPr>
          <w:rFonts w:ascii="Arial" w:hAnsi="Arial" w:cs="Arial"/>
          <w:b/>
          <w:sz w:val="23"/>
          <w:szCs w:val="23"/>
        </w:rPr>
        <w:t xml:space="preserve">ENTRE EL </w:t>
      </w:r>
      <w:r w:rsidR="001A0A72" w:rsidRPr="001F0086">
        <w:rPr>
          <w:rFonts w:ascii="Arial" w:hAnsi="Arial" w:cs="Arial"/>
          <w:b/>
          <w:sz w:val="23"/>
          <w:szCs w:val="23"/>
        </w:rPr>
        <w:t xml:space="preserve">FONDO DE VIVIENDA DE INTERÉS SOCIAL Y REFORMA URBANA </w:t>
      </w:r>
      <w:r w:rsidRPr="001F0086">
        <w:rPr>
          <w:rFonts w:ascii="Arial" w:hAnsi="Arial" w:cs="Arial"/>
          <w:b/>
          <w:sz w:val="23"/>
          <w:szCs w:val="23"/>
        </w:rPr>
        <w:t xml:space="preserve">Y </w:t>
      </w:r>
      <w:r w:rsidR="00565680" w:rsidRPr="001F0086">
        <w:rPr>
          <w:rFonts w:ascii="Arial" w:hAnsi="Arial" w:cs="Arial"/>
          <w:b/>
          <w:sz w:val="23"/>
          <w:szCs w:val="23"/>
        </w:rPr>
        <w:t xml:space="preserve">LA SEÑORA YELITZA QUIROS GARCÍA. </w:t>
      </w:r>
      <w:r w:rsidR="0015265D" w:rsidRPr="001F0086">
        <w:rPr>
          <w:rFonts w:ascii="Arial" w:hAnsi="Arial" w:cs="Arial"/>
          <w:sz w:val="23"/>
          <w:szCs w:val="23"/>
          <w:lang w:eastAsia="es-ES"/>
        </w:rPr>
        <w:t xml:space="preserve">  </w:t>
      </w:r>
    </w:p>
    <w:p w14:paraId="0BFBEFE0" w14:textId="77777777" w:rsidR="006E550C" w:rsidRPr="001F0086" w:rsidRDefault="006E550C" w:rsidP="0025635B">
      <w:pPr>
        <w:pStyle w:val="Sinespaciado"/>
        <w:ind w:right="-93"/>
        <w:jc w:val="center"/>
        <w:rPr>
          <w:rFonts w:ascii="Arial" w:hAnsi="Arial" w:cs="Arial"/>
          <w:color w:val="000000"/>
          <w:sz w:val="23"/>
          <w:szCs w:val="23"/>
        </w:rPr>
      </w:pPr>
    </w:p>
    <w:tbl>
      <w:tblPr>
        <w:tblW w:w="9073"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A0" w:firstRow="1" w:lastRow="0" w:firstColumn="1" w:lastColumn="0" w:noHBand="0" w:noVBand="0"/>
      </w:tblPr>
      <w:tblGrid>
        <w:gridCol w:w="3403"/>
        <w:gridCol w:w="5670"/>
      </w:tblGrid>
      <w:tr w:rsidR="00B62FCB" w:rsidRPr="001F0086" w14:paraId="4C0E79FD" w14:textId="77777777" w:rsidTr="004137E4">
        <w:tc>
          <w:tcPr>
            <w:tcW w:w="3403" w:type="dxa"/>
            <w:tcBorders>
              <w:top w:val="single" w:sz="8" w:space="0" w:color="000000"/>
              <w:left w:val="single" w:sz="8" w:space="0" w:color="000000"/>
              <w:bottom w:val="single" w:sz="8" w:space="0" w:color="000000"/>
              <w:right w:val="single" w:sz="8" w:space="0" w:color="000000"/>
            </w:tcBorders>
            <w:vAlign w:val="center"/>
          </w:tcPr>
          <w:p w14:paraId="0785D3C2" w14:textId="359DD40D" w:rsidR="00B62FCB" w:rsidRPr="001F0086" w:rsidRDefault="005C5B48" w:rsidP="0025635B">
            <w:pPr>
              <w:widowControl w:val="0"/>
              <w:snapToGrid w:val="0"/>
              <w:spacing w:after="0" w:line="240" w:lineRule="auto"/>
              <w:ind w:right="-93"/>
              <w:rPr>
                <w:rFonts w:ascii="Arial" w:eastAsia="Times New Roman" w:hAnsi="Arial" w:cs="Arial"/>
                <w:b/>
                <w:bCs/>
                <w:sz w:val="23"/>
                <w:szCs w:val="23"/>
                <w:lang w:val="es-CO" w:eastAsia="es-ES"/>
              </w:rPr>
            </w:pPr>
            <w:r w:rsidRPr="001F0086">
              <w:rPr>
                <w:rFonts w:ascii="Arial" w:eastAsia="Times New Roman" w:hAnsi="Arial" w:cs="Arial"/>
                <w:b/>
                <w:bCs/>
                <w:sz w:val="23"/>
                <w:szCs w:val="23"/>
                <w:lang w:val="es-CO"/>
              </w:rPr>
              <w:t>C</w:t>
            </w:r>
            <w:r w:rsidR="00B62FCB" w:rsidRPr="001F0086">
              <w:rPr>
                <w:rFonts w:ascii="Arial" w:eastAsia="Times New Roman" w:hAnsi="Arial" w:cs="Arial"/>
                <w:b/>
                <w:bCs/>
                <w:sz w:val="23"/>
                <w:szCs w:val="23"/>
                <w:lang w:val="es-CO"/>
              </w:rPr>
              <w:t>ONTRATANTE</w:t>
            </w:r>
          </w:p>
        </w:tc>
        <w:tc>
          <w:tcPr>
            <w:tcW w:w="5670" w:type="dxa"/>
            <w:tcBorders>
              <w:top w:val="single" w:sz="8" w:space="0" w:color="000000"/>
              <w:left w:val="single" w:sz="8" w:space="0" w:color="000000"/>
              <w:bottom w:val="single" w:sz="8" w:space="0" w:color="000000"/>
              <w:right w:val="single" w:sz="8" w:space="0" w:color="000000"/>
            </w:tcBorders>
            <w:vAlign w:val="center"/>
          </w:tcPr>
          <w:p w14:paraId="34195CEB" w14:textId="7E222889" w:rsidR="00B62FCB" w:rsidRPr="001F0086" w:rsidRDefault="001A0A72" w:rsidP="0025635B">
            <w:pPr>
              <w:widowControl w:val="0"/>
              <w:snapToGrid w:val="0"/>
              <w:spacing w:after="0" w:line="240" w:lineRule="auto"/>
              <w:ind w:right="-93"/>
              <w:rPr>
                <w:rFonts w:ascii="Arial" w:eastAsia="Times New Roman" w:hAnsi="Arial" w:cs="Arial"/>
                <w:bCs/>
                <w:sz w:val="23"/>
                <w:szCs w:val="23"/>
                <w:lang w:val="es-CO" w:eastAsia="es-ES"/>
              </w:rPr>
            </w:pPr>
            <w:r w:rsidRPr="001F0086">
              <w:rPr>
                <w:rFonts w:ascii="Arial" w:hAnsi="Arial" w:cs="Arial"/>
                <w:bCs/>
                <w:sz w:val="23"/>
                <w:szCs w:val="23"/>
              </w:rPr>
              <w:t>EL FONDO DE VIVIENDA DE INTERÉS SOCIAL Y REFORMA URBANA.</w:t>
            </w:r>
          </w:p>
        </w:tc>
      </w:tr>
      <w:tr w:rsidR="00B62FCB" w:rsidRPr="001F0086" w14:paraId="51F864EF" w14:textId="77777777" w:rsidTr="004137E4">
        <w:tc>
          <w:tcPr>
            <w:tcW w:w="3403" w:type="dxa"/>
            <w:tcBorders>
              <w:top w:val="single" w:sz="8" w:space="0" w:color="000000"/>
              <w:left w:val="single" w:sz="8" w:space="0" w:color="000000"/>
              <w:bottom w:val="single" w:sz="8" w:space="0" w:color="000000"/>
              <w:right w:val="single" w:sz="8" w:space="0" w:color="000000"/>
            </w:tcBorders>
            <w:vAlign w:val="center"/>
          </w:tcPr>
          <w:p w14:paraId="626AB7D9" w14:textId="77777777" w:rsidR="00B62FCB" w:rsidRPr="001F0086" w:rsidRDefault="00B62FCB" w:rsidP="0025635B">
            <w:pPr>
              <w:widowControl w:val="0"/>
              <w:snapToGrid w:val="0"/>
              <w:spacing w:after="0" w:line="240" w:lineRule="auto"/>
              <w:ind w:right="-93"/>
              <w:rPr>
                <w:rFonts w:ascii="Arial" w:eastAsia="Times New Roman" w:hAnsi="Arial" w:cs="Arial"/>
                <w:b/>
                <w:bCs/>
                <w:sz w:val="23"/>
                <w:szCs w:val="23"/>
                <w:lang w:val="es-CO"/>
              </w:rPr>
            </w:pPr>
            <w:r w:rsidRPr="001F0086">
              <w:rPr>
                <w:rFonts w:ascii="Arial" w:eastAsia="Times New Roman" w:hAnsi="Arial" w:cs="Arial"/>
                <w:b/>
                <w:bCs/>
                <w:sz w:val="23"/>
                <w:szCs w:val="23"/>
                <w:lang w:val="es-CO"/>
              </w:rPr>
              <w:t xml:space="preserve">NIT. </w:t>
            </w:r>
          </w:p>
        </w:tc>
        <w:tc>
          <w:tcPr>
            <w:tcW w:w="5670" w:type="dxa"/>
            <w:tcBorders>
              <w:top w:val="single" w:sz="8" w:space="0" w:color="000000"/>
              <w:left w:val="single" w:sz="8" w:space="0" w:color="000000"/>
              <w:bottom w:val="single" w:sz="8" w:space="0" w:color="000000"/>
              <w:right w:val="single" w:sz="8" w:space="0" w:color="000000"/>
            </w:tcBorders>
            <w:vAlign w:val="center"/>
          </w:tcPr>
          <w:p w14:paraId="331BF0FA" w14:textId="01D8F8E1" w:rsidR="00B62FCB" w:rsidRPr="001F0086" w:rsidRDefault="001A0A72" w:rsidP="0025635B">
            <w:pPr>
              <w:widowControl w:val="0"/>
              <w:snapToGrid w:val="0"/>
              <w:spacing w:after="0" w:line="240" w:lineRule="auto"/>
              <w:ind w:right="-93"/>
              <w:rPr>
                <w:rFonts w:ascii="Arial" w:eastAsia="Times New Roman" w:hAnsi="Arial" w:cs="Arial"/>
                <w:sz w:val="23"/>
                <w:szCs w:val="23"/>
                <w:lang w:val="es-CO" w:eastAsia="es-ES"/>
              </w:rPr>
            </w:pPr>
            <w:r w:rsidRPr="001F0086">
              <w:rPr>
                <w:rFonts w:ascii="Arial" w:eastAsia="Times New Roman" w:hAnsi="Arial" w:cs="Arial"/>
                <w:sz w:val="23"/>
                <w:szCs w:val="23"/>
                <w:lang w:val="es-CO" w:eastAsia="es-ES"/>
              </w:rPr>
              <w:t>800.213.880-1</w:t>
            </w:r>
          </w:p>
        </w:tc>
      </w:tr>
      <w:tr w:rsidR="00915436" w:rsidRPr="001F0086" w14:paraId="478ADBE1" w14:textId="77777777" w:rsidTr="00363B4D">
        <w:tc>
          <w:tcPr>
            <w:tcW w:w="3403" w:type="dxa"/>
            <w:tcBorders>
              <w:top w:val="single" w:sz="8" w:space="0" w:color="000000"/>
              <w:left w:val="single" w:sz="8" w:space="0" w:color="000000"/>
              <w:bottom w:val="single" w:sz="8" w:space="0" w:color="000000"/>
              <w:right w:val="single" w:sz="8" w:space="0" w:color="000000"/>
            </w:tcBorders>
          </w:tcPr>
          <w:p w14:paraId="414514EB" w14:textId="77777777" w:rsidR="00915436" w:rsidRPr="001F0086" w:rsidRDefault="00915436" w:rsidP="0025635B">
            <w:pPr>
              <w:widowControl w:val="0"/>
              <w:snapToGrid w:val="0"/>
              <w:spacing w:after="0" w:line="240" w:lineRule="auto"/>
              <w:ind w:right="-93"/>
              <w:rPr>
                <w:rFonts w:ascii="Arial" w:eastAsia="Times New Roman" w:hAnsi="Arial" w:cs="Arial"/>
                <w:b/>
                <w:bCs/>
                <w:sz w:val="23"/>
                <w:szCs w:val="23"/>
                <w:lang w:val="es-CO"/>
              </w:rPr>
            </w:pPr>
            <w:r w:rsidRPr="001F0086">
              <w:rPr>
                <w:rFonts w:ascii="Arial" w:eastAsia="Times New Roman" w:hAnsi="Arial" w:cs="Arial"/>
                <w:b/>
                <w:bCs/>
                <w:sz w:val="23"/>
                <w:szCs w:val="23"/>
                <w:lang w:val="es-CO"/>
              </w:rPr>
              <w:t>CONTRATISTA</w:t>
            </w:r>
          </w:p>
        </w:tc>
        <w:tc>
          <w:tcPr>
            <w:tcW w:w="5670" w:type="dxa"/>
            <w:tcBorders>
              <w:top w:val="single" w:sz="4" w:space="0" w:color="auto"/>
              <w:left w:val="single" w:sz="4" w:space="0" w:color="auto"/>
              <w:bottom w:val="single" w:sz="4" w:space="0" w:color="auto"/>
              <w:right w:val="single" w:sz="18" w:space="0" w:color="auto"/>
            </w:tcBorders>
            <w:vAlign w:val="center"/>
          </w:tcPr>
          <w:p w14:paraId="12404B06" w14:textId="19E459CE" w:rsidR="00915436" w:rsidRPr="001F0086" w:rsidRDefault="00565680" w:rsidP="0025635B">
            <w:pPr>
              <w:widowControl w:val="0"/>
              <w:snapToGrid w:val="0"/>
              <w:spacing w:after="0" w:line="240" w:lineRule="auto"/>
              <w:ind w:right="-93"/>
              <w:rPr>
                <w:rFonts w:ascii="Arial" w:eastAsia="Times New Roman" w:hAnsi="Arial" w:cs="Arial"/>
                <w:bCs/>
                <w:sz w:val="23"/>
                <w:szCs w:val="23"/>
                <w:lang w:val="es-CO"/>
              </w:rPr>
            </w:pPr>
            <w:r w:rsidRPr="001F0086">
              <w:rPr>
                <w:rFonts w:ascii="Arial" w:hAnsi="Arial" w:cs="Arial"/>
                <w:bCs/>
                <w:sz w:val="23"/>
                <w:szCs w:val="23"/>
              </w:rPr>
              <w:t>YELITZA QUIROS GARCÍA</w:t>
            </w:r>
          </w:p>
        </w:tc>
      </w:tr>
      <w:tr w:rsidR="00915436" w:rsidRPr="001F0086" w14:paraId="35702F9A" w14:textId="77777777" w:rsidTr="00363B4D">
        <w:tc>
          <w:tcPr>
            <w:tcW w:w="3403" w:type="dxa"/>
            <w:tcBorders>
              <w:top w:val="single" w:sz="8" w:space="0" w:color="000000"/>
              <w:left w:val="single" w:sz="8" w:space="0" w:color="000000"/>
              <w:bottom w:val="single" w:sz="8" w:space="0" w:color="000000"/>
              <w:right w:val="single" w:sz="8" w:space="0" w:color="000000"/>
            </w:tcBorders>
          </w:tcPr>
          <w:p w14:paraId="35221125" w14:textId="11779717" w:rsidR="00915436" w:rsidRPr="001F0086" w:rsidRDefault="00915436" w:rsidP="0025635B">
            <w:pPr>
              <w:widowControl w:val="0"/>
              <w:snapToGrid w:val="0"/>
              <w:spacing w:after="0" w:line="240" w:lineRule="auto"/>
              <w:ind w:right="-93"/>
              <w:rPr>
                <w:rFonts w:ascii="Arial" w:eastAsia="Times New Roman" w:hAnsi="Arial" w:cs="Arial"/>
                <w:b/>
                <w:bCs/>
                <w:sz w:val="23"/>
                <w:szCs w:val="23"/>
                <w:lang w:val="es-CO"/>
              </w:rPr>
            </w:pPr>
            <w:r w:rsidRPr="001F0086">
              <w:rPr>
                <w:rFonts w:ascii="Arial" w:eastAsia="Times New Roman" w:hAnsi="Arial" w:cs="Arial"/>
                <w:b/>
                <w:bCs/>
                <w:sz w:val="23"/>
                <w:szCs w:val="23"/>
                <w:lang w:val="es-CO"/>
              </w:rPr>
              <w:t xml:space="preserve">CÉDULA </w:t>
            </w:r>
          </w:p>
        </w:tc>
        <w:tc>
          <w:tcPr>
            <w:tcW w:w="5670" w:type="dxa"/>
            <w:tcBorders>
              <w:top w:val="single" w:sz="4" w:space="0" w:color="auto"/>
              <w:left w:val="single" w:sz="4" w:space="0" w:color="auto"/>
              <w:bottom w:val="single" w:sz="4" w:space="0" w:color="auto"/>
              <w:right w:val="single" w:sz="18" w:space="0" w:color="auto"/>
            </w:tcBorders>
            <w:vAlign w:val="center"/>
          </w:tcPr>
          <w:p w14:paraId="76F87A13" w14:textId="6A233D53" w:rsidR="00915436" w:rsidRPr="001F0086" w:rsidRDefault="00565680" w:rsidP="0025635B">
            <w:pPr>
              <w:widowControl w:val="0"/>
              <w:snapToGrid w:val="0"/>
              <w:spacing w:after="0" w:line="240" w:lineRule="auto"/>
              <w:ind w:right="-93"/>
              <w:rPr>
                <w:rFonts w:ascii="Arial" w:eastAsia="Times New Roman" w:hAnsi="Arial" w:cs="Arial"/>
                <w:bCs/>
                <w:sz w:val="23"/>
                <w:szCs w:val="23"/>
                <w:lang w:val="es-CO"/>
              </w:rPr>
            </w:pPr>
            <w:r w:rsidRPr="001F0086">
              <w:rPr>
                <w:rFonts w:ascii="Arial" w:hAnsi="Arial" w:cs="Arial"/>
                <w:sz w:val="23"/>
                <w:szCs w:val="23"/>
                <w:lang w:eastAsia="es-ES"/>
              </w:rPr>
              <w:t>1.040.754.981</w:t>
            </w:r>
          </w:p>
        </w:tc>
      </w:tr>
      <w:tr w:rsidR="00B62FCB" w:rsidRPr="001F0086" w14:paraId="0549696F" w14:textId="77777777" w:rsidTr="004137E4">
        <w:trPr>
          <w:trHeight w:val="246"/>
        </w:trPr>
        <w:tc>
          <w:tcPr>
            <w:tcW w:w="3403" w:type="dxa"/>
            <w:tcBorders>
              <w:top w:val="single" w:sz="8" w:space="0" w:color="000000"/>
              <w:left w:val="single" w:sz="8" w:space="0" w:color="000000"/>
              <w:bottom w:val="single" w:sz="8" w:space="0" w:color="000000"/>
              <w:right w:val="single" w:sz="8" w:space="0" w:color="000000"/>
            </w:tcBorders>
            <w:vAlign w:val="center"/>
          </w:tcPr>
          <w:p w14:paraId="5024CB75" w14:textId="77777777" w:rsidR="00B62FCB" w:rsidRPr="001F0086" w:rsidRDefault="00B62FCB" w:rsidP="0025635B">
            <w:pPr>
              <w:widowControl w:val="0"/>
              <w:snapToGrid w:val="0"/>
              <w:spacing w:after="0" w:line="240" w:lineRule="auto"/>
              <w:ind w:right="-93"/>
              <w:rPr>
                <w:rFonts w:ascii="Arial" w:eastAsia="Times New Roman" w:hAnsi="Arial" w:cs="Arial"/>
                <w:b/>
                <w:bCs/>
                <w:sz w:val="23"/>
                <w:szCs w:val="23"/>
                <w:lang w:val="es-CO"/>
              </w:rPr>
            </w:pPr>
            <w:r w:rsidRPr="001F0086">
              <w:rPr>
                <w:rFonts w:ascii="Arial" w:eastAsia="Times New Roman" w:hAnsi="Arial" w:cs="Arial"/>
                <w:b/>
                <w:bCs/>
                <w:sz w:val="23"/>
                <w:szCs w:val="23"/>
                <w:lang w:val="es-CO"/>
              </w:rPr>
              <w:t>MODALIDAD DE SELECCION</w:t>
            </w:r>
          </w:p>
        </w:tc>
        <w:tc>
          <w:tcPr>
            <w:tcW w:w="5670" w:type="dxa"/>
            <w:tcBorders>
              <w:top w:val="single" w:sz="8" w:space="0" w:color="000000"/>
              <w:left w:val="single" w:sz="8" w:space="0" w:color="000000"/>
              <w:bottom w:val="single" w:sz="8" w:space="0" w:color="000000"/>
              <w:right w:val="single" w:sz="8" w:space="0" w:color="000000"/>
            </w:tcBorders>
            <w:vAlign w:val="center"/>
          </w:tcPr>
          <w:p w14:paraId="2E9E2DA2" w14:textId="230A13BF" w:rsidR="00B62FCB" w:rsidRPr="001F0086" w:rsidRDefault="00B62FCB" w:rsidP="0025635B">
            <w:pPr>
              <w:widowControl w:val="0"/>
              <w:snapToGrid w:val="0"/>
              <w:spacing w:after="0" w:line="240" w:lineRule="auto"/>
              <w:ind w:right="-93"/>
              <w:rPr>
                <w:rFonts w:ascii="Arial" w:eastAsia="Times New Roman" w:hAnsi="Arial" w:cs="Arial"/>
                <w:sz w:val="23"/>
                <w:szCs w:val="23"/>
                <w:lang w:val="es-CO" w:eastAsia="es-ES"/>
              </w:rPr>
            </w:pPr>
            <w:r w:rsidRPr="001F0086">
              <w:rPr>
                <w:rFonts w:ascii="Arial" w:eastAsia="Times New Roman" w:hAnsi="Arial" w:cs="Arial"/>
                <w:sz w:val="23"/>
                <w:szCs w:val="23"/>
                <w:lang w:val="es-CO" w:eastAsia="es-ES"/>
              </w:rPr>
              <w:t>CONTRATACION DIRECTA</w:t>
            </w:r>
            <w:r w:rsidR="005C5B48" w:rsidRPr="001F0086">
              <w:rPr>
                <w:rFonts w:ascii="Arial" w:eastAsia="Times New Roman" w:hAnsi="Arial" w:cs="Arial"/>
                <w:sz w:val="23"/>
                <w:szCs w:val="23"/>
                <w:lang w:val="es-CO" w:eastAsia="es-ES"/>
              </w:rPr>
              <w:t>.</w:t>
            </w:r>
            <w:r w:rsidRPr="001F0086">
              <w:rPr>
                <w:rFonts w:ascii="Arial" w:eastAsia="Times New Roman" w:hAnsi="Arial" w:cs="Arial"/>
                <w:sz w:val="23"/>
                <w:szCs w:val="23"/>
                <w:lang w:val="es-CO" w:eastAsia="es-ES"/>
              </w:rPr>
              <w:t xml:space="preserve"> </w:t>
            </w:r>
          </w:p>
        </w:tc>
      </w:tr>
      <w:tr w:rsidR="00B62FCB" w:rsidRPr="001F0086" w14:paraId="24E1E80F" w14:textId="77777777" w:rsidTr="004137E4">
        <w:tc>
          <w:tcPr>
            <w:tcW w:w="3403" w:type="dxa"/>
            <w:tcBorders>
              <w:top w:val="single" w:sz="8" w:space="0" w:color="000000"/>
              <w:left w:val="single" w:sz="8" w:space="0" w:color="000000"/>
              <w:bottom w:val="single" w:sz="8" w:space="0" w:color="000000"/>
              <w:right w:val="single" w:sz="8" w:space="0" w:color="000000"/>
            </w:tcBorders>
            <w:vAlign w:val="center"/>
          </w:tcPr>
          <w:p w14:paraId="6C5E8909" w14:textId="77777777" w:rsidR="00B62FCB" w:rsidRPr="001F0086" w:rsidRDefault="00B62FCB" w:rsidP="0025635B">
            <w:pPr>
              <w:widowControl w:val="0"/>
              <w:snapToGrid w:val="0"/>
              <w:spacing w:after="0" w:line="240" w:lineRule="auto"/>
              <w:ind w:right="-93"/>
              <w:rPr>
                <w:rFonts w:ascii="Arial" w:eastAsia="Times New Roman" w:hAnsi="Arial" w:cs="Arial"/>
                <w:b/>
                <w:bCs/>
                <w:sz w:val="23"/>
                <w:szCs w:val="23"/>
                <w:lang w:val="es-CO"/>
              </w:rPr>
            </w:pPr>
            <w:r w:rsidRPr="001F0086">
              <w:rPr>
                <w:rFonts w:ascii="Arial" w:eastAsia="Times New Roman" w:hAnsi="Arial" w:cs="Arial"/>
                <w:b/>
                <w:bCs/>
                <w:sz w:val="23"/>
                <w:szCs w:val="23"/>
                <w:lang w:val="es-CO"/>
              </w:rPr>
              <w:t>SUPERVISOR INTERNO</w:t>
            </w:r>
          </w:p>
        </w:tc>
        <w:tc>
          <w:tcPr>
            <w:tcW w:w="5670" w:type="dxa"/>
            <w:tcBorders>
              <w:top w:val="single" w:sz="8" w:space="0" w:color="000000"/>
              <w:left w:val="single" w:sz="8" w:space="0" w:color="000000"/>
              <w:bottom w:val="single" w:sz="8" w:space="0" w:color="000000"/>
              <w:right w:val="single" w:sz="8" w:space="0" w:color="000000"/>
            </w:tcBorders>
            <w:vAlign w:val="center"/>
          </w:tcPr>
          <w:p w14:paraId="01BC0394" w14:textId="54BD11FC" w:rsidR="00B62FCB" w:rsidRPr="001F0086" w:rsidRDefault="002832D1" w:rsidP="0025635B">
            <w:pPr>
              <w:widowControl w:val="0"/>
              <w:snapToGrid w:val="0"/>
              <w:spacing w:after="0" w:line="240" w:lineRule="auto"/>
              <w:ind w:right="-93"/>
              <w:rPr>
                <w:rFonts w:ascii="Arial" w:eastAsia="Times New Roman" w:hAnsi="Arial" w:cs="Arial"/>
                <w:sz w:val="23"/>
                <w:szCs w:val="23"/>
                <w:lang w:val="es-CO" w:eastAsia="es-ES"/>
              </w:rPr>
            </w:pPr>
            <w:r w:rsidRPr="001F0086">
              <w:rPr>
                <w:rFonts w:ascii="Arial" w:eastAsia="Times New Roman" w:hAnsi="Arial" w:cs="Arial"/>
                <w:sz w:val="23"/>
                <w:szCs w:val="23"/>
                <w:lang w:val="es-CO" w:eastAsia="es-ES"/>
              </w:rPr>
              <w:t>GERENTE FOVIS</w:t>
            </w:r>
          </w:p>
        </w:tc>
      </w:tr>
      <w:tr w:rsidR="00B62FCB" w:rsidRPr="001F0086" w14:paraId="56B0514F" w14:textId="77777777" w:rsidTr="00047682">
        <w:trPr>
          <w:trHeight w:val="694"/>
        </w:trPr>
        <w:tc>
          <w:tcPr>
            <w:tcW w:w="3403" w:type="dxa"/>
            <w:tcBorders>
              <w:top w:val="single" w:sz="8" w:space="0" w:color="000000"/>
              <w:left w:val="single" w:sz="8" w:space="0" w:color="000000"/>
              <w:bottom w:val="single" w:sz="8" w:space="0" w:color="000000"/>
              <w:right w:val="single" w:sz="8" w:space="0" w:color="000000"/>
            </w:tcBorders>
            <w:vAlign w:val="center"/>
          </w:tcPr>
          <w:p w14:paraId="09905023" w14:textId="77777777" w:rsidR="00B62FCB" w:rsidRPr="001F0086" w:rsidRDefault="00B62FCB" w:rsidP="0025635B">
            <w:pPr>
              <w:widowControl w:val="0"/>
              <w:snapToGrid w:val="0"/>
              <w:spacing w:after="0" w:line="240" w:lineRule="auto"/>
              <w:ind w:right="-93"/>
              <w:rPr>
                <w:rFonts w:ascii="Arial" w:eastAsia="Times New Roman" w:hAnsi="Arial" w:cs="Arial"/>
                <w:b/>
                <w:bCs/>
                <w:sz w:val="23"/>
                <w:szCs w:val="23"/>
                <w:lang w:val="es-CO" w:eastAsia="es-ES"/>
              </w:rPr>
            </w:pPr>
            <w:r w:rsidRPr="001F0086">
              <w:rPr>
                <w:rFonts w:ascii="Arial" w:eastAsia="Times New Roman" w:hAnsi="Arial" w:cs="Arial"/>
                <w:b/>
                <w:bCs/>
                <w:sz w:val="23"/>
                <w:szCs w:val="23"/>
                <w:lang w:val="es-CO"/>
              </w:rPr>
              <w:t>OBJETO</w:t>
            </w:r>
          </w:p>
        </w:tc>
        <w:tc>
          <w:tcPr>
            <w:tcW w:w="5670" w:type="dxa"/>
            <w:tcBorders>
              <w:top w:val="single" w:sz="8" w:space="0" w:color="000000"/>
              <w:left w:val="single" w:sz="8" w:space="0" w:color="000000"/>
              <w:bottom w:val="single" w:sz="8" w:space="0" w:color="000000"/>
              <w:right w:val="single" w:sz="8" w:space="0" w:color="000000"/>
            </w:tcBorders>
            <w:vAlign w:val="center"/>
          </w:tcPr>
          <w:p w14:paraId="005EFA2D" w14:textId="4A49EB5D" w:rsidR="00B62FCB" w:rsidRPr="001F0086" w:rsidRDefault="00565680" w:rsidP="00565680">
            <w:pPr>
              <w:pStyle w:val="Ttulo2"/>
              <w:tabs>
                <w:tab w:val="left" w:pos="828"/>
              </w:tabs>
              <w:spacing w:before="8" w:after="8"/>
              <w:jc w:val="both"/>
              <w:rPr>
                <w:rFonts w:ascii="Arial" w:hAnsi="Arial" w:cs="Arial"/>
                <w:b w:val="0"/>
                <w:bCs w:val="0"/>
                <w:i w:val="0"/>
                <w:iCs w:val="0"/>
                <w:sz w:val="23"/>
                <w:szCs w:val="23"/>
                <w:lang w:val="es-CO"/>
              </w:rPr>
            </w:pPr>
            <w:r w:rsidRPr="001F0086">
              <w:rPr>
                <w:rFonts w:ascii="Arial" w:hAnsi="Arial" w:cs="Arial"/>
                <w:b w:val="0"/>
                <w:bCs w:val="0"/>
                <w:i w:val="0"/>
                <w:iCs w:val="0"/>
                <w:sz w:val="23"/>
                <w:szCs w:val="23"/>
                <w:lang w:val="es-CO"/>
              </w:rPr>
              <w:t>APOYO A LA GESTIÓN PARA REALIZAR EL DESARROLLO DE LOS PROYECTOS DE INFRAESTRUCTURA QUE PROPENDAN EL MEJORAMIENTO HABITACIONAL Y/O CONSTRUCCIÓN DE VIVIENDA EN LA ZONA URBANA Y RURAL DEL MUNICIPIO DE DONMATIAS - ANTIOQUIA.</w:t>
            </w:r>
          </w:p>
        </w:tc>
      </w:tr>
      <w:tr w:rsidR="00B62FCB" w:rsidRPr="001F0086" w14:paraId="5B54B263" w14:textId="77777777" w:rsidTr="004137E4">
        <w:tc>
          <w:tcPr>
            <w:tcW w:w="3403" w:type="dxa"/>
            <w:tcBorders>
              <w:top w:val="single" w:sz="8" w:space="0" w:color="000000"/>
              <w:left w:val="single" w:sz="8" w:space="0" w:color="000000"/>
              <w:bottom w:val="single" w:sz="8" w:space="0" w:color="000000"/>
              <w:right w:val="single" w:sz="8" w:space="0" w:color="000000"/>
            </w:tcBorders>
            <w:vAlign w:val="center"/>
          </w:tcPr>
          <w:p w14:paraId="452C300C" w14:textId="77777777" w:rsidR="00B62FCB" w:rsidRPr="001F0086" w:rsidRDefault="00B62FCB" w:rsidP="0025635B">
            <w:pPr>
              <w:widowControl w:val="0"/>
              <w:snapToGrid w:val="0"/>
              <w:spacing w:after="0" w:line="240" w:lineRule="auto"/>
              <w:ind w:right="-93"/>
              <w:rPr>
                <w:rFonts w:ascii="Arial" w:eastAsia="Times New Roman" w:hAnsi="Arial" w:cs="Arial"/>
                <w:b/>
                <w:bCs/>
                <w:sz w:val="23"/>
                <w:szCs w:val="23"/>
                <w:lang w:val="es-CO" w:eastAsia="es-ES"/>
              </w:rPr>
            </w:pPr>
            <w:r w:rsidRPr="001F0086">
              <w:rPr>
                <w:rFonts w:ascii="Arial" w:eastAsia="Times New Roman" w:hAnsi="Arial" w:cs="Arial"/>
                <w:b/>
                <w:bCs/>
                <w:sz w:val="23"/>
                <w:szCs w:val="23"/>
                <w:lang w:val="es-CO"/>
              </w:rPr>
              <w:t xml:space="preserve">VALOR </w:t>
            </w:r>
          </w:p>
        </w:tc>
        <w:tc>
          <w:tcPr>
            <w:tcW w:w="5670" w:type="dxa"/>
            <w:tcBorders>
              <w:top w:val="single" w:sz="8" w:space="0" w:color="000000"/>
              <w:left w:val="single" w:sz="8" w:space="0" w:color="000000"/>
              <w:bottom w:val="single" w:sz="8" w:space="0" w:color="000000"/>
              <w:right w:val="single" w:sz="8" w:space="0" w:color="000000"/>
            </w:tcBorders>
            <w:vAlign w:val="center"/>
          </w:tcPr>
          <w:p w14:paraId="4B3C173F" w14:textId="1972625E" w:rsidR="00B62FCB" w:rsidRPr="001F0086" w:rsidRDefault="00565680" w:rsidP="0025635B">
            <w:pPr>
              <w:widowControl w:val="0"/>
              <w:snapToGrid w:val="0"/>
              <w:spacing w:after="0" w:line="240" w:lineRule="auto"/>
              <w:ind w:right="-93"/>
              <w:rPr>
                <w:rFonts w:ascii="Arial" w:hAnsi="Arial" w:cs="Arial"/>
                <w:color w:val="000000" w:themeColor="text1"/>
                <w:sz w:val="23"/>
                <w:szCs w:val="23"/>
              </w:rPr>
            </w:pPr>
            <w:r w:rsidRPr="001F0086">
              <w:rPr>
                <w:rFonts w:ascii="Arial" w:hAnsi="Arial" w:cs="Arial"/>
                <w:sz w:val="23"/>
                <w:szCs w:val="23"/>
              </w:rPr>
              <w:t>VEINTIÚN MILLONES DE PESOS ($21.000.000)</w:t>
            </w:r>
          </w:p>
        </w:tc>
      </w:tr>
      <w:tr w:rsidR="00B62FCB" w:rsidRPr="001F0086" w14:paraId="3DFCBA80" w14:textId="77777777" w:rsidTr="004137E4">
        <w:trPr>
          <w:trHeight w:val="60"/>
        </w:trPr>
        <w:tc>
          <w:tcPr>
            <w:tcW w:w="3403" w:type="dxa"/>
            <w:tcBorders>
              <w:top w:val="single" w:sz="8" w:space="0" w:color="000000"/>
              <w:left w:val="single" w:sz="8" w:space="0" w:color="000000"/>
              <w:bottom w:val="single" w:sz="8" w:space="0" w:color="000000"/>
              <w:right w:val="single" w:sz="8" w:space="0" w:color="000000"/>
            </w:tcBorders>
            <w:vAlign w:val="center"/>
          </w:tcPr>
          <w:p w14:paraId="5B4C6C62" w14:textId="77777777" w:rsidR="00B62FCB" w:rsidRPr="001F0086" w:rsidRDefault="00B62FCB" w:rsidP="0025635B">
            <w:pPr>
              <w:widowControl w:val="0"/>
              <w:snapToGrid w:val="0"/>
              <w:spacing w:after="0" w:line="240" w:lineRule="auto"/>
              <w:ind w:right="-93"/>
              <w:rPr>
                <w:rFonts w:ascii="Arial" w:eastAsia="Times New Roman" w:hAnsi="Arial" w:cs="Arial"/>
                <w:b/>
                <w:bCs/>
                <w:sz w:val="23"/>
                <w:szCs w:val="23"/>
                <w:lang w:val="es-CO" w:eastAsia="es-ES"/>
              </w:rPr>
            </w:pPr>
            <w:r w:rsidRPr="001F0086">
              <w:rPr>
                <w:rFonts w:ascii="Arial" w:eastAsia="Times New Roman" w:hAnsi="Arial" w:cs="Arial"/>
                <w:b/>
                <w:bCs/>
                <w:sz w:val="23"/>
                <w:szCs w:val="23"/>
                <w:lang w:val="es-CO"/>
              </w:rPr>
              <w:t>PLAZO DE EJECUCION</w:t>
            </w:r>
          </w:p>
        </w:tc>
        <w:tc>
          <w:tcPr>
            <w:tcW w:w="5670" w:type="dxa"/>
            <w:tcBorders>
              <w:top w:val="single" w:sz="8" w:space="0" w:color="000000"/>
              <w:left w:val="single" w:sz="8" w:space="0" w:color="000000"/>
              <w:bottom w:val="single" w:sz="8" w:space="0" w:color="000000"/>
              <w:right w:val="single" w:sz="8" w:space="0" w:color="000000"/>
            </w:tcBorders>
            <w:vAlign w:val="center"/>
          </w:tcPr>
          <w:p w14:paraId="1DE6E570" w14:textId="197DCB76" w:rsidR="00B62FCB" w:rsidRPr="001F0086" w:rsidRDefault="00565680" w:rsidP="0025635B">
            <w:pPr>
              <w:widowControl w:val="0"/>
              <w:snapToGrid w:val="0"/>
              <w:spacing w:after="0" w:line="240" w:lineRule="auto"/>
              <w:ind w:right="-93"/>
              <w:rPr>
                <w:rFonts w:ascii="Arial" w:eastAsia="Times New Roman" w:hAnsi="Arial" w:cs="Arial"/>
                <w:sz w:val="23"/>
                <w:szCs w:val="23"/>
                <w:lang w:val="es-CO" w:eastAsia="es-ES"/>
              </w:rPr>
            </w:pPr>
            <w:r w:rsidRPr="001F0086">
              <w:rPr>
                <w:rFonts w:ascii="Arial" w:hAnsi="Arial" w:cs="Arial"/>
                <w:sz w:val="23"/>
                <w:szCs w:val="23"/>
              </w:rPr>
              <w:t>CIENTO SESENTA Y CINCO (165) DÍAS</w:t>
            </w:r>
            <w:r w:rsidRPr="001F0086">
              <w:rPr>
                <w:rFonts w:ascii="Arial" w:eastAsia="Times New Roman" w:hAnsi="Arial" w:cs="Arial"/>
                <w:sz w:val="23"/>
                <w:szCs w:val="23"/>
                <w:lang w:val="es-CO" w:eastAsia="en-US"/>
              </w:rPr>
              <w:t xml:space="preserve"> </w:t>
            </w:r>
            <w:r w:rsidR="00B62FCB" w:rsidRPr="001F0086">
              <w:rPr>
                <w:rFonts w:ascii="Arial" w:eastAsia="Times New Roman" w:hAnsi="Arial" w:cs="Arial"/>
                <w:sz w:val="23"/>
                <w:szCs w:val="23"/>
                <w:lang w:val="es-CO" w:eastAsia="en-US"/>
              </w:rPr>
              <w:t>CONTADOS A PARTIR DE LA FECHA DE SUSCRIPCIÓN DEL ACTA DE INICIO</w:t>
            </w:r>
            <w:r w:rsidR="005C5B48" w:rsidRPr="001F0086">
              <w:rPr>
                <w:rFonts w:ascii="Arial" w:eastAsia="Times New Roman" w:hAnsi="Arial" w:cs="Arial"/>
                <w:sz w:val="23"/>
                <w:szCs w:val="23"/>
                <w:lang w:val="es-CO" w:eastAsia="en-US"/>
              </w:rPr>
              <w:t>, SIN SUPERAR LA VIGENCIA 202</w:t>
            </w:r>
            <w:r w:rsidRPr="001F0086">
              <w:rPr>
                <w:rFonts w:ascii="Arial" w:eastAsia="Times New Roman" w:hAnsi="Arial" w:cs="Arial"/>
                <w:sz w:val="23"/>
                <w:szCs w:val="23"/>
                <w:lang w:val="es-CO" w:eastAsia="en-US"/>
              </w:rPr>
              <w:t>6</w:t>
            </w:r>
            <w:r w:rsidR="005C5B48" w:rsidRPr="001F0086">
              <w:rPr>
                <w:rFonts w:ascii="Arial" w:eastAsia="Times New Roman" w:hAnsi="Arial" w:cs="Arial"/>
                <w:sz w:val="23"/>
                <w:szCs w:val="23"/>
                <w:lang w:val="es-CO" w:eastAsia="en-US"/>
              </w:rPr>
              <w:t>.</w:t>
            </w:r>
          </w:p>
        </w:tc>
      </w:tr>
      <w:tr w:rsidR="00B62FCB" w:rsidRPr="001F0086" w14:paraId="70133183" w14:textId="77777777" w:rsidTr="004137E4">
        <w:tc>
          <w:tcPr>
            <w:tcW w:w="3403" w:type="dxa"/>
            <w:tcBorders>
              <w:top w:val="single" w:sz="8" w:space="0" w:color="000000"/>
              <w:left w:val="single" w:sz="8" w:space="0" w:color="000000"/>
              <w:bottom w:val="single" w:sz="8" w:space="0" w:color="000000"/>
              <w:right w:val="single" w:sz="8" w:space="0" w:color="000000"/>
            </w:tcBorders>
            <w:vAlign w:val="center"/>
          </w:tcPr>
          <w:p w14:paraId="238B9EE9" w14:textId="5214A61E" w:rsidR="00B62FCB" w:rsidRPr="001F0086" w:rsidRDefault="00B62FCB" w:rsidP="0025635B">
            <w:pPr>
              <w:widowControl w:val="0"/>
              <w:snapToGrid w:val="0"/>
              <w:spacing w:after="0" w:line="240" w:lineRule="auto"/>
              <w:ind w:right="-93"/>
              <w:rPr>
                <w:rFonts w:ascii="Arial" w:eastAsia="Times New Roman" w:hAnsi="Arial" w:cs="Arial"/>
                <w:b/>
                <w:bCs/>
                <w:sz w:val="23"/>
                <w:szCs w:val="23"/>
                <w:lang w:val="es-CO"/>
              </w:rPr>
            </w:pPr>
            <w:r w:rsidRPr="001F0086">
              <w:rPr>
                <w:rFonts w:ascii="Arial" w:eastAsia="Times New Roman" w:hAnsi="Arial" w:cs="Arial"/>
                <w:b/>
                <w:bCs/>
                <w:sz w:val="23"/>
                <w:szCs w:val="23"/>
                <w:lang w:val="es-CO"/>
              </w:rPr>
              <w:t xml:space="preserve">LUGAR </w:t>
            </w:r>
          </w:p>
        </w:tc>
        <w:tc>
          <w:tcPr>
            <w:tcW w:w="5670" w:type="dxa"/>
            <w:tcBorders>
              <w:top w:val="single" w:sz="8" w:space="0" w:color="000000"/>
              <w:left w:val="single" w:sz="8" w:space="0" w:color="000000"/>
              <w:bottom w:val="single" w:sz="8" w:space="0" w:color="000000"/>
              <w:right w:val="single" w:sz="8" w:space="0" w:color="000000"/>
            </w:tcBorders>
            <w:vAlign w:val="center"/>
          </w:tcPr>
          <w:p w14:paraId="3E5C2564" w14:textId="7264E09E" w:rsidR="00B62FCB" w:rsidRPr="001F0086" w:rsidRDefault="00B62FCB" w:rsidP="0025635B">
            <w:pPr>
              <w:widowControl w:val="0"/>
              <w:snapToGrid w:val="0"/>
              <w:spacing w:after="0" w:line="240" w:lineRule="auto"/>
              <w:ind w:right="-93"/>
              <w:rPr>
                <w:rFonts w:ascii="Arial" w:eastAsia="Times New Roman" w:hAnsi="Arial" w:cs="Arial"/>
                <w:sz w:val="23"/>
                <w:szCs w:val="23"/>
                <w:lang w:val="es-CO"/>
              </w:rPr>
            </w:pPr>
            <w:r w:rsidRPr="001F0086">
              <w:rPr>
                <w:rFonts w:ascii="Arial" w:eastAsia="Times New Roman" w:hAnsi="Arial" w:cs="Arial"/>
                <w:sz w:val="23"/>
                <w:szCs w:val="23"/>
                <w:lang w:val="es-CO"/>
              </w:rPr>
              <w:t>DONMATIAS</w:t>
            </w:r>
            <w:r w:rsidR="005C5B48" w:rsidRPr="001F0086">
              <w:rPr>
                <w:rFonts w:ascii="Arial" w:eastAsia="Times New Roman" w:hAnsi="Arial" w:cs="Arial"/>
                <w:sz w:val="23"/>
                <w:szCs w:val="23"/>
                <w:lang w:val="es-CO"/>
              </w:rPr>
              <w:t>-</w:t>
            </w:r>
            <w:r w:rsidRPr="001F0086">
              <w:rPr>
                <w:rFonts w:ascii="Arial" w:eastAsia="Times New Roman" w:hAnsi="Arial" w:cs="Arial"/>
                <w:sz w:val="23"/>
                <w:szCs w:val="23"/>
                <w:lang w:val="es-CO"/>
              </w:rPr>
              <w:t xml:space="preserve"> ANTIOQUIA</w:t>
            </w:r>
            <w:r w:rsidR="005C5B48" w:rsidRPr="001F0086">
              <w:rPr>
                <w:rFonts w:ascii="Arial" w:eastAsia="Times New Roman" w:hAnsi="Arial" w:cs="Arial"/>
                <w:sz w:val="23"/>
                <w:szCs w:val="23"/>
                <w:lang w:val="es-CO"/>
              </w:rPr>
              <w:t>.</w:t>
            </w:r>
          </w:p>
        </w:tc>
      </w:tr>
    </w:tbl>
    <w:p w14:paraId="3A4897D0" w14:textId="77777777" w:rsidR="00B62FCB" w:rsidRPr="001F0086" w:rsidRDefault="00B62FCB" w:rsidP="0025635B">
      <w:pPr>
        <w:pStyle w:val="Sinespaciado"/>
        <w:ind w:right="-93"/>
        <w:jc w:val="center"/>
        <w:rPr>
          <w:rFonts w:ascii="Arial" w:hAnsi="Arial" w:cs="Arial"/>
          <w:color w:val="000000"/>
          <w:sz w:val="23"/>
          <w:szCs w:val="23"/>
        </w:rPr>
      </w:pPr>
    </w:p>
    <w:p w14:paraId="4616E616" w14:textId="7C3E2FF1" w:rsidR="00D166F3" w:rsidRPr="001F0086" w:rsidRDefault="002832D1" w:rsidP="0025635B">
      <w:pPr>
        <w:spacing w:after="0" w:line="240" w:lineRule="auto"/>
        <w:ind w:right="-93"/>
        <w:rPr>
          <w:rFonts w:ascii="Arial" w:hAnsi="Arial" w:cs="Arial"/>
          <w:sz w:val="23"/>
          <w:szCs w:val="23"/>
          <w:lang w:val="es-CO"/>
        </w:rPr>
      </w:pPr>
      <w:r w:rsidRPr="001F0086">
        <w:rPr>
          <w:rFonts w:ascii="Arial" w:hAnsi="Arial" w:cs="Arial"/>
          <w:b/>
          <w:sz w:val="23"/>
          <w:szCs w:val="23"/>
        </w:rPr>
        <w:t>LUISA FERNANDA MEJÍA VÁSQUEZ</w:t>
      </w:r>
      <w:r w:rsidR="00376137" w:rsidRPr="001F0086">
        <w:rPr>
          <w:rFonts w:ascii="Arial" w:hAnsi="Arial" w:cs="Arial"/>
          <w:bCs/>
          <w:sz w:val="23"/>
          <w:szCs w:val="23"/>
        </w:rPr>
        <w:t xml:space="preserve">, en calidad de </w:t>
      </w:r>
      <w:r w:rsidRPr="001F0086">
        <w:rPr>
          <w:rFonts w:ascii="Arial" w:hAnsi="Arial" w:cs="Arial"/>
          <w:bCs/>
          <w:sz w:val="23"/>
          <w:szCs w:val="23"/>
        </w:rPr>
        <w:t>Gerente</w:t>
      </w:r>
      <w:r w:rsidR="00376137" w:rsidRPr="001F0086">
        <w:rPr>
          <w:rFonts w:ascii="Arial" w:hAnsi="Arial" w:cs="Arial"/>
          <w:bCs/>
          <w:sz w:val="23"/>
          <w:szCs w:val="23"/>
        </w:rPr>
        <w:t xml:space="preserve">, actuando en nombre y representación del </w:t>
      </w:r>
      <w:r w:rsidRPr="001F0086">
        <w:rPr>
          <w:rFonts w:ascii="Arial" w:hAnsi="Arial" w:cs="Arial"/>
          <w:bCs/>
          <w:sz w:val="23"/>
          <w:szCs w:val="23"/>
        </w:rPr>
        <w:t xml:space="preserve">Fondo de Vivienda de Interés Social del </w:t>
      </w:r>
      <w:r w:rsidR="00376137" w:rsidRPr="001F0086">
        <w:rPr>
          <w:rFonts w:ascii="Arial" w:hAnsi="Arial" w:cs="Arial"/>
          <w:bCs/>
          <w:sz w:val="23"/>
          <w:szCs w:val="23"/>
        </w:rPr>
        <w:t xml:space="preserve">Municipio de Donmatías, Antioquia con NIT. </w:t>
      </w:r>
      <w:r w:rsidRPr="001F0086">
        <w:rPr>
          <w:rFonts w:ascii="Arial" w:hAnsi="Arial" w:cs="Arial"/>
          <w:bCs/>
          <w:sz w:val="23"/>
          <w:szCs w:val="23"/>
        </w:rPr>
        <w:t>800.213.880-1</w:t>
      </w:r>
      <w:r w:rsidR="00376137" w:rsidRPr="001F0086">
        <w:rPr>
          <w:rFonts w:ascii="Arial" w:hAnsi="Arial" w:cs="Arial"/>
          <w:bCs/>
          <w:sz w:val="23"/>
          <w:szCs w:val="23"/>
        </w:rPr>
        <w:t xml:space="preserve"> en uso de las facultades y funciones delegadas a través del </w:t>
      </w:r>
      <w:r w:rsidR="00DB7025" w:rsidRPr="001F0086">
        <w:rPr>
          <w:rFonts w:ascii="Arial" w:hAnsi="Arial" w:cs="Arial"/>
          <w:bCs/>
          <w:sz w:val="23"/>
          <w:szCs w:val="23"/>
        </w:rPr>
        <w:t xml:space="preserve">Acuerdo 02 del 12 de diciembre de 2024 </w:t>
      </w:r>
      <w:r w:rsidR="004A49C9" w:rsidRPr="001F0086">
        <w:rPr>
          <w:rFonts w:ascii="Arial" w:hAnsi="Arial" w:cs="Arial"/>
          <w:bCs/>
          <w:sz w:val="23"/>
          <w:szCs w:val="23"/>
        </w:rPr>
        <w:t>y</w:t>
      </w:r>
      <w:r w:rsidR="00376137" w:rsidRPr="001F0086">
        <w:rPr>
          <w:rFonts w:ascii="Arial" w:hAnsi="Arial" w:cs="Arial"/>
          <w:bCs/>
          <w:sz w:val="23"/>
          <w:szCs w:val="23"/>
        </w:rPr>
        <w:t xml:space="preserve"> </w:t>
      </w:r>
      <w:r w:rsidR="004A49C9" w:rsidRPr="001F0086">
        <w:rPr>
          <w:rFonts w:ascii="Arial" w:hAnsi="Arial" w:cs="Arial"/>
          <w:bCs/>
          <w:sz w:val="23"/>
          <w:szCs w:val="23"/>
        </w:rPr>
        <w:t xml:space="preserve">según acta de posesión del </w:t>
      </w:r>
      <w:r w:rsidRPr="001F0086">
        <w:rPr>
          <w:rFonts w:ascii="Arial" w:hAnsi="Arial" w:cs="Arial"/>
          <w:bCs/>
          <w:sz w:val="23"/>
          <w:szCs w:val="23"/>
        </w:rPr>
        <w:t>16</w:t>
      </w:r>
      <w:r w:rsidR="004A49C9" w:rsidRPr="001F0086">
        <w:rPr>
          <w:rFonts w:ascii="Arial" w:hAnsi="Arial" w:cs="Arial"/>
          <w:bCs/>
          <w:sz w:val="23"/>
          <w:szCs w:val="23"/>
        </w:rPr>
        <w:t xml:space="preserve"> de </w:t>
      </w:r>
      <w:r w:rsidRPr="001F0086">
        <w:rPr>
          <w:rFonts w:ascii="Arial" w:hAnsi="Arial" w:cs="Arial"/>
          <w:bCs/>
          <w:sz w:val="23"/>
          <w:szCs w:val="23"/>
        </w:rPr>
        <w:t>enero de 2025</w:t>
      </w:r>
      <w:r w:rsidR="00040C82" w:rsidRPr="001F0086">
        <w:rPr>
          <w:rFonts w:ascii="Arial" w:hAnsi="Arial" w:cs="Arial"/>
          <w:bCs/>
          <w:sz w:val="23"/>
          <w:szCs w:val="23"/>
        </w:rPr>
        <w:t xml:space="preserve">, </w:t>
      </w:r>
      <w:r w:rsidR="00376137" w:rsidRPr="001F0086">
        <w:rPr>
          <w:rFonts w:ascii="Arial" w:hAnsi="Arial" w:cs="Arial"/>
          <w:bCs/>
          <w:sz w:val="23"/>
          <w:szCs w:val="23"/>
        </w:rPr>
        <w:t xml:space="preserve">quien para los efectos del presente documento se denominará </w:t>
      </w:r>
      <w:r w:rsidR="00376137" w:rsidRPr="001F0086">
        <w:rPr>
          <w:rFonts w:ascii="Arial" w:hAnsi="Arial" w:cs="Arial"/>
          <w:b/>
          <w:sz w:val="23"/>
          <w:szCs w:val="23"/>
        </w:rPr>
        <w:t>CONTRATANTE</w:t>
      </w:r>
      <w:r w:rsidR="00376137" w:rsidRPr="001F0086">
        <w:rPr>
          <w:rFonts w:ascii="Arial" w:hAnsi="Arial" w:cs="Arial"/>
          <w:bCs/>
          <w:sz w:val="23"/>
          <w:szCs w:val="23"/>
        </w:rPr>
        <w:t>, por una parte; y por la otra,</w:t>
      </w:r>
      <w:r w:rsidR="0084780B" w:rsidRPr="001F0086">
        <w:rPr>
          <w:rFonts w:ascii="Arial" w:hAnsi="Arial" w:cs="Arial"/>
          <w:bCs/>
          <w:sz w:val="23"/>
          <w:szCs w:val="23"/>
        </w:rPr>
        <w:t xml:space="preserve"> </w:t>
      </w:r>
      <w:r w:rsidR="00565680" w:rsidRPr="001F0086">
        <w:rPr>
          <w:rFonts w:ascii="Arial" w:hAnsi="Arial" w:cs="Arial"/>
          <w:bCs/>
          <w:sz w:val="23"/>
          <w:szCs w:val="23"/>
        </w:rPr>
        <w:t xml:space="preserve">la señora </w:t>
      </w:r>
      <w:r w:rsidR="00565680" w:rsidRPr="001F0086">
        <w:rPr>
          <w:rFonts w:ascii="Arial" w:hAnsi="Arial" w:cs="Arial"/>
          <w:b/>
          <w:sz w:val="23"/>
          <w:szCs w:val="23"/>
        </w:rPr>
        <w:t>YELITZA QUIROS GARCÍA</w:t>
      </w:r>
      <w:r w:rsidR="00F30C10" w:rsidRPr="001F0086">
        <w:rPr>
          <w:rFonts w:ascii="Arial" w:hAnsi="Arial" w:cs="Arial"/>
          <w:b/>
          <w:bCs/>
          <w:sz w:val="23"/>
          <w:szCs w:val="23"/>
        </w:rPr>
        <w:t>,</w:t>
      </w:r>
      <w:r w:rsidR="00F30C10" w:rsidRPr="001F0086">
        <w:rPr>
          <w:rFonts w:ascii="Arial" w:hAnsi="Arial" w:cs="Arial"/>
          <w:b/>
          <w:sz w:val="23"/>
          <w:szCs w:val="23"/>
        </w:rPr>
        <w:t xml:space="preserve"> </w:t>
      </w:r>
      <w:r w:rsidR="00376137" w:rsidRPr="001F0086">
        <w:rPr>
          <w:rFonts w:ascii="Arial" w:hAnsi="Arial" w:cs="Arial"/>
          <w:bCs/>
          <w:sz w:val="23"/>
          <w:szCs w:val="23"/>
        </w:rPr>
        <w:t>identificad</w:t>
      </w:r>
      <w:r w:rsidR="00565680" w:rsidRPr="001F0086">
        <w:rPr>
          <w:rFonts w:ascii="Arial" w:hAnsi="Arial" w:cs="Arial"/>
          <w:bCs/>
          <w:sz w:val="23"/>
          <w:szCs w:val="23"/>
        </w:rPr>
        <w:t>a</w:t>
      </w:r>
      <w:r w:rsidR="00376137" w:rsidRPr="001F0086">
        <w:rPr>
          <w:rFonts w:ascii="Arial" w:hAnsi="Arial" w:cs="Arial"/>
          <w:bCs/>
          <w:sz w:val="23"/>
          <w:szCs w:val="23"/>
        </w:rPr>
        <w:t xml:space="preserve"> con C.C </w:t>
      </w:r>
      <w:r w:rsidR="00565680" w:rsidRPr="001F0086">
        <w:rPr>
          <w:rFonts w:ascii="Arial" w:hAnsi="Arial" w:cs="Arial"/>
          <w:sz w:val="23"/>
          <w:szCs w:val="23"/>
          <w:lang w:eastAsia="es-ES"/>
        </w:rPr>
        <w:t>1.040.754.981</w:t>
      </w:r>
      <w:r w:rsidR="00565680" w:rsidRPr="001F0086">
        <w:rPr>
          <w:rFonts w:ascii="Arial" w:hAnsi="Arial" w:cs="Arial"/>
          <w:sz w:val="23"/>
          <w:szCs w:val="23"/>
          <w:lang w:eastAsia="es-ES"/>
        </w:rPr>
        <w:t xml:space="preserve"> </w:t>
      </w:r>
      <w:r w:rsidR="009C6622" w:rsidRPr="001F0086">
        <w:rPr>
          <w:rFonts w:ascii="Arial" w:hAnsi="Arial" w:cs="Arial"/>
          <w:bCs/>
          <w:sz w:val="23"/>
          <w:szCs w:val="23"/>
        </w:rPr>
        <w:t xml:space="preserve">de </w:t>
      </w:r>
      <w:r w:rsidR="00565680" w:rsidRPr="001F0086">
        <w:rPr>
          <w:rFonts w:ascii="Arial" w:hAnsi="Arial" w:cs="Arial"/>
          <w:bCs/>
          <w:sz w:val="23"/>
          <w:szCs w:val="23"/>
        </w:rPr>
        <w:t>La Estrella</w:t>
      </w:r>
      <w:r w:rsidR="009C6622" w:rsidRPr="001F0086">
        <w:rPr>
          <w:rFonts w:ascii="Arial" w:hAnsi="Arial" w:cs="Arial"/>
          <w:bCs/>
          <w:sz w:val="23"/>
          <w:szCs w:val="23"/>
        </w:rPr>
        <w:t>, Antioquia</w:t>
      </w:r>
      <w:r w:rsidR="00376137" w:rsidRPr="001F0086">
        <w:rPr>
          <w:rFonts w:ascii="Arial" w:hAnsi="Arial" w:cs="Arial"/>
          <w:bCs/>
          <w:sz w:val="23"/>
          <w:szCs w:val="23"/>
        </w:rPr>
        <w:t xml:space="preserve">, quien se denominará </w:t>
      </w:r>
      <w:r w:rsidR="00376137" w:rsidRPr="001F0086">
        <w:rPr>
          <w:rFonts w:ascii="Arial" w:hAnsi="Arial" w:cs="Arial"/>
          <w:b/>
          <w:sz w:val="23"/>
          <w:szCs w:val="23"/>
        </w:rPr>
        <w:t>EL CONTRATISTA</w:t>
      </w:r>
      <w:r w:rsidR="00376137" w:rsidRPr="001F0086">
        <w:rPr>
          <w:rFonts w:ascii="Arial" w:hAnsi="Arial" w:cs="Arial"/>
          <w:bCs/>
          <w:sz w:val="23"/>
          <w:szCs w:val="23"/>
        </w:rPr>
        <w:t xml:space="preserve"> y declara que tiene capacidad para celebrar este contrato, que no incurre en causal de inhabilidad e incompatibilidad de las previstas en las Leyes 80 de 1993, 1150 de 2007, 1474 de 2011 y demás normas constitucionales y legales, hemos acordado celebrar el presente contrato,</w:t>
      </w:r>
      <w:r w:rsidR="00D166F3" w:rsidRPr="001F0086">
        <w:rPr>
          <w:rFonts w:ascii="Arial" w:hAnsi="Arial" w:cs="Arial"/>
          <w:bCs/>
          <w:sz w:val="23"/>
          <w:szCs w:val="23"/>
        </w:rPr>
        <w:t xml:space="preserve"> teniendo en cuenta las siguientes consideraciones </w:t>
      </w:r>
      <w:r w:rsidR="00D166F3" w:rsidRPr="001F0086">
        <w:rPr>
          <w:rFonts w:ascii="Arial" w:hAnsi="Arial" w:cs="Arial"/>
          <w:b/>
          <w:sz w:val="23"/>
          <w:szCs w:val="23"/>
        </w:rPr>
        <w:t>1).</w:t>
      </w:r>
      <w:r w:rsidR="00D166F3" w:rsidRPr="001F0086">
        <w:rPr>
          <w:rFonts w:ascii="Arial" w:hAnsi="Arial" w:cs="Arial"/>
          <w:bCs/>
          <w:sz w:val="23"/>
          <w:szCs w:val="23"/>
        </w:rPr>
        <w:t xml:space="preserve"> Que </w:t>
      </w:r>
      <w:r w:rsidR="005216AE" w:rsidRPr="001F0086">
        <w:rPr>
          <w:rFonts w:ascii="Arial" w:hAnsi="Arial" w:cs="Arial"/>
          <w:bCs/>
          <w:sz w:val="23"/>
          <w:szCs w:val="23"/>
        </w:rPr>
        <w:t xml:space="preserve">según </w:t>
      </w:r>
      <w:r w:rsidR="00053742" w:rsidRPr="001F0086">
        <w:rPr>
          <w:rFonts w:ascii="Arial" w:hAnsi="Arial" w:cs="Arial"/>
          <w:bCs/>
          <w:sz w:val="23"/>
          <w:szCs w:val="23"/>
        </w:rPr>
        <w:t>el artículo 13 del Acuerdo 02 del 12 de diciembre de 2024, la gerente del Fondo de Vivienda de Interés Social y Reforma Urbana cuenta con facultades para celebrar contratos y convenios que se deriven o se celebren con entidades del gobierno nacional, departamental, municipal y otros</w:t>
      </w:r>
      <w:r w:rsidR="00D166F3" w:rsidRPr="001F0086">
        <w:rPr>
          <w:rFonts w:ascii="Arial" w:hAnsi="Arial" w:cs="Arial"/>
          <w:bCs/>
          <w:sz w:val="23"/>
          <w:szCs w:val="23"/>
        </w:rPr>
        <w:t xml:space="preserve">. </w:t>
      </w:r>
      <w:r w:rsidR="00D166F3" w:rsidRPr="001F0086">
        <w:rPr>
          <w:rFonts w:ascii="Arial" w:hAnsi="Arial" w:cs="Arial"/>
          <w:b/>
          <w:sz w:val="23"/>
          <w:szCs w:val="23"/>
        </w:rPr>
        <w:t>2).</w:t>
      </w:r>
      <w:r w:rsidR="00D166F3" w:rsidRPr="001F0086">
        <w:rPr>
          <w:rFonts w:ascii="Arial" w:hAnsi="Arial" w:cs="Arial"/>
          <w:bCs/>
          <w:sz w:val="23"/>
          <w:szCs w:val="23"/>
        </w:rPr>
        <w:t xml:space="preserve"> Que el </w:t>
      </w:r>
      <w:r w:rsidR="005457C8" w:rsidRPr="001F0086">
        <w:rPr>
          <w:rFonts w:ascii="Arial" w:hAnsi="Arial" w:cs="Arial"/>
          <w:bCs/>
          <w:sz w:val="23"/>
          <w:szCs w:val="23"/>
        </w:rPr>
        <w:t xml:space="preserve">Fondo de Vivienda de Interés Social y Reforma Urbana del </w:t>
      </w:r>
      <w:r w:rsidR="00D166F3" w:rsidRPr="001F0086">
        <w:rPr>
          <w:rFonts w:ascii="Arial" w:hAnsi="Arial" w:cs="Arial"/>
          <w:bCs/>
          <w:sz w:val="23"/>
          <w:szCs w:val="23"/>
        </w:rPr>
        <w:t xml:space="preserve">municipio de </w:t>
      </w:r>
      <w:r w:rsidR="00040C82" w:rsidRPr="001F0086">
        <w:rPr>
          <w:rFonts w:ascii="Arial" w:hAnsi="Arial" w:cs="Arial"/>
          <w:bCs/>
          <w:sz w:val="23"/>
          <w:szCs w:val="23"/>
        </w:rPr>
        <w:t>Donmatías</w:t>
      </w:r>
      <w:r w:rsidR="00D166F3" w:rsidRPr="001F0086">
        <w:rPr>
          <w:rFonts w:ascii="Arial" w:hAnsi="Arial" w:cs="Arial"/>
          <w:bCs/>
          <w:sz w:val="23"/>
          <w:szCs w:val="23"/>
        </w:rPr>
        <w:t xml:space="preserve"> constituye la célula básica de la organización estatal, </w:t>
      </w:r>
      <w:r w:rsidR="005457C8" w:rsidRPr="001F0086">
        <w:rPr>
          <w:rFonts w:ascii="Arial" w:hAnsi="Arial" w:cs="Arial"/>
          <w:bCs/>
          <w:sz w:val="23"/>
          <w:szCs w:val="23"/>
        </w:rPr>
        <w:t>t</w:t>
      </w:r>
      <w:r w:rsidR="00D166F3" w:rsidRPr="001F0086">
        <w:rPr>
          <w:rFonts w:ascii="Arial" w:hAnsi="Arial" w:cs="Arial"/>
          <w:bCs/>
          <w:sz w:val="23"/>
          <w:szCs w:val="23"/>
        </w:rPr>
        <w:t xml:space="preserve">iene como objetivo, dentro de un régimen de autonomía. cumplir con las funciones administrativas y prestar servicios a </w:t>
      </w:r>
      <w:proofErr w:type="spellStart"/>
      <w:r w:rsidR="00D166F3" w:rsidRPr="001F0086">
        <w:rPr>
          <w:rFonts w:ascii="Arial" w:hAnsi="Arial" w:cs="Arial"/>
          <w:bCs/>
          <w:sz w:val="23"/>
          <w:szCs w:val="23"/>
        </w:rPr>
        <w:t>Ia</w:t>
      </w:r>
      <w:proofErr w:type="spellEnd"/>
      <w:r w:rsidR="00D166F3" w:rsidRPr="001F0086">
        <w:rPr>
          <w:rFonts w:ascii="Arial" w:hAnsi="Arial" w:cs="Arial"/>
          <w:bCs/>
          <w:sz w:val="23"/>
          <w:szCs w:val="23"/>
        </w:rPr>
        <w:t xml:space="preserve"> comunidad, promoviendo el desarrollo de sus territorios y el mejoramiento sociocultural de sus habitantes. </w:t>
      </w:r>
      <w:r w:rsidR="00D166F3" w:rsidRPr="001F0086">
        <w:rPr>
          <w:rFonts w:ascii="Arial" w:hAnsi="Arial" w:cs="Arial"/>
          <w:b/>
          <w:sz w:val="23"/>
          <w:szCs w:val="23"/>
        </w:rPr>
        <w:t>3).</w:t>
      </w:r>
      <w:r w:rsidR="00D166F3" w:rsidRPr="001F0086">
        <w:rPr>
          <w:rFonts w:ascii="Arial" w:hAnsi="Arial" w:cs="Arial"/>
          <w:bCs/>
          <w:sz w:val="23"/>
          <w:szCs w:val="23"/>
        </w:rPr>
        <w:t xml:space="preserve"> </w:t>
      </w:r>
      <w:r w:rsidR="00F30C10" w:rsidRPr="001F0086">
        <w:rPr>
          <w:rFonts w:ascii="Arial" w:hAnsi="Arial" w:cs="Arial"/>
          <w:bCs/>
          <w:sz w:val="23"/>
          <w:szCs w:val="23"/>
        </w:rPr>
        <w:t>Que p</w:t>
      </w:r>
      <w:r w:rsidR="00040C82" w:rsidRPr="001F0086">
        <w:rPr>
          <w:rFonts w:ascii="Arial" w:hAnsi="Arial" w:cs="Arial"/>
          <w:bCs/>
          <w:sz w:val="23"/>
          <w:szCs w:val="23"/>
        </w:rPr>
        <w:t>ara</w:t>
      </w:r>
      <w:r w:rsidR="005457C8" w:rsidRPr="001F0086">
        <w:rPr>
          <w:rFonts w:ascii="Arial" w:hAnsi="Arial" w:cs="Arial"/>
          <w:bCs/>
          <w:sz w:val="23"/>
          <w:szCs w:val="23"/>
        </w:rPr>
        <w:t xml:space="preserve"> el Fondo de Vivienda de Interés Social y Reforma Urbana del municipio de Donmatías</w:t>
      </w:r>
      <w:r w:rsidR="00040C82" w:rsidRPr="001F0086">
        <w:rPr>
          <w:rFonts w:ascii="Arial" w:hAnsi="Arial" w:cs="Arial"/>
          <w:bCs/>
          <w:sz w:val="23"/>
          <w:szCs w:val="23"/>
        </w:rPr>
        <w:t xml:space="preserve"> – Antioquia</w:t>
      </w:r>
      <w:r w:rsidR="005457C8" w:rsidRPr="001F0086">
        <w:rPr>
          <w:rFonts w:ascii="Arial" w:hAnsi="Arial" w:cs="Arial"/>
          <w:bCs/>
          <w:sz w:val="23"/>
          <w:szCs w:val="23"/>
        </w:rPr>
        <w:t>,</w:t>
      </w:r>
      <w:r w:rsidR="00040C82" w:rsidRPr="001F0086">
        <w:rPr>
          <w:rFonts w:ascii="Arial" w:hAnsi="Arial" w:cs="Arial"/>
          <w:bCs/>
          <w:sz w:val="23"/>
          <w:szCs w:val="23"/>
        </w:rPr>
        <w:t xml:space="preserve"> uno de los desafíos más importantes es el mejoramiento de los proceso</w:t>
      </w:r>
      <w:r w:rsidR="005457C8" w:rsidRPr="001F0086">
        <w:rPr>
          <w:rFonts w:ascii="Arial" w:hAnsi="Arial" w:cs="Arial"/>
          <w:bCs/>
          <w:sz w:val="23"/>
          <w:szCs w:val="23"/>
        </w:rPr>
        <w:t>s</w:t>
      </w:r>
      <w:r w:rsidR="009510F8" w:rsidRPr="001F0086">
        <w:rPr>
          <w:rFonts w:ascii="Arial" w:hAnsi="Arial" w:cs="Arial"/>
          <w:bCs/>
          <w:sz w:val="23"/>
          <w:szCs w:val="23"/>
        </w:rPr>
        <w:t>.</w:t>
      </w:r>
      <w:r w:rsidR="00F30C10" w:rsidRPr="001F0086">
        <w:rPr>
          <w:rFonts w:ascii="Arial" w:hAnsi="Arial" w:cs="Arial"/>
          <w:b/>
          <w:sz w:val="23"/>
          <w:szCs w:val="23"/>
        </w:rPr>
        <w:t>4</w:t>
      </w:r>
      <w:r w:rsidR="00D166F3" w:rsidRPr="001F0086">
        <w:rPr>
          <w:rFonts w:ascii="Arial" w:hAnsi="Arial" w:cs="Arial"/>
          <w:b/>
          <w:sz w:val="23"/>
          <w:szCs w:val="23"/>
        </w:rPr>
        <w:t>).</w:t>
      </w:r>
      <w:r w:rsidR="00D166F3" w:rsidRPr="001F0086">
        <w:rPr>
          <w:rFonts w:ascii="Arial" w:hAnsi="Arial" w:cs="Arial"/>
          <w:bCs/>
          <w:sz w:val="23"/>
          <w:szCs w:val="23"/>
        </w:rPr>
        <w:t xml:space="preserve"> Dado lo anterior, </w:t>
      </w:r>
      <w:r w:rsidR="005457C8" w:rsidRPr="001F0086">
        <w:rPr>
          <w:rFonts w:ascii="Arial" w:hAnsi="Arial" w:cs="Arial"/>
          <w:bCs/>
          <w:sz w:val="23"/>
          <w:szCs w:val="23"/>
        </w:rPr>
        <w:t>el Fondo de Vivienda de Interés Social y Reforma Urbana d</w:t>
      </w:r>
      <w:r w:rsidR="00D166F3" w:rsidRPr="001F0086">
        <w:rPr>
          <w:rFonts w:ascii="Arial" w:hAnsi="Arial" w:cs="Arial"/>
          <w:bCs/>
          <w:sz w:val="23"/>
          <w:szCs w:val="23"/>
        </w:rPr>
        <w:t xml:space="preserve">el Municipio de </w:t>
      </w:r>
      <w:r w:rsidR="00107E94" w:rsidRPr="001F0086">
        <w:rPr>
          <w:rFonts w:ascii="Arial" w:hAnsi="Arial" w:cs="Arial"/>
          <w:bCs/>
          <w:sz w:val="23"/>
          <w:szCs w:val="23"/>
        </w:rPr>
        <w:t>Donmatías</w:t>
      </w:r>
      <w:r w:rsidR="00D166F3" w:rsidRPr="001F0086">
        <w:rPr>
          <w:rFonts w:ascii="Arial" w:hAnsi="Arial" w:cs="Arial"/>
          <w:bCs/>
          <w:sz w:val="23"/>
          <w:szCs w:val="23"/>
        </w:rPr>
        <w:t xml:space="preserve"> no cuenta con el personal para </w:t>
      </w:r>
      <w:r w:rsidR="00D166F3" w:rsidRPr="001F0086">
        <w:rPr>
          <w:rFonts w:ascii="Arial" w:hAnsi="Arial" w:cs="Arial"/>
          <w:bCs/>
          <w:sz w:val="23"/>
          <w:szCs w:val="23"/>
        </w:rPr>
        <w:lastRenderedPageBreak/>
        <w:t>realizar dichas actividades, y por ello, la necesidad de contratar personal para prestar el servicio requerido a todo costo, que tiene que ver con</w:t>
      </w:r>
      <w:r w:rsidR="00565680" w:rsidRPr="001F0086">
        <w:rPr>
          <w:rFonts w:ascii="Arial" w:hAnsi="Arial" w:cs="Arial"/>
          <w:bCs/>
          <w:sz w:val="23"/>
          <w:szCs w:val="23"/>
        </w:rPr>
        <w:t xml:space="preserve"> </w:t>
      </w:r>
      <w:r w:rsidR="00565680" w:rsidRPr="001F0086">
        <w:rPr>
          <w:rFonts w:ascii="Arial" w:hAnsi="Arial" w:cs="Arial"/>
          <w:sz w:val="23"/>
          <w:szCs w:val="23"/>
          <w:lang w:val="es-CO"/>
        </w:rPr>
        <w:t>APOYO A LA GESTIÓN PARA REALIZAR EL DESARROLLO DE LOS PROYECTOS DE INFRAESTRUCTURA QUE PROPENDAN EL MEJORAMIENTO HABITACIONAL Y/O CONSTRUCCIÓN DE VIVIENDA EN LA ZONA URBANA Y RURAL DEL MUNICIPIO DE DONMATIAS - ANTIOQUIA.</w:t>
      </w:r>
      <w:r w:rsidR="00053A3F" w:rsidRPr="001F0086">
        <w:rPr>
          <w:rFonts w:ascii="Arial" w:hAnsi="Arial" w:cs="Arial"/>
          <w:sz w:val="23"/>
          <w:szCs w:val="23"/>
          <w:lang w:val="es-CO"/>
        </w:rPr>
        <w:t xml:space="preserve"> </w:t>
      </w:r>
      <w:r w:rsidR="00F30C10" w:rsidRPr="001F0086">
        <w:rPr>
          <w:rFonts w:ascii="Arial" w:hAnsi="Arial" w:cs="Arial"/>
          <w:b/>
          <w:sz w:val="23"/>
          <w:szCs w:val="23"/>
        </w:rPr>
        <w:t>5</w:t>
      </w:r>
      <w:r w:rsidR="00D166F3" w:rsidRPr="001F0086">
        <w:rPr>
          <w:rFonts w:ascii="Arial" w:hAnsi="Arial" w:cs="Arial"/>
          <w:b/>
          <w:sz w:val="23"/>
          <w:szCs w:val="23"/>
        </w:rPr>
        <w:t>).</w:t>
      </w:r>
      <w:r w:rsidR="00D166F3" w:rsidRPr="001F0086">
        <w:rPr>
          <w:rFonts w:ascii="Arial" w:hAnsi="Arial" w:cs="Arial"/>
          <w:bCs/>
          <w:sz w:val="23"/>
          <w:szCs w:val="23"/>
        </w:rPr>
        <w:t xml:space="preserve"> En atención a la necesidad de impulsar todas aquellas actividades, se requiere contratar una persona natural, que preste apoyo a la prestación de los servicios </w:t>
      </w:r>
      <w:r w:rsidR="00A91C7F" w:rsidRPr="001F0086">
        <w:rPr>
          <w:rFonts w:ascii="Arial" w:hAnsi="Arial" w:cs="Arial"/>
          <w:bCs/>
          <w:sz w:val="23"/>
          <w:szCs w:val="23"/>
        </w:rPr>
        <w:t>profesionales</w:t>
      </w:r>
      <w:r w:rsidR="00D166F3" w:rsidRPr="001F0086">
        <w:rPr>
          <w:rFonts w:ascii="Arial" w:hAnsi="Arial" w:cs="Arial"/>
          <w:bCs/>
          <w:sz w:val="23"/>
          <w:szCs w:val="23"/>
        </w:rPr>
        <w:t xml:space="preserve">. </w:t>
      </w:r>
      <w:r w:rsidR="00F30C10" w:rsidRPr="001F0086">
        <w:rPr>
          <w:rFonts w:ascii="Arial" w:hAnsi="Arial" w:cs="Arial"/>
          <w:b/>
          <w:sz w:val="23"/>
          <w:szCs w:val="23"/>
        </w:rPr>
        <w:t>6</w:t>
      </w:r>
      <w:r w:rsidR="00D166F3" w:rsidRPr="001F0086">
        <w:rPr>
          <w:rFonts w:ascii="Arial" w:hAnsi="Arial" w:cs="Arial"/>
          <w:b/>
          <w:sz w:val="23"/>
          <w:szCs w:val="23"/>
        </w:rPr>
        <w:t>).</w:t>
      </w:r>
      <w:r w:rsidR="00D166F3" w:rsidRPr="001F0086">
        <w:rPr>
          <w:rFonts w:ascii="Arial" w:hAnsi="Arial" w:cs="Arial"/>
          <w:bCs/>
          <w:sz w:val="23"/>
          <w:szCs w:val="23"/>
        </w:rPr>
        <w:t xml:space="preserve"> Que. por tratarse de un contrato de servicios profesionales y de apoyo a la gestión, o para ejecución de trabajos artísticos, no requiere según el artículo 2.2.1.2.1.4.1. del Decreto1082 de mayo 26 de 2015. de Acto Administrativo que justifique la modalidad de Contratación Directa. Por lo anterior. las partes celebran el presente contrato, el cual se regirá por las siguientes clausulas </w:t>
      </w:r>
    </w:p>
    <w:p w14:paraId="7785C237" w14:textId="77777777" w:rsidR="00D166F3" w:rsidRPr="001F0086" w:rsidRDefault="00D166F3" w:rsidP="0084780B">
      <w:pPr>
        <w:pStyle w:val="Sinespaciado"/>
        <w:ind w:right="-93"/>
        <w:jc w:val="both"/>
        <w:rPr>
          <w:rFonts w:ascii="Arial" w:hAnsi="Arial" w:cs="Arial"/>
          <w:sz w:val="23"/>
          <w:szCs w:val="23"/>
        </w:rPr>
      </w:pPr>
    </w:p>
    <w:p w14:paraId="04DAECD5" w14:textId="77777777" w:rsidR="001F0086" w:rsidRPr="001F0086" w:rsidRDefault="00D166F3" w:rsidP="001F0086">
      <w:pPr>
        <w:pStyle w:val="TableParagraph"/>
        <w:tabs>
          <w:tab w:val="left" w:pos="2720"/>
        </w:tabs>
        <w:spacing w:before="8" w:after="8"/>
        <w:ind w:right="-93"/>
        <w:jc w:val="both"/>
        <w:rPr>
          <w:rFonts w:ascii="Arial" w:hAnsi="Arial" w:cs="Arial"/>
          <w:sz w:val="23"/>
          <w:szCs w:val="23"/>
        </w:rPr>
      </w:pPr>
      <w:r w:rsidRPr="001F0086">
        <w:rPr>
          <w:rFonts w:ascii="Arial" w:hAnsi="Arial" w:cs="Arial"/>
          <w:b/>
          <w:sz w:val="23"/>
          <w:szCs w:val="23"/>
        </w:rPr>
        <w:t>PRIMERA: OBJETO</w:t>
      </w:r>
      <w:r w:rsidRPr="001F0086">
        <w:rPr>
          <w:rFonts w:ascii="Arial" w:hAnsi="Arial" w:cs="Arial"/>
          <w:bCs/>
          <w:sz w:val="23"/>
          <w:szCs w:val="23"/>
        </w:rPr>
        <w:t xml:space="preserve">. </w:t>
      </w:r>
      <w:r w:rsidR="001F0086" w:rsidRPr="001F0086">
        <w:rPr>
          <w:rFonts w:ascii="Arial" w:hAnsi="Arial" w:cs="Arial"/>
          <w:sz w:val="23"/>
          <w:szCs w:val="23"/>
        </w:rPr>
        <w:t>APOYO A LA GESTIÓN PARA REALIZAR EL DESARROLLO DE LOS PROYECTOS DE INFRAESTRUCTURA QUE PROPENDAN EL MEJORAMIENTO HABITACIONAL Y/O CONSTRUCCIÓN DE VIVIENDA EN LA ZONA URBANA Y RURAL DEL MUNICIPIO DE DONMATIAS - ANTIOQUIA.</w:t>
      </w:r>
    </w:p>
    <w:p w14:paraId="3962ACF2" w14:textId="5DBC67AA" w:rsidR="00356CDF" w:rsidRPr="001F0086" w:rsidRDefault="00356CDF" w:rsidP="0084780B">
      <w:pPr>
        <w:pStyle w:val="TableParagraph"/>
        <w:tabs>
          <w:tab w:val="left" w:pos="2720"/>
        </w:tabs>
        <w:spacing w:before="8" w:after="8"/>
        <w:ind w:left="25" w:right="-93"/>
        <w:jc w:val="both"/>
        <w:rPr>
          <w:rFonts w:ascii="Arial" w:hAnsi="Arial" w:cs="Arial"/>
          <w:sz w:val="23"/>
          <w:szCs w:val="23"/>
        </w:rPr>
      </w:pPr>
    </w:p>
    <w:p w14:paraId="77F777AA" w14:textId="27896142" w:rsidR="00356CDF" w:rsidRPr="001F0086" w:rsidRDefault="00D166F3" w:rsidP="00356CDF">
      <w:pPr>
        <w:pStyle w:val="Sinespaciado"/>
        <w:ind w:right="-93"/>
        <w:jc w:val="both"/>
        <w:rPr>
          <w:rFonts w:ascii="Arial" w:hAnsi="Arial" w:cs="Arial"/>
          <w:b/>
          <w:sz w:val="23"/>
          <w:szCs w:val="23"/>
        </w:rPr>
      </w:pPr>
      <w:r w:rsidRPr="001F0086">
        <w:rPr>
          <w:rFonts w:ascii="Arial" w:hAnsi="Arial" w:cs="Arial"/>
          <w:b/>
          <w:color w:val="000000"/>
          <w:sz w:val="23"/>
          <w:szCs w:val="23"/>
        </w:rPr>
        <w:t>SEGUNDA: ESPECIFICACIONES- ACTIVIDADES ESPECIFICAS- ALCANCE:</w:t>
      </w:r>
      <w:r w:rsidR="004E341C" w:rsidRPr="001F0086">
        <w:rPr>
          <w:rFonts w:ascii="Arial" w:hAnsi="Arial" w:cs="Arial"/>
          <w:b/>
          <w:sz w:val="23"/>
          <w:szCs w:val="23"/>
        </w:rPr>
        <w:t xml:space="preserve"> </w:t>
      </w:r>
      <w:r w:rsidR="00356CDF" w:rsidRPr="001F0086">
        <w:rPr>
          <w:rFonts w:ascii="Arial" w:hAnsi="Arial" w:cs="Arial"/>
          <w:sz w:val="23"/>
          <w:szCs w:val="23"/>
        </w:rPr>
        <w:t xml:space="preserve">Con esta contratación se pretende disponer de personal idóneo que sea el encargado de llevar a cabo la asesoría y verificación de los procesos </w:t>
      </w:r>
      <w:r w:rsidR="0084780B" w:rsidRPr="001F0086">
        <w:rPr>
          <w:rFonts w:ascii="Arial" w:hAnsi="Arial" w:cs="Arial"/>
          <w:sz w:val="23"/>
          <w:szCs w:val="23"/>
        </w:rPr>
        <w:t xml:space="preserve">de </w:t>
      </w:r>
      <w:r w:rsidR="001F0086" w:rsidRPr="001F0086">
        <w:rPr>
          <w:rFonts w:ascii="Arial" w:hAnsi="Arial" w:cs="Arial"/>
          <w:sz w:val="23"/>
          <w:szCs w:val="23"/>
        </w:rPr>
        <w:t>ARQUITECTURA</w:t>
      </w:r>
      <w:r w:rsidR="0084780B" w:rsidRPr="001F0086">
        <w:rPr>
          <w:rFonts w:ascii="Arial" w:hAnsi="Arial" w:cs="Arial"/>
          <w:sz w:val="23"/>
          <w:szCs w:val="23"/>
        </w:rPr>
        <w:t xml:space="preserve"> y mejoramiento habitacional</w:t>
      </w:r>
      <w:r w:rsidR="009E1859" w:rsidRPr="001F0086">
        <w:rPr>
          <w:rFonts w:ascii="Arial" w:hAnsi="Arial" w:cs="Arial"/>
          <w:sz w:val="23"/>
          <w:szCs w:val="23"/>
        </w:rPr>
        <w:t xml:space="preserve"> en el área urbana y rural en el </w:t>
      </w:r>
      <w:r w:rsidR="00356CDF" w:rsidRPr="001F0086">
        <w:rPr>
          <w:rFonts w:ascii="Arial" w:hAnsi="Arial" w:cs="Arial"/>
          <w:sz w:val="23"/>
          <w:szCs w:val="23"/>
        </w:rPr>
        <w:t>Municipio de Donmatías - Antioquia, garantizando el cumplimiento de la normatividad vigente</w:t>
      </w:r>
      <w:r w:rsidR="009E1859" w:rsidRPr="001F0086">
        <w:rPr>
          <w:rFonts w:ascii="Arial" w:hAnsi="Arial" w:cs="Arial"/>
          <w:sz w:val="23"/>
          <w:szCs w:val="23"/>
        </w:rPr>
        <w:t xml:space="preserve"> para el Fondo de Vivienda de Interés Social y Reforma Urbana.</w:t>
      </w:r>
    </w:p>
    <w:p w14:paraId="1A1E1B45" w14:textId="77777777" w:rsidR="00DC0B17" w:rsidRPr="001F0086" w:rsidRDefault="00DC0B17" w:rsidP="0025635B">
      <w:pPr>
        <w:pStyle w:val="Sinespaciado"/>
        <w:ind w:right="-93"/>
        <w:jc w:val="both"/>
        <w:rPr>
          <w:rFonts w:ascii="Arial" w:eastAsia="Arial" w:hAnsi="Arial" w:cs="Arial"/>
          <w:sz w:val="23"/>
          <w:szCs w:val="23"/>
        </w:rPr>
      </w:pPr>
    </w:p>
    <w:p w14:paraId="5D49CAE7" w14:textId="451C6647" w:rsidR="004E341C" w:rsidRPr="001F0086" w:rsidRDefault="00D166F3" w:rsidP="0025635B">
      <w:pPr>
        <w:pStyle w:val="Sinespaciado"/>
        <w:ind w:right="-93"/>
        <w:jc w:val="both"/>
        <w:rPr>
          <w:rFonts w:ascii="Arial" w:eastAsia="Arial" w:hAnsi="Arial" w:cs="Arial"/>
          <w:sz w:val="23"/>
          <w:szCs w:val="23"/>
        </w:rPr>
      </w:pPr>
      <w:r w:rsidRPr="001F0086">
        <w:rPr>
          <w:rFonts w:ascii="Arial" w:hAnsi="Arial" w:cs="Arial"/>
          <w:b/>
          <w:sz w:val="23"/>
          <w:szCs w:val="23"/>
        </w:rPr>
        <w:t>TERCERA</w:t>
      </w:r>
      <w:r w:rsidR="00B54A70" w:rsidRPr="001F0086">
        <w:rPr>
          <w:rFonts w:ascii="Arial" w:hAnsi="Arial" w:cs="Arial"/>
          <w:b/>
          <w:sz w:val="23"/>
          <w:szCs w:val="23"/>
        </w:rPr>
        <w:t xml:space="preserve"> PLAZO</w:t>
      </w:r>
      <w:r w:rsidRPr="001F0086">
        <w:rPr>
          <w:rFonts w:ascii="Arial" w:hAnsi="Arial" w:cs="Arial"/>
          <w:b/>
          <w:sz w:val="23"/>
          <w:szCs w:val="23"/>
        </w:rPr>
        <w:t xml:space="preserve">: </w:t>
      </w:r>
      <w:r w:rsidR="004E341C" w:rsidRPr="001F0086">
        <w:rPr>
          <w:rFonts w:ascii="Arial" w:eastAsia="Arial" w:hAnsi="Arial" w:cs="Arial"/>
          <w:sz w:val="23"/>
          <w:szCs w:val="23"/>
        </w:rPr>
        <w:t xml:space="preserve">El plazo de ejecución, es decir, el término durante el cual EL CONTRATISTA se compromete a cumplir a entera satisfacción de la ENTIDAD CONTRATANTE, el objeto y las obligaciones contractuales, será de </w:t>
      </w:r>
      <w:r w:rsidR="001F0086" w:rsidRPr="001F0086">
        <w:rPr>
          <w:rFonts w:ascii="Arial" w:hAnsi="Arial" w:cs="Arial"/>
          <w:b/>
          <w:bCs/>
          <w:sz w:val="23"/>
          <w:szCs w:val="23"/>
        </w:rPr>
        <w:t>CIENTO SESENTA Y CINCO</w:t>
      </w:r>
      <w:r w:rsidR="001F0086" w:rsidRPr="001F0086">
        <w:rPr>
          <w:rFonts w:ascii="Arial" w:hAnsi="Arial" w:cs="Arial"/>
          <w:sz w:val="23"/>
          <w:szCs w:val="23"/>
        </w:rPr>
        <w:t xml:space="preserve"> </w:t>
      </w:r>
      <w:r w:rsidR="001F0086" w:rsidRPr="001F0086">
        <w:rPr>
          <w:rFonts w:ascii="Arial" w:hAnsi="Arial" w:cs="Arial"/>
          <w:b/>
          <w:sz w:val="23"/>
          <w:szCs w:val="23"/>
        </w:rPr>
        <w:t>(165) DÍAS</w:t>
      </w:r>
      <w:r w:rsidR="004E341C" w:rsidRPr="001F0086">
        <w:rPr>
          <w:rFonts w:ascii="Arial" w:hAnsi="Arial" w:cs="Arial"/>
          <w:b/>
          <w:bCs/>
          <w:sz w:val="23"/>
          <w:szCs w:val="23"/>
        </w:rPr>
        <w:t>,</w:t>
      </w:r>
      <w:r w:rsidR="004E341C" w:rsidRPr="001F0086">
        <w:rPr>
          <w:rFonts w:ascii="Arial" w:hAnsi="Arial" w:cs="Arial"/>
          <w:sz w:val="23"/>
          <w:szCs w:val="23"/>
        </w:rPr>
        <w:t xml:space="preserve"> contados a partir de la fecha de suscripción del acta de inicio</w:t>
      </w:r>
      <w:r w:rsidR="004E341C" w:rsidRPr="001F0086">
        <w:rPr>
          <w:rFonts w:ascii="Arial" w:eastAsia="Arial" w:hAnsi="Arial" w:cs="Arial"/>
          <w:sz w:val="23"/>
          <w:szCs w:val="23"/>
        </w:rPr>
        <w:t>; la vigencia del contrato será el término del tiempo determinado para evaluar por parte de la ENTIDAD CONTRATANTE, la ejecución contractual, adelantar las acciones necesarias para asegurar el cumplimiento del objeto contratado o imponer las sanciones en el evento contrario; este término se computará a partir de la fecha del perfeccionamiento del contrato</w:t>
      </w:r>
      <w:r w:rsidR="0041272C" w:rsidRPr="001F0086">
        <w:rPr>
          <w:rFonts w:ascii="Arial" w:eastAsia="Arial" w:hAnsi="Arial" w:cs="Arial"/>
          <w:sz w:val="23"/>
          <w:szCs w:val="23"/>
        </w:rPr>
        <w:t>.</w:t>
      </w:r>
      <w:r w:rsidR="007C0750" w:rsidRPr="001F0086">
        <w:rPr>
          <w:rFonts w:ascii="Arial" w:eastAsia="Arial" w:hAnsi="Arial" w:cs="Arial"/>
          <w:sz w:val="23"/>
          <w:szCs w:val="23"/>
        </w:rPr>
        <w:t xml:space="preserve"> Sin superar la vigencia 202</w:t>
      </w:r>
      <w:r w:rsidR="00565680" w:rsidRPr="001F0086">
        <w:rPr>
          <w:rFonts w:ascii="Arial" w:eastAsia="Arial" w:hAnsi="Arial" w:cs="Arial"/>
          <w:sz w:val="23"/>
          <w:szCs w:val="23"/>
        </w:rPr>
        <w:t>6</w:t>
      </w:r>
      <w:r w:rsidR="007C0750" w:rsidRPr="001F0086">
        <w:rPr>
          <w:rFonts w:ascii="Arial" w:eastAsia="Arial" w:hAnsi="Arial" w:cs="Arial"/>
          <w:sz w:val="23"/>
          <w:szCs w:val="23"/>
        </w:rPr>
        <w:t>.</w:t>
      </w:r>
    </w:p>
    <w:p w14:paraId="53D099DA" w14:textId="77777777" w:rsidR="008F67EC" w:rsidRPr="001F0086" w:rsidRDefault="008F67EC" w:rsidP="0025635B">
      <w:pPr>
        <w:pStyle w:val="Sinespaciado"/>
        <w:ind w:right="-93"/>
        <w:jc w:val="both"/>
        <w:rPr>
          <w:rFonts w:ascii="Arial" w:eastAsia="Arial" w:hAnsi="Arial" w:cs="Arial"/>
          <w:sz w:val="23"/>
          <w:szCs w:val="23"/>
        </w:rPr>
      </w:pPr>
    </w:p>
    <w:p w14:paraId="52184A06" w14:textId="462636FE" w:rsidR="00D166F3" w:rsidRPr="001F0086" w:rsidRDefault="00D166F3" w:rsidP="0025635B">
      <w:pPr>
        <w:spacing w:after="0" w:line="240" w:lineRule="auto"/>
        <w:ind w:right="-93"/>
        <w:rPr>
          <w:rFonts w:ascii="Arial" w:hAnsi="Arial" w:cs="Arial"/>
          <w:bCs/>
          <w:sz w:val="23"/>
          <w:szCs w:val="23"/>
        </w:rPr>
      </w:pPr>
      <w:r w:rsidRPr="001F0086">
        <w:rPr>
          <w:rFonts w:ascii="Arial" w:hAnsi="Arial" w:cs="Arial"/>
          <w:b/>
          <w:sz w:val="23"/>
          <w:szCs w:val="23"/>
        </w:rPr>
        <w:t xml:space="preserve">CUARTA </w:t>
      </w:r>
      <w:r w:rsidR="00F25201" w:rsidRPr="001F0086">
        <w:rPr>
          <w:rFonts w:ascii="Arial" w:hAnsi="Arial" w:cs="Arial"/>
          <w:b/>
          <w:sz w:val="23"/>
          <w:szCs w:val="23"/>
        </w:rPr>
        <w:t>VALOR:</w:t>
      </w:r>
      <w:r w:rsidRPr="001F0086">
        <w:rPr>
          <w:rFonts w:ascii="Arial" w:hAnsi="Arial" w:cs="Arial"/>
          <w:bCs/>
          <w:sz w:val="23"/>
          <w:szCs w:val="23"/>
        </w:rPr>
        <w:t xml:space="preserve"> El valor del presente contrato es </w:t>
      </w:r>
      <w:r w:rsidR="001F0086" w:rsidRPr="001F0086">
        <w:rPr>
          <w:rFonts w:ascii="Arial" w:hAnsi="Arial" w:cs="Arial"/>
          <w:b/>
          <w:bCs/>
          <w:sz w:val="23"/>
          <w:szCs w:val="23"/>
        </w:rPr>
        <w:t>VEINTIÚN</w:t>
      </w:r>
      <w:r w:rsidR="001F0086" w:rsidRPr="001F0086">
        <w:rPr>
          <w:rFonts w:ascii="Arial" w:hAnsi="Arial" w:cs="Arial"/>
          <w:sz w:val="23"/>
          <w:szCs w:val="23"/>
        </w:rPr>
        <w:t xml:space="preserve"> </w:t>
      </w:r>
      <w:r w:rsidR="001F0086" w:rsidRPr="001F0086">
        <w:rPr>
          <w:rFonts w:ascii="Arial" w:hAnsi="Arial" w:cs="Arial"/>
          <w:b/>
          <w:sz w:val="23"/>
          <w:szCs w:val="23"/>
        </w:rPr>
        <w:t>MILLONES DE PESOS ($21.000.000)</w:t>
      </w:r>
      <w:r w:rsidR="00867574" w:rsidRPr="001F0086">
        <w:rPr>
          <w:rFonts w:ascii="Arial" w:hAnsi="Arial" w:cs="Arial"/>
          <w:b/>
          <w:sz w:val="23"/>
          <w:szCs w:val="23"/>
        </w:rPr>
        <w:t xml:space="preserve">, </w:t>
      </w:r>
      <w:r w:rsidRPr="001F0086">
        <w:rPr>
          <w:rFonts w:ascii="Arial" w:hAnsi="Arial" w:cs="Arial"/>
          <w:bCs/>
          <w:sz w:val="23"/>
          <w:szCs w:val="23"/>
        </w:rPr>
        <w:t xml:space="preserve">incluido gastos indirectos, que se pagarán como se dispone en la cláusula siguiente. </w:t>
      </w:r>
    </w:p>
    <w:p w14:paraId="08DC9848" w14:textId="77777777" w:rsidR="00D166F3" w:rsidRPr="001F0086" w:rsidRDefault="00D166F3" w:rsidP="0025635B">
      <w:pPr>
        <w:pStyle w:val="Sinespaciado"/>
        <w:ind w:right="-93"/>
        <w:jc w:val="both"/>
        <w:rPr>
          <w:rFonts w:ascii="Arial" w:hAnsi="Arial" w:cs="Arial"/>
          <w:sz w:val="23"/>
          <w:szCs w:val="23"/>
        </w:rPr>
      </w:pPr>
    </w:p>
    <w:p w14:paraId="2A849508" w14:textId="7BECAAA9" w:rsidR="007C1D28" w:rsidRPr="001F0086" w:rsidRDefault="00D166F3" w:rsidP="0025635B">
      <w:pPr>
        <w:pStyle w:val="Sinespaciado"/>
        <w:ind w:right="-93"/>
        <w:jc w:val="both"/>
        <w:rPr>
          <w:rFonts w:ascii="Arial" w:hAnsi="Arial" w:cs="Arial"/>
          <w:bCs/>
          <w:sz w:val="23"/>
          <w:szCs w:val="23"/>
        </w:rPr>
      </w:pPr>
      <w:r w:rsidRPr="001F0086">
        <w:rPr>
          <w:rFonts w:ascii="Arial" w:hAnsi="Arial" w:cs="Arial"/>
          <w:b/>
          <w:sz w:val="23"/>
          <w:szCs w:val="23"/>
        </w:rPr>
        <w:t>QUINTA. FORMA DE PAGO:</w:t>
      </w:r>
      <w:r w:rsidRPr="001F0086">
        <w:rPr>
          <w:rFonts w:ascii="Arial" w:hAnsi="Arial" w:cs="Arial"/>
          <w:sz w:val="23"/>
          <w:szCs w:val="23"/>
        </w:rPr>
        <w:t xml:space="preserve"> </w:t>
      </w:r>
      <w:r w:rsidR="005457C8" w:rsidRPr="001F0086">
        <w:rPr>
          <w:rFonts w:ascii="Arial" w:hAnsi="Arial" w:cs="Arial"/>
          <w:bCs/>
          <w:sz w:val="23"/>
          <w:szCs w:val="23"/>
        </w:rPr>
        <w:t>el Fondo de Vivienda de Interés Social y Reforma Urbana del Municipio de Donmatías</w:t>
      </w:r>
      <w:r w:rsidR="007C1D28" w:rsidRPr="001F0086">
        <w:rPr>
          <w:rFonts w:ascii="Arial" w:eastAsia="Arial MT" w:hAnsi="Arial" w:cs="Arial"/>
          <w:sz w:val="23"/>
          <w:szCs w:val="23"/>
          <w:lang w:val="es-ES"/>
        </w:rPr>
        <w:t xml:space="preserve">, pagará al contratista el valor mensual por la suma </w:t>
      </w:r>
      <w:r w:rsidR="00EF7FDF" w:rsidRPr="001F0086">
        <w:rPr>
          <w:rFonts w:ascii="Arial" w:eastAsia="Arial MT" w:hAnsi="Arial" w:cs="Arial"/>
          <w:b/>
          <w:bCs/>
          <w:sz w:val="23"/>
          <w:szCs w:val="23"/>
          <w:lang w:val="es-ES"/>
        </w:rPr>
        <w:t>TRES MILLONE</w:t>
      </w:r>
      <w:r w:rsidR="005457C8" w:rsidRPr="001F0086">
        <w:rPr>
          <w:rFonts w:ascii="Arial" w:eastAsia="Arial MT" w:hAnsi="Arial" w:cs="Arial"/>
          <w:b/>
          <w:bCs/>
          <w:sz w:val="23"/>
          <w:szCs w:val="23"/>
          <w:lang w:val="es-ES"/>
        </w:rPr>
        <w:t xml:space="preserve">S </w:t>
      </w:r>
      <w:r w:rsidR="001F0086" w:rsidRPr="001F0086">
        <w:rPr>
          <w:rFonts w:ascii="Arial" w:eastAsia="Arial MT" w:hAnsi="Arial" w:cs="Arial"/>
          <w:b/>
          <w:bCs/>
          <w:sz w:val="23"/>
          <w:szCs w:val="23"/>
          <w:lang w:val="es-ES"/>
        </w:rPr>
        <w:t xml:space="preserve">SETECIENTOS MIL PESOS </w:t>
      </w:r>
      <w:r w:rsidR="00EF7FDF" w:rsidRPr="001F0086">
        <w:rPr>
          <w:rFonts w:ascii="Arial" w:eastAsia="Arial MT" w:hAnsi="Arial" w:cs="Arial"/>
          <w:b/>
          <w:bCs/>
          <w:sz w:val="23"/>
          <w:szCs w:val="23"/>
          <w:lang w:val="es-ES"/>
        </w:rPr>
        <w:t>M/L ($3.</w:t>
      </w:r>
      <w:r w:rsidR="001F0086" w:rsidRPr="001F0086">
        <w:rPr>
          <w:rFonts w:ascii="Arial" w:eastAsia="Arial MT" w:hAnsi="Arial" w:cs="Arial"/>
          <w:b/>
          <w:bCs/>
          <w:sz w:val="23"/>
          <w:szCs w:val="23"/>
          <w:lang w:val="es-ES"/>
        </w:rPr>
        <w:t>7</w:t>
      </w:r>
      <w:r w:rsidR="005457C8" w:rsidRPr="001F0086">
        <w:rPr>
          <w:rFonts w:ascii="Arial" w:eastAsia="Arial MT" w:hAnsi="Arial" w:cs="Arial"/>
          <w:b/>
          <w:bCs/>
          <w:sz w:val="23"/>
          <w:szCs w:val="23"/>
          <w:lang w:val="es-ES"/>
        </w:rPr>
        <w:t>00.000</w:t>
      </w:r>
      <w:r w:rsidR="00EF7FDF" w:rsidRPr="001F0086">
        <w:rPr>
          <w:rFonts w:ascii="Arial" w:eastAsia="Arial MT" w:hAnsi="Arial" w:cs="Arial"/>
          <w:b/>
          <w:bCs/>
          <w:sz w:val="23"/>
          <w:szCs w:val="23"/>
          <w:lang w:val="es-ES"/>
        </w:rPr>
        <w:t>)</w:t>
      </w:r>
      <w:r w:rsidR="002407F1" w:rsidRPr="001F0086">
        <w:rPr>
          <w:rFonts w:ascii="Arial" w:eastAsia="Arial MT" w:hAnsi="Arial" w:cs="Arial"/>
          <w:b/>
          <w:bCs/>
          <w:sz w:val="23"/>
          <w:szCs w:val="23"/>
          <w:lang w:val="es-ES"/>
        </w:rPr>
        <w:t xml:space="preserve">, </w:t>
      </w:r>
      <w:r w:rsidR="007C1D28" w:rsidRPr="001F0086">
        <w:rPr>
          <w:rFonts w:ascii="Arial" w:hAnsi="Arial" w:cs="Arial"/>
          <w:sz w:val="23"/>
          <w:szCs w:val="23"/>
        </w:rPr>
        <w:t>pagaderos</w:t>
      </w:r>
      <w:r w:rsidR="007C1D28" w:rsidRPr="001F0086">
        <w:rPr>
          <w:rFonts w:ascii="Arial" w:hAnsi="Arial" w:cs="Arial"/>
          <w:spacing w:val="-2"/>
          <w:sz w:val="23"/>
          <w:szCs w:val="23"/>
        </w:rPr>
        <w:t xml:space="preserve"> </w:t>
      </w:r>
      <w:r w:rsidR="007C1D28" w:rsidRPr="001F0086">
        <w:rPr>
          <w:rFonts w:ascii="Arial" w:hAnsi="Arial" w:cs="Arial"/>
          <w:sz w:val="23"/>
          <w:szCs w:val="23"/>
        </w:rPr>
        <w:t>previos</w:t>
      </w:r>
      <w:r w:rsidR="007C1D28" w:rsidRPr="001F0086">
        <w:rPr>
          <w:rFonts w:ascii="Arial" w:hAnsi="Arial" w:cs="Arial"/>
          <w:spacing w:val="-2"/>
          <w:sz w:val="23"/>
          <w:szCs w:val="23"/>
        </w:rPr>
        <w:t xml:space="preserve"> </w:t>
      </w:r>
      <w:r w:rsidR="007C1D28" w:rsidRPr="001F0086">
        <w:rPr>
          <w:rFonts w:ascii="Arial" w:hAnsi="Arial" w:cs="Arial"/>
          <w:sz w:val="23"/>
          <w:szCs w:val="23"/>
        </w:rPr>
        <w:t>el</w:t>
      </w:r>
      <w:r w:rsidR="007C1D28" w:rsidRPr="001F0086">
        <w:rPr>
          <w:rFonts w:ascii="Arial" w:hAnsi="Arial" w:cs="Arial"/>
          <w:spacing w:val="-4"/>
          <w:sz w:val="23"/>
          <w:szCs w:val="23"/>
        </w:rPr>
        <w:t xml:space="preserve"> </w:t>
      </w:r>
      <w:r w:rsidR="007C1D28" w:rsidRPr="001F0086">
        <w:rPr>
          <w:rFonts w:ascii="Arial" w:hAnsi="Arial" w:cs="Arial"/>
          <w:sz w:val="23"/>
          <w:szCs w:val="23"/>
        </w:rPr>
        <w:t>cumplimiento</w:t>
      </w:r>
      <w:r w:rsidR="007C1D28" w:rsidRPr="001F0086">
        <w:rPr>
          <w:rFonts w:ascii="Arial" w:hAnsi="Arial" w:cs="Arial"/>
          <w:spacing w:val="-2"/>
          <w:sz w:val="23"/>
          <w:szCs w:val="23"/>
        </w:rPr>
        <w:t xml:space="preserve"> </w:t>
      </w:r>
      <w:r w:rsidR="007C1D28" w:rsidRPr="001F0086">
        <w:rPr>
          <w:rFonts w:ascii="Arial" w:hAnsi="Arial" w:cs="Arial"/>
          <w:sz w:val="23"/>
          <w:szCs w:val="23"/>
        </w:rPr>
        <w:t>de</w:t>
      </w:r>
      <w:r w:rsidR="007C1D28" w:rsidRPr="001F0086">
        <w:rPr>
          <w:rFonts w:ascii="Arial" w:hAnsi="Arial" w:cs="Arial"/>
          <w:spacing w:val="-3"/>
          <w:sz w:val="23"/>
          <w:szCs w:val="23"/>
        </w:rPr>
        <w:t xml:space="preserve"> </w:t>
      </w:r>
      <w:r w:rsidR="007C1D28" w:rsidRPr="001F0086">
        <w:rPr>
          <w:rFonts w:ascii="Arial" w:hAnsi="Arial" w:cs="Arial"/>
          <w:sz w:val="23"/>
          <w:szCs w:val="23"/>
        </w:rPr>
        <w:t>los</w:t>
      </w:r>
      <w:r w:rsidR="007C1D28" w:rsidRPr="001F0086">
        <w:rPr>
          <w:rFonts w:ascii="Arial" w:hAnsi="Arial" w:cs="Arial"/>
          <w:spacing w:val="-2"/>
          <w:sz w:val="23"/>
          <w:szCs w:val="23"/>
        </w:rPr>
        <w:t xml:space="preserve"> </w:t>
      </w:r>
      <w:r w:rsidR="007C1D28" w:rsidRPr="001F0086">
        <w:rPr>
          <w:rFonts w:ascii="Arial" w:hAnsi="Arial" w:cs="Arial"/>
          <w:sz w:val="23"/>
          <w:szCs w:val="23"/>
        </w:rPr>
        <w:t>siguientes</w:t>
      </w:r>
      <w:r w:rsidR="007C1D28" w:rsidRPr="001F0086">
        <w:rPr>
          <w:rFonts w:ascii="Arial" w:hAnsi="Arial" w:cs="Arial"/>
          <w:spacing w:val="-3"/>
          <w:sz w:val="23"/>
          <w:szCs w:val="23"/>
        </w:rPr>
        <w:t xml:space="preserve"> </w:t>
      </w:r>
      <w:r w:rsidR="007C1D28" w:rsidRPr="001F0086">
        <w:rPr>
          <w:rFonts w:ascii="Arial" w:hAnsi="Arial" w:cs="Arial"/>
          <w:sz w:val="23"/>
          <w:szCs w:val="23"/>
        </w:rPr>
        <w:t>requisitos</w:t>
      </w:r>
      <w:r w:rsidR="007C1D28" w:rsidRPr="001F0086">
        <w:rPr>
          <w:rFonts w:ascii="Arial" w:hAnsi="Arial" w:cs="Arial"/>
          <w:spacing w:val="-2"/>
          <w:sz w:val="23"/>
          <w:szCs w:val="23"/>
        </w:rPr>
        <w:t xml:space="preserve"> </w:t>
      </w:r>
      <w:r w:rsidR="007C1D28" w:rsidRPr="001F0086">
        <w:rPr>
          <w:rFonts w:ascii="Arial" w:hAnsi="Arial" w:cs="Arial"/>
          <w:sz w:val="23"/>
          <w:szCs w:val="23"/>
        </w:rPr>
        <w:t>por</w:t>
      </w:r>
      <w:r w:rsidR="007C1D28" w:rsidRPr="001F0086">
        <w:rPr>
          <w:rFonts w:ascii="Arial" w:hAnsi="Arial" w:cs="Arial"/>
          <w:spacing w:val="-1"/>
          <w:sz w:val="23"/>
          <w:szCs w:val="23"/>
        </w:rPr>
        <w:t xml:space="preserve"> </w:t>
      </w:r>
      <w:r w:rsidR="007C1D28" w:rsidRPr="001F0086">
        <w:rPr>
          <w:rFonts w:ascii="Arial" w:hAnsi="Arial" w:cs="Arial"/>
          <w:sz w:val="23"/>
          <w:szCs w:val="23"/>
        </w:rPr>
        <w:t>parte</w:t>
      </w:r>
      <w:r w:rsidR="007C1D28" w:rsidRPr="001F0086">
        <w:rPr>
          <w:rFonts w:ascii="Arial" w:hAnsi="Arial" w:cs="Arial"/>
          <w:spacing w:val="-3"/>
          <w:sz w:val="23"/>
          <w:szCs w:val="23"/>
        </w:rPr>
        <w:t xml:space="preserve"> </w:t>
      </w:r>
      <w:r w:rsidR="007C1D28" w:rsidRPr="001F0086">
        <w:rPr>
          <w:rFonts w:ascii="Arial" w:hAnsi="Arial" w:cs="Arial"/>
          <w:sz w:val="23"/>
          <w:szCs w:val="23"/>
        </w:rPr>
        <w:t>del</w:t>
      </w:r>
      <w:r w:rsidR="007C1D28" w:rsidRPr="001F0086">
        <w:rPr>
          <w:rFonts w:ascii="Arial" w:hAnsi="Arial" w:cs="Arial"/>
          <w:spacing w:val="-2"/>
          <w:sz w:val="23"/>
          <w:szCs w:val="23"/>
        </w:rPr>
        <w:t xml:space="preserve"> </w:t>
      </w:r>
      <w:r w:rsidR="007C1D28" w:rsidRPr="001F0086">
        <w:rPr>
          <w:rFonts w:ascii="Arial" w:hAnsi="Arial" w:cs="Arial"/>
          <w:sz w:val="23"/>
          <w:szCs w:val="23"/>
        </w:rPr>
        <w:t>contratista:</w:t>
      </w:r>
    </w:p>
    <w:p w14:paraId="3B561F49" w14:textId="77777777" w:rsidR="007C1D28" w:rsidRPr="001F0086" w:rsidRDefault="007C1D28" w:rsidP="0025635B">
      <w:pPr>
        <w:pStyle w:val="Sinespaciado"/>
        <w:ind w:right="-93"/>
        <w:jc w:val="both"/>
        <w:rPr>
          <w:rFonts w:ascii="Arial" w:hAnsi="Arial" w:cs="Arial"/>
          <w:sz w:val="23"/>
          <w:szCs w:val="23"/>
        </w:rPr>
      </w:pPr>
    </w:p>
    <w:p w14:paraId="71FB0304" w14:textId="77777777" w:rsidR="007C1D28" w:rsidRPr="001F0086" w:rsidRDefault="007C1D28" w:rsidP="0025635B">
      <w:pPr>
        <w:pStyle w:val="Sinespaciado"/>
        <w:numPr>
          <w:ilvl w:val="0"/>
          <w:numId w:val="35"/>
        </w:numPr>
        <w:ind w:right="-93"/>
        <w:jc w:val="both"/>
        <w:rPr>
          <w:rFonts w:ascii="Arial" w:hAnsi="Arial" w:cs="Arial"/>
          <w:sz w:val="23"/>
          <w:szCs w:val="23"/>
        </w:rPr>
      </w:pPr>
      <w:r w:rsidRPr="001F0086">
        <w:rPr>
          <w:rFonts w:ascii="Arial" w:hAnsi="Arial" w:cs="Arial"/>
          <w:sz w:val="23"/>
          <w:szCs w:val="23"/>
        </w:rPr>
        <w:t>Presentación</w:t>
      </w:r>
      <w:r w:rsidRPr="001F0086">
        <w:rPr>
          <w:rFonts w:ascii="Arial" w:hAnsi="Arial" w:cs="Arial"/>
          <w:spacing w:val="-2"/>
          <w:sz w:val="23"/>
          <w:szCs w:val="23"/>
        </w:rPr>
        <w:t xml:space="preserve"> </w:t>
      </w:r>
      <w:r w:rsidRPr="001F0086">
        <w:rPr>
          <w:rFonts w:ascii="Arial" w:hAnsi="Arial" w:cs="Arial"/>
          <w:sz w:val="23"/>
          <w:szCs w:val="23"/>
        </w:rPr>
        <w:t>de</w:t>
      </w:r>
      <w:r w:rsidRPr="001F0086">
        <w:rPr>
          <w:rFonts w:ascii="Arial" w:hAnsi="Arial" w:cs="Arial"/>
          <w:spacing w:val="-3"/>
          <w:sz w:val="23"/>
          <w:szCs w:val="23"/>
        </w:rPr>
        <w:t xml:space="preserve"> </w:t>
      </w:r>
      <w:r w:rsidRPr="001F0086">
        <w:rPr>
          <w:rFonts w:ascii="Arial" w:hAnsi="Arial" w:cs="Arial"/>
          <w:sz w:val="23"/>
          <w:szCs w:val="23"/>
        </w:rPr>
        <w:t>la</w:t>
      </w:r>
      <w:r w:rsidRPr="001F0086">
        <w:rPr>
          <w:rFonts w:ascii="Arial" w:hAnsi="Arial" w:cs="Arial"/>
          <w:spacing w:val="-1"/>
          <w:sz w:val="23"/>
          <w:szCs w:val="23"/>
        </w:rPr>
        <w:t xml:space="preserve"> </w:t>
      </w:r>
      <w:r w:rsidRPr="001F0086">
        <w:rPr>
          <w:rFonts w:ascii="Arial" w:hAnsi="Arial" w:cs="Arial"/>
          <w:sz w:val="23"/>
          <w:szCs w:val="23"/>
        </w:rPr>
        <w:t>cuenta</w:t>
      </w:r>
      <w:r w:rsidRPr="001F0086">
        <w:rPr>
          <w:rFonts w:ascii="Arial" w:hAnsi="Arial" w:cs="Arial"/>
          <w:spacing w:val="-1"/>
          <w:sz w:val="23"/>
          <w:szCs w:val="23"/>
        </w:rPr>
        <w:t xml:space="preserve"> </w:t>
      </w:r>
      <w:r w:rsidRPr="001F0086">
        <w:rPr>
          <w:rFonts w:ascii="Arial" w:hAnsi="Arial" w:cs="Arial"/>
          <w:sz w:val="23"/>
          <w:szCs w:val="23"/>
        </w:rPr>
        <w:t>de</w:t>
      </w:r>
      <w:r w:rsidRPr="001F0086">
        <w:rPr>
          <w:rFonts w:ascii="Arial" w:hAnsi="Arial" w:cs="Arial"/>
          <w:spacing w:val="-2"/>
          <w:sz w:val="23"/>
          <w:szCs w:val="23"/>
        </w:rPr>
        <w:t xml:space="preserve"> </w:t>
      </w:r>
      <w:r w:rsidRPr="001F0086">
        <w:rPr>
          <w:rFonts w:ascii="Arial" w:hAnsi="Arial" w:cs="Arial"/>
          <w:sz w:val="23"/>
          <w:szCs w:val="23"/>
        </w:rPr>
        <w:t>cobro</w:t>
      </w:r>
      <w:r w:rsidRPr="001F0086">
        <w:rPr>
          <w:rFonts w:ascii="Arial" w:hAnsi="Arial" w:cs="Arial"/>
          <w:spacing w:val="-1"/>
          <w:sz w:val="23"/>
          <w:szCs w:val="23"/>
        </w:rPr>
        <w:t xml:space="preserve"> </w:t>
      </w:r>
      <w:r w:rsidRPr="001F0086">
        <w:rPr>
          <w:rFonts w:ascii="Arial" w:hAnsi="Arial" w:cs="Arial"/>
          <w:sz w:val="23"/>
          <w:szCs w:val="23"/>
        </w:rPr>
        <w:t>o</w:t>
      </w:r>
      <w:r w:rsidRPr="001F0086">
        <w:rPr>
          <w:rFonts w:ascii="Arial" w:hAnsi="Arial" w:cs="Arial"/>
          <w:spacing w:val="-3"/>
          <w:sz w:val="23"/>
          <w:szCs w:val="23"/>
        </w:rPr>
        <w:t xml:space="preserve"> </w:t>
      </w:r>
      <w:r w:rsidRPr="001F0086">
        <w:rPr>
          <w:rFonts w:ascii="Arial" w:hAnsi="Arial" w:cs="Arial"/>
          <w:sz w:val="23"/>
          <w:szCs w:val="23"/>
        </w:rPr>
        <w:t>factura</w:t>
      </w:r>
      <w:r w:rsidRPr="001F0086">
        <w:rPr>
          <w:rFonts w:ascii="Arial" w:hAnsi="Arial" w:cs="Arial"/>
          <w:spacing w:val="-2"/>
          <w:sz w:val="23"/>
          <w:szCs w:val="23"/>
        </w:rPr>
        <w:t xml:space="preserve"> </w:t>
      </w:r>
      <w:r w:rsidRPr="001F0086">
        <w:rPr>
          <w:rFonts w:ascii="Arial" w:hAnsi="Arial" w:cs="Arial"/>
          <w:sz w:val="23"/>
          <w:szCs w:val="23"/>
        </w:rPr>
        <w:t>legal.</w:t>
      </w:r>
    </w:p>
    <w:p w14:paraId="45AFA5F1" w14:textId="5C8DBA76" w:rsidR="007C1D28" w:rsidRPr="001F0086" w:rsidRDefault="007C1D28" w:rsidP="0025635B">
      <w:pPr>
        <w:pStyle w:val="Sinespaciado"/>
        <w:numPr>
          <w:ilvl w:val="0"/>
          <w:numId w:val="35"/>
        </w:numPr>
        <w:ind w:right="-93"/>
        <w:jc w:val="both"/>
        <w:rPr>
          <w:rFonts w:ascii="Arial" w:hAnsi="Arial" w:cs="Arial"/>
          <w:sz w:val="23"/>
          <w:szCs w:val="23"/>
        </w:rPr>
      </w:pPr>
      <w:r w:rsidRPr="001F0086">
        <w:rPr>
          <w:rFonts w:ascii="Arial" w:hAnsi="Arial" w:cs="Arial"/>
          <w:sz w:val="23"/>
          <w:szCs w:val="23"/>
        </w:rPr>
        <w:t>Informe</w:t>
      </w:r>
      <w:r w:rsidRPr="001F0086">
        <w:rPr>
          <w:rFonts w:ascii="Arial" w:hAnsi="Arial" w:cs="Arial"/>
          <w:spacing w:val="4"/>
          <w:sz w:val="23"/>
          <w:szCs w:val="23"/>
        </w:rPr>
        <w:t xml:space="preserve"> </w:t>
      </w:r>
      <w:r w:rsidRPr="001F0086">
        <w:rPr>
          <w:rFonts w:ascii="Arial" w:hAnsi="Arial" w:cs="Arial"/>
          <w:sz w:val="23"/>
          <w:szCs w:val="23"/>
        </w:rPr>
        <w:t>de</w:t>
      </w:r>
      <w:r w:rsidRPr="001F0086">
        <w:rPr>
          <w:rFonts w:ascii="Arial" w:hAnsi="Arial" w:cs="Arial"/>
          <w:spacing w:val="1"/>
          <w:sz w:val="23"/>
          <w:szCs w:val="23"/>
        </w:rPr>
        <w:t xml:space="preserve"> </w:t>
      </w:r>
      <w:r w:rsidRPr="001F0086">
        <w:rPr>
          <w:rFonts w:ascii="Arial" w:hAnsi="Arial" w:cs="Arial"/>
          <w:sz w:val="23"/>
          <w:szCs w:val="23"/>
        </w:rPr>
        <w:t>actividades</w:t>
      </w:r>
      <w:r w:rsidRPr="001F0086">
        <w:rPr>
          <w:rFonts w:ascii="Arial" w:hAnsi="Arial" w:cs="Arial"/>
          <w:spacing w:val="2"/>
          <w:sz w:val="23"/>
          <w:szCs w:val="23"/>
        </w:rPr>
        <w:t xml:space="preserve"> </w:t>
      </w:r>
      <w:r w:rsidRPr="001F0086">
        <w:rPr>
          <w:rFonts w:ascii="Arial" w:hAnsi="Arial" w:cs="Arial"/>
          <w:sz w:val="23"/>
          <w:szCs w:val="23"/>
        </w:rPr>
        <w:t>realizadas,</w:t>
      </w:r>
      <w:r w:rsidRPr="001F0086">
        <w:rPr>
          <w:rFonts w:ascii="Arial" w:hAnsi="Arial" w:cs="Arial"/>
          <w:spacing w:val="5"/>
          <w:sz w:val="23"/>
          <w:szCs w:val="23"/>
        </w:rPr>
        <w:t xml:space="preserve"> </w:t>
      </w:r>
      <w:r w:rsidRPr="001F0086">
        <w:rPr>
          <w:rFonts w:ascii="Arial" w:hAnsi="Arial" w:cs="Arial"/>
          <w:sz w:val="23"/>
          <w:szCs w:val="23"/>
        </w:rPr>
        <w:t>allegando</w:t>
      </w:r>
      <w:r w:rsidRPr="001F0086">
        <w:rPr>
          <w:rFonts w:ascii="Arial" w:hAnsi="Arial" w:cs="Arial"/>
          <w:spacing w:val="4"/>
          <w:sz w:val="23"/>
          <w:szCs w:val="23"/>
        </w:rPr>
        <w:t xml:space="preserve"> </w:t>
      </w:r>
      <w:r w:rsidRPr="001F0086">
        <w:rPr>
          <w:rFonts w:ascii="Arial" w:hAnsi="Arial" w:cs="Arial"/>
          <w:sz w:val="23"/>
          <w:szCs w:val="23"/>
        </w:rPr>
        <w:t>con</w:t>
      </w:r>
      <w:r w:rsidRPr="001F0086">
        <w:rPr>
          <w:rFonts w:ascii="Arial" w:hAnsi="Arial" w:cs="Arial"/>
          <w:spacing w:val="5"/>
          <w:sz w:val="23"/>
          <w:szCs w:val="23"/>
        </w:rPr>
        <w:t xml:space="preserve"> </w:t>
      </w:r>
      <w:r w:rsidRPr="001F0086">
        <w:rPr>
          <w:rFonts w:ascii="Arial" w:hAnsi="Arial" w:cs="Arial"/>
          <w:sz w:val="23"/>
          <w:szCs w:val="23"/>
        </w:rPr>
        <w:t>el</w:t>
      </w:r>
      <w:r w:rsidRPr="001F0086">
        <w:rPr>
          <w:rFonts w:ascii="Arial" w:hAnsi="Arial" w:cs="Arial"/>
          <w:spacing w:val="3"/>
          <w:sz w:val="23"/>
          <w:szCs w:val="23"/>
        </w:rPr>
        <w:t xml:space="preserve"> </w:t>
      </w:r>
      <w:r w:rsidRPr="001F0086">
        <w:rPr>
          <w:rFonts w:ascii="Arial" w:hAnsi="Arial" w:cs="Arial"/>
          <w:sz w:val="23"/>
          <w:szCs w:val="23"/>
        </w:rPr>
        <w:t>mismo</w:t>
      </w:r>
      <w:r w:rsidRPr="001F0086">
        <w:rPr>
          <w:rFonts w:ascii="Arial" w:hAnsi="Arial" w:cs="Arial"/>
          <w:spacing w:val="4"/>
          <w:sz w:val="23"/>
          <w:szCs w:val="23"/>
        </w:rPr>
        <w:t xml:space="preserve"> </w:t>
      </w:r>
      <w:r w:rsidRPr="001F0086">
        <w:rPr>
          <w:rFonts w:ascii="Arial" w:hAnsi="Arial" w:cs="Arial"/>
          <w:sz w:val="23"/>
          <w:szCs w:val="23"/>
        </w:rPr>
        <w:t>los</w:t>
      </w:r>
      <w:r w:rsidRPr="001F0086">
        <w:rPr>
          <w:rFonts w:ascii="Arial" w:hAnsi="Arial" w:cs="Arial"/>
          <w:spacing w:val="2"/>
          <w:sz w:val="23"/>
          <w:szCs w:val="23"/>
        </w:rPr>
        <w:t xml:space="preserve"> </w:t>
      </w:r>
      <w:r w:rsidRPr="001F0086">
        <w:rPr>
          <w:rFonts w:ascii="Arial" w:hAnsi="Arial" w:cs="Arial"/>
          <w:sz w:val="23"/>
          <w:szCs w:val="23"/>
        </w:rPr>
        <w:t>soportes</w:t>
      </w:r>
      <w:r w:rsidRPr="001F0086">
        <w:rPr>
          <w:rFonts w:ascii="Arial" w:hAnsi="Arial" w:cs="Arial"/>
          <w:spacing w:val="4"/>
          <w:sz w:val="23"/>
          <w:szCs w:val="23"/>
        </w:rPr>
        <w:t xml:space="preserve"> </w:t>
      </w:r>
      <w:r w:rsidRPr="001F0086">
        <w:rPr>
          <w:rFonts w:ascii="Arial" w:hAnsi="Arial" w:cs="Arial"/>
          <w:sz w:val="23"/>
          <w:szCs w:val="23"/>
        </w:rPr>
        <w:t>y/o</w:t>
      </w:r>
      <w:r w:rsidRPr="001F0086">
        <w:rPr>
          <w:rFonts w:ascii="Arial" w:hAnsi="Arial" w:cs="Arial"/>
          <w:spacing w:val="4"/>
          <w:sz w:val="23"/>
          <w:szCs w:val="23"/>
        </w:rPr>
        <w:t xml:space="preserve"> </w:t>
      </w:r>
      <w:r w:rsidR="00356CDF" w:rsidRPr="001F0086">
        <w:rPr>
          <w:rFonts w:ascii="Arial" w:hAnsi="Arial" w:cs="Arial"/>
          <w:sz w:val="23"/>
          <w:szCs w:val="23"/>
        </w:rPr>
        <w:t>productos</w:t>
      </w:r>
      <w:r w:rsidR="00356CDF" w:rsidRPr="001F0086">
        <w:rPr>
          <w:rFonts w:ascii="Arial" w:hAnsi="Arial" w:cs="Arial"/>
          <w:spacing w:val="-58"/>
          <w:sz w:val="23"/>
          <w:szCs w:val="23"/>
        </w:rPr>
        <w:t xml:space="preserve"> según</w:t>
      </w:r>
      <w:r w:rsidRPr="001F0086">
        <w:rPr>
          <w:rFonts w:ascii="Arial" w:hAnsi="Arial" w:cs="Arial"/>
          <w:sz w:val="23"/>
          <w:szCs w:val="23"/>
        </w:rPr>
        <w:t xml:space="preserve"> el</w:t>
      </w:r>
      <w:r w:rsidRPr="001F0086">
        <w:rPr>
          <w:rFonts w:ascii="Arial" w:hAnsi="Arial" w:cs="Arial"/>
          <w:spacing w:val="-1"/>
          <w:sz w:val="23"/>
          <w:szCs w:val="23"/>
        </w:rPr>
        <w:t xml:space="preserve"> </w:t>
      </w:r>
      <w:r w:rsidRPr="001F0086">
        <w:rPr>
          <w:rFonts w:ascii="Arial" w:hAnsi="Arial" w:cs="Arial"/>
          <w:sz w:val="23"/>
          <w:szCs w:val="23"/>
        </w:rPr>
        <w:t>caso</w:t>
      </w:r>
      <w:r w:rsidRPr="001F0086">
        <w:rPr>
          <w:rFonts w:ascii="Arial" w:hAnsi="Arial" w:cs="Arial"/>
          <w:spacing w:val="-2"/>
          <w:sz w:val="23"/>
          <w:szCs w:val="23"/>
        </w:rPr>
        <w:t xml:space="preserve"> </w:t>
      </w:r>
      <w:r w:rsidRPr="001F0086">
        <w:rPr>
          <w:rFonts w:ascii="Arial" w:hAnsi="Arial" w:cs="Arial"/>
          <w:sz w:val="23"/>
          <w:szCs w:val="23"/>
        </w:rPr>
        <w:t>y</w:t>
      </w:r>
      <w:r w:rsidRPr="001F0086">
        <w:rPr>
          <w:rFonts w:ascii="Arial" w:hAnsi="Arial" w:cs="Arial"/>
          <w:spacing w:val="-2"/>
          <w:sz w:val="23"/>
          <w:szCs w:val="23"/>
        </w:rPr>
        <w:t xml:space="preserve"> </w:t>
      </w:r>
      <w:r w:rsidRPr="001F0086">
        <w:rPr>
          <w:rFonts w:ascii="Arial" w:hAnsi="Arial" w:cs="Arial"/>
          <w:sz w:val="23"/>
          <w:szCs w:val="23"/>
        </w:rPr>
        <w:t>cuando</w:t>
      </w:r>
      <w:r w:rsidRPr="001F0086">
        <w:rPr>
          <w:rFonts w:ascii="Arial" w:hAnsi="Arial" w:cs="Arial"/>
          <w:spacing w:val="-2"/>
          <w:sz w:val="23"/>
          <w:szCs w:val="23"/>
        </w:rPr>
        <w:t xml:space="preserve"> </w:t>
      </w:r>
      <w:r w:rsidRPr="001F0086">
        <w:rPr>
          <w:rFonts w:ascii="Arial" w:hAnsi="Arial" w:cs="Arial"/>
          <w:sz w:val="23"/>
          <w:szCs w:val="23"/>
        </w:rPr>
        <w:t>corresponda.</w:t>
      </w:r>
    </w:p>
    <w:p w14:paraId="7E7DE131" w14:textId="77777777" w:rsidR="007C1D28" w:rsidRPr="001F0086" w:rsidRDefault="007C1D28" w:rsidP="0025635B">
      <w:pPr>
        <w:pStyle w:val="Sinespaciado"/>
        <w:numPr>
          <w:ilvl w:val="0"/>
          <w:numId w:val="35"/>
        </w:numPr>
        <w:ind w:right="-93"/>
        <w:jc w:val="both"/>
        <w:rPr>
          <w:rFonts w:ascii="Arial" w:hAnsi="Arial" w:cs="Arial"/>
          <w:sz w:val="23"/>
          <w:szCs w:val="23"/>
        </w:rPr>
      </w:pPr>
      <w:r w:rsidRPr="001F0086">
        <w:rPr>
          <w:rFonts w:ascii="Arial" w:hAnsi="Arial" w:cs="Arial"/>
          <w:sz w:val="23"/>
          <w:szCs w:val="23"/>
        </w:rPr>
        <w:lastRenderedPageBreak/>
        <w:t>Acreditar</w:t>
      </w:r>
      <w:r w:rsidRPr="001F0086">
        <w:rPr>
          <w:rFonts w:ascii="Arial" w:hAnsi="Arial" w:cs="Arial"/>
          <w:spacing w:val="6"/>
          <w:sz w:val="23"/>
          <w:szCs w:val="23"/>
        </w:rPr>
        <w:t xml:space="preserve"> </w:t>
      </w:r>
      <w:r w:rsidRPr="001F0086">
        <w:rPr>
          <w:rFonts w:ascii="Arial" w:hAnsi="Arial" w:cs="Arial"/>
          <w:sz w:val="23"/>
          <w:szCs w:val="23"/>
        </w:rPr>
        <w:t>el</w:t>
      </w:r>
      <w:r w:rsidRPr="001F0086">
        <w:rPr>
          <w:rFonts w:ascii="Arial" w:hAnsi="Arial" w:cs="Arial"/>
          <w:spacing w:val="8"/>
          <w:sz w:val="23"/>
          <w:szCs w:val="23"/>
        </w:rPr>
        <w:t xml:space="preserve"> </w:t>
      </w:r>
      <w:r w:rsidRPr="001F0086">
        <w:rPr>
          <w:rFonts w:ascii="Arial" w:hAnsi="Arial" w:cs="Arial"/>
          <w:sz w:val="23"/>
          <w:szCs w:val="23"/>
        </w:rPr>
        <w:t>cumplimiento</w:t>
      </w:r>
      <w:r w:rsidRPr="001F0086">
        <w:rPr>
          <w:rFonts w:ascii="Arial" w:hAnsi="Arial" w:cs="Arial"/>
          <w:spacing w:val="9"/>
          <w:sz w:val="23"/>
          <w:szCs w:val="23"/>
        </w:rPr>
        <w:t xml:space="preserve"> </w:t>
      </w:r>
      <w:r w:rsidRPr="001F0086">
        <w:rPr>
          <w:rFonts w:ascii="Arial" w:hAnsi="Arial" w:cs="Arial"/>
          <w:sz w:val="23"/>
          <w:szCs w:val="23"/>
        </w:rPr>
        <w:t>de</w:t>
      </w:r>
      <w:r w:rsidRPr="001F0086">
        <w:rPr>
          <w:rFonts w:ascii="Arial" w:hAnsi="Arial" w:cs="Arial"/>
          <w:spacing w:val="7"/>
          <w:sz w:val="23"/>
          <w:szCs w:val="23"/>
        </w:rPr>
        <w:t xml:space="preserve"> </w:t>
      </w:r>
      <w:r w:rsidRPr="001F0086">
        <w:rPr>
          <w:rFonts w:ascii="Arial" w:hAnsi="Arial" w:cs="Arial"/>
          <w:sz w:val="23"/>
          <w:szCs w:val="23"/>
        </w:rPr>
        <w:t>las</w:t>
      </w:r>
      <w:r w:rsidRPr="001F0086">
        <w:rPr>
          <w:rFonts w:ascii="Arial" w:hAnsi="Arial" w:cs="Arial"/>
          <w:spacing w:val="6"/>
          <w:sz w:val="23"/>
          <w:szCs w:val="23"/>
        </w:rPr>
        <w:t xml:space="preserve"> </w:t>
      </w:r>
      <w:r w:rsidRPr="001F0086">
        <w:rPr>
          <w:rFonts w:ascii="Arial" w:hAnsi="Arial" w:cs="Arial"/>
          <w:sz w:val="23"/>
          <w:szCs w:val="23"/>
        </w:rPr>
        <w:t>obligaciones</w:t>
      </w:r>
      <w:r w:rsidRPr="001F0086">
        <w:rPr>
          <w:rFonts w:ascii="Arial" w:hAnsi="Arial" w:cs="Arial"/>
          <w:spacing w:val="9"/>
          <w:sz w:val="23"/>
          <w:szCs w:val="23"/>
        </w:rPr>
        <w:t xml:space="preserve"> </w:t>
      </w:r>
      <w:r w:rsidRPr="001F0086">
        <w:rPr>
          <w:rFonts w:ascii="Arial" w:hAnsi="Arial" w:cs="Arial"/>
          <w:sz w:val="23"/>
          <w:szCs w:val="23"/>
        </w:rPr>
        <w:t>de</w:t>
      </w:r>
      <w:r w:rsidRPr="001F0086">
        <w:rPr>
          <w:rFonts w:ascii="Arial" w:hAnsi="Arial" w:cs="Arial"/>
          <w:spacing w:val="5"/>
          <w:sz w:val="23"/>
          <w:szCs w:val="23"/>
        </w:rPr>
        <w:t xml:space="preserve"> </w:t>
      </w:r>
      <w:r w:rsidRPr="001F0086">
        <w:rPr>
          <w:rFonts w:ascii="Arial" w:hAnsi="Arial" w:cs="Arial"/>
          <w:sz w:val="23"/>
          <w:szCs w:val="23"/>
        </w:rPr>
        <w:t>pago</w:t>
      </w:r>
      <w:r w:rsidRPr="001F0086">
        <w:rPr>
          <w:rFonts w:ascii="Arial" w:hAnsi="Arial" w:cs="Arial"/>
          <w:spacing w:val="6"/>
          <w:sz w:val="23"/>
          <w:szCs w:val="23"/>
        </w:rPr>
        <w:t xml:space="preserve"> </w:t>
      </w:r>
      <w:r w:rsidRPr="001F0086">
        <w:rPr>
          <w:rFonts w:ascii="Arial" w:hAnsi="Arial" w:cs="Arial"/>
          <w:sz w:val="23"/>
          <w:szCs w:val="23"/>
        </w:rPr>
        <w:t>de</w:t>
      </w:r>
      <w:r w:rsidRPr="001F0086">
        <w:rPr>
          <w:rFonts w:ascii="Arial" w:hAnsi="Arial" w:cs="Arial"/>
          <w:spacing w:val="8"/>
          <w:sz w:val="23"/>
          <w:szCs w:val="23"/>
        </w:rPr>
        <w:t xml:space="preserve"> </w:t>
      </w:r>
      <w:r w:rsidRPr="001F0086">
        <w:rPr>
          <w:rFonts w:ascii="Arial" w:hAnsi="Arial" w:cs="Arial"/>
          <w:sz w:val="23"/>
          <w:szCs w:val="23"/>
        </w:rPr>
        <w:t>aportes</w:t>
      </w:r>
      <w:r w:rsidRPr="001F0086">
        <w:rPr>
          <w:rFonts w:ascii="Arial" w:hAnsi="Arial" w:cs="Arial"/>
          <w:spacing w:val="4"/>
          <w:sz w:val="23"/>
          <w:szCs w:val="23"/>
        </w:rPr>
        <w:t xml:space="preserve"> </w:t>
      </w:r>
      <w:r w:rsidRPr="001F0086">
        <w:rPr>
          <w:rFonts w:ascii="Arial" w:hAnsi="Arial" w:cs="Arial"/>
          <w:sz w:val="23"/>
          <w:szCs w:val="23"/>
        </w:rPr>
        <w:t>relativos</w:t>
      </w:r>
      <w:r w:rsidRPr="001F0086">
        <w:rPr>
          <w:rFonts w:ascii="Arial" w:hAnsi="Arial" w:cs="Arial"/>
          <w:spacing w:val="8"/>
          <w:sz w:val="23"/>
          <w:szCs w:val="23"/>
        </w:rPr>
        <w:t xml:space="preserve"> </w:t>
      </w:r>
      <w:r w:rsidRPr="001F0086">
        <w:rPr>
          <w:rFonts w:ascii="Arial" w:hAnsi="Arial" w:cs="Arial"/>
          <w:sz w:val="23"/>
          <w:szCs w:val="23"/>
        </w:rPr>
        <w:t>al</w:t>
      </w:r>
      <w:r w:rsidRPr="001F0086">
        <w:rPr>
          <w:rFonts w:ascii="Arial" w:hAnsi="Arial" w:cs="Arial"/>
          <w:spacing w:val="8"/>
          <w:sz w:val="23"/>
          <w:szCs w:val="23"/>
        </w:rPr>
        <w:t xml:space="preserve"> </w:t>
      </w:r>
      <w:r w:rsidRPr="001F0086">
        <w:rPr>
          <w:rFonts w:ascii="Arial" w:hAnsi="Arial" w:cs="Arial"/>
          <w:sz w:val="23"/>
          <w:szCs w:val="23"/>
        </w:rPr>
        <w:t>sistema</w:t>
      </w:r>
      <w:r w:rsidRPr="001F0086">
        <w:rPr>
          <w:rFonts w:ascii="Arial" w:hAnsi="Arial" w:cs="Arial"/>
          <w:spacing w:val="-58"/>
          <w:sz w:val="23"/>
          <w:szCs w:val="23"/>
        </w:rPr>
        <w:t xml:space="preserve"> </w:t>
      </w:r>
      <w:r w:rsidRPr="001F0086">
        <w:rPr>
          <w:rFonts w:ascii="Arial" w:hAnsi="Arial" w:cs="Arial"/>
          <w:sz w:val="23"/>
          <w:szCs w:val="23"/>
        </w:rPr>
        <w:t>de</w:t>
      </w:r>
      <w:r w:rsidRPr="001F0086">
        <w:rPr>
          <w:rFonts w:ascii="Arial" w:hAnsi="Arial" w:cs="Arial"/>
          <w:spacing w:val="-1"/>
          <w:sz w:val="23"/>
          <w:szCs w:val="23"/>
        </w:rPr>
        <w:t xml:space="preserve"> </w:t>
      </w:r>
      <w:r w:rsidRPr="001F0086">
        <w:rPr>
          <w:rFonts w:ascii="Arial" w:hAnsi="Arial" w:cs="Arial"/>
          <w:sz w:val="23"/>
          <w:szCs w:val="23"/>
        </w:rPr>
        <w:t>seguridad</w:t>
      </w:r>
      <w:r w:rsidRPr="001F0086">
        <w:rPr>
          <w:rFonts w:ascii="Arial" w:hAnsi="Arial" w:cs="Arial"/>
          <w:spacing w:val="-2"/>
          <w:sz w:val="23"/>
          <w:szCs w:val="23"/>
        </w:rPr>
        <w:t xml:space="preserve"> </w:t>
      </w:r>
      <w:r w:rsidRPr="001F0086">
        <w:rPr>
          <w:rFonts w:ascii="Arial" w:hAnsi="Arial" w:cs="Arial"/>
          <w:sz w:val="23"/>
          <w:szCs w:val="23"/>
        </w:rPr>
        <w:t>social</w:t>
      </w:r>
      <w:r w:rsidRPr="001F0086">
        <w:rPr>
          <w:rFonts w:ascii="Arial" w:hAnsi="Arial" w:cs="Arial"/>
          <w:spacing w:val="-1"/>
          <w:sz w:val="23"/>
          <w:szCs w:val="23"/>
        </w:rPr>
        <w:t xml:space="preserve"> </w:t>
      </w:r>
      <w:r w:rsidRPr="001F0086">
        <w:rPr>
          <w:rFonts w:ascii="Arial" w:hAnsi="Arial" w:cs="Arial"/>
          <w:sz w:val="23"/>
          <w:szCs w:val="23"/>
        </w:rPr>
        <w:t>integral,</w:t>
      </w:r>
      <w:r w:rsidRPr="001F0086">
        <w:rPr>
          <w:rFonts w:ascii="Arial" w:hAnsi="Arial" w:cs="Arial"/>
          <w:spacing w:val="2"/>
          <w:sz w:val="23"/>
          <w:szCs w:val="23"/>
        </w:rPr>
        <w:t xml:space="preserve"> </w:t>
      </w:r>
      <w:r w:rsidRPr="001F0086">
        <w:rPr>
          <w:rFonts w:ascii="Arial" w:hAnsi="Arial" w:cs="Arial"/>
          <w:sz w:val="23"/>
          <w:szCs w:val="23"/>
        </w:rPr>
        <w:t>así</w:t>
      </w:r>
      <w:r w:rsidRPr="001F0086">
        <w:rPr>
          <w:rFonts w:ascii="Arial" w:hAnsi="Arial" w:cs="Arial"/>
          <w:spacing w:val="-1"/>
          <w:sz w:val="23"/>
          <w:szCs w:val="23"/>
        </w:rPr>
        <w:t xml:space="preserve"> </w:t>
      </w:r>
      <w:r w:rsidRPr="001F0086">
        <w:rPr>
          <w:rFonts w:ascii="Arial" w:hAnsi="Arial" w:cs="Arial"/>
          <w:sz w:val="23"/>
          <w:szCs w:val="23"/>
        </w:rPr>
        <w:t>como</w:t>
      </w:r>
      <w:r w:rsidRPr="001F0086">
        <w:rPr>
          <w:rFonts w:ascii="Arial" w:hAnsi="Arial" w:cs="Arial"/>
          <w:spacing w:val="-2"/>
          <w:sz w:val="23"/>
          <w:szCs w:val="23"/>
        </w:rPr>
        <w:t xml:space="preserve"> </w:t>
      </w:r>
      <w:r w:rsidRPr="001F0086">
        <w:rPr>
          <w:rFonts w:ascii="Arial" w:hAnsi="Arial" w:cs="Arial"/>
          <w:sz w:val="23"/>
          <w:szCs w:val="23"/>
        </w:rPr>
        <w:t>los demás</w:t>
      </w:r>
      <w:r w:rsidRPr="001F0086">
        <w:rPr>
          <w:rFonts w:ascii="Arial" w:hAnsi="Arial" w:cs="Arial"/>
          <w:spacing w:val="-2"/>
          <w:sz w:val="23"/>
          <w:szCs w:val="23"/>
        </w:rPr>
        <w:t xml:space="preserve"> </w:t>
      </w:r>
      <w:r w:rsidRPr="001F0086">
        <w:rPr>
          <w:rFonts w:ascii="Arial" w:hAnsi="Arial" w:cs="Arial"/>
          <w:sz w:val="23"/>
          <w:szCs w:val="23"/>
        </w:rPr>
        <w:t>parafiscales.</w:t>
      </w:r>
    </w:p>
    <w:p w14:paraId="3E35226A" w14:textId="77777777" w:rsidR="007C1D28" w:rsidRPr="001F0086" w:rsidRDefault="007C1D28" w:rsidP="0025635B">
      <w:pPr>
        <w:pStyle w:val="Sinespaciado"/>
        <w:ind w:right="-93"/>
        <w:jc w:val="both"/>
        <w:rPr>
          <w:rFonts w:ascii="Arial" w:hAnsi="Arial" w:cs="Arial"/>
          <w:sz w:val="23"/>
          <w:szCs w:val="23"/>
        </w:rPr>
      </w:pPr>
    </w:p>
    <w:p w14:paraId="0C5B54B3" w14:textId="1A4AF318" w:rsidR="007C1D28" w:rsidRPr="001F0086" w:rsidRDefault="007C1D28" w:rsidP="0025635B">
      <w:pPr>
        <w:pStyle w:val="Sinespaciado"/>
        <w:ind w:right="-93"/>
        <w:jc w:val="both"/>
        <w:rPr>
          <w:rFonts w:ascii="Arial" w:hAnsi="Arial" w:cs="Arial"/>
          <w:sz w:val="23"/>
          <w:szCs w:val="23"/>
        </w:rPr>
      </w:pPr>
      <w:r w:rsidRPr="001F0086">
        <w:rPr>
          <w:rFonts w:ascii="Arial" w:hAnsi="Arial" w:cs="Arial"/>
          <w:sz w:val="23"/>
          <w:szCs w:val="23"/>
        </w:rPr>
        <w:t>Por su parte el supervisor del contrato deberá suscribir informe de supervisión y acta de</w:t>
      </w:r>
      <w:r w:rsidRPr="001F0086">
        <w:rPr>
          <w:rFonts w:ascii="Arial" w:hAnsi="Arial" w:cs="Arial"/>
          <w:spacing w:val="1"/>
          <w:sz w:val="23"/>
          <w:szCs w:val="23"/>
        </w:rPr>
        <w:t xml:space="preserve"> </w:t>
      </w:r>
      <w:r w:rsidRPr="001F0086">
        <w:rPr>
          <w:rFonts w:ascii="Arial" w:hAnsi="Arial" w:cs="Arial"/>
          <w:sz w:val="23"/>
          <w:szCs w:val="23"/>
        </w:rPr>
        <w:t>recibido</w:t>
      </w:r>
      <w:r w:rsidRPr="001F0086">
        <w:rPr>
          <w:rFonts w:ascii="Arial" w:hAnsi="Arial" w:cs="Arial"/>
          <w:spacing w:val="1"/>
          <w:sz w:val="23"/>
          <w:szCs w:val="23"/>
        </w:rPr>
        <w:t xml:space="preserve"> </w:t>
      </w:r>
      <w:r w:rsidRPr="001F0086">
        <w:rPr>
          <w:rFonts w:ascii="Arial" w:hAnsi="Arial" w:cs="Arial"/>
          <w:sz w:val="23"/>
          <w:szCs w:val="23"/>
        </w:rPr>
        <w:t>a</w:t>
      </w:r>
      <w:r w:rsidRPr="001F0086">
        <w:rPr>
          <w:rFonts w:ascii="Arial" w:hAnsi="Arial" w:cs="Arial"/>
          <w:spacing w:val="1"/>
          <w:sz w:val="23"/>
          <w:szCs w:val="23"/>
        </w:rPr>
        <w:t xml:space="preserve"> </w:t>
      </w:r>
      <w:r w:rsidRPr="001F0086">
        <w:rPr>
          <w:rFonts w:ascii="Arial" w:hAnsi="Arial" w:cs="Arial"/>
          <w:sz w:val="23"/>
          <w:szCs w:val="23"/>
        </w:rPr>
        <w:t>satisfacción</w:t>
      </w:r>
      <w:r w:rsidRPr="001F0086">
        <w:rPr>
          <w:rFonts w:ascii="Arial" w:hAnsi="Arial" w:cs="Arial"/>
          <w:spacing w:val="1"/>
          <w:sz w:val="23"/>
          <w:szCs w:val="23"/>
        </w:rPr>
        <w:t xml:space="preserve"> </w:t>
      </w:r>
      <w:r w:rsidRPr="001F0086">
        <w:rPr>
          <w:rFonts w:ascii="Arial" w:hAnsi="Arial" w:cs="Arial"/>
          <w:sz w:val="23"/>
          <w:szCs w:val="23"/>
        </w:rPr>
        <w:t>respecto</w:t>
      </w:r>
      <w:r w:rsidRPr="001F0086">
        <w:rPr>
          <w:rFonts w:ascii="Arial" w:hAnsi="Arial" w:cs="Arial"/>
          <w:spacing w:val="1"/>
          <w:sz w:val="23"/>
          <w:szCs w:val="23"/>
        </w:rPr>
        <w:t xml:space="preserve"> </w:t>
      </w:r>
      <w:r w:rsidRPr="001F0086">
        <w:rPr>
          <w:rFonts w:ascii="Arial" w:hAnsi="Arial" w:cs="Arial"/>
          <w:sz w:val="23"/>
          <w:szCs w:val="23"/>
        </w:rPr>
        <w:t>del</w:t>
      </w:r>
      <w:r w:rsidRPr="001F0086">
        <w:rPr>
          <w:rFonts w:ascii="Arial" w:hAnsi="Arial" w:cs="Arial"/>
          <w:spacing w:val="1"/>
          <w:sz w:val="23"/>
          <w:szCs w:val="23"/>
        </w:rPr>
        <w:t xml:space="preserve"> </w:t>
      </w:r>
      <w:r w:rsidRPr="001F0086">
        <w:rPr>
          <w:rFonts w:ascii="Arial" w:hAnsi="Arial" w:cs="Arial"/>
          <w:sz w:val="23"/>
          <w:szCs w:val="23"/>
        </w:rPr>
        <w:t>servicio</w:t>
      </w:r>
      <w:r w:rsidRPr="001F0086">
        <w:rPr>
          <w:rFonts w:ascii="Arial" w:hAnsi="Arial" w:cs="Arial"/>
          <w:spacing w:val="1"/>
          <w:sz w:val="23"/>
          <w:szCs w:val="23"/>
        </w:rPr>
        <w:t xml:space="preserve"> </w:t>
      </w:r>
      <w:r w:rsidRPr="001F0086">
        <w:rPr>
          <w:rFonts w:ascii="Arial" w:hAnsi="Arial" w:cs="Arial"/>
          <w:sz w:val="23"/>
          <w:szCs w:val="23"/>
        </w:rPr>
        <w:t>prestado.</w:t>
      </w:r>
      <w:r w:rsidRPr="001F0086">
        <w:rPr>
          <w:rFonts w:ascii="Arial" w:hAnsi="Arial" w:cs="Arial"/>
          <w:spacing w:val="1"/>
          <w:sz w:val="23"/>
          <w:szCs w:val="23"/>
        </w:rPr>
        <w:t xml:space="preserve"> </w:t>
      </w:r>
      <w:r w:rsidRPr="001F0086">
        <w:rPr>
          <w:rFonts w:ascii="Arial" w:hAnsi="Arial" w:cs="Arial"/>
          <w:sz w:val="23"/>
          <w:szCs w:val="23"/>
        </w:rPr>
        <w:t>Así</w:t>
      </w:r>
      <w:r w:rsidRPr="001F0086">
        <w:rPr>
          <w:rFonts w:ascii="Arial" w:hAnsi="Arial" w:cs="Arial"/>
          <w:spacing w:val="1"/>
          <w:sz w:val="23"/>
          <w:szCs w:val="23"/>
        </w:rPr>
        <w:t xml:space="preserve"> </w:t>
      </w:r>
      <w:r w:rsidRPr="001F0086">
        <w:rPr>
          <w:rFonts w:ascii="Arial" w:hAnsi="Arial" w:cs="Arial"/>
          <w:sz w:val="23"/>
          <w:szCs w:val="23"/>
        </w:rPr>
        <w:t>mismo</w:t>
      </w:r>
      <w:r w:rsidRPr="001F0086">
        <w:rPr>
          <w:rFonts w:ascii="Arial" w:hAnsi="Arial" w:cs="Arial"/>
          <w:spacing w:val="1"/>
          <w:sz w:val="23"/>
          <w:szCs w:val="23"/>
        </w:rPr>
        <w:t xml:space="preserve"> </w:t>
      </w:r>
      <w:r w:rsidRPr="001F0086">
        <w:rPr>
          <w:rFonts w:ascii="Arial" w:hAnsi="Arial" w:cs="Arial"/>
          <w:sz w:val="23"/>
          <w:szCs w:val="23"/>
        </w:rPr>
        <w:t>deberá</w:t>
      </w:r>
      <w:r w:rsidRPr="001F0086">
        <w:rPr>
          <w:rFonts w:ascii="Arial" w:hAnsi="Arial" w:cs="Arial"/>
          <w:spacing w:val="1"/>
          <w:sz w:val="23"/>
          <w:szCs w:val="23"/>
        </w:rPr>
        <w:t xml:space="preserve"> </w:t>
      </w:r>
      <w:r w:rsidRPr="001F0086">
        <w:rPr>
          <w:rFonts w:ascii="Arial" w:hAnsi="Arial" w:cs="Arial"/>
          <w:sz w:val="23"/>
          <w:szCs w:val="23"/>
        </w:rPr>
        <w:t>verificar</w:t>
      </w:r>
      <w:r w:rsidRPr="001F0086">
        <w:rPr>
          <w:rFonts w:ascii="Arial" w:hAnsi="Arial" w:cs="Arial"/>
          <w:spacing w:val="1"/>
          <w:sz w:val="23"/>
          <w:szCs w:val="23"/>
        </w:rPr>
        <w:t xml:space="preserve"> </w:t>
      </w:r>
      <w:r w:rsidRPr="001F0086">
        <w:rPr>
          <w:rFonts w:ascii="Arial" w:hAnsi="Arial" w:cs="Arial"/>
          <w:sz w:val="23"/>
          <w:szCs w:val="23"/>
        </w:rPr>
        <w:t>el</w:t>
      </w:r>
      <w:r w:rsidRPr="001F0086">
        <w:rPr>
          <w:rFonts w:ascii="Arial" w:hAnsi="Arial" w:cs="Arial"/>
          <w:spacing w:val="1"/>
          <w:sz w:val="23"/>
          <w:szCs w:val="23"/>
        </w:rPr>
        <w:t xml:space="preserve"> </w:t>
      </w:r>
      <w:r w:rsidRPr="001F0086">
        <w:rPr>
          <w:rFonts w:ascii="Arial" w:hAnsi="Arial" w:cs="Arial"/>
          <w:sz w:val="23"/>
          <w:szCs w:val="23"/>
        </w:rPr>
        <w:t>cumplimiento para cada pago de las obligaciones de que trata el artículo 23 de la ley 1150 de</w:t>
      </w:r>
      <w:r w:rsidRPr="001F0086">
        <w:rPr>
          <w:rFonts w:ascii="Arial" w:hAnsi="Arial" w:cs="Arial"/>
          <w:spacing w:val="-59"/>
          <w:sz w:val="23"/>
          <w:szCs w:val="23"/>
        </w:rPr>
        <w:t xml:space="preserve"> </w:t>
      </w:r>
      <w:r w:rsidRPr="001F0086">
        <w:rPr>
          <w:rFonts w:ascii="Arial" w:hAnsi="Arial" w:cs="Arial"/>
          <w:sz w:val="23"/>
          <w:szCs w:val="23"/>
        </w:rPr>
        <w:t>2007. El oferente favorecido debe tener en cuenta las deducciones que por Ley deban realizarse.</w:t>
      </w:r>
    </w:p>
    <w:p w14:paraId="50A5648B" w14:textId="77777777" w:rsidR="00B775CE" w:rsidRPr="001F0086" w:rsidRDefault="00B775CE" w:rsidP="0025635B">
      <w:pPr>
        <w:pStyle w:val="Sinespaciado"/>
        <w:ind w:right="-93"/>
        <w:jc w:val="both"/>
        <w:rPr>
          <w:rFonts w:ascii="Arial" w:hAnsi="Arial" w:cs="Arial"/>
          <w:b/>
          <w:sz w:val="23"/>
          <w:szCs w:val="23"/>
        </w:rPr>
      </w:pPr>
    </w:p>
    <w:p w14:paraId="279515A0" w14:textId="24240350" w:rsidR="00C62972" w:rsidRPr="001F0086" w:rsidRDefault="00D166F3" w:rsidP="0025635B">
      <w:pPr>
        <w:pStyle w:val="Sinespaciado"/>
        <w:ind w:right="-93"/>
        <w:jc w:val="both"/>
        <w:rPr>
          <w:rFonts w:ascii="Arial" w:hAnsi="Arial" w:cs="Arial"/>
          <w:sz w:val="23"/>
          <w:szCs w:val="23"/>
        </w:rPr>
      </w:pPr>
      <w:r w:rsidRPr="001F0086">
        <w:rPr>
          <w:rFonts w:ascii="Arial" w:hAnsi="Arial" w:cs="Arial"/>
          <w:b/>
          <w:bCs/>
          <w:sz w:val="23"/>
          <w:szCs w:val="23"/>
        </w:rPr>
        <w:t>SEXTA: OBLIGACIONES ESPECIFICAS DEL CONTRATISTA</w:t>
      </w:r>
      <w:r w:rsidRPr="001F0086">
        <w:rPr>
          <w:rFonts w:ascii="Arial" w:hAnsi="Arial" w:cs="Arial"/>
          <w:sz w:val="23"/>
          <w:szCs w:val="23"/>
        </w:rPr>
        <w:t>.</w:t>
      </w:r>
      <w:r w:rsidR="001F0086">
        <w:rPr>
          <w:rFonts w:ascii="Arial" w:hAnsi="Arial" w:cs="Arial"/>
          <w:sz w:val="23"/>
          <w:szCs w:val="23"/>
        </w:rPr>
        <w:t xml:space="preserve"> La </w:t>
      </w:r>
      <w:r w:rsidR="00C62972" w:rsidRPr="001F0086">
        <w:rPr>
          <w:rFonts w:ascii="Arial" w:hAnsi="Arial" w:cs="Arial"/>
          <w:sz w:val="23"/>
          <w:szCs w:val="23"/>
        </w:rPr>
        <w:t>contratista se obliga a:</w:t>
      </w:r>
    </w:p>
    <w:p w14:paraId="0C38241A" w14:textId="77777777" w:rsidR="001F0086" w:rsidRPr="001F0086" w:rsidRDefault="001F0086" w:rsidP="00356CDF">
      <w:pPr>
        <w:pStyle w:val="Textoindependiente"/>
        <w:widowControl w:val="0"/>
        <w:numPr>
          <w:ilvl w:val="0"/>
          <w:numId w:val="39"/>
        </w:numPr>
        <w:autoSpaceDE w:val="0"/>
        <w:autoSpaceDN w:val="0"/>
        <w:spacing w:before="10" w:after="0"/>
        <w:ind w:right="-93"/>
        <w:jc w:val="both"/>
        <w:rPr>
          <w:rFonts w:ascii="Arial" w:hAnsi="Arial" w:cs="Arial"/>
          <w:sz w:val="23"/>
          <w:szCs w:val="23"/>
          <w:lang w:val="es-CO"/>
        </w:rPr>
      </w:pPr>
      <w:r w:rsidRPr="001F0086">
        <w:rPr>
          <w:rFonts w:ascii="Arial" w:hAnsi="Arial" w:cs="Arial"/>
          <w:sz w:val="23"/>
          <w:szCs w:val="23"/>
          <w:lang w:val="es-CO"/>
        </w:rPr>
        <w:t>Acompañamiento a la Gerente en las actividades sociales y/o eventos requeridos para el desarrollo y fortalecimiento comunitario; así como, formulación de proyectos de vivienda y mejoramientos, en las diferentes etapas de (diagnostico, formulación, ejecución y liquidación).</w:t>
      </w:r>
    </w:p>
    <w:p w14:paraId="788BB1A0" w14:textId="58B754AC" w:rsidR="00C401BF" w:rsidRPr="001F0086" w:rsidRDefault="00C401BF" w:rsidP="00356CDF">
      <w:pPr>
        <w:pStyle w:val="Textoindependiente"/>
        <w:widowControl w:val="0"/>
        <w:numPr>
          <w:ilvl w:val="0"/>
          <w:numId w:val="39"/>
        </w:numPr>
        <w:autoSpaceDE w:val="0"/>
        <w:autoSpaceDN w:val="0"/>
        <w:spacing w:before="10" w:after="0"/>
        <w:ind w:right="-93"/>
        <w:jc w:val="both"/>
        <w:rPr>
          <w:rFonts w:ascii="Arial" w:hAnsi="Arial" w:cs="Arial"/>
          <w:sz w:val="23"/>
          <w:szCs w:val="23"/>
          <w:lang w:val="es-CO"/>
        </w:rPr>
      </w:pPr>
      <w:r w:rsidRPr="001F0086">
        <w:rPr>
          <w:rFonts w:ascii="Arial" w:hAnsi="Arial" w:cs="Arial"/>
          <w:sz w:val="23"/>
          <w:szCs w:val="23"/>
          <w:lang w:val="es-CO"/>
        </w:rPr>
        <w:t>Realizar visitas de campo en el área urbana y rural del municipio, con el fin de evaluar las condiciones físicas y estructurales de las viviendas postuladas, verificando la información suministrada por el solicitante, y apoyar el proceso de postulación y cumplimiento de requisitos para mejoramientos de vivienda, ante entidades del Estado y no gubernamentales.</w:t>
      </w:r>
    </w:p>
    <w:p w14:paraId="6440CD4B" w14:textId="25109DCD" w:rsidR="00C401BF" w:rsidRPr="001F0086" w:rsidRDefault="00C401BF" w:rsidP="00356CDF">
      <w:pPr>
        <w:pStyle w:val="Textoindependiente"/>
        <w:widowControl w:val="0"/>
        <w:numPr>
          <w:ilvl w:val="0"/>
          <w:numId w:val="39"/>
        </w:numPr>
        <w:autoSpaceDE w:val="0"/>
        <w:autoSpaceDN w:val="0"/>
        <w:spacing w:before="10" w:after="0"/>
        <w:ind w:right="-93"/>
        <w:jc w:val="both"/>
        <w:rPr>
          <w:rFonts w:ascii="Arial" w:hAnsi="Arial" w:cs="Arial"/>
          <w:sz w:val="23"/>
          <w:szCs w:val="23"/>
          <w:lang w:val="es-CO"/>
        </w:rPr>
      </w:pPr>
      <w:r w:rsidRPr="001F0086">
        <w:rPr>
          <w:rFonts w:ascii="Arial" w:hAnsi="Arial" w:cs="Arial"/>
          <w:sz w:val="23"/>
          <w:szCs w:val="23"/>
          <w:lang w:val="es-CO"/>
        </w:rPr>
        <w:t>Apoyar la estructuración técnica de los proyectos que de adelanten desde el Fondo de Vivienda de Interés Social y Reforma Urbana del Municipio de Donmatías.</w:t>
      </w:r>
    </w:p>
    <w:p w14:paraId="32013561" w14:textId="77777777" w:rsidR="00C401BF" w:rsidRPr="001F0086" w:rsidRDefault="00C401BF" w:rsidP="00C401BF">
      <w:pPr>
        <w:pStyle w:val="Textoindependiente"/>
        <w:widowControl w:val="0"/>
        <w:numPr>
          <w:ilvl w:val="0"/>
          <w:numId w:val="39"/>
        </w:numPr>
        <w:autoSpaceDE w:val="0"/>
        <w:autoSpaceDN w:val="0"/>
        <w:spacing w:before="10" w:after="0"/>
        <w:ind w:right="-93"/>
        <w:jc w:val="both"/>
        <w:rPr>
          <w:rFonts w:ascii="Arial" w:hAnsi="Arial" w:cs="Arial"/>
          <w:sz w:val="23"/>
          <w:szCs w:val="23"/>
          <w:lang w:val="es-CO"/>
        </w:rPr>
      </w:pPr>
      <w:r w:rsidRPr="001F0086">
        <w:rPr>
          <w:rFonts w:ascii="Arial" w:hAnsi="Arial" w:cs="Arial"/>
          <w:sz w:val="23"/>
          <w:szCs w:val="23"/>
          <w:lang w:val="es-CO"/>
        </w:rPr>
        <w:t>Presentar informes técnicos, con registro fotográfico de cada visita realizada, en la cual se detallen las condiciones de la vivienda, las necesidades, las recomendaciones y las posibles soluciones para garantizar y mejorar la calidad de vida de los habitantes; estos informes deben contener Georreferenciación de la vivienda y APU (Presupuesto y cantidades de los materiales requeridos para realizar la intervención.</w:t>
      </w:r>
    </w:p>
    <w:p w14:paraId="3C0F49AD" w14:textId="36C155B1" w:rsidR="00C401BF" w:rsidRPr="001F0086" w:rsidRDefault="00C401BF" w:rsidP="00C401BF">
      <w:pPr>
        <w:pStyle w:val="Textoindependiente"/>
        <w:widowControl w:val="0"/>
        <w:numPr>
          <w:ilvl w:val="0"/>
          <w:numId w:val="39"/>
        </w:numPr>
        <w:autoSpaceDE w:val="0"/>
        <w:autoSpaceDN w:val="0"/>
        <w:spacing w:before="10" w:after="0"/>
        <w:ind w:right="-93"/>
        <w:jc w:val="both"/>
        <w:rPr>
          <w:rFonts w:ascii="Arial" w:hAnsi="Arial" w:cs="Arial"/>
          <w:sz w:val="23"/>
          <w:szCs w:val="23"/>
          <w:lang w:val="es-CO"/>
        </w:rPr>
      </w:pPr>
      <w:r w:rsidRPr="001F0086">
        <w:rPr>
          <w:rFonts w:ascii="Arial" w:hAnsi="Arial" w:cs="Arial"/>
          <w:sz w:val="23"/>
          <w:szCs w:val="23"/>
        </w:rPr>
        <w:t>Discriminar las modalidades de informes presentados con periodicidad mensual:</w:t>
      </w:r>
    </w:p>
    <w:p w14:paraId="318A46AB" w14:textId="520B3B7A" w:rsidR="00C401BF" w:rsidRPr="001F0086" w:rsidRDefault="00C401BF" w:rsidP="00C401BF">
      <w:pPr>
        <w:pStyle w:val="TableParagraph"/>
        <w:numPr>
          <w:ilvl w:val="0"/>
          <w:numId w:val="45"/>
        </w:numPr>
        <w:tabs>
          <w:tab w:val="left" w:pos="993"/>
        </w:tabs>
        <w:spacing w:before="8" w:after="8"/>
        <w:ind w:right="397" w:hanging="48"/>
        <w:jc w:val="both"/>
        <w:rPr>
          <w:rFonts w:ascii="Arial" w:hAnsi="Arial" w:cs="Arial"/>
          <w:sz w:val="23"/>
          <w:szCs w:val="23"/>
        </w:rPr>
      </w:pPr>
      <w:r w:rsidRPr="001F0086">
        <w:rPr>
          <w:rFonts w:ascii="Arial" w:hAnsi="Arial" w:cs="Arial"/>
          <w:sz w:val="23"/>
          <w:szCs w:val="23"/>
        </w:rPr>
        <w:t>Mejoramiento de Vivienda Urbana.</w:t>
      </w:r>
    </w:p>
    <w:p w14:paraId="20C5D947" w14:textId="71A2A9D5" w:rsidR="00C401BF" w:rsidRPr="001F0086" w:rsidRDefault="00C401BF" w:rsidP="00C401BF">
      <w:pPr>
        <w:pStyle w:val="TableParagraph"/>
        <w:numPr>
          <w:ilvl w:val="0"/>
          <w:numId w:val="45"/>
        </w:numPr>
        <w:tabs>
          <w:tab w:val="left" w:pos="993"/>
        </w:tabs>
        <w:spacing w:before="8" w:after="8"/>
        <w:ind w:right="397" w:hanging="48"/>
        <w:jc w:val="both"/>
        <w:rPr>
          <w:rFonts w:ascii="Arial" w:hAnsi="Arial" w:cs="Arial"/>
          <w:sz w:val="23"/>
          <w:szCs w:val="23"/>
        </w:rPr>
      </w:pPr>
      <w:r w:rsidRPr="001F0086">
        <w:rPr>
          <w:rFonts w:ascii="Arial" w:hAnsi="Arial" w:cs="Arial"/>
          <w:sz w:val="23"/>
          <w:szCs w:val="23"/>
        </w:rPr>
        <w:t>Mejoramiento de Vivienda Rural.</w:t>
      </w:r>
    </w:p>
    <w:p w14:paraId="612D3363" w14:textId="085A506F" w:rsidR="00C401BF" w:rsidRPr="001F0086" w:rsidRDefault="00C401BF" w:rsidP="00C401BF">
      <w:pPr>
        <w:pStyle w:val="TableParagraph"/>
        <w:numPr>
          <w:ilvl w:val="0"/>
          <w:numId w:val="45"/>
        </w:numPr>
        <w:tabs>
          <w:tab w:val="left" w:pos="993"/>
        </w:tabs>
        <w:spacing w:before="8" w:after="8"/>
        <w:ind w:right="397" w:hanging="48"/>
        <w:jc w:val="both"/>
        <w:rPr>
          <w:rFonts w:ascii="Arial" w:hAnsi="Arial" w:cs="Arial"/>
          <w:sz w:val="23"/>
          <w:szCs w:val="23"/>
        </w:rPr>
      </w:pPr>
      <w:r w:rsidRPr="001F0086">
        <w:rPr>
          <w:rFonts w:ascii="Arial" w:hAnsi="Arial" w:cs="Arial"/>
          <w:sz w:val="23"/>
          <w:szCs w:val="23"/>
        </w:rPr>
        <w:t>Postulación Mejoramiento Caja de Compensación Familiar.</w:t>
      </w:r>
    </w:p>
    <w:p w14:paraId="1E193874" w14:textId="0BCC7623" w:rsidR="00C401BF" w:rsidRPr="001F0086" w:rsidRDefault="00C401BF" w:rsidP="00C401BF">
      <w:pPr>
        <w:pStyle w:val="TableParagraph"/>
        <w:numPr>
          <w:ilvl w:val="0"/>
          <w:numId w:val="45"/>
        </w:numPr>
        <w:tabs>
          <w:tab w:val="left" w:pos="993"/>
        </w:tabs>
        <w:spacing w:before="8" w:after="8"/>
        <w:ind w:right="397" w:hanging="48"/>
        <w:jc w:val="both"/>
        <w:rPr>
          <w:rFonts w:ascii="Arial" w:hAnsi="Arial" w:cs="Arial"/>
          <w:sz w:val="23"/>
          <w:szCs w:val="23"/>
        </w:rPr>
      </w:pPr>
      <w:r w:rsidRPr="001F0086">
        <w:rPr>
          <w:rFonts w:ascii="Arial" w:hAnsi="Arial" w:cs="Arial"/>
          <w:sz w:val="23"/>
          <w:szCs w:val="23"/>
        </w:rPr>
        <w:t>Construcción de Vivienda Rural en Sitio Propio.</w:t>
      </w:r>
    </w:p>
    <w:p w14:paraId="05C67967" w14:textId="3DDCDEF4" w:rsidR="00C401BF" w:rsidRPr="001F0086" w:rsidRDefault="00C401BF" w:rsidP="00C401BF">
      <w:pPr>
        <w:pStyle w:val="TableParagraph"/>
        <w:numPr>
          <w:ilvl w:val="0"/>
          <w:numId w:val="45"/>
        </w:numPr>
        <w:tabs>
          <w:tab w:val="left" w:pos="993"/>
        </w:tabs>
        <w:spacing w:before="8" w:after="8"/>
        <w:ind w:right="397" w:hanging="48"/>
        <w:jc w:val="both"/>
        <w:rPr>
          <w:rFonts w:ascii="Arial" w:hAnsi="Arial" w:cs="Arial"/>
          <w:sz w:val="23"/>
          <w:szCs w:val="23"/>
        </w:rPr>
      </w:pPr>
      <w:r w:rsidRPr="001F0086">
        <w:rPr>
          <w:rFonts w:ascii="Arial" w:hAnsi="Arial" w:cs="Arial"/>
          <w:sz w:val="23"/>
          <w:szCs w:val="23"/>
        </w:rPr>
        <w:t>Atención por afectación o mitigación de Riesgo.</w:t>
      </w:r>
    </w:p>
    <w:p w14:paraId="69B70EA1" w14:textId="5D61FFFE" w:rsidR="00C401BF" w:rsidRPr="001F0086" w:rsidRDefault="00C401BF" w:rsidP="00C401BF">
      <w:pPr>
        <w:pStyle w:val="TableParagraph"/>
        <w:numPr>
          <w:ilvl w:val="0"/>
          <w:numId w:val="45"/>
        </w:numPr>
        <w:tabs>
          <w:tab w:val="left" w:pos="993"/>
        </w:tabs>
        <w:spacing w:before="8" w:after="8"/>
        <w:ind w:right="397" w:hanging="48"/>
        <w:jc w:val="both"/>
        <w:rPr>
          <w:rFonts w:ascii="Arial" w:hAnsi="Arial" w:cs="Arial"/>
          <w:sz w:val="23"/>
          <w:szCs w:val="23"/>
        </w:rPr>
      </w:pPr>
      <w:r w:rsidRPr="001F0086">
        <w:rPr>
          <w:rFonts w:ascii="Arial" w:hAnsi="Arial" w:cs="Arial"/>
          <w:sz w:val="23"/>
          <w:szCs w:val="23"/>
        </w:rPr>
        <w:t>Informes de ejecución y/o habitabilidad-Mejoramiento/Vivienda Nueva.</w:t>
      </w:r>
    </w:p>
    <w:p w14:paraId="47674FFF" w14:textId="77777777" w:rsidR="001F0086" w:rsidRPr="001F0086" w:rsidRDefault="001F0086" w:rsidP="00356CDF">
      <w:pPr>
        <w:pStyle w:val="Textoindependiente"/>
        <w:widowControl w:val="0"/>
        <w:numPr>
          <w:ilvl w:val="0"/>
          <w:numId w:val="39"/>
        </w:numPr>
        <w:autoSpaceDE w:val="0"/>
        <w:autoSpaceDN w:val="0"/>
        <w:spacing w:before="10" w:after="0"/>
        <w:ind w:right="-93"/>
        <w:jc w:val="both"/>
        <w:rPr>
          <w:rFonts w:ascii="Arial" w:hAnsi="Arial" w:cs="Arial"/>
          <w:sz w:val="23"/>
          <w:szCs w:val="23"/>
          <w:lang w:val="es-CO"/>
        </w:rPr>
      </w:pPr>
      <w:r w:rsidRPr="001F0086">
        <w:rPr>
          <w:rFonts w:ascii="Arial" w:hAnsi="Arial" w:cs="Arial"/>
          <w:sz w:val="23"/>
          <w:szCs w:val="23"/>
          <w:lang w:val="es-CO"/>
        </w:rPr>
        <w:t>Apoyar la postulación de familias donmatieñas a las diferentes convocatorias que realice el gobierno departamental y nacional.</w:t>
      </w:r>
    </w:p>
    <w:p w14:paraId="38B2284B" w14:textId="423D5EB6" w:rsidR="00356CDF" w:rsidRPr="001F0086" w:rsidRDefault="00356CDF" w:rsidP="00356CDF">
      <w:pPr>
        <w:pStyle w:val="Textoindependiente"/>
        <w:widowControl w:val="0"/>
        <w:numPr>
          <w:ilvl w:val="0"/>
          <w:numId w:val="39"/>
        </w:numPr>
        <w:autoSpaceDE w:val="0"/>
        <w:autoSpaceDN w:val="0"/>
        <w:spacing w:before="10" w:after="0"/>
        <w:ind w:right="-93"/>
        <w:jc w:val="both"/>
        <w:rPr>
          <w:rFonts w:ascii="Arial" w:hAnsi="Arial" w:cs="Arial"/>
          <w:sz w:val="23"/>
          <w:szCs w:val="23"/>
          <w:lang w:val="es-CO"/>
        </w:rPr>
      </w:pPr>
      <w:r w:rsidRPr="001F0086">
        <w:rPr>
          <w:rFonts w:ascii="Arial" w:hAnsi="Arial" w:cs="Arial"/>
          <w:color w:val="000000" w:themeColor="text1"/>
          <w:sz w:val="23"/>
          <w:szCs w:val="23"/>
        </w:rPr>
        <w:t>Las demás que por solicitud del supervisor del contrato sean encomendadas, siempre y cuando se encuentren relacionadas directa o indirectamente con tareas propias del Fondo de Vivienda de Interés Social y Reforma Urbana del Municipio de Donmatías.</w:t>
      </w:r>
    </w:p>
    <w:p w14:paraId="18C4D55B" w14:textId="77777777" w:rsidR="001F0086" w:rsidRPr="001F0086" w:rsidRDefault="001F0086" w:rsidP="001F0086">
      <w:pPr>
        <w:pStyle w:val="Textoindependiente"/>
        <w:widowControl w:val="0"/>
        <w:autoSpaceDE w:val="0"/>
        <w:autoSpaceDN w:val="0"/>
        <w:spacing w:before="10" w:after="0"/>
        <w:ind w:left="720" w:right="-93"/>
        <w:jc w:val="both"/>
        <w:rPr>
          <w:rFonts w:ascii="Arial" w:hAnsi="Arial" w:cs="Arial"/>
          <w:sz w:val="23"/>
          <w:szCs w:val="23"/>
          <w:lang w:val="es-CO"/>
        </w:rPr>
      </w:pPr>
    </w:p>
    <w:p w14:paraId="0D29F650" w14:textId="77777777" w:rsidR="00356CDF" w:rsidRPr="001F0086" w:rsidRDefault="00356CDF" w:rsidP="00356CDF">
      <w:pPr>
        <w:pStyle w:val="Textoindependiente"/>
        <w:widowControl w:val="0"/>
        <w:autoSpaceDE w:val="0"/>
        <w:autoSpaceDN w:val="0"/>
        <w:spacing w:before="10" w:after="0"/>
        <w:ind w:left="720" w:right="-93"/>
        <w:jc w:val="both"/>
        <w:rPr>
          <w:rFonts w:ascii="Arial" w:hAnsi="Arial" w:cs="Arial"/>
          <w:sz w:val="23"/>
          <w:szCs w:val="23"/>
          <w:lang w:val="es-CO"/>
        </w:rPr>
      </w:pPr>
    </w:p>
    <w:p w14:paraId="4DAF0AD8" w14:textId="77777777" w:rsidR="00CC1C90" w:rsidRPr="001F0086" w:rsidRDefault="00CC1C90" w:rsidP="0025635B">
      <w:pPr>
        <w:spacing w:after="0" w:line="240" w:lineRule="auto"/>
        <w:ind w:right="-93"/>
        <w:rPr>
          <w:rFonts w:ascii="Arial" w:hAnsi="Arial" w:cs="Arial"/>
          <w:b/>
          <w:bCs/>
          <w:sz w:val="23"/>
          <w:szCs w:val="23"/>
          <w:lang w:val="es-CO"/>
        </w:rPr>
      </w:pPr>
      <w:r w:rsidRPr="001F0086">
        <w:rPr>
          <w:rFonts w:ascii="Arial" w:hAnsi="Arial" w:cs="Arial"/>
          <w:b/>
          <w:bCs/>
          <w:sz w:val="23"/>
          <w:szCs w:val="23"/>
          <w:lang w:val="es-CO"/>
        </w:rPr>
        <w:t xml:space="preserve">OBLIGACIONES GENERALES </w:t>
      </w:r>
    </w:p>
    <w:p w14:paraId="77848A7A"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bookmarkStart w:id="0" w:name="_Hlk503348896"/>
      <w:r w:rsidRPr="001F0086">
        <w:rPr>
          <w:rFonts w:ascii="Arial" w:hAnsi="Arial" w:cs="Arial"/>
          <w:sz w:val="23"/>
          <w:szCs w:val="23"/>
          <w:lang w:val="es-CO"/>
        </w:rPr>
        <w:t>Cumplir con las obligaciones que se generen directa e indirectamente del objeto del contrato.</w:t>
      </w:r>
    </w:p>
    <w:p w14:paraId="32C14F2D"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lastRenderedPageBreak/>
        <w:t>Colaborar con el FOVIS para que el objeto del contrato se cumpla y se ofrezca en las mejores condiciones de calidad.</w:t>
      </w:r>
    </w:p>
    <w:p w14:paraId="3D0737B5"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Mantener la reserva sobre la información que le sea suministrada para el desarrollo del objeto contrato y/o que sea adquirida por motivos del desarrollo del objeto contractual, aun después de terminado el contrato.</w:t>
      </w:r>
    </w:p>
    <w:p w14:paraId="58F0E3BC"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 xml:space="preserve">Cumplir con los aportes a los sistemas generales de Seguridad social y aportes parafiscales </w:t>
      </w:r>
    </w:p>
    <w:p w14:paraId="2C5D79FE"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Con la suscripción del contrato, el contratista declara que no se encuentra incurso en ninguna de las causales de inhabilidad e incompatibilidad contempladas en el Artículo 127 de la Constitución Política de Colombia el articulo 8 modificado por la ley 1474 de 2011, articulo 9 de la ley 80 de 1993 y artículo 2 de la ley 1474 de 2011 y que en caso de sobrevenir alguna actuara conforme a la ley.</w:t>
      </w:r>
    </w:p>
    <w:p w14:paraId="191DBED2" w14:textId="60362132"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 xml:space="preserve">Brindar el servicio requerido </w:t>
      </w:r>
      <w:r w:rsidR="001F0086" w:rsidRPr="001F0086">
        <w:rPr>
          <w:rFonts w:ascii="Arial" w:hAnsi="Arial" w:cs="Arial"/>
          <w:sz w:val="23"/>
          <w:szCs w:val="23"/>
          <w:lang w:val="es-CO"/>
        </w:rPr>
        <w:t>de acuerdo con</w:t>
      </w:r>
      <w:r w:rsidRPr="001F0086">
        <w:rPr>
          <w:rFonts w:ascii="Arial" w:hAnsi="Arial" w:cs="Arial"/>
          <w:sz w:val="23"/>
          <w:szCs w:val="23"/>
          <w:lang w:val="es-CO"/>
        </w:rPr>
        <w:t xml:space="preserve"> la propuesta técnica y económica presentada, previa solicitud realizada por el supervisor del contrato o quien este delegue.</w:t>
      </w:r>
    </w:p>
    <w:p w14:paraId="252E44F3"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Presentar la documentación requerida para el perfeccionamiento del contrato, manifestando además bajo la gravedad de juramento que no se encuentra incurso en causales de inhabilidad o incompatibilidad para contratar ni para desarrollar sus funciones.</w:t>
      </w:r>
    </w:p>
    <w:bookmarkEnd w:id="0"/>
    <w:p w14:paraId="7B17DCC4"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Establecer cronograma de trabajo con el supervisor del contrato.</w:t>
      </w:r>
    </w:p>
    <w:p w14:paraId="5D7D37C6" w14:textId="17356F5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 xml:space="preserve">Reportar de manera inmediata cualquier novedad o anomalía en la ejecución del contrato al supervisor </w:t>
      </w:r>
      <w:r w:rsidR="001F0086" w:rsidRPr="001F0086">
        <w:rPr>
          <w:rFonts w:ascii="Arial" w:hAnsi="Arial" w:cs="Arial"/>
          <w:sz w:val="23"/>
          <w:szCs w:val="23"/>
          <w:lang w:val="es-CO"/>
        </w:rPr>
        <w:t>de este</w:t>
      </w:r>
      <w:r w:rsidRPr="001F0086">
        <w:rPr>
          <w:rFonts w:ascii="Arial" w:hAnsi="Arial" w:cs="Arial"/>
          <w:sz w:val="23"/>
          <w:szCs w:val="23"/>
          <w:lang w:val="es-CO"/>
        </w:rPr>
        <w:t>.</w:t>
      </w:r>
    </w:p>
    <w:p w14:paraId="27D1886A"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Garantizar la prestación del servicio según las condiciones implementadas por el Fondo de Vivienda de Interés Social y Reforma Urbana del Municipio de Donmatías.</w:t>
      </w:r>
    </w:p>
    <w:p w14:paraId="2C6B0A0C"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Adelantar oportunamente los trámites y cumplir los requisitos para la ejecución y legalización del contrato.</w:t>
      </w:r>
    </w:p>
    <w:p w14:paraId="216D4966"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Mantener actualizado su domicilio durante la vigencia del contrato y cuatro (4) meses más y presentarse al Municipio de Donmatías, en el momento en que sea requerido por el mismo para la suscripción de la correspondiente acta de liquidación.</w:t>
      </w:r>
    </w:p>
    <w:p w14:paraId="78A59C20"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Cumplir con el objeto del contrato, con plena autonomía técnica y administrativa y bajo su propia responsabilidad. Por lo tanto, no existe ni existirá ningún tipo de subordinación, ni vínculo laboral alguno del contratista con el Fondo de Vivienda de Interés Social y Reforma Urbana del Municipio de Donmatías.</w:t>
      </w:r>
    </w:p>
    <w:p w14:paraId="0463822C"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Prestar el objeto del contrato dentro del término y los sitios acordados a partir de las autorizaciones por el supervisor del contrato.</w:t>
      </w:r>
    </w:p>
    <w:p w14:paraId="78857FEA" w14:textId="77777777"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Defender en todas sus actuaciones los intereses del FOVIS y de los fondos a su cargo según corresponda y obrar con lealtad y buena fe en todas las etapas contractuales.</w:t>
      </w:r>
    </w:p>
    <w:p w14:paraId="34891B1C" w14:textId="68335DD4" w:rsidR="00333CE5" w:rsidRPr="001F0086" w:rsidRDefault="00333CE5" w:rsidP="00333CE5">
      <w:pPr>
        <w:pStyle w:val="Prrafodelista"/>
        <w:widowControl w:val="0"/>
        <w:numPr>
          <w:ilvl w:val="0"/>
          <w:numId w:val="41"/>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Las demás que por la ley o por la naturaleza del contrato se entiendan de pleno.</w:t>
      </w:r>
    </w:p>
    <w:p w14:paraId="41399BF7" w14:textId="77777777" w:rsidR="00D166F3" w:rsidRPr="001F0086" w:rsidRDefault="00D166F3" w:rsidP="0025635B">
      <w:pPr>
        <w:pStyle w:val="Sinespaciado"/>
        <w:ind w:right="-93"/>
        <w:jc w:val="both"/>
        <w:rPr>
          <w:rFonts w:ascii="Arial" w:hAnsi="Arial" w:cs="Arial"/>
          <w:sz w:val="23"/>
          <w:szCs w:val="23"/>
        </w:rPr>
      </w:pPr>
    </w:p>
    <w:p w14:paraId="2B77B533" w14:textId="7B8B54A6" w:rsidR="006E69A6" w:rsidRPr="001F0086" w:rsidRDefault="00D166F3" w:rsidP="0025635B">
      <w:pPr>
        <w:pStyle w:val="Sinespaciado"/>
        <w:ind w:right="-93"/>
        <w:jc w:val="both"/>
        <w:rPr>
          <w:rFonts w:ascii="Arial" w:eastAsia="Arial" w:hAnsi="Arial" w:cs="Arial"/>
          <w:sz w:val="23"/>
          <w:szCs w:val="23"/>
        </w:rPr>
      </w:pPr>
      <w:r w:rsidRPr="001F0086">
        <w:rPr>
          <w:rFonts w:ascii="Arial" w:hAnsi="Arial" w:cs="Arial"/>
          <w:b/>
          <w:sz w:val="23"/>
          <w:szCs w:val="23"/>
        </w:rPr>
        <w:t xml:space="preserve">SÉPTIMA: OBLIGACIONES DEL </w:t>
      </w:r>
      <w:r w:rsidR="00D2305E" w:rsidRPr="001F0086">
        <w:rPr>
          <w:rFonts w:ascii="Arial" w:hAnsi="Arial" w:cs="Arial"/>
          <w:b/>
          <w:sz w:val="23"/>
          <w:szCs w:val="23"/>
        </w:rPr>
        <w:t xml:space="preserve">FONDO </w:t>
      </w:r>
      <w:r w:rsidR="00D2305E" w:rsidRPr="001F0086">
        <w:rPr>
          <w:rFonts w:ascii="Arial" w:hAnsi="Arial" w:cs="Arial"/>
          <w:b/>
          <w:bCs/>
          <w:sz w:val="23"/>
          <w:szCs w:val="23"/>
        </w:rPr>
        <w:t>DE VIVIENDA DE INTERÉS SOCIAL Y REFORMA URBANA DEL MUNICIPIO DE DONMATÍAS</w:t>
      </w:r>
      <w:r w:rsidRPr="001F0086">
        <w:rPr>
          <w:rFonts w:ascii="Arial" w:hAnsi="Arial" w:cs="Arial"/>
          <w:sz w:val="23"/>
          <w:szCs w:val="23"/>
        </w:rPr>
        <w:t xml:space="preserve">. </w:t>
      </w:r>
      <w:r w:rsidR="005457C8" w:rsidRPr="001F0086">
        <w:rPr>
          <w:rFonts w:ascii="Arial" w:hAnsi="Arial" w:cs="Arial"/>
          <w:sz w:val="23"/>
          <w:szCs w:val="23"/>
        </w:rPr>
        <w:t>E</w:t>
      </w:r>
      <w:r w:rsidR="005457C8" w:rsidRPr="001F0086">
        <w:rPr>
          <w:rFonts w:ascii="Arial" w:hAnsi="Arial" w:cs="Arial"/>
          <w:bCs/>
          <w:sz w:val="23"/>
          <w:szCs w:val="23"/>
        </w:rPr>
        <w:t xml:space="preserve">l Fondo de Vivienda de Interés Social y Reforma Urbana del Municipio de Donmatías </w:t>
      </w:r>
      <w:r w:rsidR="006E69A6" w:rsidRPr="001F0086">
        <w:rPr>
          <w:rFonts w:ascii="Arial" w:eastAsia="Arial" w:hAnsi="Arial" w:cs="Arial"/>
          <w:sz w:val="23"/>
          <w:szCs w:val="23"/>
        </w:rPr>
        <w:t>se obliga a:</w:t>
      </w:r>
    </w:p>
    <w:p w14:paraId="69DDA3CB"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Verificar que el contrato se encuentre perfeccionado, legalizado y listo para su ejecución.</w:t>
      </w:r>
    </w:p>
    <w:p w14:paraId="76E18C04"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lastRenderedPageBreak/>
        <w:t>Suscribir a través del Ordenador del gasto y el supervisor del contrato el acta de inicio junto con el contratista.</w:t>
      </w:r>
    </w:p>
    <w:p w14:paraId="45C57D86"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Atender oportunamente y de manera eficiente cualquier recomendación por parte del contratista durante la ejecución del contrato.</w:t>
      </w:r>
    </w:p>
    <w:p w14:paraId="446D5220"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Realizar las actas correspondientes para el desembolso de los recursos.</w:t>
      </w:r>
    </w:p>
    <w:p w14:paraId="30F4644D"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Suministrar toda la información requerida para cumplir con el objeto contractual.</w:t>
      </w:r>
    </w:p>
    <w:p w14:paraId="2AB8AD2C"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Autorizar los cambios que se requieran en las actividades, cantidades o materiales en beneficio del correcto desarrollo del objeto contractual.</w:t>
      </w:r>
    </w:p>
    <w:p w14:paraId="09D84A9A" w14:textId="41FA2BD4"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 xml:space="preserve">Autorizar la suspensión del contrato y el reinicio </w:t>
      </w:r>
      <w:r w:rsidR="001F0086" w:rsidRPr="001F0086">
        <w:rPr>
          <w:rFonts w:ascii="Arial" w:hAnsi="Arial" w:cs="Arial"/>
          <w:sz w:val="23"/>
          <w:szCs w:val="23"/>
          <w:lang w:val="es-CO"/>
        </w:rPr>
        <w:t>de este</w:t>
      </w:r>
      <w:r w:rsidRPr="001F0086">
        <w:rPr>
          <w:rFonts w:ascii="Arial" w:hAnsi="Arial" w:cs="Arial"/>
          <w:sz w:val="23"/>
          <w:szCs w:val="23"/>
          <w:lang w:val="es-CO"/>
        </w:rPr>
        <w:t>, siempre y cuando se solicite por el contratista y previa justificación técnica, jurídica o financiera.</w:t>
      </w:r>
    </w:p>
    <w:p w14:paraId="49B2B2B6"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Darle tramite eficaz a la ampliación de plazos y cuantías del contrato, si se necesitaren, previa justificación.</w:t>
      </w:r>
    </w:p>
    <w:p w14:paraId="677ED5DE"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Propiciar el acompañamiento necesario tanto humano como logístico, en la ejecución de las actividades objeto del presente contrato.</w:t>
      </w:r>
    </w:p>
    <w:p w14:paraId="07DF991E"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Solicitar al contratista los informes que sean necesarios para adecuada vigilancia del desarrollo del contrato y suscribir las actas necesarias durante la ejecución del contrato.</w:t>
      </w:r>
    </w:p>
    <w:p w14:paraId="2801C3DB"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Suministrar todos los permisos y demás que sean necesarios para la ejecución del objeto contractual</w:t>
      </w:r>
    </w:p>
    <w:p w14:paraId="66C365A0"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Realizar el pago oportuno del servicio y siempre que el contratista acredite la totalidad de los requisitos exigidos para ellos</w:t>
      </w:r>
    </w:p>
    <w:p w14:paraId="711E8663"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Liquidar el contrato</w:t>
      </w:r>
    </w:p>
    <w:p w14:paraId="3B1666F2" w14:textId="77777777" w:rsidR="00333CE5" w:rsidRPr="001F0086" w:rsidRDefault="00333CE5" w:rsidP="00333CE5">
      <w:pPr>
        <w:pStyle w:val="Prrafodelista"/>
        <w:widowControl w:val="0"/>
        <w:numPr>
          <w:ilvl w:val="0"/>
          <w:numId w:val="42"/>
        </w:numPr>
        <w:autoSpaceDE w:val="0"/>
        <w:autoSpaceDN w:val="0"/>
        <w:spacing w:after="0" w:line="240" w:lineRule="auto"/>
        <w:contextualSpacing w:val="0"/>
        <w:rPr>
          <w:rFonts w:ascii="Arial" w:hAnsi="Arial" w:cs="Arial"/>
          <w:sz w:val="23"/>
          <w:szCs w:val="23"/>
          <w:lang w:val="es-CO"/>
        </w:rPr>
      </w:pPr>
      <w:r w:rsidRPr="001F0086">
        <w:rPr>
          <w:rFonts w:ascii="Arial" w:hAnsi="Arial" w:cs="Arial"/>
          <w:sz w:val="23"/>
          <w:szCs w:val="23"/>
          <w:lang w:val="es-CO"/>
        </w:rPr>
        <w:t>Realizar la vigilancia y control durante todo el término de ejecución.</w:t>
      </w:r>
    </w:p>
    <w:p w14:paraId="3E31AA11" w14:textId="77777777" w:rsidR="00F459E2" w:rsidRPr="001F0086" w:rsidRDefault="00F459E2" w:rsidP="0025635B">
      <w:pPr>
        <w:spacing w:after="0" w:line="240" w:lineRule="auto"/>
        <w:ind w:left="720" w:right="-93"/>
        <w:rPr>
          <w:rFonts w:ascii="Arial" w:hAnsi="Arial" w:cs="Arial"/>
          <w:sz w:val="23"/>
          <w:szCs w:val="23"/>
          <w:lang w:val="es-CO"/>
        </w:rPr>
      </w:pPr>
    </w:p>
    <w:p w14:paraId="3136BDC3" w14:textId="60AD5D33" w:rsidR="0030600D" w:rsidRPr="001F0086" w:rsidRDefault="00D166F3" w:rsidP="0025635B">
      <w:pPr>
        <w:pStyle w:val="Sinespaciado"/>
        <w:ind w:right="-93"/>
        <w:jc w:val="both"/>
        <w:rPr>
          <w:rFonts w:ascii="Arial" w:hAnsi="Arial" w:cs="Arial"/>
          <w:sz w:val="23"/>
          <w:szCs w:val="23"/>
        </w:rPr>
      </w:pPr>
      <w:r w:rsidRPr="001F0086">
        <w:rPr>
          <w:rFonts w:ascii="Arial" w:hAnsi="Arial" w:cs="Arial"/>
          <w:b/>
          <w:sz w:val="23"/>
          <w:szCs w:val="23"/>
        </w:rPr>
        <w:t>OCTAVA: DESIGNACIÓN DE LA SUPERVISIÓN</w:t>
      </w:r>
      <w:r w:rsidRPr="001F0086">
        <w:rPr>
          <w:rFonts w:ascii="Arial" w:hAnsi="Arial" w:cs="Arial"/>
          <w:sz w:val="23"/>
          <w:szCs w:val="23"/>
        </w:rPr>
        <w:t xml:space="preserve">. </w:t>
      </w:r>
      <w:r w:rsidR="003E4927" w:rsidRPr="001F0086">
        <w:rPr>
          <w:rFonts w:ascii="Arial" w:hAnsi="Arial" w:cs="Arial"/>
          <w:sz w:val="23"/>
          <w:szCs w:val="23"/>
        </w:rPr>
        <w:t xml:space="preserve">La supervisión del contrato será ejercida por LA ENTIDAD CONTRATANTE a través de la </w:t>
      </w:r>
      <w:r w:rsidR="00C4461D" w:rsidRPr="001F0086">
        <w:rPr>
          <w:rFonts w:ascii="Arial" w:hAnsi="Arial" w:cs="Arial"/>
          <w:sz w:val="23"/>
          <w:szCs w:val="23"/>
        </w:rPr>
        <w:t>Gerente</w:t>
      </w:r>
      <w:r w:rsidR="006B229B" w:rsidRPr="001F0086">
        <w:rPr>
          <w:rFonts w:ascii="Arial" w:hAnsi="Arial" w:cs="Arial"/>
          <w:sz w:val="23"/>
          <w:szCs w:val="23"/>
        </w:rPr>
        <w:t>,</w:t>
      </w:r>
      <w:r w:rsidR="003E4927" w:rsidRPr="001F0086">
        <w:rPr>
          <w:rFonts w:ascii="Arial" w:hAnsi="Arial" w:cs="Arial"/>
          <w:sz w:val="23"/>
          <w:szCs w:val="23"/>
        </w:rPr>
        <w:t xml:space="preserve"> quien deberá controlar su correcta ejecución y cumplimiento. Quien estará facultado para actuar conforme lo establece la ley 80 de 1993, la ley 1150 de 2007, la ley 1474 de 2011 y sus respectivos decretos reglamentarios, y en general en lo previsto en el contrato y lo regulado en el Manual de Contratación vigente</w:t>
      </w:r>
      <w:r w:rsidR="0030600D" w:rsidRPr="001F0086">
        <w:rPr>
          <w:rFonts w:ascii="Arial" w:hAnsi="Arial" w:cs="Arial"/>
          <w:sz w:val="23"/>
          <w:szCs w:val="23"/>
        </w:rPr>
        <w:t>.</w:t>
      </w:r>
    </w:p>
    <w:p w14:paraId="0C46B535" w14:textId="77777777" w:rsidR="00DC0B17" w:rsidRPr="001F0086" w:rsidRDefault="00DC0B17" w:rsidP="0025635B">
      <w:pPr>
        <w:pStyle w:val="Sinespaciado"/>
        <w:ind w:right="-93"/>
        <w:jc w:val="both"/>
        <w:rPr>
          <w:rFonts w:ascii="Arial" w:hAnsi="Arial" w:cs="Arial"/>
          <w:sz w:val="23"/>
          <w:szCs w:val="23"/>
        </w:rPr>
      </w:pPr>
    </w:p>
    <w:p w14:paraId="62652EFB" w14:textId="59C43921" w:rsidR="00D166F3" w:rsidRPr="001F0086" w:rsidRDefault="00D166F3" w:rsidP="0025635B">
      <w:pPr>
        <w:pStyle w:val="Sinespaciado"/>
        <w:ind w:right="-93"/>
        <w:jc w:val="both"/>
        <w:rPr>
          <w:rFonts w:ascii="Arial" w:hAnsi="Arial" w:cs="Arial"/>
          <w:b/>
          <w:bCs/>
          <w:sz w:val="23"/>
          <w:szCs w:val="23"/>
        </w:rPr>
      </w:pPr>
      <w:r w:rsidRPr="001F0086">
        <w:rPr>
          <w:rFonts w:ascii="Arial" w:hAnsi="Arial" w:cs="Arial"/>
          <w:b/>
          <w:bCs/>
          <w:sz w:val="23"/>
          <w:szCs w:val="23"/>
        </w:rPr>
        <w:t xml:space="preserve">NOVENA: </w:t>
      </w:r>
      <w:r w:rsidR="00C21179" w:rsidRPr="001F0086">
        <w:rPr>
          <w:rFonts w:ascii="Arial" w:hAnsi="Arial" w:cs="Arial"/>
          <w:b/>
          <w:bCs/>
          <w:sz w:val="23"/>
          <w:szCs w:val="23"/>
        </w:rPr>
        <w:t>CLAUSULAS EXCEPCIONALES</w:t>
      </w:r>
      <w:r w:rsidR="00C21179" w:rsidRPr="001F0086">
        <w:rPr>
          <w:rFonts w:ascii="Arial" w:hAnsi="Arial" w:cs="Arial"/>
          <w:sz w:val="23"/>
          <w:szCs w:val="23"/>
        </w:rPr>
        <w:t>. En el presente contrato se entienden pactadas las cláusulas excepcionales al derecho común de terminación, interpretación y modificación unilateral, de sometimiento a las Leyes 80 de 1993 y 1150 de 2007, Decreto 1082 de 2015 y de caducidad, las cuales serán declaradas mediante resolución motivada. Una vez declarada la caducidad, se dará por terminado el contrato y se ordenará su liquidación en el estado en que se encuentre, sin que haya lugar a indemnización del contratista, quien se hará acreedor a las sanciones e inhabilidades previstas en la Ley</w:t>
      </w:r>
      <w:r w:rsidR="00C21179" w:rsidRPr="001F0086">
        <w:rPr>
          <w:rFonts w:ascii="Arial" w:hAnsi="Arial" w:cs="Arial"/>
          <w:b/>
          <w:bCs/>
          <w:sz w:val="23"/>
          <w:szCs w:val="23"/>
        </w:rPr>
        <w:t>.</w:t>
      </w:r>
    </w:p>
    <w:p w14:paraId="76DC6050" w14:textId="77777777" w:rsidR="00C21179" w:rsidRPr="001F0086" w:rsidRDefault="00C21179" w:rsidP="0025635B">
      <w:pPr>
        <w:pStyle w:val="Sinespaciado"/>
        <w:ind w:right="-93"/>
        <w:jc w:val="both"/>
        <w:rPr>
          <w:rFonts w:ascii="Arial" w:hAnsi="Arial" w:cs="Arial"/>
          <w:sz w:val="23"/>
          <w:szCs w:val="23"/>
        </w:rPr>
      </w:pPr>
    </w:p>
    <w:p w14:paraId="0B0BF74C" w14:textId="77777777" w:rsidR="0030600D" w:rsidRPr="001F0086" w:rsidRDefault="00D166F3" w:rsidP="0025635B">
      <w:pPr>
        <w:pStyle w:val="Sinespaciado"/>
        <w:ind w:right="-93"/>
        <w:jc w:val="both"/>
        <w:rPr>
          <w:rFonts w:ascii="Arial" w:hAnsi="Arial" w:cs="Arial"/>
          <w:sz w:val="23"/>
          <w:szCs w:val="23"/>
        </w:rPr>
      </w:pPr>
      <w:r w:rsidRPr="001F0086">
        <w:rPr>
          <w:rFonts w:ascii="Arial" w:hAnsi="Arial" w:cs="Arial"/>
          <w:b/>
          <w:sz w:val="23"/>
          <w:szCs w:val="23"/>
        </w:rPr>
        <w:t>DECIMA: SUJECIÓN A LAS APROPIACIONES PRESUPUESTALES. El CONTRATANTE</w:t>
      </w:r>
      <w:r w:rsidRPr="001F0086">
        <w:rPr>
          <w:rFonts w:ascii="Arial" w:hAnsi="Arial" w:cs="Arial"/>
          <w:sz w:val="23"/>
          <w:szCs w:val="23"/>
        </w:rPr>
        <w:t xml:space="preserve"> </w:t>
      </w:r>
      <w:r w:rsidR="0030600D" w:rsidRPr="001F0086">
        <w:rPr>
          <w:rFonts w:ascii="Arial" w:hAnsi="Arial" w:cs="Arial"/>
          <w:sz w:val="23"/>
          <w:szCs w:val="23"/>
        </w:rPr>
        <w:t xml:space="preserve">soportado en el siguiente certificado de disponibilidad presupuestal: </w:t>
      </w:r>
    </w:p>
    <w:p w14:paraId="1F62BE47" w14:textId="77777777" w:rsidR="0030600D" w:rsidRPr="001F0086" w:rsidRDefault="0030600D" w:rsidP="0025635B">
      <w:pPr>
        <w:pStyle w:val="Sinespaciado"/>
        <w:ind w:right="-93"/>
        <w:jc w:val="both"/>
        <w:rPr>
          <w:rFonts w:ascii="Arial" w:hAnsi="Arial" w:cs="Arial"/>
          <w:sz w:val="23"/>
          <w:szCs w:val="23"/>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1815"/>
        <w:gridCol w:w="2682"/>
      </w:tblGrid>
      <w:tr w:rsidR="00DF2DDD" w:rsidRPr="001F0086" w14:paraId="76F3449C" w14:textId="77777777" w:rsidTr="00473630">
        <w:tc>
          <w:tcPr>
            <w:tcW w:w="4415" w:type="dxa"/>
            <w:vAlign w:val="center"/>
          </w:tcPr>
          <w:p w14:paraId="7AC655AD" w14:textId="214F85EE" w:rsidR="00DF2DDD" w:rsidRPr="001F0086" w:rsidRDefault="00DF2DDD" w:rsidP="00DF2DDD">
            <w:pPr>
              <w:pStyle w:val="Sinespaciado"/>
              <w:jc w:val="center"/>
              <w:rPr>
                <w:rFonts w:ascii="Arial" w:hAnsi="Arial" w:cs="Arial"/>
                <w:b/>
                <w:bCs/>
                <w:sz w:val="23"/>
                <w:szCs w:val="23"/>
              </w:rPr>
            </w:pPr>
            <w:r w:rsidRPr="001F0086">
              <w:rPr>
                <w:rFonts w:ascii="Arial" w:hAnsi="Arial" w:cs="Arial"/>
                <w:b/>
                <w:bCs/>
                <w:sz w:val="23"/>
                <w:szCs w:val="23"/>
              </w:rPr>
              <w:t>CDP</w:t>
            </w:r>
            <w:r w:rsidRPr="001F0086">
              <w:rPr>
                <w:rFonts w:ascii="Arial" w:hAnsi="Arial" w:cs="Arial"/>
                <w:b/>
                <w:bCs/>
                <w:spacing w:val="-3"/>
                <w:sz w:val="23"/>
                <w:szCs w:val="23"/>
              </w:rPr>
              <w:t xml:space="preserve"> </w:t>
            </w:r>
            <w:r w:rsidRPr="001F0086">
              <w:rPr>
                <w:rFonts w:ascii="Arial" w:hAnsi="Arial" w:cs="Arial"/>
                <w:b/>
                <w:bCs/>
                <w:sz w:val="23"/>
                <w:szCs w:val="23"/>
              </w:rPr>
              <w:t>No.</w:t>
            </w:r>
          </w:p>
        </w:tc>
        <w:tc>
          <w:tcPr>
            <w:tcW w:w="1709" w:type="dxa"/>
            <w:vAlign w:val="center"/>
          </w:tcPr>
          <w:p w14:paraId="25D1D731" w14:textId="41116048" w:rsidR="00DF2DDD" w:rsidRPr="001F0086" w:rsidRDefault="00DF2DDD" w:rsidP="00DF2DDD">
            <w:pPr>
              <w:pStyle w:val="Sinespaciado"/>
              <w:jc w:val="center"/>
              <w:rPr>
                <w:rFonts w:ascii="Arial" w:hAnsi="Arial" w:cs="Arial"/>
                <w:b/>
                <w:bCs/>
                <w:sz w:val="23"/>
                <w:szCs w:val="23"/>
              </w:rPr>
            </w:pPr>
            <w:r w:rsidRPr="001F0086">
              <w:rPr>
                <w:rFonts w:ascii="Arial" w:hAnsi="Arial" w:cs="Arial"/>
                <w:b/>
                <w:bCs/>
                <w:sz w:val="23"/>
                <w:szCs w:val="23"/>
              </w:rPr>
              <w:t>FECHA</w:t>
            </w:r>
            <w:r w:rsidRPr="001F0086">
              <w:rPr>
                <w:rFonts w:ascii="Arial" w:hAnsi="Arial" w:cs="Arial"/>
                <w:b/>
                <w:bCs/>
                <w:spacing w:val="-1"/>
                <w:sz w:val="23"/>
                <w:szCs w:val="23"/>
              </w:rPr>
              <w:t xml:space="preserve"> </w:t>
            </w:r>
            <w:r w:rsidRPr="001F0086">
              <w:rPr>
                <w:rFonts w:ascii="Arial" w:hAnsi="Arial" w:cs="Arial"/>
                <w:b/>
                <w:bCs/>
                <w:sz w:val="23"/>
                <w:szCs w:val="23"/>
              </w:rPr>
              <w:t>EXP</w:t>
            </w:r>
          </w:p>
        </w:tc>
        <w:tc>
          <w:tcPr>
            <w:tcW w:w="2694" w:type="dxa"/>
            <w:vAlign w:val="center"/>
          </w:tcPr>
          <w:p w14:paraId="7E394AB0" w14:textId="0079CB10" w:rsidR="00DF2DDD" w:rsidRPr="001F0086" w:rsidRDefault="00DF2DDD" w:rsidP="00DF2DDD">
            <w:pPr>
              <w:pStyle w:val="Sinespaciado"/>
              <w:jc w:val="center"/>
              <w:rPr>
                <w:rFonts w:ascii="Arial" w:hAnsi="Arial" w:cs="Arial"/>
                <w:b/>
                <w:bCs/>
                <w:sz w:val="23"/>
                <w:szCs w:val="23"/>
              </w:rPr>
            </w:pPr>
            <w:r w:rsidRPr="001F0086">
              <w:rPr>
                <w:rFonts w:ascii="Arial" w:hAnsi="Arial" w:cs="Arial"/>
                <w:b/>
                <w:bCs/>
                <w:sz w:val="23"/>
                <w:szCs w:val="23"/>
              </w:rPr>
              <w:t>VALOR</w:t>
            </w:r>
          </w:p>
        </w:tc>
      </w:tr>
      <w:tr w:rsidR="00DF2DDD" w:rsidRPr="001F0086" w14:paraId="1C0ED707" w14:textId="77777777" w:rsidTr="00473630">
        <w:trPr>
          <w:trHeight w:val="104"/>
        </w:trPr>
        <w:tc>
          <w:tcPr>
            <w:tcW w:w="4415" w:type="dxa"/>
            <w:vAlign w:val="center"/>
          </w:tcPr>
          <w:p w14:paraId="6D9C0C7B" w14:textId="7050CDC5" w:rsidR="00DF2DDD" w:rsidRPr="001F0086" w:rsidRDefault="00DF2DDD" w:rsidP="00DF2DDD">
            <w:pPr>
              <w:pStyle w:val="Sinespaciado"/>
              <w:jc w:val="center"/>
              <w:rPr>
                <w:rFonts w:ascii="Arial" w:hAnsi="Arial" w:cs="Arial"/>
                <w:bCs/>
                <w:sz w:val="23"/>
                <w:szCs w:val="23"/>
              </w:rPr>
            </w:pPr>
            <w:r w:rsidRPr="001F0086">
              <w:rPr>
                <w:rFonts w:ascii="Arial" w:hAnsi="Arial" w:cs="Arial"/>
                <w:sz w:val="23"/>
                <w:szCs w:val="23"/>
              </w:rPr>
              <w:t>000</w:t>
            </w:r>
            <w:r w:rsidR="00473630">
              <w:rPr>
                <w:rFonts w:ascii="Arial" w:hAnsi="Arial" w:cs="Arial"/>
                <w:sz w:val="23"/>
                <w:szCs w:val="23"/>
              </w:rPr>
              <w:t>1</w:t>
            </w:r>
          </w:p>
        </w:tc>
        <w:tc>
          <w:tcPr>
            <w:tcW w:w="1709" w:type="dxa"/>
            <w:vAlign w:val="center"/>
          </w:tcPr>
          <w:p w14:paraId="1697B59C" w14:textId="64D7FA85" w:rsidR="00DF2DDD" w:rsidRPr="001F0086" w:rsidRDefault="00473630" w:rsidP="00DF2DDD">
            <w:pPr>
              <w:pStyle w:val="Sinespaciado"/>
              <w:jc w:val="center"/>
              <w:rPr>
                <w:rFonts w:ascii="Arial" w:hAnsi="Arial" w:cs="Arial"/>
                <w:bCs/>
                <w:sz w:val="23"/>
                <w:szCs w:val="23"/>
                <w:highlight w:val="yellow"/>
              </w:rPr>
            </w:pPr>
            <w:r>
              <w:rPr>
                <w:rFonts w:ascii="Arial" w:hAnsi="Arial" w:cs="Arial"/>
                <w:sz w:val="23"/>
                <w:szCs w:val="23"/>
              </w:rPr>
              <w:t>09/01/2026</w:t>
            </w:r>
          </w:p>
        </w:tc>
        <w:tc>
          <w:tcPr>
            <w:tcW w:w="2694" w:type="dxa"/>
            <w:vAlign w:val="center"/>
          </w:tcPr>
          <w:p w14:paraId="551EDCF0" w14:textId="25274AB3" w:rsidR="00DF2DDD" w:rsidRPr="001F0086" w:rsidRDefault="00DF2DDD" w:rsidP="00DF2DDD">
            <w:pPr>
              <w:pStyle w:val="Sinespaciado"/>
              <w:jc w:val="center"/>
              <w:rPr>
                <w:rFonts w:ascii="Arial" w:hAnsi="Arial" w:cs="Arial"/>
                <w:bCs/>
                <w:sz w:val="23"/>
                <w:szCs w:val="23"/>
                <w:highlight w:val="yellow"/>
              </w:rPr>
            </w:pPr>
            <w:r w:rsidRPr="001F0086">
              <w:rPr>
                <w:rFonts w:ascii="Arial" w:hAnsi="Arial" w:cs="Arial"/>
                <w:sz w:val="23"/>
                <w:szCs w:val="23"/>
              </w:rPr>
              <w:t>$</w:t>
            </w:r>
            <w:r w:rsidR="00473630">
              <w:rPr>
                <w:rFonts w:ascii="Arial" w:hAnsi="Arial" w:cs="Arial"/>
                <w:sz w:val="23"/>
                <w:szCs w:val="23"/>
              </w:rPr>
              <w:t>21</w:t>
            </w:r>
            <w:r w:rsidR="00C401BF" w:rsidRPr="001F0086">
              <w:rPr>
                <w:rFonts w:ascii="Arial" w:hAnsi="Arial" w:cs="Arial"/>
                <w:sz w:val="23"/>
                <w:szCs w:val="23"/>
              </w:rPr>
              <w:t>.000.000</w:t>
            </w:r>
          </w:p>
        </w:tc>
      </w:tr>
      <w:tr w:rsidR="00DF2DDD" w:rsidRPr="001F0086" w14:paraId="3ECE6DD7" w14:textId="77777777" w:rsidTr="00473630">
        <w:tc>
          <w:tcPr>
            <w:tcW w:w="4415" w:type="dxa"/>
            <w:vAlign w:val="center"/>
          </w:tcPr>
          <w:p w14:paraId="005BFA58" w14:textId="0884C0B1" w:rsidR="00DF2DDD" w:rsidRPr="001F0086" w:rsidRDefault="00DF2DDD" w:rsidP="00DF2DDD">
            <w:pPr>
              <w:pStyle w:val="Sinespaciado"/>
              <w:jc w:val="center"/>
              <w:rPr>
                <w:rFonts w:ascii="Arial" w:hAnsi="Arial" w:cs="Arial"/>
                <w:b/>
                <w:bCs/>
                <w:sz w:val="23"/>
                <w:szCs w:val="23"/>
              </w:rPr>
            </w:pPr>
            <w:r w:rsidRPr="001F0086">
              <w:rPr>
                <w:rFonts w:ascii="Arial" w:hAnsi="Arial" w:cs="Arial"/>
                <w:b/>
                <w:bCs/>
                <w:sz w:val="23"/>
                <w:szCs w:val="23"/>
              </w:rPr>
              <w:t>FUENTE</w:t>
            </w:r>
            <w:r w:rsidRPr="001F0086">
              <w:rPr>
                <w:rFonts w:ascii="Arial" w:hAnsi="Arial" w:cs="Arial"/>
                <w:b/>
                <w:bCs/>
                <w:spacing w:val="-1"/>
                <w:sz w:val="23"/>
                <w:szCs w:val="23"/>
              </w:rPr>
              <w:t xml:space="preserve"> </w:t>
            </w:r>
            <w:r w:rsidRPr="001F0086">
              <w:rPr>
                <w:rFonts w:ascii="Arial" w:hAnsi="Arial" w:cs="Arial"/>
                <w:b/>
                <w:bCs/>
                <w:sz w:val="23"/>
                <w:szCs w:val="23"/>
              </w:rPr>
              <w:t>DE</w:t>
            </w:r>
            <w:r w:rsidRPr="001F0086">
              <w:rPr>
                <w:rFonts w:ascii="Arial" w:hAnsi="Arial" w:cs="Arial"/>
                <w:b/>
                <w:bCs/>
                <w:spacing w:val="-3"/>
                <w:sz w:val="23"/>
                <w:szCs w:val="23"/>
              </w:rPr>
              <w:t xml:space="preserve"> </w:t>
            </w:r>
            <w:r w:rsidRPr="001F0086">
              <w:rPr>
                <w:rFonts w:ascii="Arial" w:hAnsi="Arial" w:cs="Arial"/>
                <w:b/>
                <w:bCs/>
                <w:sz w:val="23"/>
                <w:szCs w:val="23"/>
              </w:rPr>
              <w:t>FINANCIACION</w:t>
            </w:r>
          </w:p>
        </w:tc>
        <w:tc>
          <w:tcPr>
            <w:tcW w:w="1709" w:type="dxa"/>
            <w:vAlign w:val="center"/>
          </w:tcPr>
          <w:p w14:paraId="639FAA6E" w14:textId="3B348BFA" w:rsidR="00DF2DDD" w:rsidRPr="001F0086" w:rsidRDefault="00DF2DDD" w:rsidP="00DF2DDD">
            <w:pPr>
              <w:pStyle w:val="Sinespaciado"/>
              <w:jc w:val="center"/>
              <w:rPr>
                <w:rFonts w:ascii="Arial" w:hAnsi="Arial" w:cs="Arial"/>
                <w:b/>
                <w:bCs/>
                <w:sz w:val="23"/>
                <w:szCs w:val="23"/>
              </w:rPr>
            </w:pPr>
            <w:r w:rsidRPr="001F0086">
              <w:rPr>
                <w:rFonts w:ascii="Arial" w:hAnsi="Arial" w:cs="Arial"/>
                <w:b/>
                <w:bCs/>
                <w:sz w:val="23"/>
                <w:szCs w:val="23"/>
              </w:rPr>
              <w:t>RUBRO</w:t>
            </w:r>
          </w:p>
        </w:tc>
        <w:tc>
          <w:tcPr>
            <w:tcW w:w="2694" w:type="dxa"/>
            <w:vAlign w:val="center"/>
          </w:tcPr>
          <w:p w14:paraId="7F5A1B18" w14:textId="6EE886AD" w:rsidR="00DF2DDD" w:rsidRPr="001F0086" w:rsidRDefault="00DF2DDD" w:rsidP="00DF2DDD">
            <w:pPr>
              <w:pStyle w:val="Sinespaciado"/>
              <w:jc w:val="center"/>
              <w:rPr>
                <w:rFonts w:ascii="Arial" w:hAnsi="Arial" w:cs="Arial"/>
                <w:b/>
                <w:bCs/>
                <w:sz w:val="23"/>
                <w:szCs w:val="23"/>
              </w:rPr>
            </w:pPr>
            <w:r w:rsidRPr="001F0086">
              <w:rPr>
                <w:rFonts w:ascii="Arial" w:hAnsi="Arial" w:cs="Arial"/>
                <w:b/>
                <w:bCs/>
                <w:sz w:val="23"/>
                <w:szCs w:val="23"/>
              </w:rPr>
              <w:t>DESCRIPCION</w:t>
            </w:r>
          </w:p>
        </w:tc>
      </w:tr>
      <w:tr w:rsidR="00DF2DDD" w:rsidRPr="001F0086" w14:paraId="09FBCED7" w14:textId="77777777" w:rsidTr="00473630">
        <w:tc>
          <w:tcPr>
            <w:tcW w:w="4415" w:type="dxa"/>
            <w:vAlign w:val="center"/>
          </w:tcPr>
          <w:p w14:paraId="22230044" w14:textId="7D8BF475" w:rsidR="00F7697F" w:rsidRPr="001F0086" w:rsidRDefault="00F7697F" w:rsidP="00F7697F">
            <w:pPr>
              <w:pStyle w:val="Sinespaciado"/>
              <w:jc w:val="center"/>
              <w:rPr>
                <w:rFonts w:ascii="Arial" w:hAnsi="Arial" w:cs="Arial"/>
                <w:sz w:val="23"/>
                <w:szCs w:val="23"/>
              </w:rPr>
            </w:pPr>
            <w:r w:rsidRPr="001F0086">
              <w:rPr>
                <w:rFonts w:ascii="Arial" w:hAnsi="Arial" w:cs="Arial"/>
                <w:sz w:val="23"/>
                <w:szCs w:val="23"/>
              </w:rPr>
              <w:lastRenderedPageBreak/>
              <w:t>1.2.3.3.04 OTRAS TRANSFERENCIAS CORRIENTES DE</w:t>
            </w:r>
          </w:p>
          <w:p w14:paraId="33CDFA35" w14:textId="77777777" w:rsidR="00F7697F" w:rsidRPr="001F0086" w:rsidRDefault="00F7697F" w:rsidP="00F7697F">
            <w:pPr>
              <w:pStyle w:val="Sinespaciado"/>
              <w:jc w:val="center"/>
              <w:rPr>
                <w:rFonts w:ascii="Arial" w:hAnsi="Arial" w:cs="Arial"/>
                <w:sz w:val="23"/>
                <w:szCs w:val="23"/>
              </w:rPr>
            </w:pPr>
            <w:r w:rsidRPr="001F0086">
              <w:rPr>
                <w:rFonts w:ascii="Arial" w:hAnsi="Arial" w:cs="Arial"/>
                <w:sz w:val="23"/>
                <w:szCs w:val="23"/>
              </w:rPr>
              <w:t>OTRAS ENTIDADES CON DESTINACION</w:t>
            </w:r>
          </w:p>
          <w:p w14:paraId="3571CE47" w14:textId="0004A45D" w:rsidR="00DF2DDD" w:rsidRPr="001F0086" w:rsidRDefault="00F7697F" w:rsidP="00F7697F">
            <w:pPr>
              <w:pStyle w:val="Sinespaciado"/>
              <w:jc w:val="center"/>
              <w:rPr>
                <w:rFonts w:ascii="Arial" w:hAnsi="Arial" w:cs="Arial"/>
                <w:bCs/>
                <w:sz w:val="23"/>
                <w:szCs w:val="23"/>
              </w:rPr>
            </w:pPr>
            <w:r w:rsidRPr="001F0086">
              <w:rPr>
                <w:rFonts w:ascii="Arial" w:hAnsi="Arial" w:cs="Arial"/>
                <w:sz w:val="23"/>
                <w:szCs w:val="23"/>
                <w:lang w:val="es-ES_tradnl"/>
              </w:rPr>
              <w:t>ESPECIFICA LEGAL DEL GOBIERNO GENERAL</w:t>
            </w:r>
          </w:p>
        </w:tc>
        <w:tc>
          <w:tcPr>
            <w:tcW w:w="1709" w:type="dxa"/>
            <w:vAlign w:val="center"/>
          </w:tcPr>
          <w:p w14:paraId="6A033702" w14:textId="14D68190" w:rsidR="00DF2DDD" w:rsidRPr="001F0086" w:rsidRDefault="00F7697F" w:rsidP="00DF2DDD">
            <w:pPr>
              <w:pStyle w:val="Sinespaciado"/>
              <w:jc w:val="center"/>
              <w:rPr>
                <w:rFonts w:ascii="Arial" w:hAnsi="Arial" w:cs="Arial"/>
                <w:bCs/>
                <w:sz w:val="23"/>
                <w:szCs w:val="23"/>
              </w:rPr>
            </w:pPr>
            <w:r w:rsidRPr="001F0086">
              <w:rPr>
                <w:rFonts w:ascii="Arial" w:hAnsi="Arial" w:cs="Arial"/>
                <w:sz w:val="23"/>
                <w:szCs w:val="23"/>
              </w:rPr>
              <w:t>2.</w:t>
            </w:r>
            <w:r w:rsidR="00C401BF" w:rsidRPr="001F0086">
              <w:rPr>
                <w:rFonts w:ascii="Arial" w:hAnsi="Arial" w:cs="Arial"/>
                <w:sz w:val="23"/>
                <w:szCs w:val="23"/>
              </w:rPr>
              <w:t>3.2.02.02.00</w:t>
            </w:r>
            <w:r w:rsidR="00473630">
              <w:rPr>
                <w:rFonts w:ascii="Arial" w:hAnsi="Arial" w:cs="Arial"/>
                <w:sz w:val="23"/>
                <w:szCs w:val="23"/>
              </w:rPr>
              <w:t>8</w:t>
            </w:r>
          </w:p>
        </w:tc>
        <w:tc>
          <w:tcPr>
            <w:tcW w:w="2694" w:type="dxa"/>
            <w:vAlign w:val="center"/>
          </w:tcPr>
          <w:p w14:paraId="42739A5D" w14:textId="77777777" w:rsidR="00473630" w:rsidRPr="00473630" w:rsidRDefault="00473630" w:rsidP="00473630">
            <w:pPr>
              <w:pStyle w:val="TableParagraph"/>
              <w:spacing w:before="8" w:after="8"/>
              <w:ind w:left="397" w:right="397"/>
              <w:jc w:val="center"/>
              <w:rPr>
                <w:rFonts w:ascii="Arial" w:hAnsi="Arial" w:cs="Arial"/>
                <w:sz w:val="23"/>
                <w:szCs w:val="23"/>
              </w:rPr>
            </w:pPr>
            <w:r w:rsidRPr="00473630">
              <w:rPr>
                <w:rFonts w:ascii="Arial" w:hAnsi="Arial" w:cs="Arial"/>
                <w:sz w:val="23"/>
                <w:szCs w:val="23"/>
              </w:rPr>
              <w:t>SERVICIOS PRESTADOS A LAS EMPRESAS Y SERVICIOS DE</w:t>
            </w:r>
          </w:p>
          <w:p w14:paraId="186230EE" w14:textId="67F5B88D" w:rsidR="00DF2DDD" w:rsidRPr="001F0086" w:rsidRDefault="00473630" w:rsidP="00473630">
            <w:pPr>
              <w:pStyle w:val="Sinespaciado"/>
              <w:jc w:val="center"/>
              <w:rPr>
                <w:rFonts w:ascii="Arial" w:hAnsi="Arial" w:cs="Arial"/>
                <w:sz w:val="23"/>
                <w:szCs w:val="23"/>
              </w:rPr>
            </w:pPr>
            <w:r w:rsidRPr="00473630">
              <w:rPr>
                <w:rFonts w:ascii="Arial" w:hAnsi="Arial" w:cs="Arial"/>
                <w:sz w:val="23"/>
                <w:szCs w:val="23"/>
              </w:rPr>
              <w:t>PRODUCCION</w:t>
            </w:r>
          </w:p>
        </w:tc>
      </w:tr>
    </w:tbl>
    <w:p w14:paraId="106B6E24" w14:textId="77777777" w:rsidR="0030600D" w:rsidRPr="001F0086" w:rsidRDefault="0030600D" w:rsidP="0025635B">
      <w:pPr>
        <w:spacing w:after="0" w:line="240" w:lineRule="auto"/>
        <w:ind w:right="-93"/>
        <w:rPr>
          <w:rFonts w:ascii="Arial" w:eastAsia="Arial" w:hAnsi="Arial" w:cs="Arial"/>
          <w:sz w:val="23"/>
          <w:szCs w:val="23"/>
        </w:rPr>
      </w:pPr>
    </w:p>
    <w:p w14:paraId="443150B1" w14:textId="506C3EE7" w:rsidR="00F76A13" w:rsidRPr="001F0086" w:rsidRDefault="00F76A13" w:rsidP="0025635B">
      <w:pPr>
        <w:pStyle w:val="Sinespaciado"/>
        <w:ind w:right="-93"/>
        <w:jc w:val="both"/>
        <w:rPr>
          <w:rFonts w:ascii="Arial" w:hAnsi="Arial" w:cs="Arial"/>
          <w:sz w:val="23"/>
          <w:szCs w:val="23"/>
        </w:rPr>
      </w:pPr>
      <w:r w:rsidRPr="001F0086">
        <w:rPr>
          <w:rFonts w:ascii="Arial" w:hAnsi="Arial" w:cs="Arial"/>
          <w:sz w:val="23"/>
          <w:szCs w:val="23"/>
        </w:rPr>
        <w:t xml:space="preserve">Incluido IVA del 19% y todos los gastos en que deba incurrir el contratista, como los descuentos por concepto de retenciones </w:t>
      </w:r>
      <w:r w:rsidR="00473630" w:rsidRPr="001F0086">
        <w:rPr>
          <w:rFonts w:ascii="Arial" w:hAnsi="Arial" w:cs="Arial"/>
          <w:sz w:val="23"/>
          <w:szCs w:val="23"/>
        </w:rPr>
        <w:t>de acuerdo con el</w:t>
      </w:r>
      <w:r w:rsidRPr="001F0086">
        <w:rPr>
          <w:rFonts w:ascii="Arial" w:hAnsi="Arial" w:cs="Arial"/>
          <w:sz w:val="23"/>
          <w:szCs w:val="23"/>
        </w:rPr>
        <w:t xml:space="preserve"> Estatuto Tributario del Municipio, dentro de las cuales se discriminan así:</w:t>
      </w:r>
    </w:p>
    <w:p w14:paraId="27C31861" w14:textId="77777777" w:rsidR="00F76A13" w:rsidRPr="001F0086" w:rsidRDefault="00F76A13" w:rsidP="0025635B">
      <w:pPr>
        <w:pStyle w:val="Sinespaciado"/>
        <w:ind w:right="-93"/>
        <w:jc w:val="both"/>
        <w:rPr>
          <w:rFonts w:ascii="Arial" w:hAnsi="Arial" w:cs="Arial"/>
          <w:sz w:val="23"/>
          <w:szCs w:val="23"/>
        </w:rPr>
      </w:pPr>
    </w:p>
    <w:p w14:paraId="74B557BF" w14:textId="77777777" w:rsidR="00F76A13" w:rsidRPr="001F0086" w:rsidRDefault="00F76A13" w:rsidP="0025635B">
      <w:pPr>
        <w:pStyle w:val="Sinespaciado"/>
        <w:ind w:right="-93"/>
        <w:jc w:val="both"/>
        <w:rPr>
          <w:rFonts w:ascii="Arial" w:hAnsi="Arial" w:cs="Arial"/>
          <w:sz w:val="23"/>
          <w:szCs w:val="23"/>
        </w:rPr>
      </w:pPr>
      <w:r w:rsidRPr="001F0086">
        <w:rPr>
          <w:rFonts w:ascii="Arial" w:hAnsi="Arial" w:cs="Arial"/>
          <w:sz w:val="23"/>
          <w:szCs w:val="23"/>
        </w:rPr>
        <w:t>Estampilla Adulto mayor:</w:t>
      </w:r>
      <w:r w:rsidRPr="001F0086">
        <w:rPr>
          <w:rFonts w:ascii="Arial" w:hAnsi="Arial" w:cs="Arial"/>
          <w:sz w:val="23"/>
          <w:szCs w:val="23"/>
        </w:rPr>
        <w:tab/>
      </w:r>
      <w:r w:rsidRPr="001F0086">
        <w:rPr>
          <w:rFonts w:ascii="Arial" w:hAnsi="Arial" w:cs="Arial"/>
          <w:sz w:val="23"/>
          <w:szCs w:val="23"/>
        </w:rPr>
        <w:tab/>
        <w:t>4%</w:t>
      </w:r>
    </w:p>
    <w:p w14:paraId="4058C805" w14:textId="6BF42874" w:rsidR="0030600D" w:rsidRPr="001F0086" w:rsidRDefault="00F76A13" w:rsidP="0025635B">
      <w:pPr>
        <w:pStyle w:val="Sinespaciado"/>
        <w:ind w:right="-93"/>
        <w:jc w:val="both"/>
        <w:rPr>
          <w:rFonts w:ascii="Arial" w:eastAsia="Arial" w:hAnsi="Arial" w:cs="Arial"/>
          <w:sz w:val="23"/>
          <w:szCs w:val="23"/>
        </w:rPr>
      </w:pPr>
      <w:r w:rsidRPr="001F0086">
        <w:rPr>
          <w:rFonts w:ascii="Arial" w:hAnsi="Arial" w:cs="Arial"/>
          <w:sz w:val="23"/>
          <w:szCs w:val="23"/>
        </w:rPr>
        <w:t>Estampilla Procultura:</w:t>
      </w:r>
      <w:r w:rsidRPr="001F0086">
        <w:rPr>
          <w:rFonts w:ascii="Arial" w:hAnsi="Arial" w:cs="Arial"/>
          <w:sz w:val="23"/>
          <w:szCs w:val="23"/>
        </w:rPr>
        <w:tab/>
      </w:r>
      <w:r w:rsidRPr="001F0086">
        <w:rPr>
          <w:rFonts w:ascii="Arial" w:hAnsi="Arial" w:cs="Arial"/>
          <w:sz w:val="23"/>
          <w:szCs w:val="23"/>
        </w:rPr>
        <w:tab/>
        <w:t>2%</w:t>
      </w:r>
    </w:p>
    <w:p w14:paraId="6DFC65F2" w14:textId="77777777" w:rsidR="0030600D" w:rsidRPr="001F0086" w:rsidRDefault="0030600D" w:rsidP="0025635B">
      <w:pPr>
        <w:spacing w:after="0" w:line="240" w:lineRule="auto"/>
        <w:ind w:right="-93"/>
        <w:rPr>
          <w:rFonts w:ascii="Arial" w:eastAsia="Arial" w:hAnsi="Arial" w:cs="Arial"/>
          <w:sz w:val="23"/>
          <w:szCs w:val="23"/>
        </w:rPr>
      </w:pPr>
    </w:p>
    <w:p w14:paraId="3316D922" w14:textId="12E85A4B" w:rsidR="00D166F3" w:rsidRPr="001F0086" w:rsidRDefault="00D166F3" w:rsidP="0025635B">
      <w:pPr>
        <w:spacing w:after="0" w:line="240" w:lineRule="auto"/>
        <w:ind w:right="-93"/>
        <w:rPr>
          <w:rFonts w:ascii="Arial" w:hAnsi="Arial" w:cs="Arial"/>
          <w:sz w:val="23"/>
          <w:szCs w:val="23"/>
        </w:rPr>
      </w:pPr>
      <w:r w:rsidRPr="001F0086">
        <w:rPr>
          <w:rFonts w:ascii="Arial" w:eastAsia="Arial" w:hAnsi="Arial" w:cs="Arial"/>
          <w:b/>
          <w:bCs/>
          <w:sz w:val="23"/>
          <w:szCs w:val="23"/>
        </w:rPr>
        <w:t>DÉCIMA: PRIMERA: GARANTÍAS Y COBERTURA DEL RIESGO EL CONTRATISTA.</w:t>
      </w:r>
      <w:r w:rsidRPr="001F0086">
        <w:rPr>
          <w:rFonts w:ascii="Arial" w:eastAsia="Arial" w:hAnsi="Arial" w:cs="Arial"/>
          <w:sz w:val="23"/>
          <w:szCs w:val="23"/>
        </w:rPr>
        <w:t xml:space="preserve"> </w:t>
      </w:r>
      <w:r w:rsidR="00B5309F" w:rsidRPr="001F0086">
        <w:rPr>
          <w:rFonts w:ascii="Arial" w:hAnsi="Arial" w:cs="Arial"/>
          <w:sz w:val="23"/>
          <w:szCs w:val="23"/>
        </w:rPr>
        <w:t>De conformidad con lo dispuesto en el inciso 5º del artículo 7° de la Ley 1150 de 2007 y en el artículo 2.2.1.2.1.4.5 de la subsección 4 del Decreto 1082 de 2015, no se exigirá en el presente proceso la garantía única de cumplimiento, teniendo en cuenta la naturaleza, objeto y cuantía del contrato.</w:t>
      </w:r>
      <w:r w:rsidRPr="001F0086">
        <w:rPr>
          <w:rFonts w:ascii="Arial" w:eastAsia="Arial" w:hAnsi="Arial" w:cs="Arial"/>
          <w:sz w:val="23"/>
          <w:szCs w:val="23"/>
        </w:rPr>
        <w:t xml:space="preserve"> </w:t>
      </w:r>
      <w:r w:rsidR="00B5309F" w:rsidRPr="001F0086">
        <w:rPr>
          <w:rFonts w:ascii="Arial" w:hAnsi="Arial" w:cs="Arial"/>
          <w:b/>
          <w:sz w:val="23"/>
          <w:szCs w:val="23"/>
        </w:rPr>
        <w:t xml:space="preserve">PARÁGRAFO: CLÁUSULA DE INDEMNIDAD: </w:t>
      </w:r>
      <w:r w:rsidR="00B5309F" w:rsidRPr="001F0086">
        <w:rPr>
          <w:rFonts w:ascii="Arial" w:hAnsi="Arial" w:cs="Arial"/>
          <w:sz w:val="23"/>
          <w:szCs w:val="23"/>
        </w:rPr>
        <w:t xml:space="preserve">Será obligación de la contratista mantenerlas indemnes de cualquier reclamación proveniente de terceros que tenga como causa las actuaciones de la contratista al </w:t>
      </w:r>
      <w:r w:rsidR="00333CE5" w:rsidRPr="001F0086">
        <w:rPr>
          <w:rFonts w:ascii="Arial" w:hAnsi="Arial" w:cs="Arial"/>
          <w:sz w:val="23"/>
          <w:szCs w:val="23"/>
        </w:rPr>
        <w:t>Fondo de Vivienda de Interés Social y Reforma Urbana del Municipio de Donmatías.</w:t>
      </w:r>
    </w:p>
    <w:p w14:paraId="29EE4F5B" w14:textId="77777777" w:rsidR="006B229B" w:rsidRPr="001F0086" w:rsidRDefault="006B229B" w:rsidP="0025635B">
      <w:pPr>
        <w:spacing w:after="0" w:line="240" w:lineRule="auto"/>
        <w:ind w:right="-93"/>
        <w:rPr>
          <w:rFonts w:ascii="Arial" w:eastAsia="Arial" w:hAnsi="Arial" w:cs="Arial"/>
          <w:sz w:val="23"/>
          <w:szCs w:val="23"/>
        </w:rPr>
      </w:pPr>
    </w:p>
    <w:p w14:paraId="7C4B98BD" w14:textId="77777777" w:rsidR="00D166F3" w:rsidRPr="001F0086" w:rsidRDefault="00D166F3" w:rsidP="0025635B">
      <w:pPr>
        <w:spacing w:after="0" w:line="240" w:lineRule="auto"/>
        <w:ind w:right="-93"/>
        <w:rPr>
          <w:rFonts w:ascii="Arial" w:eastAsia="Arial" w:hAnsi="Arial" w:cs="Arial"/>
          <w:sz w:val="23"/>
          <w:szCs w:val="23"/>
        </w:rPr>
      </w:pPr>
      <w:r w:rsidRPr="001F0086">
        <w:rPr>
          <w:rFonts w:ascii="Arial" w:eastAsia="Arial" w:hAnsi="Arial" w:cs="Arial"/>
          <w:b/>
          <w:bCs/>
          <w:sz w:val="23"/>
          <w:szCs w:val="23"/>
        </w:rPr>
        <w:t>DECIMA SEGUNDA: MULTAS.</w:t>
      </w:r>
      <w:r w:rsidRPr="001F0086">
        <w:rPr>
          <w:rFonts w:ascii="Arial" w:eastAsia="Arial" w:hAnsi="Arial" w:cs="Arial"/>
          <w:sz w:val="23"/>
          <w:szCs w:val="23"/>
        </w:rPr>
        <w:t xml:space="preserve"> EL CONTRATANTE podrá imponer, sin perjuicio de la cláusula penal pecuniaria ni de la declaratoria de caducidad, multas en caso de mora o de incumplimiento parcial. Las multas no podrán exceder del cinco (5%) por ciento del valor del contrato, y se impondrán mediante resolución motivada. </w:t>
      </w:r>
    </w:p>
    <w:p w14:paraId="377FECD7" w14:textId="77777777" w:rsidR="00AD04D5" w:rsidRPr="001F0086" w:rsidRDefault="00AD04D5" w:rsidP="0025635B">
      <w:pPr>
        <w:spacing w:after="0" w:line="240" w:lineRule="auto"/>
        <w:ind w:right="-93"/>
        <w:rPr>
          <w:rFonts w:ascii="Arial" w:eastAsia="Arial" w:hAnsi="Arial" w:cs="Arial"/>
          <w:sz w:val="23"/>
          <w:szCs w:val="23"/>
        </w:rPr>
      </w:pPr>
    </w:p>
    <w:p w14:paraId="34208579" w14:textId="271BB1A1" w:rsidR="00A23B2E" w:rsidRPr="001F0086" w:rsidRDefault="00D166F3" w:rsidP="0025635B">
      <w:pPr>
        <w:spacing w:after="0" w:line="240" w:lineRule="auto"/>
        <w:ind w:right="-93"/>
        <w:rPr>
          <w:rFonts w:ascii="Arial" w:hAnsi="Arial" w:cs="Arial"/>
          <w:sz w:val="23"/>
          <w:szCs w:val="23"/>
        </w:rPr>
      </w:pPr>
      <w:r w:rsidRPr="001F0086">
        <w:rPr>
          <w:rFonts w:ascii="Arial" w:eastAsia="Arial" w:hAnsi="Arial" w:cs="Arial"/>
          <w:b/>
          <w:bCs/>
          <w:sz w:val="23"/>
          <w:szCs w:val="23"/>
        </w:rPr>
        <w:t>DECIMA TERCERA: CLÁUSULA PENAL PECUNIARIA</w:t>
      </w:r>
      <w:r w:rsidRPr="001F0086">
        <w:rPr>
          <w:rFonts w:ascii="Arial" w:eastAsia="Arial" w:hAnsi="Arial" w:cs="Arial"/>
          <w:sz w:val="23"/>
          <w:szCs w:val="23"/>
        </w:rPr>
        <w:t>. En caso de declaratoria de caducidad o incumplimiento del contrato, EL CONTRATANTE cobrará a título de cláusula penal pecuniaria una suma equivalente al diez (10%) por ciento del valor del contrato; una</w:t>
      </w:r>
      <w:r w:rsidRPr="001F0086">
        <w:rPr>
          <w:rFonts w:ascii="Arial" w:hAnsi="Arial" w:cs="Arial"/>
          <w:sz w:val="23"/>
          <w:szCs w:val="23"/>
        </w:rPr>
        <w:t xml:space="preserve"> vez hecho efectivo, se considerará como pago parcial de los perjuicios causados </w:t>
      </w:r>
    </w:p>
    <w:p w14:paraId="37A793F5" w14:textId="77777777" w:rsidR="00A23B2E" w:rsidRPr="001F0086" w:rsidRDefault="00A23B2E" w:rsidP="0025635B">
      <w:pPr>
        <w:spacing w:after="0" w:line="240" w:lineRule="auto"/>
        <w:ind w:right="-93"/>
        <w:rPr>
          <w:rFonts w:ascii="Arial" w:hAnsi="Arial" w:cs="Arial"/>
          <w:sz w:val="23"/>
          <w:szCs w:val="23"/>
        </w:rPr>
      </w:pPr>
    </w:p>
    <w:p w14:paraId="1E829954" w14:textId="03AC146D" w:rsidR="00D166F3" w:rsidRPr="001F0086" w:rsidRDefault="00D166F3" w:rsidP="0025635B">
      <w:pPr>
        <w:spacing w:after="0" w:line="240" w:lineRule="auto"/>
        <w:ind w:right="-93"/>
        <w:rPr>
          <w:rFonts w:ascii="Arial" w:hAnsi="Arial" w:cs="Arial"/>
          <w:bCs/>
          <w:sz w:val="23"/>
          <w:szCs w:val="23"/>
        </w:rPr>
      </w:pPr>
      <w:r w:rsidRPr="001F0086">
        <w:rPr>
          <w:rFonts w:ascii="Arial" w:hAnsi="Arial" w:cs="Arial"/>
          <w:b/>
          <w:sz w:val="23"/>
          <w:szCs w:val="23"/>
        </w:rPr>
        <w:t>DECIMA CUARTA: CUMPLIMIENTO DE PAGO DE APORTES AL SISTEMA GENERAL DE SEGURIDAD SOCIAL INTEGRAL</w:t>
      </w:r>
      <w:r w:rsidRPr="001F0086">
        <w:rPr>
          <w:rFonts w:ascii="Arial" w:hAnsi="Arial" w:cs="Arial"/>
          <w:bCs/>
          <w:sz w:val="23"/>
          <w:szCs w:val="23"/>
        </w:rPr>
        <w:t xml:space="preserve">. Con el objeto de dar cumplimiento a lo preceptuado por el artículo 23 de la ley 1150 de 2.007, EL CONTRATISTA en este caso deberá acreditar su afiliación al Sistema de Seguridad Social, al momento del inicio del contrato y en cada pago que se haga al mismo demostrar los pagos, así: Pensiones y Salud 16% y 12.5% respectivamente del 40% del neto total de los ingresos mensuales. Riesgos Profesionales: Esta afiliación será obligatoria para la Contratista, conforme lo establece la Ley 1562 de 2012 y el porcentaje a pagar será definido por la ARL </w:t>
      </w:r>
      <w:r w:rsidR="00473630" w:rsidRPr="001F0086">
        <w:rPr>
          <w:rFonts w:ascii="Arial" w:hAnsi="Arial" w:cs="Arial"/>
          <w:bCs/>
          <w:sz w:val="23"/>
          <w:szCs w:val="23"/>
        </w:rPr>
        <w:t>de acuerdo con el</w:t>
      </w:r>
      <w:r w:rsidRPr="001F0086">
        <w:rPr>
          <w:rFonts w:ascii="Arial" w:hAnsi="Arial" w:cs="Arial"/>
          <w:bCs/>
          <w:sz w:val="23"/>
          <w:szCs w:val="23"/>
        </w:rPr>
        <w:t xml:space="preserve"> riesgo de la actividad a ejecutar. </w:t>
      </w:r>
      <w:r w:rsidRPr="001F0086">
        <w:rPr>
          <w:rFonts w:ascii="Arial" w:hAnsi="Arial" w:cs="Arial"/>
          <w:b/>
          <w:sz w:val="23"/>
          <w:szCs w:val="23"/>
        </w:rPr>
        <w:t>PARÁGRAFO 1:</w:t>
      </w:r>
      <w:r w:rsidRPr="001F0086">
        <w:rPr>
          <w:rFonts w:ascii="Arial" w:hAnsi="Arial" w:cs="Arial"/>
          <w:bCs/>
          <w:sz w:val="23"/>
          <w:szCs w:val="23"/>
        </w:rPr>
        <w:t xml:space="preserve"> Corresponde al Supervisor del contrato velar por el estricto cumplimiento del pago de los conceptos de Seguridad Social y Riesgos Profesionales. </w:t>
      </w:r>
      <w:r w:rsidRPr="001F0086">
        <w:rPr>
          <w:rFonts w:ascii="Arial" w:hAnsi="Arial" w:cs="Arial"/>
          <w:b/>
          <w:sz w:val="23"/>
          <w:szCs w:val="23"/>
        </w:rPr>
        <w:t>PARÁGRAFO 2:</w:t>
      </w:r>
      <w:r w:rsidRPr="001F0086">
        <w:rPr>
          <w:rFonts w:ascii="Arial" w:hAnsi="Arial" w:cs="Arial"/>
          <w:bCs/>
          <w:sz w:val="23"/>
          <w:szCs w:val="23"/>
        </w:rPr>
        <w:t xml:space="preserve"> De conformidad con el artículo 23 de la ley 1150 de 2.007, los pagos al Sistema General de Seguridad Social </w:t>
      </w:r>
      <w:r w:rsidRPr="001F0086">
        <w:rPr>
          <w:rFonts w:ascii="Arial" w:hAnsi="Arial" w:cs="Arial"/>
          <w:bCs/>
          <w:sz w:val="23"/>
          <w:szCs w:val="23"/>
        </w:rPr>
        <w:lastRenderedPageBreak/>
        <w:t xml:space="preserve">deberán acreditarse para la realización de cada pago derivado del contrato estatal. </w:t>
      </w:r>
      <w:r w:rsidRPr="001F0086">
        <w:rPr>
          <w:rFonts w:ascii="Arial" w:hAnsi="Arial" w:cs="Arial"/>
          <w:b/>
          <w:sz w:val="23"/>
          <w:szCs w:val="23"/>
        </w:rPr>
        <w:t>PARÁGRAFO 3:</w:t>
      </w:r>
      <w:r w:rsidRPr="001F0086">
        <w:rPr>
          <w:rFonts w:ascii="Arial" w:hAnsi="Arial" w:cs="Arial"/>
          <w:bCs/>
          <w:sz w:val="23"/>
          <w:szCs w:val="23"/>
        </w:rPr>
        <w:t xml:space="preserve"> El incumplimiento de esta obligación será causal para la imposición de multas sucesivas diarias equivalentes al 0.5% del valor del contrato, hasta tanto se dé el cumplimiento, previa verificación de la mora mediante liquidación efectuada por la entidad administradora. Cuando durante la ejecución de este contrato o a la fecha de su liquidación se observe la persistencia de este incumplimiento, por cuatro (4) meses, la entidad dará aplicación a la cláusula excepcional de caducidad administrativa consignada en este contrato. </w:t>
      </w:r>
    </w:p>
    <w:p w14:paraId="3343238F" w14:textId="77777777" w:rsidR="00936542" w:rsidRPr="001F0086" w:rsidRDefault="00936542" w:rsidP="0025635B">
      <w:pPr>
        <w:spacing w:after="0" w:line="240" w:lineRule="auto"/>
        <w:ind w:right="-93"/>
        <w:rPr>
          <w:rFonts w:ascii="Arial" w:hAnsi="Arial" w:cs="Arial"/>
          <w:bCs/>
          <w:sz w:val="23"/>
          <w:szCs w:val="23"/>
        </w:rPr>
      </w:pPr>
    </w:p>
    <w:p w14:paraId="3D63A92B" w14:textId="77777777" w:rsidR="00D166F3" w:rsidRPr="001F0086" w:rsidRDefault="00D166F3" w:rsidP="0025635B">
      <w:pPr>
        <w:spacing w:after="0" w:line="240" w:lineRule="auto"/>
        <w:ind w:right="-93"/>
        <w:rPr>
          <w:rFonts w:ascii="Arial" w:hAnsi="Arial" w:cs="Arial"/>
          <w:bCs/>
          <w:sz w:val="23"/>
          <w:szCs w:val="23"/>
        </w:rPr>
      </w:pPr>
      <w:r w:rsidRPr="001F0086">
        <w:rPr>
          <w:rFonts w:ascii="Arial" w:hAnsi="Arial" w:cs="Arial"/>
          <w:b/>
          <w:sz w:val="23"/>
          <w:szCs w:val="23"/>
        </w:rPr>
        <w:t>DÉCIMA QUINTA: INHABILIDADES.</w:t>
      </w:r>
      <w:r w:rsidRPr="001F0086">
        <w:rPr>
          <w:rFonts w:ascii="Arial" w:hAnsi="Arial" w:cs="Arial"/>
          <w:bCs/>
          <w:sz w:val="23"/>
          <w:szCs w:val="23"/>
        </w:rPr>
        <w:t xml:space="preserve"> El contratista declara bajo la gravedad del juramento que se entiende prestado con la firma de este contrato, que no se encuentra incurso dentro de ninguna de las inhabilidades e incompatibilidades señaladas en la Constitución Política, Ley 80 de 1993 y demás normas concordantes en materia contractual. </w:t>
      </w:r>
    </w:p>
    <w:p w14:paraId="335D9A48" w14:textId="77777777" w:rsidR="00D166F3" w:rsidRPr="001F0086" w:rsidRDefault="00D166F3" w:rsidP="0025635B">
      <w:pPr>
        <w:spacing w:after="0" w:line="240" w:lineRule="auto"/>
        <w:ind w:right="-93"/>
        <w:rPr>
          <w:rFonts w:ascii="Arial" w:hAnsi="Arial" w:cs="Arial"/>
          <w:bCs/>
          <w:sz w:val="23"/>
          <w:szCs w:val="23"/>
        </w:rPr>
      </w:pPr>
    </w:p>
    <w:p w14:paraId="28F496D2" w14:textId="3C387610" w:rsidR="00D166F3" w:rsidRPr="001F0086" w:rsidRDefault="00D166F3" w:rsidP="0025635B">
      <w:pPr>
        <w:spacing w:after="0" w:line="240" w:lineRule="auto"/>
        <w:ind w:right="-93"/>
        <w:rPr>
          <w:rFonts w:ascii="Arial" w:hAnsi="Arial" w:cs="Arial"/>
          <w:bCs/>
          <w:sz w:val="23"/>
          <w:szCs w:val="23"/>
        </w:rPr>
      </w:pPr>
      <w:r w:rsidRPr="001F0086">
        <w:rPr>
          <w:rFonts w:ascii="Arial" w:hAnsi="Arial" w:cs="Arial"/>
          <w:b/>
          <w:sz w:val="23"/>
          <w:szCs w:val="23"/>
        </w:rPr>
        <w:t>DÉCIMA SEXTA: PAZ Y SALVO</w:t>
      </w:r>
      <w:r w:rsidRPr="001F0086">
        <w:rPr>
          <w:rFonts w:ascii="Arial" w:hAnsi="Arial" w:cs="Arial"/>
          <w:bCs/>
          <w:sz w:val="23"/>
          <w:szCs w:val="23"/>
        </w:rPr>
        <w:t xml:space="preserve">. EL CONTRATISTA manifiesta bajo la gravedad del juramento, que se entiende prestado con la firma del presente contrato, estar a paz y salvo con </w:t>
      </w:r>
      <w:r w:rsidR="00473630">
        <w:rPr>
          <w:rFonts w:ascii="Arial" w:hAnsi="Arial" w:cs="Arial"/>
          <w:bCs/>
          <w:sz w:val="23"/>
          <w:szCs w:val="23"/>
        </w:rPr>
        <w:t xml:space="preserve">EL MUNICIPIO y/o </w:t>
      </w:r>
      <w:r w:rsidRPr="001F0086">
        <w:rPr>
          <w:rFonts w:ascii="Arial" w:hAnsi="Arial" w:cs="Arial"/>
          <w:bCs/>
          <w:sz w:val="23"/>
          <w:szCs w:val="23"/>
        </w:rPr>
        <w:t xml:space="preserve">EL </w:t>
      </w:r>
      <w:r w:rsidR="0089427E" w:rsidRPr="001F0086">
        <w:rPr>
          <w:rFonts w:ascii="Arial" w:hAnsi="Arial" w:cs="Arial"/>
          <w:bCs/>
          <w:sz w:val="23"/>
          <w:szCs w:val="23"/>
        </w:rPr>
        <w:t xml:space="preserve">FONDO DE VIVIENDA DE INTERÉS SOCIAL Y REFORMA URBANA DEL </w:t>
      </w:r>
      <w:r w:rsidRPr="001F0086">
        <w:rPr>
          <w:rFonts w:ascii="Arial" w:hAnsi="Arial" w:cs="Arial"/>
          <w:bCs/>
          <w:sz w:val="23"/>
          <w:szCs w:val="23"/>
        </w:rPr>
        <w:t xml:space="preserve">MUNICIPIO DE </w:t>
      </w:r>
      <w:r w:rsidR="00482201" w:rsidRPr="001F0086">
        <w:rPr>
          <w:rFonts w:ascii="Arial" w:hAnsi="Arial" w:cs="Arial"/>
          <w:bCs/>
          <w:sz w:val="23"/>
          <w:szCs w:val="23"/>
        </w:rPr>
        <w:t>DONMATIAS – ANTIOQUIA.</w:t>
      </w:r>
      <w:r w:rsidRPr="001F0086">
        <w:rPr>
          <w:rFonts w:ascii="Arial" w:hAnsi="Arial" w:cs="Arial"/>
          <w:bCs/>
          <w:sz w:val="23"/>
          <w:szCs w:val="23"/>
        </w:rPr>
        <w:t xml:space="preserve"> </w:t>
      </w:r>
    </w:p>
    <w:p w14:paraId="4A4AC7E3" w14:textId="77777777" w:rsidR="00D166F3" w:rsidRPr="001F0086" w:rsidRDefault="00D166F3" w:rsidP="0025635B">
      <w:pPr>
        <w:spacing w:after="0" w:line="240" w:lineRule="auto"/>
        <w:ind w:right="-93"/>
        <w:rPr>
          <w:rFonts w:ascii="Arial" w:hAnsi="Arial" w:cs="Arial"/>
          <w:bCs/>
          <w:sz w:val="23"/>
          <w:szCs w:val="23"/>
        </w:rPr>
      </w:pPr>
    </w:p>
    <w:p w14:paraId="31E321E3" w14:textId="019C429E" w:rsidR="00D166F3" w:rsidRPr="001F0086" w:rsidRDefault="00D166F3" w:rsidP="0025635B">
      <w:pPr>
        <w:spacing w:after="0" w:line="240" w:lineRule="auto"/>
        <w:ind w:right="-93"/>
        <w:rPr>
          <w:rFonts w:ascii="Arial" w:hAnsi="Arial" w:cs="Arial"/>
          <w:bCs/>
          <w:sz w:val="23"/>
          <w:szCs w:val="23"/>
        </w:rPr>
      </w:pPr>
      <w:r w:rsidRPr="001F0086">
        <w:rPr>
          <w:rFonts w:ascii="Arial" w:hAnsi="Arial" w:cs="Arial"/>
          <w:b/>
          <w:sz w:val="23"/>
          <w:szCs w:val="23"/>
        </w:rPr>
        <w:t>DÉCIMA SÉPTIMA: CESIÓN</w:t>
      </w:r>
      <w:r w:rsidRPr="001F0086">
        <w:rPr>
          <w:rFonts w:ascii="Arial" w:hAnsi="Arial" w:cs="Arial"/>
          <w:bCs/>
          <w:sz w:val="23"/>
          <w:szCs w:val="23"/>
        </w:rPr>
        <w:t xml:space="preserve">. Este contrato no podrá ser cedido sin el consentimiento previo y escrito del representante legal del </w:t>
      </w:r>
      <w:r w:rsidR="00F7697F" w:rsidRPr="001F0086">
        <w:rPr>
          <w:rFonts w:ascii="Arial" w:hAnsi="Arial" w:cs="Arial"/>
          <w:bCs/>
          <w:sz w:val="23"/>
          <w:szCs w:val="23"/>
        </w:rPr>
        <w:t>Fondo de Vivienda de Interés Social y Reforma Urbana del Muni</w:t>
      </w:r>
      <w:r w:rsidRPr="001F0086">
        <w:rPr>
          <w:rFonts w:ascii="Arial" w:hAnsi="Arial" w:cs="Arial"/>
          <w:bCs/>
          <w:sz w:val="23"/>
          <w:szCs w:val="23"/>
        </w:rPr>
        <w:t xml:space="preserve">cipio de </w:t>
      </w:r>
      <w:r w:rsidR="00780FB4" w:rsidRPr="001F0086">
        <w:rPr>
          <w:rFonts w:ascii="Arial" w:hAnsi="Arial" w:cs="Arial"/>
          <w:bCs/>
          <w:sz w:val="23"/>
          <w:szCs w:val="23"/>
        </w:rPr>
        <w:t>Donmatías - Antioquia</w:t>
      </w:r>
      <w:r w:rsidRPr="001F0086">
        <w:rPr>
          <w:rFonts w:ascii="Arial" w:hAnsi="Arial" w:cs="Arial"/>
          <w:bCs/>
          <w:sz w:val="23"/>
          <w:szCs w:val="23"/>
        </w:rPr>
        <w:t xml:space="preserve">. </w:t>
      </w:r>
    </w:p>
    <w:p w14:paraId="7197D3CF" w14:textId="77777777" w:rsidR="00D166F3" w:rsidRPr="001F0086" w:rsidRDefault="00D166F3" w:rsidP="0025635B">
      <w:pPr>
        <w:spacing w:after="0" w:line="240" w:lineRule="auto"/>
        <w:ind w:right="-93"/>
        <w:rPr>
          <w:rFonts w:ascii="Arial" w:hAnsi="Arial" w:cs="Arial"/>
          <w:bCs/>
          <w:sz w:val="23"/>
          <w:szCs w:val="23"/>
        </w:rPr>
      </w:pPr>
    </w:p>
    <w:p w14:paraId="68A59DF0" w14:textId="77777777" w:rsidR="00D166F3" w:rsidRPr="001F0086" w:rsidRDefault="00D166F3" w:rsidP="0025635B">
      <w:pPr>
        <w:spacing w:after="0" w:line="240" w:lineRule="auto"/>
        <w:ind w:right="-93"/>
        <w:rPr>
          <w:rFonts w:ascii="Arial" w:hAnsi="Arial" w:cs="Arial"/>
          <w:bCs/>
          <w:sz w:val="23"/>
          <w:szCs w:val="23"/>
        </w:rPr>
      </w:pPr>
      <w:r w:rsidRPr="001F0086">
        <w:rPr>
          <w:rFonts w:ascii="Arial" w:hAnsi="Arial" w:cs="Arial"/>
          <w:b/>
          <w:sz w:val="23"/>
          <w:szCs w:val="23"/>
        </w:rPr>
        <w:t>DECIMA OCTAVA: CONFIDENCIALIDAD</w:t>
      </w:r>
      <w:r w:rsidRPr="001F0086">
        <w:rPr>
          <w:rFonts w:ascii="Arial" w:hAnsi="Arial" w:cs="Arial"/>
          <w:bCs/>
          <w:sz w:val="23"/>
          <w:szCs w:val="23"/>
        </w:rPr>
        <w:t xml:space="preserve">. El Contratista se obliga a no divulgar la información confidencial a la cual tendrá acceso con ocasión de este contrato, incluida su etapa precontractual, salvo cuando sea necesario suministrarla a los organismos oficiales a efecto de cumplir el objeto contractual. La obligación de reserva se extiende hasta después de terminado el contrato y subsistirá mientras la información tenga las características para ser considerada secreta. </w:t>
      </w:r>
    </w:p>
    <w:p w14:paraId="34A8F633" w14:textId="77777777" w:rsidR="00D166F3" w:rsidRPr="001F0086" w:rsidRDefault="00D166F3" w:rsidP="0025635B">
      <w:pPr>
        <w:pStyle w:val="Sinespaciado"/>
        <w:ind w:right="-93"/>
        <w:jc w:val="both"/>
        <w:rPr>
          <w:rFonts w:ascii="Arial" w:hAnsi="Arial" w:cs="Arial"/>
          <w:sz w:val="23"/>
          <w:szCs w:val="23"/>
        </w:rPr>
      </w:pPr>
    </w:p>
    <w:p w14:paraId="50F9DF96" w14:textId="7CF0D58E" w:rsidR="00D166F3" w:rsidRPr="001F0086" w:rsidRDefault="00D166F3" w:rsidP="0025635B">
      <w:pPr>
        <w:spacing w:after="0" w:line="240" w:lineRule="auto"/>
        <w:ind w:right="-93"/>
        <w:rPr>
          <w:rFonts w:ascii="Arial" w:hAnsi="Arial" w:cs="Arial"/>
          <w:bCs/>
          <w:color w:val="C00000"/>
          <w:sz w:val="23"/>
          <w:szCs w:val="23"/>
        </w:rPr>
      </w:pPr>
      <w:r w:rsidRPr="001F0086">
        <w:rPr>
          <w:rFonts w:ascii="Arial" w:hAnsi="Arial" w:cs="Arial"/>
          <w:b/>
          <w:sz w:val="23"/>
          <w:szCs w:val="23"/>
        </w:rPr>
        <w:t xml:space="preserve">DECIMA NOVENA </w:t>
      </w:r>
      <w:r w:rsidR="00B5309F" w:rsidRPr="001F0086">
        <w:rPr>
          <w:rFonts w:ascii="Arial" w:hAnsi="Arial" w:cs="Arial"/>
          <w:b/>
          <w:sz w:val="23"/>
          <w:szCs w:val="23"/>
        </w:rPr>
        <w:t>CAUSALES DE LIQUIDACION</w:t>
      </w:r>
      <w:r w:rsidR="00B5309F" w:rsidRPr="001F0086">
        <w:rPr>
          <w:rFonts w:ascii="Arial" w:hAnsi="Arial" w:cs="Arial"/>
          <w:bCs/>
          <w:sz w:val="23"/>
          <w:szCs w:val="23"/>
        </w:rPr>
        <w:t xml:space="preserve">. La liquidación del contrato se hará de común acuerdo ente el CONTRATISTA y </w:t>
      </w:r>
      <w:r w:rsidR="00E4567B" w:rsidRPr="001F0086">
        <w:rPr>
          <w:rFonts w:ascii="Arial" w:hAnsi="Arial" w:cs="Arial"/>
          <w:bCs/>
          <w:sz w:val="23"/>
          <w:szCs w:val="23"/>
        </w:rPr>
        <w:t>el Fondo de Vivienda de Interés Social y Reforma Urbana del Municipio de Donmatías</w:t>
      </w:r>
      <w:r w:rsidR="00B5309F" w:rsidRPr="001F0086">
        <w:rPr>
          <w:rFonts w:ascii="Arial" w:hAnsi="Arial" w:cs="Arial"/>
          <w:bCs/>
          <w:sz w:val="23"/>
          <w:szCs w:val="23"/>
        </w:rPr>
        <w:t xml:space="preserve">, dentro de los cuatro (4) meses siguientes a la fecha de terminación </w:t>
      </w:r>
      <w:r w:rsidR="00473630" w:rsidRPr="001F0086">
        <w:rPr>
          <w:rFonts w:ascii="Arial" w:hAnsi="Arial" w:cs="Arial"/>
          <w:bCs/>
          <w:sz w:val="23"/>
          <w:szCs w:val="23"/>
        </w:rPr>
        <w:t>de este</w:t>
      </w:r>
      <w:r w:rsidR="00B5309F" w:rsidRPr="001F0086">
        <w:rPr>
          <w:rFonts w:ascii="Arial" w:hAnsi="Arial" w:cs="Arial"/>
          <w:bCs/>
          <w:sz w:val="23"/>
          <w:szCs w:val="23"/>
        </w:rPr>
        <w:t xml:space="preserve">. Dentro de este plazo, las partes acordarán los ajustes, revisiones y reconocimientos a que haya lugar, de los cuales quedará constancia en el acta de liquidación, de conformidad con el artículo 60 de la Ley 80 de 1993 y la Ley 1150 de 2007. Si es del caso, para la liquidación se exigirá al CONTRATISTA la ampliación de la vigencia de las garantías exigidas para avalar las obligaciones que deba cumplir con posterioridad a la extinción del contrato. Si EL CONTRATISTA no concurre a la liquidación del contrato, o las partes no llegan a un acuerdo sobre el contenido de </w:t>
      </w:r>
      <w:r w:rsidR="00473630" w:rsidRPr="001F0086">
        <w:rPr>
          <w:rFonts w:ascii="Arial" w:hAnsi="Arial" w:cs="Arial"/>
          <w:bCs/>
          <w:sz w:val="23"/>
          <w:szCs w:val="23"/>
        </w:rPr>
        <w:t>esta</w:t>
      </w:r>
      <w:r w:rsidR="00B5309F" w:rsidRPr="001F0086">
        <w:rPr>
          <w:rFonts w:ascii="Arial" w:hAnsi="Arial" w:cs="Arial"/>
          <w:bCs/>
          <w:sz w:val="23"/>
          <w:szCs w:val="23"/>
        </w:rPr>
        <w:t xml:space="preserve">, el </w:t>
      </w:r>
      <w:r w:rsidR="00E4567B" w:rsidRPr="001F0086">
        <w:rPr>
          <w:rFonts w:ascii="Arial" w:hAnsi="Arial" w:cs="Arial"/>
          <w:bCs/>
          <w:sz w:val="23"/>
          <w:szCs w:val="23"/>
        </w:rPr>
        <w:t xml:space="preserve">Fondo de Vivienda de Interés Social y Reforma Urbana del Municipio de Donmatías </w:t>
      </w:r>
      <w:r w:rsidR="00B5309F" w:rsidRPr="001F0086">
        <w:rPr>
          <w:rFonts w:ascii="Arial" w:hAnsi="Arial" w:cs="Arial"/>
          <w:bCs/>
          <w:sz w:val="23"/>
          <w:szCs w:val="23"/>
        </w:rPr>
        <w:t xml:space="preserve">lo liquidará unilateralmente dentro de los dos (2) meses siguientes al vencimiento del plazo inicialmente previsto para la liquidación bilateral, de conformidad con el artículo 11 de la Ley 1150 de 2007. Si vencido el plazo para la liquidación unilateral, ésta no se ha efectuado, la misma podrá efectuarse en cualquier momento dentro de los dos (2) años siguientes al vencimiento de los términos antes indicados, de mutuo acuerdo o </w:t>
      </w:r>
      <w:r w:rsidR="00B5309F" w:rsidRPr="001F0086">
        <w:rPr>
          <w:rFonts w:ascii="Arial" w:hAnsi="Arial" w:cs="Arial"/>
          <w:bCs/>
          <w:sz w:val="23"/>
          <w:szCs w:val="23"/>
        </w:rPr>
        <w:lastRenderedPageBreak/>
        <w:t>unilateralmente, sin perjuicio de lo previsto en el artículo 141 del Código de Procedimiento Administrativo y de lo Contencioso Administrativo</w:t>
      </w:r>
    </w:p>
    <w:p w14:paraId="1D036E43" w14:textId="77777777" w:rsidR="00D166F3" w:rsidRPr="001F0086" w:rsidRDefault="00D166F3" w:rsidP="0025635B">
      <w:pPr>
        <w:spacing w:after="0" w:line="240" w:lineRule="auto"/>
        <w:ind w:right="-93"/>
        <w:rPr>
          <w:rFonts w:ascii="Arial" w:hAnsi="Arial" w:cs="Arial"/>
          <w:bCs/>
          <w:sz w:val="23"/>
          <w:szCs w:val="23"/>
        </w:rPr>
      </w:pPr>
    </w:p>
    <w:p w14:paraId="27A9C1FB" w14:textId="7CACF27E" w:rsidR="00D166F3" w:rsidRPr="001F0086" w:rsidRDefault="00D166F3" w:rsidP="0025635B">
      <w:pPr>
        <w:spacing w:after="0" w:line="240" w:lineRule="auto"/>
        <w:ind w:right="-93"/>
        <w:rPr>
          <w:rFonts w:ascii="Arial" w:hAnsi="Arial" w:cs="Arial"/>
          <w:bCs/>
          <w:sz w:val="23"/>
          <w:szCs w:val="23"/>
        </w:rPr>
      </w:pPr>
      <w:r w:rsidRPr="001F0086">
        <w:rPr>
          <w:rFonts w:ascii="Arial" w:hAnsi="Arial" w:cs="Arial"/>
          <w:b/>
          <w:sz w:val="23"/>
          <w:szCs w:val="23"/>
        </w:rPr>
        <w:t xml:space="preserve">VIGÉSIMA: </w:t>
      </w:r>
      <w:r w:rsidR="00ED12C1" w:rsidRPr="001F0086">
        <w:rPr>
          <w:rFonts w:ascii="Arial" w:hAnsi="Arial" w:cs="Arial"/>
          <w:b/>
          <w:sz w:val="23"/>
          <w:szCs w:val="23"/>
        </w:rPr>
        <w:t>CAUSALES DE TERMINACION</w:t>
      </w:r>
      <w:r w:rsidRPr="001F0086">
        <w:rPr>
          <w:rFonts w:ascii="Arial" w:hAnsi="Arial" w:cs="Arial"/>
          <w:bCs/>
          <w:sz w:val="23"/>
          <w:szCs w:val="23"/>
        </w:rPr>
        <w:t xml:space="preserve">. </w:t>
      </w:r>
      <w:r w:rsidR="00EB6EC0" w:rsidRPr="001F0086">
        <w:rPr>
          <w:rFonts w:ascii="Arial" w:hAnsi="Arial" w:cs="Arial"/>
          <w:bCs/>
          <w:sz w:val="23"/>
          <w:szCs w:val="23"/>
        </w:rPr>
        <w:t xml:space="preserve">El presente contrato termina, además de los eventos previstos por el artículo 17 de la ley 80 de 1993, por las siguientes causales: </w:t>
      </w:r>
      <w:r w:rsidR="00EB6EC0" w:rsidRPr="001F0086">
        <w:rPr>
          <w:rFonts w:ascii="Arial" w:hAnsi="Arial" w:cs="Arial"/>
          <w:b/>
          <w:sz w:val="23"/>
          <w:szCs w:val="23"/>
        </w:rPr>
        <w:t>1)</w:t>
      </w:r>
      <w:r w:rsidR="00EB6EC0" w:rsidRPr="001F0086">
        <w:rPr>
          <w:rFonts w:ascii="Arial" w:hAnsi="Arial" w:cs="Arial"/>
          <w:bCs/>
          <w:sz w:val="23"/>
          <w:szCs w:val="23"/>
        </w:rPr>
        <w:t xml:space="preserve"> En forma regular, cuando se configure: </w:t>
      </w:r>
      <w:r w:rsidR="00EB6EC0" w:rsidRPr="001F0086">
        <w:rPr>
          <w:rFonts w:ascii="Arial" w:hAnsi="Arial" w:cs="Arial"/>
          <w:b/>
          <w:sz w:val="23"/>
          <w:szCs w:val="23"/>
        </w:rPr>
        <w:t>a)</w:t>
      </w:r>
      <w:r w:rsidR="00EB6EC0" w:rsidRPr="001F0086">
        <w:rPr>
          <w:rFonts w:ascii="Arial" w:hAnsi="Arial" w:cs="Arial"/>
          <w:bCs/>
          <w:sz w:val="23"/>
          <w:szCs w:val="23"/>
        </w:rPr>
        <w:t xml:space="preserve"> La ejecución total del objeto del contrato. </w:t>
      </w:r>
      <w:r w:rsidR="00EB6EC0" w:rsidRPr="001F0086">
        <w:rPr>
          <w:rFonts w:ascii="Arial" w:hAnsi="Arial" w:cs="Arial"/>
          <w:b/>
          <w:sz w:val="23"/>
          <w:szCs w:val="23"/>
        </w:rPr>
        <w:t>b)</w:t>
      </w:r>
      <w:r w:rsidR="00EB6EC0" w:rsidRPr="001F0086">
        <w:rPr>
          <w:rFonts w:ascii="Arial" w:hAnsi="Arial" w:cs="Arial"/>
          <w:bCs/>
          <w:sz w:val="23"/>
          <w:szCs w:val="23"/>
        </w:rPr>
        <w:t xml:space="preserve"> El cumplimiento del plazo estipulado. </w:t>
      </w:r>
      <w:r w:rsidR="00EB6EC0" w:rsidRPr="001F0086">
        <w:rPr>
          <w:rFonts w:ascii="Arial" w:hAnsi="Arial" w:cs="Arial"/>
          <w:b/>
          <w:sz w:val="23"/>
          <w:szCs w:val="23"/>
        </w:rPr>
        <w:t>2)</w:t>
      </w:r>
      <w:r w:rsidR="00EB6EC0" w:rsidRPr="001F0086">
        <w:rPr>
          <w:rFonts w:ascii="Arial" w:hAnsi="Arial" w:cs="Arial"/>
          <w:bCs/>
          <w:sz w:val="23"/>
          <w:szCs w:val="23"/>
        </w:rPr>
        <w:t xml:space="preserve"> En forma anticipada, cuando se configure: </w:t>
      </w:r>
      <w:r w:rsidR="00EB6EC0" w:rsidRPr="001F0086">
        <w:rPr>
          <w:rFonts w:ascii="Arial" w:hAnsi="Arial" w:cs="Arial"/>
          <w:b/>
          <w:sz w:val="23"/>
          <w:szCs w:val="23"/>
        </w:rPr>
        <w:t>a)</w:t>
      </w:r>
      <w:r w:rsidR="00EB6EC0" w:rsidRPr="001F0086">
        <w:rPr>
          <w:rFonts w:ascii="Arial" w:hAnsi="Arial" w:cs="Arial"/>
          <w:bCs/>
          <w:sz w:val="23"/>
          <w:szCs w:val="23"/>
        </w:rPr>
        <w:t xml:space="preserve"> El incumplimiento parcial o total de una de las obligaciones pactadas en el presente contrato, y </w:t>
      </w:r>
      <w:r w:rsidR="00EB6EC0" w:rsidRPr="001F0086">
        <w:rPr>
          <w:rFonts w:ascii="Arial" w:hAnsi="Arial" w:cs="Arial"/>
          <w:b/>
          <w:sz w:val="23"/>
          <w:szCs w:val="23"/>
        </w:rPr>
        <w:t>b)</w:t>
      </w:r>
      <w:r w:rsidR="00EB6EC0" w:rsidRPr="001F0086">
        <w:rPr>
          <w:rFonts w:ascii="Arial" w:hAnsi="Arial" w:cs="Arial"/>
          <w:bCs/>
          <w:sz w:val="23"/>
          <w:szCs w:val="23"/>
        </w:rPr>
        <w:t xml:space="preserve"> Por acuerdo mutuo entre las partes. </w:t>
      </w:r>
      <w:r w:rsidR="00EB6EC0" w:rsidRPr="001F0086">
        <w:rPr>
          <w:rFonts w:ascii="Arial" w:hAnsi="Arial" w:cs="Arial"/>
          <w:b/>
          <w:sz w:val="23"/>
          <w:szCs w:val="23"/>
        </w:rPr>
        <w:t>PARAGRAFO UNO:</w:t>
      </w:r>
      <w:r w:rsidR="00EB6EC0" w:rsidRPr="001F0086">
        <w:rPr>
          <w:rFonts w:ascii="Arial" w:hAnsi="Arial" w:cs="Arial"/>
          <w:bCs/>
          <w:sz w:val="23"/>
          <w:szCs w:val="23"/>
        </w:rPr>
        <w:t xml:space="preserve"> Además de los eventos previstos en esta cláusula, el </w:t>
      </w:r>
      <w:r w:rsidR="00E4567B" w:rsidRPr="001F0086">
        <w:rPr>
          <w:rFonts w:ascii="Arial" w:hAnsi="Arial" w:cs="Arial"/>
          <w:bCs/>
          <w:sz w:val="23"/>
          <w:szCs w:val="23"/>
        </w:rPr>
        <w:t>Fondo de Vivienda de Interés Social y Reforma Urbana del Municipio de Donmatías</w:t>
      </w:r>
      <w:r w:rsidR="00EB6EC0" w:rsidRPr="001F0086">
        <w:rPr>
          <w:rFonts w:ascii="Arial" w:hAnsi="Arial" w:cs="Arial"/>
          <w:bCs/>
          <w:sz w:val="23"/>
          <w:szCs w:val="23"/>
        </w:rPr>
        <w:t xml:space="preserve"> dispondrá la terminación anticipada del contrato, mediante acto debidamente motivado, susceptible del recurso de reposición, en caso de incumplimiento de los requisitos para su celebración cuando la Ley no disponga otra medida, en los contemplados por los numerales 1, 2 y 4 del artículo 44 de la Ley 80 de 1993 y en todo otro evento establecido por la Ley. EL CONTRATISTA reconocerá al </w:t>
      </w:r>
      <w:r w:rsidR="00E4567B" w:rsidRPr="001F0086">
        <w:rPr>
          <w:rFonts w:ascii="Arial" w:hAnsi="Arial" w:cs="Arial"/>
          <w:bCs/>
          <w:sz w:val="23"/>
          <w:szCs w:val="23"/>
        </w:rPr>
        <w:t>Fondo de Vivienda de Interés Social y Reforma Urbana del Municipio de Donmatías</w:t>
      </w:r>
      <w:r w:rsidR="00EB6EC0" w:rsidRPr="001F0086">
        <w:rPr>
          <w:rFonts w:ascii="Arial" w:hAnsi="Arial" w:cs="Arial"/>
          <w:bCs/>
          <w:sz w:val="23"/>
          <w:szCs w:val="23"/>
        </w:rPr>
        <w:t xml:space="preserve"> las compensaciones e indemnizaciones a que tenga derecho cuando hubiere lugar a ellas. </w:t>
      </w:r>
      <w:r w:rsidR="00EB6EC0" w:rsidRPr="001F0086">
        <w:rPr>
          <w:rFonts w:ascii="Arial" w:hAnsi="Arial" w:cs="Arial"/>
          <w:b/>
          <w:sz w:val="23"/>
          <w:szCs w:val="23"/>
        </w:rPr>
        <w:t>PARÁGRAFO DOS:</w:t>
      </w:r>
      <w:r w:rsidR="00EB6EC0" w:rsidRPr="001F0086">
        <w:rPr>
          <w:rFonts w:ascii="Arial" w:hAnsi="Arial" w:cs="Arial"/>
          <w:bCs/>
          <w:sz w:val="23"/>
          <w:szCs w:val="23"/>
        </w:rPr>
        <w:t xml:space="preserve"> Cuando la terminación del contrato sea resultado del acuerdo de las partes, requerirá el concepto previo del supervisor y no dará lugar al reconocimiento de compensaciones e indemnizaciones.</w:t>
      </w:r>
    </w:p>
    <w:p w14:paraId="786637B1" w14:textId="77777777" w:rsidR="00936542" w:rsidRPr="001F0086" w:rsidRDefault="00936542" w:rsidP="0025635B">
      <w:pPr>
        <w:spacing w:after="0" w:line="240" w:lineRule="auto"/>
        <w:ind w:right="-93"/>
        <w:rPr>
          <w:rFonts w:ascii="Arial" w:hAnsi="Arial" w:cs="Arial"/>
          <w:bCs/>
          <w:sz w:val="23"/>
          <w:szCs w:val="23"/>
        </w:rPr>
      </w:pPr>
    </w:p>
    <w:p w14:paraId="6BBF364E" w14:textId="75C1D3BC" w:rsidR="00D166F3" w:rsidRPr="001F0086" w:rsidRDefault="00D166F3" w:rsidP="0025635B">
      <w:pPr>
        <w:spacing w:after="0" w:line="240" w:lineRule="auto"/>
        <w:ind w:right="-93"/>
        <w:rPr>
          <w:rFonts w:ascii="Arial" w:hAnsi="Arial" w:cs="Arial"/>
          <w:bCs/>
          <w:sz w:val="23"/>
          <w:szCs w:val="23"/>
        </w:rPr>
      </w:pPr>
      <w:bookmarkStart w:id="1" w:name="_Hlk180792388"/>
      <w:r w:rsidRPr="001F0086">
        <w:rPr>
          <w:rFonts w:ascii="Arial" w:hAnsi="Arial" w:cs="Arial"/>
          <w:b/>
          <w:sz w:val="23"/>
          <w:szCs w:val="23"/>
        </w:rPr>
        <w:t xml:space="preserve">VIGÉSIMA PRIMERA: </w:t>
      </w:r>
      <w:r w:rsidR="00C21179" w:rsidRPr="001F0086">
        <w:rPr>
          <w:rFonts w:ascii="Arial" w:hAnsi="Arial" w:cs="Arial"/>
          <w:b/>
          <w:sz w:val="23"/>
          <w:szCs w:val="23"/>
        </w:rPr>
        <w:t>CONTRATACIÓN DIRECTA</w:t>
      </w:r>
      <w:r w:rsidR="00C21179" w:rsidRPr="001F0086">
        <w:rPr>
          <w:rFonts w:ascii="Arial" w:hAnsi="Arial" w:cs="Arial"/>
          <w:bCs/>
          <w:sz w:val="23"/>
          <w:szCs w:val="23"/>
        </w:rPr>
        <w:t>. El presente contrato no estuvo precedido de ofertas, sino que se celebró directamente en atención a la idoneidad y experiencia de conformidad con el artículo 2.2.1.2.1.4.9 del Decreto 1082 de 2015.</w:t>
      </w:r>
    </w:p>
    <w:p w14:paraId="21933D02" w14:textId="77777777" w:rsidR="00D166F3" w:rsidRPr="001F0086" w:rsidRDefault="00D166F3" w:rsidP="0025635B">
      <w:pPr>
        <w:spacing w:after="0" w:line="240" w:lineRule="auto"/>
        <w:ind w:right="-93"/>
        <w:rPr>
          <w:rFonts w:ascii="Arial" w:hAnsi="Arial" w:cs="Arial"/>
          <w:bCs/>
          <w:sz w:val="23"/>
          <w:szCs w:val="23"/>
        </w:rPr>
      </w:pPr>
    </w:p>
    <w:p w14:paraId="28983425" w14:textId="397C1440" w:rsidR="00D166F3" w:rsidRPr="001F0086" w:rsidRDefault="00D166F3" w:rsidP="0025635B">
      <w:pPr>
        <w:spacing w:after="0" w:line="240" w:lineRule="auto"/>
        <w:ind w:right="-93"/>
        <w:rPr>
          <w:rFonts w:ascii="Arial" w:hAnsi="Arial" w:cs="Arial"/>
          <w:bCs/>
          <w:sz w:val="23"/>
          <w:szCs w:val="23"/>
        </w:rPr>
      </w:pPr>
      <w:bookmarkStart w:id="2" w:name="_Hlk180792243"/>
      <w:bookmarkEnd w:id="1"/>
      <w:r w:rsidRPr="001F0086">
        <w:rPr>
          <w:rFonts w:ascii="Arial" w:hAnsi="Arial" w:cs="Arial"/>
          <w:b/>
          <w:sz w:val="23"/>
          <w:szCs w:val="23"/>
        </w:rPr>
        <w:t xml:space="preserve">VIGÉSIMA </w:t>
      </w:r>
      <w:r w:rsidR="00167E0B" w:rsidRPr="001F0086">
        <w:rPr>
          <w:rFonts w:ascii="Arial" w:hAnsi="Arial" w:cs="Arial"/>
          <w:b/>
          <w:sz w:val="23"/>
          <w:szCs w:val="23"/>
        </w:rPr>
        <w:t>SEGUNDA</w:t>
      </w:r>
      <w:r w:rsidR="00167E0B" w:rsidRPr="001F0086">
        <w:rPr>
          <w:rFonts w:ascii="Arial" w:hAnsi="Arial" w:cs="Arial"/>
          <w:sz w:val="23"/>
          <w:szCs w:val="23"/>
        </w:rPr>
        <w:t xml:space="preserve"> </w:t>
      </w:r>
      <w:r w:rsidR="00167E0B" w:rsidRPr="001F0086">
        <w:rPr>
          <w:rFonts w:ascii="Arial" w:hAnsi="Arial" w:cs="Arial"/>
          <w:b/>
          <w:sz w:val="23"/>
          <w:szCs w:val="23"/>
        </w:rPr>
        <w:t>REQUISITOS DE PERFECCIONAMIENTO Y EJECUCIÓN:</w:t>
      </w:r>
      <w:r w:rsidR="00167E0B" w:rsidRPr="001F0086">
        <w:rPr>
          <w:rFonts w:ascii="Arial" w:hAnsi="Arial" w:cs="Arial"/>
          <w:sz w:val="23"/>
          <w:szCs w:val="23"/>
        </w:rPr>
        <w:t xml:space="preserve"> </w:t>
      </w:r>
      <w:r w:rsidR="00D104D6" w:rsidRPr="001F0086">
        <w:rPr>
          <w:rFonts w:ascii="Arial" w:hAnsi="Arial" w:cs="Arial"/>
          <w:bCs/>
          <w:sz w:val="23"/>
          <w:szCs w:val="23"/>
        </w:rPr>
        <w:t>Se entiende perfeccionado con la aceptación de ambas partes en el Sistema Electrónico de Contratación Pública SECOP II</w:t>
      </w:r>
      <w:r w:rsidR="00167E0B" w:rsidRPr="001F0086">
        <w:rPr>
          <w:rFonts w:ascii="Arial" w:hAnsi="Arial" w:cs="Arial"/>
          <w:sz w:val="23"/>
          <w:szCs w:val="23"/>
        </w:rPr>
        <w:t xml:space="preserve">, el certificado de registro presupuestal (C.R.P) y la firma del acta de inicio. El presente contrato se entenderá perfeccionado una vez haya sido suscrito entre el Contratante y el Contratista, pero su ejecución sólo podrá iniciar cuando se suscriba el Acta de inicio, previa aprobación de las garantías por los abogados </w:t>
      </w:r>
      <w:r w:rsidR="00E4567B" w:rsidRPr="001F0086">
        <w:rPr>
          <w:rFonts w:ascii="Arial" w:hAnsi="Arial" w:cs="Arial"/>
          <w:sz w:val="23"/>
          <w:szCs w:val="23"/>
        </w:rPr>
        <w:t xml:space="preserve">del </w:t>
      </w:r>
      <w:r w:rsidR="00E4567B" w:rsidRPr="001F0086">
        <w:rPr>
          <w:rFonts w:ascii="Arial" w:hAnsi="Arial" w:cs="Arial"/>
          <w:bCs/>
          <w:sz w:val="23"/>
          <w:szCs w:val="23"/>
        </w:rPr>
        <w:t>Fondo de Vivienda de Interés Social y Reforma Urbana del Municipio de Donmatías</w:t>
      </w:r>
      <w:r w:rsidR="00E4567B" w:rsidRPr="001F0086">
        <w:rPr>
          <w:rFonts w:ascii="Arial" w:hAnsi="Arial" w:cs="Arial"/>
          <w:sz w:val="23"/>
          <w:szCs w:val="23"/>
        </w:rPr>
        <w:t xml:space="preserve"> </w:t>
      </w:r>
      <w:r w:rsidR="00167E0B" w:rsidRPr="001F0086">
        <w:rPr>
          <w:rFonts w:ascii="Arial" w:hAnsi="Arial" w:cs="Arial"/>
          <w:sz w:val="23"/>
          <w:szCs w:val="23"/>
        </w:rPr>
        <w:t>de ser requerid</w:t>
      </w:r>
      <w:r w:rsidR="00E4567B" w:rsidRPr="001F0086">
        <w:rPr>
          <w:rFonts w:ascii="Arial" w:hAnsi="Arial" w:cs="Arial"/>
          <w:sz w:val="23"/>
          <w:szCs w:val="23"/>
        </w:rPr>
        <w:t>o</w:t>
      </w:r>
      <w:r w:rsidR="00167E0B" w:rsidRPr="001F0086">
        <w:rPr>
          <w:rFonts w:ascii="Arial" w:hAnsi="Arial" w:cs="Arial"/>
          <w:sz w:val="23"/>
          <w:szCs w:val="23"/>
        </w:rPr>
        <w:t xml:space="preserve">s. </w:t>
      </w:r>
      <w:r w:rsidR="00167E0B" w:rsidRPr="001F0086">
        <w:rPr>
          <w:rFonts w:ascii="Arial" w:hAnsi="Arial" w:cs="Arial"/>
          <w:b/>
          <w:bCs/>
          <w:sz w:val="23"/>
          <w:szCs w:val="23"/>
        </w:rPr>
        <w:t>PARÁGRAFO:</w:t>
      </w:r>
      <w:r w:rsidR="00167E0B" w:rsidRPr="001F0086">
        <w:rPr>
          <w:rFonts w:ascii="Arial" w:hAnsi="Arial" w:cs="Arial"/>
          <w:sz w:val="23"/>
          <w:szCs w:val="23"/>
        </w:rPr>
        <w:t xml:space="preserve"> Una vez entregado el contrato para la firma del Contratista, </w:t>
      </w:r>
      <w:r w:rsidR="00167E0B" w:rsidRPr="001F0086">
        <w:rPr>
          <w:rFonts w:ascii="Arial" w:hAnsi="Arial" w:cs="Arial"/>
          <w:bCs/>
          <w:sz w:val="23"/>
          <w:szCs w:val="23"/>
        </w:rPr>
        <w:t>este</w:t>
      </w:r>
      <w:r w:rsidR="00167E0B" w:rsidRPr="001F0086">
        <w:rPr>
          <w:rFonts w:ascii="Arial" w:hAnsi="Arial" w:cs="Arial"/>
          <w:sz w:val="23"/>
          <w:szCs w:val="23"/>
        </w:rPr>
        <w:t xml:space="preserve"> cuenta con un plazo máximo de dos (2) días hábiles para legalizarlo y, por lo tanto, adquirir las pólizas en caso de que estas se requieran</w:t>
      </w:r>
      <w:r w:rsidR="00D104D6" w:rsidRPr="001F0086">
        <w:rPr>
          <w:rFonts w:ascii="Arial" w:hAnsi="Arial" w:cs="Arial"/>
          <w:sz w:val="23"/>
          <w:szCs w:val="23"/>
        </w:rPr>
        <w:t>.</w:t>
      </w:r>
    </w:p>
    <w:p w14:paraId="305CC209" w14:textId="77777777" w:rsidR="001C3FFE" w:rsidRPr="001F0086" w:rsidRDefault="001C3FFE" w:rsidP="0025635B">
      <w:pPr>
        <w:spacing w:after="0" w:line="240" w:lineRule="auto"/>
        <w:ind w:right="-93"/>
        <w:rPr>
          <w:rFonts w:ascii="Arial" w:hAnsi="Arial" w:cs="Arial"/>
          <w:bCs/>
          <w:sz w:val="23"/>
          <w:szCs w:val="23"/>
        </w:rPr>
      </w:pPr>
    </w:p>
    <w:p w14:paraId="219BE03D" w14:textId="77777777" w:rsidR="006123DD" w:rsidRPr="001F0086" w:rsidRDefault="001C3FFE" w:rsidP="0025635B">
      <w:pPr>
        <w:spacing w:after="0" w:line="240" w:lineRule="auto"/>
        <w:ind w:right="-93"/>
        <w:rPr>
          <w:rFonts w:ascii="Arial" w:hAnsi="Arial" w:cs="Arial"/>
          <w:bCs/>
          <w:sz w:val="23"/>
          <w:szCs w:val="23"/>
        </w:rPr>
      </w:pPr>
      <w:r w:rsidRPr="001F0086">
        <w:rPr>
          <w:rFonts w:ascii="Arial" w:hAnsi="Arial" w:cs="Arial"/>
          <w:b/>
          <w:sz w:val="23"/>
          <w:szCs w:val="23"/>
        </w:rPr>
        <w:t xml:space="preserve">VIGÉSIMA </w:t>
      </w:r>
      <w:r w:rsidR="005910ED" w:rsidRPr="001F0086">
        <w:rPr>
          <w:rFonts w:ascii="Arial" w:hAnsi="Arial" w:cs="Arial"/>
          <w:b/>
          <w:sz w:val="23"/>
          <w:szCs w:val="23"/>
        </w:rPr>
        <w:t>TERCERA</w:t>
      </w:r>
      <w:r w:rsidRPr="001F0086">
        <w:rPr>
          <w:rFonts w:ascii="Arial" w:hAnsi="Arial" w:cs="Arial"/>
          <w:b/>
          <w:sz w:val="23"/>
          <w:szCs w:val="23"/>
        </w:rPr>
        <w:t xml:space="preserve">: </w:t>
      </w:r>
      <w:r w:rsidR="00C21179" w:rsidRPr="001F0086">
        <w:rPr>
          <w:rFonts w:ascii="Arial" w:hAnsi="Arial" w:cs="Arial"/>
          <w:b/>
          <w:sz w:val="23"/>
          <w:szCs w:val="23"/>
        </w:rPr>
        <w:t xml:space="preserve">PERFECCIONAMIENTO. </w:t>
      </w:r>
      <w:r w:rsidR="006123DD" w:rsidRPr="001F0086">
        <w:rPr>
          <w:rFonts w:ascii="Arial" w:hAnsi="Arial" w:cs="Arial"/>
          <w:bCs/>
          <w:sz w:val="23"/>
          <w:szCs w:val="23"/>
        </w:rPr>
        <w:t>Se entiende perfeccionado con la aceptación de ambas partes en el Sistema Electrónico de Contratación Pública SECOP II.</w:t>
      </w:r>
    </w:p>
    <w:p w14:paraId="1FE6778C" w14:textId="73F63769" w:rsidR="00C21179" w:rsidRPr="001F0086" w:rsidRDefault="00C21179" w:rsidP="0025635B">
      <w:pPr>
        <w:spacing w:after="0" w:line="240" w:lineRule="auto"/>
        <w:ind w:right="-93"/>
        <w:rPr>
          <w:rFonts w:ascii="Arial" w:hAnsi="Arial" w:cs="Arial"/>
          <w:bCs/>
          <w:sz w:val="23"/>
          <w:szCs w:val="23"/>
          <w:lang w:val="es-MX"/>
        </w:rPr>
      </w:pPr>
    </w:p>
    <w:bookmarkEnd w:id="2"/>
    <w:p w14:paraId="5BBAB70E" w14:textId="13CF540B" w:rsidR="00C21179" w:rsidRPr="001F0086" w:rsidRDefault="00D166F3" w:rsidP="0025635B">
      <w:pPr>
        <w:spacing w:after="0" w:line="240" w:lineRule="auto"/>
        <w:ind w:right="-93"/>
        <w:rPr>
          <w:rFonts w:ascii="Arial" w:hAnsi="Arial" w:cs="Arial"/>
          <w:bCs/>
          <w:sz w:val="23"/>
          <w:szCs w:val="23"/>
        </w:rPr>
      </w:pPr>
      <w:r w:rsidRPr="001F0086">
        <w:rPr>
          <w:rFonts w:ascii="Arial" w:hAnsi="Arial" w:cs="Arial"/>
          <w:b/>
          <w:sz w:val="23"/>
          <w:szCs w:val="23"/>
        </w:rPr>
        <w:t xml:space="preserve">VIGESIMA </w:t>
      </w:r>
      <w:r w:rsidR="005910ED" w:rsidRPr="001F0086">
        <w:rPr>
          <w:rFonts w:ascii="Arial" w:hAnsi="Arial" w:cs="Arial"/>
          <w:b/>
          <w:sz w:val="23"/>
          <w:szCs w:val="23"/>
        </w:rPr>
        <w:t>CUARTA</w:t>
      </w:r>
      <w:r w:rsidRPr="001F0086">
        <w:rPr>
          <w:rFonts w:ascii="Arial" w:hAnsi="Arial" w:cs="Arial"/>
          <w:b/>
          <w:sz w:val="23"/>
          <w:szCs w:val="23"/>
        </w:rPr>
        <w:t xml:space="preserve"> </w:t>
      </w:r>
      <w:r w:rsidR="00C21179" w:rsidRPr="001F0086">
        <w:rPr>
          <w:rFonts w:ascii="Arial" w:hAnsi="Arial" w:cs="Arial"/>
          <w:b/>
          <w:sz w:val="23"/>
          <w:szCs w:val="23"/>
        </w:rPr>
        <w:t xml:space="preserve">CUENTA BANCARIA:  </w:t>
      </w:r>
      <w:r w:rsidR="00C21179" w:rsidRPr="001F0086">
        <w:rPr>
          <w:rFonts w:ascii="Arial" w:hAnsi="Arial" w:cs="Arial"/>
          <w:bCs/>
          <w:sz w:val="23"/>
          <w:szCs w:val="23"/>
        </w:rPr>
        <w:t>Corresponde a la cuenta de</w:t>
      </w:r>
      <w:r w:rsidR="00C21179" w:rsidRPr="001F0086">
        <w:rPr>
          <w:rFonts w:ascii="Arial" w:hAnsi="Arial" w:cs="Arial"/>
          <w:b/>
          <w:sz w:val="23"/>
          <w:szCs w:val="23"/>
        </w:rPr>
        <w:t xml:space="preserve"> </w:t>
      </w:r>
      <w:r w:rsidR="00C21179" w:rsidRPr="001F0086">
        <w:rPr>
          <w:rFonts w:ascii="Arial" w:hAnsi="Arial" w:cs="Arial"/>
          <w:bCs/>
          <w:sz w:val="23"/>
          <w:szCs w:val="23"/>
        </w:rPr>
        <w:t xml:space="preserve">Ahorros </w:t>
      </w:r>
      <w:proofErr w:type="spellStart"/>
      <w:r w:rsidR="00C21179" w:rsidRPr="001F0086">
        <w:rPr>
          <w:rFonts w:ascii="Arial" w:hAnsi="Arial" w:cs="Arial"/>
          <w:bCs/>
          <w:sz w:val="23"/>
          <w:szCs w:val="23"/>
        </w:rPr>
        <w:t>N°</w:t>
      </w:r>
      <w:proofErr w:type="spellEnd"/>
      <w:r w:rsidR="000A1D69" w:rsidRPr="001F0086">
        <w:rPr>
          <w:rFonts w:ascii="Arial" w:hAnsi="Arial" w:cs="Arial"/>
          <w:sz w:val="23"/>
          <w:szCs w:val="23"/>
        </w:rPr>
        <w:t xml:space="preserve"> </w:t>
      </w:r>
      <w:r w:rsidR="00473630">
        <w:rPr>
          <w:rFonts w:ascii="Arial" w:hAnsi="Arial" w:cs="Arial"/>
          <w:bCs/>
          <w:sz w:val="23"/>
          <w:szCs w:val="23"/>
        </w:rPr>
        <w:t>42051872082</w:t>
      </w:r>
      <w:r w:rsidR="00FD6C17" w:rsidRPr="001F0086">
        <w:rPr>
          <w:rFonts w:ascii="Arial" w:hAnsi="Arial" w:cs="Arial"/>
          <w:bCs/>
          <w:sz w:val="23"/>
          <w:szCs w:val="23"/>
        </w:rPr>
        <w:t xml:space="preserve"> </w:t>
      </w:r>
      <w:r w:rsidR="00C21179" w:rsidRPr="001F0086">
        <w:rPr>
          <w:rFonts w:ascii="Arial" w:hAnsi="Arial" w:cs="Arial"/>
          <w:bCs/>
          <w:sz w:val="23"/>
          <w:szCs w:val="23"/>
        </w:rPr>
        <w:t>de Bancolombia</w:t>
      </w:r>
      <w:r w:rsidR="00473630">
        <w:rPr>
          <w:rFonts w:ascii="Arial" w:hAnsi="Arial" w:cs="Arial"/>
          <w:bCs/>
          <w:sz w:val="23"/>
          <w:szCs w:val="23"/>
        </w:rPr>
        <w:t>.</w:t>
      </w:r>
    </w:p>
    <w:p w14:paraId="31ACAEBD" w14:textId="250D6828" w:rsidR="00D166F3" w:rsidRPr="001F0086" w:rsidRDefault="00D166F3" w:rsidP="0025635B">
      <w:pPr>
        <w:spacing w:after="0" w:line="240" w:lineRule="auto"/>
        <w:ind w:right="-93"/>
        <w:rPr>
          <w:rFonts w:ascii="Arial" w:hAnsi="Arial" w:cs="Arial"/>
          <w:bCs/>
          <w:sz w:val="23"/>
          <w:szCs w:val="23"/>
        </w:rPr>
      </w:pPr>
    </w:p>
    <w:p w14:paraId="55FBA7DE" w14:textId="51F1FFA8" w:rsidR="00ED12C1" w:rsidRPr="001F0086" w:rsidRDefault="00ED12C1" w:rsidP="0025635B">
      <w:pPr>
        <w:spacing w:after="0" w:line="240" w:lineRule="auto"/>
        <w:ind w:right="-93"/>
        <w:rPr>
          <w:rFonts w:ascii="Arial" w:hAnsi="Arial" w:cs="Arial"/>
          <w:bCs/>
          <w:sz w:val="23"/>
          <w:szCs w:val="23"/>
        </w:rPr>
      </w:pPr>
      <w:r w:rsidRPr="001F0086">
        <w:rPr>
          <w:rFonts w:ascii="Arial" w:hAnsi="Arial" w:cs="Arial"/>
          <w:b/>
          <w:sz w:val="23"/>
          <w:szCs w:val="23"/>
        </w:rPr>
        <w:t xml:space="preserve">VIGÉSIMA: </w:t>
      </w:r>
      <w:r w:rsidR="00C21179" w:rsidRPr="001F0086">
        <w:rPr>
          <w:rFonts w:ascii="Arial" w:hAnsi="Arial" w:cs="Arial"/>
          <w:b/>
          <w:sz w:val="23"/>
          <w:szCs w:val="23"/>
        </w:rPr>
        <w:t>QUINTA</w:t>
      </w:r>
      <w:r w:rsidR="005910ED" w:rsidRPr="001F0086">
        <w:rPr>
          <w:rFonts w:ascii="Arial" w:hAnsi="Arial" w:cs="Arial"/>
          <w:b/>
          <w:sz w:val="23"/>
          <w:szCs w:val="23"/>
        </w:rPr>
        <w:t xml:space="preserve"> </w:t>
      </w:r>
      <w:r w:rsidRPr="001F0086">
        <w:rPr>
          <w:rFonts w:ascii="Arial" w:hAnsi="Arial" w:cs="Arial"/>
          <w:b/>
          <w:sz w:val="23"/>
          <w:szCs w:val="23"/>
        </w:rPr>
        <w:t>DOCUMENTOS</w:t>
      </w:r>
      <w:r w:rsidRPr="001F0086">
        <w:rPr>
          <w:rFonts w:ascii="Arial" w:hAnsi="Arial" w:cs="Arial"/>
          <w:bCs/>
          <w:sz w:val="23"/>
          <w:szCs w:val="23"/>
        </w:rPr>
        <w:t>. Hacen parte del contrato los documentos aportados</w:t>
      </w:r>
      <w:r w:rsidR="00221D0F" w:rsidRPr="001F0086">
        <w:rPr>
          <w:rFonts w:ascii="Arial" w:hAnsi="Arial" w:cs="Arial"/>
          <w:bCs/>
          <w:sz w:val="23"/>
          <w:szCs w:val="23"/>
        </w:rPr>
        <w:t xml:space="preserve"> y demás que se carguen,</w:t>
      </w:r>
      <w:r w:rsidRPr="001F0086">
        <w:rPr>
          <w:rFonts w:ascii="Arial" w:hAnsi="Arial" w:cs="Arial"/>
          <w:bCs/>
          <w:sz w:val="23"/>
          <w:szCs w:val="23"/>
        </w:rPr>
        <w:t xml:space="preserve"> mediante la Plataforma Electrónica de Contratación Pública SECOP II. </w:t>
      </w:r>
    </w:p>
    <w:p w14:paraId="2C29ADC2" w14:textId="77777777" w:rsidR="00ED12C1" w:rsidRPr="001F0086" w:rsidRDefault="00ED12C1" w:rsidP="0025635B">
      <w:pPr>
        <w:spacing w:after="0" w:line="240" w:lineRule="auto"/>
        <w:ind w:right="-93"/>
        <w:rPr>
          <w:rFonts w:ascii="Arial" w:hAnsi="Arial" w:cs="Arial"/>
          <w:bCs/>
          <w:sz w:val="23"/>
          <w:szCs w:val="23"/>
        </w:rPr>
      </w:pPr>
    </w:p>
    <w:p w14:paraId="50D5C7C0" w14:textId="31EC71E0" w:rsidR="00ED12C1" w:rsidRPr="001F0086" w:rsidRDefault="00ED12C1" w:rsidP="0025635B">
      <w:pPr>
        <w:spacing w:after="0" w:line="240" w:lineRule="auto"/>
        <w:ind w:right="-93"/>
        <w:rPr>
          <w:rFonts w:ascii="Arial" w:hAnsi="Arial" w:cs="Arial"/>
          <w:bCs/>
          <w:sz w:val="23"/>
          <w:szCs w:val="23"/>
        </w:rPr>
      </w:pPr>
      <w:r w:rsidRPr="001F0086">
        <w:rPr>
          <w:rFonts w:ascii="Arial" w:hAnsi="Arial" w:cs="Arial"/>
          <w:b/>
          <w:sz w:val="23"/>
          <w:szCs w:val="23"/>
        </w:rPr>
        <w:lastRenderedPageBreak/>
        <w:t xml:space="preserve">VIGÉSIMA </w:t>
      </w:r>
      <w:r w:rsidR="00C21179" w:rsidRPr="001F0086">
        <w:rPr>
          <w:rFonts w:ascii="Arial" w:hAnsi="Arial" w:cs="Arial"/>
          <w:b/>
          <w:sz w:val="23"/>
          <w:szCs w:val="23"/>
        </w:rPr>
        <w:t>SEXTA</w:t>
      </w:r>
      <w:r w:rsidRPr="001F0086">
        <w:rPr>
          <w:rFonts w:ascii="Arial" w:hAnsi="Arial" w:cs="Arial"/>
          <w:b/>
          <w:sz w:val="23"/>
          <w:szCs w:val="23"/>
        </w:rPr>
        <w:t>: DOMICILIO</w:t>
      </w:r>
      <w:r w:rsidRPr="001F0086">
        <w:rPr>
          <w:rFonts w:ascii="Arial" w:hAnsi="Arial" w:cs="Arial"/>
          <w:bCs/>
          <w:sz w:val="23"/>
          <w:szCs w:val="23"/>
        </w:rPr>
        <w:t>. Se establece como domicilio el Municipio de Donmatías Antioquia, para su ejecución y pago.</w:t>
      </w:r>
    </w:p>
    <w:p w14:paraId="4AC2540A" w14:textId="77777777" w:rsidR="00D3524D" w:rsidRPr="001F0086" w:rsidRDefault="00D3524D" w:rsidP="0025635B">
      <w:pPr>
        <w:spacing w:after="0" w:line="240" w:lineRule="auto"/>
        <w:ind w:right="-93"/>
        <w:rPr>
          <w:rFonts w:ascii="Arial" w:hAnsi="Arial" w:cs="Arial"/>
          <w:bCs/>
          <w:sz w:val="23"/>
          <w:szCs w:val="23"/>
        </w:rPr>
      </w:pPr>
    </w:p>
    <w:p w14:paraId="1DF7E87E" w14:textId="7964B5FC" w:rsidR="00567BF1" w:rsidRPr="001F0086" w:rsidRDefault="00567BF1" w:rsidP="0025635B">
      <w:pPr>
        <w:spacing w:after="0" w:line="240" w:lineRule="auto"/>
        <w:ind w:right="-93"/>
        <w:rPr>
          <w:rFonts w:ascii="Arial" w:hAnsi="Arial" w:cs="Arial"/>
          <w:bCs/>
          <w:sz w:val="23"/>
          <w:szCs w:val="23"/>
        </w:rPr>
      </w:pPr>
      <w:r w:rsidRPr="001F0086">
        <w:rPr>
          <w:rFonts w:ascii="Arial" w:hAnsi="Arial" w:cs="Arial"/>
          <w:b/>
          <w:sz w:val="23"/>
          <w:szCs w:val="23"/>
        </w:rPr>
        <w:t xml:space="preserve">VIGESIMA </w:t>
      </w:r>
      <w:r w:rsidR="00C21179" w:rsidRPr="001F0086">
        <w:rPr>
          <w:rFonts w:ascii="Arial" w:hAnsi="Arial" w:cs="Arial"/>
          <w:b/>
          <w:sz w:val="23"/>
          <w:szCs w:val="23"/>
        </w:rPr>
        <w:t>SEPTIMA</w:t>
      </w:r>
      <w:r w:rsidRPr="001F0086">
        <w:rPr>
          <w:rFonts w:ascii="Arial" w:hAnsi="Arial" w:cs="Arial"/>
          <w:b/>
          <w:sz w:val="23"/>
          <w:szCs w:val="23"/>
        </w:rPr>
        <w:t xml:space="preserve"> NOTIFICACIONES</w:t>
      </w:r>
      <w:r w:rsidRPr="001F0086">
        <w:rPr>
          <w:rFonts w:ascii="Arial" w:hAnsi="Arial" w:cs="Arial"/>
          <w:bCs/>
          <w:sz w:val="23"/>
          <w:szCs w:val="23"/>
        </w:rPr>
        <w:t>: Los avisos, solicitudes, comunicaciones y notificaciones que las partes deban hacer en desarrollo del presente contrato, deben constar por escrito y se entenderán debidamente efectuadas solo si son entregados personalmente o por correo electrónico a la persona y a las direcciones indicadas a continuación:</w:t>
      </w:r>
    </w:p>
    <w:p w14:paraId="4A9EE0FF" w14:textId="77777777" w:rsidR="00567BF1" w:rsidRPr="001F0086" w:rsidRDefault="00567BF1" w:rsidP="0025635B">
      <w:pPr>
        <w:spacing w:after="0" w:line="240" w:lineRule="auto"/>
        <w:ind w:right="-93"/>
        <w:rPr>
          <w:rFonts w:ascii="Arial" w:hAnsi="Arial" w:cs="Arial"/>
          <w:bCs/>
          <w:sz w:val="23"/>
          <w:szCs w:val="23"/>
        </w:rPr>
      </w:pPr>
    </w:p>
    <w:p w14:paraId="4C2A6B75" w14:textId="5A849960" w:rsidR="00567BF1" w:rsidRPr="001F0086" w:rsidRDefault="00567BF1" w:rsidP="0025635B">
      <w:pPr>
        <w:spacing w:after="0" w:line="240" w:lineRule="auto"/>
        <w:ind w:right="-93"/>
        <w:rPr>
          <w:rFonts w:ascii="Arial" w:hAnsi="Arial" w:cs="Arial"/>
          <w:bCs/>
          <w:sz w:val="23"/>
          <w:szCs w:val="23"/>
        </w:rPr>
      </w:pPr>
      <w:r w:rsidRPr="001F0086">
        <w:rPr>
          <w:rFonts w:ascii="Arial" w:hAnsi="Arial" w:cs="Arial"/>
          <w:bCs/>
          <w:sz w:val="23"/>
          <w:szCs w:val="23"/>
        </w:rPr>
        <w:t xml:space="preserve">Nombre: </w:t>
      </w:r>
      <w:r w:rsidR="002832D1" w:rsidRPr="001F0086">
        <w:rPr>
          <w:rFonts w:ascii="Arial" w:hAnsi="Arial" w:cs="Arial"/>
          <w:bCs/>
          <w:sz w:val="23"/>
          <w:szCs w:val="23"/>
        </w:rPr>
        <w:t>LUISA FERNANDA MEJÍA VÁSQUEZ</w:t>
      </w:r>
    </w:p>
    <w:p w14:paraId="126932A9" w14:textId="784EEEF0" w:rsidR="00567BF1" w:rsidRPr="001F0086" w:rsidRDefault="00567BF1" w:rsidP="0025635B">
      <w:pPr>
        <w:spacing w:after="0" w:line="240" w:lineRule="auto"/>
        <w:ind w:right="-93"/>
        <w:rPr>
          <w:rFonts w:ascii="Arial" w:hAnsi="Arial" w:cs="Arial"/>
          <w:bCs/>
          <w:sz w:val="23"/>
          <w:szCs w:val="23"/>
        </w:rPr>
      </w:pPr>
      <w:r w:rsidRPr="001F0086">
        <w:rPr>
          <w:rFonts w:ascii="Arial" w:hAnsi="Arial" w:cs="Arial"/>
          <w:bCs/>
          <w:sz w:val="23"/>
          <w:szCs w:val="23"/>
        </w:rPr>
        <w:t xml:space="preserve">Cargo: </w:t>
      </w:r>
      <w:r w:rsidR="002832D1" w:rsidRPr="001F0086">
        <w:rPr>
          <w:rFonts w:ascii="Arial" w:hAnsi="Arial" w:cs="Arial"/>
          <w:bCs/>
          <w:sz w:val="23"/>
          <w:szCs w:val="23"/>
        </w:rPr>
        <w:t xml:space="preserve">Gerente Fondo de Vivienda de Interés Social y Reforma Urbana </w:t>
      </w:r>
      <w:r w:rsidRPr="001F0086">
        <w:rPr>
          <w:rFonts w:ascii="Arial" w:hAnsi="Arial" w:cs="Arial"/>
          <w:bCs/>
          <w:sz w:val="23"/>
          <w:szCs w:val="23"/>
        </w:rPr>
        <w:t xml:space="preserve"> </w:t>
      </w:r>
    </w:p>
    <w:p w14:paraId="68C937FC" w14:textId="45269A25" w:rsidR="00567BF1" w:rsidRPr="001F0086" w:rsidRDefault="00567BF1" w:rsidP="0025635B">
      <w:pPr>
        <w:spacing w:after="0" w:line="240" w:lineRule="auto"/>
        <w:ind w:right="-93"/>
        <w:rPr>
          <w:rFonts w:ascii="Arial" w:hAnsi="Arial" w:cs="Arial"/>
          <w:bCs/>
          <w:sz w:val="23"/>
          <w:szCs w:val="23"/>
        </w:rPr>
      </w:pPr>
      <w:r w:rsidRPr="001F0086">
        <w:rPr>
          <w:rFonts w:ascii="Arial" w:hAnsi="Arial" w:cs="Arial"/>
          <w:bCs/>
          <w:sz w:val="23"/>
          <w:szCs w:val="23"/>
        </w:rPr>
        <w:t>Dirección: Cra. 30 N 29-59</w:t>
      </w:r>
      <w:r w:rsidR="00C41CD8" w:rsidRPr="001F0086">
        <w:rPr>
          <w:rFonts w:ascii="Arial" w:hAnsi="Arial" w:cs="Arial"/>
          <w:bCs/>
          <w:sz w:val="23"/>
          <w:szCs w:val="23"/>
        </w:rPr>
        <w:t>– Donmatías - Antioquia</w:t>
      </w:r>
    </w:p>
    <w:p w14:paraId="0A75C067" w14:textId="4BC58250" w:rsidR="00567BF1" w:rsidRPr="001F0086" w:rsidRDefault="00567BF1" w:rsidP="0025635B">
      <w:pPr>
        <w:spacing w:after="0" w:line="240" w:lineRule="auto"/>
        <w:ind w:right="-93"/>
        <w:rPr>
          <w:rFonts w:ascii="Arial" w:hAnsi="Arial" w:cs="Arial"/>
          <w:bCs/>
          <w:sz w:val="23"/>
          <w:szCs w:val="23"/>
          <w:lang w:val="it-IT"/>
        </w:rPr>
      </w:pPr>
      <w:r w:rsidRPr="001F0086">
        <w:rPr>
          <w:rFonts w:ascii="Arial" w:hAnsi="Arial" w:cs="Arial"/>
          <w:bCs/>
          <w:sz w:val="23"/>
          <w:szCs w:val="23"/>
          <w:lang w:val="it-IT"/>
        </w:rPr>
        <w:t xml:space="preserve">Teléfono: 866 32 43 </w:t>
      </w:r>
      <w:r w:rsidR="005B3882" w:rsidRPr="001F0086">
        <w:rPr>
          <w:rFonts w:ascii="Arial" w:hAnsi="Arial" w:cs="Arial"/>
          <w:bCs/>
          <w:sz w:val="23"/>
          <w:szCs w:val="23"/>
          <w:lang w:val="it-IT"/>
        </w:rPr>
        <w:t>ext.</w:t>
      </w:r>
      <w:r w:rsidRPr="001F0086">
        <w:rPr>
          <w:rFonts w:ascii="Arial" w:hAnsi="Arial" w:cs="Arial"/>
          <w:bCs/>
          <w:sz w:val="23"/>
          <w:szCs w:val="23"/>
          <w:lang w:val="it-IT"/>
        </w:rPr>
        <w:t xml:space="preserve"> 12</w:t>
      </w:r>
      <w:r w:rsidR="002832D1" w:rsidRPr="001F0086">
        <w:rPr>
          <w:rFonts w:ascii="Arial" w:hAnsi="Arial" w:cs="Arial"/>
          <w:bCs/>
          <w:sz w:val="23"/>
          <w:szCs w:val="23"/>
          <w:lang w:val="it-IT"/>
        </w:rPr>
        <w:t>0</w:t>
      </w:r>
    </w:p>
    <w:p w14:paraId="6262DA93" w14:textId="218CB8DA" w:rsidR="00567BF1" w:rsidRPr="001F0086" w:rsidRDefault="00567BF1" w:rsidP="0025635B">
      <w:pPr>
        <w:spacing w:after="0" w:line="240" w:lineRule="auto"/>
        <w:ind w:right="-93"/>
        <w:rPr>
          <w:rStyle w:val="Hipervnculo"/>
          <w:rFonts w:ascii="Arial" w:hAnsi="Arial" w:cs="Arial"/>
          <w:sz w:val="23"/>
          <w:szCs w:val="23"/>
          <w:lang w:val="it-IT"/>
        </w:rPr>
      </w:pPr>
      <w:r w:rsidRPr="001F0086">
        <w:rPr>
          <w:rFonts w:ascii="Arial" w:hAnsi="Arial" w:cs="Arial"/>
          <w:bCs/>
          <w:sz w:val="23"/>
          <w:szCs w:val="23"/>
          <w:lang w:val="it-IT"/>
        </w:rPr>
        <w:t xml:space="preserve">E-mail: </w:t>
      </w:r>
      <w:hyperlink r:id="rId7" w:history="1">
        <w:r w:rsidR="002832D1" w:rsidRPr="001F0086">
          <w:rPr>
            <w:rStyle w:val="Hipervnculo"/>
            <w:rFonts w:ascii="Arial" w:hAnsi="Arial" w:cs="Arial"/>
            <w:sz w:val="23"/>
            <w:szCs w:val="23"/>
            <w:lang w:val="it-IT"/>
          </w:rPr>
          <w:t>fovis@donmatias-antioquia.gov.co</w:t>
        </w:r>
      </w:hyperlink>
    </w:p>
    <w:p w14:paraId="05682B39" w14:textId="77777777" w:rsidR="00567BF1" w:rsidRPr="001F0086" w:rsidRDefault="00567BF1" w:rsidP="0025635B">
      <w:pPr>
        <w:spacing w:after="0" w:line="240" w:lineRule="auto"/>
        <w:ind w:right="-93"/>
        <w:rPr>
          <w:rFonts w:ascii="Arial" w:hAnsi="Arial" w:cs="Arial"/>
          <w:bCs/>
          <w:sz w:val="23"/>
          <w:szCs w:val="23"/>
          <w:lang w:val="it-IT"/>
        </w:rPr>
      </w:pPr>
    </w:p>
    <w:p w14:paraId="7B7309C0" w14:textId="7D188E80" w:rsidR="006E550C" w:rsidRPr="001F0086" w:rsidRDefault="006E550C" w:rsidP="0025635B">
      <w:pPr>
        <w:spacing w:after="0" w:line="240" w:lineRule="auto"/>
        <w:ind w:right="-93"/>
        <w:rPr>
          <w:rFonts w:ascii="Arial" w:hAnsi="Arial" w:cs="Arial"/>
          <w:sz w:val="23"/>
          <w:szCs w:val="23"/>
        </w:rPr>
      </w:pPr>
      <w:r w:rsidRPr="001F0086">
        <w:rPr>
          <w:rFonts w:ascii="Arial" w:hAnsi="Arial" w:cs="Arial"/>
          <w:sz w:val="23"/>
          <w:szCs w:val="23"/>
        </w:rPr>
        <w:t xml:space="preserve">Nombre: </w:t>
      </w:r>
      <w:r w:rsidR="00473630">
        <w:rPr>
          <w:rFonts w:ascii="Arial" w:hAnsi="Arial" w:cs="Arial"/>
          <w:sz w:val="23"/>
          <w:szCs w:val="23"/>
          <w:lang w:val="es-CO"/>
        </w:rPr>
        <w:t>YELITZA QUIROS GARCÍA</w:t>
      </w:r>
    </w:p>
    <w:p w14:paraId="3D625219" w14:textId="42A25D31" w:rsidR="006E550C" w:rsidRPr="001F0086" w:rsidRDefault="006E550C" w:rsidP="0025635B">
      <w:pPr>
        <w:spacing w:after="0" w:line="240" w:lineRule="auto"/>
        <w:ind w:right="-93"/>
        <w:rPr>
          <w:rFonts w:ascii="Arial" w:hAnsi="Arial" w:cs="Arial"/>
          <w:sz w:val="23"/>
          <w:szCs w:val="23"/>
        </w:rPr>
      </w:pPr>
      <w:r w:rsidRPr="001F0086">
        <w:rPr>
          <w:rFonts w:ascii="Arial" w:hAnsi="Arial" w:cs="Arial"/>
          <w:sz w:val="23"/>
          <w:szCs w:val="23"/>
        </w:rPr>
        <w:t xml:space="preserve">C.C.: </w:t>
      </w:r>
      <w:bookmarkStart w:id="3" w:name="_Hlk190265711"/>
      <w:r w:rsidR="00473630" w:rsidRPr="001F0086">
        <w:rPr>
          <w:rFonts w:ascii="Arial" w:hAnsi="Arial" w:cs="Arial"/>
          <w:sz w:val="23"/>
          <w:szCs w:val="23"/>
          <w:lang w:eastAsia="es-ES"/>
        </w:rPr>
        <w:t>1.040.754.981</w:t>
      </w:r>
      <w:r w:rsidR="00473630">
        <w:rPr>
          <w:rFonts w:ascii="Arial" w:hAnsi="Arial" w:cs="Arial"/>
          <w:sz w:val="23"/>
          <w:szCs w:val="23"/>
          <w:lang w:eastAsia="es-ES"/>
        </w:rPr>
        <w:t xml:space="preserve"> </w:t>
      </w:r>
      <w:r w:rsidR="00FD6C17" w:rsidRPr="001F0086">
        <w:rPr>
          <w:rFonts w:ascii="Arial" w:hAnsi="Arial" w:cs="Arial"/>
          <w:sz w:val="23"/>
          <w:szCs w:val="23"/>
        </w:rPr>
        <w:t xml:space="preserve">de </w:t>
      </w:r>
      <w:r w:rsidR="00473630">
        <w:rPr>
          <w:rFonts w:ascii="Arial" w:hAnsi="Arial" w:cs="Arial"/>
          <w:sz w:val="23"/>
          <w:szCs w:val="23"/>
        </w:rPr>
        <w:t>La Estrella</w:t>
      </w:r>
      <w:r w:rsidRPr="001F0086">
        <w:rPr>
          <w:rFonts w:ascii="Arial" w:hAnsi="Arial" w:cs="Arial"/>
          <w:sz w:val="23"/>
          <w:szCs w:val="23"/>
        </w:rPr>
        <w:t xml:space="preserve">, Antioquia </w:t>
      </w:r>
      <w:bookmarkEnd w:id="3"/>
    </w:p>
    <w:p w14:paraId="5AF746C3" w14:textId="77777777" w:rsidR="006E550C" w:rsidRPr="001F0086" w:rsidRDefault="006E550C" w:rsidP="0025635B">
      <w:pPr>
        <w:spacing w:after="0" w:line="240" w:lineRule="auto"/>
        <w:ind w:right="-93"/>
        <w:rPr>
          <w:rFonts w:ascii="Arial" w:hAnsi="Arial" w:cs="Arial"/>
          <w:sz w:val="23"/>
          <w:szCs w:val="23"/>
        </w:rPr>
      </w:pPr>
      <w:r w:rsidRPr="001F0086">
        <w:rPr>
          <w:rFonts w:ascii="Arial" w:hAnsi="Arial" w:cs="Arial"/>
          <w:sz w:val="23"/>
          <w:szCs w:val="23"/>
        </w:rPr>
        <w:t xml:space="preserve">Cargo: contratista </w:t>
      </w:r>
    </w:p>
    <w:p w14:paraId="1453EF2E" w14:textId="6EE2C7F6" w:rsidR="005216AE" w:rsidRPr="001F0086" w:rsidRDefault="006E550C" w:rsidP="0025635B">
      <w:pPr>
        <w:spacing w:after="0" w:line="240" w:lineRule="auto"/>
        <w:ind w:right="-93"/>
        <w:rPr>
          <w:rFonts w:ascii="Arial" w:hAnsi="Arial" w:cs="Arial"/>
          <w:sz w:val="23"/>
          <w:szCs w:val="23"/>
        </w:rPr>
      </w:pPr>
      <w:r w:rsidRPr="001F0086">
        <w:rPr>
          <w:rFonts w:ascii="Arial" w:hAnsi="Arial" w:cs="Arial"/>
          <w:sz w:val="23"/>
          <w:szCs w:val="23"/>
        </w:rPr>
        <w:t xml:space="preserve">Dirección: </w:t>
      </w:r>
      <w:r w:rsidR="00473630">
        <w:rPr>
          <w:rFonts w:ascii="Arial" w:hAnsi="Arial" w:cs="Arial"/>
          <w:sz w:val="23"/>
          <w:szCs w:val="23"/>
        </w:rPr>
        <w:t>Vereda Las Animas</w:t>
      </w:r>
      <w:r w:rsidR="00FD6C17" w:rsidRPr="001F0086">
        <w:rPr>
          <w:rFonts w:ascii="Arial" w:hAnsi="Arial" w:cs="Arial"/>
          <w:sz w:val="23"/>
          <w:szCs w:val="23"/>
        </w:rPr>
        <w:t>.</w:t>
      </w:r>
    </w:p>
    <w:p w14:paraId="4447D601" w14:textId="45EDDABA" w:rsidR="006E550C" w:rsidRPr="001F0086" w:rsidRDefault="005216AE" w:rsidP="0025635B">
      <w:pPr>
        <w:spacing w:after="0" w:line="240" w:lineRule="auto"/>
        <w:ind w:right="-93"/>
        <w:rPr>
          <w:rFonts w:ascii="Arial" w:hAnsi="Arial" w:cs="Arial"/>
          <w:sz w:val="23"/>
          <w:szCs w:val="23"/>
        </w:rPr>
      </w:pPr>
      <w:r w:rsidRPr="001F0086">
        <w:rPr>
          <w:rFonts w:ascii="Arial" w:hAnsi="Arial" w:cs="Arial"/>
          <w:sz w:val="23"/>
          <w:szCs w:val="23"/>
        </w:rPr>
        <w:t>T</w:t>
      </w:r>
      <w:r w:rsidR="006E550C" w:rsidRPr="001F0086">
        <w:rPr>
          <w:rFonts w:ascii="Arial" w:hAnsi="Arial" w:cs="Arial"/>
          <w:sz w:val="23"/>
          <w:szCs w:val="23"/>
        </w:rPr>
        <w:t xml:space="preserve">eléfono: </w:t>
      </w:r>
      <w:r w:rsidR="006F4D21">
        <w:rPr>
          <w:rFonts w:ascii="Arial" w:hAnsi="Arial" w:cs="Arial"/>
          <w:sz w:val="23"/>
          <w:szCs w:val="23"/>
        </w:rPr>
        <w:t>3207041867</w:t>
      </w:r>
    </w:p>
    <w:p w14:paraId="4E79A7A6" w14:textId="1C9ED2D5" w:rsidR="00E67C46" w:rsidRPr="001F0086" w:rsidRDefault="006E550C" w:rsidP="0025635B">
      <w:pPr>
        <w:spacing w:after="0" w:line="240" w:lineRule="auto"/>
        <w:ind w:right="-93"/>
        <w:rPr>
          <w:rFonts w:ascii="Arial" w:hAnsi="Arial" w:cs="Arial"/>
          <w:sz w:val="23"/>
          <w:szCs w:val="23"/>
        </w:rPr>
      </w:pPr>
      <w:r w:rsidRPr="001F0086">
        <w:rPr>
          <w:rFonts w:ascii="Arial" w:hAnsi="Arial" w:cs="Arial"/>
          <w:sz w:val="23"/>
          <w:szCs w:val="23"/>
        </w:rPr>
        <w:t xml:space="preserve">e-mail: </w:t>
      </w:r>
      <w:hyperlink r:id="rId8" w:history="1">
        <w:r w:rsidR="006F4D21" w:rsidRPr="00735704">
          <w:rPr>
            <w:rStyle w:val="Hipervnculo"/>
            <w:rFonts w:ascii="Arial" w:hAnsi="Arial" w:cs="Arial"/>
            <w:sz w:val="23"/>
            <w:szCs w:val="23"/>
          </w:rPr>
          <w:t>quirosgarciayelitza@gmail.com</w:t>
        </w:r>
      </w:hyperlink>
      <w:r w:rsidR="006F4D21">
        <w:rPr>
          <w:rFonts w:ascii="Arial" w:hAnsi="Arial" w:cs="Arial"/>
          <w:sz w:val="23"/>
          <w:szCs w:val="23"/>
        </w:rPr>
        <w:t xml:space="preserve"> </w:t>
      </w:r>
      <w:r w:rsidR="00FD6C17" w:rsidRPr="001F0086">
        <w:rPr>
          <w:rFonts w:ascii="Arial" w:hAnsi="Arial" w:cs="Arial"/>
          <w:sz w:val="23"/>
          <w:szCs w:val="23"/>
        </w:rPr>
        <w:t xml:space="preserve"> </w:t>
      </w:r>
    </w:p>
    <w:p w14:paraId="6B18DC5B" w14:textId="77777777" w:rsidR="00FD6C17" w:rsidRPr="001F0086" w:rsidRDefault="00FD6C17" w:rsidP="0025635B">
      <w:pPr>
        <w:spacing w:after="0" w:line="240" w:lineRule="auto"/>
        <w:ind w:right="-93"/>
        <w:rPr>
          <w:rFonts w:ascii="Arial" w:hAnsi="Arial" w:cs="Arial"/>
          <w:sz w:val="23"/>
          <w:szCs w:val="23"/>
        </w:rPr>
      </w:pPr>
    </w:p>
    <w:p w14:paraId="35BD9896" w14:textId="77777777" w:rsidR="005216AE" w:rsidRPr="001F0086" w:rsidRDefault="005216AE" w:rsidP="0025635B">
      <w:pPr>
        <w:spacing w:after="0" w:line="240" w:lineRule="auto"/>
        <w:ind w:right="-93"/>
        <w:rPr>
          <w:rFonts w:ascii="Arial" w:hAnsi="Arial" w:cs="Arial"/>
          <w:b/>
          <w:sz w:val="23"/>
          <w:szCs w:val="23"/>
          <w:lang w:val="es-CO"/>
        </w:rPr>
      </w:pPr>
    </w:p>
    <w:p w14:paraId="4910E3D3" w14:textId="77777777" w:rsidR="005216AE" w:rsidRPr="001F0086" w:rsidRDefault="005216AE" w:rsidP="0025635B">
      <w:pPr>
        <w:spacing w:after="0" w:line="240" w:lineRule="auto"/>
        <w:ind w:right="-93"/>
        <w:rPr>
          <w:rFonts w:ascii="Arial" w:hAnsi="Arial" w:cs="Arial"/>
          <w:b/>
          <w:sz w:val="23"/>
          <w:szCs w:val="23"/>
          <w:lang w:val="es-CO"/>
        </w:rPr>
      </w:pPr>
    </w:p>
    <w:p w14:paraId="1AD991A3" w14:textId="77777777" w:rsidR="006F4D21" w:rsidRPr="001F0086" w:rsidRDefault="002832D1" w:rsidP="006F4D21">
      <w:pPr>
        <w:spacing w:after="0" w:line="240" w:lineRule="auto"/>
        <w:ind w:right="-93"/>
        <w:rPr>
          <w:rFonts w:ascii="Arial" w:hAnsi="Arial" w:cs="Arial"/>
          <w:sz w:val="23"/>
          <w:szCs w:val="23"/>
        </w:rPr>
      </w:pPr>
      <w:r w:rsidRPr="001F0086">
        <w:rPr>
          <w:rFonts w:ascii="Arial" w:hAnsi="Arial" w:cs="Arial"/>
          <w:b/>
          <w:sz w:val="23"/>
          <w:szCs w:val="23"/>
        </w:rPr>
        <w:t>LUISA FERNANDA MEJÍA VÁSQUEZ</w:t>
      </w:r>
      <w:r w:rsidR="00EB6EC0" w:rsidRPr="001F0086">
        <w:rPr>
          <w:rFonts w:ascii="Arial" w:eastAsia="Arial" w:hAnsi="Arial" w:cs="Arial"/>
          <w:b/>
          <w:sz w:val="23"/>
          <w:szCs w:val="23"/>
        </w:rPr>
        <w:t xml:space="preserve"> </w:t>
      </w:r>
      <w:r w:rsidR="00FD6C17" w:rsidRPr="001F0086">
        <w:rPr>
          <w:rFonts w:ascii="Arial" w:eastAsia="Arial" w:hAnsi="Arial" w:cs="Arial"/>
          <w:b/>
          <w:sz w:val="23"/>
          <w:szCs w:val="23"/>
        </w:rPr>
        <w:tab/>
      </w:r>
      <w:r w:rsidR="00EB6EC0" w:rsidRPr="001F0086">
        <w:rPr>
          <w:rFonts w:ascii="Arial" w:eastAsia="Arial" w:hAnsi="Arial" w:cs="Arial"/>
          <w:b/>
          <w:sz w:val="23"/>
          <w:szCs w:val="23"/>
        </w:rPr>
        <w:tab/>
      </w:r>
      <w:r w:rsidR="006F4D21" w:rsidRPr="006F4D21">
        <w:rPr>
          <w:rFonts w:ascii="Arial" w:hAnsi="Arial" w:cs="Arial"/>
          <w:b/>
          <w:bCs/>
          <w:sz w:val="23"/>
          <w:szCs w:val="23"/>
          <w:lang w:val="es-CO"/>
        </w:rPr>
        <w:t>YELITZA QUIROS GARCÍA</w:t>
      </w:r>
    </w:p>
    <w:p w14:paraId="527203FC" w14:textId="783B04E2" w:rsidR="00EB6EC0" w:rsidRPr="001F0086" w:rsidRDefault="002832D1" w:rsidP="005216AE">
      <w:pPr>
        <w:spacing w:after="0" w:line="240" w:lineRule="auto"/>
        <w:ind w:right="-93"/>
        <w:jc w:val="left"/>
        <w:rPr>
          <w:rFonts w:ascii="Arial" w:hAnsi="Arial" w:cs="Arial"/>
          <w:bCs/>
          <w:sz w:val="23"/>
          <w:szCs w:val="23"/>
        </w:rPr>
      </w:pPr>
      <w:r w:rsidRPr="001F0086">
        <w:rPr>
          <w:rFonts w:ascii="Arial" w:eastAsia="Arial" w:hAnsi="Arial" w:cs="Arial"/>
          <w:sz w:val="23"/>
          <w:szCs w:val="23"/>
        </w:rPr>
        <w:t>Gerente</w:t>
      </w:r>
      <w:r w:rsidRPr="001F0086">
        <w:rPr>
          <w:rFonts w:ascii="Arial" w:eastAsia="Arial" w:hAnsi="Arial" w:cs="Arial"/>
          <w:sz w:val="23"/>
          <w:szCs w:val="23"/>
        </w:rPr>
        <w:tab/>
      </w:r>
      <w:r w:rsidRPr="001F0086">
        <w:rPr>
          <w:rFonts w:ascii="Arial" w:eastAsia="Arial" w:hAnsi="Arial" w:cs="Arial"/>
          <w:sz w:val="23"/>
          <w:szCs w:val="23"/>
        </w:rPr>
        <w:tab/>
      </w:r>
      <w:r w:rsidRPr="001F0086">
        <w:rPr>
          <w:rFonts w:ascii="Arial" w:eastAsia="Arial" w:hAnsi="Arial" w:cs="Arial"/>
          <w:sz w:val="23"/>
          <w:szCs w:val="23"/>
        </w:rPr>
        <w:tab/>
      </w:r>
      <w:r w:rsidRPr="001F0086">
        <w:rPr>
          <w:rFonts w:ascii="Arial" w:eastAsia="Arial" w:hAnsi="Arial" w:cs="Arial"/>
          <w:sz w:val="23"/>
          <w:szCs w:val="23"/>
        </w:rPr>
        <w:tab/>
      </w:r>
      <w:r w:rsidR="00EB6EC0" w:rsidRPr="001F0086">
        <w:rPr>
          <w:rFonts w:ascii="Arial" w:eastAsia="Arial" w:hAnsi="Arial" w:cs="Arial"/>
          <w:sz w:val="23"/>
          <w:szCs w:val="23"/>
        </w:rPr>
        <w:tab/>
      </w:r>
      <w:r w:rsidR="00FD6C17" w:rsidRPr="001F0086">
        <w:rPr>
          <w:rFonts w:ascii="Arial" w:eastAsia="Arial" w:hAnsi="Arial" w:cs="Arial"/>
          <w:sz w:val="23"/>
          <w:szCs w:val="23"/>
        </w:rPr>
        <w:tab/>
      </w:r>
      <w:r w:rsidR="006123DD" w:rsidRPr="001F0086">
        <w:rPr>
          <w:rFonts w:ascii="Arial" w:eastAsia="Arial" w:hAnsi="Arial" w:cs="Arial"/>
          <w:sz w:val="23"/>
          <w:szCs w:val="23"/>
        </w:rPr>
        <w:t>Contratista</w:t>
      </w:r>
    </w:p>
    <w:sectPr w:rsidR="00EB6EC0" w:rsidRPr="001F0086" w:rsidSect="00FD6C17">
      <w:headerReference w:type="even" r:id="rId9"/>
      <w:headerReference w:type="default" r:id="rId10"/>
      <w:footerReference w:type="default" r:id="rId11"/>
      <w:headerReference w:type="first" r:id="rId12"/>
      <w:pgSz w:w="12240" w:h="15840"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4FD78" w14:textId="77777777" w:rsidR="00D2408A" w:rsidRDefault="00D2408A">
      <w:pPr>
        <w:spacing w:after="0" w:line="240" w:lineRule="auto"/>
      </w:pPr>
      <w:r>
        <w:separator/>
      </w:r>
    </w:p>
  </w:endnote>
  <w:endnote w:type="continuationSeparator" w:id="0">
    <w:p w14:paraId="7A24A16C" w14:textId="77777777" w:rsidR="00D2408A" w:rsidRDefault="00D24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03D8F" w14:textId="78DBFD0A" w:rsidR="00196708" w:rsidRPr="00EF16E6" w:rsidRDefault="004E4A1A" w:rsidP="004E4A1A">
    <w:pPr>
      <w:pStyle w:val="Piedepgina"/>
      <w:rPr>
        <w:rFonts w:ascii="Arial" w:hAnsi="Arial" w:cs="Arial"/>
        <w:b/>
        <w:color w:val="FFFFFF" w:themeColor="background1"/>
        <w:sz w:val="20"/>
        <w:szCs w:val="20"/>
      </w:rPr>
    </w:pPr>
    <w:r>
      <w:rPr>
        <w:noProof/>
        <w:lang w:val="es-CO" w:eastAsia="es-CO"/>
      </w:rPr>
      <w:drawing>
        <wp:anchor distT="0" distB="0" distL="114300" distR="114300" simplePos="0" relativeHeight="251667456" behindDoc="1" locked="0" layoutInCell="1" allowOverlap="1" wp14:anchorId="3365B6C8" wp14:editId="738CC6A1">
          <wp:simplePos x="0" y="0"/>
          <wp:positionH relativeFrom="page">
            <wp:posOffset>1943100</wp:posOffset>
          </wp:positionH>
          <wp:positionV relativeFrom="paragraph">
            <wp:posOffset>-9525</wp:posOffset>
          </wp:positionV>
          <wp:extent cx="5810250" cy="774700"/>
          <wp:effectExtent l="0" t="0" r="0" b="0"/>
          <wp:wrapNone/>
          <wp:docPr id="116688069" name="Imagen 11668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0" cy="774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268AA4" w14:textId="77777777" w:rsidR="00196708" w:rsidRDefault="00196708" w:rsidP="00041301">
    <w:pPr>
      <w:pStyle w:val="Piedepgina"/>
      <w:ind w:lef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39BC0" w14:textId="77777777" w:rsidR="00D2408A" w:rsidRDefault="00D2408A">
      <w:pPr>
        <w:spacing w:after="0" w:line="240" w:lineRule="auto"/>
      </w:pPr>
      <w:r>
        <w:separator/>
      </w:r>
    </w:p>
  </w:footnote>
  <w:footnote w:type="continuationSeparator" w:id="0">
    <w:p w14:paraId="29AAFC30" w14:textId="77777777" w:rsidR="00D2408A" w:rsidRDefault="00D24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CC328" w14:textId="77777777" w:rsidR="00196708" w:rsidRDefault="00000000">
    <w:pPr>
      <w:pStyle w:val="Encabezado"/>
    </w:pPr>
    <w:r>
      <w:rPr>
        <w:noProof/>
      </w:rPr>
      <w:pict w14:anchorId="4DE5C2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13329" o:spid="_x0000_s1026" type="#_x0000_t75" alt="/Users/kate/Desktop/UC 2020/Alcaldía 2020 Donmatías/Hoja lord/HOJA LORD-01.png" style="position:absolute;margin-left:0;margin-top:0;width:612.45pt;height:792.45pt;z-index:-251656192;mso-wrap-edited:f;mso-width-percent:0;mso-height-percent:0;mso-position-horizontal:center;mso-position-horizontal-relative:margin;mso-position-vertical:center;mso-position-vertical-relative:margin;mso-width-percent:0;mso-height-percent:0" o:allowincell="f">
          <v:imagedata r:id="rId1" o:title="HOJA LORD-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21A5" w14:textId="624A605A" w:rsidR="00196708" w:rsidRPr="00FD09B9" w:rsidRDefault="001A0A72" w:rsidP="00041301">
    <w:pPr>
      <w:pStyle w:val="Encabezado"/>
      <w:ind w:left="-1701" w:right="-1701"/>
      <w:jc w:val="right"/>
      <w:rPr>
        <w:rFonts w:ascii="Arial" w:hAnsi="Arial" w:cs="Arial"/>
        <w:sz w:val="18"/>
        <w:szCs w:val="18"/>
      </w:rPr>
    </w:pPr>
    <w:r>
      <w:rPr>
        <w:noProof/>
        <w:sz w:val="16"/>
      </w:rPr>
      <w:drawing>
        <wp:anchor distT="0" distB="0" distL="114300" distR="114300" simplePos="0" relativeHeight="251669504" behindDoc="1" locked="0" layoutInCell="1" allowOverlap="1" wp14:anchorId="5A5F3D5A" wp14:editId="2582376B">
          <wp:simplePos x="0" y="0"/>
          <wp:positionH relativeFrom="page">
            <wp:posOffset>28575</wp:posOffset>
          </wp:positionH>
          <wp:positionV relativeFrom="paragraph">
            <wp:posOffset>-419735</wp:posOffset>
          </wp:positionV>
          <wp:extent cx="7706920" cy="10001250"/>
          <wp:effectExtent l="0" t="0" r="8890" b="0"/>
          <wp:wrapNone/>
          <wp:docPr id="36021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6920" cy="10001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2F1C0" w14:textId="77777777" w:rsidR="00196708" w:rsidRDefault="00000000">
    <w:pPr>
      <w:pStyle w:val="Encabezado"/>
    </w:pPr>
    <w:r>
      <w:rPr>
        <w:noProof/>
      </w:rPr>
      <w:pict w14:anchorId="232177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13328" o:spid="_x0000_s1025" type="#_x0000_t75" alt="/Users/kate/Desktop/UC 2020/Alcaldía 2020 Donmatías/Hoja lord/HOJA LORD-01.png" style="position:absolute;margin-left:0;margin-top:0;width:612.45pt;height:792.45pt;z-index:-251657216;mso-wrap-edited:f;mso-width-percent:0;mso-height-percent:0;mso-position-horizontal:center;mso-position-horizontal-relative:margin;mso-position-vertical:center;mso-position-vertical-relative:margin;mso-width-percent:0;mso-height-percent:0" o:allowincell="f">
          <v:imagedata r:id="rId1" o:title="HOJA LORD-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1" w15:restartNumberingAfterBreak="0">
    <w:nsid w:val="005E326E"/>
    <w:multiLevelType w:val="hybridMultilevel"/>
    <w:tmpl w:val="E516FBA6"/>
    <w:lvl w:ilvl="0" w:tplc="BD66A0A6">
      <w:start w:val="2"/>
      <w:numFmt w:val="decimal"/>
      <w:lvlText w:val="%1.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2F2140"/>
    <w:multiLevelType w:val="hybridMultilevel"/>
    <w:tmpl w:val="A3F45ABE"/>
    <w:lvl w:ilvl="0" w:tplc="41EA414E">
      <w:start w:val="2"/>
      <w:numFmt w:val="bullet"/>
      <w:lvlText w:val="-"/>
      <w:lvlJc w:val="left"/>
      <w:pPr>
        <w:ind w:left="108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4C77C3"/>
    <w:multiLevelType w:val="hybridMultilevel"/>
    <w:tmpl w:val="A124623A"/>
    <w:lvl w:ilvl="0" w:tplc="2F762F9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71068D"/>
    <w:multiLevelType w:val="hybridMultilevel"/>
    <w:tmpl w:val="DE784DFA"/>
    <w:lvl w:ilvl="0" w:tplc="41EA414E">
      <w:start w:val="2"/>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63F483A"/>
    <w:multiLevelType w:val="multilevel"/>
    <w:tmpl w:val="4C90B636"/>
    <w:lvl w:ilvl="0">
      <w:start w:val="1"/>
      <w:numFmt w:val="decimal"/>
      <w:lvlText w:val="%1."/>
      <w:lvlJc w:val="left"/>
      <w:pPr>
        <w:ind w:left="720" w:hanging="360"/>
      </w:pPr>
      <w:rPr>
        <w:b/>
      </w:r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520" w:hanging="2160"/>
      </w:pPr>
      <w:rPr>
        <w:b/>
      </w:rPr>
    </w:lvl>
  </w:abstractNum>
  <w:abstractNum w:abstractNumId="6" w15:restartNumberingAfterBreak="0">
    <w:nsid w:val="064D6E5D"/>
    <w:multiLevelType w:val="multilevel"/>
    <w:tmpl w:val="8A5678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1D790B"/>
    <w:multiLevelType w:val="hybridMultilevel"/>
    <w:tmpl w:val="EF3094C2"/>
    <w:lvl w:ilvl="0" w:tplc="240A000F">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394C65"/>
    <w:multiLevelType w:val="hybridMultilevel"/>
    <w:tmpl w:val="1E840E50"/>
    <w:lvl w:ilvl="0" w:tplc="240A0001">
      <w:start w:val="1"/>
      <w:numFmt w:val="bullet"/>
      <w:lvlText w:val=""/>
      <w:lvlJc w:val="left"/>
      <w:pPr>
        <w:ind w:left="1117" w:hanging="360"/>
      </w:pPr>
      <w:rPr>
        <w:rFonts w:ascii="Symbol" w:hAnsi="Symbol" w:hint="default"/>
      </w:rPr>
    </w:lvl>
    <w:lvl w:ilvl="1" w:tplc="240A0003" w:tentative="1">
      <w:start w:val="1"/>
      <w:numFmt w:val="bullet"/>
      <w:lvlText w:val="o"/>
      <w:lvlJc w:val="left"/>
      <w:pPr>
        <w:ind w:left="1837" w:hanging="360"/>
      </w:pPr>
      <w:rPr>
        <w:rFonts w:ascii="Courier New" w:hAnsi="Courier New" w:cs="Courier New" w:hint="default"/>
      </w:rPr>
    </w:lvl>
    <w:lvl w:ilvl="2" w:tplc="240A0005" w:tentative="1">
      <w:start w:val="1"/>
      <w:numFmt w:val="bullet"/>
      <w:lvlText w:val=""/>
      <w:lvlJc w:val="left"/>
      <w:pPr>
        <w:ind w:left="2557" w:hanging="360"/>
      </w:pPr>
      <w:rPr>
        <w:rFonts w:ascii="Wingdings" w:hAnsi="Wingdings" w:hint="default"/>
      </w:rPr>
    </w:lvl>
    <w:lvl w:ilvl="3" w:tplc="240A0001" w:tentative="1">
      <w:start w:val="1"/>
      <w:numFmt w:val="bullet"/>
      <w:lvlText w:val=""/>
      <w:lvlJc w:val="left"/>
      <w:pPr>
        <w:ind w:left="3277" w:hanging="360"/>
      </w:pPr>
      <w:rPr>
        <w:rFonts w:ascii="Symbol" w:hAnsi="Symbol" w:hint="default"/>
      </w:rPr>
    </w:lvl>
    <w:lvl w:ilvl="4" w:tplc="240A0003" w:tentative="1">
      <w:start w:val="1"/>
      <w:numFmt w:val="bullet"/>
      <w:lvlText w:val="o"/>
      <w:lvlJc w:val="left"/>
      <w:pPr>
        <w:ind w:left="3997" w:hanging="360"/>
      </w:pPr>
      <w:rPr>
        <w:rFonts w:ascii="Courier New" w:hAnsi="Courier New" w:cs="Courier New" w:hint="default"/>
      </w:rPr>
    </w:lvl>
    <w:lvl w:ilvl="5" w:tplc="240A0005" w:tentative="1">
      <w:start w:val="1"/>
      <w:numFmt w:val="bullet"/>
      <w:lvlText w:val=""/>
      <w:lvlJc w:val="left"/>
      <w:pPr>
        <w:ind w:left="4717" w:hanging="360"/>
      </w:pPr>
      <w:rPr>
        <w:rFonts w:ascii="Wingdings" w:hAnsi="Wingdings" w:hint="default"/>
      </w:rPr>
    </w:lvl>
    <w:lvl w:ilvl="6" w:tplc="240A0001" w:tentative="1">
      <w:start w:val="1"/>
      <w:numFmt w:val="bullet"/>
      <w:lvlText w:val=""/>
      <w:lvlJc w:val="left"/>
      <w:pPr>
        <w:ind w:left="5437" w:hanging="360"/>
      </w:pPr>
      <w:rPr>
        <w:rFonts w:ascii="Symbol" w:hAnsi="Symbol" w:hint="default"/>
      </w:rPr>
    </w:lvl>
    <w:lvl w:ilvl="7" w:tplc="240A0003" w:tentative="1">
      <w:start w:val="1"/>
      <w:numFmt w:val="bullet"/>
      <w:lvlText w:val="o"/>
      <w:lvlJc w:val="left"/>
      <w:pPr>
        <w:ind w:left="6157" w:hanging="360"/>
      </w:pPr>
      <w:rPr>
        <w:rFonts w:ascii="Courier New" w:hAnsi="Courier New" w:cs="Courier New" w:hint="default"/>
      </w:rPr>
    </w:lvl>
    <w:lvl w:ilvl="8" w:tplc="240A0005" w:tentative="1">
      <w:start w:val="1"/>
      <w:numFmt w:val="bullet"/>
      <w:lvlText w:val=""/>
      <w:lvlJc w:val="left"/>
      <w:pPr>
        <w:ind w:left="6877" w:hanging="360"/>
      </w:pPr>
      <w:rPr>
        <w:rFonts w:ascii="Wingdings" w:hAnsi="Wingdings" w:hint="default"/>
      </w:rPr>
    </w:lvl>
  </w:abstractNum>
  <w:abstractNum w:abstractNumId="9" w15:restartNumberingAfterBreak="0">
    <w:nsid w:val="19D65B60"/>
    <w:multiLevelType w:val="hybridMultilevel"/>
    <w:tmpl w:val="30D835A6"/>
    <w:lvl w:ilvl="0" w:tplc="77A2EC84">
      <w:start w:val="1"/>
      <w:numFmt w:val="decimal"/>
      <w:lvlText w:val="%1."/>
      <w:lvlJc w:val="left"/>
      <w:pPr>
        <w:ind w:left="720" w:hanging="360"/>
      </w:pPr>
      <w:rPr>
        <w:rFonts w:ascii="Arial" w:hAnsi="Arial" w:cs="Arial" w:hint="default"/>
        <w:b/>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A70B21"/>
    <w:multiLevelType w:val="hybridMultilevel"/>
    <w:tmpl w:val="37B8ED6C"/>
    <w:lvl w:ilvl="0" w:tplc="D2FE10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5F2BD6"/>
    <w:multiLevelType w:val="multilevel"/>
    <w:tmpl w:val="AD74DA2E"/>
    <w:lvl w:ilvl="0">
      <w:start w:val="1"/>
      <w:numFmt w:val="decimal"/>
      <w:lvlText w:val="%1."/>
      <w:lvlJc w:val="left"/>
      <w:pPr>
        <w:ind w:left="502" w:hanging="360"/>
      </w:pPr>
      <w:rPr>
        <w:rFonts w:hint="default"/>
        <w:b/>
      </w:rPr>
    </w:lvl>
    <w:lvl w:ilvl="1">
      <w:start w:val="1"/>
      <w:numFmt w:val="decimal"/>
      <w:isLgl/>
      <w:lvlText w:val="%1.%2."/>
      <w:lvlJc w:val="left"/>
      <w:pPr>
        <w:ind w:left="862"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2" w15:restartNumberingAfterBreak="0">
    <w:nsid w:val="2C5E4A82"/>
    <w:multiLevelType w:val="hybridMultilevel"/>
    <w:tmpl w:val="CB32C12A"/>
    <w:lvl w:ilvl="0" w:tplc="3E34E35C">
      <w:numFmt w:val="bullet"/>
      <w:lvlText w:val=""/>
      <w:lvlJc w:val="left"/>
      <w:pPr>
        <w:ind w:left="757" w:hanging="360"/>
      </w:pPr>
      <w:rPr>
        <w:rFonts w:ascii="Arial" w:eastAsia="Verdana" w:hAnsi="Arial" w:cs="Aria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13" w15:restartNumberingAfterBreak="0">
    <w:nsid w:val="3475341A"/>
    <w:multiLevelType w:val="hybridMultilevel"/>
    <w:tmpl w:val="D70EE74A"/>
    <w:lvl w:ilvl="0" w:tplc="B9EAFEAC">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D943A3"/>
    <w:multiLevelType w:val="hybridMultilevel"/>
    <w:tmpl w:val="07861E6C"/>
    <w:lvl w:ilvl="0" w:tplc="4C3AB0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777183"/>
    <w:multiLevelType w:val="hybridMultilevel"/>
    <w:tmpl w:val="61628BA4"/>
    <w:lvl w:ilvl="0" w:tplc="FFFFFFFF">
      <w:start w:val="1"/>
      <w:numFmt w:val="lowerLetter"/>
      <w:lvlText w:val="%1."/>
      <w:lvlJc w:val="left"/>
      <w:pPr>
        <w:ind w:left="842" w:hanging="360"/>
      </w:pPr>
      <w:rPr>
        <w:rFonts w:ascii="Arial" w:eastAsia="Arial" w:hAnsi="Arial" w:cs="Arial" w:hint="default"/>
        <w:b/>
        <w:bCs/>
        <w:spacing w:val="-1"/>
        <w:w w:val="100"/>
        <w:sz w:val="22"/>
        <w:szCs w:val="22"/>
        <w:lang w:val="es-ES" w:eastAsia="en-US" w:bidi="ar-SA"/>
      </w:rPr>
    </w:lvl>
    <w:lvl w:ilvl="1" w:tplc="FFFFFFFF">
      <w:numFmt w:val="bullet"/>
      <w:lvlText w:val="•"/>
      <w:lvlJc w:val="left"/>
      <w:pPr>
        <w:ind w:left="1722" w:hanging="360"/>
      </w:pPr>
      <w:rPr>
        <w:rFonts w:hint="default"/>
        <w:lang w:val="es-ES" w:eastAsia="en-US" w:bidi="ar-SA"/>
      </w:rPr>
    </w:lvl>
    <w:lvl w:ilvl="2" w:tplc="FFFFFFFF">
      <w:numFmt w:val="bullet"/>
      <w:lvlText w:val="•"/>
      <w:lvlJc w:val="left"/>
      <w:pPr>
        <w:ind w:left="2604" w:hanging="360"/>
      </w:pPr>
      <w:rPr>
        <w:rFonts w:hint="default"/>
        <w:lang w:val="es-ES" w:eastAsia="en-US" w:bidi="ar-SA"/>
      </w:rPr>
    </w:lvl>
    <w:lvl w:ilvl="3" w:tplc="FFFFFFFF">
      <w:numFmt w:val="bullet"/>
      <w:lvlText w:val="•"/>
      <w:lvlJc w:val="left"/>
      <w:pPr>
        <w:ind w:left="3486" w:hanging="360"/>
      </w:pPr>
      <w:rPr>
        <w:rFonts w:hint="default"/>
        <w:lang w:val="es-ES" w:eastAsia="en-US" w:bidi="ar-SA"/>
      </w:rPr>
    </w:lvl>
    <w:lvl w:ilvl="4" w:tplc="FFFFFFFF">
      <w:numFmt w:val="bullet"/>
      <w:lvlText w:val="•"/>
      <w:lvlJc w:val="left"/>
      <w:pPr>
        <w:ind w:left="4368" w:hanging="360"/>
      </w:pPr>
      <w:rPr>
        <w:rFonts w:hint="default"/>
        <w:lang w:val="es-ES" w:eastAsia="en-US" w:bidi="ar-SA"/>
      </w:rPr>
    </w:lvl>
    <w:lvl w:ilvl="5" w:tplc="FFFFFFFF">
      <w:numFmt w:val="bullet"/>
      <w:lvlText w:val="•"/>
      <w:lvlJc w:val="left"/>
      <w:pPr>
        <w:ind w:left="5250" w:hanging="360"/>
      </w:pPr>
      <w:rPr>
        <w:rFonts w:hint="default"/>
        <w:lang w:val="es-ES" w:eastAsia="en-US" w:bidi="ar-SA"/>
      </w:rPr>
    </w:lvl>
    <w:lvl w:ilvl="6" w:tplc="FFFFFFFF">
      <w:numFmt w:val="bullet"/>
      <w:lvlText w:val="•"/>
      <w:lvlJc w:val="left"/>
      <w:pPr>
        <w:ind w:left="6132" w:hanging="360"/>
      </w:pPr>
      <w:rPr>
        <w:rFonts w:hint="default"/>
        <w:lang w:val="es-ES" w:eastAsia="en-US" w:bidi="ar-SA"/>
      </w:rPr>
    </w:lvl>
    <w:lvl w:ilvl="7" w:tplc="FFFFFFFF">
      <w:numFmt w:val="bullet"/>
      <w:lvlText w:val="•"/>
      <w:lvlJc w:val="left"/>
      <w:pPr>
        <w:ind w:left="7014" w:hanging="360"/>
      </w:pPr>
      <w:rPr>
        <w:rFonts w:hint="default"/>
        <w:lang w:val="es-ES" w:eastAsia="en-US" w:bidi="ar-SA"/>
      </w:rPr>
    </w:lvl>
    <w:lvl w:ilvl="8" w:tplc="FFFFFFFF">
      <w:numFmt w:val="bullet"/>
      <w:lvlText w:val="•"/>
      <w:lvlJc w:val="left"/>
      <w:pPr>
        <w:ind w:left="7896" w:hanging="360"/>
      </w:pPr>
      <w:rPr>
        <w:rFonts w:hint="default"/>
        <w:lang w:val="es-ES" w:eastAsia="en-US" w:bidi="ar-SA"/>
      </w:rPr>
    </w:lvl>
  </w:abstractNum>
  <w:abstractNum w:abstractNumId="16" w15:restartNumberingAfterBreak="0">
    <w:nsid w:val="3DFD56F7"/>
    <w:multiLevelType w:val="multilevel"/>
    <w:tmpl w:val="6FA6D762"/>
    <w:lvl w:ilvl="0">
      <w:start w:val="1"/>
      <w:numFmt w:val="lowerLetter"/>
      <w:lvlText w:val="%1."/>
      <w:lvlJc w:val="left"/>
      <w:pPr>
        <w:ind w:left="720" w:hanging="360"/>
      </w:pPr>
      <w:rPr>
        <w:b/>
        <w:bCs w:val="0"/>
      </w:r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520" w:hanging="2160"/>
      </w:pPr>
      <w:rPr>
        <w:b/>
      </w:rPr>
    </w:lvl>
  </w:abstractNum>
  <w:abstractNum w:abstractNumId="17" w15:restartNumberingAfterBreak="0">
    <w:nsid w:val="3FFE3831"/>
    <w:multiLevelType w:val="hybridMultilevel"/>
    <w:tmpl w:val="0D3ACB36"/>
    <w:lvl w:ilvl="0" w:tplc="819CAB6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FE3735"/>
    <w:multiLevelType w:val="hybridMultilevel"/>
    <w:tmpl w:val="C2D0402E"/>
    <w:lvl w:ilvl="0" w:tplc="FFFFFFFF">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46F2ACB"/>
    <w:multiLevelType w:val="multilevel"/>
    <w:tmpl w:val="0CF0B40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4E38A3"/>
    <w:multiLevelType w:val="hybridMultilevel"/>
    <w:tmpl w:val="8BCA3606"/>
    <w:lvl w:ilvl="0" w:tplc="FA6A6FB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DE58AA"/>
    <w:multiLevelType w:val="hybridMultilevel"/>
    <w:tmpl w:val="EDEAED3A"/>
    <w:lvl w:ilvl="0" w:tplc="240A0019">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7A764F"/>
    <w:multiLevelType w:val="hybridMultilevel"/>
    <w:tmpl w:val="507C0C4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C8E1687"/>
    <w:multiLevelType w:val="hybridMultilevel"/>
    <w:tmpl w:val="0FE661E2"/>
    <w:lvl w:ilvl="0" w:tplc="891A1210">
      <w:start w:val="1"/>
      <w:numFmt w:val="lowerLetter"/>
      <w:lvlText w:val="%1)"/>
      <w:lvlJc w:val="left"/>
      <w:pPr>
        <w:ind w:left="720" w:hanging="360"/>
      </w:pPr>
      <w:rPr>
        <w:rFonts w:hint="default"/>
        <w:b/>
        <w:bCs/>
      </w:rPr>
    </w:lvl>
    <w:lvl w:ilvl="1" w:tplc="7C60ED32">
      <w:start w:val="1"/>
      <w:numFmt w:val="lowerLetter"/>
      <w:lvlText w:val="%2."/>
      <w:lvlJc w:val="left"/>
      <w:pPr>
        <w:ind w:left="1770" w:hanging="6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AA46E6"/>
    <w:multiLevelType w:val="hybridMultilevel"/>
    <w:tmpl w:val="89889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A66640"/>
    <w:multiLevelType w:val="multilevel"/>
    <w:tmpl w:val="8A5678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781E3F"/>
    <w:multiLevelType w:val="hybridMultilevel"/>
    <w:tmpl w:val="CAE09A3C"/>
    <w:lvl w:ilvl="0" w:tplc="2F762F9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5002333"/>
    <w:multiLevelType w:val="multilevel"/>
    <w:tmpl w:val="CE0419D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AA6D2E"/>
    <w:multiLevelType w:val="hybridMultilevel"/>
    <w:tmpl w:val="093CA23C"/>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9" w15:restartNumberingAfterBreak="0">
    <w:nsid w:val="58AC10D6"/>
    <w:multiLevelType w:val="multilevel"/>
    <w:tmpl w:val="49F2267A"/>
    <w:lvl w:ilvl="0">
      <w:start w:val="1"/>
      <w:numFmt w:val="decimal"/>
      <w:lvlText w:val="%1."/>
      <w:lvlJc w:val="left"/>
      <w:pPr>
        <w:ind w:left="828" w:hanging="425"/>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1255" w:hanging="634"/>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1320" w:hanging="634"/>
      </w:pPr>
      <w:rPr>
        <w:rFonts w:hint="default"/>
        <w:lang w:val="es-ES" w:eastAsia="en-US" w:bidi="ar-SA"/>
      </w:rPr>
    </w:lvl>
    <w:lvl w:ilvl="3">
      <w:numFmt w:val="bullet"/>
      <w:lvlText w:val="•"/>
      <w:lvlJc w:val="left"/>
      <w:pPr>
        <w:ind w:left="2370" w:hanging="634"/>
      </w:pPr>
      <w:rPr>
        <w:rFonts w:hint="default"/>
        <w:lang w:val="es-ES" w:eastAsia="en-US" w:bidi="ar-SA"/>
      </w:rPr>
    </w:lvl>
    <w:lvl w:ilvl="4">
      <w:numFmt w:val="bullet"/>
      <w:lvlText w:val="•"/>
      <w:lvlJc w:val="left"/>
      <w:pPr>
        <w:ind w:left="3420" w:hanging="634"/>
      </w:pPr>
      <w:rPr>
        <w:rFonts w:hint="default"/>
        <w:lang w:val="es-ES" w:eastAsia="en-US" w:bidi="ar-SA"/>
      </w:rPr>
    </w:lvl>
    <w:lvl w:ilvl="5">
      <w:numFmt w:val="bullet"/>
      <w:lvlText w:val="•"/>
      <w:lvlJc w:val="left"/>
      <w:pPr>
        <w:ind w:left="4470" w:hanging="634"/>
      </w:pPr>
      <w:rPr>
        <w:rFonts w:hint="default"/>
        <w:lang w:val="es-ES" w:eastAsia="en-US" w:bidi="ar-SA"/>
      </w:rPr>
    </w:lvl>
    <w:lvl w:ilvl="6">
      <w:numFmt w:val="bullet"/>
      <w:lvlText w:val="•"/>
      <w:lvlJc w:val="left"/>
      <w:pPr>
        <w:ind w:left="5520" w:hanging="634"/>
      </w:pPr>
      <w:rPr>
        <w:rFonts w:hint="default"/>
        <w:lang w:val="es-ES" w:eastAsia="en-US" w:bidi="ar-SA"/>
      </w:rPr>
    </w:lvl>
    <w:lvl w:ilvl="7">
      <w:numFmt w:val="bullet"/>
      <w:lvlText w:val="•"/>
      <w:lvlJc w:val="left"/>
      <w:pPr>
        <w:ind w:left="6570" w:hanging="634"/>
      </w:pPr>
      <w:rPr>
        <w:rFonts w:hint="default"/>
        <w:lang w:val="es-ES" w:eastAsia="en-US" w:bidi="ar-SA"/>
      </w:rPr>
    </w:lvl>
    <w:lvl w:ilvl="8">
      <w:numFmt w:val="bullet"/>
      <w:lvlText w:val="•"/>
      <w:lvlJc w:val="left"/>
      <w:pPr>
        <w:ind w:left="7620" w:hanging="634"/>
      </w:pPr>
      <w:rPr>
        <w:rFonts w:hint="default"/>
        <w:lang w:val="es-ES" w:eastAsia="en-US" w:bidi="ar-SA"/>
      </w:rPr>
    </w:lvl>
  </w:abstractNum>
  <w:abstractNum w:abstractNumId="30" w15:restartNumberingAfterBreak="0">
    <w:nsid w:val="58EC1563"/>
    <w:multiLevelType w:val="hybridMultilevel"/>
    <w:tmpl w:val="EC786058"/>
    <w:lvl w:ilvl="0" w:tplc="9990AF9E">
      <w:start w:val="1"/>
      <w:numFmt w:val="decimal"/>
      <w:lvlText w:val="%1."/>
      <w:lvlJc w:val="left"/>
      <w:pPr>
        <w:ind w:left="720" w:hanging="360"/>
      </w:pPr>
      <w:rPr>
        <w:rFonts w:hint="default"/>
        <w:b/>
        <w:bCs/>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5A13612A"/>
    <w:multiLevelType w:val="hybridMultilevel"/>
    <w:tmpl w:val="7F5A293C"/>
    <w:lvl w:ilvl="0" w:tplc="2F762F9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1B10F8"/>
    <w:multiLevelType w:val="hybridMultilevel"/>
    <w:tmpl w:val="F79495E0"/>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3" w15:restartNumberingAfterBreak="0">
    <w:nsid w:val="632F4B68"/>
    <w:multiLevelType w:val="hybridMultilevel"/>
    <w:tmpl w:val="446A2336"/>
    <w:lvl w:ilvl="0" w:tplc="3CA6216E">
      <w:start w:val="1"/>
      <w:numFmt w:val="lowerLetter"/>
      <w:lvlText w:val="%1."/>
      <w:lvlJc w:val="left"/>
      <w:pPr>
        <w:ind w:left="842" w:hanging="360"/>
      </w:pPr>
      <w:rPr>
        <w:rFonts w:ascii="Arial" w:eastAsia="Arial" w:hAnsi="Arial" w:cs="Arial" w:hint="default"/>
        <w:b/>
        <w:bCs/>
        <w:spacing w:val="-1"/>
        <w:w w:val="100"/>
        <w:sz w:val="22"/>
        <w:szCs w:val="22"/>
        <w:lang w:val="es-ES" w:eastAsia="en-US" w:bidi="ar-SA"/>
      </w:rPr>
    </w:lvl>
    <w:lvl w:ilvl="1" w:tplc="FF32AA30">
      <w:numFmt w:val="bullet"/>
      <w:lvlText w:val="•"/>
      <w:lvlJc w:val="left"/>
      <w:pPr>
        <w:ind w:left="1722" w:hanging="360"/>
      </w:pPr>
      <w:rPr>
        <w:rFonts w:hint="default"/>
        <w:lang w:val="es-ES" w:eastAsia="en-US" w:bidi="ar-SA"/>
      </w:rPr>
    </w:lvl>
    <w:lvl w:ilvl="2" w:tplc="86A04BF0">
      <w:numFmt w:val="bullet"/>
      <w:lvlText w:val="•"/>
      <w:lvlJc w:val="left"/>
      <w:pPr>
        <w:ind w:left="2604" w:hanging="360"/>
      </w:pPr>
      <w:rPr>
        <w:rFonts w:hint="default"/>
        <w:lang w:val="es-ES" w:eastAsia="en-US" w:bidi="ar-SA"/>
      </w:rPr>
    </w:lvl>
    <w:lvl w:ilvl="3" w:tplc="8BCA3DC2">
      <w:numFmt w:val="bullet"/>
      <w:lvlText w:val="•"/>
      <w:lvlJc w:val="left"/>
      <w:pPr>
        <w:ind w:left="3486" w:hanging="360"/>
      </w:pPr>
      <w:rPr>
        <w:rFonts w:hint="default"/>
        <w:lang w:val="es-ES" w:eastAsia="en-US" w:bidi="ar-SA"/>
      </w:rPr>
    </w:lvl>
    <w:lvl w:ilvl="4" w:tplc="C8C0EF1E">
      <w:numFmt w:val="bullet"/>
      <w:lvlText w:val="•"/>
      <w:lvlJc w:val="left"/>
      <w:pPr>
        <w:ind w:left="4368" w:hanging="360"/>
      </w:pPr>
      <w:rPr>
        <w:rFonts w:hint="default"/>
        <w:lang w:val="es-ES" w:eastAsia="en-US" w:bidi="ar-SA"/>
      </w:rPr>
    </w:lvl>
    <w:lvl w:ilvl="5" w:tplc="E8F49A34">
      <w:numFmt w:val="bullet"/>
      <w:lvlText w:val="•"/>
      <w:lvlJc w:val="left"/>
      <w:pPr>
        <w:ind w:left="5250" w:hanging="360"/>
      </w:pPr>
      <w:rPr>
        <w:rFonts w:hint="default"/>
        <w:lang w:val="es-ES" w:eastAsia="en-US" w:bidi="ar-SA"/>
      </w:rPr>
    </w:lvl>
    <w:lvl w:ilvl="6" w:tplc="22DCD81A">
      <w:numFmt w:val="bullet"/>
      <w:lvlText w:val="•"/>
      <w:lvlJc w:val="left"/>
      <w:pPr>
        <w:ind w:left="6132" w:hanging="360"/>
      </w:pPr>
      <w:rPr>
        <w:rFonts w:hint="default"/>
        <w:lang w:val="es-ES" w:eastAsia="en-US" w:bidi="ar-SA"/>
      </w:rPr>
    </w:lvl>
    <w:lvl w:ilvl="7" w:tplc="FE08067E">
      <w:numFmt w:val="bullet"/>
      <w:lvlText w:val="•"/>
      <w:lvlJc w:val="left"/>
      <w:pPr>
        <w:ind w:left="7014" w:hanging="360"/>
      </w:pPr>
      <w:rPr>
        <w:rFonts w:hint="default"/>
        <w:lang w:val="es-ES" w:eastAsia="en-US" w:bidi="ar-SA"/>
      </w:rPr>
    </w:lvl>
    <w:lvl w:ilvl="8" w:tplc="8576A80E">
      <w:numFmt w:val="bullet"/>
      <w:lvlText w:val="•"/>
      <w:lvlJc w:val="left"/>
      <w:pPr>
        <w:ind w:left="7896" w:hanging="360"/>
      </w:pPr>
      <w:rPr>
        <w:rFonts w:hint="default"/>
        <w:lang w:val="es-ES" w:eastAsia="en-US" w:bidi="ar-SA"/>
      </w:rPr>
    </w:lvl>
  </w:abstractNum>
  <w:abstractNum w:abstractNumId="34" w15:restartNumberingAfterBreak="0">
    <w:nsid w:val="67A748A9"/>
    <w:multiLevelType w:val="hybridMultilevel"/>
    <w:tmpl w:val="C6124906"/>
    <w:lvl w:ilvl="0" w:tplc="240A0001">
      <w:start w:val="1"/>
      <w:numFmt w:val="bullet"/>
      <w:lvlText w:val=""/>
      <w:lvlJc w:val="left"/>
      <w:pPr>
        <w:ind w:left="757" w:hanging="360"/>
      </w:pPr>
      <w:rPr>
        <w:rFonts w:ascii="Symbol" w:hAnsi="Symbol" w:hint="default"/>
      </w:rPr>
    </w:lvl>
    <w:lvl w:ilvl="1" w:tplc="FFFFFFFF" w:tentative="1">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35" w15:restartNumberingAfterBreak="0">
    <w:nsid w:val="68C46923"/>
    <w:multiLevelType w:val="hybridMultilevel"/>
    <w:tmpl w:val="21203A70"/>
    <w:lvl w:ilvl="0" w:tplc="4C3E5C9C">
      <w:start w:val="43"/>
      <w:numFmt w:val="bullet"/>
      <w:lvlText w:val="-"/>
      <w:lvlJc w:val="left"/>
      <w:pPr>
        <w:ind w:left="644" w:hanging="360"/>
      </w:pPr>
      <w:rPr>
        <w:rFonts w:ascii="Arial" w:eastAsiaTheme="minorEastAsia" w:hAnsi="Arial" w:cs="Arial" w:hint="default"/>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36" w15:restartNumberingAfterBreak="0">
    <w:nsid w:val="6F9E4931"/>
    <w:multiLevelType w:val="hybridMultilevel"/>
    <w:tmpl w:val="1C8EEB9C"/>
    <w:lvl w:ilvl="0" w:tplc="4C3AB0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F817D4"/>
    <w:multiLevelType w:val="hybridMultilevel"/>
    <w:tmpl w:val="6C1E3B50"/>
    <w:lvl w:ilvl="0" w:tplc="FCF60FE4">
      <w:start w:val="1"/>
      <w:numFmt w:val="decimal"/>
      <w:lvlText w:val="%1."/>
      <w:lvlJc w:val="left"/>
      <w:pPr>
        <w:ind w:left="720" w:hanging="360"/>
      </w:pPr>
      <w:rPr>
        <w:rFonts w:ascii="Arial" w:hAnsi="Arial" w:cs="Arial" w:hint="default"/>
        <w:b/>
        <w:bCs/>
        <w:sz w:val="23"/>
        <w:szCs w:val="23"/>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6E90A2E"/>
    <w:multiLevelType w:val="hybridMultilevel"/>
    <w:tmpl w:val="2D428AF4"/>
    <w:lvl w:ilvl="0" w:tplc="F30A484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8B2246F"/>
    <w:multiLevelType w:val="hybridMultilevel"/>
    <w:tmpl w:val="44C80E02"/>
    <w:lvl w:ilvl="0" w:tplc="A2C6F7C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8EA7EC8"/>
    <w:multiLevelType w:val="hybridMultilevel"/>
    <w:tmpl w:val="005C4236"/>
    <w:lvl w:ilvl="0" w:tplc="83F243CC">
      <w:start w:val="1"/>
      <w:numFmt w:val="lowerLetter"/>
      <w:lvlText w:val="%1."/>
      <w:lvlJc w:val="left"/>
      <w:pPr>
        <w:ind w:left="842" w:hanging="360"/>
      </w:pPr>
      <w:rPr>
        <w:rFonts w:ascii="Arial" w:eastAsia="Arial" w:hAnsi="Arial" w:cs="Arial" w:hint="default"/>
        <w:b/>
        <w:bCs/>
        <w:spacing w:val="-1"/>
        <w:w w:val="100"/>
        <w:sz w:val="22"/>
        <w:szCs w:val="22"/>
        <w:lang w:val="es-ES" w:eastAsia="en-US" w:bidi="ar-SA"/>
      </w:rPr>
    </w:lvl>
    <w:lvl w:ilvl="1" w:tplc="6860C0AA">
      <w:numFmt w:val="bullet"/>
      <w:lvlText w:val="•"/>
      <w:lvlJc w:val="left"/>
      <w:pPr>
        <w:ind w:left="1722" w:hanging="360"/>
      </w:pPr>
      <w:rPr>
        <w:rFonts w:hint="default"/>
        <w:lang w:val="es-ES" w:eastAsia="en-US" w:bidi="ar-SA"/>
      </w:rPr>
    </w:lvl>
    <w:lvl w:ilvl="2" w:tplc="DA6CF54E">
      <w:numFmt w:val="bullet"/>
      <w:lvlText w:val="•"/>
      <w:lvlJc w:val="left"/>
      <w:pPr>
        <w:ind w:left="2604" w:hanging="360"/>
      </w:pPr>
      <w:rPr>
        <w:rFonts w:hint="default"/>
        <w:lang w:val="es-ES" w:eastAsia="en-US" w:bidi="ar-SA"/>
      </w:rPr>
    </w:lvl>
    <w:lvl w:ilvl="3" w:tplc="5E2E610E">
      <w:numFmt w:val="bullet"/>
      <w:lvlText w:val="•"/>
      <w:lvlJc w:val="left"/>
      <w:pPr>
        <w:ind w:left="3486" w:hanging="360"/>
      </w:pPr>
      <w:rPr>
        <w:rFonts w:hint="default"/>
        <w:lang w:val="es-ES" w:eastAsia="en-US" w:bidi="ar-SA"/>
      </w:rPr>
    </w:lvl>
    <w:lvl w:ilvl="4" w:tplc="C4929116">
      <w:numFmt w:val="bullet"/>
      <w:lvlText w:val="•"/>
      <w:lvlJc w:val="left"/>
      <w:pPr>
        <w:ind w:left="4368" w:hanging="360"/>
      </w:pPr>
      <w:rPr>
        <w:rFonts w:hint="default"/>
        <w:lang w:val="es-ES" w:eastAsia="en-US" w:bidi="ar-SA"/>
      </w:rPr>
    </w:lvl>
    <w:lvl w:ilvl="5" w:tplc="749CF176">
      <w:numFmt w:val="bullet"/>
      <w:lvlText w:val="•"/>
      <w:lvlJc w:val="left"/>
      <w:pPr>
        <w:ind w:left="5250" w:hanging="360"/>
      </w:pPr>
      <w:rPr>
        <w:rFonts w:hint="default"/>
        <w:lang w:val="es-ES" w:eastAsia="en-US" w:bidi="ar-SA"/>
      </w:rPr>
    </w:lvl>
    <w:lvl w:ilvl="6" w:tplc="ECCE27CE">
      <w:numFmt w:val="bullet"/>
      <w:lvlText w:val="•"/>
      <w:lvlJc w:val="left"/>
      <w:pPr>
        <w:ind w:left="6132" w:hanging="360"/>
      </w:pPr>
      <w:rPr>
        <w:rFonts w:hint="default"/>
        <w:lang w:val="es-ES" w:eastAsia="en-US" w:bidi="ar-SA"/>
      </w:rPr>
    </w:lvl>
    <w:lvl w:ilvl="7" w:tplc="765AE11E">
      <w:numFmt w:val="bullet"/>
      <w:lvlText w:val="•"/>
      <w:lvlJc w:val="left"/>
      <w:pPr>
        <w:ind w:left="7014" w:hanging="360"/>
      </w:pPr>
      <w:rPr>
        <w:rFonts w:hint="default"/>
        <w:lang w:val="es-ES" w:eastAsia="en-US" w:bidi="ar-SA"/>
      </w:rPr>
    </w:lvl>
    <w:lvl w:ilvl="8" w:tplc="F822EDAA">
      <w:numFmt w:val="bullet"/>
      <w:lvlText w:val="•"/>
      <w:lvlJc w:val="left"/>
      <w:pPr>
        <w:ind w:left="7896" w:hanging="360"/>
      </w:pPr>
      <w:rPr>
        <w:rFonts w:hint="default"/>
        <w:lang w:val="es-ES" w:eastAsia="en-US" w:bidi="ar-SA"/>
      </w:rPr>
    </w:lvl>
  </w:abstractNum>
  <w:abstractNum w:abstractNumId="41" w15:restartNumberingAfterBreak="0">
    <w:nsid w:val="7B4E45A9"/>
    <w:multiLevelType w:val="hybridMultilevel"/>
    <w:tmpl w:val="ABD0E0B2"/>
    <w:lvl w:ilvl="0" w:tplc="C084425A">
      <w:start w:val="1"/>
      <w:numFmt w:val="decimal"/>
      <w:lvlText w:val="%1."/>
      <w:lvlJc w:val="left"/>
      <w:pPr>
        <w:ind w:left="822" w:hanging="360"/>
      </w:pPr>
      <w:rPr>
        <w:b/>
        <w:bCs/>
      </w:r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42" w15:restartNumberingAfterBreak="0">
    <w:nsid w:val="7B63498F"/>
    <w:multiLevelType w:val="hybridMultilevel"/>
    <w:tmpl w:val="BCF82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CF67C0"/>
    <w:multiLevelType w:val="hybridMultilevel"/>
    <w:tmpl w:val="B47ED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0838EA"/>
    <w:multiLevelType w:val="hybridMultilevel"/>
    <w:tmpl w:val="16C02AB6"/>
    <w:lvl w:ilvl="0" w:tplc="E7486CD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F35698B"/>
    <w:multiLevelType w:val="hybridMultilevel"/>
    <w:tmpl w:val="7794CD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7143781">
    <w:abstractNumId w:val="30"/>
  </w:num>
  <w:num w:numId="2" w16cid:durableId="953484877">
    <w:abstractNumId w:val="0"/>
  </w:num>
  <w:num w:numId="3" w16cid:durableId="1450586731">
    <w:abstractNumId w:val="22"/>
  </w:num>
  <w:num w:numId="4" w16cid:durableId="253173271">
    <w:abstractNumId w:val="35"/>
  </w:num>
  <w:num w:numId="5" w16cid:durableId="680931177">
    <w:abstractNumId w:val="18"/>
  </w:num>
  <w:num w:numId="6" w16cid:durableId="2070181812">
    <w:abstractNumId w:val="17"/>
  </w:num>
  <w:num w:numId="7" w16cid:durableId="657073422">
    <w:abstractNumId w:val="44"/>
  </w:num>
  <w:num w:numId="8" w16cid:durableId="136728501">
    <w:abstractNumId w:val="36"/>
  </w:num>
  <w:num w:numId="9" w16cid:durableId="321859308">
    <w:abstractNumId w:val="10"/>
  </w:num>
  <w:num w:numId="10" w16cid:durableId="1945722878">
    <w:abstractNumId w:val="14"/>
  </w:num>
  <w:num w:numId="11" w16cid:durableId="2057508716">
    <w:abstractNumId w:val="24"/>
  </w:num>
  <w:num w:numId="12" w16cid:durableId="1032153047">
    <w:abstractNumId w:val="42"/>
  </w:num>
  <w:num w:numId="13" w16cid:durableId="1945990411">
    <w:abstractNumId w:val="43"/>
  </w:num>
  <w:num w:numId="14" w16cid:durableId="1402411730">
    <w:abstractNumId w:val="25"/>
  </w:num>
  <w:num w:numId="15" w16cid:durableId="1132214432">
    <w:abstractNumId w:val="6"/>
  </w:num>
  <w:num w:numId="16" w16cid:durableId="468790721">
    <w:abstractNumId w:val="27"/>
  </w:num>
  <w:num w:numId="17" w16cid:durableId="828978237">
    <w:abstractNumId w:val="5"/>
  </w:num>
  <w:num w:numId="18" w16cid:durableId="826214015">
    <w:abstractNumId w:val="16"/>
  </w:num>
  <w:num w:numId="19" w16cid:durableId="1978103763">
    <w:abstractNumId w:val="26"/>
  </w:num>
  <w:num w:numId="20" w16cid:durableId="1895237020">
    <w:abstractNumId w:val="19"/>
  </w:num>
  <w:num w:numId="21" w16cid:durableId="662899215">
    <w:abstractNumId w:val="11"/>
  </w:num>
  <w:num w:numId="22" w16cid:durableId="1558396271">
    <w:abstractNumId w:val="21"/>
  </w:num>
  <w:num w:numId="23" w16cid:durableId="1239943662">
    <w:abstractNumId w:val="13"/>
  </w:num>
  <w:num w:numId="24" w16cid:durableId="807360477">
    <w:abstractNumId w:val="33"/>
  </w:num>
  <w:num w:numId="25" w16cid:durableId="1392777502">
    <w:abstractNumId w:val="20"/>
  </w:num>
  <w:num w:numId="26" w16cid:durableId="1508713380">
    <w:abstractNumId w:val="23"/>
  </w:num>
  <w:num w:numId="27" w16cid:durableId="378742970">
    <w:abstractNumId w:val="4"/>
  </w:num>
  <w:num w:numId="28" w16cid:durableId="2023623666">
    <w:abstractNumId w:val="2"/>
  </w:num>
  <w:num w:numId="29" w16cid:durableId="1924485572">
    <w:abstractNumId w:val="7"/>
  </w:num>
  <w:num w:numId="30" w16cid:durableId="464933001">
    <w:abstractNumId w:val="32"/>
  </w:num>
  <w:num w:numId="31" w16cid:durableId="1199203064">
    <w:abstractNumId w:val="45"/>
  </w:num>
  <w:num w:numId="32" w16cid:durableId="1752584953">
    <w:abstractNumId w:val="28"/>
  </w:num>
  <w:num w:numId="33" w16cid:durableId="1199121486">
    <w:abstractNumId w:val="40"/>
  </w:num>
  <w:num w:numId="34" w16cid:durableId="2124183252">
    <w:abstractNumId w:val="15"/>
  </w:num>
  <w:num w:numId="35" w16cid:durableId="1364399287">
    <w:abstractNumId w:val="31"/>
  </w:num>
  <w:num w:numId="36" w16cid:durableId="1186747073">
    <w:abstractNumId w:val="39"/>
  </w:num>
  <w:num w:numId="37" w16cid:durableId="1475563585">
    <w:abstractNumId w:val="3"/>
  </w:num>
  <w:num w:numId="38" w16cid:durableId="620260735">
    <w:abstractNumId w:val="41"/>
  </w:num>
  <w:num w:numId="39" w16cid:durableId="2126341609">
    <w:abstractNumId w:val="9"/>
  </w:num>
  <w:num w:numId="40" w16cid:durableId="1229730845">
    <w:abstractNumId w:val="1"/>
  </w:num>
  <w:num w:numId="41" w16cid:durableId="1515799483">
    <w:abstractNumId w:val="37"/>
  </w:num>
  <w:num w:numId="42" w16cid:durableId="803931606">
    <w:abstractNumId w:val="38"/>
  </w:num>
  <w:num w:numId="43" w16cid:durableId="983847978">
    <w:abstractNumId w:val="8"/>
  </w:num>
  <w:num w:numId="44" w16cid:durableId="2091416317">
    <w:abstractNumId w:val="12"/>
  </w:num>
  <w:num w:numId="45" w16cid:durableId="1248004061">
    <w:abstractNumId w:val="34"/>
  </w:num>
  <w:num w:numId="46" w16cid:durableId="1922637893">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301"/>
    <w:rsid w:val="00007DC9"/>
    <w:rsid w:val="00020A9E"/>
    <w:rsid w:val="00027474"/>
    <w:rsid w:val="000300B0"/>
    <w:rsid w:val="000300EB"/>
    <w:rsid w:val="000406A0"/>
    <w:rsid w:val="00040C82"/>
    <w:rsid w:val="00041301"/>
    <w:rsid w:val="00044A92"/>
    <w:rsid w:val="00047682"/>
    <w:rsid w:val="00053742"/>
    <w:rsid w:val="00053A3F"/>
    <w:rsid w:val="00053F63"/>
    <w:rsid w:val="00073F51"/>
    <w:rsid w:val="0007446F"/>
    <w:rsid w:val="00077431"/>
    <w:rsid w:val="000822A3"/>
    <w:rsid w:val="00083D2D"/>
    <w:rsid w:val="00086E19"/>
    <w:rsid w:val="00092BF5"/>
    <w:rsid w:val="00097F9E"/>
    <w:rsid w:val="000A1D69"/>
    <w:rsid w:val="000A4684"/>
    <w:rsid w:val="000C2599"/>
    <w:rsid w:val="000C6236"/>
    <w:rsid w:val="000E313E"/>
    <w:rsid w:val="000F2EF5"/>
    <w:rsid w:val="000F6245"/>
    <w:rsid w:val="000F7ED1"/>
    <w:rsid w:val="0010084C"/>
    <w:rsid w:val="00102E42"/>
    <w:rsid w:val="00104604"/>
    <w:rsid w:val="00104B84"/>
    <w:rsid w:val="00105063"/>
    <w:rsid w:val="00107E94"/>
    <w:rsid w:val="00110060"/>
    <w:rsid w:val="001121CF"/>
    <w:rsid w:val="001140C1"/>
    <w:rsid w:val="001204EA"/>
    <w:rsid w:val="001333AA"/>
    <w:rsid w:val="00133830"/>
    <w:rsid w:val="00133AFC"/>
    <w:rsid w:val="00137BBA"/>
    <w:rsid w:val="00141430"/>
    <w:rsid w:val="00147793"/>
    <w:rsid w:val="001500E8"/>
    <w:rsid w:val="0015265D"/>
    <w:rsid w:val="0015471B"/>
    <w:rsid w:val="00154D04"/>
    <w:rsid w:val="00157F8C"/>
    <w:rsid w:val="00164911"/>
    <w:rsid w:val="00167C16"/>
    <w:rsid w:val="00167E0B"/>
    <w:rsid w:val="00174009"/>
    <w:rsid w:val="0017555A"/>
    <w:rsid w:val="001857DC"/>
    <w:rsid w:val="00187D80"/>
    <w:rsid w:val="0019002C"/>
    <w:rsid w:val="00190073"/>
    <w:rsid w:val="00190F58"/>
    <w:rsid w:val="001919BD"/>
    <w:rsid w:val="00195927"/>
    <w:rsid w:val="00196708"/>
    <w:rsid w:val="001A0A72"/>
    <w:rsid w:val="001A56D9"/>
    <w:rsid w:val="001B26B9"/>
    <w:rsid w:val="001C1CBC"/>
    <w:rsid w:val="001C3FFE"/>
    <w:rsid w:val="001D058F"/>
    <w:rsid w:val="001D2D17"/>
    <w:rsid w:val="001D7EDA"/>
    <w:rsid w:val="001E27CB"/>
    <w:rsid w:val="001E538B"/>
    <w:rsid w:val="001F0086"/>
    <w:rsid w:val="001F378E"/>
    <w:rsid w:val="001F4B6A"/>
    <w:rsid w:val="001F6879"/>
    <w:rsid w:val="00201B61"/>
    <w:rsid w:val="00206FB7"/>
    <w:rsid w:val="00221D0F"/>
    <w:rsid w:val="00224AA3"/>
    <w:rsid w:val="00230B88"/>
    <w:rsid w:val="00236525"/>
    <w:rsid w:val="002407F1"/>
    <w:rsid w:val="00250951"/>
    <w:rsid w:val="002539F6"/>
    <w:rsid w:val="0025635B"/>
    <w:rsid w:val="00260CDD"/>
    <w:rsid w:val="00263E01"/>
    <w:rsid w:val="00264589"/>
    <w:rsid w:val="00274A06"/>
    <w:rsid w:val="002832D1"/>
    <w:rsid w:val="00287A54"/>
    <w:rsid w:val="00293A39"/>
    <w:rsid w:val="002A23E6"/>
    <w:rsid w:val="002A39D5"/>
    <w:rsid w:val="002A6DAC"/>
    <w:rsid w:val="002B0319"/>
    <w:rsid w:val="002B3889"/>
    <w:rsid w:val="002B3BA8"/>
    <w:rsid w:val="002C0A89"/>
    <w:rsid w:val="002C3673"/>
    <w:rsid w:val="002C6FC1"/>
    <w:rsid w:val="002D046A"/>
    <w:rsid w:val="002E1EB9"/>
    <w:rsid w:val="002E5B22"/>
    <w:rsid w:val="002E75EF"/>
    <w:rsid w:val="002F01D9"/>
    <w:rsid w:val="002F34CD"/>
    <w:rsid w:val="0030600D"/>
    <w:rsid w:val="00307E2E"/>
    <w:rsid w:val="00314D1C"/>
    <w:rsid w:val="003169FB"/>
    <w:rsid w:val="003176DF"/>
    <w:rsid w:val="00317983"/>
    <w:rsid w:val="00320BBE"/>
    <w:rsid w:val="003257A3"/>
    <w:rsid w:val="00326C7B"/>
    <w:rsid w:val="00330DD7"/>
    <w:rsid w:val="00333CE5"/>
    <w:rsid w:val="00336A9C"/>
    <w:rsid w:val="003379E7"/>
    <w:rsid w:val="00344BCF"/>
    <w:rsid w:val="003540A8"/>
    <w:rsid w:val="00355625"/>
    <w:rsid w:val="00356CDF"/>
    <w:rsid w:val="003611D2"/>
    <w:rsid w:val="00362F64"/>
    <w:rsid w:val="003704E4"/>
    <w:rsid w:val="00376137"/>
    <w:rsid w:val="0038316E"/>
    <w:rsid w:val="00385184"/>
    <w:rsid w:val="003921F9"/>
    <w:rsid w:val="00396D10"/>
    <w:rsid w:val="003A4651"/>
    <w:rsid w:val="003A58A1"/>
    <w:rsid w:val="003B62E4"/>
    <w:rsid w:val="003B6D17"/>
    <w:rsid w:val="003B7999"/>
    <w:rsid w:val="003C13D4"/>
    <w:rsid w:val="003C48D0"/>
    <w:rsid w:val="003C6B12"/>
    <w:rsid w:val="003D3721"/>
    <w:rsid w:val="003E10F4"/>
    <w:rsid w:val="003E4927"/>
    <w:rsid w:val="003F091A"/>
    <w:rsid w:val="003F1EA5"/>
    <w:rsid w:val="00401891"/>
    <w:rsid w:val="0041184E"/>
    <w:rsid w:val="00411FF6"/>
    <w:rsid w:val="00412074"/>
    <w:rsid w:val="0041272C"/>
    <w:rsid w:val="004137E4"/>
    <w:rsid w:val="00414900"/>
    <w:rsid w:val="004153CC"/>
    <w:rsid w:val="004160E9"/>
    <w:rsid w:val="004239E3"/>
    <w:rsid w:val="00424DEF"/>
    <w:rsid w:val="00427AE8"/>
    <w:rsid w:val="0044040D"/>
    <w:rsid w:val="00452CC2"/>
    <w:rsid w:val="004578C7"/>
    <w:rsid w:val="00457C5E"/>
    <w:rsid w:val="004636D9"/>
    <w:rsid w:val="00473630"/>
    <w:rsid w:val="0048155A"/>
    <w:rsid w:val="00482201"/>
    <w:rsid w:val="00483906"/>
    <w:rsid w:val="00485C67"/>
    <w:rsid w:val="00490BE3"/>
    <w:rsid w:val="0049227F"/>
    <w:rsid w:val="004926B5"/>
    <w:rsid w:val="00495AF4"/>
    <w:rsid w:val="004A3C5D"/>
    <w:rsid w:val="004A49C9"/>
    <w:rsid w:val="004A5FB4"/>
    <w:rsid w:val="004A7840"/>
    <w:rsid w:val="004B313B"/>
    <w:rsid w:val="004B606F"/>
    <w:rsid w:val="004C1817"/>
    <w:rsid w:val="004C1DA2"/>
    <w:rsid w:val="004C2253"/>
    <w:rsid w:val="004C3E13"/>
    <w:rsid w:val="004C4D21"/>
    <w:rsid w:val="004C6700"/>
    <w:rsid w:val="004D35E0"/>
    <w:rsid w:val="004E341C"/>
    <w:rsid w:val="004E3B6D"/>
    <w:rsid w:val="004E4A1A"/>
    <w:rsid w:val="004F27F4"/>
    <w:rsid w:val="004F41C8"/>
    <w:rsid w:val="0050403A"/>
    <w:rsid w:val="005044BF"/>
    <w:rsid w:val="0051380D"/>
    <w:rsid w:val="005152FA"/>
    <w:rsid w:val="005216AE"/>
    <w:rsid w:val="0052702A"/>
    <w:rsid w:val="00527E55"/>
    <w:rsid w:val="0053483D"/>
    <w:rsid w:val="005457C8"/>
    <w:rsid w:val="005475C9"/>
    <w:rsid w:val="005515FB"/>
    <w:rsid w:val="00551D43"/>
    <w:rsid w:val="00560AC7"/>
    <w:rsid w:val="0056539F"/>
    <w:rsid w:val="00565680"/>
    <w:rsid w:val="00567B20"/>
    <w:rsid w:val="00567BF1"/>
    <w:rsid w:val="005751B1"/>
    <w:rsid w:val="0058136E"/>
    <w:rsid w:val="005842C0"/>
    <w:rsid w:val="005854EE"/>
    <w:rsid w:val="00586290"/>
    <w:rsid w:val="00587EB3"/>
    <w:rsid w:val="00590C7C"/>
    <w:rsid w:val="005910ED"/>
    <w:rsid w:val="005955DD"/>
    <w:rsid w:val="005A4442"/>
    <w:rsid w:val="005B2F0A"/>
    <w:rsid w:val="005B37E9"/>
    <w:rsid w:val="005B3882"/>
    <w:rsid w:val="005C032A"/>
    <w:rsid w:val="005C0FFB"/>
    <w:rsid w:val="005C4236"/>
    <w:rsid w:val="005C5B48"/>
    <w:rsid w:val="005D3790"/>
    <w:rsid w:val="005D7EDC"/>
    <w:rsid w:val="005E1496"/>
    <w:rsid w:val="005E495F"/>
    <w:rsid w:val="005F12AD"/>
    <w:rsid w:val="005F23D2"/>
    <w:rsid w:val="005F6A18"/>
    <w:rsid w:val="00610E39"/>
    <w:rsid w:val="006123DD"/>
    <w:rsid w:val="006170F3"/>
    <w:rsid w:val="00623174"/>
    <w:rsid w:val="00623384"/>
    <w:rsid w:val="0062510E"/>
    <w:rsid w:val="00631250"/>
    <w:rsid w:val="00633AAF"/>
    <w:rsid w:val="006409F4"/>
    <w:rsid w:val="00646F95"/>
    <w:rsid w:val="00651A37"/>
    <w:rsid w:val="006540D4"/>
    <w:rsid w:val="006602AC"/>
    <w:rsid w:val="006605FE"/>
    <w:rsid w:val="00662C28"/>
    <w:rsid w:val="00666431"/>
    <w:rsid w:val="00670087"/>
    <w:rsid w:val="0067574A"/>
    <w:rsid w:val="006804E7"/>
    <w:rsid w:val="0068379C"/>
    <w:rsid w:val="006938C2"/>
    <w:rsid w:val="00694135"/>
    <w:rsid w:val="00694961"/>
    <w:rsid w:val="006972D3"/>
    <w:rsid w:val="006A1047"/>
    <w:rsid w:val="006A419D"/>
    <w:rsid w:val="006B151D"/>
    <w:rsid w:val="006B229B"/>
    <w:rsid w:val="006B4427"/>
    <w:rsid w:val="006C16B5"/>
    <w:rsid w:val="006C2AA6"/>
    <w:rsid w:val="006D3DAC"/>
    <w:rsid w:val="006D6F28"/>
    <w:rsid w:val="006E53FD"/>
    <w:rsid w:val="006E550C"/>
    <w:rsid w:val="006E69A6"/>
    <w:rsid w:val="006F4D21"/>
    <w:rsid w:val="006F51D4"/>
    <w:rsid w:val="00702268"/>
    <w:rsid w:val="00710304"/>
    <w:rsid w:val="00711696"/>
    <w:rsid w:val="007177C6"/>
    <w:rsid w:val="007243B5"/>
    <w:rsid w:val="007301DB"/>
    <w:rsid w:val="00733F12"/>
    <w:rsid w:val="00741ABE"/>
    <w:rsid w:val="00751E39"/>
    <w:rsid w:val="0075510E"/>
    <w:rsid w:val="0075580B"/>
    <w:rsid w:val="00760CF8"/>
    <w:rsid w:val="00760D8D"/>
    <w:rsid w:val="0076467D"/>
    <w:rsid w:val="007650FB"/>
    <w:rsid w:val="00770628"/>
    <w:rsid w:val="00772F97"/>
    <w:rsid w:val="007752B6"/>
    <w:rsid w:val="00776A8C"/>
    <w:rsid w:val="0078068F"/>
    <w:rsid w:val="00780FB4"/>
    <w:rsid w:val="007A0B2C"/>
    <w:rsid w:val="007A1465"/>
    <w:rsid w:val="007A3B9A"/>
    <w:rsid w:val="007A7FF2"/>
    <w:rsid w:val="007C0750"/>
    <w:rsid w:val="007C1D28"/>
    <w:rsid w:val="007C5D47"/>
    <w:rsid w:val="007C5DBA"/>
    <w:rsid w:val="007D47B4"/>
    <w:rsid w:val="007D660F"/>
    <w:rsid w:val="007E73B4"/>
    <w:rsid w:val="007E7DED"/>
    <w:rsid w:val="007F131E"/>
    <w:rsid w:val="007F3766"/>
    <w:rsid w:val="007F3D15"/>
    <w:rsid w:val="00801FC7"/>
    <w:rsid w:val="00803D9F"/>
    <w:rsid w:val="00807003"/>
    <w:rsid w:val="00810756"/>
    <w:rsid w:val="008141A8"/>
    <w:rsid w:val="008200D4"/>
    <w:rsid w:val="008240ED"/>
    <w:rsid w:val="00836E12"/>
    <w:rsid w:val="0084284A"/>
    <w:rsid w:val="008472FC"/>
    <w:rsid w:val="0084780B"/>
    <w:rsid w:val="00851E6D"/>
    <w:rsid w:val="00852E1E"/>
    <w:rsid w:val="00855EF5"/>
    <w:rsid w:val="00860F31"/>
    <w:rsid w:val="00861B4A"/>
    <w:rsid w:val="00862A8D"/>
    <w:rsid w:val="00863AB2"/>
    <w:rsid w:val="0086733D"/>
    <w:rsid w:val="00867574"/>
    <w:rsid w:val="008722DD"/>
    <w:rsid w:val="00873AB3"/>
    <w:rsid w:val="00875DAF"/>
    <w:rsid w:val="008848AC"/>
    <w:rsid w:val="0089427E"/>
    <w:rsid w:val="00895A54"/>
    <w:rsid w:val="00895C4F"/>
    <w:rsid w:val="008968DB"/>
    <w:rsid w:val="008A2B30"/>
    <w:rsid w:val="008A36B8"/>
    <w:rsid w:val="008B08C1"/>
    <w:rsid w:val="008B55A8"/>
    <w:rsid w:val="008B5B7B"/>
    <w:rsid w:val="008B6FEA"/>
    <w:rsid w:val="008C0046"/>
    <w:rsid w:val="008C156A"/>
    <w:rsid w:val="008C1F77"/>
    <w:rsid w:val="008D55F5"/>
    <w:rsid w:val="008D6E2F"/>
    <w:rsid w:val="008E7793"/>
    <w:rsid w:val="008F013C"/>
    <w:rsid w:val="008F67EC"/>
    <w:rsid w:val="00904BF2"/>
    <w:rsid w:val="00905793"/>
    <w:rsid w:val="00906F72"/>
    <w:rsid w:val="00914833"/>
    <w:rsid w:val="00915436"/>
    <w:rsid w:val="00924086"/>
    <w:rsid w:val="009339A9"/>
    <w:rsid w:val="00936542"/>
    <w:rsid w:val="00937FA2"/>
    <w:rsid w:val="00941DDA"/>
    <w:rsid w:val="0094436C"/>
    <w:rsid w:val="009459EF"/>
    <w:rsid w:val="00946C09"/>
    <w:rsid w:val="009510F8"/>
    <w:rsid w:val="0095155C"/>
    <w:rsid w:val="00957C75"/>
    <w:rsid w:val="00962FB1"/>
    <w:rsid w:val="009708A9"/>
    <w:rsid w:val="00973411"/>
    <w:rsid w:val="00973EB7"/>
    <w:rsid w:val="009745DD"/>
    <w:rsid w:val="009749C1"/>
    <w:rsid w:val="00975057"/>
    <w:rsid w:val="00977D58"/>
    <w:rsid w:val="00983FEF"/>
    <w:rsid w:val="009870F8"/>
    <w:rsid w:val="009A0DD8"/>
    <w:rsid w:val="009A58F2"/>
    <w:rsid w:val="009A6F45"/>
    <w:rsid w:val="009A73E8"/>
    <w:rsid w:val="009B65E1"/>
    <w:rsid w:val="009C280A"/>
    <w:rsid w:val="009C6622"/>
    <w:rsid w:val="009D050A"/>
    <w:rsid w:val="009D4459"/>
    <w:rsid w:val="009E1859"/>
    <w:rsid w:val="009E1CFE"/>
    <w:rsid w:val="009E2E5D"/>
    <w:rsid w:val="009F0D1D"/>
    <w:rsid w:val="009F3276"/>
    <w:rsid w:val="009F56A6"/>
    <w:rsid w:val="009F6008"/>
    <w:rsid w:val="00A010D5"/>
    <w:rsid w:val="00A01B59"/>
    <w:rsid w:val="00A046D8"/>
    <w:rsid w:val="00A10357"/>
    <w:rsid w:val="00A12013"/>
    <w:rsid w:val="00A23B2E"/>
    <w:rsid w:val="00A2416F"/>
    <w:rsid w:val="00A24DFA"/>
    <w:rsid w:val="00A25760"/>
    <w:rsid w:val="00A3008C"/>
    <w:rsid w:val="00A3017E"/>
    <w:rsid w:val="00A34317"/>
    <w:rsid w:val="00A34FBA"/>
    <w:rsid w:val="00A44854"/>
    <w:rsid w:val="00A47A53"/>
    <w:rsid w:val="00A50055"/>
    <w:rsid w:val="00A52529"/>
    <w:rsid w:val="00A53F9F"/>
    <w:rsid w:val="00A542C5"/>
    <w:rsid w:val="00A638FA"/>
    <w:rsid w:val="00A717EA"/>
    <w:rsid w:val="00A75815"/>
    <w:rsid w:val="00A767E0"/>
    <w:rsid w:val="00A86567"/>
    <w:rsid w:val="00A91C7F"/>
    <w:rsid w:val="00A92343"/>
    <w:rsid w:val="00A9237E"/>
    <w:rsid w:val="00A95F79"/>
    <w:rsid w:val="00A969E6"/>
    <w:rsid w:val="00AA0A59"/>
    <w:rsid w:val="00AB112E"/>
    <w:rsid w:val="00AB193B"/>
    <w:rsid w:val="00AB2DDF"/>
    <w:rsid w:val="00AC1DDF"/>
    <w:rsid w:val="00AC59EA"/>
    <w:rsid w:val="00AC657D"/>
    <w:rsid w:val="00AD04D5"/>
    <w:rsid w:val="00AD20D8"/>
    <w:rsid w:val="00AE2555"/>
    <w:rsid w:val="00AF0D40"/>
    <w:rsid w:val="00AF7D0A"/>
    <w:rsid w:val="00B10B16"/>
    <w:rsid w:val="00B12827"/>
    <w:rsid w:val="00B14481"/>
    <w:rsid w:val="00B24321"/>
    <w:rsid w:val="00B24655"/>
    <w:rsid w:val="00B32989"/>
    <w:rsid w:val="00B33354"/>
    <w:rsid w:val="00B333D7"/>
    <w:rsid w:val="00B33E55"/>
    <w:rsid w:val="00B40C2D"/>
    <w:rsid w:val="00B43E79"/>
    <w:rsid w:val="00B52CE1"/>
    <w:rsid w:val="00B5309F"/>
    <w:rsid w:val="00B54A70"/>
    <w:rsid w:val="00B62FCB"/>
    <w:rsid w:val="00B65655"/>
    <w:rsid w:val="00B66F88"/>
    <w:rsid w:val="00B775CE"/>
    <w:rsid w:val="00B866A6"/>
    <w:rsid w:val="00B94193"/>
    <w:rsid w:val="00B974BF"/>
    <w:rsid w:val="00BA42A3"/>
    <w:rsid w:val="00BA5B4B"/>
    <w:rsid w:val="00BB1A21"/>
    <w:rsid w:val="00BB3D59"/>
    <w:rsid w:val="00BD790A"/>
    <w:rsid w:val="00BE18F0"/>
    <w:rsid w:val="00BE6BA7"/>
    <w:rsid w:val="00BF675B"/>
    <w:rsid w:val="00C01BC8"/>
    <w:rsid w:val="00C04528"/>
    <w:rsid w:val="00C04DF8"/>
    <w:rsid w:val="00C069A9"/>
    <w:rsid w:val="00C06E1B"/>
    <w:rsid w:val="00C076D7"/>
    <w:rsid w:val="00C15AE1"/>
    <w:rsid w:val="00C21179"/>
    <w:rsid w:val="00C25D9E"/>
    <w:rsid w:val="00C31136"/>
    <w:rsid w:val="00C33922"/>
    <w:rsid w:val="00C34783"/>
    <w:rsid w:val="00C3598F"/>
    <w:rsid w:val="00C401BF"/>
    <w:rsid w:val="00C41CD8"/>
    <w:rsid w:val="00C42113"/>
    <w:rsid w:val="00C4461D"/>
    <w:rsid w:val="00C44B88"/>
    <w:rsid w:val="00C52405"/>
    <w:rsid w:val="00C55F86"/>
    <w:rsid w:val="00C628B2"/>
    <w:rsid w:val="00C62972"/>
    <w:rsid w:val="00C62D8B"/>
    <w:rsid w:val="00C72939"/>
    <w:rsid w:val="00C755C9"/>
    <w:rsid w:val="00C75955"/>
    <w:rsid w:val="00C760D4"/>
    <w:rsid w:val="00C767BB"/>
    <w:rsid w:val="00C77266"/>
    <w:rsid w:val="00C824D1"/>
    <w:rsid w:val="00C82EF9"/>
    <w:rsid w:val="00C83254"/>
    <w:rsid w:val="00C85361"/>
    <w:rsid w:val="00C8630B"/>
    <w:rsid w:val="00C91BA7"/>
    <w:rsid w:val="00CB6F7C"/>
    <w:rsid w:val="00CC1C90"/>
    <w:rsid w:val="00CC407E"/>
    <w:rsid w:val="00CC487F"/>
    <w:rsid w:val="00CE2634"/>
    <w:rsid w:val="00CE783A"/>
    <w:rsid w:val="00CF02B0"/>
    <w:rsid w:val="00CF1CD3"/>
    <w:rsid w:val="00CF21F0"/>
    <w:rsid w:val="00D02E23"/>
    <w:rsid w:val="00D02F07"/>
    <w:rsid w:val="00D103C2"/>
    <w:rsid w:val="00D104D6"/>
    <w:rsid w:val="00D1560C"/>
    <w:rsid w:val="00D166F3"/>
    <w:rsid w:val="00D168A7"/>
    <w:rsid w:val="00D2305E"/>
    <w:rsid w:val="00D2408A"/>
    <w:rsid w:val="00D278E8"/>
    <w:rsid w:val="00D3524D"/>
    <w:rsid w:val="00D504D8"/>
    <w:rsid w:val="00D50F38"/>
    <w:rsid w:val="00D566DA"/>
    <w:rsid w:val="00D60D73"/>
    <w:rsid w:val="00D65626"/>
    <w:rsid w:val="00D659C3"/>
    <w:rsid w:val="00D73882"/>
    <w:rsid w:val="00D7703F"/>
    <w:rsid w:val="00D854B1"/>
    <w:rsid w:val="00D87115"/>
    <w:rsid w:val="00D96D77"/>
    <w:rsid w:val="00DA11BD"/>
    <w:rsid w:val="00DA15AC"/>
    <w:rsid w:val="00DA4993"/>
    <w:rsid w:val="00DB3621"/>
    <w:rsid w:val="00DB7025"/>
    <w:rsid w:val="00DB7EA2"/>
    <w:rsid w:val="00DC0B17"/>
    <w:rsid w:val="00DC7B2E"/>
    <w:rsid w:val="00DD01CE"/>
    <w:rsid w:val="00DE0BCD"/>
    <w:rsid w:val="00DE0C38"/>
    <w:rsid w:val="00DE2CF6"/>
    <w:rsid w:val="00DE6A68"/>
    <w:rsid w:val="00DF0851"/>
    <w:rsid w:val="00DF2DDD"/>
    <w:rsid w:val="00E0441D"/>
    <w:rsid w:val="00E10FD4"/>
    <w:rsid w:val="00E12EE5"/>
    <w:rsid w:val="00E16B48"/>
    <w:rsid w:val="00E1725F"/>
    <w:rsid w:val="00E17E68"/>
    <w:rsid w:val="00E245E6"/>
    <w:rsid w:val="00E317F2"/>
    <w:rsid w:val="00E333B6"/>
    <w:rsid w:val="00E44F37"/>
    <w:rsid w:val="00E4567B"/>
    <w:rsid w:val="00E45869"/>
    <w:rsid w:val="00E468ED"/>
    <w:rsid w:val="00E55B11"/>
    <w:rsid w:val="00E61E4C"/>
    <w:rsid w:val="00E61EC1"/>
    <w:rsid w:val="00E6710D"/>
    <w:rsid w:val="00E67C46"/>
    <w:rsid w:val="00E80132"/>
    <w:rsid w:val="00E857DD"/>
    <w:rsid w:val="00E87702"/>
    <w:rsid w:val="00E9013C"/>
    <w:rsid w:val="00E90BB5"/>
    <w:rsid w:val="00E9103C"/>
    <w:rsid w:val="00E9164C"/>
    <w:rsid w:val="00E97A2D"/>
    <w:rsid w:val="00E97EE8"/>
    <w:rsid w:val="00EA1757"/>
    <w:rsid w:val="00EA1772"/>
    <w:rsid w:val="00EA1B4F"/>
    <w:rsid w:val="00EA3ABC"/>
    <w:rsid w:val="00EA46B9"/>
    <w:rsid w:val="00EB4863"/>
    <w:rsid w:val="00EB6EC0"/>
    <w:rsid w:val="00EB7776"/>
    <w:rsid w:val="00EC4485"/>
    <w:rsid w:val="00ED12C1"/>
    <w:rsid w:val="00ED6198"/>
    <w:rsid w:val="00ED7DBA"/>
    <w:rsid w:val="00EE0F88"/>
    <w:rsid w:val="00EE62F2"/>
    <w:rsid w:val="00EF2748"/>
    <w:rsid w:val="00EF6C82"/>
    <w:rsid w:val="00EF7FDF"/>
    <w:rsid w:val="00F01E25"/>
    <w:rsid w:val="00F02960"/>
    <w:rsid w:val="00F06508"/>
    <w:rsid w:val="00F07AE5"/>
    <w:rsid w:val="00F13EC4"/>
    <w:rsid w:val="00F143E8"/>
    <w:rsid w:val="00F17DA0"/>
    <w:rsid w:val="00F20BDB"/>
    <w:rsid w:val="00F22EE4"/>
    <w:rsid w:val="00F25201"/>
    <w:rsid w:val="00F30C10"/>
    <w:rsid w:val="00F36D8A"/>
    <w:rsid w:val="00F379EE"/>
    <w:rsid w:val="00F459E2"/>
    <w:rsid w:val="00F566F2"/>
    <w:rsid w:val="00F7697F"/>
    <w:rsid w:val="00F76A13"/>
    <w:rsid w:val="00F81471"/>
    <w:rsid w:val="00F82506"/>
    <w:rsid w:val="00F82BB1"/>
    <w:rsid w:val="00F905A2"/>
    <w:rsid w:val="00F92711"/>
    <w:rsid w:val="00F93922"/>
    <w:rsid w:val="00FA6ECE"/>
    <w:rsid w:val="00FA7B44"/>
    <w:rsid w:val="00FB38EB"/>
    <w:rsid w:val="00FC0189"/>
    <w:rsid w:val="00FC5868"/>
    <w:rsid w:val="00FD03ED"/>
    <w:rsid w:val="00FD0905"/>
    <w:rsid w:val="00FD4695"/>
    <w:rsid w:val="00FD6C17"/>
    <w:rsid w:val="00FD7AE3"/>
    <w:rsid w:val="00FE0314"/>
    <w:rsid w:val="00FE7EAB"/>
    <w:rsid w:val="00FF0F23"/>
    <w:rsid w:val="00FF1C2F"/>
    <w:rsid w:val="00FF4820"/>
    <w:rsid w:val="00FF4CB7"/>
    <w:rsid w:val="00FF52AF"/>
    <w:rsid w:val="00FF7B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2F207"/>
  <w15:chartTrackingRefBased/>
  <w15:docId w15:val="{48A31CE4-452F-4622-B203-44D4B18E1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301"/>
    <w:pPr>
      <w:spacing w:line="252" w:lineRule="auto"/>
      <w:jc w:val="both"/>
    </w:pPr>
    <w:rPr>
      <w:rFonts w:eastAsiaTheme="minorEastAsia"/>
      <w:lang w:val="es-ES_tradnl" w:eastAsia="ja-JP"/>
    </w:rPr>
  </w:style>
  <w:style w:type="paragraph" w:styleId="Ttulo1">
    <w:name w:val="heading 1"/>
    <w:basedOn w:val="Normal"/>
    <w:next w:val="Normal"/>
    <w:link w:val="Ttulo1Car"/>
    <w:uiPriority w:val="9"/>
    <w:qFormat/>
    <w:rsid w:val="00977D58"/>
    <w:pPr>
      <w:keepNext/>
      <w:tabs>
        <w:tab w:val="num" w:pos="360"/>
      </w:tabs>
      <w:suppressAutoHyphens/>
      <w:spacing w:after="0" w:line="312" w:lineRule="auto"/>
      <w:ind w:left="340" w:hanging="340"/>
      <w:outlineLvl w:val="0"/>
    </w:pPr>
    <w:rPr>
      <w:rFonts w:ascii="Arial" w:eastAsia="Times New Roman" w:hAnsi="Arial" w:cs="Arial"/>
      <w:b/>
      <w:bCs/>
      <w:sz w:val="24"/>
      <w:szCs w:val="24"/>
      <w:lang w:val="es-ES" w:eastAsia="ar-SA"/>
    </w:rPr>
  </w:style>
  <w:style w:type="paragraph" w:styleId="Ttulo2">
    <w:name w:val="heading 2"/>
    <w:basedOn w:val="Normal"/>
    <w:next w:val="Normal"/>
    <w:link w:val="Ttulo2Car"/>
    <w:uiPriority w:val="9"/>
    <w:unhideWhenUsed/>
    <w:qFormat/>
    <w:rsid w:val="00977D58"/>
    <w:pPr>
      <w:keepNext/>
      <w:spacing w:before="240" w:after="60" w:line="240" w:lineRule="auto"/>
      <w:jc w:val="left"/>
      <w:outlineLvl w:val="1"/>
    </w:pPr>
    <w:rPr>
      <w:rFonts w:ascii="Calibri Light" w:eastAsia="Times New Roman" w:hAnsi="Calibri Light" w:cs="Times New Roman"/>
      <w:b/>
      <w:bCs/>
      <w:i/>
      <w:iCs/>
      <w:sz w:val="28"/>
      <w:szCs w:val="28"/>
      <w:lang w:val="en-US" w:eastAsia="en-US"/>
    </w:rPr>
  </w:style>
  <w:style w:type="paragraph" w:styleId="Ttulo3">
    <w:name w:val="heading 3"/>
    <w:basedOn w:val="Normal"/>
    <w:next w:val="Normal"/>
    <w:link w:val="Ttulo3Car"/>
    <w:uiPriority w:val="9"/>
    <w:semiHidden/>
    <w:unhideWhenUsed/>
    <w:qFormat/>
    <w:rsid w:val="00977D58"/>
    <w:pPr>
      <w:keepNext/>
      <w:spacing w:before="240" w:after="60" w:line="240" w:lineRule="auto"/>
      <w:jc w:val="left"/>
      <w:outlineLvl w:val="2"/>
    </w:pPr>
    <w:rPr>
      <w:rFonts w:ascii="Cambria" w:eastAsia="Times New Roman" w:hAnsi="Cambria" w:cs="Times New Roman"/>
      <w:b/>
      <w:bCs/>
      <w:sz w:val="26"/>
      <w:szCs w:val="26"/>
      <w:lang w:val="es-CO" w:eastAsia="es-CO"/>
    </w:rPr>
  </w:style>
  <w:style w:type="paragraph" w:styleId="Ttulo4">
    <w:name w:val="heading 4"/>
    <w:basedOn w:val="Normal"/>
    <w:next w:val="Normal"/>
    <w:link w:val="Ttulo4Car"/>
    <w:uiPriority w:val="9"/>
    <w:semiHidden/>
    <w:unhideWhenUsed/>
    <w:qFormat/>
    <w:rsid w:val="00977D58"/>
    <w:pPr>
      <w:keepNext/>
      <w:spacing w:before="240" w:after="60" w:line="240" w:lineRule="auto"/>
      <w:jc w:val="left"/>
      <w:outlineLvl w:val="3"/>
    </w:pPr>
    <w:rPr>
      <w:rFonts w:ascii="Calibri" w:eastAsia="Times New Roman" w:hAnsi="Calibri" w:cs="Times New Roman"/>
      <w:b/>
      <w:bCs/>
      <w:sz w:val="28"/>
      <w:szCs w:val="28"/>
      <w:lang w:val="es-CO" w:eastAsia="es-CO"/>
    </w:rPr>
  </w:style>
  <w:style w:type="paragraph" w:styleId="Ttulo5">
    <w:name w:val="heading 5"/>
    <w:basedOn w:val="Normal"/>
    <w:next w:val="Normal"/>
    <w:link w:val="Ttulo5Car"/>
    <w:uiPriority w:val="9"/>
    <w:semiHidden/>
    <w:unhideWhenUsed/>
    <w:qFormat/>
    <w:rsid w:val="00977D58"/>
    <w:pPr>
      <w:spacing w:before="240" w:after="60" w:line="240" w:lineRule="auto"/>
      <w:jc w:val="left"/>
      <w:outlineLvl w:val="4"/>
    </w:pPr>
    <w:rPr>
      <w:rFonts w:ascii="Calibri" w:eastAsia="Times New Roman" w:hAnsi="Calibri" w:cs="Times New Roman"/>
      <w:b/>
      <w:bCs/>
      <w:i/>
      <w:iCs/>
      <w:sz w:val="26"/>
      <w:szCs w:val="26"/>
      <w:lang w:val="es-CO" w:eastAsia="es-CO"/>
    </w:rPr>
  </w:style>
  <w:style w:type="paragraph" w:styleId="Ttulo6">
    <w:name w:val="heading 6"/>
    <w:basedOn w:val="Normal"/>
    <w:next w:val="Normal"/>
    <w:link w:val="Ttulo6Car"/>
    <w:qFormat/>
    <w:rsid w:val="00977D58"/>
    <w:pPr>
      <w:tabs>
        <w:tab w:val="num" w:pos="4320"/>
      </w:tabs>
      <w:spacing w:before="240" w:after="60" w:line="240" w:lineRule="auto"/>
      <w:ind w:left="4320" w:hanging="720"/>
      <w:jc w:val="left"/>
      <w:outlineLvl w:val="5"/>
    </w:pPr>
    <w:rPr>
      <w:rFonts w:ascii="Times New Roman" w:eastAsia="Times New Roman" w:hAnsi="Times New Roman" w:cs="Times New Roman"/>
      <w:b/>
      <w:bCs/>
      <w:lang w:val="en-US" w:eastAsia="en-US"/>
    </w:rPr>
  </w:style>
  <w:style w:type="paragraph" w:styleId="Ttulo7">
    <w:name w:val="heading 7"/>
    <w:basedOn w:val="Normal"/>
    <w:next w:val="Normal"/>
    <w:link w:val="Ttulo7Car"/>
    <w:uiPriority w:val="9"/>
    <w:semiHidden/>
    <w:unhideWhenUsed/>
    <w:qFormat/>
    <w:rsid w:val="00977D58"/>
    <w:pPr>
      <w:spacing w:before="240" w:after="60" w:line="240" w:lineRule="auto"/>
      <w:jc w:val="left"/>
      <w:outlineLvl w:val="6"/>
    </w:pPr>
    <w:rPr>
      <w:rFonts w:ascii="Calibri" w:eastAsia="Times New Roman" w:hAnsi="Calibri" w:cs="Times New Roman"/>
      <w:sz w:val="24"/>
      <w:szCs w:val="24"/>
      <w:lang w:val="es-CO" w:eastAsia="es-CO"/>
    </w:rPr>
  </w:style>
  <w:style w:type="paragraph" w:styleId="Ttulo8">
    <w:name w:val="heading 8"/>
    <w:basedOn w:val="Normal"/>
    <w:next w:val="Normal"/>
    <w:link w:val="Ttulo8Car"/>
    <w:uiPriority w:val="9"/>
    <w:semiHidden/>
    <w:unhideWhenUsed/>
    <w:qFormat/>
    <w:rsid w:val="00977D58"/>
    <w:pPr>
      <w:spacing w:before="240" w:after="60" w:line="240" w:lineRule="auto"/>
      <w:jc w:val="left"/>
      <w:outlineLvl w:val="7"/>
    </w:pPr>
    <w:rPr>
      <w:rFonts w:ascii="Calibri" w:eastAsia="Times New Roman" w:hAnsi="Calibri" w:cs="Times New Roman"/>
      <w:i/>
      <w:iCs/>
      <w:sz w:val="24"/>
      <w:szCs w:val="24"/>
      <w:lang w:val="es-CO" w:eastAsia="es-CO"/>
    </w:rPr>
  </w:style>
  <w:style w:type="paragraph" w:styleId="Ttulo9">
    <w:name w:val="heading 9"/>
    <w:basedOn w:val="Normal"/>
    <w:next w:val="Normal"/>
    <w:link w:val="Ttulo9Car"/>
    <w:uiPriority w:val="9"/>
    <w:semiHidden/>
    <w:unhideWhenUsed/>
    <w:qFormat/>
    <w:rsid w:val="00977D58"/>
    <w:pPr>
      <w:spacing w:before="240" w:after="60" w:line="240" w:lineRule="auto"/>
      <w:jc w:val="left"/>
      <w:outlineLvl w:val="8"/>
    </w:pPr>
    <w:rPr>
      <w:rFonts w:ascii="Cambria" w:eastAsia="Times New Roman" w:hAnsi="Cambria" w:cs="Times New Roman"/>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41301"/>
    <w:pPr>
      <w:tabs>
        <w:tab w:val="center" w:pos="4252"/>
        <w:tab w:val="right" w:pos="8504"/>
      </w:tabs>
      <w:spacing w:after="0" w:line="240" w:lineRule="auto"/>
      <w:jc w:val="left"/>
    </w:pPr>
    <w:rPr>
      <w:rFonts w:eastAsiaTheme="minorHAnsi"/>
      <w:sz w:val="24"/>
      <w:szCs w:val="24"/>
      <w:lang w:eastAsia="en-US"/>
    </w:rPr>
  </w:style>
  <w:style w:type="character" w:customStyle="1" w:styleId="EncabezadoCar">
    <w:name w:val="Encabezado Car"/>
    <w:basedOn w:val="Fuentedeprrafopredeter"/>
    <w:link w:val="Encabezado"/>
    <w:uiPriority w:val="99"/>
    <w:rsid w:val="00041301"/>
    <w:rPr>
      <w:sz w:val="24"/>
      <w:szCs w:val="24"/>
      <w:lang w:val="es-ES_tradnl"/>
    </w:rPr>
  </w:style>
  <w:style w:type="paragraph" w:styleId="Piedepgina">
    <w:name w:val="footer"/>
    <w:basedOn w:val="Normal"/>
    <w:link w:val="PiedepginaCar"/>
    <w:uiPriority w:val="99"/>
    <w:unhideWhenUsed/>
    <w:rsid w:val="00041301"/>
    <w:pPr>
      <w:tabs>
        <w:tab w:val="center" w:pos="4252"/>
        <w:tab w:val="right" w:pos="8504"/>
      </w:tabs>
      <w:spacing w:after="0" w:line="240" w:lineRule="auto"/>
      <w:jc w:val="left"/>
    </w:pPr>
    <w:rPr>
      <w:rFonts w:eastAsiaTheme="minorHAnsi"/>
      <w:sz w:val="24"/>
      <w:szCs w:val="24"/>
      <w:lang w:eastAsia="en-US"/>
    </w:rPr>
  </w:style>
  <w:style w:type="character" w:customStyle="1" w:styleId="PiedepginaCar">
    <w:name w:val="Pie de página Car"/>
    <w:basedOn w:val="Fuentedeprrafopredeter"/>
    <w:link w:val="Piedepgina"/>
    <w:uiPriority w:val="99"/>
    <w:rsid w:val="00041301"/>
    <w:rPr>
      <w:sz w:val="24"/>
      <w:szCs w:val="24"/>
      <w:lang w:val="es-ES_tradnl"/>
    </w:rPr>
  </w:style>
  <w:style w:type="paragraph" w:styleId="Textodeglobo">
    <w:name w:val="Balloon Text"/>
    <w:basedOn w:val="Normal"/>
    <w:link w:val="TextodegloboCar"/>
    <w:uiPriority w:val="99"/>
    <w:rsid w:val="00041301"/>
    <w:pPr>
      <w:spacing w:after="0" w:line="240" w:lineRule="auto"/>
      <w:jc w:val="left"/>
    </w:pPr>
    <w:rPr>
      <w:rFonts w:ascii="Tahoma" w:eastAsia="Times New Roman" w:hAnsi="Tahoma" w:cs="Tahoma"/>
      <w:sz w:val="16"/>
      <w:szCs w:val="16"/>
      <w:lang w:val="en-US" w:eastAsia="en-US"/>
    </w:rPr>
  </w:style>
  <w:style w:type="character" w:customStyle="1" w:styleId="TextodegloboCar">
    <w:name w:val="Texto de globo Car"/>
    <w:basedOn w:val="Fuentedeprrafopredeter"/>
    <w:link w:val="Textodeglobo"/>
    <w:uiPriority w:val="99"/>
    <w:rsid w:val="00041301"/>
    <w:rPr>
      <w:rFonts w:ascii="Tahoma" w:eastAsia="Times New Roman" w:hAnsi="Tahoma" w:cs="Tahoma"/>
      <w:sz w:val="16"/>
      <w:szCs w:val="16"/>
      <w:lang w:val="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qFormat/>
    <w:rsid w:val="00041301"/>
    <w:pPr>
      <w:spacing w:after="120" w:line="240" w:lineRule="auto"/>
      <w:jc w:val="left"/>
    </w:pPr>
    <w:rPr>
      <w:rFonts w:ascii="Times New Roman" w:eastAsia="Times New Roman" w:hAnsi="Times New Roman" w:cs="Times New Roman"/>
      <w:sz w:val="24"/>
      <w:szCs w:val="24"/>
      <w:lang w:val="x-none" w:eastAsia="x-none"/>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rsid w:val="00041301"/>
    <w:rPr>
      <w:rFonts w:ascii="Times New Roman" w:eastAsia="Times New Roman" w:hAnsi="Times New Roman" w:cs="Times New Roman"/>
      <w:sz w:val="24"/>
      <w:szCs w:val="24"/>
      <w:lang w:val="x-none" w:eastAsia="x-none"/>
    </w:rPr>
  </w:style>
  <w:style w:type="paragraph" w:customStyle="1" w:styleId="TableParagraph">
    <w:name w:val="Table Paragraph"/>
    <w:basedOn w:val="Normal"/>
    <w:uiPriority w:val="1"/>
    <w:qFormat/>
    <w:rsid w:val="00041301"/>
    <w:pPr>
      <w:widowControl w:val="0"/>
      <w:autoSpaceDE w:val="0"/>
      <w:autoSpaceDN w:val="0"/>
      <w:spacing w:before="82" w:after="0" w:line="240" w:lineRule="auto"/>
      <w:jc w:val="left"/>
    </w:pPr>
    <w:rPr>
      <w:rFonts w:ascii="Verdana" w:eastAsia="Verdana" w:hAnsi="Verdana" w:cs="Verdana"/>
      <w:lang w:val="es-CO" w:eastAsia="es-CO" w:bidi="es-CO"/>
    </w:rPr>
  </w:style>
  <w:style w:type="character" w:styleId="Hipervnculo">
    <w:name w:val="Hyperlink"/>
    <w:basedOn w:val="Fuentedeprrafopredeter"/>
    <w:uiPriority w:val="99"/>
    <w:unhideWhenUsed/>
    <w:rsid w:val="00041301"/>
    <w:rPr>
      <w:color w:val="0000FF"/>
      <w:u w:val="single"/>
    </w:rPr>
  </w:style>
  <w:style w:type="paragraph" w:styleId="Textocomentario">
    <w:name w:val="annotation text"/>
    <w:basedOn w:val="Normal"/>
    <w:link w:val="TextocomentarioCar"/>
    <w:unhideWhenUsed/>
    <w:rsid w:val="00041301"/>
    <w:pPr>
      <w:spacing w:line="240" w:lineRule="auto"/>
    </w:pPr>
    <w:rPr>
      <w:sz w:val="20"/>
      <w:szCs w:val="20"/>
    </w:rPr>
  </w:style>
  <w:style w:type="character" w:customStyle="1" w:styleId="TextocomentarioCar">
    <w:name w:val="Texto comentario Car"/>
    <w:basedOn w:val="Fuentedeprrafopredeter"/>
    <w:link w:val="Textocomentario"/>
    <w:rsid w:val="00041301"/>
    <w:rPr>
      <w:rFonts w:eastAsiaTheme="minorEastAsia"/>
      <w:sz w:val="20"/>
      <w:szCs w:val="20"/>
      <w:lang w:val="es-ES_tradnl" w:eastAsia="ja-JP"/>
    </w:rPr>
  </w:style>
  <w:style w:type="character" w:customStyle="1" w:styleId="AsuntodelcomentarioCar">
    <w:name w:val="Asunto del comentario Car"/>
    <w:basedOn w:val="TextocomentarioCar"/>
    <w:link w:val="Asuntodelcomentario"/>
    <w:rsid w:val="00041301"/>
    <w:rPr>
      <w:rFonts w:eastAsiaTheme="minorEastAsia"/>
      <w:b/>
      <w:bCs/>
      <w:sz w:val="20"/>
      <w:szCs w:val="20"/>
      <w:lang w:val="es-ES_tradnl" w:eastAsia="ja-JP"/>
    </w:rPr>
  </w:style>
  <w:style w:type="paragraph" w:styleId="Asuntodelcomentario">
    <w:name w:val="annotation subject"/>
    <w:basedOn w:val="Textocomentario"/>
    <w:next w:val="Textocomentario"/>
    <w:link w:val="AsuntodelcomentarioCar"/>
    <w:unhideWhenUsed/>
    <w:rsid w:val="00041301"/>
    <w:rPr>
      <w:b/>
      <w:bCs/>
    </w:rPr>
  </w:style>
  <w:style w:type="paragraph" w:customStyle="1" w:styleId="x444001990msonospacing">
    <w:name w:val="x_444001990msonospacing"/>
    <w:basedOn w:val="Normal"/>
    <w:rsid w:val="00041301"/>
    <w:pPr>
      <w:spacing w:before="100" w:beforeAutospacing="1" w:after="100" w:afterAutospacing="1" w:line="240" w:lineRule="auto"/>
      <w:jc w:val="left"/>
    </w:pPr>
    <w:rPr>
      <w:rFonts w:ascii="Times New Roman" w:eastAsia="Times New Roman" w:hAnsi="Times New Roman" w:cs="Times New Roman"/>
      <w:sz w:val="24"/>
      <w:szCs w:val="24"/>
      <w:lang w:val="es-MX" w:eastAsia="es-MX"/>
    </w:rPr>
  </w:style>
  <w:style w:type="paragraph" w:styleId="Prrafodelista">
    <w:name w:val="List Paragraph"/>
    <w:aliases w:val="Párrafo encimadas,Ha,Normal. Viñetas,Bullet List,FooterText,numbered,Paragraphe de liste1,Bulletr List Paragraph,列出段落,列出段落1,List Paragraph21,Listeafsnit1,Parágrafo da Lista1,Bullits,List Paragraph1,lp1,Num Bullet 1,List Paragraph11,HOJA"/>
    <w:basedOn w:val="Normal"/>
    <w:link w:val="PrrafodelistaCar"/>
    <w:uiPriority w:val="34"/>
    <w:qFormat/>
    <w:rsid w:val="00041301"/>
    <w:pPr>
      <w:ind w:left="720"/>
      <w:contextualSpacing/>
    </w:pPr>
  </w:style>
  <w:style w:type="paragraph" w:customStyle="1" w:styleId="Style1">
    <w:name w:val="Style 1"/>
    <w:basedOn w:val="Normal"/>
    <w:uiPriority w:val="99"/>
    <w:rsid w:val="00041301"/>
    <w:pPr>
      <w:widowControl w:val="0"/>
      <w:autoSpaceDE w:val="0"/>
      <w:autoSpaceDN w:val="0"/>
      <w:spacing w:after="0" w:line="240" w:lineRule="auto"/>
      <w:jc w:val="center"/>
    </w:pPr>
    <w:rPr>
      <w:rFonts w:ascii="Arial" w:eastAsia="Times New Roman" w:hAnsi="Arial" w:cs="Arial"/>
      <w:color w:val="000000"/>
      <w:sz w:val="21"/>
      <w:szCs w:val="21"/>
      <w:lang w:val="en-US" w:eastAsia="es-CO"/>
    </w:rPr>
  </w:style>
  <w:style w:type="table" w:customStyle="1" w:styleId="TableNormal">
    <w:name w:val="Table Normal"/>
    <w:uiPriority w:val="2"/>
    <w:semiHidden/>
    <w:unhideWhenUsed/>
    <w:qFormat/>
    <w:rsid w:val="00041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ario">
    <w:name w:val="annotation reference"/>
    <w:basedOn w:val="Fuentedeprrafopredeter"/>
    <w:unhideWhenUsed/>
    <w:rsid w:val="003257A3"/>
    <w:rPr>
      <w:sz w:val="16"/>
      <w:szCs w:val="16"/>
    </w:rPr>
  </w:style>
  <w:style w:type="character" w:customStyle="1" w:styleId="PrrafodelistaCar">
    <w:name w:val="Párrafo de lista Car"/>
    <w:aliases w:val="Párrafo encimadas Car,Ha Car,Normal. Viñetas Car,Bullet List Car,FooterText Car,numbered Car,Paragraphe de liste1 Car,Bulletr List Paragraph Car,列出段落 Car,列出段落1 Car,List Paragraph21 Car,Listeafsnit1 Car,Parágrafo da Lista1 Car"/>
    <w:link w:val="Prrafodelista"/>
    <w:uiPriority w:val="34"/>
    <w:qFormat/>
    <w:locked/>
    <w:rsid w:val="002F34CD"/>
    <w:rPr>
      <w:rFonts w:eastAsiaTheme="minorEastAsia"/>
      <w:lang w:val="es-ES_tradnl" w:eastAsia="ja-JP"/>
    </w:rPr>
  </w:style>
  <w:style w:type="character" w:styleId="Hipervnculovisitado">
    <w:name w:val="FollowedHyperlink"/>
    <w:basedOn w:val="Fuentedeprrafopredeter"/>
    <w:uiPriority w:val="99"/>
    <w:unhideWhenUsed/>
    <w:rsid w:val="00983FEF"/>
    <w:rPr>
      <w:color w:val="800080"/>
      <w:u w:val="single"/>
    </w:rPr>
  </w:style>
  <w:style w:type="paragraph" w:customStyle="1" w:styleId="xl90">
    <w:name w:val="xl90"/>
    <w:basedOn w:val="Normal"/>
    <w:rsid w:val="00983F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Times New Roman" w:eastAsia="Times New Roman" w:hAnsi="Times New Roman" w:cs="Times New Roman"/>
      <w:b/>
      <w:bCs/>
      <w:sz w:val="24"/>
      <w:szCs w:val="24"/>
      <w:lang w:val="es-CO" w:eastAsia="es-CO"/>
    </w:rPr>
  </w:style>
  <w:style w:type="paragraph" w:customStyle="1" w:styleId="xl91">
    <w:name w:val="xl91"/>
    <w:basedOn w:val="Normal"/>
    <w:rsid w:val="00983FEF"/>
    <w:pPr>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92">
    <w:name w:val="xl92"/>
    <w:basedOn w:val="Normal"/>
    <w:rsid w:val="00983FEF"/>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93">
    <w:name w:val="xl93"/>
    <w:basedOn w:val="Normal"/>
    <w:rsid w:val="00983FEF"/>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94">
    <w:name w:val="xl94"/>
    <w:basedOn w:val="Normal"/>
    <w:rsid w:val="00983F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95">
    <w:name w:val="xl95"/>
    <w:basedOn w:val="Normal"/>
    <w:rsid w:val="00983F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6">
    <w:name w:val="xl96"/>
    <w:basedOn w:val="Normal"/>
    <w:rsid w:val="00983F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97">
    <w:name w:val="xl97"/>
    <w:basedOn w:val="Normal"/>
    <w:rsid w:val="00983F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98">
    <w:name w:val="xl98"/>
    <w:basedOn w:val="Normal"/>
    <w:rsid w:val="00983F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9">
    <w:name w:val="xl99"/>
    <w:basedOn w:val="Normal"/>
    <w:rsid w:val="00983F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Times New Roman" w:eastAsia="Times New Roman" w:hAnsi="Times New Roman" w:cs="Times New Roman"/>
      <w:sz w:val="24"/>
      <w:szCs w:val="24"/>
      <w:lang w:val="es-CO" w:eastAsia="es-CO"/>
    </w:rPr>
  </w:style>
  <w:style w:type="paragraph" w:customStyle="1" w:styleId="xl100">
    <w:name w:val="xl100"/>
    <w:basedOn w:val="Normal"/>
    <w:rsid w:val="00983FEF"/>
    <w:pPr>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101">
    <w:name w:val="xl101"/>
    <w:basedOn w:val="Normal"/>
    <w:rsid w:val="00983F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Times New Roman" w:eastAsia="Times New Roman" w:hAnsi="Times New Roman" w:cs="Times New Roman"/>
      <w:sz w:val="24"/>
      <w:szCs w:val="24"/>
      <w:lang w:val="es-CO" w:eastAsia="es-CO"/>
    </w:rPr>
  </w:style>
  <w:style w:type="paragraph" w:customStyle="1" w:styleId="xl102">
    <w:name w:val="xl102"/>
    <w:basedOn w:val="Normal"/>
    <w:rsid w:val="00983F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3">
    <w:name w:val="xl103"/>
    <w:basedOn w:val="Normal"/>
    <w:rsid w:val="00983F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977D58"/>
    <w:rPr>
      <w:rFonts w:ascii="Arial" w:eastAsia="Times New Roman" w:hAnsi="Arial" w:cs="Arial"/>
      <w:b/>
      <w:bCs/>
      <w:sz w:val="24"/>
      <w:szCs w:val="24"/>
      <w:lang w:val="es-ES" w:eastAsia="ar-SA"/>
    </w:rPr>
  </w:style>
  <w:style w:type="character" w:customStyle="1" w:styleId="Ttulo2Car">
    <w:name w:val="Título 2 Car"/>
    <w:basedOn w:val="Fuentedeprrafopredeter"/>
    <w:link w:val="Ttulo2"/>
    <w:uiPriority w:val="9"/>
    <w:rsid w:val="00977D58"/>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977D58"/>
    <w:rPr>
      <w:rFonts w:ascii="Cambria" w:eastAsia="Times New Roman" w:hAnsi="Cambria" w:cs="Times New Roman"/>
      <w:b/>
      <w:bCs/>
      <w:sz w:val="26"/>
      <w:szCs w:val="26"/>
      <w:lang w:eastAsia="es-CO"/>
    </w:rPr>
  </w:style>
  <w:style w:type="character" w:customStyle="1" w:styleId="Ttulo4Car">
    <w:name w:val="Título 4 Car"/>
    <w:basedOn w:val="Fuentedeprrafopredeter"/>
    <w:link w:val="Ttulo4"/>
    <w:uiPriority w:val="9"/>
    <w:semiHidden/>
    <w:rsid w:val="00977D58"/>
    <w:rPr>
      <w:rFonts w:ascii="Calibri" w:eastAsia="Times New Roman" w:hAnsi="Calibri" w:cs="Times New Roman"/>
      <w:b/>
      <w:bCs/>
      <w:sz w:val="28"/>
      <w:szCs w:val="28"/>
      <w:lang w:eastAsia="es-CO"/>
    </w:rPr>
  </w:style>
  <w:style w:type="character" w:customStyle="1" w:styleId="Ttulo5Car">
    <w:name w:val="Título 5 Car"/>
    <w:basedOn w:val="Fuentedeprrafopredeter"/>
    <w:link w:val="Ttulo5"/>
    <w:uiPriority w:val="9"/>
    <w:semiHidden/>
    <w:rsid w:val="00977D58"/>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rsid w:val="00977D58"/>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977D58"/>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
    <w:semiHidden/>
    <w:rsid w:val="00977D58"/>
    <w:rPr>
      <w:rFonts w:ascii="Calibri" w:eastAsia="Times New Roman" w:hAnsi="Calibri" w:cs="Times New Roman"/>
      <w:i/>
      <w:iCs/>
      <w:sz w:val="24"/>
      <w:szCs w:val="24"/>
      <w:lang w:eastAsia="es-CO"/>
    </w:rPr>
  </w:style>
  <w:style w:type="character" w:customStyle="1" w:styleId="Ttulo9Car">
    <w:name w:val="Título 9 Car"/>
    <w:basedOn w:val="Fuentedeprrafopredeter"/>
    <w:link w:val="Ttulo9"/>
    <w:uiPriority w:val="9"/>
    <w:semiHidden/>
    <w:rsid w:val="00977D58"/>
    <w:rPr>
      <w:rFonts w:ascii="Cambria" w:eastAsia="Times New Roman" w:hAnsi="Cambria" w:cs="Times New Roman"/>
      <w:lang w:eastAsia="es-CO"/>
    </w:rPr>
  </w:style>
  <w:style w:type="numbering" w:customStyle="1" w:styleId="Sinlista1">
    <w:name w:val="Sin lista1"/>
    <w:next w:val="Sinlista"/>
    <w:uiPriority w:val="99"/>
    <w:semiHidden/>
    <w:unhideWhenUsed/>
    <w:rsid w:val="00977D58"/>
  </w:style>
  <w:style w:type="table" w:styleId="Tablaconcuadrcula">
    <w:name w:val="Table Grid"/>
    <w:basedOn w:val="Tablanormal"/>
    <w:rsid w:val="00977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77D58"/>
    <w:pPr>
      <w:spacing w:line="259" w:lineRule="auto"/>
      <w:ind w:left="720"/>
      <w:contextualSpacing/>
      <w:jc w:val="left"/>
    </w:pPr>
    <w:rPr>
      <w:rFonts w:ascii="Calibri" w:eastAsia="Calibri" w:hAnsi="Calibri" w:cs="Times New Roman"/>
      <w:lang w:val="es-CO" w:eastAsia="en-US"/>
    </w:rPr>
  </w:style>
  <w:style w:type="paragraph" w:styleId="Lista2">
    <w:name w:val="List 2"/>
    <w:basedOn w:val="Normal"/>
    <w:uiPriority w:val="99"/>
    <w:rsid w:val="00977D58"/>
    <w:pPr>
      <w:spacing w:after="0" w:line="240" w:lineRule="auto"/>
      <w:ind w:left="566" w:hanging="283"/>
      <w:contextualSpacing/>
      <w:jc w:val="left"/>
    </w:pPr>
    <w:rPr>
      <w:rFonts w:ascii="Times New Roman" w:eastAsia="Times New Roman" w:hAnsi="Times New Roman" w:cs="Times New Roman"/>
      <w:sz w:val="20"/>
      <w:szCs w:val="20"/>
      <w:lang w:val="es-ES" w:eastAsia="es-ES"/>
    </w:rPr>
  </w:style>
  <w:style w:type="paragraph" w:styleId="Continuarlista2">
    <w:name w:val="List Continue 2"/>
    <w:basedOn w:val="Normal"/>
    <w:uiPriority w:val="99"/>
    <w:rsid w:val="00977D58"/>
    <w:pPr>
      <w:numPr>
        <w:numId w:val="2"/>
      </w:numPr>
      <w:tabs>
        <w:tab w:val="clear" w:pos="926"/>
      </w:tabs>
      <w:spacing w:after="120" w:line="240" w:lineRule="auto"/>
      <w:ind w:left="566" w:firstLine="0"/>
      <w:contextualSpacing/>
      <w:jc w:val="left"/>
    </w:pPr>
    <w:rPr>
      <w:rFonts w:ascii="Times New Roman" w:eastAsia="Times New Roman" w:hAnsi="Times New Roman" w:cs="Times New Roman"/>
      <w:sz w:val="20"/>
      <w:szCs w:val="20"/>
      <w:lang w:val="es-ES" w:eastAsia="es-ES"/>
    </w:rPr>
  </w:style>
  <w:style w:type="character" w:styleId="Mencinsinresolver">
    <w:name w:val="Unresolved Mention"/>
    <w:uiPriority w:val="99"/>
    <w:semiHidden/>
    <w:unhideWhenUsed/>
    <w:rsid w:val="00977D58"/>
    <w:rPr>
      <w:color w:val="605E5C"/>
      <w:shd w:val="clear" w:color="auto" w:fill="E1DFDD"/>
    </w:rPr>
  </w:style>
  <w:style w:type="paragraph" w:styleId="NormalWeb">
    <w:name w:val="Normal (Web)"/>
    <w:basedOn w:val="Normal"/>
    <w:uiPriority w:val="99"/>
    <w:unhideWhenUsed/>
    <w:rsid w:val="00977D58"/>
    <w:pPr>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 w:type="table" w:customStyle="1" w:styleId="TableNormal1">
    <w:name w:val="Table Normal1"/>
    <w:uiPriority w:val="2"/>
    <w:semiHidden/>
    <w:unhideWhenUsed/>
    <w:qFormat/>
    <w:rsid w:val="00977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inespaciado">
    <w:name w:val="No Spacing"/>
    <w:aliases w:val="NORMAL S,TIMES NEW ROMAN,Texto,PDM"/>
    <w:link w:val="SinespaciadoCar"/>
    <w:uiPriority w:val="1"/>
    <w:qFormat/>
    <w:rsid w:val="00977D58"/>
    <w:pPr>
      <w:spacing w:after="0" w:line="240" w:lineRule="auto"/>
    </w:pPr>
    <w:rPr>
      <w:rFonts w:ascii="Calibri" w:eastAsia="Calibri" w:hAnsi="Calibri" w:cs="Times New Roman"/>
    </w:rPr>
  </w:style>
  <w:style w:type="character" w:customStyle="1" w:styleId="SinespaciadoCar">
    <w:name w:val="Sin espaciado Car"/>
    <w:aliases w:val="NORMAL S Car,TIMES NEW ROMAN Car,Texto Car,PDM Car"/>
    <w:link w:val="Sinespaciado"/>
    <w:uiPriority w:val="1"/>
    <w:rsid w:val="00977D58"/>
    <w:rPr>
      <w:rFonts w:ascii="Calibri" w:eastAsia="Calibri" w:hAnsi="Calibri" w:cs="Times New Roman"/>
    </w:rPr>
  </w:style>
  <w:style w:type="paragraph" w:customStyle="1" w:styleId="msonormal0">
    <w:name w:val="msonormal"/>
    <w:basedOn w:val="Normal"/>
    <w:rsid w:val="00977D58"/>
    <w:pPr>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104">
    <w:name w:val="xl104"/>
    <w:basedOn w:val="Normal"/>
    <w:rsid w:val="00977D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977D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977D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977D58"/>
    <w:pP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108">
    <w:name w:val="xl108"/>
    <w:basedOn w:val="Normal"/>
    <w:rsid w:val="00977D5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09">
    <w:name w:val="xl109"/>
    <w:basedOn w:val="Normal"/>
    <w:rsid w:val="00977D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977D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Ttulo31">
    <w:name w:val="Título 31"/>
    <w:basedOn w:val="Normal"/>
    <w:next w:val="Normal"/>
    <w:uiPriority w:val="9"/>
    <w:semiHidden/>
    <w:unhideWhenUsed/>
    <w:qFormat/>
    <w:rsid w:val="00977D58"/>
    <w:pPr>
      <w:keepNext/>
      <w:spacing w:before="240" w:after="60" w:line="240" w:lineRule="auto"/>
      <w:ind w:left="2160" w:hanging="180"/>
      <w:jc w:val="left"/>
      <w:outlineLvl w:val="2"/>
    </w:pPr>
    <w:rPr>
      <w:rFonts w:ascii="Cambria" w:eastAsia="Times New Roman" w:hAnsi="Cambria" w:cs="Times New Roman"/>
      <w:b/>
      <w:bCs/>
      <w:sz w:val="26"/>
      <w:szCs w:val="26"/>
      <w:lang w:val="en-US" w:eastAsia="en-US"/>
    </w:rPr>
  </w:style>
  <w:style w:type="paragraph" w:customStyle="1" w:styleId="Ttulo41">
    <w:name w:val="Título 41"/>
    <w:basedOn w:val="Normal"/>
    <w:next w:val="Normal"/>
    <w:uiPriority w:val="9"/>
    <w:semiHidden/>
    <w:unhideWhenUsed/>
    <w:qFormat/>
    <w:rsid w:val="00977D58"/>
    <w:pPr>
      <w:keepNext/>
      <w:spacing w:before="240" w:after="60" w:line="240" w:lineRule="auto"/>
      <w:ind w:left="2880" w:hanging="360"/>
      <w:jc w:val="left"/>
      <w:outlineLvl w:val="3"/>
    </w:pPr>
    <w:rPr>
      <w:rFonts w:ascii="Calibri" w:eastAsia="Times New Roman" w:hAnsi="Calibri" w:cs="Times New Roman"/>
      <w:b/>
      <w:bCs/>
      <w:sz w:val="28"/>
      <w:szCs w:val="28"/>
      <w:lang w:val="en-US" w:eastAsia="en-US"/>
    </w:rPr>
  </w:style>
  <w:style w:type="paragraph" w:customStyle="1" w:styleId="Ttulo51">
    <w:name w:val="Título 51"/>
    <w:basedOn w:val="Normal"/>
    <w:next w:val="Normal"/>
    <w:uiPriority w:val="9"/>
    <w:semiHidden/>
    <w:unhideWhenUsed/>
    <w:qFormat/>
    <w:rsid w:val="00977D58"/>
    <w:pPr>
      <w:spacing w:before="240" w:after="60" w:line="240" w:lineRule="auto"/>
      <w:ind w:left="3600" w:hanging="360"/>
      <w:jc w:val="left"/>
      <w:outlineLvl w:val="4"/>
    </w:pPr>
    <w:rPr>
      <w:rFonts w:ascii="Calibri" w:eastAsia="Times New Roman" w:hAnsi="Calibri" w:cs="Times New Roman"/>
      <w:b/>
      <w:bCs/>
      <w:i/>
      <w:iCs/>
      <w:sz w:val="26"/>
      <w:szCs w:val="26"/>
      <w:lang w:val="en-US" w:eastAsia="en-US"/>
    </w:rPr>
  </w:style>
  <w:style w:type="paragraph" w:customStyle="1" w:styleId="Ttulo71">
    <w:name w:val="Título 71"/>
    <w:basedOn w:val="Normal"/>
    <w:next w:val="Normal"/>
    <w:uiPriority w:val="9"/>
    <w:semiHidden/>
    <w:unhideWhenUsed/>
    <w:qFormat/>
    <w:rsid w:val="00977D58"/>
    <w:pPr>
      <w:spacing w:before="240" w:after="60" w:line="240" w:lineRule="auto"/>
      <w:ind w:left="5040" w:hanging="360"/>
      <w:jc w:val="left"/>
      <w:outlineLvl w:val="6"/>
    </w:pPr>
    <w:rPr>
      <w:rFonts w:ascii="Calibri" w:eastAsia="Times New Roman" w:hAnsi="Calibri" w:cs="Times New Roman"/>
      <w:sz w:val="24"/>
      <w:szCs w:val="24"/>
      <w:lang w:val="en-US" w:eastAsia="en-US"/>
    </w:rPr>
  </w:style>
  <w:style w:type="paragraph" w:customStyle="1" w:styleId="Ttulo81">
    <w:name w:val="Título 81"/>
    <w:basedOn w:val="Normal"/>
    <w:next w:val="Normal"/>
    <w:uiPriority w:val="9"/>
    <w:semiHidden/>
    <w:unhideWhenUsed/>
    <w:qFormat/>
    <w:rsid w:val="00977D58"/>
    <w:pPr>
      <w:spacing w:before="240" w:after="60" w:line="240" w:lineRule="auto"/>
      <w:ind w:left="5760" w:hanging="360"/>
      <w:jc w:val="left"/>
      <w:outlineLvl w:val="7"/>
    </w:pPr>
    <w:rPr>
      <w:rFonts w:ascii="Calibri" w:eastAsia="Times New Roman" w:hAnsi="Calibri" w:cs="Times New Roman"/>
      <w:i/>
      <w:iCs/>
      <w:sz w:val="24"/>
      <w:szCs w:val="24"/>
      <w:lang w:val="en-US" w:eastAsia="en-US"/>
    </w:rPr>
  </w:style>
  <w:style w:type="paragraph" w:customStyle="1" w:styleId="Ttulo91">
    <w:name w:val="Título 91"/>
    <w:basedOn w:val="Normal"/>
    <w:next w:val="Normal"/>
    <w:uiPriority w:val="9"/>
    <w:semiHidden/>
    <w:unhideWhenUsed/>
    <w:qFormat/>
    <w:rsid w:val="00977D58"/>
    <w:pPr>
      <w:spacing w:before="240" w:after="60" w:line="240" w:lineRule="auto"/>
      <w:ind w:left="6480" w:hanging="180"/>
      <w:jc w:val="left"/>
      <w:outlineLvl w:val="8"/>
    </w:pPr>
    <w:rPr>
      <w:rFonts w:ascii="Cambria" w:eastAsia="Times New Roman" w:hAnsi="Cambria" w:cs="Times New Roman"/>
      <w:lang w:val="en-US" w:eastAsia="en-US"/>
    </w:rPr>
  </w:style>
  <w:style w:type="numbering" w:customStyle="1" w:styleId="Sinlista11">
    <w:name w:val="Sin lista11"/>
    <w:next w:val="Sinlista"/>
    <w:uiPriority w:val="99"/>
    <w:semiHidden/>
    <w:unhideWhenUsed/>
    <w:rsid w:val="00977D58"/>
  </w:style>
  <w:style w:type="character" w:customStyle="1" w:styleId="Ttulo3Car1">
    <w:name w:val="Título 3 Car1"/>
    <w:semiHidden/>
    <w:rsid w:val="00977D58"/>
    <w:rPr>
      <w:rFonts w:ascii="Calibri Light" w:eastAsia="Times New Roman" w:hAnsi="Calibri Light" w:cs="Times New Roman"/>
      <w:b/>
      <w:bCs/>
      <w:sz w:val="26"/>
      <w:szCs w:val="26"/>
      <w:lang w:val="en-US" w:eastAsia="en-US"/>
    </w:rPr>
  </w:style>
  <w:style w:type="character" w:customStyle="1" w:styleId="Ttulo4Car1">
    <w:name w:val="Título 4 Car1"/>
    <w:semiHidden/>
    <w:rsid w:val="00977D58"/>
    <w:rPr>
      <w:rFonts w:ascii="Calibri" w:eastAsia="Times New Roman" w:hAnsi="Calibri" w:cs="Times New Roman"/>
      <w:b/>
      <w:bCs/>
      <w:sz w:val="28"/>
      <w:szCs w:val="28"/>
      <w:lang w:val="en-US" w:eastAsia="en-US"/>
    </w:rPr>
  </w:style>
  <w:style w:type="character" w:customStyle="1" w:styleId="Ttulo5Car1">
    <w:name w:val="Título 5 Car1"/>
    <w:semiHidden/>
    <w:rsid w:val="00977D58"/>
    <w:rPr>
      <w:rFonts w:ascii="Calibri" w:eastAsia="Times New Roman" w:hAnsi="Calibri" w:cs="Times New Roman"/>
      <w:b/>
      <w:bCs/>
      <w:i/>
      <w:iCs/>
      <w:sz w:val="26"/>
      <w:szCs w:val="26"/>
      <w:lang w:val="en-US" w:eastAsia="en-US"/>
    </w:rPr>
  </w:style>
  <w:style w:type="character" w:customStyle="1" w:styleId="Ttulo7Car1">
    <w:name w:val="Título 7 Car1"/>
    <w:semiHidden/>
    <w:rsid w:val="00977D58"/>
    <w:rPr>
      <w:rFonts w:ascii="Calibri" w:eastAsia="Times New Roman" w:hAnsi="Calibri" w:cs="Times New Roman"/>
      <w:sz w:val="24"/>
      <w:szCs w:val="24"/>
      <w:lang w:val="en-US" w:eastAsia="en-US"/>
    </w:rPr>
  </w:style>
  <w:style w:type="character" w:customStyle="1" w:styleId="Ttulo8Car1">
    <w:name w:val="Título 8 Car1"/>
    <w:semiHidden/>
    <w:rsid w:val="00977D58"/>
    <w:rPr>
      <w:rFonts w:ascii="Calibri" w:eastAsia="Times New Roman" w:hAnsi="Calibri" w:cs="Times New Roman"/>
      <w:i/>
      <w:iCs/>
      <w:sz w:val="24"/>
      <w:szCs w:val="24"/>
      <w:lang w:val="en-US" w:eastAsia="en-US"/>
    </w:rPr>
  </w:style>
  <w:style w:type="character" w:customStyle="1" w:styleId="Ttulo9Car1">
    <w:name w:val="Título 9 Car1"/>
    <w:semiHidden/>
    <w:rsid w:val="00977D58"/>
    <w:rPr>
      <w:rFonts w:ascii="Calibri Light" w:eastAsia="Times New Roman" w:hAnsi="Calibri Light" w:cs="Times New Roman"/>
      <w:sz w:val="22"/>
      <w:szCs w:val="22"/>
      <w:lang w:val="en-US" w:eastAsia="en-US"/>
    </w:rPr>
  </w:style>
  <w:style w:type="numbering" w:customStyle="1" w:styleId="Sinlista2">
    <w:name w:val="Sin lista2"/>
    <w:next w:val="Sinlista"/>
    <w:uiPriority w:val="99"/>
    <w:semiHidden/>
    <w:unhideWhenUsed/>
    <w:rsid w:val="00977D58"/>
  </w:style>
  <w:style w:type="paragraph" w:customStyle="1" w:styleId="xl111">
    <w:name w:val="xl111"/>
    <w:basedOn w:val="Normal"/>
    <w:rsid w:val="008B08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rsid w:val="008B08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3">
    <w:name w:val="xl113"/>
    <w:basedOn w:val="Normal"/>
    <w:rsid w:val="008B08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rsid w:val="008B08C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5">
    <w:name w:val="xl115"/>
    <w:basedOn w:val="Normal"/>
    <w:rsid w:val="008B08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rsid w:val="008B08C1"/>
    <w:pP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117">
    <w:name w:val="xl117"/>
    <w:basedOn w:val="Normal"/>
    <w:rsid w:val="008B08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8">
    <w:name w:val="xl118"/>
    <w:basedOn w:val="Normal"/>
    <w:rsid w:val="008B08C1"/>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19">
    <w:name w:val="xl119"/>
    <w:basedOn w:val="Normal"/>
    <w:rsid w:val="008B08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20">
    <w:name w:val="xl120"/>
    <w:basedOn w:val="Normal"/>
    <w:rsid w:val="008B08C1"/>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21">
    <w:name w:val="xl121"/>
    <w:basedOn w:val="Normal"/>
    <w:rsid w:val="008B08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22">
    <w:name w:val="xl122"/>
    <w:basedOn w:val="Normal"/>
    <w:rsid w:val="008B08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23">
    <w:name w:val="xl123"/>
    <w:basedOn w:val="Normal"/>
    <w:rsid w:val="008B08C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24">
    <w:name w:val="xl124"/>
    <w:basedOn w:val="Normal"/>
    <w:rsid w:val="008B08C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8B08C1"/>
    <w:pPr>
      <w:pBdr>
        <w:top w:val="single" w:sz="4" w:space="0" w:color="auto"/>
        <w:left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26">
    <w:name w:val="xl126"/>
    <w:basedOn w:val="Normal"/>
    <w:rsid w:val="008B08C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27">
    <w:name w:val="xl127"/>
    <w:basedOn w:val="Normal"/>
    <w:rsid w:val="008B08C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28">
    <w:name w:val="xl128"/>
    <w:basedOn w:val="Normal"/>
    <w:rsid w:val="008B08C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29">
    <w:name w:val="xl129"/>
    <w:basedOn w:val="Normal"/>
    <w:rsid w:val="008B08C1"/>
    <w:pPr>
      <w:pBdr>
        <w:top w:val="single" w:sz="4" w:space="0" w:color="auto"/>
        <w:left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0">
    <w:name w:val="xl130"/>
    <w:basedOn w:val="Normal"/>
    <w:rsid w:val="008B08C1"/>
    <w:pPr>
      <w:pBdr>
        <w:top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1">
    <w:name w:val="xl131"/>
    <w:basedOn w:val="Normal"/>
    <w:rsid w:val="008B08C1"/>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2">
    <w:name w:val="xl132"/>
    <w:basedOn w:val="Normal"/>
    <w:rsid w:val="008B08C1"/>
    <w:pPr>
      <w:pBdr>
        <w:top w:val="single" w:sz="8" w:space="0" w:color="auto"/>
        <w:bottom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3">
    <w:name w:val="xl133"/>
    <w:basedOn w:val="Normal"/>
    <w:rsid w:val="008B08C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4">
    <w:name w:val="xl134"/>
    <w:basedOn w:val="Normal"/>
    <w:rsid w:val="008B08C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5">
    <w:name w:val="xl135"/>
    <w:basedOn w:val="Normal"/>
    <w:rsid w:val="008B08C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6">
    <w:name w:val="xl136"/>
    <w:basedOn w:val="Normal"/>
    <w:rsid w:val="008B08C1"/>
    <w:pPr>
      <w:pBdr>
        <w:left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7">
    <w:name w:val="xl137"/>
    <w:basedOn w:val="Normal"/>
    <w:rsid w:val="008B08C1"/>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38">
    <w:name w:val="xl138"/>
    <w:basedOn w:val="Normal"/>
    <w:rsid w:val="008B08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9">
    <w:name w:val="xl139"/>
    <w:basedOn w:val="Normal"/>
    <w:rsid w:val="008B08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0">
    <w:name w:val="xl140"/>
    <w:basedOn w:val="Normal"/>
    <w:rsid w:val="008B08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1">
    <w:name w:val="xl141"/>
    <w:basedOn w:val="Normal"/>
    <w:rsid w:val="008B08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2">
    <w:name w:val="xl142"/>
    <w:basedOn w:val="Normal"/>
    <w:rsid w:val="008B08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3">
    <w:name w:val="xl143"/>
    <w:basedOn w:val="Normal"/>
    <w:rsid w:val="008B08C1"/>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4">
    <w:name w:val="xl144"/>
    <w:basedOn w:val="Normal"/>
    <w:rsid w:val="008B08C1"/>
    <w:pPr>
      <w:pBdr>
        <w:top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45">
    <w:name w:val="xl145"/>
    <w:basedOn w:val="Normal"/>
    <w:rsid w:val="008B08C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146">
    <w:name w:val="xl146"/>
    <w:basedOn w:val="Normal"/>
    <w:rsid w:val="008B08C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147">
    <w:name w:val="xl147"/>
    <w:basedOn w:val="Normal"/>
    <w:rsid w:val="008B08C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8B08C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8B08C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8B08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51">
    <w:name w:val="xl151"/>
    <w:basedOn w:val="Normal"/>
    <w:rsid w:val="008B08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52">
    <w:name w:val="xl152"/>
    <w:basedOn w:val="Normal"/>
    <w:rsid w:val="008B08C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53">
    <w:name w:val="xl153"/>
    <w:basedOn w:val="Normal"/>
    <w:rsid w:val="008B08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54">
    <w:name w:val="xl154"/>
    <w:basedOn w:val="Normal"/>
    <w:rsid w:val="008B08C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155">
    <w:name w:val="xl155"/>
    <w:basedOn w:val="Normal"/>
    <w:rsid w:val="008B08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156">
    <w:name w:val="xl156"/>
    <w:basedOn w:val="Normal"/>
    <w:rsid w:val="008B08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157">
    <w:name w:val="xl157"/>
    <w:basedOn w:val="Normal"/>
    <w:rsid w:val="008B08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58">
    <w:name w:val="xl158"/>
    <w:basedOn w:val="Normal"/>
    <w:rsid w:val="008B08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59">
    <w:name w:val="xl159"/>
    <w:basedOn w:val="Normal"/>
    <w:rsid w:val="008B08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160">
    <w:name w:val="xl160"/>
    <w:basedOn w:val="Normal"/>
    <w:rsid w:val="008B08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61">
    <w:name w:val="xl161"/>
    <w:basedOn w:val="Normal"/>
    <w:rsid w:val="008B08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62">
    <w:name w:val="xl162"/>
    <w:basedOn w:val="Normal"/>
    <w:rsid w:val="008B08C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63">
    <w:name w:val="xl163"/>
    <w:basedOn w:val="Normal"/>
    <w:rsid w:val="008B08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8B08C1"/>
    <w:pPr>
      <w:pBdr>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8B08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66">
    <w:name w:val="xl166"/>
    <w:basedOn w:val="Normal"/>
    <w:rsid w:val="008B08C1"/>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67">
    <w:name w:val="xl167"/>
    <w:basedOn w:val="Normal"/>
    <w:rsid w:val="008B08C1"/>
    <w:pPr>
      <w:pBdr>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68">
    <w:name w:val="xl168"/>
    <w:basedOn w:val="Normal"/>
    <w:rsid w:val="008B08C1"/>
    <w:pPr>
      <w:pBdr>
        <w:left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69">
    <w:name w:val="xl169"/>
    <w:basedOn w:val="Normal"/>
    <w:rsid w:val="008B08C1"/>
    <w:pPr>
      <w:pBdr>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70">
    <w:name w:val="xl170"/>
    <w:basedOn w:val="Normal"/>
    <w:rsid w:val="008B08C1"/>
    <w:pPr>
      <w:pBdr>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71">
    <w:name w:val="xl171"/>
    <w:basedOn w:val="Normal"/>
    <w:rsid w:val="008B08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2">
    <w:name w:val="xl172"/>
    <w:basedOn w:val="Normal"/>
    <w:rsid w:val="008B08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3">
    <w:name w:val="xl173"/>
    <w:basedOn w:val="Normal"/>
    <w:rsid w:val="008B08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4">
    <w:name w:val="xl174"/>
    <w:basedOn w:val="Normal"/>
    <w:rsid w:val="008B08C1"/>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5">
    <w:name w:val="xl175"/>
    <w:basedOn w:val="Normal"/>
    <w:rsid w:val="008B08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6">
    <w:name w:val="xl176"/>
    <w:basedOn w:val="Normal"/>
    <w:rsid w:val="008B08C1"/>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77">
    <w:name w:val="xl177"/>
    <w:basedOn w:val="Normal"/>
    <w:rsid w:val="008B08C1"/>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178">
    <w:name w:val="xl178"/>
    <w:basedOn w:val="Normal"/>
    <w:rsid w:val="008B08C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79">
    <w:name w:val="xl179"/>
    <w:basedOn w:val="Normal"/>
    <w:rsid w:val="008B08C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8B08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81">
    <w:name w:val="xl181"/>
    <w:basedOn w:val="Normal"/>
    <w:rsid w:val="008B08C1"/>
    <w:pPr>
      <w:pBdr>
        <w:top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82">
    <w:name w:val="xl182"/>
    <w:basedOn w:val="Normal"/>
    <w:rsid w:val="008B08C1"/>
    <w:pPr>
      <w:pBdr>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83">
    <w:name w:val="xl183"/>
    <w:basedOn w:val="Normal"/>
    <w:rsid w:val="008B08C1"/>
    <w:pPr>
      <w:pBdr>
        <w:top w:val="single" w:sz="8" w:space="0" w:color="auto"/>
        <w:left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84">
    <w:name w:val="xl184"/>
    <w:basedOn w:val="Normal"/>
    <w:rsid w:val="008B08C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85">
    <w:name w:val="xl185"/>
    <w:basedOn w:val="Normal"/>
    <w:rsid w:val="008B08C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186">
    <w:name w:val="xl186"/>
    <w:basedOn w:val="Normal"/>
    <w:rsid w:val="008B08C1"/>
    <w:pPr>
      <w:pBdr>
        <w:top w:val="single" w:sz="8" w:space="0" w:color="auto"/>
        <w:left w:val="single" w:sz="4" w:space="0" w:color="auto"/>
        <w:bottom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187">
    <w:name w:val="xl187"/>
    <w:basedOn w:val="Normal"/>
    <w:rsid w:val="008B08C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88">
    <w:name w:val="xl188"/>
    <w:basedOn w:val="Normal"/>
    <w:rsid w:val="008B08C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89">
    <w:name w:val="xl189"/>
    <w:basedOn w:val="Normal"/>
    <w:rsid w:val="008B08C1"/>
    <w:pPr>
      <w:pBdr>
        <w:top w:val="single" w:sz="4" w:space="0" w:color="auto"/>
        <w:left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xl190">
    <w:name w:val="xl190"/>
    <w:basedOn w:val="Normal"/>
    <w:rsid w:val="008B08C1"/>
    <w:pPr>
      <w:pBdr>
        <w:top w:val="single" w:sz="4" w:space="0" w:color="auto"/>
        <w:left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91">
    <w:name w:val="xl191"/>
    <w:basedOn w:val="Normal"/>
    <w:rsid w:val="008B08C1"/>
    <w:pPr>
      <w:pBdr>
        <w:top w:val="single" w:sz="4" w:space="0" w:color="auto"/>
        <w:lef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92">
    <w:name w:val="xl192"/>
    <w:basedOn w:val="Normal"/>
    <w:rsid w:val="008B08C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93">
    <w:name w:val="xl193"/>
    <w:basedOn w:val="Normal"/>
    <w:rsid w:val="008B08C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94">
    <w:name w:val="xl194"/>
    <w:basedOn w:val="Normal"/>
    <w:rsid w:val="008B08C1"/>
    <w:pPr>
      <w:pBdr>
        <w:top w:val="single" w:sz="4" w:space="0" w:color="auto"/>
        <w:left w:val="single" w:sz="4"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195">
    <w:name w:val="xl195"/>
    <w:basedOn w:val="Normal"/>
    <w:rsid w:val="008B08C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96">
    <w:name w:val="xl196"/>
    <w:basedOn w:val="Normal"/>
    <w:rsid w:val="008B08C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97">
    <w:name w:val="xl197"/>
    <w:basedOn w:val="Normal"/>
    <w:rsid w:val="008B08C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198">
    <w:name w:val="xl198"/>
    <w:basedOn w:val="Normal"/>
    <w:rsid w:val="008B08C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199">
    <w:name w:val="xl199"/>
    <w:basedOn w:val="Normal"/>
    <w:rsid w:val="008B08C1"/>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200">
    <w:name w:val="xl200"/>
    <w:basedOn w:val="Normal"/>
    <w:rsid w:val="008B08C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01">
    <w:name w:val="xl201"/>
    <w:basedOn w:val="Normal"/>
    <w:rsid w:val="008B08C1"/>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02">
    <w:name w:val="xl202"/>
    <w:basedOn w:val="Normal"/>
    <w:rsid w:val="008B08C1"/>
    <w:pPr>
      <w:pBdr>
        <w:top w:val="single" w:sz="8" w:space="0" w:color="auto"/>
        <w:bottom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203">
    <w:name w:val="xl203"/>
    <w:basedOn w:val="Normal"/>
    <w:rsid w:val="008B08C1"/>
    <w:pPr>
      <w:pBdr>
        <w:top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s-CO" w:eastAsia="es-CO"/>
    </w:rPr>
  </w:style>
  <w:style w:type="paragraph" w:customStyle="1" w:styleId="xl204">
    <w:name w:val="xl204"/>
    <w:basedOn w:val="Normal"/>
    <w:rsid w:val="008B08C1"/>
    <w:pPr>
      <w:pBdr>
        <w:top w:val="single" w:sz="8" w:space="0" w:color="auto"/>
        <w:bottom w:val="single" w:sz="8"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205">
    <w:name w:val="xl205"/>
    <w:basedOn w:val="Normal"/>
    <w:rsid w:val="008B08C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206">
    <w:name w:val="xl206"/>
    <w:basedOn w:val="Normal"/>
    <w:rsid w:val="008B08C1"/>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07">
    <w:name w:val="xl207"/>
    <w:basedOn w:val="Normal"/>
    <w:rsid w:val="008B08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208">
    <w:name w:val="xl208"/>
    <w:basedOn w:val="Normal"/>
    <w:rsid w:val="008B08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09">
    <w:name w:val="xl209"/>
    <w:basedOn w:val="Normal"/>
    <w:rsid w:val="008B08C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210">
    <w:name w:val="xl210"/>
    <w:basedOn w:val="Normal"/>
    <w:rsid w:val="008B08C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11">
    <w:name w:val="xl211"/>
    <w:basedOn w:val="Normal"/>
    <w:rsid w:val="008B08C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b/>
      <w:bCs/>
      <w:sz w:val="24"/>
      <w:szCs w:val="24"/>
      <w:lang w:val="es-CO" w:eastAsia="es-CO"/>
    </w:rPr>
  </w:style>
  <w:style w:type="paragraph" w:customStyle="1" w:styleId="xl212">
    <w:name w:val="xl212"/>
    <w:basedOn w:val="Normal"/>
    <w:rsid w:val="008B08C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13">
    <w:name w:val="xl213"/>
    <w:basedOn w:val="Normal"/>
    <w:rsid w:val="008B08C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14">
    <w:name w:val="xl214"/>
    <w:basedOn w:val="Normal"/>
    <w:rsid w:val="008B08C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15">
    <w:name w:val="xl215"/>
    <w:basedOn w:val="Normal"/>
    <w:rsid w:val="008B08C1"/>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16">
    <w:name w:val="xl216"/>
    <w:basedOn w:val="Normal"/>
    <w:rsid w:val="008B08C1"/>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17">
    <w:name w:val="xl217"/>
    <w:basedOn w:val="Normal"/>
    <w:rsid w:val="008B08C1"/>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18">
    <w:name w:val="xl218"/>
    <w:basedOn w:val="Normal"/>
    <w:rsid w:val="008B08C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19">
    <w:name w:val="xl219"/>
    <w:basedOn w:val="Normal"/>
    <w:rsid w:val="008B08C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0">
    <w:name w:val="xl220"/>
    <w:basedOn w:val="Normal"/>
    <w:rsid w:val="008B08C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1">
    <w:name w:val="xl221"/>
    <w:basedOn w:val="Normal"/>
    <w:rsid w:val="008B08C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2">
    <w:name w:val="xl222"/>
    <w:basedOn w:val="Normal"/>
    <w:rsid w:val="008B08C1"/>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3">
    <w:name w:val="xl223"/>
    <w:basedOn w:val="Normal"/>
    <w:rsid w:val="008B08C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4">
    <w:name w:val="xl224"/>
    <w:basedOn w:val="Normal"/>
    <w:rsid w:val="008B08C1"/>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5">
    <w:name w:val="xl225"/>
    <w:basedOn w:val="Normal"/>
    <w:rsid w:val="008B08C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6">
    <w:name w:val="xl226"/>
    <w:basedOn w:val="Normal"/>
    <w:rsid w:val="008B08C1"/>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7">
    <w:name w:val="xl227"/>
    <w:basedOn w:val="Normal"/>
    <w:rsid w:val="008B08C1"/>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8">
    <w:name w:val="xl228"/>
    <w:basedOn w:val="Normal"/>
    <w:rsid w:val="008B08C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29">
    <w:name w:val="xl229"/>
    <w:basedOn w:val="Normal"/>
    <w:rsid w:val="008B08C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30">
    <w:name w:val="xl230"/>
    <w:basedOn w:val="Normal"/>
    <w:rsid w:val="008B08C1"/>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31">
    <w:name w:val="xl231"/>
    <w:basedOn w:val="Normal"/>
    <w:rsid w:val="008B08C1"/>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32">
    <w:name w:val="xl232"/>
    <w:basedOn w:val="Normal"/>
    <w:rsid w:val="008B08C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33">
    <w:name w:val="xl233"/>
    <w:basedOn w:val="Normal"/>
    <w:rsid w:val="008B08C1"/>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234">
    <w:name w:val="xl234"/>
    <w:basedOn w:val="Normal"/>
    <w:rsid w:val="008B08C1"/>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Default">
    <w:name w:val="Default"/>
    <w:rsid w:val="00092BF5"/>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Fuentedeprrafopredeter"/>
    <w:rsid w:val="00D166F3"/>
  </w:style>
  <w:style w:type="table" w:customStyle="1" w:styleId="2">
    <w:name w:val="2"/>
    <w:basedOn w:val="TableNormal"/>
    <w:rsid w:val="00F76A13"/>
    <w:pPr>
      <w:widowControl/>
      <w:autoSpaceDE/>
      <w:autoSpaceDN/>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 w:type="table" w:customStyle="1" w:styleId="TableGrid">
    <w:name w:val="TableGrid"/>
    <w:rsid w:val="00356CDF"/>
    <w:pPr>
      <w:spacing w:after="0" w:line="240" w:lineRule="auto"/>
    </w:pPr>
    <w:rPr>
      <w:rFonts w:eastAsiaTheme="minorEastAsia"/>
      <w:kern w:val="2"/>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7326">
      <w:bodyDiv w:val="1"/>
      <w:marLeft w:val="0"/>
      <w:marRight w:val="0"/>
      <w:marTop w:val="0"/>
      <w:marBottom w:val="0"/>
      <w:divBdr>
        <w:top w:val="none" w:sz="0" w:space="0" w:color="auto"/>
        <w:left w:val="none" w:sz="0" w:space="0" w:color="auto"/>
        <w:bottom w:val="none" w:sz="0" w:space="0" w:color="auto"/>
        <w:right w:val="none" w:sz="0" w:space="0" w:color="auto"/>
      </w:divBdr>
      <w:divsChild>
        <w:div w:id="2116051168">
          <w:marLeft w:val="0"/>
          <w:marRight w:val="0"/>
          <w:marTop w:val="0"/>
          <w:marBottom w:val="0"/>
          <w:divBdr>
            <w:top w:val="none" w:sz="0" w:space="0" w:color="auto"/>
            <w:left w:val="none" w:sz="0" w:space="0" w:color="auto"/>
            <w:bottom w:val="none" w:sz="0" w:space="0" w:color="auto"/>
            <w:right w:val="none" w:sz="0" w:space="0" w:color="auto"/>
          </w:divBdr>
          <w:divsChild>
            <w:div w:id="1343818442">
              <w:marLeft w:val="0"/>
              <w:marRight w:val="0"/>
              <w:marTop w:val="0"/>
              <w:marBottom w:val="0"/>
              <w:divBdr>
                <w:top w:val="none" w:sz="0" w:space="0" w:color="auto"/>
                <w:left w:val="none" w:sz="0" w:space="0" w:color="auto"/>
                <w:bottom w:val="none" w:sz="0" w:space="0" w:color="auto"/>
                <w:right w:val="none" w:sz="0" w:space="0" w:color="auto"/>
              </w:divBdr>
              <w:divsChild>
                <w:div w:id="45306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88753">
      <w:bodyDiv w:val="1"/>
      <w:marLeft w:val="0"/>
      <w:marRight w:val="0"/>
      <w:marTop w:val="0"/>
      <w:marBottom w:val="0"/>
      <w:divBdr>
        <w:top w:val="none" w:sz="0" w:space="0" w:color="auto"/>
        <w:left w:val="none" w:sz="0" w:space="0" w:color="auto"/>
        <w:bottom w:val="none" w:sz="0" w:space="0" w:color="auto"/>
        <w:right w:val="none" w:sz="0" w:space="0" w:color="auto"/>
      </w:divBdr>
      <w:divsChild>
        <w:div w:id="1269967122">
          <w:marLeft w:val="0"/>
          <w:marRight w:val="0"/>
          <w:marTop w:val="0"/>
          <w:marBottom w:val="0"/>
          <w:divBdr>
            <w:top w:val="none" w:sz="0" w:space="0" w:color="auto"/>
            <w:left w:val="none" w:sz="0" w:space="0" w:color="auto"/>
            <w:bottom w:val="none" w:sz="0" w:space="0" w:color="auto"/>
            <w:right w:val="none" w:sz="0" w:space="0" w:color="auto"/>
          </w:divBdr>
          <w:divsChild>
            <w:div w:id="1360545899">
              <w:marLeft w:val="0"/>
              <w:marRight w:val="0"/>
              <w:marTop w:val="0"/>
              <w:marBottom w:val="0"/>
              <w:divBdr>
                <w:top w:val="none" w:sz="0" w:space="0" w:color="auto"/>
                <w:left w:val="none" w:sz="0" w:space="0" w:color="auto"/>
                <w:bottom w:val="none" w:sz="0" w:space="0" w:color="auto"/>
                <w:right w:val="none" w:sz="0" w:space="0" w:color="auto"/>
              </w:divBdr>
              <w:divsChild>
                <w:div w:id="45884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945161">
      <w:bodyDiv w:val="1"/>
      <w:marLeft w:val="0"/>
      <w:marRight w:val="0"/>
      <w:marTop w:val="0"/>
      <w:marBottom w:val="0"/>
      <w:divBdr>
        <w:top w:val="none" w:sz="0" w:space="0" w:color="auto"/>
        <w:left w:val="none" w:sz="0" w:space="0" w:color="auto"/>
        <w:bottom w:val="none" w:sz="0" w:space="0" w:color="auto"/>
        <w:right w:val="none" w:sz="0" w:space="0" w:color="auto"/>
      </w:divBdr>
    </w:div>
    <w:div w:id="777942819">
      <w:bodyDiv w:val="1"/>
      <w:marLeft w:val="0"/>
      <w:marRight w:val="0"/>
      <w:marTop w:val="0"/>
      <w:marBottom w:val="0"/>
      <w:divBdr>
        <w:top w:val="none" w:sz="0" w:space="0" w:color="auto"/>
        <w:left w:val="none" w:sz="0" w:space="0" w:color="auto"/>
        <w:bottom w:val="none" w:sz="0" w:space="0" w:color="auto"/>
        <w:right w:val="none" w:sz="0" w:space="0" w:color="auto"/>
      </w:divBdr>
    </w:div>
    <w:div w:id="1059524373">
      <w:bodyDiv w:val="1"/>
      <w:marLeft w:val="0"/>
      <w:marRight w:val="0"/>
      <w:marTop w:val="0"/>
      <w:marBottom w:val="0"/>
      <w:divBdr>
        <w:top w:val="none" w:sz="0" w:space="0" w:color="auto"/>
        <w:left w:val="none" w:sz="0" w:space="0" w:color="auto"/>
        <w:bottom w:val="none" w:sz="0" w:space="0" w:color="auto"/>
        <w:right w:val="none" w:sz="0" w:space="0" w:color="auto"/>
      </w:divBdr>
    </w:div>
    <w:div w:id="1063217086">
      <w:bodyDiv w:val="1"/>
      <w:marLeft w:val="0"/>
      <w:marRight w:val="0"/>
      <w:marTop w:val="0"/>
      <w:marBottom w:val="0"/>
      <w:divBdr>
        <w:top w:val="none" w:sz="0" w:space="0" w:color="auto"/>
        <w:left w:val="none" w:sz="0" w:space="0" w:color="auto"/>
        <w:bottom w:val="none" w:sz="0" w:space="0" w:color="auto"/>
        <w:right w:val="none" w:sz="0" w:space="0" w:color="auto"/>
      </w:divBdr>
      <w:divsChild>
        <w:div w:id="2061512932">
          <w:marLeft w:val="0"/>
          <w:marRight w:val="0"/>
          <w:marTop w:val="0"/>
          <w:marBottom w:val="0"/>
          <w:divBdr>
            <w:top w:val="none" w:sz="0" w:space="0" w:color="auto"/>
            <w:left w:val="none" w:sz="0" w:space="0" w:color="auto"/>
            <w:bottom w:val="none" w:sz="0" w:space="0" w:color="auto"/>
            <w:right w:val="none" w:sz="0" w:space="0" w:color="auto"/>
          </w:divBdr>
          <w:divsChild>
            <w:div w:id="1658994439">
              <w:marLeft w:val="0"/>
              <w:marRight w:val="0"/>
              <w:marTop w:val="0"/>
              <w:marBottom w:val="0"/>
              <w:divBdr>
                <w:top w:val="none" w:sz="0" w:space="0" w:color="auto"/>
                <w:left w:val="none" w:sz="0" w:space="0" w:color="auto"/>
                <w:bottom w:val="none" w:sz="0" w:space="0" w:color="auto"/>
                <w:right w:val="none" w:sz="0" w:space="0" w:color="auto"/>
              </w:divBdr>
              <w:divsChild>
                <w:div w:id="1173570037">
                  <w:marLeft w:val="0"/>
                  <w:marRight w:val="0"/>
                  <w:marTop w:val="0"/>
                  <w:marBottom w:val="0"/>
                  <w:divBdr>
                    <w:top w:val="none" w:sz="0" w:space="0" w:color="auto"/>
                    <w:left w:val="none" w:sz="0" w:space="0" w:color="auto"/>
                    <w:bottom w:val="none" w:sz="0" w:space="0" w:color="auto"/>
                    <w:right w:val="none" w:sz="0" w:space="0" w:color="auto"/>
                  </w:divBdr>
                  <w:divsChild>
                    <w:div w:id="39578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307635">
      <w:bodyDiv w:val="1"/>
      <w:marLeft w:val="0"/>
      <w:marRight w:val="0"/>
      <w:marTop w:val="0"/>
      <w:marBottom w:val="0"/>
      <w:divBdr>
        <w:top w:val="none" w:sz="0" w:space="0" w:color="auto"/>
        <w:left w:val="none" w:sz="0" w:space="0" w:color="auto"/>
        <w:bottom w:val="none" w:sz="0" w:space="0" w:color="auto"/>
        <w:right w:val="none" w:sz="0" w:space="0" w:color="auto"/>
      </w:divBdr>
      <w:divsChild>
        <w:div w:id="1390573932">
          <w:marLeft w:val="0"/>
          <w:marRight w:val="0"/>
          <w:marTop w:val="0"/>
          <w:marBottom w:val="0"/>
          <w:divBdr>
            <w:top w:val="none" w:sz="0" w:space="0" w:color="auto"/>
            <w:left w:val="none" w:sz="0" w:space="0" w:color="auto"/>
            <w:bottom w:val="none" w:sz="0" w:space="0" w:color="auto"/>
            <w:right w:val="none" w:sz="0" w:space="0" w:color="auto"/>
          </w:divBdr>
          <w:divsChild>
            <w:div w:id="1204289785">
              <w:marLeft w:val="0"/>
              <w:marRight w:val="0"/>
              <w:marTop w:val="0"/>
              <w:marBottom w:val="0"/>
              <w:divBdr>
                <w:top w:val="none" w:sz="0" w:space="0" w:color="auto"/>
                <w:left w:val="none" w:sz="0" w:space="0" w:color="auto"/>
                <w:bottom w:val="none" w:sz="0" w:space="0" w:color="auto"/>
                <w:right w:val="none" w:sz="0" w:space="0" w:color="auto"/>
              </w:divBdr>
              <w:divsChild>
                <w:div w:id="403917267">
                  <w:marLeft w:val="0"/>
                  <w:marRight w:val="0"/>
                  <w:marTop w:val="0"/>
                  <w:marBottom w:val="0"/>
                  <w:divBdr>
                    <w:top w:val="none" w:sz="0" w:space="0" w:color="auto"/>
                    <w:left w:val="none" w:sz="0" w:space="0" w:color="auto"/>
                    <w:bottom w:val="none" w:sz="0" w:space="0" w:color="auto"/>
                    <w:right w:val="none" w:sz="0" w:space="0" w:color="auto"/>
                  </w:divBdr>
                  <w:divsChild>
                    <w:div w:id="135287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673895">
      <w:bodyDiv w:val="1"/>
      <w:marLeft w:val="0"/>
      <w:marRight w:val="0"/>
      <w:marTop w:val="0"/>
      <w:marBottom w:val="0"/>
      <w:divBdr>
        <w:top w:val="none" w:sz="0" w:space="0" w:color="auto"/>
        <w:left w:val="none" w:sz="0" w:space="0" w:color="auto"/>
        <w:bottom w:val="none" w:sz="0" w:space="0" w:color="auto"/>
        <w:right w:val="none" w:sz="0" w:space="0" w:color="auto"/>
      </w:divBdr>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sChild>
        <w:div w:id="954170112">
          <w:marLeft w:val="0"/>
          <w:marRight w:val="0"/>
          <w:marTop w:val="0"/>
          <w:marBottom w:val="0"/>
          <w:divBdr>
            <w:top w:val="none" w:sz="0" w:space="0" w:color="auto"/>
            <w:left w:val="none" w:sz="0" w:space="0" w:color="auto"/>
            <w:bottom w:val="none" w:sz="0" w:space="0" w:color="auto"/>
            <w:right w:val="none" w:sz="0" w:space="0" w:color="auto"/>
          </w:divBdr>
          <w:divsChild>
            <w:div w:id="1458985301">
              <w:marLeft w:val="0"/>
              <w:marRight w:val="0"/>
              <w:marTop w:val="0"/>
              <w:marBottom w:val="0"/>
              <w:divBdr>
                <w:top w:val="none" w:sz="0" w:space="0" w:color="auto"/>
                <w:left w:val="none" w:sz="0" w:space="0" w:color="auto"/>
                <w:bottom w:val="none" w:sz="0" w:space="0" w:color="auto"/>
                <w:right w:val="none" w:sz="0" w:space="0" w:color="auto"/>
              </w:divBdr>
              <w:divsChild>
                <w:div w:id="122618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310167">
      <w:bodyDiv w:val="1"/>
      <w:marLeft w:val="0"/>
      <w:marRight w:val="0"/>
      <w:marTop w:val="0"/>
      <w:marBottom w:val="0"/>
      <w:divBdr>
        <w:top w:val="none" w:sz="0" w:space="0" w:color="auto"/>
        <w:left w:val="none" w:sz="0" w:space="0" w:color="auto"/>
        <w:bottom w:val="none" w:sz="0" w:space="0" w:color="auto"/>
        <w:right w:val="none" w:sz="0" w:space="0" w:color="auto"/>
      </w:divBdr>
    </w:div>
    <w:div w:id="1733844189">
      <w:bodyDiv w:val="1"/>
      <w:marLeft w:val="0"/>
      <w:marRight w:val="0"/>
      <w:marTop w:val="0"/>
      <w:marBottom w:val="0"/>
      <w:divBdr>
        <w:top w:val="none" w:sz="0" w:space="0" w:color="auto"/>
        <w:left w:val="none" w:sz="0" w:space="0" w:color="auto"/>
        <w:bottom w:val="none" w:sz="0" w:space="0" w:color="auto"/>
        <w:right w:val="none" w:sz="0" w:space="0" w:color="auto"/>
      </w:divBdr>
      <w:divsChild>
        <w:div w:id="1856453128">
          <w:marLeft w:val="0"/>
          <w:marRight w:val="0"/>
          <w:marTop w:val="0"/>
          <w:marBottom w:val="0"/>
          <w:divBdr>
            <w:top w:val="none" w:sz="0" w:space="0" w:color="auto"/>
            <w:left w:val="none" w:sz="0" w:space="0" w:color="auto"/>
            <w:bottom w:val="none" w:sz="0" w:space="0" w:color="auto"/>
            <w:right w:val="none" w:sz="0" w:space="0" w:color="auto"/>
          </w:divBdr>
          <w:divsChild>
            <w:div w:id="398405198">
              <w:marLeft w:val="0"/>
              <w:marRight w:val="0"/>
              <w:marTop w:val="0"/>
              <w:marBottom w:val="0"/>
              <w:divBdr>
                <w:top w:val="none" w:sz="0" w:space="0" w:color="auto"/>
                <w:left w:val="none" w:sz="0" w:space="0" w:color="auto"/>
                <w:bottom w:val="none" w:sz="0" w:space="0" w:color="auto"/>
                <w:right w:val="none" w:sz="0" w:space="0" w:color="auto"/>
              </w:divBdr>
              <w:divsChild>
                <w:div w:id="6842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10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uirosgarciayelitza@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ovis@donmatias-antioqui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9</Pages>
  <Words>3717</Words>
  <Characters>20445</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Restrepo salazar</dc:creator>
  <cp:keywords/>
  <dc:description/>
  <cp:lastModifiedBy>LENOVO</cp:lastModifiedBy>
  <cp:revision>15</cp:revision>
  <cp:lastPrinted>2025-02-20T19:41:00Z</cp:lastPrinted>
  <dcterms:created xsi:type="dcterms:W3CDTF">2025-02-14T20:56:00Z</dcterms:created>
  <dcterms:modified xsi:type="dcterms:W3CDTF">2026-01-15T21:28:00Z</dcterms:modified>
</cp:coreProperties>
</file>