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CF739" w14:textId="2E89F349" w:rsidR="00B6239B" w:rsidRPr="004439EA" w:rsidRDefault="00B6239B" w:rsidP="004150C5">
      <w:pPr>
        <w:pStyle w:val="Prrafodelista"/>
        <w:tabs>
          <w:tab w:val="left" w:pos="240"/>
        </w:tabs>
        <w:ind w:left="0"/>
        <w:jc w:val="center"/>
        <w:rPr>
          <w:rFonts w:cs="Arial"/>
          <w:b/>
        </w:rPr>
      </w:pPr>
      <w:r w:rsidRPr="004439EA">
        <w:rPr>
          <w:rFonts w:cs="Arial"/>
          <w:b/>
        </w:rPr>
        <w:t xml:space="preserve">ANEXO No. </w:t>
      </w:r>
      <w:r w:rsidR="00C56413">
        <w:rPr>
          <w:rFonts w:cs="Arial"/>
          <w:b/>
        </w:rPr>
        <w:t xml:space="preserve">4 </w:t>
      </w:r>
    </w:p>
    <w:p w14:paraId="1A7D9634" w14:textId="77777777" w:rsidR="00C56413" w:rsidRDefault="00C56413" w:rsidP="00C56413">
      <w:pPr>
        <w:pStyle w:val="Sinespaciado1"/>
        <w:jc w:val="center"/>
        <w:rPr>
          <w:rFonts w:ascii="Arial" w:hAnsi="Arial" w:cs="Arial"/>
          <w:b/>
          <w:sz w:val="20"/>
          <w:szCs w:val="20"/>
        </w:rPr>
      </w:pPr>
    </w:p>
    <w:p w14:paraId="547CFD32" w14:textId="77777777" w:rsidR="00FE4D9C" w:rsidRDefault="00FE4D9C" w:rsidP="00FE4D9C">
      <w:pPr>
        <w:pStyle w:val="Sinespaciado1"/>
        <w:jc w:val="center"/>
        <w:rPr>
          <w:rFonts w:ascii="Arial" w:eastAsia="Calibri" w:hAnsi="Arial" w:cs="Arial"/>
          <w:b/>
          <w:bCs/>
          <w:sz w:val="20"/>
          <w:szCs w:val="20"/>
          <w:lang w:eastAsia="en-US"/>
        </w:rPr>
      </w:pPr>
      <w:r>
        <w:rPr>
          <w:rFonts w:ascii="Arial" w:eastAsia="Calibri" w:hAnsi="Arial" w:cs="Arial"/>
          <w:b/>
          <w:bCs/>
          <w:sz w:val="20"/>
          <w:szCs w:val="20"/>
          <w:lang w:eastAsia="en-US"/>
        </w:rPr>
        <w:t>ESTIMACIÓN, TIPIFICACIÓN, ASIGNACIÓN DE RIESGOS Y DETERMINACIÓN DE GARANTÍAS</w:t>
      </w:r>
    </w:p>
    <w:p w14:paraId="5A0A4918" w14:textId="77777777" w:rsidR="00FE4D9C" w:rsidRDefault="00FE4D9C" w:rsidP="00FE4D9C">
      <w:pPr>
        <w:pStyle w:val="Sinespaciado1"/>
        <w:jc w:val="center"/>
        <w:rPr>
          <w:rFonts w:ascii="Arial" w:eastAsia="Calibri" w:hAnsi="Arial" w:cs="Arial"/>
          <w:color w:val="000000"/>
          <w:shd w:val="clear" w:color="auto" w:fill="FFFF00"/>
        </w:rPr>
      </w:pPr>
    </w:p>
    <w:p w14:paraId="57A30711" w14:textId="77777777" w:rsidR="00FE4D9C" w:rsidRDefault="00FE4D9C" w:rsidP="00FE4D9C">
      <w:pPr>
        <w:tabs>
          <w:tab w:val="left" w:pos="-1080"/>
          <w:tab w:val="left" w:pos="0"/>
        </w:tabs>
        <w:jc w:val="both"/>
      </w:pPr>
      <w:r>
        <w:t>En la definición de los parámetros de mecanismos de cobertura de los riesgos deberán efectuarse dentro de los términos definidos en la Parte 2 – Titulo 1 – Capitulo 1 – Sección 1 – Subsección 6 del Decreto 1082 de 2015.</w:t>
      </w:r>
    </w:p>
    <w:p w14:paraId="7E02838F" w14:textId="77777777" w:rsidR="00FE4D9C" w:rsidRDefault="00FE4D9C" w:rsidP="00FE4D9C">
      <w:pPr>
        <w:tabs>
          <w:tab w:val="left" w:pos="-1080"/>
          <w:tab w:val="left" w:pos="0"/>
        </w:tabs>
        <w:jc w:val="center"/>
        <w:rPr>
          <w:b/>
          <w:bCs/>
        </w:rPr>
      </w:pPr>
    </w:p>
    <w:p w14:paraId="1F2E1E85" w14:textId="77777777" w:rsidR="00FE4D9C" w:rsidRDefault="00FE4D9C" w:rsidP="00FE4D9C">
      <w:pPr>
        <w:jc w:val="center"/>
        <w:rPr>
          <w:b/>
          <w:bCs/>
        </w:rPr>
      </w:pPr>
      <w:r>
        <w:rPr>
          <w:b/>
          <w:bCs/>
        </w:rPr>
        <w:t>ETAPA CONTRACTUAL</w:t>
      </w:r>
    </w:p>
    <w:p w14:paraId="78BF93F6" w14:textId="77777777" w:rsidR="009F5E0F" w:rsidRPr="009F5E0F" w:rsidRDefault="009F5E0F" w:rsidP="009F5E0F">
      <w:pPr>
        <w:tabs>
          <w:tab w:val="left" w:pos="-1080"/>
          <w:tab w:val="left" w:pos="0"/>
        </w:tabs>
        <w:autoSpaceDE/>
        <w:autoSpaceDN/>
        <w:spacing w:after="160" w:line="259" w:lineRule="auto"/>
        <w:jc w:val="center"/>
        <w:rPr>
          <w:rFonts w:eastAsia="Calibri"/>
          <w:b/>
          <w:color w:val="000000"/>
          <w:sz w:val="22"/>
          <w:szCs w:val="22"/>
          <w:lang w:val="es-CO" w:eastAsia="en-US"/>
        </w:rPr>
      </w:pPr>
      <w:r w:rsidRPr="009F5E0F">
        <w:rPr>
          <w:rFonts w:eastAsia="Calibri"/>
          <w:b/>
          <w:color w:val="000000"/>
          <w:sz w:val="22"/>
          <w:szCs w:val="22"/>
          <w:lang w:val="es-CO" w:eastAsia="en-US"/>
        </w:rPr>
        <w:t>GARANTÍAS DEL PROCESO</w:t>
      </w:r>
    </w:p>
    <w:p w14:paraId="689C4910" w14:textId="77777777" w:rsidR="009F5E0F" w:rsidRDefault="009F5E0F" w:rsidP="009F5E0F">
      <w:pPr>
        <w:autoSpaceDE/>
        <w:autoSpaceDN/>
        <w:spacing w:after="160" w:line="259" w:lineRule="auto"/>
        <w:jc w:val="both"/>
        <w:rPr>
          <w:rFonts w:eastAsia="Calibri"/>
          <w:b/>
          <w:color w:val="000000"/>
          <w:szCs w:val="22"/>
          <w:lang w:val="es-CO" w:eastAsia="en-US"/>
        </w:rPr>
      </w:pPr>
      <w:r w:rsidRPr="009F5E0F">
        <w:rPr>
          <w:rFonts w:eastAsia="Calibri"/>
          <w:b/>
          <w:color w:val="000000"/>
          <w:szCs w:val="22"/>
          <w:lang w:val="es-CO" w:eastAsia="en-US"/>
        </w:rPr>
        <w:t>ETAPA CONTRACTUAL</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9"/>
        <w:gridCol w:w="966"/>
        <w:gridCol w:w="1408"/>
        <w:gridCol w:w="1026"/>
        <w:gridCol w:w="997"/>
        <w:gridCol w:w="1052"/>
        <w:gridCol w:w="2046"/>
      </w:tblGrid>
      <w:tr w:rsidR="008E4369" w:rsidRPr="008E4369" w14:paraId="5091DEF7" w14:textId="77777777" w:rsidTr="00CD294A">
        <w:trPr>
          <w:trHeight w:val="409"/>
          <w:jc w:val="center"/>
        </w:trPr>
        <w:tc>
          <w:tcPr>
            <w:tcW w:w="0" w:type="auto"/>
            <w:vAlign w:val="center"/>
          </w:tcPr>
          <w:p w14:paraId="03ED0557" w14:textId="77777777" w:rsidR="008E4369" w:rsidRPr="008E4369" w:rsidRDefault="008E4369" w:rsidP="008E4369">
            <w:pPr>
              <w:autoSpaceDE/>
              <w:autoSpaceDN/>
              <w:jc w:val="center"/>
              <w:rPr>
                <w:b/>
                <w:sz w:val="12"/>
                <w:szCs w:val="12"/>
                <w:lang w:val="es-CO" w:eastAsia="es-MX"/>
              </w:rPr>
            </w:pPr>
            <w:r w:rsidRPr="008E4369">
              <w:rPr>
                <w:b/>
                <w:sz w:val="12"/>
                <w:szCs w:val="12"/>
                <w:lang w:val="es-CO" w:eastAsia="es-MX"/>
              </w:rPr>
              <w:t>MECANISMO DE COBERTURA</w:t>
            </w:r>
          </w:p>
        </w:tc>
        <w:tc>
          <w:tcPr>
            <w:tcW w:w="0" w:type="auto"/>
            <w:vAlign w:val="center"/>
          </w:tcPr>
          <w:p w14:paraId="36F281CB" w14:textId="77777777" w:rsidR="008E4369" w:rsidRPr="008E4369" w:rsidRDefault="008E4369" w:rsidP="008E4369">
            <w:pPr>
              <w:autoSpaceDE/>
              <w:autoSpaceDN/>
              <w:jc w:val="center"/>
              <w:rPr>
                <w:b/>
                <w:sz w:val="12"/>
                <w:szCs w:val="12"/>
                <w:lang w:val="es-CO" w:eastAsia="es-MX"/>
              </w:rPr>
            </w:pPr>
            <w:r w:rsidRPr="008E4369">
              <w:rPr>
                <w:b/>
                <w:sz w:val="12"/>
                <w:szCs w:val="12"/>
                <w:lang w:val="es-CO" w:eastAsia="es-MX"/>
              </w:rPr>
              <w:t>CLASE DE RIESGO</w:t>
            </w:r>
          </w:p>
        </w:tc>
        <w:tc>
          <w:tcPr>
            <w:tcW w:w="0" w:type="auto"/>
            <w:vAlign w:val="center"/>
          </w:tcPr>
          <w:p w14:paraId="106A2283" w14:textId="77777777" w:rsidR="008E4369" w:rsidRPr="008E4369" w:rsidRDefault="008E4369" w:rsidP="008E4369">
            <w:pPr>
              <w:autoSpaceDE/>
              <w:autoSpaceDN/>
              <w:jc w:val="center"/>
              <w:rPr>
                <w:b/>
                <w:sz w:val="12"/>
                <w:szCs w:val="12"/>
                <w:lang w:val="es-CO" w:eastAsia="es-MX"/>
              </w:rPr>
            </w:pPr>
            <w:r w:rsidRPr="008E4369">
              <w:rPr>
                <w:b/>
                <w:sz w:val="12"/>
                <w:szCs w:val="12"/>
                <w:lang w:val="es-CO" w:eastAsia="es-MX"/>
              </w:rPr>
              <w:t>TIPIFICACIÓN DE LOS RIESGOS</w:t>
            </w:r>
          </w:p>
        </w:tc>
        <w:tc>
          <w:tcPr>
            <w:tcW w:w="0" w:type="auto"/>
            <w:vAlign w:val="center"/>
          </w:tcPr>
          <w:p w14:paraId="52BAC64B" w14:textId="77777777" w:rsidR="008E4369" w:rsidRPr="008E4369" w:rsidRDefault="008E4369" w:rsidP="008E4369">
            <w:pPr>
              <w:autoSpaceDE/>
              <w:autoSpaceDN/>
              <w:jc w:val="center"/>
              <w:rPr>
                <w:b/>
                <w:sz w:val="12"/>
                <w:szCs w:val="12"/>
                <w:lang w:val="es-CO" w:eastAsia="es-MX"/>
              </w:rPr>
            </w:pPr>
            <w:r w:rsidRPr="008E4369">
              <w:rPr>
                <w:b/>
                <w:sz w:val="12"/>
                <w:szCs w:val="12"/>
                <w:lang w:val="es-CO" w:eastAsia="es-MX"/>
              </w:rPr>
              <w:t>ESTIMACIÓN DEL RIESGO</w:t>
            </w:r>
          </w:p>
        </w:tc>
        <w:tc>
          <w:tcPr>
            <w:tcW w:w="0" w:type="auto"/>
            <w:vAlign w:val="center"/>
          </w:tcPr>
          <w:p w14:paraId="625608C1" w14:textId="77777777" w:rsidR="008E4369" w:rsidRPr="008E4369" w:rsidRDefault="008E4369" w:rsidP="008E4369">
            <w:pPr>
              <w:autoSpaceDE/>
              <w:autoSpaceDN/>
              <w:jc w:val="center"/>
              <w:rPr>
                <w:b/>
                <w:sz w:val="12"/>
                <w:szCs w:val="12"/>
                <w:lang w:val="es-CO" w:eastAsia="es-MX"/>
              </w:rPr>
            </w:pPr>
            <w:r w:rsidRPr="008E4369">
              <w:rPr>
                <w:b/>
                <w:sz w:val="12"/>
                <w:szCs w:val="12"/>
                <w:lang w:val="es-CO" w:eastAsia="es-MX"/>
              </w:rPr>
              <w:t>ASIGNACIÓN DEL RIESGO</w:t>
            </w:r>
          </w:p>
        </w:tc>
        <w:tc>
          <w:tcPr>
            <w:tcW w:w="0" w:type="auto"/>
            <w:vAlign w:val="center"/>
          </w:tcPr>
          <w:p w14:paraId="199AC854" w14:textId="77777777" w:rsidR="008E4369" w:rsidRPr="008E4369" w:rsidRDefault="008E4369" w:rsidP="008E4369">
            <w:pPr>
              <w:autoSpaceDE/>
              <w:autoSpaceDN/>
              <w:jc w:val="center"/>
              <w:rPr>
                <w:b/>
                <w:sz w:val="12"/>
                <w:szCs w:val="12"/>
                <w:lang w:val="es-CO" w:eastAsia="es-MX"/>
              </w:rPr>
            </w:pPr>
            <w:r w:rsidRPr="008E4369">
              <w:rPr>
                <w:b/>
                <w:sz w:val="12"/>
                <w:szCs w:val="12"/>
                <w:lang w:val="es-CO" w:eastAsia="es-MX"/>
              </w:rPr>
              <w:t>VIGENCIA</w:t>
            </w:r>
          </w:p>
        </w:tc>
        <w:tc>
          <w:tcPr>
            <w:tcW w:w="0" w:type="auto"/>
            <w:vAlign w:val="center"/>
          </w:tcPr>
          <w:p w14:paraId="62040DCA" w14:textId="77777777" w:rsidR="008E4369" w:rsidRPr="008E4369" w:rsidRDefault="008E4369" w:rsidP="008E4369">
            <w:pPr>
              <w:autoSpaceDE/>
              <w:autoSpaceDN/>
              <w:jc w:val="center"/>
              <w:rPr>
                <w:b/>
                <w:sz w:val="12"/>
                <w:szCs w:val="12"/>
                <w:lang w:val="es-CO" w:eastAsia="es-MX"/>
              </w:rPr>
            </w:pPr>
            <w:r w:rsidRPr="008E4369">
              <w:rPr>
                <w:b/>
                <w:sz w:val="12"/>
                <w:szCs w:val="12"/>
                <w:lang w:val="es-CO" w:eastAsia="es-MX"/>
              </w:rPr>
              <w:t>JUSTIFICACIÓN COBERTURA / VIGENCIA</w:t>
            </w:r>
          </w:p>
        </w:tc>
      </w:tr>
      <w:tr w:rsidR="008E4369" w:rsidRPr="008E4369" w14:paraId="58F230C2" w14:textId="77777777" w:rsidTr="00CD294A">
        <w:trPr>
          <w:trHeight w:val="1636"/>
          <w:jc w:val="center"/>
        </w:trPr>
        <w:tc>
          <w:tcPr>
            <w:tcW w:w="0" w:type="auto"/>
            <w:vAlign w:val="center"/>
          </w:tcPr>
          <w:p w14:paraId="072388BE"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GARANTÍA ÚNICA</w:t>
            </w:r>
          </w:p>
        </w:tc>
        <w:tc>
          <w:tcPr>
            <w:tcW w:w="0" w:type="auto"/>
            <w:vAlign w:val="center"/>
          </w:tcPr>
          <w:p w14:paraId="7941A0C9"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RIESGO JURÍDICO</w:t>
            </w:r>
          </w:p>
        </w:tc>
        <w:tc>
          <w:tcPr>
            <w:tcW w:w="0" w:type="auto"/>
            <w:vAlign w:val="center"/>
          </w:tcPr>
          <w:p w14:paraId="65C22EF6"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CUMPLIMIENTO DEL CONTRATO</w:t>
            </w:r>
          </w:p>
        </w:tc>
        <w:tc>
          <w:tcPr>
            <w:tcW w:w="0" w:type="auto"/>
            <w:vAlign w:val="center"/>
          </w:tcPr>
          <w:p w14:paraId="65907B97"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VEINTE POR CIENTO (20%) DEL VALOR TOTAL DEL CONTRATO</w:t>
            </w:r>
          </w:p>
        </w:tc>
        <w:tc>
          <w:tcPr>
            <w:tcW w:w="0" w:type="auto"/>
            <w:vAlign w:val="center"/>
          </w:tcPr>
          <w:p w14:paraId="72E24318" w14:textId="77777777" w:rsidR="008E4369" w:rsidRPr="008E4369" w:rsidRDefault="008E4369" w:rsidP="008E4369">
            <w:pPr>
              <w:autoSpaceDE/>
              <w:autoSpaceDN/>
              <w:jc w:val="both"/>
              <w:rPr>
                <w:sz w:val="12"/>
                <w:szCs w:val="12"/>
                <w:lang w:val="es-CO" w:eastAsia="es-MX"/>
              </w:rPr>
            </w:pPr>
            <w:r w:rsidRPr="008E4369">
              <w:rPr>
                <w:b/>
                <w:bCs/>
                <w:sz w:val="12"/>
                <w:szCs w:val="12"/>
                <w:lang w:val="es-CO" w:eastAsia="es-MX"/>
              </w:rPr>
              <w:t>OFERENTE</w:t>
            </w:r>
          </w:p>
        </w:tc>
        <w:tc>
          <w:tcPr>
            <w:tcW w:w="0" w:type="auto"/>
            <w:vAlign w:val="center"/>
          </w:tcPr>
          <w:p w14:paraId="6D34D77E" w14:textId="77777777" w:rsidR="008E4369" w:rsidRPr="008E4369" w:rsidRDefault="008E4369" w:rsidP="008E4369">
            <w:pPr>
              <w:autoSpaceDE/>
              <w:autoSpaceDN/>
              <w:ind w:right="84"/>
              <w:jc w:val="both"/>
              <w:rPr>
                <w:sz w:val="12"/>
                <w:szCs w:val="12"/>
                <w:lang w:val="es-CO" w:eastAsia="es-MX"/>
              </w:rPr>
            </w:pPr>
            <w:r w:rsidRPr="008E4369">
              <w:rPr>
                <w:sz w:val="12"/>
                <w:szCs w:val="12"/>
                <w:lang w:val="es-CO" w:eastAsia="es-MX"/>
              </w:rPr>
              <w:t xml:space="preserve">VIGENTE POR UN TERMINO IGUAL A LA VIGENCIA DEL CONTRATO </w:t>
            </w:r>
          </w:p>
        </w:tc>
        <w:tc>
          <w:tcPr>
            <w:tcW w:w="0" w:type="auto"/>
            <w:vAlign w:val="center"/>
          </w:tcPr>
          <w:p w14:paraId="1F3BECA5" w14:textId="77777777" w:rsidR="008E4369" w:rsidRPr="008E4369" w:rsidRDefault="008E4369" w:rsidP="008E4369">
            <w:pPr>
              <w:autoSpaceDE/>
              <w:autoSpaceDN/>
              <w:jc w:val="both"/>
              <w:rPr>
                <w:sz w:val="12"/>
                <w:szCs w:val="12"/>
                <w:lang w:val="es-CO" w:eastAsia="es-MX"/>
              </w:rPr>
            </w:pPr>
            <w:r w:rsidRPr="008E4369">
              <w:rPr>
                <w:rFonts w:eastAsia="Arial"/>
                <w:spacing w:val="-1"/>
                <w:sz w:val="12"/>
                <w:szCs w:val="12"/>
                <w:lang w:val="es-CO" w:eastAsia="es-MX"/>
              </w:rPr>
              <w:t>AMPARA EL RIESGO DE INCUMPLIMIENTO DURANTE LA VIGENCIA DEL CONTRATO. LA ESTIMACIÓN DEL RIESGO CUBRE EL VEINTE POR CIENTO (20%) DEL VALOR DEL CONTRATO COMO QUIERA QUE SE PRETENDE EL PAGO PARCIAL O DEFINITIVO DE LOS PERJUICIOS QUE CAUSE A LA ENTIDAD, EN LOS MISMOS TÉRMINOS DE LA CLÁUSULA PENAL PECUNIARIA.</w:t>
            </w:r>
          </w:p>
        </w:tc>
      </w:tr>
      <w:tr w:rsidR="008E4369" w:rsidRPr="008E4369" w14:paraId="600C10E7" w14:textId="77777777" w:rsidTr="00CD294A">
        <w:trPr>
          <w:trHeight w:val="424"/>
          <w:jc w:val="center"/>
        </w:trPr>
        <w:tc>
          <w:tcPr>
            <w:tcW w:w="0" w:type="auto"/>
            <w:vAlign w:val="center"/>
          </w:tcPr>
          <w:p w14:paraId="5E4572DE"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GARANTÍA ÚNICA</w:t>
            </w:r>
          </w:p>
        </w:tc>
        <w:tc>
          <w:tcPr>
            <w:tcW w:w="0" w:type="auto"/>
            <w:vAlign w:val="center"/>
          </w:tcPr>
          <w:p w14:paraId="29549A2C"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RIESGO OPERATIVO</w:t>
            </w:r>
          </w:p>
        </w:tc>
        <w:tc>
          <w:tcPr>
            <w:tcW w:w="0" w:type="auto"/>
            <w:vAlign w:val="center"/>
          </w:tcPr>
          <w:p w14:paraId="2DAB5690"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CALIDAD DEL SERVICIO</w:t>
            </w:r>
          </w:p>
        </w:tc>
        <w:tc>
          <w:tcPr>
            <w:tcW w:w="0" w:type="auto"/>
            <w:vAlign w:val="center"/>
          </w:tcPr>
          <w:p w14:paraId="21249E38"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CINCUENTA POR CIENTO (50%) DEL VALOR TOTAL DEL CONTRATO</w:t>
            </w:r>
          </w:p>
        </w:tc>
        <w:tc>
          <w:tcPr>
            <w:tcW w:w="0" w:type="auto"/>
            <w:vAlign w:val="center"/>
          </w:tcPr>
          <w:p w14:paraId="14D67DE6" w14:textId="77777777" w:rsidR="008E4369" w:rsidRPr="008E4369" w:rsidRDefault="008E4369" w:rsidP="008E4369">
            <w:pPr>
              <w:autoSpaceDE/>
              <w:autoSpaceDN/>
              <w:jc w:val="both"/>
              <w:rPr>
                <w:sz w:val="12"/>
                <w:szCs w:val="12"/>
                <w:lang w:val="es-CO" w:eastAsia="es-MX"/>
              </w:rPr>
            </w:pPr>
            <w:r w:rsidRPr="008E4369">
              <w:rPr>
                <w:b/>
                <w:bCs/>
                <w:sz w:val="12"/>
                <w:szCs w:val="12"/>
                <w:lang w:val="es-CO" w:eastAsia="es-MX"/>
              </w:rPr>
              <w:t>OFERENTE</w:t>
            </w:r>
          </w:p>
        </w:tc>
        <w:tc>
          <w:tcPr>
            <w:tcW w:w="0" w:type="auto"/>
            <w:vAlign w:val="center"/>
          </w:tcPr>
          <w:p w14:paraId="03A892D6" w14:textId="77777777" w:rsidR="008E4369" w:rsidRPr="008E4369" w:rsidRDefault="008E4369" w:rsidP="008E4369">
            <w:pPr>
              <w:tabs>
                <w:tab w:val="left" w:pos="0"/>
              </w:tabs>
              <w:autoSpaceDE/>
              <w:autoSpaceDN/>
              <w:jc w:val="both"/>
              <w:rPr>
                <w:sz w:val="12"/>
                <w:szCs w:val="12"/>
                <w:lang w:val="es-CO" w:eastAsia="es-MX"/>
              </w:rPr>
            </w:pPr>
            <w:r w:rsidRPr="008E4369">
              <w:rPr>
                <w:sz w:val="12"/>
                <w:szCs w:val="12"/>
                <w:lang w:val="es-CO" w:eastAsia="es-MX"/>
              </w:rPr>
              <w:t>VIGENTE POR UN TÉRMINO IGUAL A LA VIGENCIA DEL CONTRATO.</w:t>
            </w:r>
          </w:p>
        </w:tc>
        <w:tc>
          <w:tcPr>
            <w:tcW w:w="0" w:type="auto"/>
            <w:vAlign w:val="center"/>
          </w:tcPr>
          <w:p w14:paraId="7515CAA5" w14:textId="77777777" w:rsidR="008E4369" w:rsidRPr="008E4369" w:rsidRDefault="008E4369" w:rsidP="008E4369">
            <w:pPr>
              <w:autoSpaceDE/>
              <w:autoSpaceDN/>
              <w:jc w:val="both"/>
              <w:rPr>
                <w:sz w:val="12"/>
                <w:szCs w:val="12"/>
                <w:lang w:val="es-CO" w:eastAsia="es-MX"/>
              </w:rPr>
            </w:pPr>
            <w:r w:rsidRPr="008E4369">
              <w:rPr>
                <w:rFonts w:eastAsia="MS Mincho"/>
                <w:sz w:val="12"/>
                <w:szCs w:val="12"/>
                <w:lang w:val="es-CO" w:eastAsia="es-MX"/>
              </w:rPr>
              <w:t>AMPARA EL RIESGO DE MALA CALIDAD DE LOS BIENES Y SERVICIOS DURANTE LA VIGENCIA DEL CONTRATO</w:t>
            </w:r>
            <w:r w:rsidRPr="008E4369">
              <w:rPr>
                <w:sz w:val="12"/>
                <w:szCs w:val="12"/>
                <w:lang w:val="es-CO" w:eastAsia="es-MX"/>
              </w:rPr>
              <w:t xml:space="preserve">. </w:t>
            </w:r>
            <w:r w:rsidRPr="008E4369">
              <w:rPr>
                <w:rFonts w:eastAsia="MS Mincho"/>
                <w:sz w:val="12"/>
                <w:szCs w:val="12"/>
                <w:lang w:val="es-CO" w:eastAsia="es-MX"/>
              </w:rPr>
              <w:t>LA ESTIMACIÓN DEL RIESGO CUBRE EL CINCUENTA POR CIENTO (50%) DEL VALOR DEL CONTRATO COMO QUIERA QUE SE PRETENDA EL PAGO PARCIAL O DEFINITIVO DE LOS PERJUICIOS QUE CAUSE A LA ENTIDAD.</w:t>
            </w:r>
          </w:p>
        </w:tc>
      </w:tr>
      <w:tr w:rsidR="008E4369" w:rsidRPr="008E4369" w14:paraId="55E5B6F1" w14:textId="77777777" w:rsidTr="00CD294A">
        <w:trPr>
          <w:trHeight w:val="20"/>
          <w:jc w:val="center"/>
        </w:trPr>
        <w:tc>
          <w:tcPr>
            <w:tcW w:w="0" w:type="auto"/>
            <w:vAlign w:val="center"/>
          </w:tcPr>
          <w:p w14:paraId="49F15C96"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GARANTÍA ÚNICA</w:t>
            </w:r>
          </w:p>
        </w:tc>
        <w:tc>
          <w:tcPr>
            <w:tcW w:w="0" w:type="auto"/>
            <w:vAlign w:val="center"/>
          </w:tcPr>
          <w:p w14:paraId="4B79CB32"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RIESGO JURÍDICO</w:t>
            </w:r>
          </w:p>
        </w:tc>
        <w:tc>
          <w:tcPr>
            <w:tcW w:w="0" w:type="auto"/>
            <w:vAlign w:val="center"/>
          </w:tcPr>
          <w:p w14:paraId="1A751BCD"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NO PAGO DE SALARIOS PRESTACIONES E INDEMNIZACIONES LABORALES.</w:t>
            </w:r>
          </w:p>
        </w:tc>
        <w:tc>
          <w:tcPr>
            <w:tcW w:w="0" w:type="auto"/>
            <w:vAlign w:val="center"/>
          </w:tcPr>
          <w:p w14:paraId="19B84AC3"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CINCO POR CIENTO (5%) DEL VALOR TOTAL DEL CONTRATO.</w:t>
            </w:r>
          </w:p>
        </w:tc>
        <w:tc>
          <w:tcPr>
            <w:tcW w:w="0" w:type="auto"/>
            <w:vAlign w:val="center"/>
          </w:tcPr>
          <w:p w14:paraId="4E18D2A9" w14:textId="77777777" w:rsidR="008E4369" w:rsidRPr="008E4369" w:rsidRDefault="008E4369" w:rsidP="008E4369">
            <w:pPr>
              <w:autoSpaceDE/>
              <w:autoSpaceDN/>
              <w:jc w:val="both"/>
              <w:rPr>
                <w:sz w:val="12"/>
                <w:szCs w:val="12"/>
                <w:lang w:val="es-CO" w:eastAsia="es-MX"/>
              </w:rPr>
            </w:pPr>
            <w:r w:rsidRPr="008E4369">
              <w:rPr>
                <w:b/>
                <w:bCs/>
                <w:sz w:val="12"/>
                <w:szCs w:val="12"/>
                <w:lang w:val="es-CO" w:eastAsia="es-MX"/>
              </w:rPr>
              <w:t>OFERENTE</w:t>
            </w:r>
          </w:p>
        </w:tc>
        <w:tc>
          <w:tcPr>
            <w:tcW w:w="0" w:type="auto"/>
            <w:vAlign w:val="center"/>
          </w:tcPr>
          <w:p w14:paraId="29568399"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VIGENTE POR UN TERMINO IGUAL A LA VIGENCIA DEL CONTRATO Y TRES (3) AÑOS MAS</w:t>
            </w:r>
          </w:p>
        </w:tc>
        <w:tc>
          <w:tcPr>
            <w:tcW w:w="0" w:type="auto"/>
          </w:tcPr>
          <w:p w14:paraId="77035520" w14:textId="77777777" w:rsidR="008E4369" w:rsidRPr="008E4369" w:rsidRDefault="008E4369" w:rsidP="008E4369">
            <w:pPr>
              <w:autoSpaceDE/>
              <w:autoSpaceDN/>
              <w:jc w:val="both"/>
              <w:rPr>
                <w:sz w:val="12"/>
                <w:szCs w:val="12"/>
                <w:lang w:val="es-CO" w:eastAsia="es-MX"/>
              </w:rPr>
            </w:pPr>
            <w:r w:rsidRPr="008E4369">
              <w:rPr>
                <w:sz w:val="12"/>
                <w:szCs w:val="12"/>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8E4369" w:rsidRPr="008E4369" w14:paraId="055C7DB6" w14:textId="77777777" w:rsidTr="00CD294A">
        <w:trPr>
          <w:trHeight w:val="1125"/>
          <w:jc w:val="center"/>
        </w:trPr>
        <w:tc>
          <w:tcPr>
            <w:tcW w:w="0" w:type="auto"/>
            <w:vAlign w:val="center"/>
          </w:tcPr>
          <w:p w14:paraId="68A82160"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GARANTÍA ÚNICA</w:t>
            </w:r>
          </w:p>
        </w:tc>
        <w:tc>
          <w:tcPr>
            <w:tcW w:w="0" w:type="auto"/>
            <w:vAlign w:val="center"/>
          </w:tcPr>
          <w:p w14:paraId="15155A50"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RIESGO FINANCIERO</w:t>
            </w:r>
          </w:p>
        </w:tc>
        <w:tc>
          <w:tcPr>
            <w:tcW w:w="0" w:type="auto"/>
            <w:vAlign w:val="center"/>
          </w:tcPr>
          <w:p w14:paraId="6F365AE5"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DAÑOS A TERCEROS POR RESPONSABILIDAD CIVIL EXTRA-</w:t>
            </w:r>
          </w:p>
          <w:p w14:paraId="1349E700"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CONTRACTUAL POR LA EJECUCIÓN DEL CONTRATO</w:t>
            </w:r>
          </w:p>
        </w:tc>
        <w:tc>
          <w:tcPr>
            <w:tcW w:w="0" w:type="auto"/>
            <w:vAlign w:val="center"/>
          </w:tcPr>
          <w:p w14:paraId="152F9C61"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200 SMMLV</w:t>
            </w:r>
          </w:p>
          <w:p w14:paraId="5E8F039D" w14:textId="77777777" w:rsidR="008E4369" w:rsidRPr="008E4369" w:rsidRDefault="008E4369" w:rsidP="008E4369">
            <w:pPr>
              <w:autoSpaceDE/>
              <w:autoSpaceDN/>
              <w:jc w:val="both"/>
              <w:rPr>
                <w:sz w:val="12"/>
                <w:szCs w:val="12"/>
                <w:lang w:val="es-CO" w:eastAsia="es-MX"/>
              </w:rPr>
            </w:pPr>
          </w:p>
          <w:p w14:paraId="2F8A77BA"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DECRETO 1082 DEL  26 DE MAYO DE 2015</w:t>
            </w:r>
          </w:p>
        </w:tc>
        <w:tc>
          <w:tcPr>
            <w:tcW w:w="0" w:type="auto"/>
            <w:vAlign w:val="center"/>
          </w:tcPr>
          <w:p w14:paraId="6E1FDE4E" w14:textId="77777777" w:rsidR="008E4369" w:rsidRPr="008E4369" w:rsidRDefault="008E4369" w:rsidP="008E4369">
            <w:pPr>
              <w:autoSpaceDE/>
              <w:autoSpaceDN/>
              <w:jc w:val="both"/>
              <w:rPr>
                <w:sz w:val="12"/>
                <w:szCs w:val="12"/>
                <w:lang w:val="es-CO" w:eastAsia="es-MX"/>
              </w:rPr>
            </w:pPr>
            <w:r w:rsidRPr="008E4369">
              <w:rPr>
                <w:b/>
                <w:bCs/>
                <w:sz w:val="12"/>
                <w:szCs w:val="12"/>
                <w:lang w:val="es-CO" w:eastAsia="es-MX"/>
              </w:rPr>
              <w:t>OFERENTE</w:t>
            </w:r>
          </w:p>
        </w:tc>
        <w:tc>
          <w:tcPr>
            <w:tcW w:w="0" w:type="auto"/>
            <w:vAlign w:val="center"/>
          </w:tcPr>
          <w:p w14:paraId="57A037F7"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VIGENTE POR EL TÉRMINO DE LA VIGENCIA DEL CONTRATO.</w:t>
            </w:r>
          </w:p>
        </w:tc>
        <w:tc>
          <w:tcPr>
            <w:tcW w:w="0" w:type="auto"/>
            <w:vAlign w:val="center"/>
          </w:tcPr>
          <w:p w14:paraId="388FF2A5" w14:textId="77777777" w:rsidR="008E4369" w:rsidRPr="008E4369" w:rsidRDefault="008E4369" w:rsidP="008E4369">
            <w:pPr>
              <w:tabs>
                <w:tab w:val="left" w:pos="426"/>
              </w:tabs>
              <w:autoSpaceDE/>
              <w:autoSpaceDN/>
              <w:jc w:val="both"/>
              <w:rPr>
                <w:sz w:val="12"/>
                <w:szCs w:val="12"/>
                <w:lang w:val="es-CO" w:eastAsia="es-MX"/>
              </w:rPr>
            </w:pPr>
            <w:r w:rsidRPr="008E4369">
              <w:rPr>
                <w:sz w:val="12"/>
                <w:szCs w:val="12"/>
                <w:lang w:val="es-CO" w:eastAsia="es-MX"/>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 SUBCONTRATISTA. LA PÓLIZA </w:t>
            </w:r>
            <w:r w:rsidRPr="008E4369">
              <w:rPr>
                <w:b/>
                <w:bCs/>
                <w:sz w:val="12"/>
                <w:szCs w:val="12"/>
                <w:lang w:val="es-CO" w:eastAsia="es-MX"/>
              </w:rPr>
              <w:t>DEBERÁ</w:t>
            </w:r>
            <w:r w:rsidRPr="008E4369">
              <w:rPr>
                <w:sz w:val="12"/>
                <w:szCs w:val="12"/>
                <w:lang w:val="es-CO" w:eastAsia="es-MX"/>
              </w:rPr>
              <w:t xml:space="preserve"> CONTENER COMO MÍNIMO, EN ADICIÓN A LA COBERTURA BÁSICA DE PREDIOS, LABORES Y OPERACIONES LOS AMPAROS CONTEMPLADOS EN EL ARTÍCULO No. 2.2.1.2.3.1.17 DE DECRETO 1082 DEL  26 DE MAYO DE 2015.</w:t>
            </w:r>
          </w:p>
        </w:tc>
      </w:tr>
    </w:tbl>
    <w:p w14:paraId="13571C20" w14:textId="77777777" w:rsidR="00B002BD" w:rsidRDefault="00B002BD" w:rsidP="005C4745">
      <w:pPr>
        <w:tabs>
          <w:tab w:val="center" w:pos="4991"/>
        </w:tabs>
        <w:autoSpaceDE/>
        <w:autoSpaceDN/>
        <w:spacing w:line="259" w:lineRule="auto"/>
        <w:ind w:left="4991" w:hanging="4991"/>
        <w:jc w:val="center"/>
        <w:rPr>
          <w:rFonts w:eastAsia="Calibri"/>
          <w:b/>
          <w:color w:val="000000"/>
          <w:szCs w:val="22"/>
          <w:lang w:val="es-CO" w:eastAsia="en-US"/>
        </w:rPr>
      </w:pPr>
    </w:p>
    <w:p w14:paraId="03ECB548" w14:textId="20494639" w:rsidR="00B002BD" w:rsidRDefault="009F5E0F" w:rsidP="00B002BD">
      <w:pPr>
        <w:tabs>
          <w:tab w:val="center" w:pos="4991"/>
        </w:tabs>
        <w:autoSpaceDE/>
        <w:autoSpaceDN/>
        <w:spacing w:line="259" w:lineRule="auto"/>
        <w:ind w:left="-284" w:hanging="142"/>
        <w:jc w:val="center"/>
        <w:rPr>
          <w:rFonts w:eastAsia="Calibri"/>
          <w:b/>
          <w:color w:val="000000"/>
          <w:szCs w:val="22"/>
          <w:lang w:val="es-CO" w:eastAsia="en-US"/>
        </w:rPr>
      </w:pPr>
      <w:r w:rsidRPr="009F5E0F">
        <w:rPr>
          <w:rFonts w:eastAsia="Calibri"/>
          <w:b/>
          <w:color w:val="000000"/>
          <w:szCs w:val="22"/>
          <w:lang w:val="es-CO" w:eastAsia="en-US"/>
        </w:rPr>
        <w:t>CLAUSULAS SANCIONATORIAS</w:t>
      </w:r>
    </w:p>
    <w:p w14:paraId="5015A5C4" w14:textId="77777777" w:rsidR="00B002BD" w:rsidRPr="009F5E0F" w:rsidRDefault="00B002BD" w:rsidP="00B002BD">
      <w:pPr>
        <w:tabs>
          <w:tab w:val="center" w:pos="4991"/>
        </w:tabs>
        <w:autoSpaceDE/>
        <w:autoSpaceDN/>
        <w:spacing w:line="259" w:lineRule="auto"/>
        <w:ind w:left="-284" w:hanging="142"/>
        <w:jc w:val="center"/>
        <w:rPr>
          <w:rFonts w:eastAsia="Calibri"/>
          <w:b/>
          <w:color w:val="000000"/>
          <w:szCs w:val="22"/>
          <w:lang w:val="es-CO" w:eastAsia="en-US"/>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9"/>
        <w:gridCol w:w="796"/>
        <w:gridCol w:w="1486"/>
        <w:gridCol w:w="1071"/>
        <w:gridCol w:w="870"/>
        <w:gridCol w:w="1875"/>
        <w:gridCol w:w="1564"/>
      </w:tblGrid>
      <w:tr w:rsidR="008E4369" w:rsidRPr="008E4369" w14:paraId="17633B6B" w14:textId="77777777" w:rsidTr="00CD294A">
        <w:tc>
          <w:tcPr>
            <w:tcW w:w="0" w:type="auto"/>
            <w:vAlign w:val="center"/>
          </w:tcPr>
          <w:p w14:paraId="37FE7908"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MULTA</w:t>
            </w:r>
          </w:p>
        </w:tc>
        <w:tc>
          <w:tcPr>
            <w:tcW w:w="0" w:type="auto"/>
            <w:vAlign w:val="center"/>
          </w:tcPr>
          <w:p w14:paraId="3875F17D"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RIESGO JURÍDICO</w:t>
            </w:r>
          </w:p>
        </w:tc>
        <w:tc>
          <w:tcPr>
            <w:tcW w:w="0" w:type="auto"/>
            <w:vAlign w:val="center"/>
          </w:tcPr>
          <w:p w14:paraId="1FBE0A20" w14:textId="77777777" w:rsidR="008E4369" w:rsidRPr="008E4369" w:rsidRDefault="008E4369" w:rsidP="008E4369">
            <w:pPr>
              <w:autoSpaceDE/>
              <w:autoSpaceDN/>
              <w:jc w:val="both"/>
              <w:rPr>
                <w:sz w:val="12"/>
                <w:szCs w:val="12"/>
                <w:lang w:val="es-CO" w:eastAsia="es-MX"/>
              </w:rPr>
            </w:pPr>
          </w:p>
          <w:p w14:paraId="58972C90"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 xml:space="preserve">LA NO CONSTITUCIÓN DENTRO DEL TERMINO Y EN LA FORMA PREVISTA EN </w:t>
            </w:r>
            <w:r w:rsidRPr="008E4369">
              <w:rPr>
                <w:sz w:val="12"/>
                <w:szCs w:val="12"/>
                <w:lang w:val="es-CO" w:eastAsia="es-MX"/>
              </w:rPr>
              <w:lastRenderedPageBreak/>
              <w:t xml:space="preserve">EL CONTRATO O EN ALGUNO DE SUS MODIFICATORIOS LA PÓLIZA DE GARANTÍA ÚNICA </w:t>
            </w:r>
          </w:p>
        </w:tc>
        <w:tc>
          <w:tcPr>
            <w:tcW w:w="0" w:type="auto"/>
            <w:vAlign w:val="center"/>
          </w:tcPr>
          <w:p w14:paraId="3A958055"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lastRenderedPageBreak/>
              <w:t xml:space="preserve">MULTA CUYO VALOR SE LIQUIDARÁ CON BASE EN UN CERO PUNTO DOS </w:t>
            </w:r>
            <w:r w:rsidRPr="008E4369">
              <w:rPr>
                <w:sz w:val="12"/>
                <w:szCs w:val="12"/>
                <w:lang w:val="es-CO" w:eastAsia="es-MX"/>
              </w:rPr>
              <w:lastRenderedPageBreak/>
              <w:t>(0.2%) DEL VALOR DEL CONTRATO</w:t>
            </w:r>
          </w:p>
        </w:tc>
        <w:tc>
          <w:tcPr>
            <w:tcW w:w="0" w:type="auto"/>
            <w:vAlign w:val="center"/>
          </w:tcPr>
          <w:p w14:paraId="14690590" w14:textId="77777777" w:rsidR="008E4369" w:rsidRPr="008E4369" w:rsidRDefault="008E4369" w:rsidP="008E4369">
            <w:pPr>
              <w:autoSpaceDE/>
              <w:autoSpaceDN/>
              <w:jc w:val="both"/>
              <w:rPr>
                <w:sz w:val="12"/>
                <w:szCs w:val="12"/>
                <w:lang w:val="es-CO" w:eastAsia="es-MX"/>
              </w:rPr>
            </w:pPr>
            <w:r w:rsidRPr="008E4369">
              <w:rPr>
                <w:b/>
                <w:bCs/>
                <w:sz w:val="12"/>
                <w:szCs w:val="12"/>
                <w:lang w:val="es-CO" w:eastAsia="es-MX"/>
              </w:rPr>
              <w:lastRenderedPageBreak/>
              <w:t>OFERENTE</w:t>
            </w:r>
          </w:p>
        </w:tc>
        <w:tc>
          <w:tcPr>
            <w:tcW w:w="0" w:type="auto"/>
            <w:vAlign w:val="center"/>
          </w:tcPr>
          <w:p w14:paraId="1C072022"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LA MULTA SE APLICARÁ POR CADA DÍA DE RETARDO Y HASTA POR DIEZ (10) DÍAS</w:t>
            </w:r>
          </w:p>
        </w:tc>
        <w:tc>
          <w:tcPr>
            <w:tcW w:w="0" w:type="auto"/>
            <w:vAlign w:val="center"/>
          </w:tcPr>
          <w:p w14:paraId="58688261" w14:textId="77777777" w:rsidR="008E4369" w:rsidRPr="008E4369" w:rsidRDefault="008E4369" w:rsidP="008E4369">
            <w:pPr>
              <w:autoSpaceDE/>
              <w:autoSpaceDN/>
              <w:jc w:val="both"/>
              <w:rPr>
                <w:sz w:val="12"/>
                <w:szCs w:val="12"/>
                <w:lang w:val="es-CO" w:eastAsia="es-MX"/>
              </w:rPr>
            </w:pPr>
          </w:p>
          <w:p w14:paraId="3C5EAEC3"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 xml:space="preserve">CUANDO EL </w:t>
            </w:r>
            <w:r w:rsidRPr="008E4369">
              <w:rPr>
                <w:b/>
                <w:bCs/>
                <w:sz w:val="12"/>
                <w:szCs w:val="12"/>
                <w:lang w:val="es-CO" w:eastAsia="es-MX"/>
              </w:rPr>
              <w:t>OFERENTE</w:t>
            </w:r>
            <w:r w:rsidRPr="008E4369">
              <w:rPr>
                <w:sz w:val="12"/>
                <w:szCs w:val="12"/>
                <w:lang w:val="es-CO" w:eastAsia="es-MX"/>
              </w:rPr>
              <w:t xml:space="preserve"> NO CONSTITUYA DENTRO DEL TERMINO Y EN LA FORMA PREVISTA EN </w:t>
            </w:r>
            <w:r w:rsidRPr="008E4369">
              <w:rPr>
                <w:sz w:val="12"/>
                <w:szCs w:val="12"/>
                <w:lang w:val="es-CO" w:eastAsia="es-MX"/>
              </w:rPr>
              <w:lastRenderedPageBreak/>
              <w:t xml:space="preserve">EL CONTRATO O EN ALGUNO DE SUS MODIFICATORIOS, A PÓLIZA DE GARANTÍA ÚNICA </w:t>
            </w:r>
          </w:p>
        </w:tc>
      </w:tr>
      <w:tr w:rsidR="008E4369" w:rsidRPr="008E4369" w14:paraId="671167B6" w14:textId="77777777" w:rsidTr="00CD294A">
        <w:tc>
          <w:tcPr>
            <w:tcW w:w="0" w:type="auto"/>
            <w:vAlign w:val="center"/>
          </w:tcPr>
          <w:p w14:paraId="54EB43C6"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lastRenderedPageBreak/>
              <w:t>MULTA</w:t>
            </w:r>
          </w:p>
        </w:tc>
        <w:tc>
          <w:tcPr>
            <w:tcW w:w="0" w:type="auto"/>
            <w:vAlign w:val="center"/>
          </w:tcPr>
          <w:p w14:paraId="6093DCD8"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RIESGO JURÍDICO</w:t>
            </w:r>
          </w:p>
        </w:tc>
        <w:tc>
          <w:tcPr>
            <w:tcW w:w="0" w:type="auto"/>
            <w:vAlign w:val="center"/>
          </w:tcPr>
          <w:p w14:paraId="238C231C"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INCUMPLIMIENTO PARCIAL</w:t>
            </w:r>
          </w:p>
        </w:tc>
        <w:tc>
          <w:tcPr>
            <w:tcW w:w="0" w:type="auto"/>
            <w:vAlign w:val="center"/>
          </w:tcPr>
          <w:p w14:paraId="522BBE71"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MULTAS CUYO VALOR SE LIQUIDARÁ CON BASE EN UN CERO PUNTO CINCO (0.5%) DEL VALOR DEJADO DE CUMPLIR O ENTREGAR</w:t>
            </w:r>
          </w:p>
        </w:tc>
        <w:tc>
          <w:tcPr>
            <w:tcW w:w="0" w:type="auto"/>
            <w:vAlign w:val="center"/>
          </w:tcPr>
          <w:p w14:paraId="7335C3A6" w14:textId="77777777" w:rsidR="008E4369" w:rsidRPr="008E4369" w:rsidRDefault="008E4369" w:rsidP="008E4369">
            <w:pPr>
              <w:autoSpaceDE/>
              <w:autoSpaceDN/>
              <w:jc w:val="both"/>
              <w:rPr>
                <w:sz w:val="12"/>
                <w:szCs w:val="12"/>
                <w:lang w:val="es-CO" w:eastAsia="es-MX"/>
              </w:rPr>
            </w:pPr>
            <w:r w:rsidRPr="008E4369">
              <w:rPr>
                <w:b/>
                <w:bCs/>
                <w:sz w:val="12"/>
                <w:szCs w:val="12"/>
                <w:lang w:val="es-CO" w:eastAsia="es-MX"/>
              </w:rPr>
              <w:t>OFERENTE</w:t>
            </w:r>
          </w:p>
        </w:tc>
        <w:tc>
          <w:tcPr>
            <w:tcW w:w="0" w:type="auto"/>
            <w:vAlign w:val="center"/>
          </w:tcPr>
          <w:p w14:paraId="709FA5E5"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LA MULTA SE APLICARÁ POR CADA DÍA DE RETARDO HASTA POR UN PLAZO DE QUINCE (15) DÍAS CALENDARIO, ESTA SANCIÓN SE IMPONDRÁ CONFORME A LA LEY MEDIANTE ACTO ADMINISTRATIVO MOTIVADO EN EL QUE SE EXPRESARA LAS CAUSAS QUE DIERON LUGAR A ELLA Y SE REPORTARA A LA CÁMARA DE COMERCIO COMPETENTE DE CONFORMIDAD CON LO PREVISTO EN EL ARTICULO 6 DE LA LEY 1150 DE 2007</w:t>
            </w:r>
          </w:p>
        </w:tc>
        <w:tc>
          <w:tcPr>
            <w:tcW w:w="0" w:type="auto"/>
            <w:vAlign w:val="center"/>
          </w:tcPr>
          <w:p w14:paraId="37AC464A"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 xml:space="preserve">AMPARA LA MORA O INCUMPLIMIENTO PARCIAL DE ALGUNA OBLIGACIÓN DERIVADA DEL CONTRATO POR CAUSAS IMPUTABLES AL </w:t>
            </w:r>
            <w:r w:rsidRPr="008E4369">
              <w:rPr>
                <w:b/>
                <w:bCs/>
                <w:sz w:val="12"/>
                <w:szCs w:val="12"/>
                <w:lang w:val="es-CO" w:eastAsia="es-MX"/>
              </w:rPr>
              <w:t>OFERENTE</w:t>
            </w:r>
          </w:p>
        </w:tc>
      </w:tr>
      <w:tr w:rsidR="008E4369" w:rsidRPr="008E4369" w14:paraId="28C02683" w14:textId="77777777" w:rsidTr="00CD294A">
        <w:tc>
          <w:tcPr>
            <w:tcW w:w="0" w:type="auto"/>
            <w:vAlign w:val="center"/>
          </w:tcPr>
          <w:p w14:paraId="21C4A15D"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CLAUSULA PENAL PECUNIARIA</w:t>
            </w:r>
          </w:p>
        </w:tc>
        <w:tc>
          <w:tcPr>
            <w:tcW w:w="0" w:type="auto"/>
            <w:vAlign w:val="center"/>
          </w:tcPr>
          <w:p w14:paraId="0F6F2403"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RIESGO JURÍDICO</w:t>
            </w:r>
          </w:p>
        </w:tc>
        <w:tc>
          <w:tcPr>
            <w:tcW w:w="0" w:type="auto"/>
            <w:vAlign w:val="center"/>
          </w:tcPr>
          <w:p w14:paraId="35C5358C"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INCUMPLIMIENTO TOTAL DECLARATORIA DE CADUCIDAD</w:t>
            </w:r>
          </w:p>
        </w:tc>
        <w:tc>
          <w:tcPr>
            <w:tcW w:w="0" w:type="auto"/>
            <w:vAlign w:val="center"/>
          </w:tcPr>
          <w:p w14:paraId="69A40703"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VEINTE POR CIENTO (20%) DEL VALOR TOTAL DEL CONTRATO</w:t>
            </w:r>
          </w:p>
        </w:tc>
        <w:tc>
          <w:tcPr>
            <w:tcW w:w="0" w:type="auto"/>
            <w:vAlign w:val="center"/>
          </w:tcPr>
          <w:p w14:paraId="54ADDF0C" w14:textId="77777777" w:rsidR="008E4369" w:rsidRPr="008E4369" w:rsidRDefault="008E4369" w:rsidP="008E4369">
            <w:pPr>
              <w:autoSpaceDE/>
              <w:autoSpaceDN/>
              <w:jc w:val="both"/>
              <w:rPr>
                <w:sz w:val="12"/>
                <w:szCs w:val="12"/>
                <w:lang w:val="es-CO" w:eastAsia="es-MX"/>
              </w:rPr>
            </w:pPr>
            <w:r w:rsidRPr="008E4369">
              <w:rPr>
                <w:b/>
                <w:bCs/>
                <w:sz w:val="12"/>
                <w:szCs w:val="12"/>
                <w:lang w:val="es-CO" w:eastAsia="es-MX"/>
              </w:rPr>
              <w:t>OFERENTE</w:t>
            </w:r>
          </w:p>
        </w:tc>
        <w:tc>
          <w:tcPr>
            <w:tcW w:w="0" w:type="auto"/>
            <w:vAlign w:val="center"/>
          </w:tcPr>
          <w:p w14:paraId="2D52AAD9"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EL VEINTE POR CIENTO (20%) DEL VALOR TOTAL DEL CONTRATO CUANDO SE TRATE DE INCUMPLIMIENTO TOTAL DEL CONTRATO Y PROPORCIONAL AL INCUMPLIMIENTO PARCIAL DEL CONTRATO, ESTA CLÁUSULA OPERARÁ PARA EL SIMPLE RETARDO</w:t>
            </w:r>
          </w:p>
        </w:tc>
        <w:tc>
          <w:tcPr>
            <w:tcW w:w="0" w:type="auto"/>
            <w:vAlign w:val="center"/>
          </w:tcPr>
          <w:p w14:paraId="5771185A" w14:textId="77777777" w:rsidR="008E4369" w:rsidRPr="008E4369" w:rsidRDefault="008E4369" w:rsidP="008E4369">
            <w:pPr>
              <w:autoSpaceDE/>
              <w:autoSpaceDN/>
              <w:jc w:val="both"/>
              <w:rPr>
                <w:sz w:val="12"/>
                <w:szCs w:val="12"/>
                <w:lang w:val="es-CO" w:eastAsia="es-MX"/>
              </w:rPr>
            </w:pPr>
            <w:r w:rsidRPr="008E4369">
              <w:rPr>
                <w:sz w:val="12"/>
                <w:szCs w:val="12"/>
                <w:lang w:val="es-CO" w:eastAsia="es-MX"/>
              </w:rPr>
              <w:t xml:space="preserve">AMPARA EL INCUMPLIMIENTO PARCIAL O DEFINITIVO DEL CONTRATO POR PARTE DEL </w:t>
            </w:r>
            <w:r w:rsidRPr="008E4369">
              <w:rPr>
                <w:b/>
                <w:bCs/>
                <w:sz w:val="12"/>
                <w:szCs w:val="12"/>
                <w:lang w:val="es-CO" w:eastAsia="es-MX"/>
              </w:rPr>
              <w:t>OFERENTE</w:t>
            </w:r>
            <w:r w:rsidRPr="008E4369">
              <w:rPr>
                <w:sz w:val="12"/>
                <w:szCs w:val="12"/>
                <w:lang w:val="es-CO" w:eastAsia="es-MX"/>
              </w:rPr>
              <w:t>, SE BUSCA EL PAGO PARCIAL Y DEFINITIVO DE LOS PERJUICIOS QUE SE CAUSEN A LA ENTIDAD</w:t>
            </w:r>
          </w:p>
        </w:tc>
      </w:tr>
    </w:tbl>
    <w:p w14:paraId="12402CB8" w14:textId="77777777" w:rsidR="00892514" w:rsidRPr="00DB1275" w:rsidRDefault="00892514" w:rsidP="00CD7F13">
      <w:pPr>
        <w:ind w:right="-427"/>
        <w:jc w:val="both"/>
        <w:rPr>
          <w:b/>
          <w:lang w:val="es-CO"/>
        </w:rPr>
      </w:pPr>
    </w:p>
    <w:p w14:paraId="7A98A57E" w14:textId="77777777" w:rsidR="00892514" w:rsidRDefault="00892514" w:rsidP="00CD7F13">
      <w:pPr>
        <w:ind w:right="-427"/>
        <w:jc w:val="both"/>
        <w:rPr>
          <w:b/>
        </w:rPr>
      </w:pPr>
    </w:p>
    <w:p w14:paraId="419DBE22" w14:textId="77777777" w:rsidR="00892514" w:rsidRDefault="00892514" w:rsidP="00CD7F13">
      <w:pPr>
        <w:ind w:right="-427"/>
        <w:jc w:val="both"/>
        <w:rPr>
          <w:b/>
        </w:rPr>
      </w:pPr>
    </w:p>
    <w:p w14:paraId="57C79469" w14:textId="77777777" w:rsidR="00892514" w:rsidRDefault="00892514" w:rsidP="00CD7F13">
      <w:pPr>
        <w:ind w:right="-427"/>
        <w:jc w:val="both"/>
        <w:rPr>
          <w:b/>
        </w:rPr>
      </w:pPr>
    </w:p>
    <w:p w14:paraId="63760109" w14:textId="77777777" w:rsidR="00892514" w:rsidRDefault="00892514" w:rsidP="00CD7F13">
      <w:pPr>
        <w:ind w:right="-427"/>
        <w:jc w:val="both"/>
        <w:rPr>
          <w:b/>
        </w:rPr>
      </w:pPr>
    </w:p>
    <w:p w14:paraId="02431BEC" w14:textId="77777777" w:rsidR="00892514" w:rsidRDefault="00892514" w:rsidP="00CD7F13">
      <w:pPr>
        <w:ind w:right="-427"/>
        <w:jc w:val="both"/>
        <w:rPr>
          <w:b/>
        </w:rPr>
      </w:pPr>
    </w:p>
    <w:p w14:paraId="1559E1AA" w14:textId="77777777" w:rsidR="00892514" w:rsidRDefault="00892514" w:rsidP="00CD7F13">
      <w:pPr>
        <w:ind w:right="-427"/>
        <w:jc w:val="both"/>
        <w:rPr>
          <w:b/>
        </w:rPr>
      </w:pPr>
    </w:p>
    <w:p w14:paraId="21C0C0EB" w14:textId="77777777" w:rsidR="00892514" w:rsidRDefault="00892514" w:rsidP="00CD7F13">
      <w:pPr>
        <w:ind w:right="-427"/>
        <w:jc w:val="both"/>
        <w:rPr>
          <w:b/>
        </w:rPr>
      </w:pPr>
    </w:p>
    <w:p w14:paraId="324044CA" w14:textId="3432F3D3" w:rsidR="00CD7F13" w:rsidRDefault="00CD7F13" w:rsidP="00CD7F13">
      <w:pPr>
        <w:ind w:right="-427"/>
        <w:jc w:val="both"/>
      </w:pPr>
      <w:r>
        <w:rPr>
          <w:b/>
        </w:rPr>
        <w:t>_______________________</w:t>
      </w:r>
    </w:p>
    <w:p w14:paraId="669BC9C7" w14:textId="77777777" w:rsidR="00CD7F13" w:rsidRDefault="00CD7F13" w:rsidP="00CD7F13">
      <w:pPr>
        <w:pStyle w:val="Sinespaciado1"/>
        <w:ind w:left="-567" w:right="-427" w:firstLine="567"/>
        <w:rPr>
          <w:rFonts w:ascii="Arial" w:hAnsi="Arial" w:cs="Arial"/>
          <w:sz w:val="20"/>
          <w:szCs w:val="20"/>
        </w:rPr>
      </w:pPr>
      <w:r>
        <w:rPr>
          <w:rFonts w:ascii="Arial" w:hAnsi="Arial" w:cs="Arial"/>
          <w:sz w:val="20"/>
          <w:szCs w:val="20"/>
        </w:rPr>
        <w:t xml:space="preserve">Firma del representante legal del proponente </w:t>
      </w:r>
    </w:p>
    <w:p w14:paraId="0198D3AE" w14:textId="77777777" w:rsidR="00CD7F13" w:rsidRDefault="00CD7F13" w:rsidP="00CD7F13">
      <w:pPr>
        <w:pStyle w:val="Sinespaciado1"/>
        <w:ind w:right="-427"/>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6268E4C7F3A45B48189CCECE3188AF2"/>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5EFD5B67" w14:textId="77777777" w:rsidR="00CD7F13" w:rsidRDefault="00CD7F13" w:rsidP="00CD7F13">
      <w:pPr>
        <w:pStyle w:val="Sinespaciado1"/>
        <w:ind w:right="-427"/>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44278314"/>
          <w:placeholder>
            <w:docPart w:val="32B80E58D5EB4E318E4341F521C39C20"/>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38A86A2B" w14:textId="77777777" w:rsidR="00CD7F13" w:rsidRDefault="00CD7F13" w:rsidP="00CD7F13">
      <w:pPr>
        <w:pStyle w:val="Sinespaciado1"/>
        <w:ind w:right="-427"/>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875194939"/>
          <w:placeholder>
            <w:docPart w:val="1D402FE38A0B4AF8BB4388B767BF0835"/>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2FFDBA34" w14:textId="77777777" w:rsidR="00CD7F13" w:rsidRDefault="00CD7F13" w:rsidP="00CD7F13">
      <w:pPr>
        <w:pStyle w:val="Sinespaciado1"/>
        <w:ind w:right="-427"/>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982299038"/>
          <w:placeholder>
            <w:docPart w:val="AA0CDF34609A4F009EE402F3E904693D"/>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33DD3AC7" w14:textId="77777777" w:rsidR="00CD7F13" w:rsidRDefault="00CD7F13" w:rsidP="00CD7F13">
      <w:pPr>
        <w:pStyle w:val="Sinespaciado1"/>
        <w:ind w:right="-427"/>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3289329"/>
          <w:placeholder>
            <w:docPart w:val="A3A3951752FE48579FFEF5FA5DB1107B"/>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4924AE9F" w14:textId="77777777" w:rsidR="00CD7F13" w:rsidRDefault="00CD7F13" w:rsidP="00CD7F13">
      <w:pPr>
        <w:pStyle w:val="Sinespaciado1"/>
        <w:ind w:right="-427"/>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774012251"/>
          <w:placeholder>
            <w:docPart w:val="FA2DEA11DDA24E7C95166454F8E27AD2"/>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1F4BEACC" w14:textId="77777777" w:rsidR="00CD7F13" w:rsidRDefault="00CD7F13" w:rsidP="00CD7F13">
      <w:pPr>
        <w:pStyle w:val="Sinespaciado1"/>
        <w:ind w:right="-427"/>
        <w:rPr>
          <w:rFonts w:ascii="Arial" w:hAnsi="Arial" w:cs="Arial"/>
          <w:sz w:val="22"/>
          <w:szCs w:val="22"/>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132212148"/>
          <w:placeholder>
            <w:docPart w:val="AF00CBAC3F174FDEB71669DB60637A44"/>
          </w:placeholder>
          <w:showingPlcHdr/>
        </w:sdtPr>
        <w:sdtContent>
          <w:r>
            <w:rPr>
              <w:rStyle w:val="Textodelmarcadordeposicin"/>
              <w:rFonts w:ascii="Arial" w:eastAsiaTheme="minorHAnsi" w:hAnsi="Arial" w:cs="Arial"/>
              <w:color w:val="FF8F8F"/>
              <w:sz w:val="20"/>
              <w:szCs w:val="20"/>
              <w:u w:val="single"/>
            </w:rPr>
            <w:t>Diligenciar correo electrónico de notificaciones</w:t>
          </w:r>
        </w:sdtContent>
      </w:sdt>
    </w:p>
    <w:p w14:paraId="74E66398" w14:textId="77777777" w:rsidR="00CD7F13" w:rsidRPr="009F5E0F" w:rsidRDefault="00CD7F13" w:rsidP="00CA6C2E">
      <w:pPr>
        <w:jc w:val="both"/>
        <w:rPr>
          <w:b/>
          <w:color w:val="000000"/>
          <w:lang w:val="es-CO"/>
        </w:rPr>
      </w:pPr>
    </w:p>
    <w:sectPr w:rsidR="00CD7F13" w:rsidRPr="009F5E0F" w:rsidSect="00E701A9">
      <w:headerReference w:type="even" r:id="rId7"/>
      <w:headerReference w:type="default" r:id="rId8"/>
      <w:footerReference w:type="even" r:id="rId9"/>
      <w:footerReference w:type="default" r:id="rId10"/>
      <w:headerReference w:type="first" r:id="rId11"/>
      <w:footerReference w:type="first" r:id="rId12"/>
      <w:pgSz w:w="11906" w:h="16838"/>
      <w:pgMar w:top="1417" w:right="1701" w:bottom="426" w:left="1701" w:header="708" w:footer="708" w:gutter="0"/>
      <w:pgNumType w:start="1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BC783" w14:textId="77777777" w:rsidR="00F4014A" w:rsidRDefault="00F4014A" w:rsidP="0027013C">
      <w:r>
        <w:separator/>
      </w:r>
    </w:p>
  </w:endnote>
  <w:endnote w:type="continuationSeparator" w:id="0">
    <w:p w14:paraId="55FC9F03" w14:textId="77777777" w:rsidR="00F4014A" w:rsidRDefault="00F4014A"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1DAA7" w14:textId="77777777" w:rsidR="00CA6C2E" w:rsidRDefault="00CA6C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CB5AD" w14:textId="77777777" w:rsidR="00CA6C2E" w:rsidRDefault="00CA6C2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C97E2" w14:textId="77777777" w:rsidR="00CA6C2E" w:rsidRDefault="00CA6C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991F8" w14:textId="77777777" w:rsidR="00F4014A" w:rsidRDefault="00F4014A" w:rsidP="0027013C">
      <w:r>
        <w:separator/>
      </w:r>
    </w:p>
  </w:footnote>
  <w:footnote w:type="continuationSeparator" w:id="0">
    <w:p w14:paraId="70E2BC00" w14:textId="77777777" w:rsidR="00F4014A" w:rsidRDefault="00F4014A"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C59BA" w14:textId="77777777" w:rsidR="00CA6C2E" w:rsidRDefault="00CA6C2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5461C" w:rsidRPr="0027013C" w14:paraId="63DD455C" w14:textId="77777777" w:rsidTr="001B786D">
      <w:trPr>
        <w:trHeight w:val="417"/>
      </w:trPr>
      <w:tc>
        <w:tcPr>
          <w:tcW w:w="2125" w:type="dxa"/>
          <w:vAlign w:val="center"/>
        </w:tcPr>
        <w:p w14:paraId="67A00296" w14:textId="2E39917F" w:rsidR="00D5461C" w:rsidRPr="0027013C" w:rsidRDefault="00D5461C" w:rsidP="00D5461C">
          <w:pPr>
            <w:pStyle w:val="Encabezado"/>
          </w:pPr>
          <w:r w:rsidRPr="0027013C">
            <w:t xml:space="preserve">Página </w:t>
          </w:r>
          <w:r w:rsidR="00D93C63">
            <w:rPr>
              <w:b/>
            </w:rPr>
            <w:t>3</w:t>
          </w:r>
          <w:r w:rsidRPr="0027013C">
            <w:t xml:space="preserve"> de </w:t>
          </w:r>
          <w:r w:rsidR="00812DD3">
            <w:t>7</w:t>
          </w:r>
        </w:p>
      </w:tc>
      <w:tc>
        <w:tcPr>
          <w:tcW w:w="5670" w:type="dxa"/>
          <w:vMerge w:val="restart"/>
          <w:vAlign w:val="center"/>
        </w:tcPr>
        <w:p w14:paraId="00901DFF" w14:textId="77777777" w:rsidR="00D5461C" w:rsidRPr="0027013C" w:rsidRDefault="00D5461C" w:rsidP="00D5461C">
          <w:pPr>
            <w:pStyle w:val="Encabezado"/>
            <w:jc w:val="center"/>
          </w:pPr>
          <w:r w:rsidRPr="0027013C">
            <w:t>PROCESO ADQUIRIR BIENES Y SERVICIOS</w:t>
          </w:r>
        </w:p>
      </w:tc>
      <w:tc>
        <w:tcPr>
          <w:tcW w:w="2458" w:type="dxa"/>
          <w:vMerge w:val="restart"/>
        </w:tcPr>
        <w:p w14:paraId="33DB6986" w14:textId="77777777" w:rsidR="00D5461C" w:rsidRPr="0027013C" w:rsidRDefault="00D5461C" w:rsidP="00D5461C">
          <w:pPr>
            <w:pStyle w:val="Encabezado"/>
            <w:rPr>
              <w:lang w:val="es-CO"/>
            </w:rPr>
          </w:pPr>
        </w:p>
        <w:p w14:paraId="036C01C4" w14:textId="77777777" w:rsidR="00D5461C" w:rsidRPr="0027013C" w:rsidRDefault="00D5461C" w:rsidP="00D5461C">
          <w:pPr>
            <w:pStyle w:val="Encabezado"/>
            <w:jc w:val="center"/>
            <w:rPr>
              <w:lang w:val="es-CO"/>
            </w:rPr>
          </w:pPr>
          <w:r w:rsidRPr="0027013C">
            <w:rPr>
              <w:noProof/>
              <w:lang w:eastAsia="es-ES"/>
            </w:rPr>
            <w:drawing>
              <wp:inline distT="0" distB="0" distL="0" distR="0" wp14:anchorId="1443FEF9" wp14:editId="0F99557A">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618C7123" w14:textId="77777777" w:rsidR="00D5461C" w:rsidRPr="0027013C" w:rsidRDefault="00D5461C" w:rsidP="00D5461C">
          <w:pPr>
            <w:pStyle w:val="Encabezado"/>
            <w:jc w:val="center"/>
          </w:pPr>
          <w:r w:rsidRPr="0027013C">
            <w:rPr>
              <w:lang w:val="es-CO"/>
            </w:rPr>
            <w:t>POLICÍA NACIONAL</w:t>
          </w:r>
        </w:p>
      </w:tc>
    </w:tr>
    <w:tr w:rsidR="00D5461C" w:rsidRPr="0027013C" w14:paraId="26CB11AB" w14:textId="77777777" w:rsidTr="001B786D">
      <w:trPr>
        <w:trHeight w:val="422"/>
      </w:trPr>
      <w:tc>
        <w:tcPr>
          <w:tcW w:w="2125" w:type="dxa"/>
          <w:vAlign w:val="center"/>
        </w:tcPr>
        <w:p w14:paraId="3ABAC352" w14:textId="77777777" w:rsidR="00D5461C" w:rsidRPr="0027013C" w:rsidRDefault="00D5461C" w:rsidP="00D5461C">
          <w:pPr>
            <w:pStyle w:val="Encabezado"/>
            <w:rPr>
              <w:b/>
            </w:rPr>
          </w:pPr>
          <w:r w:rsidRPr="0027013C">
            <w:rPr>
              <w:b/>
            </w:rPr>
            <w:t>Código: 2BS-FR-0035</w:t>
          </w:r>
        </w:p>
      </w:tc>
      <w:tc>
        <w:tcPr>
          <w:tcW w:w="5670" w:type="dxa"/>
          <w:vMerge/>
          <w:vAlign w:val="center"/>
        </w:tcPr>
        <w:p w14:paraId="29E40605" w14:textId="77777777" w:rsidR="00D5461C" w:rsidRPr="0027013C" w:rsidRDefault="00D5461C" w:rsidP="00D5461C">
          <w:pPr>
            <w:pStyle w:val="Encabezado"/>
            <w:jc w:val="center"/>
          </w:pPr>
        </w:p>
      </w:tc>
      <w:tc>
        <w:tcPr>
          <w:tcW w:w="2458" w:type="dxa"/>
          <w:vMerge/>
        </w:tcPr>
        <w:p w14:paraId="2BC7B081" w14:textId="77777777" w:rsidR="00D5461C" w:rsidRPr="0027013C" w:rsidRDefault="00D5461C" w:rsidP="00D5461C">
          <w:pPr>
            <w:pStyle w:val="Encabezado"/>
          </w:pPr>
        </w:p>
      </w:tc>
    </w:tr>
    <w:tr w:rsidR="00D5461C" w:rsidRPr="0027013C" w14:paraId="14B06973" w14:textId="77777777" w:rsidTr="001B786D">
      <w:trPr>
        <w:trHeight w:val="413"/>
      </w:trPr>
      <w:tc>
        <w:tcPr>
          <w:tcW w:w="2125" w:type="dxa"/>
          <w:vAlign w:val="center"/>
        </w:tcPr>
        <w:p w14:paraId="57718790" w14:textId="77777777" w:rsidR="00D5461C" w:rsidRPr="0027013C" w:rsidRDefault="00D5461C" w:rsidP="00D5461C">
          <w:pPr>
            <w:pStyle w:val="Encabezado"/>
            <w:rPr>
              <w:b/>
            </w:rPr>
          </w:pPr>
          <w:r w:rsidRPr="0027013C">
            <w:rPr>
              <w:b/>
            </w:rPr>
            <w:t>Fecha:  16-10-2013</w:t>
          </w:r>
        </w:p>
      </w:tc>
      <w:tc>
        <w:tcPr>
          <w:tcW w:w="5670" w:type="dxa"/>
          <w:vMerge w:val="restart"/>
          <w:vAlign w:val="center"/>
        </w:tcPr>
        <w:p w14:paraId="396A933A" w14:textId="77777777" w:rsidR="00D5461C" w:rsidRPr="0027013C" w:rsidRDefault="00D5461C" w:rsidP="00D5461C">
          <w:pPr>
            <w:pStyle w:val="Encabezado"/>
            <w:jc w:val="center"/>
          </w:pPr>
          <w:r w:rsidRPr="0027013C">
            <w:t>INVITACION CONVOCATORIA MINIMA CUANTIA</w:t>
          </w:r>
        </w:p>
      </w:tc>
      <w:tc>
        <w:tcPr>
          <w:tcW w:w="2458" w:type="dxa"/>
          <w:vMerge/>
        </w:tcPr>
        <w:p w14:paraId="489EF1D6" w14:textId="77777777" w:rsidR="00D5461C" w:rsidRPr="0027013C" w:rsidRDefault="00D5461C" w:rsidP="00D5461C">
          <w:pPr>
            <w:pStyle w:val="Encabezado"/>
          </w:pPr>
        </w:p>
      </w:tc>
    </w:tr>
    <w:tr w:rsidR="00D5461C" w:rsidRPr="0027013C" w14:paraId="1F20C2CF" w14:textId="77777777" w:rsidTr="001B786D">
      <w:trPr>
        <w:trHeight w:val="402"/>
      </w:trPr>
      <w:tc>
        <w:tcPr>
          <w:tcW w:w="2125" w:type="dxa"/>
          <w:vAlign w:val="center"/>
        </w:tcPr>
        <w:p w14:paraId="4ECA17ED" w14:textId="77777777" w:rsidR="00D5461C" w:rsidRPr="0027013C" w:rsidRDefault="00D5461C" w:rsidP="00D5461C">
          <w:pPr>
            <w:pStyle w:val="Encabezado"/>
            <w:rPr>
              <w:b/>
            </w:rPr>
          </w:pPr>
          <w:r w:rsidRPr="0027013C">
            <w:rPr>
              <w:b/>
            </w:rPr>
            <w:t>Versión: 2</w:t>
          </w:r>
        </w:p>
      </w:tc>
      <w:tc>
        <w:tcPr>
          <w:tcW w:w="5670" w:type="dxa"/>
          <w:vMerge/>
        </w:tcPr>
        <w:p w14:paraId="3A04ACF3" w14:textId="77777777" w:rsidR="00D5461C" w:rsidRPr="0027013C" w:rsidRDefault="00D5461C" w:rsidP="00D5461C">
          <w:pPr>
            <w:pStyle w:val="Encabezado"/>
          </w:pPr>
        </w:p>
      </w:tc>
      <w:tc>
        <w:tcPr>
          <w:tcW w:w="2458" w:type="dxa"/>
          <w:vMerge/>
        </w:tcPr>
        <w:p w14:paraId="606BB58D" w14:textId="77777777" w:rsidR="00D5461C" w:rsidRPr="0027013C" w:rsidRDefault="00D5461C" w:rsidP="00D5461C">
          <w:pPr>
            <w:pStyle w:val="Encabezado"/>
          </w:pPr>
        </w:p>
      </w:tc>
    </w:tr>
  </w:tbl>
  <w:p w14:paraId="405C0BCE" w14:textId="77777777" w:rsidR="00723041" w:rsidRDefault="0072304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D7FDA" w:rsidRPr="00E4249B" w14:paraId="53EED9EA" w14:textId="77777777" w:rsidTr="001071DC">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4629E30D" w14:textId="0C56744D" w:rsidR="002D7FDA" w:rsidRPr="00E4249B" w:rsidRDefault="002D7FDA" w:rsidP="002D7FDA">
          <w:pPr>
            <w:pStyle w:val="Encabezado"/>
            <w:rPr>
              <w:sz w:val="18"/>
              <w:szCs w:val="18"/>
            </w:rPr>
          </w:pPr>
          <w:r w:rsidRPr="00E4249B">
            <w:rPr>
              <w:sz w:val="18"/>
              <w:szCs w:val="18"/>
            </w:rPr>
            <w:t xml:space="preserve">Página </w:t>
          </w:r>
          <w:r w:rsidR="00CA6C2E">
            <w:rPr>
              <w:sz w:val="18"/>
              <w:szCs w:val="18"/>
            </w:rPr>
            <w:t>1</w:t>
          </w:r>
          <w:r w:rsidRPr="00E4249B">
            <w:rPr>
              <w:sz w:val="18"/>
              <w:szCs w:val="18"/>
            </w:rPr>
            <w:t xml:space="preserve"> de </w:t>
          </w:r>
          <w:r w:rsidR="00CA6C2E">
            <w:rPr>
              <w:sz w:val="18"/>
              <w:szCs w:val="18"/>
            </w:rPr>
            <w:t>1</w:t>
          </w:r>
        </w:p>
      </w:tc>
      <w:tc>
        <w:tcPr>
          <w:tcW w:w="5670" w:type="dxa"/>
          <w:vMerge w:val="restart"/>
          <w:tcBorders>
            <w:left w:val="single" w:sz="4" w:space="0" w:color="auto"/>
          </w:tcBorders>
          <w:vAlign w:val="center"/>
        </w:tcPr>
        <w:p w14:paraId="4FF85458" w14:textId="77777777" w:rsidR="002D7FDA" w:rsidRPr="00E4249B" w:rsidRDefault="002D7FDA" w:rsidP="002D7FDA">
          <w:pPr>
            <w:jc w:val="center"/>
            <w:rPr>
              <w:sz w:val="18"/>
              <w:szCs w:val="18"/>
            </w:rPr>
          </w:pPr>
          <w:r w:rsidRPr="00E4249B">
            <w:t>PROCEDIMIENTO CONTRATACIÓN DIRECTA</w:t>
          </w:r>
        </w:p>
      </w:tc>
      <w:tc>
        <w:tcPr>
          <w:tcW w:w="2458" w:type="dxa"/>
          <w:vMerge w:val="restart"/>
        </w:tcPr>
        <w:p w14:paraId="04C8A005" w14:textId="77777777" w:rsidR="002D7FDA" w:rsidRPr="00E4249B" w:rsidRDefault="002D7FDA" w:rsidP="002D7FDA">
          <w:pPr>
            <w:jc w:val="center"/>
            <w:rPr>
              <w:noProof/>
              <w:sz w:val="24"/>
              <w:szCs w:val="24"/>
              <w:lang w:val="es-CO" w:eastAsia="es-CO"/>
            </w:rPr>
          </w:pPr>
        </w:p>
        <w:p w14:paraId="1FAF9072" w14:textId="77777777" w:rsidR="002D7FDA" w:rsidRPr="00E4249B" w:rsidRDefault="002D7FDA" w:rsidP="002D7FDA">
          <w:pPr>
            <w:jc w:val="center"/>
            <w:rPr>
              <w:noProof/>
              <w:sz w:val="24"/>
              <w:szCs w:val="24"/>
              <w:lang w:val="es-CO" w:eastAsia="es-CO"/>
            </w:rPr>
          </w:pPr>
          <w:r w:rsidRPr="00E4249B">
            <w:rPr>
              <w:noProof/>
              <w:sz w:val="24"/>
              <w:szCs w:val="24"/>
              <w:lang w:val="es-ES"/>
            </w:rPr>
            <w:drawing>
              <wp:inline distT="0" distB="0" distL="0" distR="0" wp14:anchorId="0198CC8F" wp14:editId="5DEC315C">
                <wp:extent cx="837398" cy="5390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2D453AD5" w14:textId="77777777" w:rsidR="002D7FDA" w:rsidRPr="00E4249B" w:rsidRDefault="002D7FDA" w:rsidP="002D7FDA">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2D7FDA" w:rsidRPr="00E4249B" w14:paraId="7087D4B3" w14:textId="77777777" w:rsidTr="001071DC">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0D2ACC5D" w14:textId="77777777" w:rsidR="002D7FDA" w:rsidRPr="00E4249B" w:rsidRDefault="002D7FDA" w:rsidP="002D7FDA">
          <w:pPr>
            <w:rPr>
              <w:b/>
              <w:sz w:val="18"/>
              <w:szCs w:val="18"/>
            </w:rPr>
          </w:pPr>
          <w:r w:rsidRPr="00E4249B">
            <w:rPr>
              <w:b/>
              <w:sz w:val="18"/>
              <w:szCs w:val="18"/>
            </w:rPr>
            <w:t>Código: 2BS-FR-0036</w:t>
          </w:r>
        </w:p>
      </w:tc>
      <w:tc>
        <w:tcPr>
          <w:tcW w:w="5670" w:type="dxa"/>
          <w:vMerge/>
          <w:tcBorders>
            <w:left w:val="single" w:sz="4" w:space="0" w:color="auto"/>
          </w:tcBorders>
          <w:vAlign w:val="center"/>
        </w:tcPr>
        <w:p w14:paraId="3DEEC3E8" w14:textId="77777777" w:rsidR="002D7FDA" w:rsidRPr="00E4249B" w:rsidRDefault="002D7FDA" w:rsidP="002D7FDA">
          <w:pPr>
            <w:jc w:val="center"/>
            <w:rPr>
              <w:sz w:val="24"/>
              <w:szCs w:val="24"/>
            </w:rPr>
          </w:pPr>
        </w:p>
      </w:tc>
      <w:tc>
        <w:tcPr>
          <w:tcW w:w="2458" w:type="dxa"/>
          <w:vMerge/>
        </w:tcPr>
        <w:p w14:paraId="0BDE76FF" w14:textId="77777777" w:rsidR="002D7FDA" w:rsidRPr="00E4249B" w:rsidRDefault="002D7FDA" w:rsidP="002D7FDA">
          <w:pPr>
            <w:rPr>
              <w:sz w:val="24"/>
              <w:szCs w:val="24"/>
            </w:rPr>
          </w:pPr>
        </w:p>
      </w:tc>
    </w:tr>
    <w:tr w:rsidR="002D7FDA" w:rsidRPr="00E4249B" w14:paraId="20EC8326" w14:textId="77777777" w:rsidTr="001071DC">
      <w:trPr>
        <w:trHeight w:val="399"/>
        <w:jc w:val="center"/>
      </w:trPr>
      <w:tc>
        <w:tcPr>
          <w:tcW w:w="2125" w:type="dxa"/>
          <w:tcBorders>
            <w:top w:val="single" w:sz="4" w:space="0" w:color="auto"/>
          </w:tcBorders>
          <w:vAlign w:val="center"/>
        </w:tcPr>
        <w:p w14:paraId="25F7BC7B" w14:textId="77777777" w:rsidR="002D7FDA" w:rsidRPr="00E4249B" w:rsidRDefault="002D7FDA" w:rsidP="002D7FDA">
          <w:pPr>
            <w:rPr>
              <w:b/>
              <w:sz w:val="18"/>
              <w:szCs w:val="18"/>
            </w:rPr>
          </w:pPr>
          <w:r w:rsidRPr="00E4249B">
            <w:rPr>
              <w:b/>
              <w:sz w:val="18"/>
              <w:szCs w:val="18"/>
            </w:rPr>
            <w:t>Fecha: 27/06/2021</w:t>
          </w:r>
        </w:p>
      </w:tc>
      <w:tc>
        <w:tcPr>
          <w:tcW w:w="5670" w:type="dxa"/>
          <w:vMerge w:val="restart"/>
          <w:vAlign w:val="center"/>
        </w:tcPr>
        <w:p w14:paraId="2C06926D" w14:textId="77777777" w:rsidR="002D7FDA" w:rsidRPr="00E4249B" w:rsidRDefault="002D7FDA" w:rsidP="002D7FDA">
          <w:pPr>
            <w:jc w:val="center"/>
            <w:rPr>
              <w:sz w:val="18"/>
              <w:szCs w:val="18"/>
            </w:rPr>
          </w:pPr>
          <w:r w:rsidRPr="00E4249B">
            <w:t>INVITACIÓN CONTRATACIÓN DIRECTA POLICÍA NACIONAL COMO ARRENDADOR</w:t>
          </w:r>
        </w:p>
      </w:tc>
      <w:tc>
        <w:tcPr>
          <w:tcW w:w="2458" w:type="dxa"/>
          <w:vMerge/>
        </w:tcPr>
        <w:p w14:paraId="132C2DFA" w14:textId="77777777" w:rsidR="002D7FDA" w:rsidRPr="00E4249B" w:rsidRDefault="002D7FDA" w:rsidP="002D7FDA">
          <w:pPr>
            <w:rPr>
              <w:sz w:val="24"/>
              <w:szCs w:val="24"/>
            </w:rPr>
          </w:pPr>
        </w:p>
      </w:tc>
    </w:tr>
    <w:tr w:rsidR="002D7FDA" w:rsidRPr="00E4249B" w14:paraId="4C7D6502" w14:textId="77777777" w:rsidTr="001071DC">
      <w:trPr>
        <w:trHeight w:val="97"/>
        <w:jc w:val="center"/>
      </w:trPr>
      <w:tc>
        <w:tcPr>
          <w:tcW w:w="2125" w:type="dxa"/>
          <w:vAlign w:val="center"/>
        </w:tcPr>
        <w:p w14:paraId="2C700C8B" w14:textId="77777777" w:rsidR="002D7FDA" w:rsidRPr="00E4249B" w:rsidRDefault="002D7FDA" w:rsidP="002D7FDA">
          <w:pPr>
            <w:rPr>
              <w:b/>
              <w:sz w:val="18"/>
              <w:szCs w:val="18"/>
            </w:rPr>
          </w:pPr>
          <w:r w:rsidRPr="00E4249B">
            <w:rPr>
              <w:b/>
              <w:sz w:val="18"/>
              <w:szCs w:val="18"/>
            </w:rPr>
            <w:t>Versión: 1</w:t>
          </w:r>
        </w:p>
      </w:tc>
      <w:tc>
        <w:tcPr>
          <w:tcW w:w="5670" w:type="dxa"/>
          <w:vMerge/>
        </w:tcPr>
        <w:p w14:paraId="619DEBC3" w14:textId="77777777" w:rsidR="002D7FDA" w:rsidRPr="00E4249B" w:rsidRDefault="002D7FDA" w:rsidP="002D7FDA">
          <w:pPr>
            <w:rPr>
              <w:sz w:val="24"/>
              <w:szCs w:val="24"/>
            </w:rPr>
          </w:pPr>
        </w:p>
      </w:tc>
      <w:tc>
        <w:tcPr>
          <w:tcW w:w="2458" w:type="dxa"/>
          <w:vMerge/>
        </w:tcPr>
        <w:p w14:paraId="026A8BAF" w14:textId="77777777" w:rsidR="002D7FDA" w:rsidRPr="00E4249B" w:rsidRDefault="002D7FDA" w:rsidP="002D7FDA">
          <w:pPr>
            <w:rPr>
              <w:sz w:val="24"/>
              <w:szCs w:val="24"/>
            </w:rPr>
          </w:pPr>
        </w:p>
      </w:tc>
    </w:tr>
  </w:tbl>
  <w:p w14:paraId="10D2DA85" w14:textId="77777777" w:rsidR="00302AD7" w:rsidRDefault="00302A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2496453">
    <w:abstractNumId w:val="0"/>
  </w:num>
  <w:num w:numId="2" w16cid:durableId="291447191">
    <w:abstractNumId w:val="2"/>
  </w:num>
  <w:num w:numId="3" w16cid:durableId="911815825">
    <w:abstractNumId w:val="3"/>
  </w:num>
  <w:num w:numId="4" w16cid:durableId="1086806092">
    <w:abstractNumId w:val="4"/>
  </w:num>
  <w:num w:numId="5" w16cid:durableId="440032350">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683750901">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577247912">
    <w:abstractNumId w:val="1"/>
    <w:lvlOverride w:ilvl="0">
      <w:lvl w:ilvl="0">
        <w:numFmt w:val="bullet"/>
        <w:lvlText w:val="o"/>
        <w:lvlJc w:val="left"/>
        <w:pPr>
          <w:tabs>
            <w:tab w:val="num" w:pos="720"/>
          </w:tabs>
          <w:ind w:left="720" w:hanging="360"/>
        </w:pPr>
        <w:rPr>
          <w:rFonts w:ascii="Courier New" w:hAnsi="Courier New" w:hint="default"/>
          <w:sz w:val="20"/>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00D9A"/>
    <w:rsid w:val="00012B50"/>
    <w:rsid w:val="000273C5"/>
    <w:rsid w:val="000322F9"/>
    <w:rsid w:val="00037508"/>
    <w:rsid w:val="0009470C"/>
    <w:rsid w:val="000B1E1F"/>
    <w:rsid w:val="000B7ADB"/>
    <w:rsid w:val="000C1EFE"/>
    <w:rsid w:val="000D692F"/>
    <w:rsid w:val="00110C72"/>
    <w:rsid w:val="00121CC9"/>
    <w:rsid w:val="00151A1B"/>
    <w:rsid w:val="00162502"/>
    <w:rsid w:val="00177CBC"/>
    <w:rsid w:val="001871A4"/>
    <w:rsid w:val="001A320F"/>
    <w:rsid w:val="001A48B7"/>
    <w:rsid w:val="001A6623"/>
    <w:rsid w:val="001C55E2"/>
    <w:rsid w:val="001D3F7A"/>
    <w:rsid w:val="001F7932"/>
    <w:rsid w:val="00225D65"/>
    <w:rsid w:val="002431CE"/>
    <w:rsid w:val="002456CC"/>
    <w:rsid w:val="00266B48"/>
    <w:rsid w:val="0027013C"/>
    <w:rsid w:val="002A3255"/>
    <w:rsid w:val="002D7FDA"/>
    <w:rsid w:val="002F6F24"/>
    <w:rsid w:val="00302AD7"/>
    <w:rsid w:val="00311E45"/>
    <w:rsid w:val="00316497"/>
    <w:rsid w:val="00373C1A"/>
    <w:rsid w:val="003A62D9"/>
    <w:rsid w:val="003E09EF"/>
    <w:rsid w:val="003F23BA"/>
    <w:rsid w:val="003F60AD"/>
    <w:rsid w:val="004150C5"/>
    <w:rsid w:val="004439EA"/>
    <w:rsid w:val="00486BA7"/>
    <w:rsid w:val="004A14D1"/>
    <w:rsid w:val="004A552B"/>
    <w:rsid w:val="004B26D0"/>
    <w:rsid w:val="004C0078"/>
    <w:rsid w:val="004C17E7"/>
    <w:rsid w:val="004E0F0A"/>
    <w:rsid w:val="00507F07"/>
    <w:rsid w:val="00553457"/>
    <w:rsid w:val="00556E44"/>
    <w:rsid w:val="005610D2"/>
    <w:rsid w:val="00567AAA"/>
    <w:rsid w:val="005930A6"/>
    <w:rsid w:val="005C3449"/>
    <w:rsid w:val="005C4745"/>
    <w:rsid w:val="005C4752"/>
    <w:rsid w:val="005F16B7"/>
    <w:rsid w:val="006105E7"/>
    <w:rsid w:val="0061158F"/>
    <w:rsid w:val="00613DC0"/>
    <w:rsid w:val="00620836"/>
    <w:rsid w:val="006368D3"/>
    <w:rsid w:val="0064733D"/>
    <w:rsid w:val="00665676"/>
    <w:rsid w:val="0067084C"/>
    <w:rsid w:val="00676C86"/>
    <w:rsid w:val="0067730D"/>
    <w:rsid w:val="0068592A"/>
    <w:rsid w:val="0069098A"/>
    <w:rsid w:val="006947DE"/>
    <w:rsid w:val="006A33EE"/>
    <w:rsid w:val="006B2434"/>
    <w:rsid w:val="006B276A"/>
    <w:rsid w:val="00701C5D"/>
    <w:rsid w:val="00707D3E"/>
    <w:rsid w:val="00723041"/>
    <w:rsid w:val="00741527"/>
    <w:rsid w:val="007424E3"/>
    <w:rsid w:val="0075156D"/>
    <w:rsid w:val="00767127"/>
    <w:rsid w:val="007934C4"/>
    <w:rsid w:val="007E1F30"/>
    <w:rsid w:val="0081200A"/>
    <w:rsid w:val="00812DD3"/>
    <w:rsid w:val="00832155"/>
    <w:rsid w:val="00841E08"/>
    <w:rsid w:val="008438CF"/>
    <w:rsid w:val="00847674"/>
    <w:rsid w:val="00862E79"/>
    <w:rsid w:val="00875DC9"/>
    <w:rsid w:val="00884642"/>
    <w:rsid w:val="00892514"/>
    <w:rsid w:val="008A251D"/>
    <w:rsid w:val="008A4F52"/>
    <w:rsid w:val="008B62B7"/>
    <w:rsid w:val="008C52A0"/>
    <w:rsid w:val="008E4369"/>
    <w:rsid w:val="00910FEB"/>
    <w:rsid w:val="00912828"/>
    <w:rsid w:val="0095123B"/>
    <w:rsid w:val="009575A5"/>
    <w:rsid w:val="00964908"/>
    <w:rsid w:val="00972A0F"/>
    <w:rsid w:val="009738FC"/>
    <w:rsid w:val="00982062"/>
    <w:rsid w:val="009B422D"/>
    <w:rsid w:val="009B7FC9"/>
    <w:rsid w:val="009C3182"/>
    <w:rsid w:val="009D22D2"/>
    <w:rsid w:val="009F5E0F"/>
    <w:rsid w:val="00A05D13"/>
    <w:rsid w:val="00A26E6F"/>
    <w:rsid w:val="00A33A7E"/>
    <w:rsid w:val="00A417C2"/>
    <w:rsid w:val="00A437C9"/>
    <w:rsid w:val="00A548A7"/>
    <w:rsid w:val="00A75DCC"/>
    <w:rsid w:val="00A86834"/>
    <w:rsid w:val="00A925E2"/>
    <w:rsid w:val="00A949F4"/>
    <w:rsid w:val="00A96A9C"/>
    <w:rsid w:val="00AC5EBC"/>
    <w:rsid w:val="00AE63ED"/>
    <w:rsid w:val="00B002BD"/>
    <w:rsid w:val="00B23289"/>
    <w:rsid w:val="00B255CA"/>
    <w:rsid w:val="00B40CAF"/>
    <w:rsid w:val="00B4245B"/>
    <w:rsid w:val="00B52A1B"/>
    <w:rsid w:val="00B6239B"/>
    <w:rsid w:val="00B927FC"/>
    <w:rsid w:val="00BA0DD4"/>
    <w:rsid w:val="00BA36A2"/>
    <w:rsid w:val="00BF227E"/>
    <w:rsid w:val="00BF6F26"/>
    <w:rsid w:val="00BF729C"/>
    <w:rsid w:val="00C058AA"/>
    <w:rsid w:val="00C067EC"/>
    <w:rsid w:val="00C56413"/>
    <w:rsid w:val="00C56A26"/>
    <w:rsid w:val="00C83409"/>
    <w:rsid w:val="00C861F0"/>
    <w:rsid w:val="00C871E8"/>
    <w:rsid w:val="00C91653"/>
    <w:rsid w:val="00C91750"/>
    <w:rsid w:val="00C96586"/>
    <w:rsid w:val="00CA5799"/>
    <w:rsid w:val="00CA6C2E"/>
    <w:rsid w:val="00CB2533"/>
    <w:rsid w:val="00CD7F13"/>
    <w:rsid w:val="00CF16A3"/>
    <w:rsid w:val="00D340C2"/>
    <w:rsid w:val="00D53A81"/>
    <w:rsid w:val="00D5461C"/>
    <w:rsid w:val="00D8511C"/>
    <w:rsid w:val="00D911C4"/>
    <w:rsid w:val="00D93C63"/>
    <w:rsid w:val="00DB1275"/>
    <w:rsid w:val="00DB1ACE"/>
    <w:rsid w:val="00DB28A7"/>
    <w:rsid w:val="00DD3CFF"/>
    <w:rsid w:val="00DE27FF"/>
    <w:rsid w:val="00DF743A"/>
    <w:rsid w:val="00E02385"/>
    <w:rsid w:val="00E173CA"/>
    <w:rsid w:val="00E2017F"/>
    <w:rsid w:val="00E20C7C"/>
    <w:rsid w:val="00E372D1"/>
    <w:rsid w:val="00E46943"/>
    <w:rsid w:val="00E701A9"/>
    <w:rsid w:val="00E73461"/>
    <w:rsid w:val="00E80283"/>
    <w:rsid w:val="00E85504"/>
    <w:rsid w:val="00E91FCD"/>
    <w:rsid w:val="00EA14BE"/>
    <w:rsid w:val="00EC1CD0"/>
    <w:rsid w:val="00ED2B89"/>
    <w:rsid w:val="00F27F51"/>
    <w:rsid w:val="00F3392E"/>
    <w:rsid w:val="00F4014A"/>
    <w:rsid w:val="00F7620C"/>
    <w:rsid w:val="00F83F3F"/>
    <w:rsid w:val="00F877B3"/>
    <w:rsid w:val="00F90731"/>
    <w:rsid w:val="00F91704"/>
    <w:rsid w:val="00F97A4D"/>
    <w:rsid w:val="00FA76D2"/>
    <w:rsid w:val="00FC31F1"/>
    <w:rsid w:val="00FD6080"/>
    <w:rsid w:val="00FE4D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1BFB0"/>
  <w15:docId w15:val="{848DB366-DF95-4F49-8942-76BE664F1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DC0"/>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27013C"/>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autoSpaceDE/>
      <w:autoSpaceDN/>
      <w:spacing w:before="240" w:after="60"/>
      <w:outlineLvl w:val="5"/>
    </w:pPr>
    <w:rPr>
      <w:rFonts w:ascii="Calibri" w:hAnsi="Calibri" w:cs="Times New Roman"/>
      <w:b/>
      <w:bCs/>
      <w:sz w:val="22"/>
      <w:szCs w:val="22"/>
      <w:lang w:val="es-MX" w:eastAsia="es-MX"/>
    </w:rPr>
  </w:style>
  <w:style w:type="paragraph" w:styleId="Ttulo9">
    <w:name w:val="heading 9"/>
    <w:basedOn w:val="Normal"/>
    <w:next w:val="Normal"/>
    <w:link w:val="Ttulo9Car"/>
    <w:unhideWhenUsed/>
    <w:qFormat/>
    <w:rsid w:val="0027013C"/>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autoSpaceDE/>
      <w:autoSpaceDN/>
    </w:pPr>
    <w:rPr>
      <w:rFonts w:asciiTheme="minorHAnsi" w:eastAsiaTheme="minorHAnsi" w:hAnsiTheme="minorHAnsi" w:cstheme="minorBidi"/>
      <w:sz w:val="22"/>
      <w:szCs w:val="22"/>
      <w:lang w:val="es-ES" w:eastAsia="en-US"/>
    </w:r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autoSpaceDE/>
      <w:autoSpaceDN/>
    </w:pPr>
    <w:rPr>
      <w:rFonts w:asciiTheme="minorHAnsi" w:eastAsiaTheme="minorHAnsi" w:hAnsiTheme="minorHAnsi" w:cstheme="minorBidi"/>
      <w:sz w:val="22"/>
      <w:szCs w:val="22"/>
      <w:lang w:val="es-ES" w:eastAsia="en-US"/>
    </w:r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pPr>
      <w:autoSpaceDE/>
      <w:autoSpaceDN/>
    </w:pPr>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uiPriority w:val="59"/>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Párrafo de lista3"/>
    <w:basedOn w:val="Normal"/>
    <w:link w:val="PrrafodelistaCar"/>
    <w:qFormat/>
    <w:rsid w:val="0027013C"/>
    <w:pPr>
      <w:ind w:left="720"/>
      <w:contextualSpacing/>
    </w:pPr>
    <w:rPr>
      <w:rFonts w:cs="Times New Roman"/>
    </w:rPr>
  </w:style>
  <w:style w:type="paragraph" w:styleId="NormalWeb">
    <w:name w:val="Normal (Web)"/>
    <w:basedOn w:val="Normal"/>
    <w:link w:val="NormalWebCar"/>
    <w:uiPriority w:val="99"/>
    <w:unhideWhenUsed/>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Puesto1,Título11,Títulos Principales sin numeración"/>
    <w:basedOn w:val="Normal"/>
    <w:link w:val="TtuloCar"/>
    <w:qFormat/>
    <w:rsid w:val="0027013C"/>
    <w:pPr>
      <w:autoSpaceDE/>
      <w:autoSpaceDN/>
      <w:jc w:val="center"/>
    </w:pPr>
    <w:rPr>
      <w:rFonts w:cs="Times New Roman"/>
      <w:b/>
      <w:sz w:val="18"/>
      <w:lang w:val="x-none"/>
    </w:rPr>
  </w:style>
  <w:style w:type="character" w:customStyle="1" w:styleId="TtuloCar">
    <w:name w:val="Título Car"/>
    <w:aliases w:val="Título1 Car,Puesto1 Car,Título11 Car,Títulos Principales sin numeración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27013C"/>
    <w:pPr>
      <w:autoSpaceDE/>
      <w:autoSpaceDN/>
      <w:jc w:val="both"/>
    </w:pPr>
    <w:rPr>
      <w:rFonts w:cs="Times New Roman"/>
      <w:sz w:val="22"/>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autoSpaceDE/>
      <w:autoSpaceDN/>
      <w:jc w:val="center"/>
    </w:pPr>
    <w:rPr>
      <w:rFonts w:cs="Times New Roman"/>
      <w:b/>
      <w:sz w:val="22"/>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autoSpaceDE/>
      <w:autoSpaceDN/>
      <w:spacing w:after="160" w:line="240" w:lineRule="exact"/>
    </w:pPr>
    <w:rPr>
      <w:rFonts w:ascii="Verdana" w:hAnsi="Verdana" w:cs="Times New Roman"/>
      <w:lang w:val="es-CO" w:eastAsia="en-US"/>
    </w:rPr>
  </w:style>
  <w:style w:type="paragraph" w:styleId="Textonotapie">
    <w:name w:val="footnote text"/>
    <w:basedOn w:val="Normal"/>
    <w:link w:val="TextonotapieCar"/>
    <w:rsid w:val="0027013C"/>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7013C"/>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autoSpaceDE/>
      <w:autoSpaceDN/>
      <w:spacing w:after="160" w:line="240" w:lineRule="exact"/>
    </w:pPr>
    <w:rPr>
      <w:rFonts w:ascii="Verdana" w:hAnsi="Verdana" w:cs="Verdana"/>
      <w:lang w:val="es-CO" w:eastAsia="en-US"/>
    </w:rPr>
  </w:style>
  <w:style w:type="paragraph" w:customStyle="1" w:styleId="Car">
    <w:name w:val="Car"/>
    <w:basedOn w:val="Normal"/>
    <w:rsid w:val="0027013C"/>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7013C"/>
    <w:pPr>
      <w:autoSpaceDE/>
      <w:autoSpaceDN/>
      <w:spacing w:after="160" w:line="240" w:lineRule="exact"/>
    </w:pPr>
    <w:rPr>
      <w:rFonts w:ascii="Verdana" w:hAnsi="Verdana" w:cs="Verdana"/>
      <w:lang w:val="es-CO" w:eastAsia="en-US"/>
    </w:rPr>
  </w:style>
  <w:style w:type="paragraph" w:customStyle="1" w:styleId="Car1">
    <w:name w:val="Car1"/>
    <w:basedOn w:val="Normal"/>
    <w:rsid w:val="0027013C"/>
    <w:pPr>
      <w:autoSpaceDE/>
      <w:autoSpaceDN/>
      <w:spacing w:after="160" w:line="240" w:lineRule="exact"/>
    </w:pPr>
    <w:rPr>
      <w:rFonts w:ascii="Verdana" w:hAnsi="Verdana" w:cs="Verdana"/>
      <w:lang w:val="es-CO" w:eastAsia="en-US"/>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autoSpaceDE/>
      <w:autoSpaceDN/>
      <w:jc w:val="center"/>
    </w:pPr>
    <w:rPr>
      <w:rFonts w:cs="Times New Roman"/>
      <w:b/>
      <w:sz w:val="24"/>
      <w:lang w:val="es-ES"/>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27013C"/>
    <w:pPr>
      <w:autoSpaceDE/>
      <w:autoSpaceDN/>
      <w:spacing w:before="100" w:beforeAutospacing="1" w:after="100" w:afterAutospacing="1"/>
    </w:pPr>
    <w:rPr>
      <w:sz w:val="18"/>
      <w:szCs w:val="18"/>
      <w:lang w:val="es-CO" w:eastAsia="es-CO"/>
    </w:rPr>
  </w:style>
  <w:style w:type="paragraph" w:customStyle="1" w:styleId="font7">
    <w:name w:val="font7"/>
    <w:basedOn w:val="Normal"/>
    <w:rsid w:val="0027013C"/>
    <w:pPr>
      <w:autoSpaceDE/>
      <w:autoSpaceDN/>
      <w:spacing w:before="100" w:beforeAutospacing="1" w:after="100" w:afterAutospacing="1"/>
    </w:pPr>
    <w:rPr>
      <w:sz w:val="16"/>
      <w:szCs w:val="16"/>
      <w:lang w:val="es-CO" w:eastAsia="es-CO"/>
    </w:rPr>
  </w:style>
  <w:style w:type="paragraph" w:customStyle="1" w:styleId="font8">
    <w:name w:val="font8"/>
    <w:basedOn w:val="Normal"/>
    <w:rsid w:val="0027013C"/>
    <w:pPr>
      <w:autoSpaceDE/>
      <w:autoSpaceDN/>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93">
    <w:name w:val="xl93"/>
    <w:basedOn w:val="Normal"/>
    <w:rsid w:val="0027013C"/>
    <w:pPr>
      <w:autoSpaceDE/>
      <w:autoSpaceDN/>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autoSpaceDE/>
      <w:autoSpaceDN/>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7">
    <w:name w:val="xl97"/>
    <w:basedOn w:val="Normal"/>
    <w:rsid w:val="0027013C"/>
    <w:pPr>
      <w:autoSpaceDE/>
      <w:autoSpaceDN/>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autoSpaceDE/>
      <w:autoSpaceDN/>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autoSpaceDE/>
      <w:autoSpaceDN/>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autoSpaceDE/>
      <w:autoSpaceDN/>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autoSpaceDE/>
      <w:autoSpaceDN/>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character" w:customStyle="1" w:styleId="PuestoCar">
    <w:name w:val="Puesto Car"/>
    <w:link w:val="Puesto2"/>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sz w:val="22"/>
    </w:rPr>
  </w:style>
  <w:style w:type="paragraph" w:customStyle="1" w:styleId="Textoindependiente31">
    <w:name w:val="Texto independiente 31"/>
    <w:basedOn w:val="Normal"/>
    <w:rsid w:val="0027013C"/>
    <w:pPr>
      <w:autoSpaceDE/>
      <w:autoSpaceDN/>
      <w:jc w:val="both"/>
    </w:pPr>
    <w:rPr>
      <w:rFonts w:cs="Times New Roman"/>
      <w:sz w:val="22"/>
      <w:szCs w:val="24"/>
      <w:lang w:val="es-ES"/>
    </w:rPr>
  </w:style>
  <w:style w:type="paragraph" w:customStyle="1" w:styleId="CarCar2CarCarCar">
    <w:name w:val="Car Car2 Car Car Car"/>
    <w:basedOn w:val="Normal"/>
    <w:rsid w:val="0027013C"/>
    <w:pPr>
      <w:autoSpaceDE/>
      <w:autoSpaceDN/>
      <w:spacing w:after="160" w:line="240" w:lineRule="exact"/>
    </w:pPr>
    <w:rPr>
      <w:rFonts w:ascii="Verdana" w:hAnsi="Verdana" w:cs="Times New Roman"/>
      <w:szCs w:val="24"/>
      <w:lang w:val="en-US" w:eastAsia="en-US"/>
    </w:rPr>
  </w:style>
  <w:style w:type="paragraph" w:customStyle="1" w:styleId="CharCharChar1CarCarCarCar">
    <w:name w:val="Char Char Char1 Car Car Car Car"/>
    <w:basedOn w:val="Normal"/>
    <w:rsid w:val="0027013C"/>
    <w:pPr>
      <w:autoSpaceDE/>
      <w:autoSpaceDN/>
      <w:spacing w:after="160" w:line="240" w:lineRule="exact"/>
    </w:pPr>
    <w:rPr>
      <w:rFonts w:ascii="Verdana" w:hAnsi="Verdana" w:cs="Times New Roman"/>
      <w:lang w:val="es-ES" w:eastAsia="en-US"/>
    </w:rPr>
  </w:style>
  <w:style w:type="paragraph" w:customStyle="1" w:styleId="CharCharChar1CarCarCar1CarCarCarCarCarCar">
    <w:name w:val="Char Char Char1 Car Car Car1 Car Car Car Car Car Car"/>
    <w:basedOn w:val="Normal"/>
    <w:rsid w:val="0027013C"/>
    <w:pPr>
      <w:autoSpaceDE/>
      <w:autoSpaceDN/>
      <w:spacing w:after="160" w:line="240" w:lineRule="exact"/>
    </w:pPr>
    <w:rPr>
      <w:rFonts w:ascii="Verdana" w:hAnsi="Verdana" w:cs="Times New Roman"/>
      <w:lang w:val="es-ES" w:eastAsia="en-US"/>
    </w:rPr>
  </w:style>
  <w:style w:type="paragraph" w:customStyle="1" w:styleId="CharCharChar1CarCarCar1CarCarCar">
    <w:name w:val="Char Char Char1 Car Car Car1 Car Car Car"/>
    <w:basedOn w:val="Normal"/>
    <w:rsid w:val="0027013C"/>
    <w:pPr>
      <w:autoSpaceDE/>
      <w:autoSpaceDN/>
      <w:spacing w:after="160" w:line="240" w:lineRule="exact"/>
    </w:pPr>
    <w:rPr>
      <w:rFonts w:ascii="Verdana" w:hAnsi="Verdana" w:cs="Times New Roman"/>
      <w:lang w:val="es-ES" w:eastAsia="en-US"/>
    </w:rPr>
  </w:style>
  <w:style w:type="paragraph" w:customStyle="1" w:styleId="Textoindependiente22">
    <w:name w:val="Texto independiente 22"/>
    <w:basedOn w:val="Normal"/>
    <w:rsid w:val="0027013C"/>
    <w:pPr>
      <w:tabs>
        <w:tab w:val="left" w:pos="0"/>
      </w:tabs>
      <w:suppressAutoHyphens/>
      <w:autoSpaceDE/>
      <w:autoSpaceDN/>
      <w:jc w:val="both"/>
    </w:pPr>
    <w:rPr>
      <w:rFonts w:cs="Times New Roman"/>
      <w:color w:val="000000"/>
      <w:spacing w:val="-3"/>
      <w:sz w:val="24"/>
    </w:rPr>
  </w:style>
  <w:style w:type="paragraph" w:customStyle="1" w:styleId="Textoindependiente32">
    <w:name w:val="Texto independiente 32"/>
    <w:basedOn w:val="Normal"/>
    <w:rsid w:val="0027013C"/>
    <w:pPr>
      <w:autoSpaceDE/>
      <w:autoSpaceDN/>
      <w:jc w:val="both"/>
    </w:pPr>
    <w:rPr>
      <w:rFonts w:cs="Times New Roman"/>
      <w:sz w:val="22"/>
      <w:szCs w:val="24"/>
      <w:lang w:val="es-ES"/>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lang w:val="es-ES"/>
    </w:rPr>
  </w:style>
  <w:style w:type="paragraph" w:styleId="Lista2">
    <w:name w:val="List 2"/>
    <w:basedOn w:val="Normal"/>
    <w:unhideWhenUsed/>
    <w:rsid w:val="0027013C"/>
    <w:pPr>
      <w:autoSpaceDE/>
      <w:autoSpaceDN/>
      <w:ind w:left="566" w:hanging="283"/>
      <w:contextualSpacing/>
    </w:pPr>
    <w:rPr>
      <w:rFonts w:ascii="Times New Roman" w:hAnsi="Times New Roman" w:cs="Times New Roman"/>
      <w:sz w:val="24"/>
      <w:szCs w:val="24"/>
      <w:lang w:val="es-ES"/>
    </w:rPr>
  </w:style>
  <w:style w:type="character" w:customStyle="1" w:styleId="estilo9">
    <w:name w:val="estilo9"/>
    <w:rsid w:val="0027013C"/>
  </w:style>
  <w:style w:type="paragraph" w:customStyle="1" w:styleId="Prrafodelista1">
    <w:name w:val="Párrafo de lista1"/>
    <w:basedOn w:val="Normal"/>
    <w:rsid w:val="0027013C"/>
    <w:pPr>
      <w:autoSpaceDE/>
      <w:autoSpaceDN/>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autoSpaceDE/>
      <w:autoSpaceDN/>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autoSpaceDE/>
      <w:autoSpaceDN/>
      <w:ind w:left="720"/>
      <w:contextualSpacing/>
    </w:pPr>
    <w:rPr>
      <w:rFonts w:ascii="Times New Roman" w:hAnsi="Times New Roman" w:cs="Times New Roman"/>
      <w:sz w:val="24"/>
      <w:szCs w:val="24"/>
      <w:lang w:val="es-CO"/>
    </w:rPr>
  </w:style>
  <w:style w:type="paragraph" w:customStyle="1" w:styleId="xl65">
    <w:name w:val="xl65"/>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75">
    <w:name w:val="xl75"/>
    <w:basedOn w:val="Normal"/>
    <w:rsid w:val="0027013C"/>
    <w:pP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autoSpaceDE/>
      <w:autoSpaceDN/>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2">
    <w:name w:val="Puesto2"/>
    <w:basedOn w:val="Normal"/>
    <w:link w:val="PuestoCar"/>
    <w:uiPriority w:val="10"/>
    <w:qFormat/>
    <w:rsid w:val="0027013C"/>
    <w:pPr>
      <w:autoSpaceDE/>
      <w:autoSpaceDN/>
      <w:jc w:val="center"/>
    </w:pPr>
    <w:rPr>
      <w:rFonts w:eastAsiaTheme="minorHAnsi" w:cstheme="minorBidi"/>
      <w:b/>
      <w:sz w:val="24"/>
      <w:szCs w:val="22"/>
      <w:lang w:val="es-ES"/>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autoSpaceDE/>
      <w:autoSpaceDN/>
    </w:pPr>
    <w:rPr>
      <w:rFonts w:ascii="Calibri" w:eastAsia="Calibri" w:hAnsi="Calibri" w:cs="Times New Roman"/>
      <w:sz w:val="22"/>
      <w:szCs w:val="22"/>
      <w:lang w:val="en-US" w:eastAsia="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27013C"/>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27013C"/>
    <w:pPr>
      <w:autoSpaceDE/>
      <w:autoSpaceDN/>
      <w:spacing w:after="160" w:line="240" w:lineRule="exact"/>
    </w:pPr>
    <w:rPr>
      <w:rFonts w:ascii="Verdana" w:hAnsi="Verdana" w:cs="Verdana"/>
      <w:lang w:val="es-CO" w:eastAsia="en-US"/>
    </w:rPr>
  </w:style>
  <w:style w:type="paragraph" w:customStyle="1" w:styleId="Car4">
    <w:name w:val="Car4"/>
    <w:basedOn w:val="Normal"/>
    <w:rsid w:val="0027013C"/>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7013C"/>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7013C"/>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qFormat/>
    <w:locked/>
    <w:rsid w:val="0027013C"/>
    <w:rPr>
      <w:rFonts w:ascii="Times New Roman" w:eastAsia="Times New Roman" w:hAnsi="Times New Roman" w:cs="Times New Roman"/>
      <w:sz w:val="24"/>
      <w:szCs w:val="24"/>
      <w:lang w:val="es-CO" w:eastAsia="es-ES"/>
    </w:rPr>
  </w:style>
  <w:style w:type="character" w:customStyle="1" w:styleId="NormalArialCar">
    <w:name w:val="Normal + Arial Car"/>
    <w:aliases w:val="normal + arial Car"/>
    <w:link w:val="NormalArial"/>
    <w:rsid w:val="00812DD3"/>
    <w:rPr>
      <w:rFonts w:ascii="Arial" w:eastAsia="Times New Roman" w:hAnsi="Arial" w:cs="Times New Roman"/>
      <w:szCs w:val="24"/>
      <w:lang w:val="es-CO" w:eastAsia="es-ES"/>
    </w:rPr>
  </w:style>
  <w:style w:type="character" w:customStyle="1" w:styleId="NormalWebCar">
    <w:name w:val="Normal (Web) Car"/>
    <w:link w:val="NormalWeb"/>
    <w:uiPriority w:val="99"/>
    <w:locked/>
    <w:rsid w:val="00812DD3"/>
    <w:rPr>
      <w:rFonts w:ascii="Times New Roman" w:eastAsia="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CD7F1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50904">
      <w:bodyDiv w:val="1"/>
      <w:marLeft w:val="0"/>
      <w:marRight w:val="0"/>
      <w:marTop w:val="0"/>
      <w:marBottom w:val="0"/>
      <w:divBdr>
        <w:top w:val="none" w:sz="0" w:space="0" w:color="auto"/>
        <w:left w:val="none" w:sz="0" w:space="0" w:color="auto"/>
        <w:bottom w:val="none" w:sz="0" w:space="0" w:color="auto"/>
        <w:right w:val="none" w:sz="0" w:space="0" w:color="auto"/>
      </w:divBdr>
    </w:div>
    <w:div w:id="229967283">
      <w:bodyDiv w:val="1"/>
      <w:marLeft w:val="0"/>
      <w:marRight w:val="0"/>
      <w:marTop w:val="0"/>
      <w:marBottom w:val="0"/>
      <w:divBdr>
        <w:top w:val="none" w:sz="0" w:space="0" w:color="auto"/>
        <w:left w:val="none" w:sz="0" w:space="0" w:color="auto"/>
        <w:bottom w:val="none" w:sz="0" w:space="0" w:color="auto"/>
        <w:right w:val="none" w:sz="0" w:space="0" w:color="auto"/>
      </w:divBdr>
    </w:div>
    <w:div w:id="490411434">
      <w:bodyDiv w:val="1"/>
      <w:marLeft w:val="0"/>
      <w:marRight w:val="0"/>
      <w:marTop w:val="0"/>
      <w:marBottom w:val="0"/>
      <w:divBdr>
        <w:top w:val="none" w:sz="0" w:space="0" w:color="auto"/>
        <w:left w:val="none" w:sz="0" w:space="0" w:color="auto"/>
        <w:bottom w:val="none" w:sz="0" w:space="0" w:color="auto"/>
        <w:right w:val="none" w:sz="0" w:space="0" w:color="auto"/>
      </w:divBdr>
    </w:div>
    <w:div w:id="603612021">
      <w:bodyDiv w:val="1"/>
      <w:marLeft w:val="0"/>
      <w:marRight w:val="0"/>
      <w:marTop w:val="0"/>
      <w:marBottom w:val="0"/>
      <w:divBdr>
        <w:top w:val="none" w:sz="0" w:space="0" w:color="auto"/>
        <w:left w:val="none" w:sz="0" w:space="0" w:color="auto"/>
        <w:bottom w:val="none" w:sz="0" w:space="0" w:color="auto"/>
        <w:right w:val="none" w:sz="0" w:space="0" w:color="auto"/>
      </w:divBdr>
    </w:div>
    <w:div w:id="139928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268E4C7F3A45B48189CCECE3188AF2"/>
        <w:category>
          <w:name w:val="General"/>
          <w:gallery w:val="placeholder"/>
        </w:category>
        <w:types>
          <w:type w:val="bbPlcHdr"/>
        </w:types>
        <w:behaviors>
          <w:behavior w:val="content"/>
        </w:behaviors>
        <w:guid w:val="{A85A19AA-67A9-4999-A09E-FC7F3F8B14EA}"/>
      </w:docPartPr>
      <w:docPartBody>
        <w:p w:rsidR="000F3915" w:rsidRDefault="00CD24EE" w:rsidP="00CD24EE">
          <w:pPr>
            <w:pStyle w:val="B6268E4C7F3A45B48189CCECE3188AF2"/>
          </w:pPr>
          <w:r>
            <w:rPr>
              <w:rStyle w:val="Textodelmarcadordeposicin"/>
              <w:rFonts w:ascii="Arial" w:eastAsiaTheme="minorHAnsi" w:hAnsi="Arial" w:cs="Arial"/>
              <w:color w:val="FF8F8F"/>
              <w:u w:val="single"/>
            </w:rPr>
            <w:t>Diligenciar el nombre completo del proponente</w:t>
          </w:r>
        </w:p>
      </w:docPartBody>
    </w:docPart>
    <w:docPart>
      <w:docPartPr>
        <w:name w:val="32B80E58D5EB4E318E4341F521C39C20"/>
        <w:category>
          <w:name w:val="General"/>
          <w:gallery w:val="placeholder"/>
        </w:category>
        <w:types>
          <w:type w:val="bbPlcHdr"/>
        </w:types>
        <w:behaviors>
          <w:behavior w:val="content"/>
        </w:behaviors>
        <w:guid w:val="{FB5CA155-A010-48B6-A474-5DB7C2B52032}"/>
      </w:docPartPr>
      <w:docPartBody>
        <w:p w:rsidR="000F3915" w:rsidRDefault="00CD24EE" w:rsidP="00CD24EE">
          <w:pPr>
            <w:pStyle w:val="32B80E58D5EB4E318E4341F521C39C20"/>
          </w:pPr>
          <w:r>
            <w:rPr>
              <w:rStyle w:val="Textodelmarcadordeposicin"/>
              <w:rFonts w:ascii="Arial" w:eastAsiaTheme="minorHAnsi" w:hAnsi="Arial" w:cs="Arial"/>
              <w:color w:val="FF8F8F"/>
              <w:u w:val="single"/>
            </w:rPr>
            <w:t>Diligenciar la identificación del proponente</w:t>
          </w:r>
        </w:p>
      </w:docPartBody>
    </w:docPart>
    <w:docPart>
      <w:docPartPr>
        <w:name w:val="1D402FE38A0B4AF8BB4388B767BF0835"/>
        <w:category>
          <w:name w:val="General"/>
          <w:gallery w:val="placeholder"/>
        </w:category>
        <w:types>
          <w:type w:val="bbPlcHdr"/>
        </w:types>
        <w:behaviors>
          <w:behavior w:val="content"/>
        </w:behaviors>
        <w:guid w:val="{6FC0E452-C7AF-4455-927A-9D4D64D78751}"/>
      </w:docPartPr>
      <w:docPartBody>
        <w:p w:rsidR="000F3915" w:rsidRDefault="00CD24EE" w:rsidP="00CD24EE">
          <w:pPr>
            <w:pStyle w:val="1D402FE38A0B4AF8BB4388B767BF0835"/>
          </w:pPr>
          <w:r>
            <w:rPr>
              <w:rStyle w:val="Textodelmarcadordeposicin"/>
              <w:rFonts w:ascii="Arial" w:eastAsiaTheme="minorHAnsi" w:hAnsi="Arial" w:cs="Arial"/>
              <w:color w:val="FF8F8F"/>
              <w:u w:val="single"/>
            </w:rPr>
            <w:t>Diligenciar el nombre completo del representante legal</w:t>
          </w:r>
        </w:p>
      </w:docPartBody>
    </w:docPart>
    <w:docPart>
      <w:docPartPr>
        <w:name w:val="AA0CDF34609A4F009EE402F3E904693D"/>
        <w:category>
          <w:name w:val="General"/>
          <w:gallery w:val="placeholder"/>
        </w:category>
        <w:types>
          <w:type w:val="bbPlcHdr"/>
        </w:types>
        <w:behaviors>
          <w:behavior w:val="content"/>
        </w:behaviors>
        <w:guid w:val="{78242EC5-9F46-4537-A28B-849507BFB2B2}"/>
      </w:docPartPr>
      <w:docPartBody>
        <w:p w:rsidR="000F3915" w:rsidRDefault="00CD24EE" w:rsidP="00CD24EE">
          <w:pPr>
            <w:pStyle w:val="AA0CDF34609A4F009EE402F3E904693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3A3951752FE48579FFEF5FA5DB1107B"/>
        <w:category>
          <w:name w:val="General"/>
          <w:gallery w:val="placeholder"/>
        </w:category>
        <w:types>
          <w:type w:val="bbPlcHdr"/>
        </w:types>
        <w:behaviors>
          <w:behavior w:val="content"/>
        </w:behaviors>
        <w:guid w:val="{6983FEFD-28A3-463F-BF25-821AE4C00135}"/>
      </w:docPartPr>
      <w:docPartBody>
        <w:p w:rsidR="000F3915" w:rsidRDefault="00CD24EE" w:rsidP="00CD24EE">
          <w:pPr>
            <w:pStyle w:val="A3A3951752FE48579FFEF5FA5DB1107B"/>
          </w:pPr>
          <w:r>
            <w:rPr>
              <w:rStyle w:val="Textodelmarcadordeposicin"/>
              <w:rFonts w:ascii="Arial" w:eastAsiaTheme="minorHAnsi" w:hAnsi="Arial" w:cs="Arial"/>
              <w:color w:val="FF8F8F"/>
              <w:u w:val="single"/>
            </w:rPr>
            <w:t>Diligenciar la dirección del proveedor</w:t>
          </w:r>
        </w:p>
      </w:docPartBody>
    </w:docPart>
    <w:docPart>
      <w:docPartPr>
        <w:name w:val="FA2DEA11DDA24E7C95166454F8E27AD2"/>
        <w:category>
          <w:name w:val="General"/>
          <w:gallery w:val="placeholder"/>
        </w:category>
        <w:types>
          <w:type w:val="bbPlcHdr"/>
        </w:types>
        <w:behaviors>
          <w:behavior w:val="content"/>
        </w:behaviors>
        <w:guid w:val="{2E225949-D6C3-4F64-8FCA-EA68BE0AAB09}"/>
      </w:docPartPr>
      <w:docPartBody>
        <w:p w:rsidR="000F3915" w:rsidRDefault="00CD24EE" w:rsidP="00CD24EE">
          <w:pPr>
            <w:pStyle w:val="FA2DEA11DDA24E7C95166454F8E27AD2"/>
          </w:pPr>
          <w:r>
            <w:rPr>
              <w:rStyle w:val="Textodelmarcadordeposicin"/>
              <w:rFonts w:ascii="Arial" w:eastAsiaTheme="minorHAnsi" w:hAnsi="Arial" w:cs="Arial"/>
              <w:color w:val="FF8F8F"/>
              <w:u w:val="single"/>
            </w:rPr>
            <w:t>Diligenciar teléfonos de contacto del proveedor</w:t>
          </w:r>
        </w:p>
      </w:docPartBody>
    </w:docPart>
    <w:docPart>
      <w:docPartPr>
        <w:name w:val="AF00CBAC3F174FDEB71669DB60637A44"/>
        <w:category>
          <w:name w:val="General"/>
          <w:gallery w:val="placeholder"/>
        </w:category>
        <w:types>
          <w:type w:val="bbPlcHdr"/>
        </w:types>
        <w:behaviors>
          <w:behavior w:val="content"/>
        </w:behaviors>
        <w:guid w:val="{8D6AA792-57BB-4902-BA1F-5C08BB8B6DED}"/>
      </w:docPartPr>
      <w:docPartBody>
        <w:p w:rsidR="000F3915" w:rsidRDefault="00CD24EE" w:rsidP="00CD24EE">
          <w:pPr>
            <w:pStyle w:val="AF00CBAC3F174FDEB71669DB60637A44"/>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4EE"/>
    <w:rsid w:val="00000D9A"/>
    <w:rsid w:val="0006292E"/>
    <w:rsid w:val="000F3915"/>
    <w:rsid w:val="001A320F"/>
    <w:rsid w:val="003F0331"/>
    <w:rsid w:val="004C17E7"/>
    <w:rsid w:val="005103B6"/>
    <w:rsid w:val="00532569"/>
    <w:rsid w:val="00556E44"/>
    <w:rsid w:val="006368D3"/>
    <w:rsid w:val="006A4092"/>
    <w:rsid w:val="006F09D5"/>
    <w:rsid w:val="00740980"/>
    <w:rsid w:val="00767127"/>
    <w:rsid w:val="009923EA"/>
    <w:rsid w:val="00A37EE7"/>
    <w:rsid w:val="00A949F4"/>
    <w:rsid w:val="00A96AB5"/>
    <w:rsid w:val="00C61F77"/>
    <w:rsid w:val="00CD24EE"/>
    <w:rsid w:val="00EC1CD0"/>
    <w:rsid w:val="00F83F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D24EE"/>
  </w:style>
  <w:style w:type="paragraph" w:customStyle="1" w:styleId="B6268E4C7F3A45B48189CCECE3188AF2">
    <w:name w:val="B6268E4C7F3A45B48189CCECE3188AF2"/>
    <w:rsid w:val="00CD24EE"/>
  </w:style>
  <w:style w:type="paragraph" w:customStyle="1" w:styleId="32B80E58D5EB4E318E4341F521C39C20">
    <w:name w:val="32B80E58D5EB4E318E4341F521C39C20"/>
    <w:rsid w:val="00CD24EE"/>
  </w:style>
  <w:style w:type="paragraph" w:customStyle="1" w:styleId="1D402FE38A0B4AF8BB4388B767BF0835">
    <w:name w:val="1D402FE38A0B4AF8BB4388B767BF0835"/>
    <w:rsid w:val="00CD24EE"/>
  </w:style>
  <w:style w:type="paragraph" w:customStyle="1" w:styleId="AA0CDF34609A4F009EE402F3E904693D">
    <w:name w:val="AA0CDF34609A4F009EE402F3E904693D"/>
    <w:rsid w:val="00CD24EE"/>
  </w:style>
  <w:style w:type="paragraph" w:customStyle="1" w:styleId="A3A3951752FE48579FFEF5FA5DB1107B">
    <w:name w:val="A3A3951752FE48579FFEF5FA5DB1107B"/>
    <w:rsid w:val="00CD24EE"/>
  </w:style>
  <w:style w:type="paragraph" w:customStyle="1" w:styleId="FA2DEA11DDA24E7C95166454F8E27AD2">
    <w:name w:val="FA2DEA11DDA24E7C95166454F8E27AD2"/>
    <w:rsid w:val="00CD24EE"/>
  </w:style>
  <w:style w:type="paragraph" w:customStyle="1" w:styleId="AF00CBAC3F174FDEB71669DB60637A44">
    <w:name w:val="AF00CBAC3F174FDEB71669DB60637A44"/>
    <w:rsid w:val="00CD24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758</Words>
  <Characters>4171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DINAE - JAIR PINZON DIAZ</cp:lastModifiedBy>
  <cp:revision>5</cp:revision>
  <cp:lastPrinted>2020-02-11T18:18:00Z</cp:lastPrinted>
  <dcterms:created xsi:type="dcterms:W3CDTF">2025-10-31T18:41:00Z</dcterms:created>
  <dcterms:modified xsi:type="dcterms:W3CDTF">2026-01-19T13:31:00Z</dcterms:modified>
</cp:coreProperties>
</file>