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6EC43" w14:textId="77777777" w:rsidR="008B4EF4" w:rsidRDefault="008B4EF4" w:rsidP="008B4EF4">
      <w:pPr>
        <w:jc w:val="center"/>
        <w:rPr>
          <w:rFonts w:ascii="Tahoma" w:hAnsi="Tahoma" w:cs="Tahoma"/>
          <w:b/>
          <w:bCs/>
          <w:snapToGrid w:val="0"/>
          <w:color w:val="000000"/>
          <w:sz w:val="20"/>
          <w:szCs w:val="20"/>
          <w:lang w:val="es-MX"/>
        </w:rPr>
      </w:pPr>
      <w:bookmarkStart w:id="0" w:name="_Hlk109060838"/>
    </w:p>
    <w:p w14:paraId="1062BFBA" w14:textId="77777777" w:rsidR="008B4EF4" w:rsidRPr="004413B9" w:rsidRDefault="008B4EF4" w:rsidP="008B4EF4">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INFORME DE SUPERVISIÓN DEL</w:t>
      </w:r>
      <w:r>
        <w:rPr>
          <w:rFonts w:ascii="Tahoma" w:hAnsi="Tahoma" w:cs="Tahoma"/>
          <w:b/>
          <w:bCs/>
          <w:snapToGrid w:val="0"/>
          <w:color w:val="000000"/>
          <w:sz w:val="20"/>
          <w:szCs w:val="20"/>
          <w:lang w:val="es-MX"/>
        </w:rPr>
        <w:t xml:space="preserve"> </w:t>
      </w:r>
      <w:r w:rsidRPr="000B623E">
        <w:rPr>
          <w:rFonts w:ascii="Tahoma" w:hAnsi="Tahoma" w:cs="Tahoma"/>
          <w:b/>
          <w:bCs/>
          <w:snapToGrid w:val="0"/>
          <w:color w:val="000000"/>
          <w:sz w:val="20"/>
          <w:szCs w:val="20"/>
          <w:lang w:val="es-MX"/>
        </w:rPr>
        <w:t xml:space="preserve">CONTRATO No. </w:t>
      </w:r>
      <w:r>
        <w:rPr>
          <w:rFonts w:ascii="Tahoma" w:hAnsi="Tahoma" w:cs="Tahoma"/>
          <w:b/>
          <w:bCs/>
          <w:snapToGrid w:val="0"/>
          <w:color w:val="000000" w:themeColor="text1"/>
          <w:sz w:val="20"/>
          <w:szCs w:val="20"/>
          <w:lang w:val="es-MX"/>
        </w:rPr>
        <w:t>05</w:t>
      </w:r>
      <w:r w:rsidRPr="005B04D5">
        <w:rPr>
          <w:rFonts w:ascii="Tahoma" w:hAnsi="Tahoma" w:cs="Tahoma"/>
          <w:b/>
          <w:bCs/>
          <w:snapToGrid w:val="0"/>
          <w:color w:val="000000" w:themeColor="text1"/>
          <w:sz w:val="20"/>
          <w:szCs w:val="20"/>
          <w:lang w:val="es-MX"/>
        </w:rPr>
        <w:t xml:space="preserve"> DE 202</w:t>
      </w:r>
      <w:r>
        <w:rPr>
          <w:rFonts w:ascii="Tahoma" w:hAnsi="Tahoma" w:cs="Tahoma"/>
          <w:b/>
          <w:bCs/>
          <w:snapToGrid w:val="0"/>
          <w:color w:val="000000" w:themeColor="text1"/>
          <w:sz w:val="20"/>
          <w:szCs w:val="20"/>
          <w:lang w:val="es-MX"/>
        </w:rPr>
        <w:t>5</w:t>
      </w:r>
      <w:r w:rsidRPr="00BB51BF">
        <w:rPr>
          <w:rFonts w:ascii="Tahoma" w:hAnsi="Tahoma" w:cs="Tahoma"/>
          <w:snapToGrid w:val="0"/>
          <w:color w:val="0070C0"/>
          <w:sz w:val="20"/>
          <w:szCs w:val="20"/>
          <w:lang w:val="es-MX"/>
        </w:rPr>
        <w:t xml:space="preserve"> </w:t>
      </w:r>
    </w:p>
    <w:p w14:paraId="3761FFF0" w14:textId="77777777" w:rsidR="008B4EF4" w:rsidRDefault="008B4EF4" w:rsidP="008B4EF4">
      <w:pPr>
        <w:rPr>
          <w:rFonts w:ascii="Tahoma" w:hAnsi="Tahoma" w:cs="Tahoma"/>
          <w:snapToGrid w:val="0"/>
          <w:color w:val="0070C0"/>
          <w:sz w:val="20"/>
          <w:szCs w:val="20"/>
          <w:lang w:val="es-MX"/>
        </w:rPr>
      </w:pPr>
    </w:p>
    <w:p w14:paraId="45A46AF6" w14:textId="77777777" w:rsidR="008B4EF4" w:rsidRDefault="008B4EF4" w:rsidP="008B4EF4">
      <w:pPr>
        <w:jc w:val="both"/>
        <w:rPr>
          <w:rFonts w:ascii="Tahoma" w:hAnsi="Tahoma" w:cs="Tahoma"/>
          <w:snapToGrid w:val="0"/>
          <w:sz w:val="19"/>
          <w:szCs w:val="19"/>
          <w:lang w:val="es-MX"/>
        </w:rPr>
      </w:pPr>
    </w:p>
    <w:p w14:paraId="4FA831DD" w14:textId="77777777" w:rsidR="008B4EF4" w:rsidRPr="00AC64AB" w:rsidRDefault="008B4EF4" w:rsidP="008B4EF4">
      <w:pPr>
        <w:jc w:val="both"/>
        <w:rPr>
          <w:rFonts w:ascii="Tahoma" w:hAnsi="Tahoma" w:cs="Tahoma"/>
          <w:snapToGrid w:val="0"/>
          <w:sz w:val="19"/>
          <w:szCs w:val="19"/>
          <w:lang w:val="es-MX"/>
        </w:rPr>
      </w:pPr>
      <w:r w:rsidRPr="00AC64AB">
        <w:rPr>
          <w:rFonts w:ascii="Tahoma" w:hAnsi="Tahoma" w:cs="Tahoma"/>
          <w:snapToGrid w:val="0"/>
          <w:sz w:val="19"/>
          <w:szCs w:val="19"/>
          <w:lang w:val="es-MX"/>
        </w:rPr>
        <w:t xml:space="preserve">Informe correspondiente al periodo </w:t>
      </w:r>
      <w:r>
        <w:rPr>
          <w:rFonts w:ascii="Tahoma" w:hAnsi="Tahoma" w:cs="Tahoma"/>
          <w:snapToGrid w:val="0"/>
          <w:sz w:val="19"/>
          <w:szCs w:val="19"/>
          <w:lang w:val="es-MX"/>
        </w:rPr>
        <w:t>del 1 al 31 de octubre</w:t>
      </w:r>
      <w:r w:rsidRPr="00AC64AB">
        <w:rPr>
          <w:rFonts w:ascii="Tahoma" w:hAnsi="Tahoma" w:cs="Tahoma"/>
          <w:snapToGrid w:val="0"/>
          <w:sz w:val="19"/>
          <w:szCs w:val="19"/>
          <w:lang w:val="es-MX"/>
        </w:rPr>
        <w:t xml:space="preserve"> de 202</w:t>
      </w:r>
      <w:r>
        <w:rPr>
          <w:rFonts w:ascii="Tahoma" w:hAnsi="Tahoma" w:cs="Tahoma"/>
          <w:snapToGrid w:val="0"/>
          <w:sz w:val="19"/>
          <w:szCs w:val="19"/>
          <w:lang w:val="es-MX"/>
        </w:rPr>
        <w:t>5</w:t>
      </w:r>
    </w:p>
    <w:p w14:paraId="028DC49B" w14:textId="77777777" w:rsidR="008B4EF4" w:rsidRPr="00FA1734" w:rsidRDefault="008B4EF4" w:rsidP="008B4EF4">
      <w:pPr>
        <w:jc w:val="both"/>
        <w:rPr>
          <w:rFonts w:ascii="Tahoma" w:hAnsi="Tahoma" w:cs="Tahoma"/>
          <w:snapToGrid w:val="0"/>
          <w:sz w:val="19"/>
          <w:szCs w:val="19"/>
          <w:lang w:val="es-MX"/>
        </w:rPr>
      </w:pPr>
      <w:r w:rsidRPr="00AC64AB">
        <w:rPr>
          <w:rFonts w:ascii="Tahoma" w:hAnsi="Tahoma" w:cs="Tahoma"/>
          <w:snapToGrid w:val="0"/>
          <w:sz w:val="19"/>
          <w:szCs w:val="19"/>
          <w:lang w:val="es-MX"/>
        </w:rPr>
        <w:t xml:space="preserve">Fecha de elaboración: </w:t>
      </w:r>
      <w:r>
        <w:rPr>
          <w:rFonts w:ascii="Tahoma" w:hAnsi="Tahoma" w:cs="Tahoma"/>
          <w:snapToGrid w:val="0"/>
          <w:sz w:val="19"/>
          <w:szCs w:val="19"/>
          <w:lang w:val="es-MX"/>
        </w:rPr>
        <w:t>6 de noviembre</w:t>
      </w:r>
      <w:r w:rsidRPr="00AC64AB">
        <w:rPr>
          <w:rFonts w:ascii="Tahoma" w:hAnsi="Tahoma" w:cs="Tahoma"/>
          <w:snapToGrid w:val="0"/>
          <w:sz w:val="19"/>
          <w:szCs w:val="19"/>
          <w:lang w:val="es-MX"/>
        </w:rPr>
        <w:t xml:space="preserve"> de 202</w:t>
      </w:r>
      <w:r>
        <w:rPr>
          <w:rFonts w:ascii="Tahoma" w:hAnsi="Tahoma" w:cs="Tahoma"/>
          <w:snapToGrid w:val="0"/>
          <w:sz w:val="19"/>
          <w:szCs w:val="19"/>
          <w:lang w:val="es-MX"/>
        </w:rPr>
        <w:t>5</w:t>
      </w:r>
    </w:p>
    <w:p w14:paraId="13BC0F35" w14:textId="77777777" w:rsidR="008B4EF4" w:rsidRPr="003D30C3" w:rsidRDefault="008B4EF4" w:rsidP="008B4EF4">
      <w:pPr>
        <w:rPr>
          <w:rFonts w:ascii="Tahoma" w:hAnsi="Tahoma" w:cs="Tahoma"/>
          <w:sz w:val="20"/>
          <w:szCs w:val="20"/>
          <w:lang w:val="es-MX"/>
        </w:rPr>
      </w:pPr>
    </w:p>
    <w:p w14:paraId="30A00DC5" w14:textId="77777777" w:rsidR="008B4EF4" w:rsidRPr="000B623E" w:rsidRDefault="008B4EF4" w:rsidP="008B4EF4">
      <w:pPr>
        <w:jc w:val="center"/>
        <w:rPr>
          <w:rFonts w:ascii="Tahoma" w:hAnsi="Tahoma" w:cs="Tahoma"/>
          <w:b/>
          <w:bCs/>
          <w:snapToGrid w:val="0"/>
          <w:color w:val="000000"/>
          <w:sz w:val="20"/>
          <w:szCs w:val="20"/>
          <w:lang w:val="es-MX"/>
        </w:rPr>
      </w:pPr>
    </w:p>
    <w:p w14:paraId="073CFAD0" w14:textId="77777777" w:rsidR="008B4EF4" w:rsidRPr="000B623E" w:rsidRDefault="008B4EF4" w:rsidP="008B4EF4">
      <w:pPr>
        <w:pStyle w:val="Prrafodelista"/>
        <w:widowControl w:val="0"/>
        <w:numPr>
          <w:ilvl w:val="0"/>
          <w:numId w:val="2"/>
        </w:numPr>
        <w:contextualSpacing w:val="0"/>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INFORMACIÓN GENERAL DEL CONTRATO</w:t>
      </w:r>
    </w:p>
    <w:p w14:paraId="496EB289" w14:textId="77777777" w:rsidR="008B4EF4" w:rsidRPr="000B623E" w:rsidRDefault="008B4EF4" w:rsidP="008B4EF4">
      <w:pPr>
        <w:jc w:val="center"/>
        <w:rPr>
          <w:rFonts w:ascii="Tahoma" w:hAnsi="Tahoma" w:cs="Tahoma"/>
          <w:b/>
          <w:bCs/>
          <w:snapToGrid w:val="0"/>
          <w:color w:val="000000"/>
          <w:sz w:val="20"/>
          <w:szCs w:val="20"/>
          <w:lang w:val="es-MX"/>
        </w:rPr>
      </w:pPr>
    </w:p>
    <w:tbl>
      <w:tblPr>
        <w:tblStyle w:val="Tablaconcuadrcula"/>
        <w:tblW w:w="0" w:type="auto"/>
        <w:tblLook w:val="04A0" w:firstRow="1" w:lastRow="0" w:firstColumn="1" w:lastColumn="0" w:noHBand="0" w:noVBand="1"/>
      </w:tblPr>
      <w:tblGrid>
        <w:gridCol w:w="2654"/>
        <w:gridCol w:w="5981"/>
      </w:tblGrid>
      <w:tr w:rsidR="008B4EF4" w:rsidRPr="000B623E" w14:paraId="64DAC4D9" w14:textId="77777777" w:rsidTr="00513845">
        <w:tc>
          <w:tcPr>
            <w:tcW w:w="2654" w:type="dxa"/>
          </w:tcPr>
          <w:p w14:paraId="36C41BB8"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NOMBRE DEL CONTRATISTA</w:t>
            </w:r>
          </w:p>
        </w:tc>
        <w:tc>
          <w:tcPr>
            <w:tcW w:w="5981" w:type="dxa"/>
          </w:tcPr>
          <w:p w14:paraId="1C68358B" w14:textId="77777777" w:rsidR="008B4EF4" w:rsidRPr="000B623E" w:rsidRDefault="008B4EF4" w:rsidP="00513845">
            <w:pPr>
              <w:jc w:val="both"/>
              <w:rPr>
                <w:rFonts w:ascii="Tahoma" w:hAnsi="Tahoma" w:cs="Tahoma"/>
                <w:color w:val="0070C0"/>
                <w:sz w:val="20"/>
                <w:szCs w:val="20"/>
              </w:rPr>
            </w:pPr>
            <w:r w:rsidRPr="00E01D9A">
              <w:rPr>
                <w:rFonts w:ascii="Tahoma" w:hAnsi="Tahoma" w:cs="Tahoma"/>
                <w:color w:val="000000" w:themeColor="text1"/>
                <w:sz w:val="20"/>
                <w:szCs w:val="20"/>
              </w:rPr>
              <w:t>ERIK ANDRES BARBOSA PARRA</w:t>
            </w:r>
          </w:p>
        </w:tc>
      </w:tr>
      <w:tr w:rsidR="008B4EF4" w:rsidRPr="000B623E" w14:paraId="574B754F" w14:textId="77777777" w:rsidTr="00513845">
        <w:tc>
          <w:tcPr>
            <w:tcW w:w="2654" w:type="dxa"/>
          </w:tcPr>
          <w:p w14:paraId="37BEB13E"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No. DE IDENTIFICACIÓN</w:t>
            </w:r>
          </w:p>
        </w:tc>
        <w:tc>
          <w:tcPr>
            <w:tcW w:w="5981" w:type="dxa"/>
          </w:tcPr>
          <w:p w14:paraId="29A26D65" w14:textId="77777777" w:rsidR="008B4EF4" w:rsidRPr="000B623E" w:rsidRDefault="008B4EF4" w:rsidP="00513845">
            <w:pPr>
              <w:jc w:val="both"/>
              <w:rPr>
                <w:rFonts w:ascii="Tahoma" w:hAnsi="Tahoma" w:cs="Tahoma"/>
                <w:color w:val="0070C0"/>
                <w:sz w:val="20"/>
                <w:szCs w:val="20"/>
              </w:rPr>
            </w:pPr>
            <w:r w:rsidRPr="00E01D9A">
              <w:rPr>
                <w:rFonts w:ascii="Tahoma" w:hAnsi="Tahoma" w:cs="Tahoma"/>
                <w:color w:val="000000" w:themeColor="text1"/>
                <w:sz w:val="20"/>
                <w:szCs w:val="20"/>
              </w:rPr>
              <w:t>CC 80.816.060</w:t>
            </w:r>
          </w:p>
        </w:tc>
      </w:tr>
      <w:tr w:rsidR="008B4EF4" w:rsidRPr="000B623E" w14:paraId="2C62B011" w14:textId="77777777" w:rsidTr="00513845">
        <w:tc>
          <w:tcPr>
            <w:tcW w:w="2654" w:type="dxa"/>
          </w:tcPr>
          <w:p w14:paraId="04E04BB1"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OBJETO</w:t>
            </w:r>
          </w:p>
        </w:tc>
        <w:tc>
          <w:tcPr>
            <w:tcW w:w="5981" w:type="dxa"/>
          </w:tcPr>
          <w:p w14:paraId="2BC47FAC" w14:textId="77777777" w:rsidR="008B4EF4" w:rsidRPr="000B623E" w:rsidRDefault="008B4EF4" w:rsidP="00513845">
            <w:pPr>
              <w:jc w:val="both"/>
              <w:rPr>
                <w:rFonts w:ascii="Tahoma" w:hAnsi="Tahoma" w:cs="Tahoma"/>
                <w:color w:val="0070C0"/>
                <w:sz w:val="20"/>
                <w:szCs w:val="20"/>
              </w:rPr>
            </w:pPr>
            <w:r w:rsidRPr="00115794">
              <w:rPr>
                <w:rFonts w:ascii="Tahoma" w:hAnsi="Tahoma" w:cs="Tahoma"/>
                <w:sz w:val="20"/>
                <w:szCs w:val="20"/>
              </w:rPr>
              <w:t>EL CONTRATISTA se obliga con LA COMISIÓN a la prestación de servicios profesionales para apoyar los procesos y acciones relacionadas con la Estrategia de Comunicaciones de la Comisión de Regulación de Comunicaciones (CRC) durante la vigencia 2025, en cooperación con la Coordinación de Relaciones con Grupos de Valor, incluye la creación de piezas estáticas y dinámicas, como infografías, banners y animaciones tipo GIF, destinadas a campañas internas y externas, así como la elaboración de piezas gráficas, la conceptualización y ejecución de la estrategia interna, externa y digital, y la generación de contenidos para redes sociales y otros canales. También comprende el diseño profesional y la diagramación de documentos oficiales e institucionales, presentaciones, y la definición de actividades y recomendaciones para fortalecer la comunicación en todos sus frentes. El presente objeto contractual deberá ser ejecutado de manera autónoma e independiente, sin subordinación o dependencia, utilizando sus propios medios, elementos y herramientas de trabajo.</w:t>
            </w:r>
          </w:p>
        </w:tc>
      </w:tr>
      <w:tr w:rsidR="008B4EF4" w:rsidRPr="000B623E" w14:paraId="6E80601C" w14:textId="77777777" w:rsidTr="00513845">
        <w:tc>
          <w:tcPr>
            <w:tcW w:w="2654" w:type="dxa"/>
          </w:tcPr>
          <w:p w14:paraId="61095A0F"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FORMA DE PAGO</w:t>
            </w:r>
          </w:p>
        </w:tc>
        <w:tc>
          <w:tcPr>
            <w:tcW w:w="5981" w:type="dxa"/>
          </w:tcPr>
          <w:p w14:paraId="3ED0E224" w14:textId="77777777" w:rsidR="008B4EF4" w:rsidRPr="000B623E" w:rsidRDefault="008B4EF4" w:rsidP="00513845">
            <w:pPr>
              <w:jc w:val="both"/>
              <w:rPr>
                <w:rFonts w:ascii="Tahoma" w:hAnsi="Tahoma" w:cs="Tahoma"/>
                <w:color w:val="0070C0"/>
                <w:sz w:val="20"/>
                <w:szCs w:val="20"/>
              </w:rPr>
            </w:pPr>
            <w:r w:rsidRPr="00115794">
              <w:rPr>
                <w:rFonts w:ascii="Tahoma" w:hAnsi="Tahoma" w:cs="Tahoma"/>
                <w:snapToGrid w:val="0"/>
                <w:sz w:val="19"/>
                <w:szCs w:val="19"/>
                <w:lang w:val="es-MX"/>
              </w:rPr>
              <w:t>LA COMISIÓN pagará el valor total del contrato en mensualidades cada una por valor de DOCE MILLONES DOSCIENTOS SESENTA Y SEIS MIL SETECIENTOS SESENTA Y UN PESOS M/CTE ($12.266.761,00) INCLUIDO IVA Y TODOS LOS IMPUESTOS DIRECTOS E INDIRECTOS A QUE HAYA LUGAR, previa entrega del informe y su respectiva certificación de cumplimiento a satisfacción correspondiente por parte del supervisor del contrato.</w:t>
            </w:r>
          </w:p>
        </w:tc>
      </w:tr>
      <w:tr w:rsidR="008B4EF4" w:rsidRPr="000B623E" w14:paraId="4E7B6365" w14:textId="77777777" w:rsidTr="00513845">
        <w:tc>
          <w:tcPr>
            <w:tcW w:w="2654" w:type="dxa"/>
          </w:tcPr>
          <w:p w14:paraId="4DF3F4A1"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PLAZO</w:t>
            </w:r>
          </w:p>
        </w:tc>
        <w:tc>
          <w:tcPr>
            <w:tcW w:w="5981" w:type="dxa"/>
          </w:tcPr>
          <w:p w14:paraId="22FC920B" w14:textId="77777777" w:rsidR="008B4EF4" w:rsidRPr="000B623E" w:rsidRDefault="008B4EF4" w:rsidP="00513845">
            <w:pPr>
              <w:jc w:val="both"/>
              <w:rPr>
                <w:rFonts w:ascii="Tahoma" w:hAnsi="Tahoma" w:cs="Tahoma"/>
                <w:color w:val="0070C0"/>
                <w:sz w:val="20"/>
                <w:szCs w:val="20"/>
              </w:rPr>
            </w:pPr>
            <w:r>
              <w:rPr>
                <w:rFonts w:ascii="Tahoma" w:hAnsi="Tahoma" w:cs="Tahoma"/>
                <w:snapToGrid w:val="0"/>
                <w:color w:val="000000" w:themeColor="text1"/>
                <w:sz w:val="20"/>
                <w:szCs w:val="20"/>
                <w:lang w:val="es-MX"/>
              </w:rPr>
              <w:t>31</w:t>
            </w:r>
            <w:r w:rsidRPr="005B04D5">
              <w:rPr>
                <w:rFonts w:ascii="Tahoma" w:hAnsi="Tahoma" w:cs="Tahoma"/>
                <w:snapToGrid w:val="0"/>
                <w:color w:val="000000" w:themeColor="text1"/>
                <w:sz w:val="20"/>
                <w:szCs w:val="20"/>
                <w:lang w:val="es-MX"/>
              </w:rPr>
              <w:t xml:space="preserve"> de </w:t>
            </w:r>
            <w:r>
              <w:rPr>
                <w:rFonts w:ascii="Tahoma" w:hAnsi="Tahoma" w:cs="Tahoma"/>
                <w:snapToGrid w:val="0"/>
                <w:color w:val="000000" w:themeColor="text1"/>
                <w:sz w:val="20"/>
                <w:szCs w:val="20"/>
                <w:lang w:val="es-MX"/>
              </w:rPr>
              <w:t>diciembre</w:t>
            </w:r>
            <w:r w:rsidRPr="005B04D5">
              <w:rPr>
                <w:rFonts w:ascii="Tahoma" w:hAnsi="Tahoma" w:cs="Tahoma"/>
                <w:snapToGrid w:val="0"/>
                <w:color w:val="000000" w:themeColor="text1"/>
                <w:sz w:val="20"/>
                <w:szCs w:val="20"/>
                <w:lang w:val="es-MX"/>
              </w:rPr>
              <w:t xml:space="preserve"> de 202</w:t>
            </w:r>
            <w:r>
              <w:rPr>
                <w:rFonts w:ascii="Tahoma" w:hAnsi="Tahoma" w:cs="Tahoma"/>
                <w:snapToGrid w:val="0"/>
                <w:color w:val="000000" w:themeColor="text1"/>
                <w:sz w:val="20"/>
                <w:szCs w:val="20"/>
                <w:lang w:val="es-MX"/>
              </w:rPr>
              <w:t>5</w:t>
            </w:r>
          </w:p>
        </w:tc>
      </w:tr>
      <w:tr w:rsidR="008B4EF4" w:rsidRPr="000B623E" w14:paraId="69BB64C2" w14:textId="77777777" w:rsidTr="00513845">
        <w:tc>
          <w:tcPr>
            <w:tcW w:w="2654" w:type="dxa"/>
          </w:tcPr>
          <w:p w14:paraId="6EA10AC1"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 xml:space="preserve">FECHA DE INICIO </w:t>
            </w:r>
          </w:p>
        </w:tc>
        <w:tc>
          <w:tcPr>
            <w:tcW w:w="5981" w:type="dxa"/>
          </w:tcPr>
          <w:p w14:paraId="332691FD" w14:textId="77777777" w:rsidR="008B4EF4" w:rsidRPr="000B623E" w:rsidRDefault="008B4EF4" w:rsidP="00513845">
            <w:pPr>
              <w:jc w:val="both"/>
              <w:rPr>
                <w:rFonts w:ascii="Tahoma" w:hAnsi="Tahoma" w:cs="Tahoma"/>
                <w:color w:val="0070C0"/>
                <w:sz w:val="20"/>
                <w:szCs w:val="20"/>
              </w:rPr>
            </w:pPr>
            <w:r>
              <w:rPr>
                <w:rFonts w:ascii="Tahoma" w:hAnsi="Tahoma" w:cs="Tahoma"/>
                <w:snapToGrid w:val="0"/>
                <w:color w:val="000000" w:themeColor="text1"/>
                <w:sz w:val="20"/>
                <w:szCs w:val="20"/>
                <w:lang w:val="es-MX"/>
              </w:rPr>
              <w:t>16</w:t>
            </w:r>
            <w:r w:rsidRPr="005B04D5">
              <w:rPr>
                <w:rFonts w:ascii="Tahoma" w:hAnsi="Tahoma" w:cs="Tahoma"/>
                <w:snapToGrid w:val="0"/>
                <w:color w:val="000000" w:themeColor="text1"/>
                <w:sz w:val="20"/>
                <w:szCs w:val="20"/>
                <w:lang w:val="es-MX"/>
              </w:rPr>
              <w:t xml:space="preserve"> de</w:t>
            </w:r>
            <w:r>
              <w:rPr>
                <w:rFonts w:ascii="Tahoma" w:hAnsi="Tahoma" w:cs="Tahoma"/>
                <w:snapToGrid w:val="0"/>
                <w:color w:val="000000" w:themeColor="text1"/>
                <w:sz w:val="20"/>
                <w:szCs w:val="20"/>
                <w:lang w:val="es-MX"/>
              </w:rPr>
              <w:t xml:space="preserve"> enero </w:t>
            </w:r>
            <w:r w:rsidRPr="005B04D5">
              <w:rPr>
                <w:rFonts w:ascii="Tahoma" w:hAnsi="Tahoma" w:cs="Tahoma"/>
                <w:snapToGrid w:val="0"/>
                <w:color w:val="000000" w:themeColor="text1"/>
                <w:sz w:val="20"/>
                <w:szCs w:val="20"/>
                <w:lang w:val="es-MX"/>
              </w:rPr>
              <w:t>de 202</w:t>
            </w:r>
            <w:r>
              <w:rPr>
                <w:rFonts w:ascii="Tahoma" w:hAnsi="Tahoma" w:cs="Tahoma"/>
                <w:snapToGrid w:val="0"/>
                <w:color w:val="000000" w:themeColor="text1"/>
                <w:sz w:val="20"/>
                <w:szCs w:val="20"/>
                <w:lang w:val="es-MX"/>
              </w:rPr>
              <w:t>5</w:t>
            </w:r>
          </w:p>
        </w:tc>
      </w:tr>
      <w:tr w:rsidR="008B4EF4" w:rsidRPr="000B623E" w14:paraId="357A4EE9" w14:textId="77777777" w:rsidTr="00513845">
        <w:tc>
          <w:tcPr>
            <w:tcW w:w="2654" w:type="dxa"/>
          </w:tcPr>
          <w:p w14:paraId="55155C1D"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 xml:space="preserve">OTROSÍ – PRÓRROGA EN PLAZO </w:t>
            </w:r>
          </w:p>
        </w:tc>
        <w:tc>
          <w:tcPr>
            <w:tcW w:w="5981" w:type="dxa"/>
          </w:tcPr>
          <w:p w14:paraId="2F7BA51E" w14:textId="77777777" w:rsidR="008B4EF4" w:rsidRPr="000B623E" w:rsidRDefault="008B4EF4" w:rsidP="00513845">
            <w:pPr>
              <w:jc w:val="both"/>
              <w:rPr>
                <w:rFonts w:ascii="Tahoma" w:hAnsi="Tahoma" w:cs="Tahoma"/>
                <w:color w:val="0070C0"/>
                <w:sz w:val="20"/>
                <w:szCs w:val="20"/>
              </w:rPr>
            </w:pPr>
            <w:r w:rsidRPr="005B04D5">
              <w:rPr>
                <w:rFonts w:ascii="Tahoma" w:hAnsi="Tahoma" w:cs="Tahoma"/>
                <w:snapToGrid w:val="0"/>
                <w:color w:val="000000" w:themeColor="text1"/>
                <w:sz w:val="20"/>
                <w:szCs w:val="20"/>
                <w:lang w:val="es-MX"/>
              </w:rPr>
              <w:t>N/A</w:t>
            </w:r>
          </w:p>
        </w:tc>
      </w:tr>
      <w:tr w:rsidR="008B4EF4" w:rsidRPr="000B623E" w14:paraId="7184F248" w14:textId="77777777" w:rsidTr="00513845">
        <w:tc>
          <w:tcPr>
            <w:tcW w:w="2654" w:type="dxa"/>
          </w:tcPr>
          <w:p w14:paraId="30320069"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FECHA DE TERMINACIÓN</w:t>
            </w:r>
          </w:p>
        </w:tc>
        <w:tc>
          <w:tcPr>
            <w:tcW w:w="5981" w:type="dxa"/>
          </w:tcPr>
          <w:p w14:paraId="094685BA" w14:textId="77777777" w:rsidR="008B4EF4" w:rsidRPr="000B623E" w:rsidRDefault="008B4EF4" w:rsidP="00513845">
            <w:pPr>
              <w:jc w:val="both"/>
              <w:rPr>
                <w:rFonts w:ascii="Tahoma" w:hAnsi="Tahoma" w:cs="Tahoma"/>
                <w:color w:val="0070C0"/>
                <w:sz w:val="20"/>
                <w:szCs w:val="20"/>
              </w:rPr>
            </w:pPr>
            <w:r>
              <w:rPr>
                <w:rFonts w:ascii="Tahoma" w:hAnsi="Tahoma" w:cs="Tahoma"/>
                <w:snapToGrid w:val="0"/>
                <w:color w:val="000000" w:themeColor="text1"/>
                <w:sz w:val="20"/>
                <w:szCs w:val="20"/>
                <w:lang w:val="es-MX"/>
              </w:rPr>
              <w:t>31</w:t>
            </w:r>
            <w:r w:rsidRPr="005B04D5">
              <w:rPr>
                <w:rFonts w:ascii="Tahoma" w:hAnsi="Tahoma" w:cs="Tahoma"/>
                <w:snapToGrid w:val="0"/>
                <w:color w:val="000000" w:themeColor="text1"/>
                <w:sz w:val="20"/>
                <w:szCs w:val="20"/>
                <w:lang w:val="es-MX"/>
              </w:rPr>
              <w:t xml:space="preserve"> de </w:t>
            </w:r>
            <w:r>
              <w:rPr>
                <w:rFonts w:ascii="Tahoma" w:hAnsi="Tahoma" w:cs="Tahoma"/>
                <w:snapToGrid w:val="0"/>
                <w:color w:val="000000" w:themeColor="text1"/>
                <w:sz w:val="20"/>
                <w:szCs w:val="20"/>
                <w:lang w:val="es-MX"/>
              </w:rPr>
              <w:t xml:space="preserve">diciembre </w:t>
            </w:r>
            <w:r w:rsidRPr="005B04D5">
              <w:rPr>
                <w:rFonts w:ascii="Tahoma" w:hAnsi="Tahoma" w:cs="Tahoma"/>
                <w:snapToGrid w:val="0"/>
                <w:color w:val="000000" w:themeColor="text1"/>
                <w:sz w:val="20"/>
                <w:szCs w:val="20"/>
                <w:lang w:val="es-MX"/>
              </w:rPr>
              <w:t>de 202</w:t>
            </w:r>
            <w:r>
              <w:rPr>
                <w:rFonts w:ascii="Tahoma" w:hAnsi="Tahoma" w:cs="Tahoma"/>
                <w:snapToGrid w:val="0"/>
                <w:color w:val="000000" w:themeColor="text1"/>
                <w:sz w:val="20"/>
                <w:szCs w:val="20"/>
                <w:lang w:val="es-MX"/>
              </w:rPr>
              <w:t>5</w:t>
            </w:r>
          </w:p>
        </w:tc>
      </w:tr>
      <w:tr w:rsidR="008B4EF4" w:rsidRPr="000B623E" w14:paraId="5876965C" w14:textId="77777777" w:rsidTr="00513845">
        <w:tc>
          <w:tcPr>
            <w:tcW w:w="2654" w:type="dxa"/>
          </w:tcPr>
          <w:p w14:paraId="144F9976"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INICIAL</w:t>
            </w:r>
          </w:p>
        </w:tc>
        <w:tc>
          <w:tcPr>
            <w:tcW w:w="5981" w:type="dxa"/>
          </w:tcPr>
          <w:p w14:paraId="4CBF0D85" w14:textId="77777777" w:rsidR="008B4EF4" w:rsidRPr="000B623E" w:rsidRDefault="008B4EF4" w:rsidP="00513845">
            <w:pPr>
              <w:jc w:val="both"/>
              <w:rPr>
                <w:rFonts w:ascii="Tahoma" w:hAnsi="Tahoma" w:cs="Tahoma"/>
                <w:color w:val="0070C0"/>
                <w:sz w:val="20"/>
                <w:szCs w:val="20"/>
              </w:rPr>
            </w:pPr>
            <w:r w:rsidRPr="00115794">
              <w:rPr>
                <w:rFonts w:ascii="Tahoma" w:hAnsi="Tahoma" w:cs="Tahoma"/>
                <w:snapToGrid w:val="0"/>
                <w:color w:val="000000" w:themeColor="text1"/>
                <w:sz w:val="20"/>
                <w:szCs w:val="20"/>
                <w:lang w:val="es-MX"/>
              </w:rPr>
              <w:t>CIENTO CUARENTA Y UN MILLONES SESENTA Y SIETE MIL SETECIENTOS CINCUENTA Y DOS PESOS M/CTE ($141.067.752,00.), INCLUIDO IVA Y TODOS LOS IMPUESTOS DIRECTOS E INDIRECTOS A QUE HAYA LUGAR</w:t>
            </w:r>
          </w:p>
        </w:tc>
      </w:tr>
      <w:tr w:rsidR="008B4EF4" w:rsidRPr="000B623E" w14:paraId="1EB9AAC4" w14:textId="77777777" w:rsidTr="00513845">
        <w:tc>
          <w:tcPr>
            <w:tcW w:w="2654" w:type="dxa"/>
          </w:tcPr>
          <w:p w14:paraId="5873289A" w14:textId="77777777" w:rsidR="008B4EF4" w:rsidRPr="000B623E" w:rsidRDefault="008B4EF4" w:rsidP="00513845">
            <w:pPr>
              <w:rPr>
                <w:rFonts w:ascii="Tahoma" w:hAnsi="Tahoma" w:cs="Tahoma"/>
                <w:b/>
                <w:bCs/>
                <w:snapToGrid w:val="0"/>
                <w:color w:val="000000"/>
                <w:sz w:val="20"/>
                <w:szCs w:val="20"/>
                <w:lang w:val="es-MX"/>
              </w:rPr>
            </w:pPr>
            <w:bookmarkStart w:id="1" w:name="_Hlk117602006"/>
            <w:r w:rsidRPr="000B623E">
              <w:rPr>
                <w:rFonts w:ascii="Tahoma" w:hAnsi="Tahoma" w:cs="Tahoma"/>
                <w:b/>
                <w:bCs/>
                <w:snapToGrid w:val="0"/>
                <w:color w:val="000000"/>
                <w:sz w:val="20"/>
                <w:szCs w:val="20"/>
                <w:lang w:val="es-MX"/>
              </w:rPr>
              <w:lastRenderedPageBreak/>
              <w:t xml:space="preserve">OTROSÍ – ADICIÓN EN VALOR </w:t>
            </w:r>
          </w:p>
        </w:tc>
        <w:tc>
          <w:tcPr>
            <w:tcW w:w="5981" w:type="dxa"/>
          </w:tcPr>
          <w:p w14:paraId="54E98C56" w14:textId="77777777" w:rsidR="008B4EF4" w:rsidRPr="000B623E" w:rsidRDefault="008B4EF4" w:rsidP="00513845">
            <w:pPr>
              <w:jc w:val="both"/>
              <w:rPr>
                <w:rFonts w:ascii="Tahoma" w:hAnsi="Tahoma" w:cs="Tahoma"/>
                <w:color w:val="0070C0"/>
                <w:sz w:val="20"/>
                <w:szCs w:val="20"/>
              </w:rPr>
            </w:pPr>
            <w:r w:rsidRPr="005B04D5">
              <w:rPr>
                <w:rFonts w:ascii="Tahoma" w:hAnsi="Tahoma" w:cs="Tahoma"/>
                <w:snapToGrid w:val="0"/>
                <w:color w:val="000000" w:themeColor="text1"/>
                <w:sz w:val="20"/>
                <w:szCs w:val="20"/>
                <w:lang w:val="es-MX"/>
              </w:rPr>
              <w:t>N/A</w:t>
            </w:r>
          </w:p>
        </w:tc>
      </w:tr>
      <w:bookmarkEnd w:id="1"/>
      <w:tr w:rsidR="008B4EF4" w:rsidRPr="000B623E" w14:paraId="220E90DE" w14:textId="77777777" w:rsidTr="00513845">
        <w:tc>
          <w:tcPr>
            <w:tcW w:w="2654" w:type="dxa"/>
          </w:tcPr>
          <w:p w14:paraId="53D8EDC7"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TOTAL</w:t>
            </w:r>
          </w:p>
        </w:tc>
        <w:tc>
          <w:tcPr>
            <w:tcW w:w="5981" w:type="dxa"/>
          </w:tcPr>
          <w:p w14:paraId="4426DD8F" w14:textId="77777777" w:rsidR="008B4EF4" w:rsidRPr="000B623E" w:rsidRDefault="008B4EF4" w:rsidP="00513845">
            <w:pPr>
              <w:jc w:val="both"/>
              <w:rPr>
                <w:rFonts w:ascii="Tahoma" w:hAnsi="Tahoma" w:cs="Tahoma"/>
                <w:color w:val="0070C0"/>
                <w:sz w:val="20"/>
                <w:szCs w:val="20"/>
              </w:rPr>
            </w:pPr>
            <w:r w:rsidRPr="00115794">
              <w:rPr>
                <w:rFonts w:ascii="Tahoma" w:hAnsi="Tahoma" w:cs="Tahoma"/>
                <w:snapToGrid w:val="0"/>
                <w:color w:val="000000" w:themeColor="text1"/>
                <w:sz w:val="20"/>
                <w:szCs w:val="20"/>
                <w:lang w:val="es-MX"/>
              </w:rPr>
              <w:t>CIENTO CUARENTA Y UN MILLONES SESENTA Y SIETE MIL SETECIENTOS CINCUENTA Y DOS PESOS M/CTE ($141.067.752,00.), INCLUIDO IVA Y TODOS LOS IMPUESTOS DIRECTOS E INDIRECTOS A QUE HAYA LUGAR</w:t>
            </w:r>
          </w:p>
        </w:tc>
      </w:tr>
    </w:tbl>
    <w:p w14:paraId="23D846ED" w14:textId="77777777" w:rsidR="008B4EF4" w:rsidRPr="000B623E" w:rsidRDefault="008B4EF4" w:rsidP="008B4EF4">
      <w:pPr>
        <w:jc w:val="both"/>
        <w:rPr>
          <w:rFonts w:ascii="Tahoma" w:hAnsi="Tahoma" w:cs="Tahoma"/>
          <w:b/>
          <w:bCs/>
          <w:snapToGrid w:val="0"/>
          <w:color w:val="000000"/>
          <w:sz w:val="20"/>
          <w:szCs w:val="20"/>
          <w:lang w:val="es-MX"/>
        </w:rPr>
      </w:pPr>
    </w:p>
    <w:p w14:paraId="3B25C75E" w14:textId="77777777" w:rsidR="008B4EF4" w:rsidRPr="000B623E" w:rsidRDefault="008B4EF4" w:rsidP="008B4EF4">
      <w:pPr>
        <w:jc w:val="both"/>
        <w:rPr>
          <w:rFonts w:ascii="Tahoma" w:hAnsi="Tahoma" w:cs="Tahoma"/>
          <w:b/>
          <w:bCs/>
          <w:snapToGrid w:val="0"/>
          <w:color w:val="00B0F0"/>
          <w:sz w:val="20"/>
          <w:szCs w:val="20"/>
          <w:lang w:val="es-MX"/>
        </w:rPr>
      </w:pPr>
    </w:p>
    <w:p w14:paraId="335E2FC0" w14:textId="77777777" w:rsidR="008B4EF4" w:rsidRPr="000B623E" w:rsidRDefault="008B4EF4" w:rsidP="008B4EF4">
      <w:pPr>
        <w:pStyle w:val="Prrafodelista"/>
        <w:widowControl w:val="0"/>
        <w:numPr>
          <w:ilvl w:val="0"/>
          <w:numId w:val="2"/>
        </w:numPr>
        <w:contextualSpacing w:val="0"/>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PÓLIZA CONVENIO/CONTRATO</w:t>
      </w:r>
    </w:p>
    <w:p w14:paraId="3F5AA0FB" w14:textId="77777777" w:rsidR="008B4EF4" w:rsidRPr="000B623E" w:rsidRDefault="008B4EF4" w:rsidP="008B4EF4">
      <w:pPr>
        <w:jc w:val="center"/>
        <w:rPr>
          <w:rFonts w:ascii="Tahoma" w:hAnsi="Tahoma" w:cs="Tahoma"/>
          <w:b/>
          <w:bCs/>
          <w:snapToGrid w:val="0"/>
          <w:color w:val="000000"/>
          <w:sz w:val="20"/>
          <w:szCs w:val="20"/>
          <w:lang w:val="es-MX"/>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A0" w:firstRow="1" w:lastRow="0" w:firstColumn="1" w:lastColumn="0" w:noHBand="0" w:noVBand="0"/>
      </w:tblPr>
      <w:tblGrid>
        <w:gridCol w:w="1721"/>
        <w:gridCol w:w="3035"/>
        <w:gridCol w:w="1517"/>
        <w:gridCol w:w="1265"/>
        <w:gridCol w:w="1280"/>
      </w:tblGrid>
      <w:tr w:rsidR="008B4EF4" w:rsidRPr="000B623E" w14:paraId="633CCF49" w14:textId="77777777" w:rsidTr="00513845">
        <w:trPr>
          <w:cantSplit/>
          <w:trHeight w:val="252"/>
          <w:jc w:val="center"/>
        </w:trPr>
        <w:tc>
          <w:tcPr>
            <w:tcW w:w="976" w:type="pct"/>
            <w:vMerge w:val="restart"/>
            <w:shd w:val="clear" w:color="auto" w:fill="F2F2F2" w:themeFill="background1" w:themeFillShade="F2"/>
            <w:vAlign w:val="center"/>
            <w:hideMark/>
          </w:tcPr>
          <w:p w14:paraId="12DE9AEC" w14:textId="77777777" w:rsidR="008B4EF4" w:rsidRPr="000B623E" w:rsidRDefault="008B4EF4" w:rsidP="00513845">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PÓLIZA No.</w:t>
            </w:r>
          </w:p>
        </w:tc>
        <w:tc>
          <w:tcPr>
            <w:tcW w:w="1721" w:type="pct"/>
            <w:vMerge w:val="restart"/>
            <w:shd w:val="clear" w:color="auto" w:fill="F2F2F2" w:themeFill="background1" w:themeFillShade="F2"/>
            <w:vAlign w:val="center"/>
            <w:hideMark/>
          </w:tcPr>
          <w:p w14:paraId="00EA0C21" w14:textId="77777777" w:rsidR="008B4EF4" w:rsidRPr="000B623E" w:rsidRDefault="008B4EF4" w:rsidP="00513845">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AMPAROS</w:t>
            </w:r>
          </w:p>
        </w:tc>
        <w:tc>
          <w:tcPr>
            <w:tcW w:w="860" w:type="pct"/>
            <w:vMerge w:val="restart"/>
            <w:shd w:val="clear" w:color="auto" w:fill="F2F2F2" w:themeFill="background1" w:themeFillShade="F2"/>
            <w:vAlign w:val="center"/>
            <w:hideMark/>
          </w:tcPr>
          <w:p w14:paraId="2DE010E7" w14:textId="77777777" w:rsidR="008B4EF4" w:rsidRPr="000B623E" w:rsidRDefault="008B4EF4" w:rsidP="00513845">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VALORES ASEGURADOS</w:t>
            </w:r>
          </w:p>
        </w:tc>
        <w:tc>
          <w:tcPr>
            <w:tcW w:w="1443" w:type="pct"/>
            <w:gridSpan w:val="2"/>
            <w:shd w:val="clear" w:color="auto" w:fill="F2F2F2" w:themeFill="background1" w:themeFillShade="F2"/>
            <w:vAlign w:val="center"/>
            <w:hideMark/>
          </w:tcPr>
          <w:p w14:paraId="07F52944" w14:textId="77777777" w:rsidR="008B4EF4" w:rsidRPr="000B623E" w:rsidRDefault="008B4EF4" w:rsidP="00513845">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VIGENCIAS</w:t>
            </w:r>
          </w:p>
        </w:tc>
      </w:tr>
      <w:tr w:rsidR="008B4EF4" w:rsidRPr="000B623E" w14:paraId="18E8CEA5" w14:textId="77777777" w:rsidTr="00513845">
        <w:trPr>
          <w:cantSplit/>
          <w:trHeight w:val="255"/>
          <w:jc w:val="center"/>
        </w:trPr>
        <w:tc>
          <w:tcPr>
            <w:tcW w:w="976" w:type="pct"/>
            <w:vMerge/>
            <w:vAlign w:val="center"/>
            <w:hideMark/>
          </w:tcPr>
          <w:p w14:paraId="2EE900D8" w14:textId="77777777" w:rsidR="008B4EF4" w:rsidRPr="000B623E" w:rsidRDefault="008B4EF4" w:rsidP="00513845">
            <w:pPr>
              <w:rPr>
                <w:rFonts w:ascii="Tahoma" w:hAnsi="Tahoma" w:cs="Tahoma"/>
                <w:b/>
                <w:bCs/>
                <w:snapToGrid w:val="0"/>
                <w:color w:val="000000"/>
                <w:sz w:val="20"/>
                <w:szCs w:val="20"/>
                <w:lang w:val="es-MX"/>
              </w:rPr>
            </w:pPr>
          </w:p>
        </w:tc>
        <w:tc>
          <w:tcPr>
            <w:tcW w:w="1721" w:type="pct"/>
            <w:vMerge/>
            <w:vAlign w:val="center"/>
            <w:hideMark/>
          </w:tcPr>
          <w:p w14:paraId="3BD22E0B" w14:textId="77777777" w:rsidR="008B4EF4" w:rsidRPr="000B623E" w:rsidRDefault="008B4EF4" w:rsidP="00513845">
            <w:pPr>
              <w:jc w:val="center"/>
              <w:rPr>
                <w:rFonts w:ascii="Tahoma" w:hAnsi="Tahoma" w:cs="Tahoma"/>
                <w:b/>
                <w:bCs/>
                <w:snapToGrid w:val="0"/>
                <w:color w:val="000000"/>
                <w:sz w:val="20"/>
                <w:szCs w:val="20"/>
                <w:lang w:val="es-MX"/>
              </w:rPr>
            </w:pPr>
          </w:p>
        </w:tc>
        <w:tc>
          <w:tcPr>
            <w:tcW w:w="860" w:type="pct"/>
            <w:vMerge/>
            <w:vAlign w:val="center"/>
            <w:hideMark/>
          </w:tcPr>
          <w:p w14:paraId="093D3218" w14:textId="77777777" w:rsidR="008B4EF4" w:rsidRPr="000B623E" w:rsidRDefault="008B4EF4" w:rsidP="00513845">
            <w:pPr>
              <w:jc w:val="center"/>
              <w:rPr>
                <w:rFonts w:ascii="Tahoma" w:hAnsi="Tahoma" w:cs="Tahoma"/>
                <w:b/>
                <w:bCs/>
                <w:snapToGrid w:val="0"/>
                <w:color w:val="000000"/>
                <w:sz w:val="20"/>
                <w:szCs w:val="20"/>
                <w:lang w:val="es-MX"/>
              </w:rPr>
            </w:pPr>
          </w:p>
        </w:tc>
        <w:tc>
          <w:tcPr>
            <w:tcW w:w="717" w:type="pct"/>
            <w:shd w:val="clear" w:color="auto" w:fill="F2F2F2" w:themeFill="background1" w:themeFillShade="F2"/>
            <w:vAlign w:val="center"/>
            <w:hideMark/>
          </w:tcPr>
          <w:p w14:paraId="0BB76AE2" w14:textId="77777777" w:rsidR="008B4EF4" w:rsidRPr="000B623E" w:rsidRDefault="008B4EF4" w:rsidP="00513845">
            <w:pPr>
              <w:pStyle w:val="Ttulo4"/>
              <w:spacing w:line="276" w:lineRule="auto"/>
              <w:jc w:val="center"/>
              <w:rPr>
                <w:rFonts w:ascii="Tahoma" w:hAnsi="Tahoma" w:cs="Tahoma"/>
                <w:b/>
                <w:bCs/>
                <w:i w:val="0"/>
                <w:iCs w:val="0"/>
                <w:snapToGrid w:val="0"/>
                <w:color w:val="000000"/>
                <w:sz w:val="20"/>
                <w:szCs w:val="20"/>
                <w:lang w:val="es-MX"/>
              </w:rPr>
            </w:pPr>
            <w:r w:rsidRPr="000B623E">
              <w:rPr>
                <w:rFonts w:ascii="Tahoma" w:hAnsi="Tahoma" w:cs="Tahoma"/>
                <w:b/>
                <w:bCs/>
                <w:i w:val="0"/>
                <w:iCs w:val="0"/>
                <w:snapToGrid w:val="0"/>
                <w:color w:val="000000"/>
                <w:sz w:val="20"/>
                <w:szCs w:val="20"/>
                <w:lang w:val="es-MX"/>
              </w:rPr>
              <w:t>FECHA INICIO</w:t>
            </w:r>
          </w:p>
        </w:tc>
        <w:tc>
          <w:tcPr>
            <w:tcW w:w="726" w:type="pct"/>
            <w:shd w:val="clear" w:color="auto" w:fill="F2F2F2" w:themeFill="background1" w:themeFillShade="F2"/>
            <w:vAlign w:val="center"/>
            <w:hideMark/>
          </w:tcPr>
          <w:p w14:paraId="168C215E" w14:textId="77777777" w:rsidR="008B4EF4" w:rsidRPr="000B623E" w:rsidRDefault="008B4EF4" w:rsidP="00513845">
            <w:pPr>
              <w:pStyle w:val="Ttulo4"/>
              <w:spacing w:line="276" w:lineRule="auto"/>
              <w:jc w:val="center"/>
              <w:rPr>
                <w:rFonts w:ascii="Tahoma" w:hAnsi="Tahoma" w:cs="Tahoma"/>
                <w:b/>
                <w:bCs/>
                <w:i w:val="0"/>
                <w:iCs w:val="0"/>
                <w:snapToGrid w:val="0"/>
                <w:color w:val="000000"/>
                <w:sz w:val="20"/>
                <w:szCs w:val="20"/>
                <w:lang w:val="es-MX"/>
              </w:rPr>
            </w:pPr>
            <w:r w:rsidRPr="000B623E">
              <w:rPr>
                <w:rFonts w:ascii="Tahoma" w:hAnsi="Tahoma" w:cs="Tahoma"/>
                <w:b/>
                <w:bCs/>
                <w:i w:val="0"/>
                <w:iCs w:val="0"/>
                <w:snapToGrid w:val="0"/>
                <w:color w:val="000000"/>
                <w:sz w:val="20"/>
                <w:szCs w:val="20"/>
                <w:lang w:val="es-MX"/>
              </w:rPr>
              <w:t>FECHA FINAL</w:t>
            </w:r>
          </w:p>
        </w:tc>
      </w:tr>
      <w:tr w:rsidR="008B4EF4" w:rsidRPr="000B623E" w14:paraId="5EBCBE65" w14:textId="77777777" w:rsidTr="00513845">
        <w:trPr>
          <w:trHeight w:hRule="exact" w:val="314"/>
          <w:jc w:val="center"/>
        </w:trPr>
        <w:tc>
          <w:tcPr>
            <w:tcW w:w="976" w:type="pct"/>
            <w:vMerge w:val="restart"/>
            <w:vAlign w:val="center"/>
            <w:hideMark/>
          </w:tcPr>
          <w:p w14:paraId="364C4BF6" w14:textId="77777777" w:rsidR="008B4EF4" w:rsidRPr="000B623E" w:rsidRDefault="008B4EF4" w:rsidP="00513845">
            <w:pPr>
              <w:rPr>
                <w:rFonts w:ascii="Tahoma" w:hAnsi="Tahoma" w:cs="Tahoma"/>
                <w:b/>
                <w:bCs/>
                <w:snapToGrid w:val="0"/>
                <w:color w:val="000000"/>
                <w:sz w:val="20"/>
                <w:szCs w:val="20"/>
                <w:lang w:val="es-MX"/>
              </w:rPr>
            </w:pPr>
            <w:r w:rsidRPr="004B59C6">
              <w:rPr>
                <w:rFonts w:ascii="Tahoma" w:hAnsi="Tahoma" w:cs="Tahoma"/>
                <w:snapToGrid w:val="0"/>
                <w:sz w:val="20"/>
                <w:szCs w:val="20"/>
                <w:lang w:val="es-MX"/>
              </w:rPr>
              <w:t>N/A</w:t>
            </w:r>
          </w:p>
        </w:tc>
        <w:tc>
          <w:tcPr>
            <w:tcW w:w="1721" w:type="pct"/>
            <w:vAlign w:val="center"/>
            <w:hideMark/>
          </w:tcPr>
          <w:p w14:paraId="280AE2CD" w14:textId="77777777" w:rsidR="008B4EF4" w:rsidRPr="000B623E" w:rsidRDefault="008B4EF4" w:rsidP="00513845">
            <w:pPr>
              <w:jc w:val="center"/>
              <w:rPr>
                <w:rFonts w:ascii="Tahoma" w:hAnsi="Tahoma" w:cs="Tahoma"/>
                <w:snapToGrid w:val="0"/>
                <w:color w:val="00B0F0"/>
                <w:sz w:val="20"/>
                <w:szCs w:val="20"/>
                <w:lang w:val="es-MX"/>
              </w:rPr>
            </w:pPr>
          </w:p>
        </w:tc>
        <w:tc>
          <w:tcPr>
            <w:tcW w:w="860" w:type="pct"/>
            <w:vAlign w:val="center"/>
            <w:hideMark/>
          </w:tcPr>
          <w:p w14:paraId="44ABA26C" w14:textId="77777777" w:rsidR="008B4EF4" w:rsidRPr="000B623E" w:rsidRDefault="008B4EF4" w:rsidP="00513845">
            <w:pPr>
              <w:jc w:val="center"/>
              <w:rPr>
                <w:rFonts w:ascii="Tahoma" w:hAnsi="Tahoma" w:cs="Tahoma"/>
                <w:snapToGrid w:val="0"/>
                <w:color w:val="00B0F0"/>
                <w:sz w:val="20"/>
                <w:szCs w:val="20"/>
                <w:lang w:val="es-MX"/>
              </w:rPr>
            </w:pPr>
          </w:p>
        </w:tc>
        <w:tc>
          <w:tcPr>
            <w:tcW w:w="717" w:type="pct"/>
            <w:vAlign w:val="center"/>
            <w:hideMark/>
          </w:tcPr>
          <w:p w14:paraId="0782DBCF" w14:textId="77777777" w:rsidR="008B4EF4" w:rsidRPr="000B623E" w:rsidRDefault="008B4EF4" w:rsidP="00513845">
            <w:pPr>
              <w:jc w:val="center"/>
              <w:rPr>
                <w:rFonts w:ascii="Tahoma" w:hAnsi="Tahoma" w:cs="Tahoma"/>
                <w:snapToGrid w:val="0"/>
                <w:color w:val="00B0F0"/>
                <w:sz w:val="20"/>
                <w:szCs w:val="20"/>
                <w:lang w:val="es-MX"/>
              </w:rPr>
            </w:pPr>
          </w:p>
        </w:tc>
        <w:tc>
          <w:tcPr>
            <w:tcW w:w="726" w:type="pct"/>
            <w:vAlign w:val="center"/>
            <w:hideMark/>
          </w:tcPr>
          <w:p w14:paraId="42374E1E" w14:textId="77777777" w:rsidR="008B4EF4" w:rsidRPr="000B623E" w:rsidRDefault="008B4EF4" w:rsidP="00513845">
            <w:pPr>
              <w:jc w:val="center"/>
              <w:rPr>
                <w:rFonts w:ascii="Tahoma" w:hAnsi="Tahoma" w:cs="Tahoma"/>
                <w:snapToGrid w:val="0"/>
                <w:color w:val="00B0F0"/>
                <w:sz w:val="20"/>
                <w:szCs w:val="20"/>
                <w:lang w:val="es-MX"/>
              </w:rPr>
            </w:pPr>
          </w:p>
        </w:tc>
      </w:tr>
      <w:tr w:rsidR="008B4EF4" w:rsidRPr="000B623E" w14:paraId="1A5B88FD" w14:textId="77777777" w:rsidTr="00513845">
        <w:trPr>
          <w:trHeight w:hRule="exact" w:val="375"/>
          <w:jc w:val="center"/>
        </w:trPr>
        <w:tc>
          <w:tcPr>
            <w:tcW w:w="976" w:type="pct"/>
            <w:vMerge/>
            <w:vAlign w:val="center"/>
            <w:hideMark/>
          </w:tcPr>
          <w:p w14:paraId="09E11F4E" w14:textId="77777777" w:rsidR="008B4EF4" w:rsidRPr="000B623E" w:rsidRDefault="008B4EF4" w:rsidP="00513845">
            <w:pPr>
              <w:rPr>
                <w:rFonts w:ascii="Tahoma" w:hAnsi="Tahoma" w:cs="Tahoma"/>
                <w:b/>
                <w:bCs/>
                <w:snapToGrid w:val="0"/>
                <w:color w:val="000000"/>
                <w:sz w:val="20"/>
                <w:szCs w:val="20"/>
                <w:lang w:val="es-MX"/>
              </w:rPr>
            </w:pPr>
          </w:p>
        </w:tc>
        <w:tc>
          <w:tcPr>
            <w:tcW w:w="1721" w:type="pct"/>
            <w:vAlign w:val="center"/>
            <w:hideMark/>
          </w:tcPr>
          <w:p w14:paraId="1C7ABB6B" w14:textId="77777777" w:rsidR="008B4EF4" w:rsidRPr="000B623E" w:rsidRDefault="008B4EF4" w:rsidP="00513845">
            <w:pPr>
              <w:jc w:val="center"/>
              <w:rPr>
                <w:rFonts w:ascii="Tahoma" w:hAnsi="Tahoma" w:cs="Tahoma"/>
                <w:snapToGrid w:val="0"/>
                <w:color w:val="00B0F0"/>
                <w:sz w:val="20"/>
                <w:szCs w:val="20"/>
                <w:lang w:val="es-MX"/>
              </w:rPr>
            </w:pPr>
          </w:p>
        </w:tc>
        <w:tc>
          <w:tcPr>
            <w:tcW w:w="860" w:type="pct"/>
            <w:vAlign w:val="center"/>
          </w:tcPr>
          <w:p w14:paraId="2B74C7AC" w14:textId="77777777" w:rsidR="008B4EF4" w:rsidRPr="000B623E" w:rsidRDefault="008B4EF4" w:rsidP="00513845">
            <w:pPr>
              <w:jc w:val="center"/>
              <w:rPr>
                <w:rFonts w:ascii="Tahoma" w:hAnsi="Tahoma" w:cs="Tahoma"/>
                <w:snapToGrid w:val="0"/>
                <w:color w:val="00B0F0"/>
                <w:sz w:val="20"/>
                <w:szCs w:val="20"/>
                <w:lang w:val="es-MX"/>
              </w:rPr>
            </w:pPr>
          </w:p>
        </w:tc>
        <w:tc>
          <w:tcPr>
            <w:tcW w:w="717" w:type="pct"/>
            <w:vAlign w:val="center"/>
          </w:tcPr>
          <w:p w14:paraId="3A1CD61F" w14:textId="77777777" w:rsidR="008B4EF4" w:rsidRPr="000B623E" w:rsidRDefault="008B4EF4" w:rsidP="00513845">
            <w:pPr>
              <w:jc w:val="center"/>
              <w:rPr>
                <w:rFonts w:ascii="Tahoma" w:hAnsi="Tahoma" w:cs="Tahoma"/>
                <w:snapToGrid w:val="0"/>
                <w:color w:val="00B0F0"/>
                <w:sz w:val="20"/>
                <w:szCs w:val="20"/>
                <w:lang w:val="es-MX"/>
              </w:rPr>
            </w:pPr>
          </w:p>
        </w:tc>
        <w:tc>
          <w:tcPr>
            <w:tcW w:w="726" w:type="pct"/>
            <w:vAlign w:val="center"/>
          </w:tcPr>
          <w:p w14:paraId="7F4F256B" w14:textId="77777777" w:rsidR="008B4EF4" w:rsidRPr="000B623E" w:rsidRDefault="008B4EF4" w:rsidP="00513845">
            <w:pPr>
              <w:jc w:val="center"/>
              <w:rPr>
                <w:rFonts w:ascii="Tahoma" w:hAnsi="Tahoma" w:cs="Tahoma"/>
                <w:snapToGrid w:val="0"/>
                <w:color w:val="00B0F0"/>
                <w:sz w:val="20"/>
                <w:szCs w:val="20"/>
                <w:lang w:val="es-MX"/>
              </w:rPr>
            </w:pPr>
          </w:p>
        </w:tc>
      </w:tr>
    </w:tbl>
    <w:p w14:paraId="44A302FD" w14:textId="77777777" w:rsidR="008B4EF4" w:rsidRDefault="008B4EF4" w:rsidP="008B4EF4">
      <w:pPr>
        <w:rPr>
          <w:rFonts w:ascii="Tahoma" w:hAnsi="Tahoma" w:cs="Tahoma"/>
          <w:b/>
          <w:bCs/>
          <w:snapToGrid w:val="0"/>
          <w:color w:val="000000"/>
          <w:sz w:val="20"/>
          <w:szCs w:val="20"/>
          <w:lang w:val="es-MX"/>
        </w:rPr>
      </w:pPr>
    </w:p>
    <w:p w14:paraId="3CB67CC7" w14:textId="77777777" w:rsidR="008B4EF4" w:rsidRPr="000B623E" w:rsidRDefault="008B4EF4" w:rsidP="008B4EF4">
      <w:pPr>
        <w:rPr>
          <w:rFonts w:ascii="Tahoma" w:hAnsi="Tahoma" w:cs="Tahoma"/>
          <w:b/>
          <w:bCs/>
          <w:snapToGrid w:val="0"/>
          <w:color w:val="000000"/>
          <w:sz w:val="20"/>
          <w:szCs w:val="20"/>
          <w:lang w:val="es-MX"/>
        </w:rPr>
      </w:pPr>
    </w:p>
    <w:p w14:paraId="3FDDA21A" w14:textId="77777777" w:rsidR="008B4EF4" w:rsidRDefault="008B4EF4" w:rsidP="008B4EF4">
      <w:pPr>
        <w:pStyle w:val="Prrafodelista"/>
        <w:widowControl w:val="0"/>
        <w:numPr>
          <w:ilvl w:val="0"/>
          <w:numId w:val="2"/>
        </w:numPr>
        <w:contextualSpacing w:val="0"/>
        <w:jc w:val="center"/>
        <w:rPr>
          <w:rFonts w:ascii="Tahoma" w:hAnsi="Tahoma" w:cs="Tahoma"/>
          <w:b/>
          <w:bCs/>
          <w:sz w:val="20"/>
          <w:szCs w:val="20"/>
        </w:rPr>
      </w:pPr>
      <w:r w:rsidRPr="000B623E">
        <w:rPr>
          <w:rFonts w:ascii="Tahoma" w:hAnsi="Tahoma" w:cs="Tahoma"/>
          <w:b/>
          <w:bCs/>
          <w:sz w:val="20"/>
          <w:szCs w:val="20"/>
        </w:rPr>
        <w:t>CONTROL Y VIGILANCIA SOBRE LA EJECUCIÓN CONTRACTUAL</w:t>
      </w:r>
    </w:p>
    <w:p w14:paraId="34A0A80C" w14:textId="77777777" w:rsidR="008B4EF4" w:rsidRDefault="008B4EF4" w:rsidP="008B4EF4">
      <w:pPr>
        <w:widowControl w:val="0"/>
        <w:jc w:val="center"/>
        <w:rPr>
          <w:rFonts w:ascii="Tahoma" w:hAnsi="Tahoma" w:cs="Tahoma"/>
          <w:b/>
          <w:bCs/>
          <w:sz w:val="20"/>
          <w:szCs w:val="20"/>
        </w:rPr>
      </w:pPr>
    </w:p>
    <w:p w14:paraId="125B9DB8" w14:textId="77777777" w:rsidR="008B4EF4" w:rsidRPr="000B623E" w:rsidRDefault="008B4EF4" w:rsidP="008B4EF4">
      <w:pPr>
        <w:jc w:val="center"/>
        <w:rPr>
          <w:rFonts w:ascii="Tahoma" w:hAnsi="Tahoma" w:cs="Tahoma"/>
          <w:b/>
          <w:sz w:val="20"/>
          <w:szCs w:val="20"/>
        </w:rPr>
      </w:pPr>
      <w:r w:rsidRPr="000B623E">
        <w:rPr>
          <w:rFonts w:ascii="Tahoma" w:hAnsi="Tahoma" w:cs="Tahoma"/>
          <w:b/>
          <w:sz w:val="20"/>
          <w:szCs w:val="20"/>
        </w:rPr>
        <w:t>3.1 ASPECTOS FINANCIEROS – SITUACIÓN ACTUAL</w:t>
      </w:r>
    </w:p>
    <w:p w14:paraId="5FBE48A6" w14:textId="77777777" w:rsidR="008B4EF4" w:rsidRPr="000B623E" w:rsidRDefault="008B4EF4" w:rsidP="008B4EF4">
      <w:pPr>
        <w:jc w:val="center"/>
        <w:rPr>
          <w:rFonts w:ascii="Tahoma" w:hAnsi="Tahoma" w:cs="Tahoma"/>
          <w:b/>
          <w:sz w:val="20"/>
          <w:szCs w:val="20"/>
        </w:rPr>
      </w:pPr>
    </w:p>
    <w:p w14:paraId="21F5F9F9" w14:textId="77777777" w:rsidR="008B4EF4" w:rsidRPr="000B623E" w:rsidRDefault="008B4EF4" w:rsidP="008B4EF4">
      <w:pPr>
        <w:jc w:val="both"/>
        <w:rPr>
          <w:rFonts w:ascii="Tahoma" w:hAnsi="Tahoma" w:cs="Tahoma"/>
          <w:sz w:val="20"/>
          <w:szCs w:val="20"/>
        </w:rPr>
      </w:pPr>
      <w:r w:rsidRPr="000B623E">
        <w:rPr>
          <w:rFonts w:ascii="Tahoma" w:hAnsi="Tahoma" w:cs="Tahoma"/>
          <w:sz w:val="20"/>
          <w:szCs w:val="20"/>
        </w:rPr>
        <w:t xml:space="preserve">EL SUPERVISOR certifica que el CONTRATISTA acreditó el pago de sus obligaciones frente a los Sistemas de Seguridad Social Integral, en pensiones, salud, riesgos laborales, y los aportes parafiscales a las cajas de compensación familiar, Instituto Colombiano de Bienestar Familiar - ICBF y Servicio Nacional de Aprendizaje - SENA de conformidad con el artículo 50 de la Ley 789 del 27 de diciembre de 2002, en concordancia con la Ley 828 del 10 de julio de 2003 y demás normas complementarias. </w:t>
      </w:r>
    </w:p>
    <w:p w14:paraId="74838DFC" w14:textId="77777777" w:rsidR="008B4EF4" w:rsidRDefault="008B4EF4" w:rsidP="008B4EF4">
      <w:pPr>
        <w:jc w:val="both"/>
        <w:rPr>
          <w:rFonts w:ascii="Tahoma" w:hAnsi="Tahoma" w:cs="Tahoma"/>
          <w:color w:val="0070C0"/>
          <w:sz w:val="20"/>
          <w:szCs w:val="20"/>
        </w:rPr>
      </w:pPr>
    </w:p>
    <w:p w14:paraId="75EAF627" w14:textId="77777777" w:rsidR="008B4EF4" w:rsidRDefault="008B4EF4" w:rsidP="008B4EF4">
      <w:pPr>
        <w:jc w:val="both"/>
        <w:rPr>
          <w:rFonts w:ascii="Tahoma" w:hAnsi="Tahoma" w:cs="Tahoma"/>
          <w:color w:val="0070C0"/>
          <w:sz w:val="20"/>
          <w:szCs w:val="20"/>
        </w:rPr>
      </w:pPr>
    </w:p>
    <w:p w14:paraId="51F22EE0" w14:textId="77777777" w:rsidR="008B4EF4" w:rsidRDefault="008B4EF4" w:rsidP="008B4EF4">
      <w:pPr>
        <w:jc w:val="center"/>
        <w:rPr>
          <w:rFonts w:ascii="Tahoma" w:hAnsi="Tahoma" w:cs="Tahoma"/>
          <w:b/>
          <w:bCs/>
          <w:sz w:val="20"/>
          <w:szCs w:val="20"/>
        </w:rPr>
      </w:pPr>
      <w:r w:rsidRPr="000B623E">
        <w:rPr>
          <w:rFonts w:ascii="Tahoma" w:hAnsi="Tahoma" w:cs="Tahoma"/>
          <w:b/>
          <w:bCs/>
          <w:sz w:val="20"/>
          <w:szCs w:val="20"/>
        </w:rPr>
        <w:t>EJECUCIÓN FINANCIERA</w:t>
      </w:r>
    </w:p>
    <w:p w14:paraId="52FD3931" w14:textId="77777777" w:rsidR="008B4EF4" w:rsidRDefault="008B4EF4" w:rsidP="008B4EF4">
      <w:pPr>
        <w:jc w:val="center"/>
        <w:rPr>
          <w:rFonts w:ascii="Tahoma" w:hAnsi="Tahoma" w:cs="Tahoma"/>
          <w:b/>
          <w:bCs/>
          <w:sz w:val="20"/>
          <w:szCs w:val="20"/>
        </w:rPr>
      </w:pPr>
    </w:p>
    <w:tbl>
      <w:tblPr>
        <w:tblStyle w:val="Tablaconcuadrcula"/>
        <w:tblW w:w="0" w:type="auto"/>
        <w:tblInd w:w="337" w:type="dxa"/>
        <w:tblLook w:val="04A0" w:firstRow="1" w:lastRow="0" w:firstColumn="1" w:lastColumn="0" w:noHBand="0" w:noVBand="1"/>
      </w:tblPr>
      <w:tblGrid>
        <w:gridCol w:w="1970"/>
        <w:gridCol w:w="6521"/>
      </w:tblGrid>
      <w:tr w:rsidR="008B4EF4" w:rsidRPr="000B623E" w14:paraId="4ACB1A8F" w14:textId="77777777" w:rsidTr="00513845">
        <w:tc>
          <w:tcPr>
            <w:tcW w:w="1980" w:type="dxa"/>
          </w:tcPr>
          <w:p w14:paraId="5787E344"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EJECUTADO (A LA FECHA DE ESTE INFORME)</w:t>
            </w:r>
          </w:p>
        </w:tc>
        <w:tc>
          <w:tcPr>
            <w:tcW w:w="6655" w:type="dxa"/>
          </w:tcPr>
          <w:p w14:paraId="13269913" w14:textId="77777777" w:rsidR="008B4EF4" w:rsidRPr="000B623E" w:rsidRDefault="008B4EF4" w:rsidP="00513845">
            <w:pPr>
              <w:tabs>
                <w:tab w:val="left" w:pos="426"/>
              </w:tabs>
              <w:jc w:val="both"/>
              <w:rPr>
                <w:rFonts w:ascii="Tahoma" w:hAnsi="Tahoma" w:cs="Tahoma"/>
                <w:bCs/>
                <w:color w:val="0070C0"/>
                <w:sz w:val="20"/>
                <w:szCs w:val="20"/>
              </w:rPr>
            </w:pPr>
            <w:r>
              <w:rPr>
                <w:rFonts w:ascii="Tahoma" w:hAnsi="Tahoma" w:cs="Tahoma"/>
                <w:bCs/>
                <w:color w:val="000000" w:themeColor="text1"/>
                <w:sz w:val="20"/>
                <w:szCs w:val="20"/>
              </w:rPr>
              <w:t>$</w:t>
            </w:r>
            <w:r w:rsidRPr="00386C2A">
              <w:rPr>
                <w:rFonts w:ascii="Tahoma" w:hAnsi="Tahoma" w:cs="Tahoma"/>
                <w:bCs/>
                <w:color w:val="000000" w:themeColor="text1"/>
                <w:sz w:val="20"/>
                <w:szCs w:val="20"/>
              </w:rPr>
              <w:t>104.267.468,50</w:t>
            </w:r>
            <w:r w:rsidRPr="00304620">
              <w:rPr>
                <w:rFonts w:ascii="Tahoma" w:hAnsi="Tahoma" w:cs="Tahoma"/>
                <w:bCs/>
                <w:color w:val="000000" w:themeColor="text1"/>
                <w:sz w:val="20"/>
                <w:szCs w:val="20"/>
              </w:rPr>
              <w:tab/>
            </w:r>
          </w:p>
        </w:tc>
      </w:tr>
      <w:tr w:rsidR="008B4EF4" w:rsidRPr="000B623E" w14:paraId="610B2831" w14:textId="77777777" w:rsidTr="00513845">
        <w:tc>
          <w:tcPr>
            <w:tcW w:w="1980" w:type="dxa"/>
          </w:tcPr>
          <w:p w14:paraId="6CC6C3AD"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CERTIFICADO CON ESTE INFORME</w:t>
            </w:r>
          </w:p>
        </w:tc>
        <w:tc>
          <w:tcPr>
            <w:tcW w:w="6655" w:type="dxa"/>
          </w:tcPr>
          <w:p w14:paraId="204DBAFC" w14:textId="77777777" w:rsidR="008B4EF4" w:rsidRPr="000B623E" w:rsidRDefault="008B4EF4" w:rsidP="00513845">
            <w:pPr>
              <w:tabs>
                <w:tab w:val="left" w:pos="426"/>
              </w:tabs>
              <w:jc w:val="both"/>
              <w:rPr>
                <w:rFonts w:ascii="Tahoma" w:hAnsi="Tahoma" w:cs="Tahoma"/>
                <w:bCs/>
                <w:color w:val="0070C0"/>
                <w:sz w:val="20"/>
                <w:szCs w:val="20"/>
              </w:rPr>
            </w:pPr>
            <w:r w:rsidRPr="009C5E28">
              <w:rPr>
                <w:rFonts w:ascii="Tahoma" w:hAnsi="Tahoma" w:cs="Tahoma"/>
                <w:snapToGrid w:val="0"/>
                <w:sz w:val="20"/>
                <w:szCs w:val="20"/>
                <w:lang w:val="es-MX"/>
              </w:rPr>
              <w:t>$</w:t>
            </w:r>
            <w:r w:rsidRPr="00115794">
              <w:rPr>
                <w:rFonts w:ascii="Tahoma" w:hAnsi="Tahoma" w:cs="Tahoma"/>
                <w:snapToGrid w:val="0"/>
                <w:sz w:val="20"/>
                <w:szCs w:val="20"/>
                <w:lang w:val="es-MX"/>
              </w:rPr>
              <w:t>12</w:t>
            </w:r>
            <w:r>
              <w:rPr>
                <w:rFonts w:ascii="Tahoma" w:hAnsi="Tahoma" w:cs="Tahoma"/>
                <w:snapToGrid w:val="0"/>
                <w:sz w:val="20"/>
                <w:szCs w:val="20"/>
                <w:lang w:val="es-MX"/>
              </w:rPr>
              <w:t>.</w:t>
            </w:r>
            <w:r w:rsidRPr="00115794">
              <w:rPr>
                <w:rFonts w:ascii="Tahoma" w:hAnsi="Tahoma" w:cs="Tahoma"/>
                <w:snapToGrid w:val="0"/>
                <w:sz w:val="20"/>
                <w:szCs w:val="20"/>
                <w:lang w:val="es-MX"/>
              </w:rPr>
              <w:t>266</w:t>
            </w:r>
            <w:r>
              <w:rPr>
                <w:rFonts w:ascii="Tahoma" w:hAnsi="Tahoma" w:cs="Tahoma"/>
                <w:snapToGrid w:val="0"/>
                <w:sz w:val="20"/>
                <w:szCs w:val="20"/>
                <w:lang w:val="es-MX"/>
              </w:rPr>
              <w:t>.</w:t>
            </w:r>
            <w:r w:rsidRPr="00115794">
              <w:rPr>
                <w:rFonts w:ascii="Tahoma" w:hAnsi="Tahoma" w:cs="Tahoma"/>
                <w:snapToGrid w:val="0"/>
                <w:sz w:val="20"/>
                <w:szCs w:val="20"/>
                <w:lang w:val="es-MX"/>
              </w:rPr>
              <w:t>761</w:t>
            </w:r>
            <w:r>
              <w:rPr>
                <w:rFonts w:ascii="Tahoma" w:hAnsi="Tahoma" w:cs="Tahoma"/>
                <w:snapToGrid w:val="0"/>
                <w:sz w:val="20"/>
                <w:szCs w:val="20"/>
                <w:lang w:val="es-MX"/>
              </w:rPr>
              <w:t>,00</w:t>
            </w:r>
          </w:p>
        </w:tc>
      </w:tr>
      <w:tr w:rsidR="008B4EF4" w:rsidRPr="000B623E" w14:paraId="44161019" w14:textId="77777777" w:rsidTr="00513845">
        <w:tc>
          <w:tcPr>
            <w:tcW w:w="1980" w:type="dxa"/>
          </w:tcPr>
          <w:p w14:paraId="0411C70E"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PENDIENTE POR EJECUTAR</w:t>
            </w:r>
          </w:p>
        </w:tc>
        <w:tc>
          <w:tcPr>
            <w:tcW w:w="6655" w:type="dxa"/>
          </w:tcPr>
          <w:p w14:paraId="390E231A" w14:textId="77777777" w:rsidR="008B4EF4" w:rsidRDefault="008B4EF4" w:rsidP="00513845">
            <w:pPr>
              <w:jc w:val="both"/>
              <w:rPr>
                <w:rFonts w:ascii="Tahoma" w:hAnsi="Tahoma" w:cs="Tahoma"/>
                <w:sz w:val="20"/>
                <w:szCs w:val="20"/>
                <w:lang w:val="es-CO" w:eastAsia="es-MX"/>
              </w:rPr>
            </w:pPr>
            <w:r>
              <w:rPr>
                <w:rFonts w:ascii="Tahoma" w:hAnsi="Tahoma" w:cs="Tahoma"/>
                <w:sz w:val="20"/>
                <w:szCs w:val="20"/>
              </w:rPr>
              <w:t>$24.533.522,50</w:t>
            </w:r>
          </w:p>
          <w:p w14:paraId="6E656D11" w14:textId="77777777" w:rsidR="008B4EF4" w:rsidRPr="000B623E" w:rsidRDefault="008B4EF4" w:rsidP="00513845">
            <w:pPr>
              <w:tabs>
                <w:tab w:val="left" w:pos="426"/>
              </w:tabs>
              <w:jc w:val="both"/>
              <w:rPr>
                <w:rFonts w:ascii="Tahoma" w:hAnsi="Tahoma" w:cs="Tahoma"/>
                <w:bCs/>
                <w:color w:val="0070C0"/>
                <w:sz w:val="20"/>
                <w:szCs w:val="20"/>
              </w:rPr>
            </w:pPr>
          </w:p>
        </w:tc>
      </w:tr>
      <w:tr w:rsidR="008B4EF4" w:rsidRPr="000B623E" w14:paraId="18602ECD" w14:textId="77777777" w:rsidTr="00513845">
        <w:tc>
          <w:tcPr>
            <w:tcW w:w="1980" w:type="dxa"/>
          </w:tcPr>
          <w:p w14:paraId="1D7470B7" w14:textId="77777777" w:rsidR="008B4EF4" w:rsidRPr="000B623E" w:rsidRDefault="008B4EF4" w:rsidP="00513845">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PORCENTAJE DE EJECUCIÓN CON ESTE INFORME</w:t>
            </w:r>
          </w:p>
        </w:tc>
        <w:tc>
          <w:tcPr>
            <w:tcW w:w="6655" w:type="dxa"/>
          </w:tcPr>
          <w:p w14:paraId="1714E9F6" w14:textId="77777777" w:rsidR="008B4EF4" w:rsidRPr="000B623E" w:rsidRDefault="008B4EF4" w:rsidP="00513845">
            <w:pPr>
              <w:tabs>
                <w:tab w:val="left" w:pos="426"/>
              </w:tabs>
              <w:jc w:val="both"/>
              <w:rPr>
                <w:rFonts w:ascii="Tahoma" w:hAnsi="Tahoma" w:cs="Tahoma"/>
                <w:bCs/>
                <w:color w:val="0070C0"/>
                <w:sz w:val="20"/>
                <w:szCs w:val="20"/>
              </w:rPr>
            </w:pPr>
            <w:r>
              <w:rPr>
                <w:rFonts w:ascii="Tahoma" w:hAnsi="Tahoma" w:cs="Tahoma"/>
                <w:bCs/>
                <w:color w:val="000000" w:themeColor="text1"/>
                <w:sz w:val="20"/>
                <w:szCs w:val="20"/>
              </w:rPr>
              <w:t>82,6</w:t>
            </w:r>
            <w:r w:rsidRPr="00035A4A">
              <w:rPr>
                <w:rFonts w:ascii="Tahoma" w:hAnsi="Tahoma" w:cs="Tahoma"/>
                <w:bCs/>
                <w:color w:val="000000" w:themeColor="text1"/>
                <w:sz w:val="20"/>
                <w:szCs w:val="20"/>
              </w:rPr>
              <w:t>%</w:t>
            </w:r>
          </w:p>
        </w:tc>
      </w:tr>
    </w:tbl>
    <w:p w14:paraId="3CF03D4C" w14:textId="77777777" w:rsidR="008B4EF4" w:rsidRDefault="008B4EF4" w:rsidP="008B4EF4">
      <w:pPr>
        <w:jc w:val="center"/>
        <w:rPr>
          <w:rFonts w:ascii="Tahoma" w:hAnsi="Tahoma" w:cs="Tahoma"/>
          <w:b/>
          <w:bCs/>
          <w:sz w:val="20"/>
          <w:szCs w:val="20"/>
        </w:rPr>
      </w:pPr>
    </w:p>
    <w:p w14:paraId="676C69BE" w14:textId="77777777" w:rsidR="008B4EF4" w:rsidRDefault="008B4EF4" w:rsidP="008B4EF4">
      <w:pPr>
        <w:jc w:val="center"/>
        <w:rPr>
          <w:rFonts w:ascii="Tahoma" w:hAnsi="Tahoma" w:cs="Tahoma"/>
          <w:b/>
          <w:bCs/>
          <w:sz w:val="20"/>
          <w:szCs w:val="20"/>
        </w:rPr>
      </w:pPr>
    </w:p>
    <w:p w14:paraId="452195C2" w14:textId="77777777" w:rsidR="008B4EF4" w:rsidRDefault="008B4EF4" w:rsidP="008B4EF4">
      <w:pPr>
        <w:jc w:val="center"/>
        <w:rPr>
          <w:rFonts w:ascii="Tahoma" w:hAnsi="Tahoma" w:cs="Tahoma"/>
          <w:b/>
          <w:bCs/>
          <w:sz w:val="20"/>
          <w:szCs w:val="20"/>
        </w:rPr>
      </w:pPr>
    </w:p>
    <w:p w14:paraId="347B175B" w14:textId="77777777" w:rsidR="008B4EF4" w:rsidRDefault="008B4EF4" w:rsidP="008B4EF4">
      <w:pPr>
        <w:jc w:val="center"/>
        <w:rPr>
          <w:rFonts w:ascii="Tahoma" w:hAnsi="Tahoma" w:cs="Tahoma"/>
          <w:b/>
          <w:bCs/>
          <w:sz w:val="20"/>
          <w:szCs w:val="20"/>
        </w:rPr>
      </w:pPr>
    </w:p>
    <w:p w14:paraId="713BDCC4" w14:textId="77777777" w:rsidR="008B4EF4" w:rsidRDefault="008B4EF4" w:rsidP="008B4EF4">
      <w:pPr>
        <w:jc w:val="center"/>
        <w:rPr>
          <w:rFonts w:ascii="Tahoma" w:hAnsi="Tahoma" w:cs="Tahoma"/>
          <w:b/>
          <w:bCs/>
          <w:sz w:val="20"/>
          <w:szCs w:val="20"/>
        </w:rPr>
      </w:pPr>
    </w:p>
    <w:p w14:paraId="20913BD3" w14:textId="77777777" w:rsidR="008B4EF4" w:rsidRPr="000B623E" w:rsidRDefault="008B4EF4" w:rsidP="008B4EF4">
      <w:pPr>
        <w:jc w:val="center"/>
        <w:rPr>
          <w:rFonts w:ascii="Tahoma" w:hAnsi="Tahoma" w:cs="Tahoma"/>
          <w:b/>
          <w:sz w:val="20"/>
          <w:szCs w:val="20"/>
        </w:rPr>
      </w:pPr>
      <w:r w:rsidRPr="000B623E">
        <w:rPr>
          <w:rFonts w:ascii="Tahoma" w:hAnsi="Tahoma" w:cs="Tahoma"/>
          <w:b/>
          <w:sz w:val="20"/>
          <w:szCs w:val="20"/>
        </w:rPr>
        <w:t>3.2 ASPECTOS TÉCNICOS – SITUACIÓN ACTUAL</w:t>
      </w:r>
    </w:p>
    <w:p w14:paraId="7EB0C16D" w14:textId="77777777" w:rsidR="008B4EF4" w:rsidRPr="000B623E" w:rsidRDefault="008B4EF4" w:rsidP="008B4EF4">
      <w:pPr>
        <w:jc w:val="center"/>
        <w:rPr>
          <w:rFonts w:ascii="Tahoma" w:hAnsi="Tahoma" w:cs="Tahoma"/>
          <w:b/>
          <w:sz w:val="20"/>
          <w:szCs w:val="20"/>
        </w:rPr>
      </w:pPr>
    </w:p>
    <w:p w14:paraId="5DF96024" w14:textId="77777777" w:rsidR="008B4EF4" w:rsidRDefault="008B4EF4" w:rsidP="008B4EF4">
      <w:pPr>
        <w:jc w:val="both"/>
        <w:rPr>
          <w:rFonts w:ascii="Tahoma" w:hAnsi="Tahoma" w:cs="Tahoma"/>
          <w:bCs/>
          <w:sz w:val="20"/>
          <w:szCs w:val="20"/>
        </w:rPr>
      </w:pPr>
      <w:r w:rsidRPr="000B623E">
        <w:rPr>
          <w:rFonts w:ascii="Tahoma" w:hAnsi="Tahoma" w:cs="Tahoma"/>
          <w:bCs/>
          <w:sz w:val="20"/>
          <w:szCs w:val="20"/>
        </w:rPr>
        <w:t>Comprende el control y seguimiento de todas las tareas y labores correspondientes a la ejecución del contrato, el cumplimiento de los estándares de oportunidad y calidad contenidos en el mismo y en los estudios previos, fichas o anexos técnicos, invitación, convocatoria, así como en los pliegos de condiciones:</w:t>
      </w:r>
    </w:p>
    <w:p w14:paraId="42EA347F" w14:textId="77777777" w:rsidR="008B4EF4" w:rsidRDefault="008B4EF4" w:rsidP="008B4EF4">
      <w:pPr>
        <w:jc w:val="both"/>
        <w:rPr>
          <w:rFonts w:ascii="Tahoma" w:hAnsi="Tahoma" w:cs="Tahoma"/>
          <w:bCs/>
          <w:sz w:val="20"/>
          <w:szCs w:val="20"/>
        </w:rPr>
      </w:pPr>
    </w:p>
    <w:tbl>
      <w:tblPr>
        <w:tblStyle w:val="Tablaconcuadrcula"/>
        <w:tblW w:w="0" w:type="auto"/>
        <w:jc w:val="center"/>
        <w:tblLook w:val="04A0" w:firstRow="1" w:lastRow="0" w:firstColumn="1" w:lastColumn="0" w:noHBand="0" w:noVBand="1"/>
      </w:tblPr>
      <w:tblGrid>
        <w:gridCol w:w="1583"/>
        <w:gridCol w:w="1583"/>
        <w:gridCol w:w="1583"/>
        <w:gridCol w:w="1583"/>
        <w:gridCol w:w="1583"/>
      </w:tblGrid>
      <w:tr w:rsidR="008B4EF4" w:rsidRPr="000B623E" w14:paraId="7C4F2BFD" w14:textId="77777777" w:rsidTr="00513845">
        <w:trPr>
          <w:jc w:val="center"/>
        </w:trPr>
        <w:tc>
          <w:tcPr>
            <w:tcW w:w="1583" w:type="dxa"/>
            <w:vAlign w:val="center"/>
          </w:tcPr>
          <w:p w14:paraId="2DECC9CC" w14:textId="77777777" w:rsidR="008B4EF4" w:rsidRPr="003D30C3" w:rsidRDefault="008B4EF4" w:rsidP="00513845">
            <w:pPr>
              <w:jc w:val="center"/>
              <w:rPr>
                <w:rFonts w:ascii="Tahoma" w:hAnsi="Tahoma" w:cs="Tahoma"/>
                <w:b/>
                <w:sz w:val="18"/>
                <w:szCs w:val="18"/>
              </w:rPr>
            </w:pPr>
            <w:r w:rsidRPr="003D30C3">
              <w:rPr>
                <w:rFonts w:ascii="Tahoma" w:hAnsi="Tahoma" w:cs="Tahoma"/>
                <w:b/>
                <w:sz w:val="18"/>
                <w:szCs w:val="18"/>
              </w:rPr>
              <w:t>Criterios de evaluación / Resultado</w:t>
            </w:r>
          </w:p>
        </w:tc>
        <w:tc>
          <w:tcPr>
            <w:tcW w:w="1583" w:type="dxa"/>
            <w:vAlign w:val="center"/>
          </w:tcPr>
          <w:p w14:paraId="700672E5" w14:textId="77777777" w:rsidR="008B4EF4" w:rsidRPr="003D30C3" w:rsidRDefault="008B4EF4" w:rsidP="00513845">
            <w:pPr>
              <w:jc w:val="center"/>
              <w:rPr>
                <w:rFonts w:ascii="Tahoma" w:hAnsi="Tahoma" w:cs="Tahoma"/>
                <w:b/>
                <w:sz w:val="18"/>
                <w:szCs w:val="18"/>
              </w:rPr>
            </w:pPr>
            <w:r w:rsidRPr="003D30C3">
              <w:rPr>
                <w:rFonts w:ascii="Tahoma" w:hAnsi="Tahoma" w:cs="Tahoma"/>
                <w:b/>
                <w:sz w:val="18"/>
                <w:szCs w:val="18"/>
              </w:rPr>
              <w:t>Deficiente:</w:t>
            </w:r>
            <w:r w:rsidRPr="003D30C3">
              <w:rPr>
                <w:rFonts w:ascii="Tahoma" w:hAnsi="Tahoma" w:cs="Tahoma"/>
                <w:sz w:val="18"/>
                <w:szCs w:val="18"/>
              </w:rPr>
              <w:t xml:space="preserve"> No cumple con los requerimientos y objetivos esperados</w:t>
            </w:r>
          </w:p>
        </w:tc>
        <w:tc>
          <w:tcPr>
            <w:tcW w:w="1583" w:type="dxa"/>
            <w:vAlign w:val="center"/>
          </w:tcPr>
          <w:p w14:paraId="4272A896" w14:textId="77777777" w:rsidR="008B4EF4" w:rsidRPr="003D30C3" w:rsidRDefault="008B4EF4" w:rsidP="00513845">
            <w:pPr>
              <w:jc w:val="center"/>
              <w:rPr>
                <w:rFonts w:ascii="Tahoma" w:hAnsi="Tahoma" w:cs="Tahoma"/>
                <w:b/>
                <w:sz w:val="18"/>
                <w:szCs w:val="18"/>
              </w:rPr>
            </w:pPr>
            <w:r w:rsidRPr="003D30C3">
              <w:rPr>
                <w:rFonts w:ascii="Tahoma" w:hAnsi="Tahoma" w:cs="Tahoma"/>
                <w:b/>
                <w:sz w:val="18"/>
                <w:szCs w:val="18"/>
              </w:rPr>
              <w:t>Aceptable:</w:t>
            </w:r>
          </w:p>
          <w:p w14:paraId="43BA63D3" w14:textId="77777777" w:rsidR="008B4EF4" w:rsidRPr="003D30C3" w:rsidRDefault="008B4EF4" w:rsidP="00513845">
            <w:pPr>
              <w:jc w:val="center"/>
              <w:rPr>
                <w:rFonts w:ascii="Tahoma" w:hAnsi="Tahoma" w:cs="Tahoma"/>
                <w:b/>
                <w:sz w:val="18"/>
                <w:szCs w:val="18"/>
              </w:rPr>
            </w:pPr>
            <w:r w:rsidRPr="003D30C3">
              <w:rPr>
                <w:rFonts w:ascii="Tahoma" w:hAnsi="Tahoma" w:cs="Tahoma"/>
                <w:sz w:val="18"/>
                <w:szCs w:val="18"/>
              </w:rPr>
              <w:t>Satisface de manera adecuada los requerimientos de la Entidad.</w:t>
            </w:r>
          </w:p>
        </w:tc>
        <w:tc>
          <w:tcPr>
            <w:tcW w:w="1583" w:type="dxa"/>
            <w:vAlign w:val="center"/>
          </w:tcPr>
          <w:p w14:paraId="60946D9E" w14:textId="77777777" w:rsidR="008B4EF4" w:rsidRPr="003D30C3" w:rsidRDefault="008B4EF4" w:rsidP="00513845">
            <w:pPr>
              <w:jc w:val="center"/>
              <w:rPr>
                <w:rFonts w:ascii="Tahoma" w:hAnsi="Tahoma" w:cs="Tahoma"/>
                <w:b/>
                <w:sz w:val="18"/>
                <w:szCs w:val="18"/>
              </w:rPr>
            </w:pPr>
            <w:r w:rsidRPr="003D30C3">
              <w:rPr>
                <w:rFonts w:ascii="Tahoma" w:hAnsi="Tahoma" w:cs="Tahoma"/>
                <w:b/>
                <w:sz w:val="18"/>
                <w:szCs w:val="18"/>
              </w:rPr>
              <w:t>Bueno:</w:t>
            </w:r>
          </w:p>
          <w:p w14:paraId="393E29AE" w14:textId="77777777" w:rsidR="008B4EF4" w:rsidRPr="003D30C3" w:rsidRDefault="008B4EF4" w:rsidP="00513845">
            <w:pPr>
              <w:jc w:val="center"/>
              <w:rPr>
                <w:rFonts w:ascii="Tahoma" w:hAnsi="Tahoma" w:cs="Tahoma"/>
                <w:b/>
                <w:sz w:val="18"/>
                <w:szCs w:val="18"/>
              </w:rPr>
            </w:pPr>
            <w:r w:rsidRPr="003D30C3">
              <w:rPr>
                <w:rFonts w:ascii="Tahoma" w:hAnsi="Tahoma" w:cs="Tahoma"/>
                <w:sz w:val="18"/>
                <w:szCs w:val="18"/>
              </w:rPr>
              <w:t>Satisface con buenos resultados los requerimientos de la Entidad.</w:t>
            </w:r>
          </w:p>
        </w:tc>
        <w:tc>
          <w:tcPr>
            <w:tcW w:w="1583" w:type="dxa"/>
            <w:vAlign w:val="center"/>
          </w:tcPr>
          <w:p w14:paraId="20D1C58A" w14:textId="77777777" w:rsidR="008B4EF4" w:rsidRPr="003D30C3" w:rsidRDefault="008B4EF4" w:rsidP="00513845">
            <w:pPr>
              <w:jc w:val="center"/>
              <w:rPr>
                <w:rFonts w:ascii="Tahoma" w:hAnsi="Tahoma" w:cs="Tahoma"/>
                <w:b/>
                <w:sz w:val="18"/>
                <w:szCs w:val="18"/>
              </w:rPr>
            </w:pPr>
            <w:r w:rsidRPr="003D30C3">
              <w:rPr>
                <w:rFonts w:ascii="Tahoma" w:hAnsi="Tahoma" w:cs="Tahoma"/>
                <w:b/>
                <w:sz w:val="18"/>
                <w:szCs w:val="18"/>
              </w:rPr>
              <w:t>Muy bueno:</w:t>
            </w:r>
          </w:p>
          <w:p w14:paraId="2A9403FE" w14:textId="77777777" w:rsidR="008B4EF4" w:rsidRPr="003D30C3" w:rsidRDefault="008B4EF4" w:rsidP="00513845">
            <w:pPr>
              <w:jc w:val="center"/>
              <w:rPr>
                <w:rFonts w:ascii="Tahoma" w:hAnsi="Tahoma" w:cs="Tahoma"/>
                <w:sz w:val="18"/>
                <w:szCs w:val="18"/>
              </w:rPr>
            </w:pPr>
            <w:r w:rsidRPr="003D30C3">
              <w:rPr>
                <w:rFonts w:ascii="Tahoma" w:hAnsi="Tahoma" w:cs="Tahoma"/>
                <w:sz w:val="18"/>
                <w:szCs w:val="18"/>
              </w:rPr>
              <w:t>Satisface con calidad yendo más allá en el resultado de</w:t>
            </w:r>
          </w:p>
          <w:p w14:paraId="0B69FE58" w14:textId="77777777" w:rsidR="008B4EF4" w:rsidRPr="003D30C3" w:rsidRDefault="008B4EF4" w:rsidP="00513845">
            <w:pPr>
              <w:jc w:val="center"/>
              <w:rPr>
                <w:rFonts w:ascii="Tahoma" w:hAnsi="Tahoma" w:cs="Tahoma"/>
                <w:b/>
                <w:sz w:val="18"/>
                <w:szCs w:val="18"/>
              </w:rPr>
            </w:pPr>
            <w:r w:rsidRPr="003D30C3">
              <w:rPr>
                <w:rFonts w:ascii="Tahoma" w:hAnsi="Tahoma" w:cs="Tahoma"/>
                <w:sz w:val="18"/>
                <w:szCs w:val="18"/>
              </w:rPr>
              <w:t>los requerimientos de la Entidad</w:t>
            </w:r>
          </w:p>
        </w:tc>
      </w:tr>
      <w:tr w:rsidR="008B4EF4" w:rsidRPr="000B623E" w14:paraId="6D4DB924" w14:textId="77777777" w:rsidTr="00513845">
        <w:trPr>
          <w:jc w:val="center"/>
        </w:trPr>
        <w:tc>
          <w:tcPr>
            <w:tcW w:w="1583" w:type="dxa"/>
          </w:tcPr>
          <w:p w14:paraId="045787B1" w14:textId="77777777" w:rsidR="008B4EF4" w:rsidRPr="003D30C3" w:rsidRDefault="008B4EF4" w:rsidP="00513845">
            <w:pPr>
              <w:rPr>
                <w:rFonts w:ascii="Tahoma" w:hAnsi="Tahoma" w:cs="Tahoma"/>
                <w:color w:val="222222"/>
                <w:sz w:val="18"/>
                <w:szCs w:val="18"/>
                <w:shd w:val="clear" w:color="auto" w:fill="FFFFFF"/>
              </w:rPr>
            </w:pPr>
            <w:r w:rsidRPr="003D30C3">
              <w:rPr>
                <w:rFonts w:ascii="Tahoma" w:hAnsi="Tahoma" w:cs="Tahoma"/>
                <w:b/>
                <w:color w:val="222222"/>
                <w:sz w:val="18"/>
                <w:szCs w:val="18"/>
                <w:shd w:val="clear" w:color="auto" w:fill="FFFFFF"/>
              </w:rPr>
              <w:t>Oportunidad:</w:t>
            </w:r>
            <w:r w:rsidRPr="003D30C3">
              <w:rPr>
                <w:rFonts w:ascii="Tahoma" w:hAnsi="Tahoma" w:cs="Tahoma"/>
                <w:color w:val="222222"/>
                <w:sz w:val="18"/>
                <w:szCs w:val="18"/>
                <w:shd w:val="clear" w:color="auto" w:fill="FFFFFF"/>
              </w:rPr>
              <w:t xml:space="preserve"> Entrega de trabajo en el tiempo requerido de acuerdo con las necesidades y requerimientos establecidos.</w:t>
            </w:r>
          </w:p>
          <w:p w14:paraId="2CFD51AA" w14:textId="77777777" w:rsidR="008B4EF4" w:rsidRPr="003D30C3" w:rsidRDefault="008B4EF4" w:rsidP="00513845">
            <w:pPr>
              <w:jc w:val="center"/>
              <w:rPr>
                <w:rFonts w:ascii="Tahoma" w:hAnsi="Tahoma" w:cs="Tahoma"/>
                <w:b/>
                <w:sz w:val="18"/>
                <w:szCs w:val="18"/>
              </w:rPr>
            </w:pPr>
          </w:p>
        </w:tc>
        <w:tc>
          <w:tcPr>
            <w:tcW w:w="1583" w:type="dxa"/>
          </w:tcPr>
          <w:p w14:paraId="0D32C1B9" w14:textId="77777777" w:rsidR="008B4EF4" w:rsidRPr="003D30C3" w:rsidRDefault="008B4EF4" w:rsidP="00513845">
            <w:pPr>
              <w:jc w:val="center"/>
              <w:rPr>
                <w:rFonts w:ascii="Tahoma" w:hAnsi="Tahoma" w:cs="Tahoma"/>
                <w:b/>
                <w:sz w:val="18"/>
                <w:szCs w:val="18"/>
              </w:rPr>
            </w:pPr>
          </w:p>
        </w:tc>
        <w:tc>
          <w:tcPr>
            <w:tcW w:w="1583" w:type="dxa"/>
            <w:vAlign w:val="center"/>
          </w:tcPr>
          <w:p w14:paraId="6F3E9D50" w14:textId="77777777" w:rsidR="008B4EF4" w:rsidRPr="003D30C3" w:rsidRDefault="008B4EF4" w:rsidP="00513845">
            <w:pPr>
              <w:jc w:val="center"/>
              <w:rPr>
                <w:rFonts w:ascii="Tahoma" w:hAnsi="Tahoma" w:cs="Tahoma"/>
                <w:b/>
                <w:sz w:val="18"/>
                <w:szCs w:val="18"/>
              </w:rPr>
            </w:pPr>
          </w:p>
        </w:tc>
        <w:tc>
          <w:tcPr>
            <w:tcW w:w="1583" w:type="dxa"/>
          </w:tcPr>
          <w:p w14:paraId="5025EE5D" w14:textId="77777777" w:rsidR="008B4EF4" w:rsidRPr="003D30C3" w:rsidRDefault="008B4EF4" w:rsidP="00513845">
            <w:pPr>
              <w:jc w:val="center"/>
              <w:rPr>
                <w:rFonts w:ascii="Tahoma" w:hAnsi="Tahoma" w:cs="Tahoma"/>
                <w:b/>
                <w:sz w:val="18"/>
                <w:szCs w:val="18"/>
              </w:rPr>
            </w:pPr>
          </w:p>
        </w:tc>
        <w:tc>
          <w:tcPr>
            <w:tcW w:w="1583" w:type="dxa"/>
          </w:tcPr>
          <w:p w14:paraId="5A3639A1" w14:textId="77777777" w:rsidR="008B4EF4" w:rsidRPr="003D30C3" w:rsidRDefault="008B4EF4" w:rsidP="00513845">
            <w:pPr>
              <w:jc w:val="center"/>
              <w:rPr>
                <w:rFonts w:ascii="Tahoma" w:hAnsi="Tahoma" w:cs="Tahoma"/>
                <w:b/>
                <w:sz w:val="18"/>
                <w:szCs w:val="18"/>
              </w:rPr>
            </w:pPr>
            <w:r w:rsidRPr="004B59C6">
              <w:rPr>
                <w:rFonts w:ascii="Tahoma" w:hAnsi="Tahoma" w:cs="Tahoma"/>
                <w:bCs/>
                <w:sz w:val="16"/>
                <w:szCs w:val="16"/>
              </w:rPr>
              <w:t>Entregó a tiempo los productos requeridos de acuerdo con las necesidades y requerimientos establecidos.</w:t>
            </w:r>
          </w:p>
        </w:tc>
      </w:tr>
      <w:tr w:rsidR="008B4EF4" w:rsidRPr="000B623E" w14:paraId="7FC0930C" w14:textId="77777777" w:rsidTr="00513845">
        <w:trPr>
          <w:jc w:val="center"/>
        </w:trPr>
        <w:tc>
          <w:tcPr>
            <w:tcW w:w="1583" w:type="dxa"/>
          </w:tcPr>
          <w:p w14:paraId="59C48A3F" w14:textId="77777777" w:rsidR="008B4EF4" w:rsidRPr="003D30C3" w:rsidRDefault="008B4EF4" w:rsidP="00513845">
            <w:pPr>
              <w:jc w:val="center"/>
              <w:rPr>
                <w:rFonts w:ascii="Tahoma" w:hAnsi="Tahoma" w:cs="Tahoma"/>
                <w:b/>
                <w:sz w:val="18"/>
                <w:szCs w:val="18"/>
              </w:rPr>
            </w:pPr>
            <w:r w:rsidRPr="003D30C3">
              <w:rPr>
                <w:rFonts w:ascii="Tahoma" w:hAnsi="Tahoma" w:cs="Tahoma"/>
                <w:b/>
                <w:color w:val="222222"/>
                <w:sz w:val="18"/>
                <w:szCs w:val="18"/>
                <w:shd w:val="clear" w:color="auto" w:fill="FFFFFF"/>
              </w:rPr>
              <w:t>Calidad:</w:t>
            </w:r>
            <w:r w:rsidRPr="003D30C3">
              <w:rPr>
                <w:rFonts w:ascii="Tahoma" w:hAnsi="Tahoma" w:cs="Tahoma"/>
                <w:color w:val="222222"/>
                <w:sz w:val="18"/>
                <w:szCs w:val="18"/>
                <w:shd w:val="clear" w:color="auto" w:fill="FFFFFF"/>
              </w:rPr>
              <w:t xml:space="preserve"> Obtención de los resultados esperados y la satisfacción de las necesidades.  </w:t>
            </w:r>
          </w:p>
        </w:tc>
        <w:tc>
          <w:tcPr>
            <w:tcW w:w="1583" w:type="dxa"/>
          </w:tcPr>
          <w:p w14:paraId="63F86994" w14:textId="77777777" w:rsidR="008B4EF4" w:rsidRPr="003D30C3" w:rsidRDefault="008B4EF4" w:rsidP="00513845">
            <w:pPr>
              <w:jc w:val="center"/>
              <w:rPr>
                <w:rFonts w:ascii="Tahoma" w:hAnsi="Tahoma" w:cs="Tahoma"/>
                <w:b/>
                <w:sz w:val="18"/>
                <w:szCs w:val="18"/>
              </w:rPr>
            </w:pPr>
          </w:p>
        </w:tc>
        <w:tc>
          <w:tcPr>
            <w:tcW w:w="1583" w:type="dxa"/>
          </w:tcPr>
          <w:p w14:paraId="4BF732AC" w14:textId="77777777" w:rsidR="008B4EF4" w:rsidRPr="003D30C3" w:rsidRDefault="008B4EF4" w:rsidP="00513845">
            <w:pPr>
              <w:jc w:val="center"/>
              <w:rPr>
                <w:rFonts w:ascii="Tahoma" w:hAnsi="Tahoma" w:cs="Tahoma"/>
                <w:b/>
                <w:sz w:val="18"/>
                <w:szCs w:val="18"/>
              </w:rPr>
            </w:pPr>
          </w:p>
        </w:tc>
        <w:tc>
          <w:tcPr>
            <w:tcW w:w="1583" w:type="dxa"/>
            <w:vAlign w:val="center"/>
          </w:tcPr>
          <w:p w14:paraId="655FDD81" w14:textId="77777777" w:rsidR="008B4EF4" w:rsidRPr="003D30C3" w:rsidRDefault="008B4EF4" w:rsidP="00513845">
            <w:pPr>
              <w:jc w:val="center"/>
              <w:rPr>
                <w:rFonts w:ascii="Tahoma" w:hAnsi="Tahoma" w:cs="Tahoma"/>
                <w:b/>
                <w:sz w:val="18"/>
                <w:szCs w:val="18"/>
              </w:rPr>
            </w:pPr>
          </w:p>
        </w:tc>
        <w:tc>
          <w:tcPr>
            <w:tcW w:w="1583" w:type="dxa"/>
          </w:tcPr>
          <w:p w14:paraId="29C182B8" w14:textId="77777777" w:rsidR="008B4EF4" w:rsidRPr="003D30C3" w:rsidRDefault="008B4EF4" w:rsidP="00513845">
            <w:pPr>
              <w:jc w:val="center"/>
              <w:rPr>
                <w:rFonts w:ascii="Tahoma" w:hAnsi="Tahoma" w:cs="Tahoma"/>
                <w:b/>
                <w:sz w:val="18"/>
                <w:szCs w:val="18"/>
              </w:rPr>
            </w:pPr>
            <w:r w:rsidRPr="004B59C6">
              <w:rPr>
                <w:rFonts w:ascii="Tahoma" w:hAnsi="Tahoma" w:cs="Tahoma"/>
                <w:bCs/>
                <w:sz w:val="16"/>
                <w:szCs w:val="16"/>
              </w:rPr>
              <w:t>Los productos entregados fueron con calidad y a satisfacción</w:t>
            </w:r>
          </w:p>
        </w:tc>
      </w:tr>
    </w:tbl>
    <w:p w14:paraId="19D63B22" w14:textId="77777777" w:rsidR="008B4EF4" w:rsidRDefault="008B4EF4" w:rsidP="008B4EF4">
      <w:pPr>
        <w:jc w:val="center"/>
        <w:rPr>
          <w:rFonts w:ascii="Tahoma" w:hAnsi="Tahoma" w:cs="Tahoma"/>
          <w:b/>
          <w:bCs/>
          <w:sz w:val="20"/>
          <w:szCs w:val="20"/>
        </w:rPr>
      </w:pPr>
    </w:p>
    <w:p w14:paraId="4AA73FEC" w14:textId="77777777" w:rsidR="008B4EF4" w:rsidRPr="000B623E" w:rsidRDefault="008B4EF4" w:rsidP="008B4EF4">
      <w:pPr>
        <w:jc w:val="center"/>
        <w:rPr>
          <w:rFonts w:ascii="Tahoma" w:hAnsi="Tahoma" w:cs="Tahoma"/>
          <w:b/>
          <w:sz w:val="20"/>
          <w:szCs w:val="20"/>
        </w:rPr>
      </w:pPr>
      <w:r w:rsidRPr="000B623E">
        <w:rPr>
          <w:rFonts w:ascii="Tahoma" w:hAnsi="Tahoma" w:cs="Tahoma"/>
          <w:b/>
          <w:sz w:val="20"/>
          <w:szCs w:val="20"/>
        </w:rPr>
        <w:t>3.3. ASPECTOS JURÍDICOS</w:t>
      </w:r>
    </w:p>
    <w:p w14:paraId="0D4C1FE6" w14:textId="77777777" w:rsidR="008B4EF4" w:rsidRPr="000B623E" w:rsidRDefault="008B4EF4" w:rsidP="008B4EF4">
      <w:pPr>
        <w:jc w:val="center"/>
        <w:rPr>
          <w:rFonts w:ascii="Tahoma" w:hAnsi="Tahoma" w:cs="Tahoma"/>
          <w:b/>
          <w:sz w:val="20"/>
          <w:szCs w:val="20"/>
        </w:rPr>
      </w:pPr>
    </w:p>
    <w:p w14:paraId="3C7061E5" w14:textId="77777777" w:rsidR="008B4EF4" w:rsidRPr="000B623E" w:rsidRDefault="008B4EF4" w:rsidP="008B4EF4">
      <w:pPr>
        <w:jc w:val="both"/>
        <w:rPr>
          <w:rFonts w:ascii="Tahoma" w:hAnsi="Tahoma" w:cs="Tahoma"/>
          <w:bCs/>
          <w:sz w:val="20"/>
          <w:szCs w:val="20"/>
        </w:rPr>
      </w:pPr>
      <w:r w:rsidRPr="000B623E">
        <w:rPr>
          <w:rFonts w:ascii="Tahoma" w:hAnsi="Tahoma" w:cs="Tahoma"/>
          <w:bCs/>
          <w:sz w:val="20"/>
          <w:szCs w:val="20"/>
        </w:rPr>
        <w:t>Comprende las actividades encaminadas a garantizar el cumplimiento de las disposiciones legales vigentes.</w:t>
      </w:r>
    </w:p>
    <w:p w14:paraId="3E684F88" w14:textId="77777777" w:rsidR="008B4EF4" w:rsidRPr="000B623E" w:rsidRDefault="008B4EF4" w:rsidP="008B4EF4">
      <w:pPr>
        <w:jc w:val="both"/>
        <w:rPr>
          <w:rFonts w:ascii="Tahoma" w:hAnsi="Tahoma" w:cs="Tahoma"/>
          <w:bCs/>
          <w:sz w:val="20"/>
          <w:szCs w:val="20"/>
        </w:rPr>
      </w:pPr>
    </w:p>
    <w:p w14:paraId="42BFD6DE" w14:textId="77777777" w:rsidR="008B4EF4" w:rsidRPr="000B623E" w:rsidRDefault="008B4EF4" w:rsidP="008B4EF4">
      <w:pPr>
        <w:jc w:val="both"/>
        <w:rPr>
          <w:rFonts w:ascii="Tahoma" w:hAnsi="Tahoma" w:cs="Tahoma"/>
          <w:bCs/>
          <w:sz w:val="20"/>
          <w:szCs w:val="20"/>
        </w:rPr>
      </w:pPr>
      <w:r w:rsidRPr="000B623E">
        <w:rPr>
          <w:rFonts w:ascii="Tahoma" w:hAnsi="Tahoma" w:cs="Tahoma"/>
          <w:bCs/>
          <w:sz w:val="20"/>
          <w:szCs w:val="20"/>
        </w:rPr>
        <w:t>Los supervisores e interventores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54A2E0E8" w14:textId="77777777" w:rsidR="008B4EF4" w:rsidRPr="000B623E" w:rsidRDefault="008B4EF4" w:rsidP="008B4EF4">
      <w:pPr>
        <w:jc w:val="both"/>
        <w:rPr>
          <w:rFonts w:ascii="Tahoma" w:hAnsi="Tahoma" w:cs="Tahoma"/>
          <w:bCs/>
          <w:sz w:val="20"/>
          <w:szCs w:val="20"/>
        </w:rPr>
      </w:pPr>
    </w:p>
    <w:p w14:paraId="079B1175" w14:textId="77777777" w:rsidR="008B4EF4" w:rsidRDefault="008B4EF4" w:rsidP="008B4EF4">
      <w:pPr>
        <w:jc w:val="both"/>
        <w:rPr>
          <w:rFonts w:ascii="Tahoma" w:hAnsi="Tahoma" w:cs="Tahoma"/>
          <w:sz w:val="20"/>
          <w:szCs w:val="20"/>
        </w:rPr>
      </w:pPr>
      <w:r w:rsidRPr="000B623E">
        <w:rPr>
          <w:rFonts w:ascii="Tahoma" w:hAnsi="Tahoma" w:cs="Tahoma"/>
          <w:sz w:val="20"/>
          <w:szCs w:val="20"/>
        </w:rPr>
        <w:t>¿Se solicitaron informes, aclaraciones y explicaciones sobre el desarrollo de la ejecución contractual?</w:t>
      </w:r>
    </w:p>
    <w:p w14:paraId="62F95B91" w14:textId="77777777" w:rsidR="008B4EF4" w:rsidRDefault="008B4EF4" w:rsidP="008B4EF4">
      <w:pPr>
        <w:jc w:val="cente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19"/>
        <w:gridCol w:w="2926"/>
        <w:gridCol w:w="2983"/>
      </w:tblGrid>
      <w:tr w:rsidR="008B4EF4" w:rsidRPr="000B623E" w14:paraId="49996991" w14:textId="77777777" w:rsidTr="00513845">
        <w:tc>
          <w:tcPr>
            <w:tcW w:w="2919" w:type="dxa"/>
          </w:tcPr>
          <w:p w14:paraId="133AAE02" w14:textId="77777777" w:rsidR="008B4EF4" w:rsidRPr="000B623E" w:rsidRDefault="008B4EF4" w:rsidP="00513845">
            <w:pPr>
              <w:jc w:val="both"/>
              <w:rPr>
                <w:rFonts w:ascii="Tahoma" w:hAnsi="Tahoma" w:cs="Tahoma"/>
                <w:b/>
                <w:bCs/>
                <w:sz w:val="20"/>
                <w:szCs w:val="20"/>
              </w:rPr>
            </w:pPr>
            <w:r w:rsidRPr="000B623E">
              <w:rPr>
                <w:rFonts w:ascii="Tahoma" w:hAnsi="Tahoma" w:cs="Tahoma"/>
                <w:b/>
                <w:bCs/>
                <w:sz w:val="20"/>
                <w:szCs w:val="20"/>
              </w:rPr>
              <w:t>SI</w:t>
            </w:r>
          </w:p>
        </w:tc>
        <w:tc>
          <w:tcPr>
            <w:tcW w:w="2926" w:type="dxa"/>
          </w:tcPr>
          <w:p w14:paraId="4D323E85" w14:textId="77777777" w:rsidR="008B4EF4" w:rsidRPr="000B623E" w:rsidRDefault="008B4EF4" w:rsidP="00513845">
            <w:pPr>
              <w:jc w:val="both"/>
              <w:rPr>
                <w:rFonts w:ascii="Tahoma" w:hAnsi="Tahoma" w:cs="Tahoma"/>
                <w:b/>
                <w:bCs/>
                <w:sz w:val="20"/>
                <w:szCs w:val="20"/>
              </w:rPr>
            </w:pPr>
            <w:r w:rsidRPr="000B623E">
              <w:rPr>
                <w:rFonts w:ascii="Tahoma" w:hAnsi="Tahoma" w:cs="Tahoma"/>
                <w:b/>
                <w:bCs/>
                <w:sz w:val="20"/>
                <w:szCs w:val="20"/>
              </w:rPr>
              <w:t>NO</w:t>
            </w:r>
          </w:p>
        </w:tc>
        <w:tc>
          <w:tcPr>
            <w:tcW w:w="2983" w:type="dxa"/>
          </w:tcPr>
          <w:p w14:paraId="1B954C36" w14:textId="77777777" w:rsidR="008B4EF4" w:rsidRPr="000B623E" w:rsidRDefault="008B4EF4" w:rsidP="00513845">
            <w:pPr>
              <w:jc w:val="both"/>
              <w:rPr>
                <w:rFonts w:ascii="Tahoma" w:hAnsi="Tahoma" w:cs="Tahoma"/>
                <w:b/>
                <w:bCs/>
                <w:sz w:val="20"/>
                <w:szCs w:val="20"/>
              </w:rPr>
            </w:pPr>
            <w:r w:rsidRPr="000B623E">
              <w:rPr>
                <w:rFonts w:ascii="Tahoma" w:hAnsi="Tahoma" w:cs="Tahoma"/>
                <w:b/>
                <w:bCs/>
                <w:sz w:val="20"/>
                <w:szCs w:val="20"/>
              </w:rPr>
              <w:t>¿Cuáles?</w:t>
            </w:r>
          </w:p>
        </w:tc>
      </w:tr>
      <w:tr w:rsidR="008B4EF4" w:rsidRPr="000B623E" w14:paraId="78C7E48A" w14:textId="77777777" w:rsidTr="00513845">
        <w:tc>
          <w:tcPr>
            <w:tcW w:w="2919" w:type="dxa"/>
          </w:tcPr>
          <w:p w14:paraId="1D73B120" w14:textId="77777777" w:rsidR="008B4EF4" w:rsidRPr="000B623E" w:rsidRDefault="008B4EF4" w:rsidP="00513845">
            <w:pPr>
              <w:jc w:val="both"/>
              <w:rPr>
                <w:rFonts w:ascii="Tahoma" w:hAnsi="Tahoma" w:cs="Tahoma"/>
                <w:sz w:val="20"/>
                <w:szCs w:val="20"/>
              </w:rPr>
            </w:pPr>
          </w:p>
        </w:tc>
        <w:tc>
          <w:tcPr>
            <w:tcW w:w="2926" w:type="dxa"/>
          </w:tcPr>
          <w:p w14:paraId="7A5EDD1B" w14:textId="77777777" w:rsidR="008B4EF4" w:rsidRPr="000B623E" w:rsidRDefault="008B4EF4" w:rsidP="00513845">
            <w:pPr>
              <w:jc w:val="both"/>
              <w:rPr>
                <w:rFonts w:ascii="Tahoma" w:hAnsi="Tahoma" w:cs="Tahoma"/>
                <w:sz w:val="20"/>
                <w:szCs w:val="20"/>
              </w:rPr>
            </w:pPr>
            <w:r>
              <w:rPr>
                <w:rFonts w:ascii="Tahoma" w:hAnsi="Tahoma" w:cs="Tahoma"/>
                <w:sz w:val="20"/>
                <w:szCs w:val="20"/>
              </w:rPr>
              <w:t>X</w:t>
            </w:r>
          </w:p>
        </w:tc>
        <w:tc>
          <w:tcPr>
            <w:tcW w:w="2983" w:type="dxa"/>
          </w:tcPr>
          <w:p w14:paraId="245555C3" w14:textId="77777777" w:rsidR="008B4EF4" w:rsidRPr="000B623E" w:rsidRDefault="008B4EF4" w:rsidP="00513845">
            <w:pPr>
              <w:jc w:val="both"/>
              <w:rPr>
                <w:rFonts w:ascii="Tahoma" w:hAnsi="Tahoma" w:cs="Tahoma"/>
                <w:sz w:val="20"/>
                <w:szCs w:val="20"/>
              </w:rPr>
            </w:pPr>
            <w:r w:rsidRPr="00B86CA1">
              <w:rPr>
                <w:rFonts w:ascii="Tahoma" w:hAnsi="Tahoma" w:cs="Tahoma"/>
                <w:bCs/>
                <w:color w:val="000000" w:themeColor="text1"/>
                <w:sz w:val="18"/>
                <w:szCs w:val="18"/>
              </w:rPr>
              <w:t>N/A</w:t>
            </w:r>
          </w:p>
        </w:tc>
      </w:tr>
    </w:tbl>
    <w:p w14:paraId="27978602" w14:textId="77777777" w:rsidR="008B4EF4" w:rsidRDefault="008B4EF4" w:rsidP="008B4EF4">
      <w:pPr>
        <w:jc w:val="center"/>
        <w:rPr>
          <w:rFonts w:ascii="Tahoma" w:hAnsi="Tahoma" w:cs="Tahoma"/>
          <w:b/>
          <w:bCs/>
          <w:sz w:val="20"/>
          <w:szCs w:val="20"/>
        </w:rPr>
      </w:pPr>
    </w:p>
    <w:p w14:paraId="7AFCC893" w14:textId="77777777" w:rsidR="008B4EF4" w:rsidRPr="00AC0C17" w:rsidRDefault="008B4EF4" w:rsidP="008B4EF4">
      <w:pPr>
        <w:jc w:val="both"/>
        <w:rPr>
          <w:rFonts w:ascii="Tahoma" w:hAnsi="Tahoma" w:cs="Tahoma"/>
          <w:snapToGrid w:val="0"/>
          <w:sz w:val="19"/>
          <w:szCs w:val="19"/>
          <w:lang w:val="es-MX"/>
        </w:rPr>
      </w:pPr>
      <w:r>
        <w:rPr>
          <w:rFonts w:ascii="Tahoma" w:hAnsi="Tahoma" w:cs="Tahoma"/>
          <w:sz w:val="20"/>
          <w:szCs w:val="20"/>
        </w:rPr>
        <w:t>E</w:t>
      </w:r>
      <w:r w:rsidRPr="00BB51BF">
        <w:rPr>
          <w:rFonts w:ascii="Tahoma" w:hAnsi="Tahoma" w:cs="Tahoma"/>
          <w:sz w:val="20"/>
          <w:szCs w:val="20"/>
        </w:rPr>
        <w:t>n lo correspondiente a lo corrido del</w:t>
      </w:r>
      <w:r w:rsidRPr="00AC64AB">
        <w:rPr>
          <w:rFonts w:ascii="Tahoma" w:hAnsi="Tahoma" w:cs="Tahoma"/>
          <w:snapToGrid w:val="0"/>
          <w:sz w:val="19"/>
          <w:szCs w:val="19"/>
          <w:lang w:val="es-MX"/>
        </w:rPr>
        <w:t xml:space="preserve"> 1 de </w:t>
      </w:r>
      <w:r>
        <w:rPr>
          <w:rFonts w:ascii="Tahoma" w:hAnsi="Tahoma" w:cs="Tahoma"/>
          <w:snapToGrid w:val="0"/>
          <w:sz w:val="19"/>
          <w:szCs w:val="19"/>
          <w:lang w:val="es-MX"/>
        </w:rPr>
        <w:t xml:space="preserve">octubre </w:t>
      </w:r>
      <w:r w:rsidRPr="00AC64AB">
        <w:rPr>
          <w:rFonts w:ascii="Tahoma" w:hAnsi="Tahoma" w:cs="Tahoma"/>
          <w:snapToGrid w:val="0"/>
          <w:sz w:val="19"/>
          <w:szCs w:val="19"/>
          <w:lang w:val="es-MX"/>
        </w:rPr>
        <w:t>de 202</w:t>
      </w:r>
      <w:r>
        <w:rPr>
          <w:rFonts w:ascii="Tahoma" w:hAnsi="Tahoma" w:cs="Tahoma"/>
          <w:snapToGrid w:val="0"/>
          <w:sz w:val="19"/>
          <w:szCs w:val="19"/>
          <w:lang w:val="es-MX"/>
        </w:rPr>
        <w:t>5</w:t>
      </w:r>
      <w:r w:rsidRPr="00AC64AB">
        <w:rPr>
          <w:rFonts w:ascii="Tahoma" w:hAnsi="Tahoma" w:cs="Tahoma"/>
          <w:snapToGrid w:val="0"/>
          <w:sz w:val="19"/>
          <w:szCs w:val="19"/>
          <w:lang w:val="es-MX"/>
        </w:rPr>
        <w:t xml:space="preserve"> y el </w:t>
      </w:r>
      <w:r>
        <w:rPr>
          <w:rFonts w:ascii="Tahoma" w:hAnsi="Tahoma" w:cs="Tahoma"/>
          <w:snapToGrid w:val="0"/>
          <w:sz w:val="19"/>
          <w:szCs w:val="19"/>
          <w:lang w:val="es-MX"/>
        </w:rPr>
        <w:t>31</w:t>
      </w:r>
      <w:r w:rsidRPr="00AC64AB">
        <w:rPr>
          <w:rFonts w:ascii="Tahoma" w:hAnsi="Tahoma" w:cs="Tahoma"/>
          <w:snapToGrid w:val="0"/>
          <w:sz w:val="19"/>
          <w:szCs w:val="19"/>
          <w:lang w:val="es-MX"/>
        </w:rPr>
        <w:t xml:space="preserve"> de </w:t>
      </w:r>
      <w:r>
        <w:rPr>
          <w:rFonts w:ascii="Tahoma" w:hAnsi="Tahoma" w:cs="Tahoma"/>
          <w:snapToGrid w:val="0"/>
          <w:sz w:val="19"/>
          <w:szCs w:val="19"/>
          <w:lang w:val="es-MX"/>
        </w:rPr>
        <w:t xml:space="preserve">octubre </w:t>
      </w:r>
      <w:r w:rsidRPr="00AC64AB">
        <w:rPr>
          <w:rFonts w:ascii="Tahoma" w:hAnsi="Tahoma" w:cs="Tahoma"/>
          <w:snapToGrid w:val="0"/>
          <w:sz w:val="19"/>
          <w:szCs w:val="19"/>
          <w:lang w:val="es-MX"/>
        </w:rPr>
        <w:t>de 202</w:t>
      </w:r>
      <w:r>
        <w:rPr>
          <w:rFonts w:ascii="Tahoma" w:hAnsi="Tahoma" w:cs="Tahoma"/>
          <w:snapToGrid w:val="0"/>
          <w:sz w:val="19"/>
          <w:szCs w:val="19"/>
          <w:lang w:val="es-MX"/>
        </w:rPr>
        <w:t xml:space="preserve">5, </w:t>
      </w:r>
      <w:r>
        <w:rPr>
          <w:rFonts w:ascii="Tahoma" w:hAnsi="Tahoma" w:cs="Tahoma"/>
          <w:sz w:val="20"/>
          <w:szCs w:val="20"/>
        </w:rPr>
        <w:t>el contratista</w:t>
      </w:r>
      <w:r w:rsidRPr="00BB51BF">
        <w:rPr>
          <w:rFonts w:ascii="Tahoma" w:hAnsi="Tahoma" w:cs="Tahoma"/>
          <w:color w:val="0070C0"/>
          <w:sz w:val="20"/>
          <w:szCs w:val="20"/>
        </w:rPr>
        <w:t xml:space="preserve"> </w:t>
      </w:r>
      <w:r w:rsidRPr="00BB51BF">
        <w:rPr>
          <w:rFonts w:ascii="Tahoma" w:hAnsi="Tahoma" w:cs="Tahoma"/>
          <w:sz w:val="20"/>
          <w:szCs w:val="20"/>
        </w:rPr>
        <w:t>ha cumplido con las siguientes obligaciones derivadas del contrato:</w:t>
      </w:r>
    </w:p>
    <w:p w14:paraId="4EA7A50A" w14:textId="77777777" w:rsidR="008B4EF4" w:rsidRDefault="008B4EF4" w:rsidP="008B4EF4">
      <w:pPr>
        <w:jc w:val="center"/>
        <w:rPr>
          <w:rFonts w:ascii="Tahoma" w:hAnsi="Tahoma" w:cs="Tahoma"/>
          <w:b/>
          <w:bCs/>
          <w:sz w:val="20"/>
          <w:szCs w:val="20"/>
        </w:rPr>
      </w:pPr>
    </w:p>
    <w:tbl>
      <w:tblPr>
        <w:tblStyle w:val="Tablaconcuadrcula"/>
        <w:tblW w:w="4922" w:type="pct"/>
        <w:tblLook w:val="04A0" w:firstRow="1" w:lastRow="0" w:firstColumn="1" w:lastColumn="0" w:noHBand="0" w:noVBand="1"/>
      </w:tblPr>
      <w:tblGrid>
        <w:gridCol w:w="1886"/>
        <w:gridCol w:w="1987"/>
        <w:gridCol w:w="1799"/>
        <w:gridCol w:w="3018"/>
      </w:tblGrid>
      <w:tr w:rsidR="008B4EF4" w:rsidRPr="00AC0C17" w14:paraId="36D8306E" w14:textId="77777777" w:rsidTr="00513845">
        <w:tc>
          <w:tcPr>
            <w:tcW w:w="1193" w:type="pct"/>
            <w:vAlign w:val="center"/>
          </w:tcPr>
          <w:p w14:paraId="1073515E" w14:textId="77777777" w:rsidR="008B4EF4" w:rsidRPr="00AC0C17" w:rsidRDefault="008B4EF4" w:rsidP="00513845">
            <w:pPr>
              <w:jc w:val="center"/>
              <w:rPr>
                <w:rFonts w:ascii="Tahoma" w:hAnsi="Tahoma" w:cs="Tahoma"/>
                <w:b/>
                <w:sz w:val="20"/>
                <w:szCs w:val="20"/>
              </w:rPr>
            </w:pPr>
            <w:r w:rsidRPr="00AC0C17">
              <w:rPr>
                <w:rFonts w:ascii="Tahoma" w:hAnsi="Tahoma" w:cs="Tahoma"/>
                <w:b/>
                <w:sz w:val="20"/>
                <w:szCs w:val="20"/>
              </w:rPr>
              <w:t>Obligaciones contractuales</w:t>
            </w:r>
          </w:p>
        </w:tc>
        <w:tc>
          <w:tcPr>
            <w:tcW w:w="1251" w:type="pct"/>
            <w:vAlign w:val="center"/>
          </w:tcPr>
          <w:p w14:paraId="330549BB" w14:textId="77777777" w:rsidR="008B4EF4" w:rsidRPr="00AC0C17" w:rsidRDefault="008B4EF4" w:rsidP="00513845">
            <w:pPr>
              <w:jc w:val="center"/>
              <w:rPr>
                <w:rFonts w:ascii="Tahoma" w:hAnsi="Tahoma" w:cs="Tahoma"/>
                <w:b/>
                <w:sz w:val="20"/>
                <w:szCs w:val="20"/>
              </w:rPr>
            </w:pPr>
            <w:r w:rsidRPr="00AC0C17">
              <w:rPr>
                <w:rFonts w:ascii="Tahoma" w:hAnsi="Tahoma" w:cs="Tahoma"/>
                <w:b/>
                <w:sz w:val="20"/>
                <w:szCs w:val="20"/>
              </w:rPr>
              <w:t>Actividades ejecutadas</w:t>
            </w:r>
          </w:p>
        </w:tc>
        <w:tc>
          <w:tcPr>
            <w:tcW w:w="1142" w:type="pct"/>
            <w:vAlign w:val="center"/>
          </w:tcPr>
          <w:p w14:paraId="6CEA68D1" w14:textId="77777777" w:rsidR="008B4EF4" w:rsidRPr="00AC0C17" w:rsidRDefault="008B4EF4" w:rsidP="00513845">
            <w:pPr>
              <w:jc w:val="center"/>
              <w:rPr>
                <w:rFonts w:ascii="Tahoma" w:hAnsi="Tahoma" w:cs="Tahoma"/>
                <w:b/>
                <w:sz w:val="20"/>
                <w:szCs w:val="20"/>
              </w:rPr>
            </w:pPr>
            <w:r w:rsidRPr="00AC0C17">
              <w:rPr>
                <w:rFonts w:ascii="Tahoma" w:hAnsi="Tahoma" w:cs="Tahoma"/>
                <w:b/>
                <w:sz w:val="20"/>
                <w:szCs w:val="20"/>
              </w:rPr>
              <w:t xml:space="preserve">Número de horas ejecutadas </w:t>
            </w:r>
          </w:p>
        </w:tc>
        <w:tc>
          <w:tcPr>
            <w:tcW w:w="1414" w:type="pct"/>
            <w:vAlign w:val="center"/>
          </w:tcPr>
          <w:p w14:paraId="77C40A9D" w14:textId="77777777" w:rsidR="008B4EF4" w:rsidRPr="00AC0C17" w:rsidRDefault="008B4EF4" w:rsidP="00513845">
            <w:pPr>
              <w:jc w:val="center"/>
              <w:rPr>
                <w:rFonts w:ascii="Tahoma" w:hAnsi="Tahoma" w:cs="Tahoma"/>
                <w:b/>
                <w:sz w:val="20"/>
                <w:szCs w:val="20"/>
              </w:rPr>
            </w:pPr>
            <w:r w:rsidRPr="00AC0C17">
              <w:rPr>
                <w:rFonts w:ascii="Tahoma" w:hAnsi="Tahoma" w:cs="Tahoma"/>
                <w:b/>
                <w:sz w:val="20"/>
                <w:szCs w:val="20"/>
              </w:rPr>
              <w:t>Producto, bien o servicio entregado</w:t>
            </w:r>
          </w:p>
        </w:tc>
      </w:tr>
      <w:tr w:rsidR="008B4EF4" w:rsidRPr="00AC0C17" w14:paraId="3364B098" w14:textId="77777777" w:rsidTr="00513845">
        <w:trPr>
          <w:trHeight w:val="2601"/>
        </w:trPr>
        <w:tc>
          <w:tcPr>
            <w:tcW w:w="1193" w:type="pct"/>
          </w:tcPr>
          <w:p w14:paraId="1EC6CE7E" w14:textId="77777777" w:rsidR="008B4EF4" w:rsidRPr="00AC0C17" w:rsidRDefault="008B4EF4" w:rsidP="00513845">
            <w:pPr>
              <w:tabs>
                <w:tab w:val="left" w:pos="426"/>
              </w:tabs>
              <w:jc w:val="both"/>
              <w:rPr>
                <w:rFonts w:ascii="Tahoma" w:hAnsi="Tahoma" w:cs="Tahoma"/>
                <w:b/>
                <w:sz w:val="20"/>
                <w:szCs w:val="20"/>
              </w:rPr>
            </w:pPr>
            <w:r w:rsidRPr="00AC0C17">
              <w:rPr>
                <w:rFonts w:ascii="Tahoma" w:hAnsi="Tahoma" w:cs="Tahoma"/>
                <w:b/>
                <w:sz w:val="20"/>
                <w:szCs w:val="20"/>
              </w:rPr>
              <w:t>Obligación 1</w:t>
            </w:r>
          </w:p>
          <w:p w14:paraId="4BEC8C24" w14:textId="77777777" w:rsidR="008B4EF4" w:rsidRPr="00AC0C17" w:rsidRDefault="008B4EF4" w:rsidP="00513845">
            <w:pPr>
              <w:tabs>
                <w:tab w:val="left" w:pos="426"/>
              </w:tabs>
              <w:rPr>
                <w:rFonts w:ascii="Tahoma" w:hAnsi="Tahoma" w:cs="Tahoma"/>
                <w:color w:val="0070C0"/>
                <w:sz w:val="20"/>
                <w:szCs w:val="20"/>
              </w:rPr>
            </w:pPr>
            <w:r w:rsidRPr="00AC0C17">
              <w:rPr>
                <w:rFonts w:ascii="Tahoma" w:hAnsi="Tahoma" w:cs="Tahoma"/>
                <w:sz w:val="20"/>
                <w:szCs w:val="20"/>
              </w:rPr>
              <w:t>Diseñar y realizar diapositivas originales y modificadas en Keynote o PowerPoint, incluyendo elementos como textos, fotografías, tablas, diagramas, animaciones, insertos de audio y video.</w:t>
            </w:r>
          </w:p>
        </w:tc>
        <w:tc>
          <w:tcPr>
            <w:tcW w:w="1251" w:type="pct"/>
          </w:tcPr>
          <w:p w14:paraId="4CC92F26" w14:textId="77777777" w:rsidR="008B4EF4" w:rsidRPr="00AC0C17" w:rsidRDefault="008B4EF4" w:rsidP="00513845">
            <w:pPr>
              <w:pStyle w:val="TableParagraph"/>
              <w:spacing w:line="242" w:lineRule="auto"/>
              <w:ind w:left="0" w:right="140"/>
              <w:jc w:val="both"/>
              <w:rPr>
                <w:color w:val="000000" w:themeColor="text1"/>
                <w:sz w:val="20"/>
                <w:szCs w:val="20"/>
                <w:lang w:val="es-ES"/>
              </w:rPr>
            </w:pPr>
            <w:r w:rsidRPr="00AC0C17">
              <w:rPr>
                <w:color w:val="000000" w:themeColor="text1"/>
                <w:sz w:val="20"/>
                <w:szCs w:val="20"/>
                <w:lang w:val="es-ES"/>
              </w:rPr>
              <w:t xml:space="preserve">Se apoyó en el diseño y diagramación de presentaciones institucionales, así: </w:t>
            </w:r>
          </w:p>
          <w:p w14:paraId="5D229820" w14:textId="77777777" w:rsidR="008B4EF4" w:rsidRPr="00AC0C17" w:rsidRDefault="008B4EF4" w:rsidP="00513845">
            <w:pPr>
              <w:pStyle w:val="TableParagraph"/>
              <w:spacing w:line="242" w:lineRule="auto"/>
              <w:ind w:left="0" w:right="140"/>
              <w:rPr>
                <w:color w:val="000000" w:themeColor="text1"/>
                <w:sz w:val="20"/>
                <w:szCs w:val="20"/>
                <w:lang w:val="es-CO"/>
              </w:rPr>
            </w:pPr>
          </w:p>
          <w:p w14:paraId="1332DCDE" w14:textId="77777777" w:rsidR="008B4EF4" w:rsidRPr="00AC0C17" w:rsidRDefault="008B4EF4" w:rsidP="00513845">
            <w:pPr>
              <w:pStyle w:val="TableParagraph"/>
              <w:spacing w:line="242" w:lineRule="auto"/>
              <w:ind w:left="0" w:right="140"/>
              <w:rPr>
                <w:color w:val="000000" w:themeColor="text1"/>
                <w:sz w:val="20"/>
                <w:szCs w:val="20"/>
                <w:lang w:val="es-CO"/>
              </w:rPr>
            </w:pPr>
            <w:r w:rsidRPr="00AC0C17">
              <w:rPr>
                <w:color w:val="000000" w:themeColor="text1"/>
                <w:sz w:val="20"/>
                <w:szCs w:val="20"/>
                <w:lang w:val="es-ES"/>
              </w:rPr>
              <w:t xml:space="preserve">Se diagramó la presentación </w:t>
            </w:r>
            <w:r w:rsidRPr="00AC0C17">
              <w:rPr>
                <w:color w:val="000000" w:themeColor="text1"/>
                <w:sz w:val="20"/>
                <w:szCs w:val="20"/>
                <w:lang w:val="es-CO"/>
              </w:rPr>
              <w:t>Rol de los servicios OTT</w:t>
            </w:r>
          </w:p>
          <w:p w14:paraId="214FF0F0" w14:textId="77777777" w:rsidR="008B4EF4" w:rsidRPr="00AC0C17" w:rsidRDefault="008B4EF4" w:rsidP="00513845">
            <w:pPr>
              <w:pStyle w:val="TableParagraph"/>
              <w:spacing w:line="242" w:lineRule="auto"/>
              <w:ind w:left="0" w:right="140"/>
              <w:rPr>
                <w:color w:val="000000" w:themeColor="text1"/>
                <w:sz w:val="20"/>
                <w:szCs w:val="20"/>
                <w:lang w:val="es-CO"/>
              </w:rPr>
            </w:pPr>
          </w:p>
          <w:p w14:paraId="12DAFB2F" w14:textId="77777777" w:rsidR="008B4EF4" w:rsidRPr="00AC0C17" w:rsidRDefault="008B4EF4" w:rsidP="00513845">
            <w:pPr>
              <w:pStyle w:val="TableParagraph"/>
              <w:spacing w:line="242" w:lineRule="auto"/>
              <w:ind w:left="0" w:right="140"/>
              <w:rPr>
                <w:color w:val="000000" w:themeColor="text1"/>
                <w:sz w:val="20"/>
                <w:szCs w:val="20"/>
                <w:lang w:val="es-CO"/>
              </w:rPr>
            </w:pPr>
            <w:r w:rsidRPr="00AC0C17">
              <w:rPr>
                <w:color w:val="000000" w:themeColor="text1"/>
                <w:sz w:val="20"/>
                <w:szCs w:val="20"/>
                <w:lang w:val="es-ES"/>
              </w:rPr>
              <w:t xml:space="preserve">Se diagramó la presentación </w:t>
            </w:r>
            <w:r w:rsidRPr="00AC0C17">
              <w:rPr>
                <w:color w:val="000000" w:themeColor="text1"/>
                <w:sz w:val="20"/>
                <w:szCs w:val="20"/>
                <w:lang w:val="es-CO"/>
              </w:rPr>
              <w:t>Consenso Nacional Cuidado Digital</w:t>
            </w:r>
          </w:p>
          <w:p w14:paraId="75E3054D" w14:textId="77777777" w:rsidR="008B4EF4" w:rsidRPr="00AC0C17" w:rsidRDefault="008B4EF4" w:rsidP="00513845">
            <w:pPr>
              <w:pStyle w:val="TableParagraph"/>
              <w:spacing w:line="242" w:lineRule="auto"/>
              <w:ind w:right="140"/>
              <w:rPr>
                <w:color w:val="000000" w:themeColor="text1"/>
                <w:sz w:val="20"/>
                <w:szCs w:val="20"/>
                <w:lang w:val="es-CO"/>
              </w:rPr>
            </w:pPr>
          </w:p>
          <w:p w14:paraId="214F42E7" w14:textId="77777777" w:rsidR="008B4EF4" w:rsidRPr="00AC0C17" w:rsidRDefault="008B4EF4" w:rsidP="00513845">
            <w:pPr>
              <w:pStyle w:val="TableParagraph"/>
              <w:spacing w:line="242" w:lineRule="auto"/>
              <w:ind w:left="0" w:right="140"/>
              <w:rPr>
                <w:color w:val="000000" w:themeColor="text1"/>
                <w:sz w:val="20"/>
                <w:szCs w:val="20"/>
                <w:lang w:val="es-CO"/>
              </w:rPr>
            </w:pPr>
            <w:r w:rsidRPr="00AC0C17">
              <w:rPr>
                <w:color w:val="000000" w:themeColor="text1"/>
                <w:sz w:val="20"/>
                <w:szCs w:val="20"/>
                <w:lang w:val="es-ES"/>
              </w:rPr>
              <w:t>Se diagramó la presentación para</w:t>
            </w:r>
            <w:r w:rsidRPr="00AC0C17">
              <w:rPr>
                <w:color w:val="000000" w:themeColor="text1"/>
                <w:sz w:val="20"/>
                <w:szCs w:val="20"/>
                <w:lang w:val="es-CO"/>
              </w:rPr>
              <w:t xml:space="preserve"> Fiber </w:t>
            </w:r>
            <w:proofErr w:type="spellStart"/>
            <w:r w:rsidRPr="00AC0C17">
              <w:rPr>
                <w:color w:val="000000" w:themeColor="text1"/>
                <w:sz w:val="20"/>
                <w:szCs w:val="20"/>
                <w:lang w:val="es-CO"/>
              </w:rPr>
              <w:t>Connect</w:t>
            </w:r>
            <w:proofErr w:type="spellEnd"/>
            <w:r w:rsidRPr="00AC0C17">
              <w:rPr>
                <w:color w:val="000000" w:themeColor="text1"/>
                <w:sz w:val="20"/>
                <w:szCs w:val="20"/>
                <w:lang w:val="es-CO"/>
              </w:rPr>
              <w:t xml:space="preserve"> </w:t>
            </w:r>
            <w:proofErr w:type="spellStart"/>
            <w:r w:rsidRPr="00AC0C17">
              <w:rPr>
                <w:color w:val="000000" w:themeColor="text1"/>
                <w:sz w:val="20"/>
                <w:szCs w:val="20"/>
                <w:lang w:val="es-CO"/>
              </w:rPr>
              <w:t>Latam</w:t>
            </w:r>
            <w:proofErr w:type="spellEnd"/>
            <w:r w:rsidRPr="00AC0C17">
              <w:rPr>
                <w:color w:val="000000" w:themeColor="text1"/>
                <w:sz w:val="20"/>
                <w:szCs w:val="20"/>
                <w:lang w:val="es-CO"/>
              </w:rPr>
              <w:t xml:space="preserve"> Colombia - Keynote </w:t>
            </w:r>
          </w:p>
          <w:p w14:paraId="78C648FE" w14:textId="77777777" w:rsidR="008B4EF4" w:rsidRPr="00AC0C17" w:rsidRDefault="008B4EF4" w:rsidP="00513845">
            <w:pPr>
              <w:pStyle w:val="TableParagraph"/>
              <w:spacing w:line="242" w:lineRule="auto"/>
              <w:ind w:right="140"/>
              <w:rPr>
                <w:color w:val="000000" w:themeColor="text1"/>
                <w:sz w:val="20"/>
                <w:szCs w:val="20"/>
                <w:lang w:val="es-CO"/>
              </w:rPr>
            </w:pPr>
          </w:p>
          <w:p w14:paraId="69EB3780" w14:textId="77777777" w:rsidR="008B4EF4" w:rsidRPr="00AC0C17" w:rsidRDefault="008B4EF4" w:rsidP="00513845">
            <w:pPr>
              <w:pStyle w:val="TableParagraph"/>
              <w:spacing w:line="242" w:lineRule="auto"/>
              <w:ind w:left="0" w:right="140"/>
              <w:rPr>
                <w:color w:val="000000" w:themeColor="text1"/>
                <w:sz w:val="20"/>
                <w:szCs w:val="20"/>
                <w:lang w:val="es-CO"/>
              </w:rPr>
            </w:pPr>
            <w:r w:rsidRPr="00AC0C17">
              <w:rPr>
                <w:color w:val="000000" w:themeColor="text1"/>
                <w:sz w:val="20"/>
                <w:szCs w:val="20"/>
                <w:lang w:val="es-ES"/>
              </w:rPr>
              <w:t xml:space="preserve">Se diagramó la presentación pata espacios regionales </w:t>
            </w:r>
          </w:p>
          <w:p w14:paraId="7FBD13D2" w14:textId="77777777" w:rsidR="008B4EF4" w:rsidRPr="00AC0C17" w:rsidRDefault="008B4EF4" w:rsidP="00513845">
            <w:pPr>
              <w:pStyle w:val="TableParagraph"/>
              <w:spacing w:line="242" w:lineRule="auto"/>
              <w:ind w:right="140"/>
              <w:rPr>
                <w:color w:val="000000" w:themeColor="text1"/>
                <w:sz w:val="20"/>
                <w:szCs w:val="20"/>
                <w:lang w:val="es-CO"/>
              </w:rPr>
            </w:pPr>
          </w:p>
          <w:p w14:paraId="13AE55D4" w14:textId="77777777" w:rsidR="008B4EF4" w:rsidRPr="00AC0C17" w:rsidRDefault="008B4EF4" w:rsidP="00513845">
            <w:pPr>
              <w:pStyle w:val="TableParagraph"/>
              <w:spacing w:line="242" w:lineRule="auto"/>
              <w:ind w:left="0" w:right="140"/>
              <w:rPr>
                <w:color w:val="000000" w:themeColor="text1"/>
                <w:sz w:val="20"/>
                <w:szCs w:val="20"/>
                <w:lang w:val="es-CO"/>
              </w:rPr>
            </w:pPr>
            <w:r w:rsidRPr="00AC0C17">
              <w:rPr>
                <w:color w:val="000000" w:themeColor="text1"/>
                <w:sz w:val="20"/>
                <w:szCs w:val="20"/>
                <w:lang w:val="es-ES"/>
              </w:rPr>
              <w:t xml:space="preserve">Se diagramó la presentación para </w:t>
            </w:r>
            <w:proofErr w:type="spellStart"/>
            <w:r w:rsidRPr="00AC0C17">
              <w:rPr>
                <w:color w:val="000000" w:themeColor="text1"/>
                <w:sz w:val="20"/>
                <w:szCs w:val="20"/>
                <w:lang w:val="es-CO"/>
              </w:rPr>
              <w:t>Telcotou</w:t>
            </w:r>
            <w:proofErr w:type="spellEnd"/>
            <w:r w:rsidRPr="00AC0C17">
              <w:rPr>
                <w:color w:val="000000" w:themeColor="text1"/>
                <w:sz w:val="20"/>
                <w:szCs w:val="20"/>
                <w:lang w:val="es-CO"/>
              </w:rPr>
              <w:t xml:space="preserve"> r- Retos y Desafíos CRC</w:t>
            </w:r>
          </w:p>
          <w:p w14:paraId="221F6748" w14:textId="77777777" w:rsidR="008B4EF4" w:rsidRPr="00AC0C17" w:rsidRDefault="008B4EF4" w:rsidP="00513845">
            <w:pPr>
              <w:pStyle w:val="TableParagraph"/>
              <w:spacing w:line="242" w:lineRule="auto"/>
              <w:ind w:right="140"/>
              <w:rPr>
                <w:color w:val="000000" w:themeColor="text1"/>
                <w:sz w:val="20"/>
                <w:szCs w:val="20"/>
                <w:lang w:val="es-CO"/>
              </w:rPr>
            </w:pPr>
          </w:p>
          <w:p w14:paraId="29C9F0A7" w14:textId="77777777" w:rsidR="008B4EF4" w:rsidRPr="00AC0C17" w:rsidRDefault="008B4EF4" w:rsidP="00513845">
            <w:pPr>
              <w:pStyle w:val="TableParagraph"/>
              <w:spacing w:line="242" w:lineRule="auto"/>
              <w:ind w:left="0" w:right="140"/>
              <w:rPr>
                <w:color w:val="000000" w:themeColor="text1"/>
                <w:sz w:val="20"/>
                <w:szCs w:val="20"/>
                <w:lang w:val="es-CO"/>
              </w:rPr>
            </w:pPr>
            <w:r w:rsidRPr="00AC0C17">
              <w:rPr>
                <w:color w:val="000000" w:themeColor="text1"/>
                <w:sz w:val="20"/>
                <w:szCs w:val="20"/>
                <w:lang w:val="es-ES"/>
              </w:rPr>
              <w:t>Se diagramó la presentación sobre m</w:t>
            </w:r>
            <w:proofErr w:type="spellStart"/>
            <w:r w:rsidRPr="00AC0C17">
              <w:rPr>
                <w:color w:val="000000" w:themeColor="text1"/>
                <w:sz w:val="20"/>
                <w:szCs w:val="20"/>
                <w:lang w:val="es-CO"/>
              </w:rPr>
              <w:t>ercados</w:t>
            </w:r>
            <w:proofErr w:type="spellEnd"/>
            <w:r w:rsidRPr="00AC0C17">
              <w:rPr>
                <w:color w:val="000000" w:themeColor="text1"/>
                <w:sz w:val="20"/>
                <w:szCs w:val="20"/>
                <w:lang w:val="es-CO"/>
              </w:rPr>
              <w:t xml:space="preserve"> relevantes</w:t>
            </w:r>
          </w:p>
        </w:tc>
        <w:tc>
          <w:tcPr>
            <w:tcW w:w="1142" w:type="pct"/>
          </w:tcPr>
          <w:p w14:paraId="4321F2B0" w14:textId="77777777" w:rsidR="008B4EF4" w:rsidRPr="00AC0C17" w:rsidRDefault="008B4EF4" w:rsidP="00513845">
            <w:pPr>
              <w:tabs>
                <w:tab w:val="left" w:pos="426"/>
              </w:tabs>
              <w:jc w:val="both"/>
              <w:rPr>
                <w:rFonts w:ascii="Tahoma" w:hAnsi="Tahoma" w:cs="Tahoma"/>
                <w:bCs/>
                <w:color w:val="0070C0"/>
                <w:sz w:val="20"/>
                <w:szCs w:val="20"/>
              </w:rPr>
            </w:pPr>
            <w:r w:rsidRPr="00AC0C17">
              <w:rPr>
                <w:rFonts w:ascii="Tahoma" w:hAnsi="Tahoma" w:cs="Tahoma"/>
                <w:bCs/>
                <w:color w:val="000000" w:themeColor="text1"/>
                <w:sz w:val="20"/>
                <w:szCs w:val="20"/>
              </w:rPr>
              <w:t>N/A</w:t>
            </w:r>
          </w:p>
        </w:tc>
        <w:tc>
          <w:tcPr>
            <w:tcW w:w="1414" w:type="pct"/>
          </w:tcPr>
          <w:p w14:paraId="08681060" w14:textId="77777777" w:rsidR="008B4EF4" w:rsidRPr="00AC0C17" w:rsidRDefault="008B4EF4" w:rsidP="00513845">
            <w:pPr>
              <w:pStyle w:val="TableParagraph"/>
              <w:spacing w:line="242" w:lineRule="auto"/>
              <w:ind w:left="0" w:right="140"/>
              <w:rPr>
                <w:color w:val="000000" w:themeColor="text1"/>
                <w:sz w:val="20"/>
                <w:szCs w:val="20"/>
                <w:lang w:val="es-CO"/>
              </w:rPr>
            </w:pPr>
            <w:r w:rsidRPr="00AC0C17">
              <w:rPr>
                <w:color w:val="000000" w:themeColor="text1"/>
                <w:sz w:val="20"/>
                <w:szCs w:val="20"/>
                <w:lang w:val="es-CO"/>
              </w:rPr>
              <w:t>Presentaciones en formato Keynote y/o PowerPoint, diagramadas y ajustadas según requerimientos institucionales para eventos y espacios estratégicos de la CRC.</w:t>
            </w:r>
          </w:p>
          <w:p w14:paraId="1B48DC76"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lang w:val="es-CO"/>
              </w:rPr>
              <w:t xml:space="preserve"> </w:t>
            </w:r>
            <w:r w:rsidRPr="00AC0C17">
              <w:rPr>
                <w:rFonts w:ascii="Tahoma" w:hAnsi="Tahoma" w:cs="Tahoma"/>
                <w:sz w:val="20"/>
                <w:szCs w:val="20"/>
              </w:rPr>
              <w:t>P:\RELACIONESCONGRUPOSDE</w:t>
            </w:r>
          </w:p>
          <w:p w14:paraId="553E6D70"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VALOR \COMUNICACIONES</w:t>
            </w:r>
          </w:p>
          <w:p w14:paraId="56F941F8" w14:textId="77777777" w:rsidR="008B4EF4" w:rsidRPr="00AC0C17" w:rsidRDefault="008B4EF4" w:rsidP="00513845">
            <w:pPr>
              <w:tabs>
                <w:tab w:val="left" w:pos="426"/>
              </w:tabs>
              <w:jc w:val="both"/>
              <w:rPr>
                <w:rFonts w:ascii="Tahoma" w:hAnsi="Tahoma" w:cs="Tahoma"/>
                <w:color w:val="0070C0"/>
                <w:sz w:val="20"/>
                <w:szCs w:val="20"/>
              </w:rPr>
            </w:pPr>
            <w:r w:rsidRPr="00AC0C17">
              <w:rPr>
                <w:rFonts w:ascii="Tahoma" w:hAnsi="Tahoma" w:cs="Tahoma"/>
                <w:sz w:val="20"/>
                <w:szCs w:val="20"/>
              </w:rPr>
              <w:t>\COMUNICACION EXTERNA\2025</w:t>
            </w:r>
          </w:p>
        </w:tc>
      </w:tr>
      <w:tr w:rsidR="008B4EF4" w:rsidRPr="00AC0C17" w14:paraId="756B7C2C" w14:textId="77777777" w:rsidTr="00513845">
        <w:tc>
          <w:tcPr>
            <w:tcW w:w="1193" w:type="pct"/>
          </w:tcPr>
          <w:p w14:paraId="38D78778" w14:textId="77777777" w:rsidR="008B4EF4" w:rsidRPr="00AC0C17" w:rsidRDefault="008B4EF4" w:rsidP="00513845">
            <w:pPr>
              <w:tabs>
                <w:tab w:val="left" w:pos="426"/>
              </w:tabs>
              <w:rPr>
                <w:rFonts w:ascii="Tahoma" w:hAnsi="Tahoma" w:cs="Tahoma"/>
                <w:b/>
                <w:sz w:val="20"/>
                <w:szCs w:val="20"/>
              </w:rPr>
            </w:pPr>
            <w:r w:rsidRPr="00AC0C17">
              <w:rPr>
                <w:rFonts w:ascii="Tahoma" w:hAnsi="Tahoma" w:cs="Tahoma"/>
                <w:b/>
                <w:sz w:val="20"/>
                <w:szCs w:val="20"/>
              </w:rPr>
              <w:t xml:space="preserve">Obligación 2 </w:t>
            </w:r>
          </w:p>
          <w:p w14:paraId="3F74CEAD" w14:textId="77777777" w:rsidR="008B4EF4" w:rsidRPr="00AC0C17" w:rsidRDefault="008B4EF4" w:rsidP="00513845">
            <w:pPr>
              <w:tabs>
                <w:tab w:val="left" w:pos="426"/>
              </w:tabs>
              <w:rPr>
                <w:rFonts w:ascii="Tahoma" w:hAnsi="Tahoma" w:cs="Tahoma"/>
                <w:b/>
                <w:sz w:val="20"/>
                <w:szCs w:val="20"/>
              </w:rPr>
            </w:pPr>
            <w:r w:rsidRPr="00AC0C17">
              <w:rPr>
                <w:rFonts w:ascii="Tahoma" w:hAnsi="Tahoma" w:cs="Tahoma"/>
                <w:bCs/>
                <w:sz w:val="20"/>
                <w:szCs w:val="20"/>
              </w:rPr>
              <w:t xml:space="preserve">Crear material infográfico e </w:t>
            </w:r>
            <w:r w:rsidRPr="00AC0C17">
              <w:rPr>
                <w:rFonts w:ascii="Tahoma" w:hAnsi="Tahoma" w:cs="Tahoma"/>
                <w:bCs/>
                <w:sz w:val="20"/>
                <w:szCs w:val="20"/>
              </w:rPr>
              <w:lastRenderedPageBreak/>
              <w:t>ilustrativo para las estrategias de comunicación y actividades relacionadas con la ejecución del plan de acción de la estrategia de comunicaciones.</w:t>
            </w:r>
          </w:p>
        </w:tc>
        <w:tc>
          <w:tcPr>
            <w:tcW w:w="1251" w:type="pct"/>
          </w:tcPr>
          <w:p w14:paraId="7F2992A5" w14:textId="77777777" w:rsidR="008B4EF4" w:rsidRPr="00AC0C17" w:rsidRDefault="008B4EF4" w:rsidP="00513845">
            <w:pPr>
              <w:adjustRightInd w:val="0"/>
              <w:rPr>
                <w:rFonts w:ascii="Tahoma" w:hAnsi="Tahoma" w:cs="Tahoma"/>
                <w:sz w:val="20"/>
                <w:szCs w:val="20"/>
              </w:rPr>
            </w:pPr>
            <w:r w:rsidRPr="00AC0C17">
              <w:rPr>
                <w:rFonts w:ascii="Tahoma" w:hAnsi="Tahoma" w:cs="Tahoma"/>
                <w:sz w:val="20"/>
                <w:szCs w:val="20"/>
              </w:rPr>
              <w:lastRenderedPageBreak/>
              <w:t>Diseñó el material infográfico e ilustrativo para:</w:t>
            </w:r>
          </w:p>
          <w:p w14:paraId="78EBAEF0" w14:textId="77777777" w:rsidR="008B4EF4" w:rsidRPr="00AC0C17" w:rsidRDefault="008B4EF4" w:rsidP="00513845">
            <w:pPr>
              <w:adjustRightInd w:val="0"/>
              <w:rPr>
                <w:rFonts w:ascii="Tahoma" w:hAnsi="Tahoma" w:cs="Tahoma"/>
                <w:sz w:val="20"/>
                <w:szCs w:val="20"/>
              </w:rPr>
            </w:pPr>
          </w:p>
          <w:p w14:paraId="04A315B7" w14:textId="77777777" w:rsidR="008B4EF4" w:rsidRPr="00AC0C17" w:rsidRDefault="008B4EF4" w:rsidP="00513845">
            <w:pPr>
              <w:adjustRightInd w:val="0"/>
              <w:rPr>
                <w:rFonts w:ascii="Tahoma" w:hAnsi="Tahoma" w:cs="Tahoma"/>
                <w:sz w:val="20"/>
                <w:szCs w:val="20"/>
              </w:rPr>
            </w:pPr>
            <w:r w:rsidRPr="00AC0C17">
              <w:rPr>
                <w:rFonts w:ascii="Tahoma" w:hAnsi="Tahoma" w:cs="Tahoma"/>
                <w:sz w:val="20"/>
                <w:szCs w:val="20"/>
              </w:rPr>
              <w:t xml:space="preserve">Viva </w:t>
            </w:r>
            <w:proofErr w:type="spellStart"/>
            <w:r w:rsidRPr="00AC0C17">
              <w:rPr>
                <w:rFonts w:ascii="Tahoma" w:hAnsi="Tahoma" w:cs="Tahoma"/>
                <w:sz w:val="20"/>
                <w:szCs w:val="20"/>
              </w:rPr>
              <w:t>Engage</w:t>
            </w:r>
            <w:proofErr w:type="spellEnd"/>
            <w:r w:rsidRPr="00AC0C17">
              <w:rPr>
                <w:rFonts w:ascii="Tahoma" w:hAnsi="Tahoma" w:cs="Tahoma"/>
                <w:sz w:val="20"/>
                <w:szCs w:val="20"/>
              </w:rPr>
              <w:t>.</w:t>
            </w:r>
          </w:p>
          <w:p w14:paraId="7F84CFF0" w14:textId="77777777" w:rsidR="008B4EF4" w:rsidRPr="00AC0C17" w:rsidRDefault="008B4EF4" w:rsidP="00513845">
            <w:pPr>
              <w:adjustRightInd w:val="0"/>
              <w:rPr>
                <w:rFonts w:ascii="Tahoma" w:hAnsi="Tahoma" w:cs="Tahoma"/>
                <w:sz w:val="20"/>
                <w:szCs w:val="20"/>
              </w:rPr>
            </w:pPr>
          </w:p>
          <w:p w14:paraId="252A2ED0" w14:textId="77777777" w:rsidR="008B4EF4" w:rsidRPr="00AC0C17" w:rsidRDefault="008B4EF4" w:rsidP="00513845">
            <w:pPr>
              <w:adjustRightInd w:val="0"/>
              <w:rPr>
                <w:rFonts w:ascii="Tahoma" w:hAnsi="Tahoma" w:cs="Tahoma"/>
                <w:sz w:val="20"/>
                <w:szCs w:val="20"/>
              </w:rPr>
            </w:pPr>
            <w:r w:rsidRPr="00AC0C17">
              <w:rPr>
                <w:rFonts w:ascii="Tahoma" w:hAnsi="Tahoma" w:cs="Tahoma"/>
                <w:sz w:val="20"/>
                <w:szCs w:val="20"/>
              </w:rPr>
              <w:t>Redes Sociales.</w:t>
            </w:r>
          </w:p>
          <w:p w14:paraId="5E52A885" w14:textId="77777777" w:rsidR="008B4EF4" w:rsidRPr="00AC0C17" w:rsidRDefault="008B4EF4" w:rsidP="00513845">
            <w:pPr>
              <w:adjustRightInd w:val="0"/>
              <w:rPr>
                <w:rFonts w:ascii="Tahoma" w:hAnsi="Tahoma" w:cs="Tahoma"/>
                <w:sz w:val="20"/>
                <w:szCs w:val="20"/>
              </w:rPr>
            </w:pPr>
          </w:p>
          <w:p w14:paraId="2417D0AF" w14:textId="77777777" w:rsidR="008B4EF4" w:rsidRPr="00AC0C17" w:rsidRDefault="008B4EF4" w:rsidP="00513845">
            <w:pPr>
              <w:adjustRightInd w:val="0"/>
              <w:rPr>
                <w:rFonts w:ascii="Tahoma" w:hAnsi="Tahoma" w:cs="Tahoma"/>
                <w:sz w:val="20"/>
                <w:szCs w:val="20"/>
              </w:rPr>
            </w:pPr>
            <w:r w:rsidRPr="00AC0C17">
              <w:rPr>
                <w:rFonts w:ascii="Tahoma" w:hAnsi="Tahoma" w:cs="Tahoma"/>
                <w:sz w:val="20"/>
                <w:szCs w:val="20"/>
              </w:rPr>
              <w:t xml:space="preserve">Piezas de divulgación de los diferentes eventos  </w:t>
            </w:r>
          </w:p>
          <w:p w14:paraId="40AD7F4C" w14:textId="77777777" w:rsidR="008B4EF4" w:rsidRPr="00AC0C17" w:rsidRDefault="008B4EF4" w:rsidP="00513845">
            <w:pPr>
              <w:adjustRightInd w:val="0"/>
              <w:rPr>
                <w:rFonts w:ascii="Tahoma" w:hAnsi="Tahoma" w:cs="Tahoma"/>
                <w:sz w:val="20"/>
                <w:szCs w:val="20"/>
              </w:rPr>
            </w:pPr>
          </w:p>
          <w:p w14:paraId="5AF96983"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Branding del evento del IIC</w:t>
            </w:r>
            <w:r>
              <w:rPr>
                <w:rFonts w:ascii="Tahoma" w:hAnsi="Tahoma" w:cs="Tahoma"/>
                <w:sz w:val="20"/>
                <w:szCs w:val="20"/>
              </w:rPr>
              <w:t xml:space="preserve"> </w:t>
            </w:r>
            <w:r w:rsidRPr="00AC0C17">
              <w:rPr>
                <w:rFonts w:ascii="Tahoma" w:hAnsi="Tahoma" w:cs="Tahoma"/>
                <w:sz w:val="20"/>
                <w:szCs w:val="20"/>
              </w:rPr>
              <w:t>INTERNATIONAL</w:t>
            </w:r>
          </w:p>
          <w:p w14:paraId="2D51BDCD"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REGULATORS FORUM</w:t>
            </w:r>
          </w:p>
        </w:tc>
        <w:tc>
          <w:tcPr>
            <w:tcW w:w="1142" w:type="pct"/>
          </w:tcPr>
          <w:p w14:paraId="33EB3AF0" w14:textId="77777777" w:rsidR="008B4EF4" w:rsidRPr="00AC0C17" w:rsidRDefault="008B4EF4" w:rsidP="00513845">
            <w:pPr>
              <w:tabs>
                <w:tab w:val="left" w:pos="426"/>
              </w:tabs>
              <w:jc w:val="both"/>
              <w:rPr>
                <w:rFonts w:ascii="Tahoma" w:hAnsi="Tahoma" w:cs="Tahoma"/>
                <w:bCs/>
                <w:color w:val="0070C0"/>
                <w:sz w:val="20"/>
                <w:szCs w:val="20"/>
              </w:rPr>
            </w:pPr>
            <w:r w:rsidRPr="00AC0C17">
              <w:rPr>
                <w:rFonts w:ascii="Tahoma" w:hAnsi="Tahoma" w:cs="Tahoma"/>
                <w:bCs/>
                <w:color w:val="000000" w:themeColor="text1"/>
                <w:sz w:val="20"/>
                <w:szCs w:val="20"/>
              </w:rPr>
              <w:lastRenderedPageBreak/>
              <w:t>N/A</w:t>
            </w:r>
          </w:p>
        </w:tc>
        <w:tc>
          <w:tcPr>
            <w:tcW w:w="1414" w:type="pct"/>
          </w:tcPr>
          <w:p w14:paraId="6240DE61"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Material gráfico e ilustrativo en formato digital, entregado para canales internos y externos.</w:t>
            </w:r>
          </w:p>
          <w:p w14:paraId="6DA01D3B" w14:textId="77777777" w:rsidR="008B4EF4" w:rsidRPr="00AC0C17" w:rsidRDefault="008B4EF4" w:rsidP="00513845">
            <w:pPr>
              <w:tabs>
                <w:tab w:val="left" w:pos="426"/>
              </w:tabs>
              <w:rPr>
                <w:rFonts w:ascii="Tahoma" w:hAnsi="Tahoma" w:cs="Tahoma"/>
                <w:sz w:val="20"/>
                <w:szCs w:val="20"/>
              </w:rPr>
            </w:pPr>
          </w:p>
          <w:p w14:paraId="328E5326"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P:\RELACIONESCONGRUPOSDE</w:t>
            </w:r>
          </w:p>
          <w:p w14:paraId="1918B63E"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VALOR \COMUNICACIONES</w:t>
            </w:r>
          </w:p>
          <w:p w14:paraId="64142F67" w14:textId="77777777" w:rsidR="008B4EF4" w:rsidRPr="00AC0C17" w:rsidRDefault="008B4EF4" w:rsidP="00513845">
            <w:pPr>
              <w:tabs>
                <w:tab w:val="left" w:pos="426"/>
              </w:tabs>
              <w:jc w:val="both"/>
              <w:rPr>
                <w:rFonts w:ascii="Tahoma" w:hAnsi="Tahoma" w:cs="Tahoma"/>
                <w:bCs/>
                <w:color w:val="0070C0"/>
                <w:sz w:val="20"/>
                <w:szCs w:val="20"/>
              </w:rPr>
            </w:pPr>
            <w:r w:rsidRPr="00AC0C17">
              <w:rPr>
                <w:rFonts w:ascii="Tahoma" w:hAnsi="Tahoma" w:cs="Tahoma"/>
                <w:sz w:val="20"/>
                <w:szCs w:val="20"/>
              </w:rPr>
              <w:t>\COMUNICACION EXTERNA\2025</w:t>
            </w:r>
          </w:p>
        </w:tc>
      </w:tr>
      <w:tr w:rsidR="008B4EF4" w:rsidRPr="00AC0C17" w14:paraId="4869D36D" w14:textId="77777777" w:rsidTr="00513845">
        <w:tc>
          <w:tcPr>
            <w:tcW w:w="1193" w:type="pct"/>
          </w:tcPr>
          <w:p w14:paraId="3787AA8E" w14:textId="77777777" w:rsidR="008B4EF4" w:rsidRPr="00AC0C17" w:rsidRDefault="008B4EF4" w:rsidP="00513845">
            <w:pPr>
              <w:tabs>
                <w:tab w:val="left" w:pos="426"/>
              </w:tabs>
              <w:rPr>
                <w:rFonts w:ascii="Tahoma" w:hAnsi="Tahoma" w:cs="Tahoma"/>
                <w:b/>
                <w:sz w:val="20"/>
                <w:szCs w:val="20"/>
              </w:rPr>
            </w:pPr>
            <w:r w:rsidRPr="00AC0C17">
              <w:rPr>
                <w:rFonts w:ascii="Tahoma" w:hAnsi="Tahoma" w:cs="Tahoma"/>
                <w:b/>
                <w:sz w:val="20"/>
                <w:szCs w:val="20"/>
              </w:rPr>
              <w:lastRenderedPageBreak/>
              <w:t xml:space="preserve">Obligación 3 </w:t>
            </w:r>
            <w:r w:rsidRPr="00AC0C17">
              <w:rPr>
                <w:rFonts w:ascii="Tahoma" w:hAnsi="Tahoma" w:cs="Tahoma"/>
                <w:bCs/>
                <w:sz w:val="20"/>
                <w:szCs w:val="20"/>
              </w:rPr>
              <w:t xml:space="preserve">Diagramar </w:t>
            </w:r>
            <w:proofErr w:type="spellStart"/>
            <w:r w:rsidRPr="00AC0C17">
              <w:rPr>
                <w:rFonts w:ascii="Tahoma" w:hAnsi="Tahoma" w:cs="Tahoma"/>
                <w:bCs/>
                <w:sz w:val="20"/>
                <w:szCs w:val="20"/>
              </w:rPr>
              <w:t>landing</w:t>
            </w:r>
            <w:proofErr w:type="spellEnd"/>
            <w:r w:rsidRPr="00AC0C17">
              <w:rPr>
                <w:rFonts w:ascii="Tahoma" w:hAnsi="Tahoma" w:cs="Tahoma"/>
                <w:bCs/>
                <w:sz w:val="20"/>
                <w:szCs w:val="20"/>
              </w:rPr>
              <w:t xml:space="preserve"> </w:t>
            </w:r>
            <w:proofErr w:type="spellStart"/>
            <w:r w:rsidRPr="00AC0C17">
              <w:rPr>
                <w:rFonts w:ascii="Tahoma" w:hAnsi="Tahoma" w:cs="Tahoma"/>
                <w:bCs/>
                <w:sz w:val="20"/>
                <w:szCs w:val="20"/>
              </w:rPr>
              <w:t>pages</w:t>
            </w:r>
            <w:proofErr w:type="spellEnd"/>
            <w:r w:rsidRPr="00AC0C17">
              <w:rPr>
                <w:rFonts w:ascii="Tahoma" w:hAnsi="Tahoma" w:cs="Tahoma"/>
                <w:bCs/>
                <w:sz w:val="20"/>
                <w:szCs w:val="20"/>
              </w:rPr>
              <w:t xml:space="preserve"> y entornos gráficos requeridos en la web por la entidad.</w:t>
            </w:r>
          </w:p>
        </w:tc>
        <w:tc>
          <w:tcPr>
            <w:tcW w:w="1251" w:type="pct"/>
          </w:tcPr>
          <w:p w14:paraId="6AA6EC1D" w14:textId="77777777" w:rsidR="008B4EF4" w:rsidRPr="00AC0C17" w:rsidRDefault="008B4EF4" w:rsidP="00513845">
            <w:pPr>
              <w:tabs>
                <w:tab w:val="left" w:pos="426"/>
              </w:tabs>
              <w:rPr>
                <w:rFonts w:ascii="Tahoma" w:hAnsi="Tahoma" w:cs="Tahoma"/>
                <w:bCs/>
                <w:sz w:val="20"/>
                <w:szCs w:val="20"/>
              </w:rPr>
            </w:pPr>
            <w:r w:rsidRPr="00AC0C17">
              <w:rPr>
                <w:rFonts w:ascii="Tahoma" w:hAnsi="Tahoma" w:cs="Tahoma"/>
                <w:bCs/>
                <w:sz w:val="20"/>
                <w:szCs w:val="20"/>
              </w:rPr>
              <w:t>Se diseñaron y diagramaron piezas visuales para espacios digitales institucionales, incluyendo material para la Intranet, la página web y micrositios, en línea con las necesidades de comunicación de la entidad.</w:t>
            </w:r>
          </w:p>
        </w:tc>
        <w:tc>
          <w:tcPr>
            <w:tcW w:w="1142" w:type="pct"/>
          </w:tcPr>
          <w:p w14:paraId="20BD0F45" w14:textId="77777777" w:rsidR="008B4EF4" w:rsidRPr="00AC0C17" w:rsidRDefault="008B4EF4" w:rsidP="00513845">
            <w:pPr>
              <w:tabs>
                <w:tab w:val="left" w:pos="426"/>
              </w:tabs>
              <w:jc w:val="both"/>
              <w:rPr>
                <w:rFonts w:ascii="Tahoma" w:hAnsi="Tahoma" w:cs="Tahoma"/>
                <w:bCs/>
                <w:color w:val="0070C0"/>
                <w:sz w:val="20"/>
                <w:szCs w:val="20"/>
              </w:rPr>
            </w:pPr>
            <w:r w:rsidRPr="00AC0C17">
              <w:rPr>
                <w:rFonts w:ascii="Tahoma" w:hAnsi="Tahoma" w:cs="Tahoma"/>
                <w:bCs/>
                <w:color w:val="000000" w:themeColor="text1"/>
                <w:sz w:val="20"/>
                <w:szCs w:val="20"/>
              </w:rPr>
              <w:t>N/A</w:t>
            </w:r>
          </w:p>
        </w:tc>
        <w:tc>
          <w:tcPr>
            <w:tcW w:w="1414" w:type="pct"/>
          </w:tcPr>
          <w:p w14:paraId="0FFF91C7"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Material gráfico para la Intranet, página web y los micrositios de la entidad.</w:t>
            </w:r>
          </w:p>
          <w:p w14:paraId="5A882C40" w14:textId="77777777" w:rsidR="008B4EF4" w:rsidRPr="00AC0C17" w:rsidRDefault="008B4EF4" w:rsidP="00513845">
            <w:pPr>
              <w:tabs>
                <w:tab w:val="left" w:pos="426"/>
              </w:tabs>
              <w:rPr>
                <w:rFonts w:ascii="Tahoma" w:hAnsi="Tahoma" w:cs="Tahoma"/>
                <w:sz w:val="20"/>
                <w:szCs w:val="20"/>
              </w:rPr>
            </w:pPr>
          </w:p>
          <w:p w14:paraId="35166C7E"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P:\RELACIONESCONGRUPOSDE</w:t>
            </w:r>
          </w:p>
          <w:p w14:paraId="384CDE10"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VALOR \COMUNICACIONES</w:t>
            </w:r>
          </w:p>
          <w:p w14:paraId="77EFDFCE" w14:textId="77777777" w:rsidR="008B4EF4" w:rsidRPr="00AC0C17" w:rsidRDefault="008B4EF4" w:rsidP="00513845">
            <w:pPr>
              <w:tabs>
                <w:tab w:val="left" w:pos="426"/>
              </w:tabs>
              <w:jc w:val="both"/>
              <w:rPr>
                <w:rFonts w:ascii="Tahoma" w:hAnsi="Tahoma" w:cs="Tahoma"/>
                <w:bCs/>
                <w:color w:val="0070C0"/>
                <w:sz w:val="20"/>
                <w:szCs w:val="20"/>
              </w:rPr>
            </w:pPr>
            <w:r w:rsidRPr="00AC0C17">
              <w:rPr>
                <w:rFonts w:ascii="Tahoma" w:hAnsi="Tahoma" w:cs="Tahoma"/>
                <w:sz w:val="20"/>
                <w:szCs w:val="20"/>
              </w:rPr>
              <w:t>\COMUNICACION EXTERNA\2025</w:t>
            </w:r>
          </w:p>
        </w:tc>
      </w:tr>
      <w:tr w:rsidR="008B4EF4" w:rsidRPr="00AC0C17" w14:paraId="57B61576" w14:textId="77777777" w:rsidTr="00513845">
        <w:tc>
          <w:tcPr>
            <w:tcW w:w="1193" w:type="pct"/>
          </w:tcPr>
          <w:p w14:paraId="1EE0E487" w14:textId="77777777" w:rsidR="008B4EF4" w:rsidRPr="00AC0C17" w:rsidRDefault="008B4EF4" w:rsidP="00513845">
            <w:pPr>
              <w:tabs>
                <w:tab w:val="left" w:pos="426"/>
              </w:tabs>
              <w:jc w:val="both"/>
              <w:rPr>
                <w:rFonts w:ascii="Tahoma" w:hAnsi="Tahoma" w:cs="Tahoma"/>
                <w:b/>
                <w:sz w:val="20"/>
                <w:szCs w:val="20"/>
              </w:rPr>
            </w:pPr>
            <w:r w:rsidRPr="00AC0C17">
              <w:rPr>
                <w:rFonts w:ascii="Tahoma" w:hAnsi="Tahoma" w:cs="Tahoma"/>
                <w:b/>
                <w:sz w:val="20"/>
                <w:szCs w:val="20"/>
              </w:rPr>
              <w:t>Obligación 4</w:t>
            </w:r>
          </w:p>
          <w:p w14:paraId="34ABC00C" w14:textId="77777777" w:rsidR="008B4EF4" w:rsidRPr="00AC0C17" w:rsidRDefault="008B4EF4" w:rsidP="00513845">
            <w:pPr>
              <w:tabs>
                <w:tab w:val="left" w:pos="426"/>
              </w:tabs>
              <w:rPr>
                <w:rFonts w:ascii="Tahoma" w:hAnsi="Tahoma" w:cs="Tahoma"/>
                <w:b/>
                <w:sz w:val="20"/>
                <w:szCs w:val="20"/>
              </w:rPr>
            </w:pPr>
            <w:r w:rsidRPr="00AC0C17">
              <w:rPr>
                <w:rFonts w:ascii="Tahoma" w:hAnsi="Tahoma" w:cs="Tahoma"/>
                <w:bCs/>
                <w:sz w:val="20"/>
                <w:szCs w:val="20"/>
              </w:rPr>
              <w:t>Diagramar documentos oficiales de la entidad.</w:t>
            </w:r>
          </w:p>
        </w:tc>
        <w:tc>
          <w:tcPr>
            <w:tcW w:w="1251" w:type="pct"/>
          </w:tcPr>
          <w:p w14:paraId="3BF35E42" w14:textId="77777777" w:rsidR="008B4EF4" w:rsidRPr="00AC0C17" w:rsidRDefault="008B4EF4" w:rsidP="00513845">
            <w:pPr>
              <w:autoSpaceDE w:val="0"/>
              <w:autoSpaceDN w:val="0"/>
              <w:adjustRightInd w:val="0"/>
              <w:rPr>
                <w:rFonts w:ascii="Tahoma" w:hAnsi="Tahoma" w:cs="Tahoma"/>
                <w:sz w:val="20"/>
                <w:szCs w:val="20"/>
              </w:rPr>
            </w:pPr>
            <w:r w:rsidRPr="00AC0C17">
              <w:rPr>
                <w:rFonts w:ascii="Tahoma" w:hAnsi="Tahoma" w:cs="Tahoma"/>
                <w:bCs/>
                <w:sz w:val="20"/>
                <w:szCs w:val="20"/>
              </w:rPr>
              <w:t>Se diagramaron documentos institucionales, entre ellos</w:t>
            </w:r>
            <w:r w:rsidRPr="00AC0C17">
              <w:rPr>
                <w:rFonts w:ascii="Tahoma" w:hAnsi="Tahoma" w:cs="Tahoma"/>
                <w:sz w:val="20"/>
                <w:szCs w:val="20"/>
              </w:rPr>
              <w:t>:</w:t>
            </w:r>
          </w:p>
          <w:p w14:paraId="0273D1E9" w14:textId="77777777" w:rsidR="008B4EF4" w:rsidRPr="00AC0C17" w:rsidRDefault="008B4EF4" w:rsidP="00513845">
            <w:pPr>
              <w:autoSpaceDE w:val="0"/>
              <w:autoSpaceDN w:val="0"/>
              <w:adjustRightInd w:val="0"/>
              <w:rPr>
                <w:rFonts w:ascii="Tahoma" w:hAnsi="Tahoma" w:cs="Tahoma"/>
                <w:sz w:val="20"/>
                <w:szCs w:val="20"/>
              </w:rPr>
            </w:pPr>
          </w:p>
          <w:p w14:paraId="30489982" w14:textId="77777777" w:rsidR="008B4EF4" w:rsidRPr="00AC0C17" w:rsidRDefault="008B4EF4" w:rsidP="00513845">
            <w:pPr>
              <w:tabs>
                <w:tab w:val="left" w:pos="426"/>
              </w:tabs>
              <w:rPr>
                <w:rFonts w:ascii="Tahoma" w:hAnsi="Tahoma" w:cs="Tahoma"/>
                <w:bCs/>
                <w:sz w:val="20"/>
                <w:szCs w:val="20"/>
              </w:rPr>
            </w:pPr>
            <w:r w:rsidRPr="00AC0C17">
              <w:rPr>
                <w:rFonts w:ascii="Tahoma" w:hAnsi="Tahoma" w:cs="Tahoma"/>
                <w:sz w:val="20"/>
                <w:szCs w:val="20"/>
              </w:rPr>
              <w:t>Portada de la Agenda Regulatoria 2026-2027</w:t>
            </w:r>
          </w:p>
        </w:tc>
        <w:tc>
          <w:tcPr>
            <w:tcW w:w="1142" w:type="pct"/>
          </w:tcPr>
          <w:p w14:paraId="6C35DD1A" w14:textId="77777777" w:rsidR="008B4EF4" w:rsidRPr="00AC0C17" w:rsidRDefault="008B4EF4" w:rsidP="00513845">
            <w:pPr>
              <w:tabs>
                <w:tab w:val="left" w:pos="426"/>
              </w:tabs>
              <w:jc w:val="both"/>
              <w:rPr>
                <w:rFonts w:ascii="Tahoma" w:hAnsi="Tahoma" w:cs="Tahoma"/>
                <w:bCs/>
                <w:color w:val="000000" w:themeColor="text1"/>
                <w:sz w:val="20"/>
                <w:szCs w:val="20"/>
              </w:rPr>
            </w:pPr>
            <w:r w:rsidRPr="00AC0C17">
              <w:rPr>
                <w:rFonts w:ascii="Tahoma" w:hAnsi="Tahoma" w:cs="Tahoma"/>
                <w:bCs/>
                <w:color w:val="000000" w:themeColor="text1"/>
                <w:sz w:val="20"/>
                <w:szCs w:val="20"/>
              </w:rPr>
              <w:t>N/A</w:t>
            </w:r>
          </w:p>
        </w:tc>
        <w:tc>
          <w:tcPr>
            <w:tcW w:w="1414" w:type="pct"/>
          </w:tcPr>
          <w:p w14:paraId="69702D39"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Diseño gráfico de documentos en formato digital, conforme a la identidad visual institucional.</w:t>
            </w:r>
          </w:p>
          <w:p w14:paraId="0F83CA70" w14:textId="77777777" w:rsidR="008B4EF4" w:rsidRPr="00AC0C17" w:rsidRDefault="008B4EF4" w:rsidP="00513845">
            <w:pPr>
              <w:tabs>
                <w:tab w:val="left" w:pos="426"/>
              </w:tabs>
              <w:rPr>
                <w:rFonts w:ascii="Tahoma" w:hAnsi="Tahoma" w:cs="Tahoma"/>
                <w:sz w:val="20"/>
                <w:szCs w:val="20"/>
              </w:rPr>
            </w:pPr>
          </w:p>
          <w:p w14:paraId="4DF9DF49"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P:\RELACIONESCONGRUPOSDE</w:t>
            </w:r>
          </w:p>
          <w:p w14:paraId="05F7E0FE"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VALOR \COMUNICACIONES</w:t>
            </w:r>
          </w:p>
          <w:p w14:paraId="117F3237"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\COMUNICACION EXTERNA\2025</w:t>
            </w:r>
          </w:p>
        </w:tc>
      </w:tr>
      <w:tr w:rsidR="008B4EF4" w:rsidRPr="00AC0C17" w14:paraId="221746C4" w14:textId="77777777" w:rsidTr="00513845">
        <w:tc>
          <w:tcPr>
            <w:tcW w:w="1193" w:type="pct"/>
          </w:tcPr>
          <w:p w14:paraId="7F623385" w14:textId="77777777" w:rsidR="008B4EF4" w:rsidRPr="00AC0C17" w:rsidRDefault="008B4EF4" w:rsidP="00513845">
            <w:pPr>
              <w:tabs>
                <w:tab w:val="left" w:pos="426"/>
              </w:tabs>
              <w:rPr>
                <w:rFonts w:ascii="Tahoma" w:hAnsi="Tahoma" w:cs="Tahoma"/>
                <w:b/>
                <w:sz w:val="20"/>
                <w:szCs w:val="20"/>
              </w:rPr>
            </w:pPr>
            <w:r w:rsidRPr="00AC0C17">
              <w:rPr>
                <w:rFonts w:ascii="Tahoma" w:hAnsi="Tahoma" w:cs="Tahoma"/>
                <w:b/>
                <w:sz w:val="20"/>
                <w:szCs w:val="20"/>
              </w:rPr>
              <w:t>Obligación 5</w:t>
            </w:r>
          </w:p>
          <w:p w14:paraId="755F657B" w14:textId="77777777" w:rsidR="008B4EF4" w:rsidRPr="00AC0C17" w:rsidRDefault="008B4EF4" w:rsidP="00513845">
            <w:pPr>
              <w:tabs>
                <w:tab w:val="left" w:pos="426"/>
              </w:tabs>
              <w:rPr>
                <w:rFonts w:ascii="Tahoma" w:hAnsi="Tahoma" w:cs="Tahoma"/>
                <w:b/>
                <w:sz w:val="20"/>
                <w:szCs w:val="20"/>
              </w:rPr>
            </w:pPr>
            <w:r w:rsidRPr="00AC0C17">
              <w:rPr>
                <w:rFonts w:ascii="Tahoma" w:hAnsi="Tahoma" w:cs="Tahoma"/>
                <w:bCs/>
                <w:sz w:val="20"/>
                <w:szCs w:val="20"/>
              </w:rPr>
              <w:t>Diseñar apoyos gráficos, como créditos, datos, información adicional o ilustraciones, para las piezas audiovisuales solicitadas por la estrategia.</w:t>
            </w:r>
          </w:p>
        </w:tc>
        <w:tc>
          <w:tcPr>
            <w:tcW w:w="1251" w:type="pct"/>
          </w:tcPr>
          <w:p w14:paraId="67C51CBD" w14:textId="77777777" w:rsidR="008B4EF4" w:rsidRPr="00AC0C17" w:rsidRDefault="008B4EF4" w:rsidP="00513845">
            <w:pPr>
              <w:autoSpaceDE w:val="0"/>
              <w:autoSpaceDN w:val="0"/>
              <w:adjustRightInd w:val="0"/>
              <w:rPr>
                <w:rFonts w:ascii="Tahoma" w:hAnsi="Tahoma" w:cs="Tahoma"/>
                <w:bCs/>
                <w:sz w:val="20"/>
                <w:szCs w:val="20"/>
              </w:rPr>
            </w:pPr>
            <w:r w:rsidRPr="00AC0C17">
              <w:rPr>
                <w:rFonts w:ascii="Tahoma" w:hAnsi="Tahoma" w:cs="Tahoma"/>
                <w:bCs/>
                <w:sz w:val="20"/>
                <w:szCs w:val="20"/>
              </w:rPr>
              <w:t xml:space="preserve">Se diseñaron apoyos gráficos para el branding audiovisual de: </w:t>
            </w:r>
          </w:p>
          <w:p w14:paraId="0FEC5EA6" w14:textId="77777777" w:rsidR="008B4EF4" w:rsidRPr="00AC0C17" w:rsidRDefault="008B4EF4" w:rsidP="00513845">
            <w:pPr>
              <w:autoSpaceDE w:val="0"/>
              <w:autoSpaceDN w:val="0"/>
              <w:adjustRightInd w:val="0"/>
              <w:rPr>
                <w:rFonts w:ascii="Tahoma" w:hAnsi="Tahoma" w:cs="Tahoma"/>
                <w:bCs/>
                <w:sz w:val="20"/>
                <w:szCs w:val="20"/>
              </w:rPr>
            </w:pPr>
          </w:p>
          <w:p w14:paraId="79F7AD90" w14:textId="77777777" w:rsidR="008B4EF4" w:rsidRPr="00AC0C17" w:rsidRDefault="008B4EF4" w:rsidP="00513845">
            <w:pPr>
              <w:autoSpaceDE w:val="0"/>
              <w:autoSpaceDN w:val="0"/>
              <w:adjustRightInd w:val="0"/>
              <w:rPr>
                <w:rFonts w:ascii="Tahoma" w:hAnsi="Tahoma" w:cs="Tahoma"/>
                <w:bCs/>
                <w:sz w:val="20"/>
                <w:szCs w:val="20"/>
              </w:rPr>
            </w:pPr>
            <w:r w:rsidRPr="00AC0C17">
              <w:rPr>
                <w:rFonts w:ascii="Tahoma" w:hAnsi="Tahoma" w:cs="Tahoma"/>
                <w:bCs/>
                <w:sz w:val="20"/>
                <w:szCs w:val="20"/>
              </w:rPr>
              <w:t>IIC INTERNATIONAL</w:t>
            </w:r>
          </w:p>
          <w:p w14:paraId="2DCA7469" w14:textId="77777777" w:rsidR="008B4EF4" w:rsidRPr="00AC0C17" w:rsidRDefault="008B4EF4" w:rsidP="00513845">
            <w:pPr>
              <w:autoSpaceDE w:val="0"/>
              <w:autoSpaceDN w:val="0"/>
              <w:adjustRightInd w:val="0"/>
              <w:rPr>
                <w:rFonts w:ascii="Tahoma" w:hAnsi="Tahoma" w:cs="Tahoma"/>
                <w:bCs/>
                <w:sz w:val="20"/>
                <w:szCs w:val="20"/>
              </w:rPr>
            </w:pPr>
            <w:r w:rsidRPr="00AC0C17">
              <w:rPr>
                <w:rFonts w:ascii="Tahoma" w:hAnsi="Tahoma" w:cs="Tahoma"/>
                <w:bCs/>
                <w:sz w:val="20"/>
                <w:szCs w:val="20"/>
              </w:rPr>
              <w:t>REGULATORS FORUM</w:t>
            </w:r>
          </w:p>
          <w:p w14:paraId="4AE0A6CD" w14:textId="77777777" w:rsidR="008B4EF4" w:rsidRPr="00AC0C17" w:rsidRDefault="008B4EF4" w:rsidP="00513845">
            <w:pPr>
              <w:autoSpaceDE w:val="0"/>
              <w:autoSpaceDN w:val="0"/>
              <w:adjustRightInd w:val="0"/>
              <w:rPr>
                <w:rFonts w:ascii="Tahoma" w:hAnsi="Tahoma" w:cs="Tahoma"/>
                <w:bCs/>
                <w:sz w:val="20"/>
                <w:szCs w:val="20"/>
              </w:rPr>
            </w:pPr>
          </w:p>
        </w:tc>
        <w:tc>
          <w:tcPr>
            <w:tcW w:w="1142" w:type="pct"/>
          </w:tcPr>
          <w:p w14:paraId="276BEB54" w14:textId="77777777" w:rsidR="008B4EF4" w:rsidRPr="00AC0C17" w:rsidRDefault="008B4EF4" w:rsidP="00513845">
            <w:pPr>
              <w:tabs>
                <w:tab w:val="left" w:pos="426"/>
              </w:tabs>
              <w:jc w:val="both"/>
              <w:rPr>
                <w:rFonts w:ascii="Tahoma" w:hAnsi="Tahoma" w:cs="Tahoma"/>
                <w:bCs/>
                <w:color w:val="000000" w:themeColor="text1"/>
                <w:sz w:val="20"/>
                <w:szCs w:val="20"/>
              </w:rPr>
            </w:pPr>
            <w:r w:rsidRPr="00AC0C17">
              <w:rPr>
                <w:rFonts w:ascii="Tahoma" w:hAnsi="Tahoma" w:cs="Tahoma"/>
                <w:bCs/>
                <w:color w:val="000000" w:themeColor="text1"/>
                <w:sz w:val="20"/>
                <w:szCs w:val="20"/>
              </w:rPr>
              <w:t>N/A</w:t>
            </w:r>
          </w:p>
        </w:tc>
        <w:tc>
          <w:tcPr>
            <w:tcW w:w="1414" w:type="pct"/>
          </w:tcPr>
          <w:p w14:paraId="722FBBB8"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Apoyos gráficos en formato digital, para piezas audiovisuales alineadas con la estrategia institucional.</w:t>
            </w:r>
          </w:p>
          <w:p w14:paraId="2C41899E" w14:textId="77777777" w:rsidR="008B4EF4" w:rsidRPr="00AC0C17" w:rsidRDefault="008B4EF4" w:rsidP="00513845">
            <w:pPr>
              <w:tabs>
                <w:tab w:val="left" w:pos="426"/>
              </w:tabs>
              <w:rPr>
                <w:rFonts w:ascii="Tahoma" w:hAnsi="Tahoma" w:cs="Tahoma"/>
                <w:sz w:val="20"/>
                <w:szCs w:val="20"/>
              </w:rPr>
            </w:pPr>
          </w:p>
          <w:p w14:paraId="69492AF8"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P:\RELACIONESCONGRUPOSDE</w:t>
            </w:r>
          </w:p>
          <w:p w14:paraId="37024B41"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VALOR \COMUNICACIONES</w:t>
            </w:r>
          </w:p>
          <w:p w14:paraId="6E0DCA50"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\COMUNICACION EXTERNA\2025</w:t>
            </w:r>
          </w:p>
        </w:tc>
      </w:tr>
      <w:tr w:rsidR="008B4EF4" w:rsidRPr="00AC0C17" w14:paraId="0E7CC6DF" w14:textId="77777777" w:rsidTr="00513845">
        <w:tc>
          <w:tcPr>
            <w:tcW w:w="1193" w:type="pct"/>
          </w:tcPr>
          <w:p w14:paraId="72028FA9" w14:textId="77777777" w:rsidR="008B4EF4" w:rsidRPr="00AC0C17" w:rsidRDefault="008B4EF4" w:rsidP="00513845">
            <w:pPr>
              <w:tabs>
                <w:tab w:val="left" w:pos="426"/>
              </w:tabs>
              <w:jc w:val="both"/>
              <w:rPr>
                <w:rFonts w:ascii="Tahoma" w:hAnsi="Tahoma" w:cs="Tahoma"/>
                <w:b/>
                <w:sz w:val="20"/>
                <w:szCs w:val="20"/>
              </w:rPr>
            </w:pPr>
            <w:r w:rsidRPr="00AC0C17">
              <w:rPr>
                <w:rFonts w:ascii="Tahoma" w:hAnsi="Tahoma" w:cs="Tahoma"/>
                <w:b/>
                <w:sz w:val="20"/>
                <w:szCs w:val="20"/>
              </w:rPr>
              <w:t>Obligación 6</w:t>
            </w:r>
          </w:p>
          <w:p w14:paraId="674E4B04" w14:textId="77777777" w:rsidR="008B4EF4" w:rsidRPr="00AC0C17" w:rsidRDefault="008B4EF4" w:rsidP="00513845">
            <w:pPr>
              <w:tabs>
                <w:tab w:val="left" w:pos="426"/>
              </w:tabs>
              <w:rPr>
                <w:rFonts w:ascii="Tahoma" w:hAnsi="Tahoma" w:cs="Tahoma"/>
                <w:b/>
                <w:sz w:val="20"/>
                <w:szCs w:val="20"/>
              </w:rPr>
            </w:pPr>
            <w:r w:rsidRPr="00AC0C17">
              <w:rPr>
                <w:rFonts w:ascii="Tahoma" w:hAnsi="Tahoma" w:cs="Tahoma"/>
                <w:bCs/>
                <w:sz w:val="20"/>
                <w:szCs w:val="20"/>
              </w:rPr>
              <w:t xml:space="preserve">Aplicar todos los conocimientos y </w:t>
            </w:r>
            <w:r w:rsidRPr="00AC0C17">
              <w:rPr>
                <w:rFonts w:ascii="Tahoma" w:hAnsi="Tahoma" w:cs="Tahoma"/>
                <w:bCs/>
                <w:sz w:val="20"/>
                <w:szCs w:val="20"/>
              </w:rPr>
              <w:lastRenderedPageBreak/>
              <w:t>experiencia en comunicación gráfica al servicio de la entidad.</w:t>
            </w:r>
          </w:p>
        </w:tc>
        <w:tc>
          <w:tcPr>
            <w:tcW w:w="1251" w:type="pct"/>
          </w:tcPr>
          <w:p w14:paraId="41A0C5C6" w14:textId="77777777" w:rsidR="008B4EF4" w:rsidRPr="00AC0C17" w:rsidRDefault="008B4EF4" w:rsidP="00513845">
            <w:pPr>
              <w:autoSpaceDE w:val="0"/>
              <w:autoSpaceDN w:val="0"/>
              <w:adjustRightInd w:val="0"/>
              <w:rPr>
                <w:rFonts w:ascii="Tahoma" w:hAnsi="Tahoma" w:cs="Tahoma"/>
                <w:bCs/>
                <w:sz w:val="20"/>
                <w:szCs w:val="20"/>
              </w:rPr>
            </w:pPr>
            <w:r w:rsidRPr="00AC0C17">
              <w:rPr>
                <w:rFonts w:ascii="Tahoma" w:hAnsi="Tahoma" w:cs="Tahoma"/>
                <w:sz w:val="20"/>
                <w:szCs w:val="20"/>
              </w:rPr>
              <w:lastRenderedPageBreak/>
              <w:t xml:space="preserve">Se brindó apoyo transversal en temas estratégicos </w:t>
            </w:r>
            <w:r w:rsidRPr="00AC0C17">
              <w:rPr>
                <w:rFonts w:ascii="Tahoma" w:hAnsi="Tahoma" w:cs="Tahoma"/>
                <w:sz w:val="20"/>
                <w:szCs w:val="20"/>
              </w:rPr>
              <w:lastRenderedPageBreak/>
              <w:t>de comunicación institucional, aportando conocimientos y experiencia en diseño gráfico para fortalecer los mensajes y piezas visuales de la CRC.</w:t>
            </w:r>
          </w:p>
        </w:tc>
        <w:tc>
          <w:tcPr>
            <w:tcW w:w="1142" w:type="pct"/>
          </w:tcPr>
          <w:p w14:paraId="4FD0174B" w14:textId="77777777" w:rsidR="008B4EF4" w:rsidRPr="00AC0C17" w:rsidRDefault="008B4EF4" w:rsidP="00513845">
            <w:pPr>
              <w:tabs>
                <w:tab w:val="left" w:pos="426"/>
              </w:tabs>
              <w:jc w:val="both"/>
              <w:rPr>
                <w:rFonts w:ascii="Tahoma" w:hAnsi="Tahoma" w:cs="Tahoma"/>
                <w:bCs/>
                <w:color w:val="000000" w:themeColor="text1"/>
                <w:sz w:val="20"/>
                <w:szCs w:val="20"/>
              </w:rPr>
            </w:pPr>
            <w:r w:rsidRPr="00AC0C17">
              <w:rPr>
                <w:rFonts w:ascii="Tahoma" w:hAnsi="Tahoma" w:cs="Tahoma"/>
                <w:bCs/>
                <w:color w:val="000000" w:themeColor="text1"/>
                <w:sz w:val="20"/>
                <w:szCs w:val="20"/>
              </w:rPr>
              <w:lastRenderedPageBreak/>
              <w:t>N/A</w:t>
            </w:r>
          </w:p>
        </w:tc>
        <w:tc>
          <w:tcPr>
            <w:tcW w:w="1414" w:type="pct"/>
          </w:tcPr>
          <w:p w14:paraId="7D1A7454"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 xml:space="preserve">Apoyo gráfico integral en el desarrollo de contenidos visuales vinculados a la </w:t>
            </w:r>
            <w:r w:rsidRPr="00AC0C17">
              <w:rPr>
                <w:rFonts w:ascii="Tahoma" w:hAnsi="Tahoma" w:cs="Tahoma"/>
                <w:sz w:val="20"/>
                <w:szCs w:val="20"/>
              </w:rPr>
              <w:lastRenderedPageBreak/>
              <w:t>estrategia de comunicación institucional de la entidad.</w:t>
            </w:r>
          </w:p>
          <w:p w14:paraId="7AEDC3C8" w14:textId="77777777" w:rsidR="008B4EF4" w:rsidRPr="00AC0C17" w:rsidRDefault="008B4EF4" w:rsidP="00513845">
            <w:pPr>
              <w:tabs>
                <w:tab w:val="left" w:pos="426"/>
              </w:tabs>
              <w:rPr>
                <w:rFonts w:ascii="Tahoma" w:hAnsi="Tahoma" w:cs="Tahoma"/>
                <w:sz w:val="20"/>
                <w:szCs w:val="20"/>
              </w:rPr>
            </w:pPr>
          </w:p>
        </w:tc>
      </w:tr>
      <w:tr w:rsidR="008B4EF4" w:rsidRPr="00AC0C17" w14:paraId="62DE451A" w14:textId="77777777" w:rsidTr="00513845">
        <w:tc>
          <w:tcPr>
            <w:tcW w:w="1193" w:type="pct"/>
          </w:tcPr>
          <w:p w14:paraId="63E60C30" w14:textId="77777777" w:rsidR="008B4EF4" w:rsidRPr="00AC0C17" w:rsidRDefault="008B4EF4" w:rsidP="00513845">
            <w:pPr>
              <w:tabs>
                <w:tab w:val="left" w:pos="426"/>
              </w:tabs>
              <w:jc w:val="both"/>
              <w:rPr>
                <w:rFonts w:ascii="Tahoma" w:hAnsi="Tahoma" w:cs="Tahoma"/>
                <w:b/>
                <w:sz w:val="20"/>
                <w:szCs w:val="20"/>
              </w:rPr>
            </w:pPr>
            <w:r w:rsidRPr="00AC0C17">
              <w:rPr>
                <w:rFonts w:ascii="Tahoma" w:hAnsi="Tahoma" w:cs="Tahoma"/>
                <w:b/>
                <w:sz w:val="20"/>
                <w:szCs w:val="20"/>
              </w:rPr>
              <w:lastRenderedPageBreak/>
              <w:t>Obligación 7</w:t>
            </w:r>
          </w:p>
          <w:p w14:paraId="0B6E699A" w14:textId="77777777" w:rsidR="008B4EF4" w:rsidRPr="00AC0C17" w:rsidRDefault="008B4EF4" w:rsidP="00513845">
            <w:pPr>
              <w:tabs>
                <w:tab w:val="left" w:pos="426"/>
              </w:tabs>
              <w:jc w:val="both"/>
              <w:rPr>
                <w:rFonts w:ascii="Tahoma" w:hAnsi="Tahoma" w:cs="Tahoma"/>
                <w:b/>
                <w:sz w:val="20"/>
                <w:szCs w:val="20"/>
              </w:rPr>
            </w:pPr>
            <w:r w:rsidRPr="00AC0C17">
              <w:rPr>
                <w:rFonts w:ascii="Tahoma" w:hAnsi="Tahoma" w:cs="Tahoma"/>
                <w:bCs/>
                <w:sz w:val="20"/>
                <w:szCs w:val="20"/>
              </w:rPr>
              <w:t>Realizar las demás actividades que surjan en relación con la naturaleza y esencia de este contrato.</w:t>
            </w:r>
          </w:p>
        </w:tc>
        <w:tc>
          <w:tcPr>
            <w:tcW w:w="1251" w:type="pct"/>
          </w:tcPr>
          <w:p w14:paraId="25D5FC75" w14:textId="77777777" w:rsidR="008B4EF4" w:rsidRPr="00AC0C17" w:rsidRDefault="008B4EF4" w:rsidP="00513845">
            <w:pPr>
              <w:autoSpaceDE w:val="0"/>
              <w:autoSpaceDN w:val="0"/>
              <w:adjustRightInd w:val="0"/>
              <w:rPr>
                <w:rFonts w:ascii="Tahoma" w:hAnsi="Tahoma" w:cs="Tahoma"/>
                <w:sz w:val="20"/>
                <w:szCs w:val="20"/>
              </w:rPr>
            </w:pPr>
            <w:r w:rsidRPr="00AC0C17">
              <w:rPr>
                <w:rFonts w:ascii="Tahoma" w:hAnsi="Tahoma" w:cs="Tahoma"/>
                <w:bCs/>
                <w:sz w:val="20"/>
                <w:szCs w:val="20"/>
              </w:rPr>
              <w:t>Se brindó apoyo en todas las actividades requeridas, en el marco de la ejecución de la Estrategia de Comunicaciones 2025 de la CRC.</w:t>
            </w:r>
          </w:p>
        </w:tc>
        <w:tc>
          <w:tcPr>
            <w:tcW w:w="1142" w:type="pct"/>
          </w:tcPr>
          <w:p w14:paraId="1D42E13C" w14:textId="77777777" w:rsidR="008B4EF4" w:rsidRPr="00AC0C17" w:rsidRDefault="008B4EF4" w:rsidP="00513845">
            <w:pPr>
              <w:tabs>
                <w:tab w:val="left" w:pos="426"/>
              </w:tabs>
              <w:jc w:val="both"/>
              <w:rPr>
                <w:rFonts w:ascii="Tahoma" w:hAnsi="Tahoma" w:cs="Tahoma"/>
                <w:bCs/>
                <w:color w:val="000000" w:themeColor="text1"/>
                <w:sz w:val="20"/>
                <w:szCs w:val="20"/>
              </w:rPr>
            </w:pPr>
            <w:r w:rsidRPr="00AC0C17">
              <w:rPr>
                <w:rFonts w:ascii="Tahoma" w:hAnsi="Tahoma" w:cs="Tahoma"/>
                <w:bCs/>
                <w:color w:val="000000" w:themeColor="text1"/>
                <w:sz w:val="20"/>
                <w:szCs w:val="20"/>
              </w:rPr>
              <w:t>N/A</w:t>
            </w:r>
          </w:p>
        </w:tc>
        <w:tc>
          <w:tcPr>
            <w:tcW w:w="1414" w:type="pct"/>
          </w:tcPr>
          <w:p w14:paraId="29C76E46" w14:textId="77777777" w:rsidR="008B4EF4" w:rsidRPr="00AC0C17" w:rsidRDefault="008B4EF4" w:rsidP="00513845">
            <w:pPr>
              <w:tabs>
                <w:tab w:val="left" w:pos="426"/>
              </w:tabs>
              <w:rPr>
                <w:rFonts w:ascii="Tahoma" w:hAnsi="Tahoma" w:cs="Tahoma"/>
                <w:sz w:val="20"/>
                <w:szCs w:val="20"/>
              </w:rPr>
            </w:pPr>
            <w:r w:rsidRPr="00AC0C17">
              <w:rPr>
                <w:rFonts w:ascii="Tahoma" w:hAnsi="Tahoma" w:cs="Tahoma"/>
                <w:sz w:val="20"/>
                <w:szCs w:val="20"/>
              </w:rPr>
              <w:t>Apoyo gráfico y operativo en el desarrollo de acciones vinculadas a la implementación de la Estrategia de Comunicaciones 2025.</w:t>
            </w:r>
          </w:p>
        </w:tc>
      </w:tr>
    </w:tbl>
    <w:p w14:paraId="040DCFD7" w14:textId="77777777" w:rsidR="008B4EF4" w:rsidRPr="000B623E" w:rsidRDefault="008B4EF4" w:rsidP="008B4EF4">
      <w:pPr>
        <w:jc w:val="center"/>
        <w:rPr>
          <w:rFonts w:ascii="Tahoma" w:hAnsi="Tahoma" w:cs="Tahoma"/>
          <w:b/>
          <w:bCs/>
          <w:sz w:val="20"/>
          <w:szCs w:val="20"/>
        </w:rPr>
      </w:pPr>
    </w:p>
    <w:p w14:paraId="20EB12F8" w14:textId="77777777" w:rsidR="008B4EF4" w:rsidRDefault="008B4EF4" w:rsidP="008B4EF4">
      <w:pPr>
        <w:rPr>
          <w:rFonts w:ascii="Tahoma" w:hAnsi="Tahoma" w:cs="Tahoma"/>
          <w:sz w:val="20"/>
          <w:szCs w:val="20"/>
        </w:rPr>
      </w:pPr>
    </w:p>
    <w:p w14:paraId="75437FD8" w14:textId="77777777" w:rsidR="008B4EF4" w:rsidRPr="000B623E" w:rsidRDefault="008B4EF4" w:rsidP="008B4EF4">
      <w:pPr>
        <w:pStyle w:val="Prrafodelista"/>
        <w:widowControl w:val="0"/>
        <w:numPr>
          <w:ilvl w:val="1"/>
          <w:numId w:val="2"/>
        </w:numPr>
        <w:contextualSpacing w:val="0"/>
        <w:jc w:val="center"/>
        <w:rPr>
          <w:rFonts w:ascii="Tahoma" w:hAnsi="Tahoma" w:cs="Tahoma"/>
          <w:b/>
          <w:bCs/>
          <w:sz w:val="20"/>
          <w:szCs w:val="20"/>
        </w:rPr>
      </w:pPr>
      <w:r w:rsidRPr="000B623E">
        <w:rPr>
          <w:rFonts w:ascii="Tahoma" w:hAnsi="Tahoma" w:cs="Tahoma"/>
          <w:b/>
          <w:bCs/>
          <w:sz w:val="20"/>
          <w:szCs w:val="20"/>
        </w:rPr>
        <w:t>ASPECTOS ADMINISTRATIVOS</w:t>
      </w:r>
    </w:p>
    <w:p w14:paraId="398C73CF" w14:textId="77777777" w:rsidR="008B4EF4" w:rsidRDefault="008B4EF4" w:rsidP="008B4EF4">
      <w:pPr>
        <w:rPr>
          <w:rFonts w:ascii="Tahoma" w:hAnsi="Tahoma" w:cs="Tahoma"/>
          <w:sz w:val="20"/>
          <w:szCs w:val="20"/>
        </w:rPr>
      </w:pPr>
    </w:p>
    <w:p w14:paraId="5C43AD3B" w14:textId="77777777" w:rsidR="008B4EF4" w:rsidRPr="000B623E" w:rsidRDefault="008B4EF4" w:rsidP="008B4EF4">
      <w:pPr>
        <w:rPr>
          <w:rFonts w:ascii="Tahoma" w:hAnsi="Tahoma" w:cs="Tahoma"/>
          <w:sz w:val="20"/>
          <w:szCs w:val="20"/>
        </w:rPr>
      </w:pPr>
      <w:r w:rsidRPr="000B623E">
        <w:rPr>
          <w:rFonts w:ascii="Tahoma" w:hAnsi="Tahoma" w:cs="Tahoma"/>
          <w:sz w:val="20"/>
          <w:szCs w:val="20"/>
        </w:rPr>
        <w:t>Comprende el control de los recursos y el manejo de las comunicaciones en el ejercicio de la función de supervisión e interventoría.</w:t>
      </w:r>
    </w:p>
    <w:p w14:paraId="2B5992E4" w14:textId="77777777" w:rsidR="008B4EF4" w:rsidRPr="000B623E" w:rsidRDefault="008B4EF4" w:rsidP="008B4EF4">
      <w:pPr>
        <w:jc w:val="both"/>
        <w:rPr>
          <w:rFonts w:ascii="Tahoma" w:hAnsi="Tahoma" w:cs="Tahoma"/>
          <w:sz w:val="20"/>
          <w:szCs w:val="20"/>
        </w:rPr>
      </w:pPr>
    </w:p>
    <w:p w14:paraId="2665023B" w14:textId="77777777" w:rsidR="008B4EF4" w:rsidRPr="000B623E" w:rsidRDefault="008B4EF4" w:rsidP="008B4EF4">
      <w:pPr>
        <w:jc w:val="both"/>
        <w:rPr>
          <w:rFonts w:ascii="Tahoma" w:hAnsi="Tahoma" w:cs="Tahoma"/>
          <w:sz w:val="20"/>
          <w:szCs w:val="20"/>
        </w:rPr>
      </w:pPr>
      <w:r w:rsidRPr="000B623E">
        <w:rPr>
          <w:rFonts w:ascii="Tahoma" w:hAnsi="Tahoma" w:cs="Tahoma"/>
          <w:sz w:val="20"/>
          <w:szCs w:val="20"/>
        </w:rPr>
        <w:t xml:space="preserve">El supervisor deberá relacionar las actas que se hayan suscrito durante el periodo reportado. </w:t>
      </w:r>
    </w:p>
    <w:p w14:paraId="0C135D44" w14:textId="77777777" w:rsidR="008B4EF4" w:rsidRPr="000B623E" w:rsidRDefault="008B4EF4" w:rsidP="008B4EF4">
      <w:pPr>
        <w:jc w:val="both"/>
        <w:rPr>
          <w:rFonts w:ascii="Tahoma" w:hAnsi="Tahoma" w:cs="Tahoma"/>
          <w:sz w:val="20"/>
          <w:szCs w:val="20"/>
        </w:rPr>
      </w:pPr>
    </w:p>
    <w:p w14:paraId="5DEDA649" w14:textId="77777777" w:rsidR="008B4EF4" w:rsidRDefault="008B4EF4" w:rsidP="008B4EF4">
      <w:pP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71"/>
        <w:gridCol w:w="2937"/>
        <w:gridCol w:w="2920"/>
      </w:tblGrid>
      <w:tr w:rsidR="008B4EF4" w:rsidRPr="000B623E" w14:paraId="1AFED8CF" w14:textId="77777777" w:rsidTr="00513845">
        <w:tc>
          <w:tcPr>
            <w:tcW w:w="2971" w:type="dxa"/>
          </w:tcPr>
          <w:p w14:paraId="01111B49" w14:textId="77777777" w:rsidR="008B4EF4" w:rsidRPr="000B623E" w:rsidRDefault="008B4EF4" w:rsidP="00513845">
            <w:pPr>
              <w:jc w:val="both"/>
              <w:rPr>
                <w:rFonts w:ascii="Tahoma" w:hAnsi="Tahoma" w:cs="Tahoma"/>
                <w:b/>
                <w:bCs/>
                <w:sz w:val="20"/>
                <w:szCs w:val="20"/>
              </w:rPr>
            </w:pPr>
            <w:r w:rsidRPr="000B623E">
              <w:rPr>
                <w:rFonts w:ascii="Tahoma" w:hAnsi="Tahoma" w:cs="Tahoma"/>
                <w:b/>
                <w:bCs/>
                <w:sz w:val="20"/>
                <w:szCs w:val="20"/>
              </w:rPr>
              <w:t>¿Se suscribieron actas durante este periodo? SI/NO</w:t>
            </w:r>
          </w:p>
        </w:tc>
        <w:tc>
          <w:tcPr>
            <w:tcW w:w="2937" w:type="dxa"/>
          </w:tcPr>
          <w:p w14:paraId="08506E0E" w14:textId="77777777" w:rsidR="008B4EF4" w:rsidRPr="000B623E" w:rsidRDefault="008B4EF4" w:rsidP="00513845">
            <w:pPr>
              <w:jc w:val="both"/>
              <w:rPr>
                <w:rFonts w:ascii="Tahoma" w:hAnsi="Tahoma" w:cs="Tahoma"/>
                <w:b/>
                <w:bCs/>
                <w:sz w:val="20"/>
                <w:szCs w:val="20"/>
              </w:rPr>
            </w:pPr>
            <w:r w:rsidRPr="000B623E">
              <w:rPr>
                <w:rFonts w:ascii="Tahoma" w:hAnsi="Tahoma" w:cs="Tahoma"/>
                <w:b/>
                <w:bCs/>
                <w:sz w:val="20"/>
                <w:szCs w:val="20"/>
              </w:rPr>
              <w:t>¿Cuáles?</w:t>
            </w:r>
          </w:p>
        </w:tc>
        <w:tc>
          <w:tcPr>
            <w:tcW w:w="2920" w:type="dxa"/>
          </w:tcPr>
          <w:p w14:paraId="109ABAD9" w14:textId="77777777" w:rsidR="008B4EF4" w:rsidRPr="000B623E" w:rsidRDefault="008B4EF4" w:rsidP="00513845">
            <w:pPr>
              <w:jc w:val="both"/>
              <w:rPr>
                <w:rFonts w:ascii="Tahoma" w:hAnsi="Tahoma" w:cs="Tahoma"/>
                <w:b/>
                <w:bCs/>
                <w:sz w:val="20"/>
                <w:szCs w:val="20"/>
              </w:rPr>
            </w:pPr>
            <w:r w:rsidRPr="000B623E">
              <w:rPr>
                <w:rFonts w:ascii="Tahoma" w:hAnsi="Tahoma" w:cs="Tahoma"/>
                <w:b/>
                <w:bCs/>
                <w:sz w:val="20"/>
                <w:szCs w:val="20"/>
              </w:rPr>
              <w:t xml:space="preserve">ENLACE </w:t>
            </w:r>
          </w:p>
        </w:tc>
      </w:tr>
      <w:tr w:rsidR="008B4EF4" w:rsidRPr="000B623E" w14:paraId="09B17C09" w14:textId="77777777" w:rsidTr="00513845">
        <w:tc>
          <w:tcPr>
            <w:tcW w:w="2971" w:type="dxa"/>
          </w:tcPr>
          <w:p w14:paraId="3DD04159" w14:textId="77777777" w:rsidR="008B4EF4" w:rsidRPr="000B623E" w:rsidRDefault="008B4EF4" w:rsidP="00513845">
            <w:pPr>
              <w:jc w:val="both"/>
              <w:rPr>
                <w:rFonts w:ascii="Tahoma" w:hAnsi="Tahoma" w:cs="Tahoma"/>
                <w:sz w:val="20"/>
                <w:szCs w:val="20"/>
              </w:rPr>
            </w:pPr>
            <w:r>
              <w:rPr>
                <w:rFonts w:ascii="Tahoma" w:hAnsi="Tahoma" w:cs="Tahoma"/>
                <w:sz w:val="20"/>
                <w:szCs w:val="20"/>
              </w:rPr>
              <w:t>NO</w:t>
            </w:r>
          </w:p>
        </w:tc>
        <w:tc>
          <w:tcPr>
            <w:tcW w:w="2937" w:type="dxa"/>
          </w:tcPr>
          <w:p w14:paraId="7967C1BE" w14:textId="77777777" w:rsidR="008B4EF4" w:rsidRPr="000B623E" w:rsidRDefault="008B4EF4" w:rsidP="00513845">
            <w:pPr>
              <w:jc w:val="both"/>
              <w:rPr>
                <w:rFonts w:ascii="Tahoma" w:hAnsi="Tahoma" w:cs="Tahoma"/>
                <w:sz w:val="20"/>
                <w:szCs w:val="20"/>
              </w:rPr>
            </w:pPr>
            <w:r w:rsidRPr="00B86CA1">
              <w:rPr>
                <w:rFonts w:ascii="Tahoma" w:hAnsi="Tahoma" w:cs="Tahoma"/>
                <w:bCs/>
                <w:color w:val="000000" w:themeColor="text1"/>
                <w:sz w:val="18"/>
                <w:szCs w:val="18"/>
              </w:rPr>
              <w:t>N/A</w:t>
            </w:r>
          </w:p>
        </w:tc>
        <w:tc>
          <w:tcPr>
            <w:tcW w:w="2920" w:type="dxa"/>
          </w:tcPr>
          <w:p w14:paraId="1C80866B" w14:textId="77777777" w:rsidR="008B4EF4" w:rsidRPr="000B623E" w:rsidRDefault="008B4EF4" w:rsidP="00513845">
            <w:pPr>
              <w:jc w:val="both"/>
              <w:rPr>
                <w:rFonts w:ascii="Tahoma" w:hAnsi="Tahoma" w:cs="Tahoma"/>
                <w:sz w:val="20"/>
                <w:szCs w:val="20"/>
              </w:rPr>
            </w:pPr>
            <w:r w:rsidRPr="00B86CA1">
              <w:rPr>
                <w:rFonts w:ascii="Tahoma" w:hAnsi="Tahoma" w:cs="Tahoma"/>
                <w:bCs/>
                <w:color w:val="000000" w:themeColor="text1"/>
                <w:sz w:val="18"/>
                <w:szCs w:val="18"/>
              </w:rPr>
              <w:t>N/A</w:t>
            </w:r>
          </w:p>
        </w:tc>
      </w:tr>
    </w:tbl>
    <w:p w14:paraId="78F00B7B" w14:textId="77777777" w:rsidR="008B4EF4" w:rsidRDefault="008B4EF4" w:rsidP="008B4EF4">
      <w:pPr>
        <w:jc w:val="both"/>
        <w:rPr>
          <w:rFonts w:ascii="Tahoma" w:hAnsi="Tahoma" w:cs="Tahoma"/>
          <w:sz w:val="20"/>
          <w:szCs w:val="20"/>
        </w:rPr>
      </w:pPr>
      <w:r w:rsidRPr="000B623E">
        <w:rPr>
          <w:rFonts w:ascii="Tahoma" w:hAnsi="Tahoma" w:cs="Tahoma"/>
          <w:sz w:val="20"/>
          <w:szCs w:val="20"/>
        </w:rPr>
        <w:t>El supervisor debe asegurarse que la información relativa a la ejecución del contrato se encuentre en el expediente electrónico dispuesto en los servidores de la CRC y en las plataformas dispuestas por la Agencia Nacional de Contratación Pública- Colombia Compra Eficiente (SECOP II y Tienda Virtual del Estado Colombiano).</w:t>
      </w:r>
    </w:p>
    <w:p w14:paraId="2BF55FF3" w14:textId="77777777" w:rsidR="008B4EF4" w:rsidRPr="000B623E" w:rsidRDefault="008B4EF4" w:rsidP="008B4EF4">
      <w:pPr>
        <w:jc w:val="both"/>
        <w:rPr>
          <w:rFonts w:ascii="Tahoma" w:hAnsi="Tahoma" w:cs="Tahoma"/>
          <w:sz w:val="20"/>
          <w:szCs w:val="20"/>
        </w:rPr>
      </w:pPr>
    </w:p>
    <w:p w14:paraId="7F6EC743" w14:textId="77777777" w:rsidR="008B4EF4" w:rsidRDefault="008B4EF4" w:rsidP="008B4EF4">
      <w:pP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40"/>
        <w:gridCol w:w="2875"/>
        <w:gridCol w:w="3013"/>
      </w:tblGrid>
      <w:tr w:rsidR="008B4EF4" w:rsidRPr="000B623E" w14:paraId="0BE39EEE" w14:textId="77777777" w:rsidTr="00513845">
        <w:tc>
          <w:tcPr>
            <w:tcW w:w="3166" w:type="dxa"/>
          </w:tcPr>
          <w:p w14:paraId="57DF5B4F" w14:textId="77777777" w:rsidR="008B4EF4" w:rsidRPr="000B623E" w:rsidRDefault="008B4EF4" w:rsidP="00513845">
            <w:pPr>
              <w:jc w:val="both"/>
              <w:rPr>
                <w:rFonts w:ascii="Tahoma" w:hAnsi="Tahoma" w:cs="Tahoma"/>
                <w:b/>
                <w:bCs/>
                <w:sz w:val="20"/>
                <w:szCs w:val="20"/>
              </w:rPr>
            </w:pPr>
            <w:r w:rsidRPr="000B623E">
              <w:rPr>
                <w:rFonts w:ascii="Tahoma" w:hAnsi="Tahoma" w:cs="Tahoma"/>
                <w:b/>
                <w:bCs/>
                <w:sz w:val="20"/>
                <w:szCs w:val="20"/>
              </w:rPr>
              <w:lastRenderedPageBreak/>
              <w:t>¿Se encuentran publicados en la plataforma SECOP II/TIENDA VIRTUAL DEL ESTADO COLOMBIANO, todos los informes de supervisión, actas, productos entregables y demás documentos de la ejecución contractual? SI/NO</w:t>
            </w:r>
          </w:p>
        </w:tc>
        <w:tc>
          <w:tcPr>
            <w:tcW w:w="3166" w:type="dxa"/>
          </w:tcPr>
          <w:p w14:paraId="2EBEDD36" w14:textId="77777777" w:rsidR="008B4EF4" w:rsidRPr="000B623E" w:rsidRDefault="008B4EF4" w:rsidP="00513845">
            <w:pPr>
              <w:jc w:val="both"/>
              <w:rPr>
                <w:rFonts w:ascii="Tahoma" w:hAnsi="Tahoma" w:cs="Tahoma"/>
                <w:b/>
                <w:bCs/>
                <w:sz w:val="20"/>
                <w:szCs w:val="20"/>
              </w:rPr>
            </w:pPr>
            <w:r w:rsidRPr="000B623E">
              <w:rPr>
                <w:rFonts w:ascii="Tahoma" w:hAnsi="Tahoma" w:cs="Tahoma"/>
                <w:b/>
                <w:bCs/>
                <w:sz w:val="20"/>
                <w:szCs w:val="20"/>
              </w:rPr>
              <w:t>¿Cuáles?</w:t>
            </w:r>
          </w:p>
        </w:tc>
        <w:tc>
          <w:tcPr>
            <w:tcW w:w="3166" w:type="dxa"/>
          </w:tcPr>
          <w:p w14:paraId="6B392F97" w14:textId="77777777" w:rsidR="008B4EF4" w:rsidRPr="000B623E" w:rsidRDefault="008B4EF4" w:rsidP="00513845">
            <w:pPr>
              <w:jc w:val="both"/>
              <w:rPr>
                <w:rFonts w:ascii="Tahoma" w:hAnsi="Tahoma" w:cs="Tahoma"/>
                <w:b/>
                <w:bCs/>
                <w:sz w:val="20"/>
                <w:szCs w:val="20"/>
              </w:rPr>
            </w:pPr>
            <w:r w:rsidRPr="000B623E">
              <w:rPr>
                <w:rFonts w:ascii="Tahoma" w:hAnsi="Tahoma" w:cs="Tahoma"/>
                <w:b/>
                <w:bCs/>
                <w:sz w:val="20"/>
                <w:szCs w:val="20"/>
              </w:rPr>
              <w:t xml:space="preserve">ENLACE </w:t>
            </w:r>
          </w:p>
        </w:tc>
      </w:tr>
      <w:tr w:rsidR="008B4EF4" w:rsidRPr="000B623E" w14:paraId="1A2B6A2B" w14:textId="77777777" w:rsidTr="00513845">
        <w:tc>
          <w:tcPr>
            <w:tcW w:w="3166" w:type="dxa"/>
          </w:tcPr>
          <w:p w14:paraId="3654D9AB" w14:textId="77777777" w:rsidR="008B4EF4" w:rsidRPr="000B623E" w:rsidRDefault="008B4EF4" w:rsidP="00513845">
            <w:pPr>
              <w:jc w:val="both"/>
              <w:rPr>
                <w:rFonts w:ascii="Tahoma" w:hAnsi="Tahoma" w:cs="Tahoma"/>
                <w:sz w:val="20"/>
                <w:szCs w:val="20"/>
              </w:rPr>
            </w:pPr>
            <w:r>
              <w:rPr>
                <w:rFonts w:ascii="Tahoma" w:hAnsi="Tahoma" w:cs="Tahoma"/>
                <w:sz w:val="20"/>
                <w:szCs w:val="20"/>
              </w:rPr>
              <w:t>SI</w:t>
            </w:r>
          </w:p>
        </w:tc>
        <w:tc>
          <w:tcPr>
            <w:tcW w:w="3166" w:type="dxa"/>
          </w:tcPr>
          <w:p w14:paraId="702F3A5A" w14:textId="77777777" w:rsidR="008B4EF4" w:rsidRPr="000B623E" w:rsidRDefault="008B4EF4" w:rsidP="00513845">
            <w:pPr>
              <w:jc w:val="both"/>
              <w:rPr>
                <w:rFonts w:ascii="Tahoma" w:hAnsi="Tahoma" w:cs="Tahoma"/>
                <w:sz w:val="20"/>
                <w:szCs w:val="20"/>
              </w:rPr>
            </w:pPr>
            <w:r w:rsidRPr="00115794">
              <w:rPr>
                <w:rFonts w:ascii="Tahoma" w:hAnsi="Tahoma" w:cs="Tahoma"/>
                <w:sz w:val="20"/>
                <w:szCs w:val="20"/>
              </w:rPr>
              <w:t>Cuenta de cobro, informe y certificación</w:t>
            </w:r>
          </w:p>
        </w:tc>
        <w:tc>
          <w:tcPr>
            <w:tcW w:w="3166" w:type="dxa"/>
          </w:tcPr>
          <w:p w14:paraId="5EDE889A" w14:textId="77777777" w:rsidR="008B4EF4" w:rsidRPr="000B623E" w:rsidRDefault="008B4EF4" w:rsidP="00513845">
            <w:pPr>
              <w:jc w:val="both"/>
              <w:rPr>
                <w:rFonts w:ascii="Tahoma" w:hAnsi="Tahoma" w:cs="Tahoma"/>
                <w:sz w:val="20"/>
                <w:szCs w:val="20"/>
              </w:rPr>
            </w:pPr>
            <w:hyperlink r:id="rId8" w:history="1">
              <w:r w:rsidRPr="00C9762F">
                <w:rPr>
                  <w:rStyle w:val="Hipervnculo"/>
                  <w:rFonts w:ascii="Tahoma" w:hAnsi="Tahoma" w:cs="Tahoma"/>
                  <w:sz w:val="20"/>
                  <w:szCs w:val="20"/>
                </w:rPr>
                <w:t>https://bit.ly/412NoOf</w:t>
              </w:r>
            </w:hyperlink>
            <w:r>
              <w:rPr>
                <w:rFonts w:ascii="Tahoma" w:hAnsi="Tahoma" w:cs="Tahoma"/>
                <w:sz w:val="20"/>
                <w:szCs w:val="20"/>
              </w:rPr>
              <w:t xml:space="preserve"> </w:t>
            </w:r>
          </w:p>
        </w:tc>
      </w:tr>
    </w:tbl>
    <w:p w14:paraId="0E94AE85" w14:textId="77777777" w:rsidR="008B4EF4" w:rsidRDefault="008B4EF4" w:rsidP="008B4EF4">
      <w:pPr>
        <w:rPr>
          <w:rFonts w:ascii="Tahoma" w:hAnsi="Tahoma" w:cs="Tahoma"/>
          <w:sz w:val="20"/>
          <w:szCs w:val="20"/>
        </w:rPr>
      </w:pPr>
    </w:p>
    <w:tbl>
      <w:tblPr>
        <w:tblStyle w:val="Tablaconcuadrcula"/>
        <w:tblW w:w="0" w:type="auto"/>
        <w:tblLook w:val="04A0" w:firstRow="1" w:lastRow="0" w:firstColumn="1" w:lastColumn="0" w:noHBand="0" w:noVBand="1"/>
      </w:tblPr>
      <w:tblGrid>
        <w:gridCol w:w="8828"/>
      </w:tblGrid>
      <w:tr w:rsidR="008B4EF4" w14:paraId="733AE309" w14:textId="77777777" w:rsidTr="00513845">
        <w:tc>
          <w:tcPr>
            <w:tcW w:w="8828" w:type="dxa"/>
          </w:tcPr>
          <w:p w14:paraId="78F7CEF3" w14:textId="77777777" w:rsidR="008B4EF4" w:rsidRPr="000B623E" w:rsidRDefault="008B4EF4" w:rsidP="00513845">
            <w:pPr>
              <w:jc w:val="center"/>
              <w:rPr>
                <w:rFonts w:ascii="Tahoma" w:hAnsi="Tahoma" w:cs="Tahoma"/>
                <w:b/>
                <w:sz w:val="20"/>
                <w:szCs w:val="20"/>
              </w:rPr>
            </w:pPr>
            <w:r w:rsidRPr="000B623E">
              <w:rPr>
                <w:rFonts w:ascii="Tahoma" w:hAnsi="Tahoma" w:cs="Tahoma"/>
                <w:b/>
                <w:sz w:val="20"/>
                <w:szCs w:val="20"/>
              </w:rPr>
              <w:t>3.5. ASPECTOS AMBIENTALES</w:t>
            </w:r>
          </w:p>
          <w:p w14:paraId="55CB27AD" w14:textId="77777777" w:rsidR="008B4EF4" w:rsidRPr="000B623E" w:rsidRDefault="008B4EF4" w:rsidP="00513845">
            <w:pPr>
              <w:jc w:val="center"/>
              <w:rPr>
                <w:rFonts w:ascii="Tahoma" w:hAnsi="Tahoma" w:cs="Tahoma"/>
                <w:b/>
                <w:sz w:val="20"/>
                <w:szCs w:val="20"/>
              </w:rPr>
            </w:pPr>
          </w:p>
          <w:p w14:paraId="6DBE0B29" w14:textId="77777777" w:rsidR="008B4EF4" w:rsidRDefault="008B4EF4" w:rsidP="00513845">
            <w:pPr>
              <w:jc w:val="both"/>
              <w:rPr>
                <w:rFonts w:ascii="Tahoma" w:hAnsi="Tahoma" w:cs="Tahoma"/>
                <w:sz w:val="20"/>
                <w:szCs w:val="20"/>
              </w:rPr>
            </w:pPr>
            <w:r w:rsidRPr="0066777C">
              <w:rPr>
                <w:rFonts w:ascii="Tahoma" w:hAnsi="Tahoma" w:cs="Tahoma"/>
                <w:sz w:val="20"/>
                <w:szCs w:val="20"/>
              </w:rPr>
              <w:t xml:space="preserve">Para dar cumplimiento a las obligaciones ambientales, y considerando que todas las actividades se realizan de manera virtual, se implementaron acciones orientadas a minimizar el impacto ambiental. Se promovió el uso eficiente de los recursos digitales, evitando impresiones innecesarias y reduciendo el consumo de energía mediante la optimización de plataformas tecnológicas. </w:t>
            </w:r>
          </w:p>
          <w:p w14:paraId="2EBF12A4" w14:textId="77777777" w:rsidR="008B4EF4" w:rsidRDefault="008B4EF4" w:rsidP="00513845">
            <w:pPr>
              <w:jc w:val="both"/>
              <w:rPr>
                <w:rFonts w:ascii="Tahoma" w:hAnsi="Tahoma" w:cs="Tahoma"/>
                <w:sz w:val="20"/>
                <w:szCs w:val="20"/>
              </w:rPr>
            </w:pPr>
          </w:p>
        </w:tc>
      </w:tr>
    </w:tbl>
    <w:p w14:paraId="3524B8B8" w14:textId="77777777" w:rsidR="008B4EF4" w:rsidRDefault="008B4EF4" w:rsidP="008B4EF4">
      <w:pPr>
        <w:rPr>
          <w:rFonts w:ascii="Tahoma" w:hAnsi="Tahoma" w:cs="Tahoma"/>
          <w:sz w:val="20"/>
          <w:szCs w:val="20"/>
        </w:rPr>
      </w:pPr>
    </w:p>
    <w:p w14:paraId="5CCF4CC6" w14:textId="77777777" w:rsidR="008B4EF4" w:rsidRDefault="008B4EF4" w:rsidP="008B4EF4">
      <w:pPr>
        <w:rPr>
          <w:rFonts w:ascii="Tahoma" w:hAnsi="Tahoma" w:cs="Tahoma"/>
          <w:sz w:val="20"/>
          <w:szCs w:val="20"/>
        </w:rPr>
      </w:pPr>
    </w:p>
    <w:p w14:paraId="17C13148" w14:textId="77777777" w:rsidR="008B4EF4" w:rsidRPr="000B623E" w:rsidRDefault="008B4EF4" w:rsidP="008B4EF4">
      <w:pPr>
        <w:jc w:val="center"/>
        <w:rPr>
          <w:rFonts w:ascii="Tahoma" w:hAnsi="Tahoma" w:cs="Tahoma"/>
          <w:b/>
          <w:sz w:val="20"/>
          <w:szCs w:val="20"/>
        </w:rPr>
      </w:pPr>
      <w:r w:rsidRPr="000B623E">
        <w:rPr>
          <w:rFonts w:ascii="Tahoma" w:hAnsi="Tahoma" w:cs="Tahoma"/>
          <w:b/>
          <w:sz w:val="20"/>
          <w:szCs w:val="20"/>
        </w:rPr>
        <w:t>3.</w:t>
      </w:r>
      <w:r>
        <w:rPr>
          <w:rFonts w:ascii="Tahoma" w:hAnsi="Tahoma" w:cs="Tahoma"/>
          <w:b/>
          <w:sz w:val="20"/>
          <w:szCs w:val="20"/>
        </w:rPr>
        <w:t>6</w:t>
      </w:r>
      <w:r w:rsidRPr="000B623E">
        <w:rPr>
          <w:rFonts w:ascii="Tahoma" w:hAnsi="Tahoma" w:cs="Tahoma"/>
          <w:b/>
          <w:sz w:val="20"/>
          <w:szCs w:val="20"/>
        </w:rPr>
        <w:t xml:space="preserve">. ASPECTOS </w:t>
      </w:r>
      <w:r>
        <w:rPr>
          <w:rFonts w:ascii="Tahoma" w:hAnsi="Tahoma" w:cs="Tahoma"/>
          <w:b/>
          <w:sz w:val="20"/>
          <w:szCs w:val="20"/>
        </w:rPr>
        <w:t>DE SEGURIDAD Y PRIVACIDAD DE LA INFORMACIÓN</w:t>
      </w:r>
    </w:p>
    <w:p w14:paraId="698C5977" w14:textId="77777777" w:rsidR="008B4EF4" w:rsidRPr="000B623E" w:rsidRDefault="008B4EF4" w:rsidP="008B4EF4">
      <w:pPr>
        <w:jc w:val="center"/>
        <w:rPr>
          <w:rFonts w:ascii="Tahoma" w:hAnsi="Tahoma" w:cs="Tahoma"/>
          <w:b/>
          <w:sz w:val="20"/>
          <w:szCs w:val="20"/>
        </w:rPr>
      </w:pPr>
    </w:p>
    <w:p w14:paraId="485120EB" w14:textId="77777777" w:rsidR="008B4EF4" w:rsidRDefault="008B4EF4" w:rsidP="008B4EF4">
      <w:pPr>
        <w:jc w:val="both"/>
        <w:rPr>
          <w:rFonts w:ascii="Tahoma" w:hAnsi="Tahoma" w:cs="Tahoma"/>
          <w:sz w:val="20"/>
          <w:szCs w:val="20"/>
        </w:rPr>
      </w:pPr>
      <w:r>
        <w:rPr>
          <w:rFonts w:ascii="Tahoma" w:hAnsi="Tahoma" w:cs="Tahoma"/>
          <w:sz w:val="20"/>
          <w:szCs w:val="20"/>
        </w:rPr>
        <w:t>Durante el presente periodo se presentó algún evento o situación que puso en riesgo el cumplimiento de:</w:t>
      </w:r>
    </w:p>
    <w:p w14:paraId="6B68A66B" w14:textId="77777777" w:rsidR="008B4EF4" w:rsidRDefault="008B4EF4" w:rsidP="008B4EF4">
      <w:pPr>
        <w:rPr>
          <w:rFonts w:ascii="Tahoma" w:hAnsi="Tahoma" w:cs="Tahoma"/>
          <w:sz w:val="20"/>
          <w:szCs w:val="20"/>
        </w:rPr>
      </w:pPr>
    </w:p>
    <w:tbl>
      <w:tblPr>
        <w:tblStyle w:val="Tablaconcuadrcula"/>
        <w:tblW w:w="0" w:type="auto"/>
        <w:tblLook w:val="04A0" w:firstRow="1" w:lastRow="0" w:firstColumn="1" w:lastColumn="0" w:noHBand="0" w:noVBand="1"/>
      </w:tblPr>
      <w:tblGrid>
        <w:gridCol w:w="6845"/>
        <w:gridCol w:w="1983"/>
      </w:tblGrid>
      <w:tr w:rsidR="008B4EF4" w14:paraId="76458432" w14:textId="77777777" w:rsidTr="00513845">
        <w:tc>
          <w:tcPr>
            <w:tcW w:w="6859" w:type="dxa"/>
          </w:tcPr>
          <w:p w14:paraId="28C548EA" w14:textId="77777777" w:rsidR="008B4EF4" w:rsidRDefault="008B4EF4" w:rsidP="00513845">
            <w:pPr>
              <w:rPr>
                <w:rFonts w:ascii="Tahoma" w:hAnsi="Tahoma" w:cs="Tahoma"/>
                <w:bCs/>
                <w:sz w:val="20"/>
                <w:szCs w:val="20"/>
              </w:rPr>
            </w:pPr>
            <w:r>
              <w:rPr>
                <w:rFonts w:ascii="Tahoma" w:hAnsi="Tahoma" w:cs="Tahoma"/>
                <w:bCs/>
                <w:sz w:val="20"/>
                <w:szCs w:val="20"/>
              </w:rPr>
              <w:t>Ítem</w:t>
            </w:r>
          </w:p>
        </w:tc>
        <w:tc>
          <w:tcPr>
            <w:tcW w:w="1984" w:type="dxa"/>
          </w:tcPr>
          <w:p w14:paraId="338AFE2B" w14:textId="77777777" w:rsidR="008B4EF4" w:rsidRDefault="008B4EF4" w:rsidP="00513845">
            <w:pPr>
              <w:jc w:val="center"/>
              <w:rPr>
                <w:rFonts w:ascii="Tahoma" w:hAnsi="Tahoma" w:cs="Tahoma"/>
                <w:bCs/>
                <w:sz w:val="20"/>
                <w:szCs w:val="20"/>
              </w:rPr>
            </w:pPr>
            <w:r>
              <w:rPr>
                <w:rFonts w:ascii="Tahoma" w:hAnsi="Tahoma" w:cs="Tahoma"/>
                <w:bCs/>
                <w:sz w:val="20"/>
                <w:szCs w:val="20"/>
              </w:rPr>
              <w:t>Evento/Situación</w:t>
            </w:r>
          </w:p>
        </w:tc>
      </w:tr>
      <w:tr w:rsidR="008B4EF4" w14:paraId="23AEAEE3" w14:textId="77777777" w:rsidTr="00513845">
        <w:tc>
          <w:tcPr>
            <w:tcW w:w="6859" w:type="dxa"/>
          </w:tcPr>
          <w:p w14:paraId="63ED646E" w14:textId="77777777" w:rsidR="008B4EF4" w:rsidRPr="009E73E4" w:rsidRDefault="008B4EF4" w:rsidP="00513845">
            <w:pPr>
              <w:rPr>
                <w:rFonts w:ascii="Tahoma" w:hAnsi="Tahoma" w:cs="Tahoma"/>
                <w:bCs/>
                <w:sz w:val="20"/>
                <w:szCs w:val="20"/>
              </w:rPr>
            </w:pPr>
            <w:r w:rsidRPr="009E73E4">
              <w:rPr>
                <w:rFonts w:ascii="Tahoma" w:hAnsi="Tahoma" w:cs="Tahoma"/>
                <w:bCs/>
                <w:sz w:val="20"/>
                <w:szCs w:val="20"/>
              </w:rPr>
              <w:t>La Política de seguridad y privacidad de la información</w:t>
            </w:r>
          </w:p>
        </w:tc>
        <w:tc>
          <w:tcPr>
            <w:tcW w:w="1984" w:type="dxa"/>
          </w:tcPr>
          <w:p w14:paraId="2532A9F4" w14:textId="77777777" w:rsidR="008B4EF4" w:rsidRDefault="008B4EF4" w:rsidP="00513845">
            <w:pPr>
              <w:jc w:val="center"/>
              <w:rPr>
                <w:rFonts w:ascii="Tahoma" w:hAnsi="Tahoma" w:cs="Tahoma"/>
                <w:bCs/>
                <w:sz w:val="20"/>
                <w:szCs w:val="20"/>
              </w:rPr>
            </w:pPr>
            <w:r>
              <w:rPr>
                <w:rFonts w:ascii="Tahoma" w:hAnsi="Tahoma" w:cs="Tahoma"/>
                <w:bCs/>
                <w:sz w:val="20"/>
                <w:szCs w:val="20"/>
              </w:rPr>
              <w:t>NO</w:t>
            </w:r>
          </w:p>
        </w:tc>
      </w:tr>
      <w:tr w:rsidR="008B4EF4" w14:paraId="466418F3" w14:textId="77777777" w:rsidTr="00513845">
        <w:tc>
          <w:tcPr>
            <w:tcW w:w="6859" w:type="dxa"/>
          </w:tcPr>
          <w:p w14:paraId="7F780B9C" w14:textId="77777777" w:rsidR="008B4EF4" w:rsidRPr="009E73E4" w:rsidRDefault="008B4EF4" w:rsidP="00513845">
            <w:pPr>
              <w:rPr>
                <w:rFonts w:ascii="Tahoma" w:hAnsi="Tahoma" w:cs="Tahoma"/>
                <w:bCs/>
                <w:sz w:val="20"/>
                <w:szCs w:val="20"/>
              </w:rPr>
            </w:pPr>
            <w:r w:rsidRPr="009E73E4">
              <w:rPr>
                <w:rFonts w:ascii="Tahoma" w:hAnsi="Tahoma" w:cs="Tahoma"/>
                <w:sz w:val="20"/>
                <w:szCs w:val="20"/>
              </w:rPr>
              <w:t>La Política de tratamiento de información personal</w:t>
            </w:r>
          </w:p>
        </w:tc>
        <w:tc>
          <w:tcPr>
            <w:tcW w:w="1984" w:type="dxa"/>
          </w:tcPr>
          <w:p w14:paraId="3B625503" w14:textId="77777777" w:rsidR="008B4EF4" w:rsidRDefault="008B4EF4" w:rsidP="00513845">
            <w:pPr>
              <w:jc w:val="center"/>
              <w:rPr>
                <w:rFonts w:ascii="Tahoma" w:hAnsi="Tahoma" w:cs="Tahoma"/>
                <w:bCs/>
                <w:sz w:val="20"/>
                <w:szCs w:val="20"/>
              </w:rPr>
            </w:pPr>
            <w:r>
              <w:rPr>
                <w:rFonts w:ascii="Tahoma" w:hAnsi="Tahoma" w:cs="Tahoma"/>
                <w:bCs/>
                <w:sz w:val="20"/>
                <w:szCs w:val="20"/>
              </w:rPr>
              <w:t>NO</w:t>
            </w:r>
          </w:p>
        </w:tc>
      </w:tr>
      <w:tr w:rsidR="008B4EF4" w14:paraId="61B65879" w14:textId="77777777" w:rsidTr="00513845">
        <w:tc>
          <w:tcPr>
            <w:tcW w:w="6859" w:type="dxa"/>
          </w:tcPr>
          <w:p w14:paraId="091DF959" w14:textId="77777777" w:rsidR="008B4EF4" w:rsidRPr="009E73E4" w:rsidRDefault="008B4EF4" w:rsidP="00513845">
            <w:pPr>
              <w:rPr>
                <w:rFonts w:ascii="Tahoma" w:hAnsi="Tahoma" w:cs="Tahoma"/>
                <w:bCs/>
                <w:sz w:val="20"/>
                <w:szCs w:val="20"/>
              </w:rPr>
            </w:pPr>
            <w:r w:rsidRPr="009E73E4">
              <w:rPr>
                <w:rFonts w:ascii="Tahoma" w:hAnsi="Tahoma" w:cs="Tahoma"/>
                <w:bCs/>
                <w:sz w:val="20"/>
                <w:szCs w:val="20"/>
              </w:rPr>
              <w:t>Las Cláusulas de confidencialidad de la información en el contrato</w:t>
            </w:r>
          </w:p>
        </w:tc>
        <w:tc>
          <w:tcPr>
            <w:tcW w:w="1984" w:type="dxa"/>
          </w:tcPr>
          <w:p w14:paraId="5DF3815B" w14:textId="77777777" w:rsidR="008B4EF4" w:rsidRDefault="008B4EF4" w:rsidP="00513845">
            <w:pPr>
              <w:jc w:val="center"/>
              <w:rPr>
                <w:rFonts w:ascii="Tahoma" w:hAnsi="Tahoma" w:cs="Tahoma"/>
                <w:bCs/>
                <w:sz w:val="20"/>
                <w:szCs w:val="20"/>
              </w:rPr>
            </w:pPr>
            <w:r>
              <w:rPr>
                <w:rFonts w:ascii="Tahoma" w:hAnsi="Tahoma" w:cs="Tahoma"/>
                <w:bCs/>
                <w:sz w:val="20"/>
                <w:szCs w:val="20"/>
              </w:rPr>
              <w:t>NO</w:t>
            </w:r>
          </w:p>
        </w:tc>
      </w:tr>
      <w:tr w:rsidR="008B4EF4" w14:paraId="0FC0148A" w14:textId="77777777" w:rsidTr="00513845">
        <w:tc>
          <w:tcPr>
            <w:tcW w:w="8843" w:type="dxa"/>
            <w:gridSpan w:val="2"/>
          </w:tcPr>
          <w:p w14:paraId="2B6D00AF" w14:textId="77777777" w:rsidR="008B4EF4" w:rsidRPr="009E73E4" w:rsidRDefault="008B4EF4" w:rsidP="00513845">
            <w:pPr>
              <w:tabs>
                <w:tab w:val="left" w:pos="3643"/>
              </w:tabs>
              <w:rPr>
                <w:rFonts w:ascii="Tahoma" w:hAnsi="Tahoma" w:cs="Tahoma"/>
                <w:b/>
                <w:sz w:val="20"/>
                <w:szCs w:val="20"/>
              </w:rPr>
            </w:pPr>
            <w:r w:rsidRPr="005316F6">
              <w:rPr>
                <w:rFonts w:ascii="Tahoma" w:hAnsi="Tahoma" w:cs="Tahoma"/>
                <w:b/>
                <w:sz w:val="20"/>
                <w:szCs w:val="20"/>
              </w:rPr>
              <w:t>En caso de presentarse incidentes de seguridad de la información</w:t>
            </w:r>
            <w:r w:rsidRPr="009E73E4">
              <w:rPr>
                <w:rFonts w:ascii="Tahoma" w:hAnsi="Tahoma" w:cs="Tahoma"/>
                <w:b/>
                <w:sz w:val="20"/>
                <w:szCs w:val="20"/>
              </w:rPr>
              <w:t>:</w:t>
            </w:r>
          </w:p>
        </w:tc>
      </w:tr>
      <w:tr w:rsidR="008B4EF4" w14:paraId="5DEF1FB6" w14:textId="77777777" w:rsidTr="00513845">
        <w:tc>
          <w:tcPr>
            <w:tcW w:w="6859" w:type="dxa"/>
          </w:tcPr>
          <w:p w14:paraId="56E0B93D" w14:textId="77777777" w:rsidR="008B4EF4" w:rsidRDefault="008B4EF4" w:rsidP="00513845">
            <w:pPr>
              <w:rPr>
                <w:rFonts w:ascii="Tahoma" w:hAnsi="Tahoma" w:cs="Tahoma"/>
                <w:bCs/>
                <w:sz w:val="20"/>
                <w:szCs w:val="20"/>
              </w:rPr>
            </w:pPr>
            <w:r>
              <w:rPr>
                <w:rFonts w:ascii="Tahoma" w:hAnsi="Tahoma" w:cs="Tahoma"/>
                <w:bCs/>
                <w:sz w:val="20"/>
                <w:szCs w:val="20"/>
              </w:rPr>
              <w:t>¿Informó a la CRC de forma oportuna?</w:t>
            </w:r>
          </w:p>
        </w:tc>
        <w:tc>
          <w:tcPr>
            <w:tcW w:w="1984" w:type="dxa"/>
          </w:tcPr>
          <w:p w14:paraId="062F4177" w14:textId="77777777" w:rsidR="008B4EF4" w:rsidRDefault="008B4EF4" w:rsidP="00513845">
            <w:pPr>
              <w:jc w:val="center"/>
              <w:rPr>
                <w:rFonts w:ascii="Tahoma" w:hAnsi="Tahoma" w:cs="Tahoma"/>
                <w:bCs/>
                <w:sz w:val="20"/>
                <w:szCs w:val="20"/>
              </w:rPr>
            </w:pPr>
            <w:r w:rsidRPr="00B86CA1">
              <w:rPr>
                <w:rFonts w:ascii="Tahoma" w:hAnsi="Tahoma" w:cs="Tahoma"/>
                <w:bCs/>
                <w:color w:val="000000" w:themeColor="text1"/>
                <w:sz w:val="18"/>
                <w:szCs w:val="18"/>
              </w:rPr>
              <w:t>N/A</w:t>
            </w:r>
          </w:p>
        </w:tc>
      </w:tr>
    </w:tbl>
    <w:p w14:paraId="39A06CC6" w14:textId="77777777" w:rsidR="008B4EF4" w:rsidRDefault="008B4EF4" w:rsidP="008B4EF4">
      <w:pPr>
        <w:rPr>
          <w:rFonts w:ascii="Tahoma" w:hAnsi="Tahoma" w:cs="Tahoma"/>
          <w:sz w:val="20"/>
          <w:szCs w:val="20"/>
        </w:rPr>
      </w:pPr>
    </w:p>
    <w:p w14:paraId="5A79B1BC" w14:textId="77777777" w:rsidR="008B4EF4" w:rsidRDefault="008B4EF4" w:rsidP="008B4EF4">
      <w:pPr>
        <w:rPr>
          <w:rFonts w:ascii="Tahoma" w:hAnsi="Tahoma" w:cs="Tahoma"/>
          <w:sz w:val="20"/>
          <w:szCs w:val="20"/>
        </w:rPr>
      </w:pPr>
      <w:r w:rsidRPr="00562C0A">
        <w:rPr>
          <w:rFonts w:ascii="Tahoma" w:hAnsi="Tahoma" w:cs="Tahoma"/>
          <w:b/>
          <w:sz w:val="20"/>
          <w:szCs w:val="20"/>
        </w:rPr>
        <w:t>NOT</w:t>
      </w:r>
      <w:r>
        <w:rPr>
          <w:rFonts w:ascii="Tahoma" w:hAnsi="Tahoma" w:cs="Tahoma"/>
          <w:b/>
          <w:sz w:val="20"/>
          <w:szCs w:val="20"/>
        </w:rPr>
        <w:t>A:</w:t>
      </w:r>
      <w:r>
        <w:rPr>
          <w:rFonts w:ascii="Tahoma" w:hAnsi="Tahoma" w:cs="Tahoma"/>
          <w:bCs/>
          <w:sz w:val="20"/>
          <w:szCs w:val="20"/>
        </w:rPr>
        <w:t xml:space="preserve"> En caso de algún incumplimiento, el supervisor del contrato deberá reportarlo al correo </w:t>
      </w:r>
      <w:hyperlink r:id="rId9" w:history="1">
        <w:r w:rsidRPr="00CF7E9F">
          <w:rPr>
            <w:rStyle w:val="Hipervnculo"/>
            <w:rFonts w:ascii="Tahoma" w:hAnsi="Tahoma" w:cs="Tahoma"/>
            <w:bCs/>
            <w:sz w:val="20"/>
            <w:szCs w:val="20"/>
          </w:rPr>
          <w:t>seguridad.digital@crcom.gov.co</w:t>
        </w:r>
      </w:hyperlink>
      <w:r>
        <w:rPr>
          <w:rFonts w:ascii="Tahoma" w:hAnsi="Tahoma" w:cs="Tahoma"/>
          <w:bCs/>
          <w:sz w:val="20"/>
          <w:szCs w:val="20"/>
        </w:rPr>
        <w:t xml:space="preserve"> informando los detalles.</w:t>
      </w:r>
    </w:p>
    <w:p w14:paraId="09A44FEB" w14:textId="77777777" w:rsidR="008B4EF4" w:rsidRPr="000C77BC" w:rsidRDefault="008B4EF4" w:rsidP="008B4EF4">
      <w:pPr>
        <w:rPr>
          <w:rFonts w:ascii="Tahoma" w:hAnsi="Tahoma" w:cs="Tahoma"/>
          <w:sz w:val="20"/>
          <w:szCs w:val="20"/>
        </w:rPr>
      </w:pPr>
    </w:p>
    <w:p w14:paraId="7F9A9CF2" w14:textId="77777777" w:rsidR="008B4EF4" w:rsidRPr="00861C25" w:rsidRDefault="008B4EF4" w:rsidP="008B4EF4">
      <w:pPr>
        <w:ind w:right="-1136"/>
        <w:rPr>
          <w:rFonts w:ascii="Tahoma" w:hAnsi="Tahoma" w:cs="Tahoma"/>
          <w:color w:val="000000" w:themeColor="text1"/>
          <w:sz w:val="20"/>
          <w:szCs w:val="20"/>
        </w:rPr>
      </w:pPr>
      <w:r w:rsidRPr="00861C25">
        <w:rPr>
          <w:rFonts w:ascii="Tahoma" w:hAnsi="Tahoma" w:cs="Tahoma"/>
          <w:b/>
          <w:bCs/>
          <w:color w:val="000000" w:themeColor="text1"/>
          <w:sz w:val="20"/>
          <w:szCs w:val="20"/>
        </w:rPr>
        <w:t>Observaciones Adicionales: ___________________________________________________________________</w:t>
      </w:r>
      <w:r w:rsidRPr="00861C25">
        <w:rPr>
          <w:rFonts w:ascii="Tahoma" w:hAnsi="Tahoma" w:cs="Tahoma"/>
          <w:color w:val="000000" w:themeColor="text1"/>
          <w:sz w:val="20"/>
          <w:szCs w:val="20"/>
        </w:rPr>
        <w:t>___________</w:t>
      </w:r>
    </w:p>
    <w:p w14:paraId="6983E10E" w14:textId="77777777" w:rsidR="008B4EF4" w:rsidRPr="000B623E" w:rsidRDefault="008B4EF4" w:rsidP="008B4EF4">
      <w:pPr>
        <w:rPr>
          <w:rFonts w:ascii="Tahoma" w:hAnsi="Tahoma" w:cs="Tahoma"/>
          <w:color w:val="0070C0"/>
          <w:sz w:val="20"/>
          <w:szCs w:val="20"/>
        </w:rPr>
      </w:pPr>
    </w:p>
    <w:p w14:paraId="035DBAB8" w14:textId="77777777" w:rsidR="008B4EF4" w:rsidRPr="000B623E" w:rsidRDefault="008B4EF4" w:rsidP="008B4EF4">
      <w:pPr>
        <w:rPr>
          <w:rFonts w:ascii="Tahoma" w:hAnsi="Tahoma" w:cs="Tahoma"/>
          <w:b/>
          <w:sz w:val="20"/>
          <w:szCs w:val="20"/>
        </w:rPr>
      </w:pPr>
      <w:r w:rsidRPr="000B623E">
        <w:rPr>
          <w:rFonts w:ascii="Tahoma" w:hAnsi="Tahoma" w:cs="Tahoma"/>
          <w:b/>
          <w:sz w:val="20"/>
          <w:szCs w:val="20"/>
        </w:rPr>
        <w:t>Se requiere entrega de activos fijos por parte del contratista:</w:t>
      </w:r>
    </w:p>
    <w:p w14:paraId="3DD0D626" w14:textId="77777777" w:rsidR="008B4EF4" w:rsidRPr="000B623E" w:rsidRDefault="008B4EF4" w:rsidP="008B4EF4">
      <w:pPr>
        <w:rPr>
          <w:rFonts w:ascii="Tahoma" w:hAnsi="Tahoma" w:cs="Tahoma"/>
          <w:sz w:val="20"/>
          <w:szCs w:val="20"/>
        </w:rPr>
      </w:pPr>
      <w:r w:rsidRPr="005B04D5">
        <w:rPr>
          <w:rFonts w:ascii="Tahoma" w:hAnsi="Tahoma" w:cs="Tahoma"/>
          <w:noProof/>
          <w:sz w:val="20"/>
          <w:szCs w:val="20"/>
          <w:lang w:val="es-CO"/>
        </w:rPr>
        <mc:AlternateContent>
          <mc:Choice Requires="wps">
            <w:drawing>
              <wp:anchor distT="0" distB="0" distL="114300" distR="114300" simplePos="0" relativeHeight="251667456" behindDoc="0" locked="0" layoutInCell="1" allowOverlap="1" wp14:anchorId="3DD14BBA" wp14:editId="2153018E">
                <wp:simplePos x="0" y="0"/>
                <wp:positionH relativeFrom="column">
                  <wp:posOffset>2486025</wp:posOffset>
                </wp:positionH>
                <wp:positionV relativeFrom="paragraph">
                  <wp:posOffset>145891</wp:posOffset>
                </wp:positionV>
                <wp:extent cx="183515" cy="146050"/>
                <wp:effectExtent l="0" t="0" r="26035" b="25400"/>
                <wp:wrapNone/>
                <wp:docPr id="1529368168" name="Rectángulo 1529368168"/>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A1520" id="Rectángulo 1529368168" o:spid="_x0000_s1026" style="position:absolute;margin-left:195.75pt;margin-top:11.5pt;width:14.45pt;height:1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" fillcolor="black [3213]" strokecolor="black [3213]" strokeweight="1pt"/>
            </w:pict>
          </mc:Fallback>
        </mc:AlternateContent>
      </w:r>
      <w:r w:rsidRPr="000B623E">
        <w:rPr>
          <w:rFonts w:ascii="Tahoma" w:hAnsi="Tahoma" w:cs="Tahoma"/>
          <w:noProof/>
          <w:sz w:val="20"/>
          <w:szCs w:val="20"/>
          <w:lang w:val="es-CO"/>
        </w:rPr>
        <mc:AlternateContent>
          <mc:Choice Requires="wps">
            <w:drawing>
              <wp:anchor distT="0" distB="0" distL="114300" distR="114300" simplePos="0" relativeHeight="251659264" behindDoc="0" locked="0" layoutInCell="1" allowOverlap="1" wp14:anchorId="086F560B" wp14:editId="324492FA">
                <wp:simplePos x="0" y="0"/>
                <wp:positionH relativeFrom="column">
                  <wp:posOffset>2488400</wp:posOffset>
                </wp:positionH>
                <wp:positionV relativeFrom="paragraph">
                  <wp:posOffset>139453</wp:posOffset>
                </wp:positionV>
                <wp:extent cx="184068" cy="146050"/>
                <wp:effectExtent l="0" t="0" r="6985" b="19050"/>
                <wp:wrapNone/>
                <wp:docPr id="14" name="Rectángulo 14"/>
                <wp:cNvGraphicFramePr/>
                <a:graphic xmlns:a="http://schemas.openxmlformats.org/drawingml/2006/main">
                  <a:graphicData uri="http://schemas.microsoft.com/office/word/2010/wordprocessingShape">
                    <wps:wsp>
                      <wps:cNvSpPr/>
                      <wps:spPr>
                        <a:xfrm>
                          <a:off x="0" y="0"/>
                          <a:ext cx="184068"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53894B" w14:textId="77777777" w:rsidR="008B4EF4" w:rsidRPr="00861C25" w:rsidRDefault="008B4EF4" w:rsidP="008B4EF4">
                            <w:pPr>
                              <w:jc w:val="center"/>
                              <w:rPr>
                                <w:lang w:val="en-US"/>
                              </w:rPr>
                            </w:pPr>
                            <w:r>
                              <w:rPr>
                                <w:lang w:val="en-US"/>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F560B" id="Rectángulo 14" o:spid="_x0000_s1026" style="position:absolute;margin-left:195.95pt;margin-top:11pt;width:14.5pt;height: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" filled="f" strokecolor="black [3213]" strokeweight="1pt">
                <v:textbox>
                  <w:txbxContent>
                    <w:p w14:paraId="4B53894B" w14:textId="77777777" w:rsidR="008B4EF4" w:rsidRPr="00861C25" w:rsidRDefault="008B4EF4" w:rsidP="008B4EF4">
                      <w:pPr>
                        <w:jc w:val="center"/>
                        <w:rPr>
                          <w:lang w:val="en-US"/>
                        </w:rPr>
                      </w:pPr>
                      <w:r>
                        <w:rPr>
                          <w:lang w:val="en-US"/>
                        </w:rPr>
                        <w:t>X</w:t>
                      </w:r>
                    </w:p>
                  </w:txbxContent>
                </v:textbox>
              </v:rect>
            </w:pict>
          </mc:Fallback>
        </mc:AlternateContent>
      </w:r>
      <w:r w:rsidRPr="000B623E">
        <w:rPr>
          <w:rFonts w:ascii="Tahoma" w:hAnsi="Tahoma" w:cs="Tahoma"/>
          <w:sz w:val="20"/>
          <w:szCs w:val="20"/>
        </w:rPr>
        <w:tab/>
      </w:r>
    </w:p>
    <w:p w14:paraId="0FB43737" w14:textId="77777777" w:rsidR="008B4EF4" w:rsidRPr="000B623E" w:rsidRDefault="008B4EF4" w:rsidP="008B4EF4">
      <w:pPr>
        <w:rPr>
          <w:rFonts w:ascii="Tahoma" w:hAnsi="Tahoma" w:cs="Tahoma"/>
          <w:noProof/>
          <w:sz w:val="20"/>
          <w:szCs w:val="20"/>
        </w:rPr>
      </w:pPr>
      <w:r w:rsidRPr="000B623E">
        <w:rPr>
          <w:rFonts w:ascii="Tahoma" w:hAnsi="Tahoma" w:cs="Tahoma"/>
          <w:noProof/>
          <w:sz w:val="20"/>
          <w:szCs w:val="20"/>
          <w:lang w:val="es-CO"/>
        </w:rPr>
        <mc:AlternateContent>
          <mc:Choice Requires="wps">
            <w:drawing>
              <wp:anchor distT="0" distB="0" distL="114300" distR="114300" simplePos="0" relativeHeight="251660288" behindDoc="0" locked="0" layoutInCell="1" allowOverlap="1" wp14:anchorId="0BC75664" wp14:editId="7949FE6F">
                <wp:simplePos x="0" y="0"/>
                <wp:positionH relativeFrom="column">
                  <wp:posOffset>1804808</wp:posOffset>
                </wp:positionH>
                <wp:positionV relativeFrom="paragraph">
                  <wp:posOffset>2872</wp:posOffset>
                </wp:positionV>
                <wp:extent cx="171450" cy="146050"/>
                <wp:effectExtent l="0" t="0" r="19050" b="25400"/>
                <wp:wrapNone/>
                <wp:docPr id="12" name="Rectángulo 12"/>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7688A3" id="Rectángulo 12" o:spid="_x0000_s1026" style="position:absolute;margin-left:142.1pt;margin-top:.25pt;width:13.5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" filled="f" strokecolor="black [3213]" strokeweight="1pt"/>
            </w:pict>
          </mc:Fallback>
        </mc:AlternateContent>
      </w:r>
      <w:r w:rsidRPr="000B623E">
        <w:rPr>
          <w:rFonts w:ascii="Tahoma" w:hAnsi="Tahoma" w:cs="Tahoma"/>
          <w:sz w:val="20"/>
          <w:szCs w:val="20"/>
        </w:rPr>
        <w:t xml:space="preserve">SI (Reporte a SAS inventarios) </w:t>
      </w:r>
      <w:r w:rsidRPr="000B623E">
        <w:rPr>
          <w:rFonts w:ascii="Tahoma" w:hAnsi="Tahoma" w:cs="Tahoma"/>
          <w:sz w:val="20"/>
          <w:szCs w:val="20"/>
        </w:rPr>
        <w:tab/>
        <w:t xml:space="preserve">      </w:t>
      </w:r>
      <w:r w:rsidRPr="000B623E">
        <w:rPr>
          <w:rFonts w:ascii="Tahoma" w:hAnsi="Tahoma" w:cs="Tahoma"/>
          <w:sz w:val="20"/>
          <w:szCs w:val="20"/>
        </w:rPr>
        <w:tab/>
        <w:t xml:space="preserve">NO </w:t>
      </w:r>
      <w:r w:rsidRPr="000B623E">
        <w:rPr>
          <w:rFonts w:ascii="Tahoma" w:hAnsi="Tahoma" w:cs="Tahoma"/>
          <w:noProof/>
          <w:sz w:val="20"/>
          <w:szCs w:val="20"/>
        </w:rPr>
        <w:t xml:space="preserve">           </w:t>
      </w:r>
    </w:p>
    <w:p w14:paraId="0FB6F06E" w14:textId="77777777" w:rsidR="008B4EF4" w:rsidRPr="000B623E" w:rsidRDefault="008B4EF4" w:rsidP="008B4EF4">
      <w:pPr>
        <w:rPr>
          <w:rFonts w:ascii="Tahoma" w:hAnsi="Tahoma" w:cs="Tahoma"/>
          <w:sz w:val="20"/>
          <w:szCs w:val="20"/>
        </w:rPr>
      </w:pPr>
    </w:p>
    <w:p w14:paraId="78326F52" w14:textId="77777777" w:rsidR="008B4EF4" w:rsidRPr="000B623E" w:rsidRDefault="008B4EF4" w:rsidP="008B4EF4">
      <w:pPr>
        <w:rPr>
          <w:rFonts w:ascii="Tahoma" w:hAnsi="Tahoma" w:cs="Tahoma"/>
          <w:b/>
          <w:sz w:val="20"/>
          <w:szCs w:val="20"/>
        </w:rPr>
      </w:pPr>
      <w:r w:rsidRPr="000B623E">
        <w:rPr>
          <w:rFonts w:ascii="Tahoma" w:hAnsi="Tahoma" w:cs="Tahoma"/>
          <w:b/>
          <w:sz w:val="20"/>
          <w:szCs w:val="20"/>
        </w:rPr>
        <w:t>Aprobación de la factura o cuenta de cobro por parte del supervisor en:</w:t>
      </w:r>
    </w:p>
    <w:p w14:paraId="41E581F1" w14:textId="77777777" w:rsidR="008B4EF4" w:rsidRPr="000B623E" w:rsidRDefault="008B4EF4" w:rsidP="008B4EF4">
      <w:pPr>
        <w:jc w:val="both"/>
        <w:rPr>
          <w:rFonts w:ascii="Tahoma" w:hAnsi="Tahoma" w:cs="Tahoma"/>
          <w:bCs/>
          <w:sz w:val="20"/>
          <w:szCs w:val="20"/>
        </w:rPr>
      </w:pPr>
    </w:p>
    <w:p w14:paraId="1CB6DCC9" w14:textId="77777777" w:rsidR="008B4EF4" w:rsidRPr="000B623E" w:rsidRDefault="008B4EF4" w:rsidP="008B4EF4">
      <w:pPr>
        <w:jc w:val="both"/>
        <w:rPr>
          <w:rFonts w:ascii="Tahoma" w:hAnsi="Tahoma" w:cs="Tahoma"/>
          <w:bCs/>
          <w:sz w:val="20"/>
          <w:szCs w:val="20"/>
        </w:rPr>
      </w:pPr>
      <w:r w:rsidRPr="00861C25">
        <w:rPr>
          <w:rFonts w:ascii="Tahoma" w:hAnsi="Tahoma" w:cs="Tahoma"/>
          <w:bCs/>
          <w:sz w:val="20"/>
          <w:szCs w:val="20"/>
        </w:rPr>
        <w:t>Plataforma SIIF:</w:t>
      </w:r>
    </w:p>
    <w:p w14:paraId="2E40C384" w14:textId="77777777" w:rsidR="008B4EF4" w:rsidRPr="000B623E" w:rsidRDefault="008B4EF4" w:rsidP="008B4EF4">
      <w:pPr>
        <w:jc w:val="both"/>
        <w:rPr>
          <w:rFonts w:ascii="Tahoma" w:hAnsi="Tahoma" w:cs="Tahoma"/>
          <w:bCs/>
          <w:sz w:val="20"/>
          <w:szCs w:val="20"/>
        </w:rPr>
      </w:pPr>
    </w:p>
    <w:p w14:paraId="05997726" w14:textId="77777777" w:rsidR="008B4EF4" w:rsidRPr="000B623E" w:rsidRDefault="008B4EF4" w:rsidP="008B4EF4">
      <w:pPr>
        <w:jc w:val="both"/>
        <w:rPr>
          <w:rFonts w:ascii="Tahoma" w:hAnsi="Tahoma" w:cs="Tahoma"/>
          <w:bCs/>
          <w:sz w:val="20"/>
          <w:szCs w:val="20"/>
        </w:rPr>
      </w:pPr>
      <w:r w:rsidRPr="005B04D5">
        <w:rPr>
          <w:rFonts w:ascii="Tahoma" w:hAnsi="Tahoma" w:cs="Tahoma"/>
          <w:noProof/>
          <w:sz w:val="20"/>
          <w:szCs w:val="20"/>
          <w:lang w:val="es-CO"/>
        </w:rPr>
        <mc:AlternateContent>
          <mc:Choice Requires="wps">
            <w:drawing>
              <wp:anchor distT="0" distB="0" distL="114300" distR="114300" simplePos="0" relativeHeight="251668480" behindDoc="0" locked="0" layoutInCell="1" allowOverlap="1" wp14:anchorId="26B2ECCD" wp14:editId="39332D58">
                <wp:simplePos x="0" y="0"/>
                <wp:positionH relativeFrom="column">
                  <wp:posOffset>745649</wp:posOffset>
                </wp:positionH>
                <wp:positionV relativeFrom="paragraph">
                  <wp:posOffset>25400</wp:posOffset>
                </wp:positionV>
                <wp:extent cx="183515" cy="146050"/>
                <wp:effectExtent l="0" t="0" r="26035" b="25400"/>
                <wp:wrapNone/>
                <wp:docPr id="1826451561" name="Rectángulo 1826451561"/>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A56283" id="Rectángulo 1826451561" o:spid="_x0000_s1026" style="position:absolute;margin-left:58.7pt;margin-top:2pt;width:14.45pt;height: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" fillcolor="black [3213]" strokecolor="black [3213]" strokeweight="1pt"/>
            </w:pict>
          </mc:Fallback>
        </mc:AlternateContent>
      </w:r>
      <w:r w:rsidRPr="000B623E">
        <w:rPr>
          <w:rFonts w:ascii="Tahoma" w:hAnsi="Tahoma" w:cs="Tahoma"/>
          <w:noProof/>
          <w:sz w:val="20"/>
          <w:szCs w:val="20"/>
          <w:lang w:val="es-CO"/>
        </w:rPr>
        <mc:AlternateContent>
          <mc:Choice Requires="wps">
            <w:drawing>
              <wp:anchor distT="0" distB="0" distL="114300" distR="114300" simplePos="0" relativeHeight="251662336" behindDoc="0" locked="0" layoutInCell="1" allowOverlap="1" wp14:anchorId="7B5F5DA2" wp14:editId="149819CC">
                <wp:simplePos x="0" y="0"/>
                <wp:positionH relativeFrom="column">
                  <wp:posOffset>757348</wp:posOffset>
                </wp:positionH>
                <wp:positionV relativeFrom="paragraph">
                  <wp:posOffset>26035</wp:posOffset>
                </wp:positionV>
                <wp:extent cx="171450" cy="146050"/>
                <wp:effectExtent l="0" t="0" r="19050" b="25400"/>
                <wp:wrapNone/>
                <wp:docPr id="9" name="Rectángulo 9"/>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733CDF" id="Rectángulo 9" o:spid="_x0000_s1026" style="position:absolute;margin-left:59.65pt;margin-top:2.05pt;width:13.5pt;height: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val="es-CO"/>
        </w:rPr>
        <mc:AlternateContent>
          <mc:Choice Requires="wps">
            <w:drawing>
              <wp:anchor distT="0" distB="0" distL="114300" distR="114300" simplePos="0" relativeHeight="251661312" behindDoc="0" locked="0" layoutInCell="1" allowOverlap="1" wp14:anchorId="2A226A06" wp14:editId="054A2387">
                <wp:simplePos x="0" y="0"/>
                <wp:positionH relativeFrom="column">
                  <wp:posOffset>201541</wp:posOffset>
                </wp:positionH>
                <wp:positionV relativeFrom="paragraph">
                  <wp:posOffset>3733</wp:posOffset>
                </wp:positionV>
                <wp:extent cx="171450" cy="146050"/>
                <wp:effectExtent l="0" t="0" r="19050" b="25400"/>
                <wp:wrapNone/>
                <wp:docPr id="7" name="Rectángulo 7"/>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86948" id="Rectángulo 7" o:spid="_x0000_s1026" style="position:absolute;margin-left:15.85pt;margin-top:.3pt;width:13.5pt;height: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rPr>
        <w:t xml:space="preserve">           </w:t>
      </w:r>
    </w:p>
    <w:p w14:paraId="6B7C9843" w14:textId="77777777" w:rsidR="008B4EF4" w:rsidRPr="000B623E" w:rsidRDefault="008B4EF4" w:rsidP="008B4EF4">
      <w:pPr>
        <w:jc w:val="both"/>
        <w:rPr>
          <w:rFonts w:ascii="Tahoma" w:hAnsi="Tahoma" w:cs="Tahoma"/>
          <w:bCs/>
          <w:sz w:val="20"/>
          <w:szCs w:val="20"/>
        </w:rPr>
      </w:pPr>
    </w:p>
    <w:p w14:paraId="25EA29AB" w14:textId="77777777" w:rsidR="008B4EF4" w:rsidRPr="000B623E" w:rsidRDefault="008B4EF4" w:rsidP="008B4EF4">
      <w:pPr>
        <w:jc w:val="both"/>
        <w:rPr>
          <w:rFonts w:ascii="Tahoma" w:hAnsi="Tahoma" w:cs="Tahoma"/>
          <w:bCs/>
          <w:sz w:val="20"/>
          <w:szCs w:val="20"/>
        </w:rPr>
      </w:pPr>
      <w:r w:rsidRPr="000B623E">
        <w:rPr>
          <w:rFonts w:ascii="Tahoma" w:hAnsi="Tahoma" w:cs="Tahoma"/>
          <w:bCs/>
          <w:sz w:val="20"/>
          <w:szCs w:val="20"/>
        </w:rPr>
        <w:t xml:space="preserve">Plataforma SECOP II: </w:t>
      </w:r>
    </w:p>
    <w:p w14:paraId="234D4B2E" w14:textId="77777777" w:rsidR="008B4EF4" w:rsidRPr="000B623E" w:rsidRDefault="008B4EF4" w:rsidP="008B4EF4">
      <w:pPr>
        <w:jc w:val="both"/>
        <w:rPr>
          <w:rFonts w:ascii="Tahoma" w:hAnsi="Tahoma" w:cs="Tahoma"/>
          <w:bCs/>
          <w:sz w:val="20"/>
          <w:szCs w:val="20"/>
        </w:rPr>
      </w:pPr>
      <w:r w:rsidRPr="005B04D5">
        <w:rPr>
          <w:rFonts w:ascii="Tahoma" w:hAnsi="Tahoma" w:cs="Tahoma"/>
          <w:noProof/>
          <w:sz w:val="20"/>
          <w:szCs w:val="20"/>
          <w:lang w:val="es-CO"/>
        </w:rPr>
        <mc:AlternateContent>
          <mc:Choice Requires="wps">
            <w:drawing>
              <wp:anchor distT="0" distB="0" distL="114300" distR="114300" simplePos="0" relativeHeight="251669504" behindDoc="0" locked="0" layoutInCell="1" allowOverlap="1" wp14:anchorId="0841A021" wp14:editId="58A8BA4C">
                <wp:simplePos x="0" y="0"/>
                <wp:positionH relativeFrom="column">
                  <wp:posOffset>188595</wp:posOffset>
                </wp:positionH>
                <wp:positionV relativeFrom="paragraph">
                  <wp:posOffset>157480</wp:posOffset>
                </wp:positionV>
                <wp:extent cx="183515" cy="146050"/>
                <wp:effectExtent l="0" t="0" r="26035" b="25400"/>
                <wp:wrapNone/>
                <wp:docPr id="605530737" name="Rectángulo 605530737"/>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86A82D" id="Rectángulo 605530737" o:spid="_x0000_s1026" style="position:absolute;margin-left:14.85pt;margin-top:12.4pt;width:14.45pt;height:1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" fillcolor="black [3213]" strokecolor="black [3213]" strokeweight="1pt"/>
            </w:pict>
          </mc:Fallback>
        </mc:AlternateContent>
      </w:r>
    </w:p>
    <w:p w14:paraId="6749F72E" w14:textId="77777777" w:rsidR="008B4EF4" w:rsidRPr="000B623E" w:rsidRDefault="008B4EF4" w:rsidP="008B4EF4">
      <w:pPr>
        <w:jc w:val="both"/>
        <w:rPr>
          <w:rFonts w:ascii="Tahoma" w:hAnsi="Tahoma" w:cs="Tahoma"/>
          <w:bCs/>
          <w:sz w:val="20"/>
          <w:szCs w:val="20"/>
        </w:rPr>
      </w:pPr>
      <w:r w:rsidRPr="000B623E">
        <w:rPr>
          <w:rFonts w:ascii="Tahoma" w:hAnsi="Tahoma" w:cs="Tahoma"/>
          <w:noProof/>
          <w:sz w:val="20"/>
          <w:szCs w:val="20"/>
          <w:lang w:val="es-CO"/>
        </w:rPr>
        <mc:AlternateContent>
          <mc:Choice Requires="wps">
            <w:drawing>
              <wp:anchor distT="0" distB="0" distL="114300" distR="114300" simplePos="0" relativeHeight="251664384" behindDoc="0" locked="0" layoutInCell="1" allowOverlap="1" wp14:anchorId="5BFFEB2C" wp14:editId="03EDD09A">
                <wp:simplePos x="0" y="0"/>
                <wp:positionH relativeFrom="column">
                  <wp:posOffset>757348</wp:posOffset>
                </wp:positionH>
                <wp:positionV relativeFrom="paragraph">
                  <wp:posOffset>26035</wp:posOffset>
                </wp:positionV>
                <wp:extent cx="171450" cy="146050"/>
                <wp:effectExtent l="0" t="0" r="19050" b="25400"/>
                <wp:wrapNone/>
                <wp:docPr id="13" name="Rectángulo 13"/>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D93CF6" id="Rectángulo 13" o:spid="_x0000_s1026" style="position:absolute;margin-left:59.65pt;margin-top:2.05pt;width:13.5pt;height:1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val="es-CO"/>
        </w:rPr>
        <mc:AlternateContent>
          <mc:Choice Requires="wps">
            <w:drawing>
              <wp:anchor distT="0" distB="0" distL="114300" distR="114300" simplePos="0" relativeHeight="251663360" behindDoc="0" locked="0" layoutInCell="1" allowOverlap="1" wp14:anchorId="556860B6" wp14:editId="20530BDF">
                <wp:simplePos x="0" y="0"/>
                <wp:positionH relativeFrom="column">
                  <wp:posOffset>201541</wp:posOffset>
                </wp:positionH>
                <wp:positionV relativeFrom="paragraph">
                  <wp:posOffset>3733</wp:posOffset>
                </wp:positionV>
                <wp:extent cx="171450" cy="146050"/>
                <wp:effectExtent l="0" t="0" r="19050" b="25400"/>
                <wp:wrapNone/>
                <wp:docPr id="15" name="Rectángulo 15"/>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DF7A2" id="Rectángulo 15" o:spid="_x0000_s1026" style="position:absolute;margin-left:15.85pt;margin-top:.3pt;width:13.5pt;height: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rPr>
        <w:t xml:space="preserve">           </w:t>
      </w:r>
    </w:p>
    <w:p w14:paraId="1B9C86E4" w14:textId="77777777" w:rsidR="008B4EF4" w:rsidRPr="000B623E" w:rsidRDefault="008B4EF4" w:rsidP="008B4EF4">
      <w:pPr>
        <w:jc w:val="both"/>
        <w:rPr>
          <w:rFonts w:ascii="Tahoma" w:hAnsi="Tahoma" w:cs="Tahoma"/>
          <w:bCs/>
          <w:sz w:val="20"/>
          <w:szCs w:val="20"/>
        </w:rPr>
      </w:pPr>
    </w:p>
    <w:p w14:paraId="5EEF90DF" w14:textId="77777777" w:rsidR="008B4EF4" w:rsidRPr="000B623E" w:rsidRDefault="008B4EF4" w:rsidP="008B4EF4">
      <w:pPr>
        <w:jc w:val="both"/>
        <w:rPr>
          <w:rFonts w:ascii="Tahoma" w:hAnsi="Tahoma" w:cs="Tahoma"/>
          <w:bCs/>
          <w:sz w:val="20"/>
          <w:szCs w:val="20"/>
        </w:rPr>
      </w:pPr>
      <w:r w:rsidRPr="000B623E">
        <w:rPr>
          <w:rFonts w:ascii="Tahoma" w:hAnsi="Tahoma" w:cs="Tahoma"/>
          <w:bCs/>
          <w:sz w:val="20"/>
          <w:szCs w:val="20"/>
        </w:rPr>
        <w:t xml:space="preserve">Plataforma Tienda virtual: </w:t>
      </w:r>
    </w:p>
    <w:p w14:paraId="2795B61F" w14:textId="77777777" w:rsidR="008B4EF4" w:rsidRPr="000B623E" w:rsidRDefault="008B4EF4" w:rsidP="008B4EF4">
      <w:pPr>
        <w:jc w:val="both"/>
        <w:rPr>
          <w:rFonts w:ascii="Tahoma" w:hAnsi="Tahoma" w:cs="Tahoma"/>
          <w:bCs/>
          <w:sz w:val="20"/>
          <w:szCs w:val="20"/>
        </w:rPr>
      </w:pPr>
    </w:p>
    <w:p w14:paraId="35788773" w14:textId="77777777" w:rsidR="008B4EF4" w:rsidRPr="000B623E" w:rsidRDefault="008B4EF4" w:rsidP="008B4EF4">
      <w:pPr>
        <w:jc w:val="both"/>
        <w:rPr>
          <w:rFonts w:ascii="Tahoma" w:hAnsi="Tahoma" w:cs="Tahoma"/>
          <w:bCs/>
          <w:sz w:val="20"/>
          <w:szCs w:val="20"/>
        </w:rPr>
      </w:pPr>
      <w:r w:rsidRPr="005B04D5">
        <w:rPr>
          <w:rFonts w:ascii="Tahoma" w:hAnsi="Tahoma" w:cs="Tahoma"/>
          <w:noProof/>
          <w:sz w:val="20"/>
          <w:szCs w:val="20"/>
          <w:lang w:val="es-CO"/>
        </w:rPr>
        <mc:AlternateContent>
          <mc:Choice Requires="wps">
            <w:drawing>
              <wp:anchor distT="0" distB="0" distL="114300" distR="114300" simplePos="0" relativeHeight="251670528" behindDoc="0" locked="0" layoutInCell="1" allowOverlap="1" wp14:anchorId="2CFB371D" wp14:editId="3C7E29DA">
                <wp:simplePos x="0" y="0"/>
                <wp:positionH relativeFrom="column">
                  <wp:posOffset>757555</wp:posOffset>
                </wp:positionH>
                <wp:positionV relativeFrom="paragraph">
                  <wp:posOffset>5715</wp:posOffset>
                </wp:positionV>
                <wp:extent cx="183515" cy="146050"/>
                <wp:effectExtent l="0" t="0" r="26035" b="25400"/>
                <wp:wrapNone/>
                <wp:docPr id="553572476" name="Rectángulo 553572476"/>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6BD21A" id="Rectángulo 553572476" o:spid="_x0000_s1026" style="position:absolute;margin-left:59.65pt;margin-top:.45pt;width:14.45pt;height:1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" fillcolor="black [3213]" strokecolor="black [3213]" strokeweight="1pt"/>
            </w:pict>
          </mc:Fallback>
        </mc:AlternateContent>
      </w:r>
      <w:r w:rsidRPr="000B623E">
        <w:rPr>
          <w:rFonts w:ascii="Tahoma" w:hAnsi="Tahoma" w:cs="Tahoma"/>
          <w:noProof/>
          <w:sz w:val="20"/>
          <w:szCs w:val="20"/>
          <w:lang w:val="es-CO"/>
        </w:rPr>
        <mc:AlternateContent>
          <mc:Choice Requires="wps">
            <w:drawing>
              <wp:anchor distT="0" distB="0" distL="114300" distR="114300" simplePos="0" relativeHeight="251666432" behindDoc="0" locked="0" layoutInCell="1" allowOverlap="1" wp14:anchorId="4F1873A0" wp14:editId="78189C62">
                <wp:simplePos x="0" y="0"/>
                <wp:positionH relativeFrom="column">
                  <wp:posOffset>757348</wp:posOffset>
                </wp:positionH>
                <wp:positionV relativeFrom="paragraph">
                  <wp:posOffset>26035</wp:posOffset>
                </wp:positionV>
                <wp:extent cx="171450" cy="146050"/>
                <wp:effectExtent l="0" t="0" r="19050" b="25400"/>
                <wp:wrapNone/>
                <wp:docPr id="16" name="Rectángulo 16"/>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95D9EA" id="Rectángulo 16" o:spid="_x0000_s1026" style="position:absolute;margin-left:59.65pt;margin-top:2.05pt;width:13.5pt;height: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val="es-CO"/>
        </w:rPr>
        <mc:AlternateContent>
          <mc:Choice Requires="wps">
            <w:drawing>
              <wp:anchor distT="0" distB="0" distL="114300" distR="114300" simplePos="0" relativeHeight="251665408" behindDoc="0" locked="0" layoutInCell="1" allowOverlap="1" wp14:anchorId="633464F1" wp14:editId="6C116FCD">
                <wp:simplePos x="0" y="0"/>
                <wp:positionH relativeFrom="column">
                  <wp:posOffset>201541</wp:posOffset>
                </wp:positionH>
                <wp:positionV relativeFrom="paragraph">
                  <wp:posOffset>3733</wp:posOffset>
                </wp:positionV>
                <wp:extent cx="171450" cy="146050"/>
                <wp:effectExtent l="0" t="0" r="19050" b="25400"/>
                <wp:wrapNone/>
                <wp:docPr id="17" name="Rectángulo 17"/>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3A97E" id="Rectángulo 17" o:spid="_x0000_s1026" style="position:absolute;margin-left:15.85pt;margin-top:.3pt;width:13.5pt;height: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rPr>
        <w:t xml:space="preserve">           </w:t>
      </w:r>
    </w:p>
    <w:p w14:paraId="6BF1057D" w14:textId="77777777" w:rsidR="008B4EF4" w:rsidRDefault="008B4EF4" w:rsidP="008B4EF4">
      <w:pPr>
        <w:rPr>
          <w:rFonts w:ascii="Tahoma" w:hAnsi="Tahoma" w:cs="Tahoma"/>
          <w:bCs/>
          <w:color w:val="0070C0"/>
          <w:sz w:val="20"/>
          <w:szCs w:val="20"/>
        </w:rPr>
      </w:pPr>
    </w:p>
    <w:p w14:paraId="186C8DE4" w14:textId="77777777" w:rsidR="008B4EF4" w:rsidRDefault="008B4EF4" w:rsidP="008B4EF4">
      <w:pPr>
        <w:rPr>
          <w:rFonts w:ascii="Tahoma" w:hAnsi="Tahoma" w:cs="Tahoma"/>
          <w:bCs/>
          <w:color w:val="0070C0"/>
          <w:sz w:val="20"/>
          <w:szCs w:val="20"/>
        </w:rPr>
      </w:pPr>
    </w:p>
    <w:p w14:paraId="178C1283" w14:textId="77777777" w:rsidR="008B4EF4" w:rsidRPr="000B623E" w:rsidRDefault="008B4EF4" w:rsidP="008B4EF4">
      <w:pPr>
        <w:rPr>
          <w:rFonts w:ascii="Tahoma" w:eastAsia="Tahoma" w:hAnsi="Tahoma" w:cs="Tahoma"/>
          <w:color w:val="000000"/>
          <w:sz w:val="20"/>
          <w:szCs w:val="20"/>
        </w:rPr>
      </w:pPr>
    </w:p>
    <w:p w14:paraId="73AEE548" w14:textId="77777777" w:rsidR="008B4EF4" w:rsidRPr="005B04D5" w:rsidRDefault="008B4EF4" w:rsidP="008B4EF4">
      <w:pPr>
        <w:jc w:val="both"/>
        <w:rPr>
          <w:rFonts w:ascii="Tahoma" w:eastAsia="Tahoma" w:hAnsi="Tahoma" w:cs="Tahoma"/>
          <w:sz w:val="20"/>
          <w:szCs w:val="20"/>
        </w:rPr>
      </w:pPr>
      <w:r w:rsidRPr="005B04D5">
        <w:rPr>
          <w:rFonts w:ascii="Tahoma" w:eastAsia="Tahoma" w:hAnsi="Tahoma" w:cs="Tahoma"/>
          <w:sz w:val="20"/>
          <w:szCs w:val="20"/>
        </w:rPr>
        <w:t xml:space="preserve">El informe relativo a las actividades antes relacionadas se encuentra disponible en carpeta en la ruta: </w:t>
      </w:r>
      <w:r w:rsidRPr="00B72062">
        <w:rPr>
          <w:rFonts w:ascii="Tahoma" w:eastAsia="Tahoma" w:hAnsi="Tahoma" w:cs="Tahoma"/>
          <w:sz w:val="20"/>
          <w:szCs w:val="20"/>
        </w:rPr>
        <w:t>I:\CONTRATOS 202</w:t>
      </w:r>
      <w:r>
        <w:rPr>
          <w:rFonts w:ascii="Tahoma" w:eastAsia="Tahoma" w:hAnsi="Tahoma" w:cs="Tahoma"/>
          <w:sz w:val="20"/>
          <w:szCs w:val="20"/>
        </w:rPr>
        <w:t>5</w:t>
      </w:r>
      <w:r w:rsidRPr="00B72062">
        <w:rPr>
          <w:rFonts w:ascii="Tahoma" w:eastAsia="Tahoma" w:hAnsi="Tahoma" w:cs="Tahoma"/>
          <w:sz w:val="20"/>
          <w:szCs w:val="20"/>
        </w:rPr>
        <w:t xml:space="preserve">\CONTRATO </w:t>
      </w:r>
      <w:r>
        <w:rPr>
          <w:rFonts w:ascii="Tahoma" w:eastAsia="Tahoma" w:hAnsi="Tahoma" w:cs="Tahoma"/>
          <w:sz w:val="20"/>
          <w:szCs w:val="20"/>
        </w:rPr>
        <w:t>0</w:t>
      </w:r>
      <w:r w:rsidRPr="00B72062">
        <w:rPr>
          <w:rFonts w:ascii="Tahoma" w:eastAsia="Tahoma" w:hAnsi="Tahoma" w:cs="Tahoma"/>
          <w:sz w:val="20"/>
          <w:szCs w:val="20"/>
        </w:rPr>
        <w:t>5-202</w:t>
      </w:r>
      <w:r>
        <w:rPr>
          <w:rFonts w:ascii="Tahoma" w:eastAsia="Tahoma" w:hAnsi="Tahoma" w:cs="Tahoma"/>
          <w:sz w:val="20"/>
          <w:szCs w:val="20"/>
        </w:rPr>
        <w:t>5</w:t>
      </w:r>
      <w:r w:rsidRPr="00B72062">
        <w:rPr>
          <w:rFonts w:ascii="Tahoma" w:eastAsia="Tahoma" w:hAnsi="Tahoma" w:cs="Tahoma"/>
          <w:sz w:val="20"/>
          <w:szCs w:val="20"/>
        </w:rPr>
        <w:t xml:space="preserve"> ERIK BARBOSA</w:t>
      </w:r>
    </w:p>
    <w:p w14:paraId="179EF61E" w14:textId="77777777" w:rsidR="008B4EF4" w:rsidRPr="000B623E" w:rsidRDefault="008B4EF4" w:rsidP="008B4EF4">
      <w:pPr>
        <w:jc w:val="both"/>
        <w:rPr>
          <w:rFonts w:ascii="Tahoma" w:eastAsia="Tahoma" w:hAnsi="Tahoma" w:cs="Tahoma"/>
          <w:color w:val="000000"/>
          <w:sz w:val="20"/>
          <w:szCs w:val="20"/>
        </w:rPr>
      </w:pPr>
    </w:p>
    <w:p w14:paraId="48549339" w14:textId="77777777" w:rsidR="008B4EF4" w:rsidRPr="003F59BA" w:rsidRDefault="008B4EF4" w:rsidP="008B4EF4">
      <w:pPr>
        <w:jc w:val="both"/>
        <w:rPr>
          <w:rFonts w:ascii="Tahoma" w:hAnsi="Tahoma" w:cs="Tahoma"/>
          <w:color w:val="000000" w:themeColor="text1"/>
          <w:sz w:val="20"/>
          <w:szCs w:val="20"/>
        </w:rPr>
      </w:pPr>
      <w:r w:rsidRPr="003F59BA">
        <w:rPr>
          <w:rFonts w:ascii="Tahoma" w:hAnsi="Tahoma" w:cs="Tahoma"/>
          <w:color w:val="000000" w:themeColor="text1"/>
          <w:sz w:val="20"/>
          <w:szCs w:val="20"/>
        </w:rPr>
        <w:t xml:space="preserve">En consecuencia, procede el pago </w:t>
      </w:r>
      <w:r>
        <w:rPr>
          <w:rFonts w:ascii="Tahoma" w:hAnsi="Tahoma" w:cs="Tahoma"/>
          <w:color w:val="000000" w:themeColor="text1"/>
          <w:sz w:val="20"/>
          <w:szCs w:val="20"/>
        </w:rPr>
        <w:t>de la</w:t>
      </w:r>
      <w:r w:rsidRPr="003F59BA">
        <w:rPr>
          <w:rFonts w:ascii="Tahoma" w:hAnsi="Tahoma" w:cs="Tahoma"/>
          <w:color w:val="000000" w:themeColor="text1"/>
          <w:sz w:val="20"/>
          <w:szCs w:val="20"/>
        </w:rPr>
        <w:t xml:space="preserve"> cuenta de cobro No. </w:t>
      </w:r>
      <w:r>
        <w:rPr>
          <w:rFonts w:ascii="Tahoma" w:hAnsi="Tahoma" w:cs="Tahoma"/>
          <w:color w:val="000000" w:themeColor="text1"/>
          <w:sz w:val="20"/>
          <w:szCs w:val="20"/>
        </w:rPr>
        <w:t>10</w:t>
      </w:r>
      <w:r w:rsidRPr="003F59BA">
        <w:rPr>
          <w:rFonts w:ascii="Tahoma" w:hAnsi="Tahoma" w:cs="Tahoma"/>
          <w:color w:val="000000" w:themeColor="text1"/>
          <w:sz w:val="20"/>
          <w:szCs w:val="20"/>
        </w:rPr>
        <w:t xml:space="preserve">, por la suma </w:t>
      </w:r>
      <w:r w:rsidRPr="000C77BC">
        <w:rPr>
          <w:rFonts w:ascii="Tahoma" w:hAnsi="Tahoma" w:cs="Tahoma"/>
          <w:b/>
          <w:bCs/>
          <w:snapToGrid w:val="0"/>
          <w:sz w:val="19"/>
          <w:szCs w:val="19"/>
          <w:lang w:val="es-MX"/>
        </w:rPr>
        <w:t>DOCE MILLONES DOSCIENTOS SESENTA Y SEIS MIL SETECIENTOS SESENTA Y UN PESOS M/CTE</w:t>
      </w:r>
      <w:r w:rsidRPr="007D21D4">
        <w:rPr>
          <w:rFonts w:ascii="Tahoma" w:hAnsi="Tahoma" w:cs="Tahoma"/>
          <w:snapToGrid w:val="0"/>
          <w:sz w:val="19"/>
          <w:szCs w:val="19"/>
          <w:lang w:val="es-MX"/>
        </w:rPr>
        <w:t xml:space="preserve"> ($12.266.76</w:t>
      </w:r>
      <w:r>
        <w:rPr>
          <w:rFonts w:ascii="Tahoma" w:hAnsi="Tahoma" w:cs="Tahoma"/>
          <w:snapToGrid w:val="0"/>
          <w:sz w:val="19"/>
          <w:szCs w:val="19"/>
          <w:lang w:val="es-MX"/>
        </w:rPr>
        <w:t xml:space="preserve">1,00) </w:t>
      </w:r>
      <w:r w:rsidRPr="00556832">
        <w:rPr>
          <w:rFonts w:ascii="Tahoma" w:hAnsi="Tahoma" w:cs="Tahoma"/>
          <w:color w:val="000000" w:themeColor="text1"/>
          <w:sz w:val="20"/>
          <w:szCs w:val="20"/>
        </w:rPr>
        <w:t>correspondiente</w:t>
      </w:r>
      <w:r w:rsidRPr="003F59BA">
        <w:rPr>
          <w:rFonts w:ascii="Tahoma" w:hAnsi="Tahoma" w:cs="Tahoma"/>
          <w:color w:val="000000" w:themeColor="text1"/>
          <w:sz w:val="20"/>
          <w:szCs w:val="20"/>
        </w:rPr>
        <w:t xml:space="preserve"> al pago No. </w:t>
      </w:r>
      <w:r>
        <w:rPr>
          <w:rFonts w:ascii="Tahoma" w:hAnsi="Tahoma" w:cs="Tahoma"/>
          <w:color w:val="000000" w:themeColor="text1"/>
          <w:sz w:val="20"/>
          <w:szCs w:val="20"/>
        </w:rPr>
        <w:t>10.</w:t>
      </w:r>
    </w:p>
    <w:p w14:paraId="6FA0BFA1" w14:textId="77777777" w:rsidR="008B4EF4" w:rsidRPr="000B623E" w:rsidRDefault="008B4EF4" w:rsidP="008B4EF4">
      <w:pPr>
        <w:rPr>
          <w:rFonts w:ascii="Tahoma" w:hAnsi="Tahoma" w:cs="Tahoma"/>
          <w:sz w:val="20"/>
          <w:szCs w:val="20"/>
        </w:rPr>
      </w:pPr>
      <w:r w:rsidRPr="000B623E">
        <w:rPr>
          <w:rFonts w:ascii="Tahoma" w:hAnsi="Tahoma" w:cs="Tahoma"/>
          <w:sz w:val="20"/>
          <w:szCs w:val="20"/>
        </w:rPr>
        <w:t xml:space="preserve"> </w:t>
      </w:r>
    </w:p>
    <w:p w14:paraId="04E48019" w14:textId="77777777" w:rsidR="008B4EF4" w:rsidRPr="003F59BA" w:rsidRDefault="008B4EF4" w:rsidP="008B4EF4">
      <w:pPr>
        <w:rPr>
          <w:rFonts w:ascii="Tahoma" w:hAnsi="Tahoma" w:cs="Tahoma"/>
          <w:color w:val="000000" w:themeColor="text1"/>
          <w:sz w:val="20"/>
          <w:szCs w:val="20"/>
        </w:rPr>
      </w:pPr>
      <w:r w:rsidRPr="003F59BA">
        <w:rPr>
          <w:rFonts w:ascii="Tahoma" w:hAnsi="Tahoma" w:cs="Tahoma"/>
          <w:color w:val="000000" w:themeColor="text1"/>
          <w:sz w:val="20"/>
          <w:szCs w:val="20"/>
        </w:rPr>
        <w:t xml:space="preserve">En constancia se firma en Bogotá D.C., </w:t>
      </w:r>
      <w:r>
        <w:rPr>
          <w:rFonts w:ascii="Tahoma" w:hAnsi="Tahoma" w:cs="Tahoma"/>
          <w:color w:val="000000" w:themeColor="text1"/>
          <w:sz w:val="20"/>
          <w:szCs w:val="20"/>
        </w:rPr>
        <w:t>el seis (6) de noviembre de</w:t>
      </w:r>
      <w:r w:rsidRPr="003F59BA">
        <w:rPr>
          <w:rFonts w:ascii="Tahoma" w:hAnsi="Tahoma" w:cs="Tahoma"/>
          <w:color w:val="000000" w:themeColor="text1"/>
          <w:sz w:val="20"/>
          <w:szCs w:val="20"/>
        </w:rPr>
        <w:t xml:space="preserve"> 202</w:t>
      </w:r>
      <w:r>
        <w:rPr>
          <w:rFonts w:ascii="Tahoma" w:hAnsi="Tahoma" w:cs="Tahoma"/>
          <w:color w:val="000000" w:themeColor="text1"/>
          <w:sz w:val="20"/>
          <w:szCs w:val="20"/>
        </w:rPr>
        <w:t>5.</w:t>
      </w:r>
    </w:p>
    <w:p w14:paraId="4D12F541" w14:textId="77777777" w:rsidR="008B4EF4" w:rsidRPr="000B623E" w:rsidRDefault="008B4EF4" w:rsidP="008B4EF4">
      <w:pPr>
        <w:tabs>
          <w:tab w:val="left" w:pos="5880"/>
        </w:tabs>
        <w:rPr>
          <w:rFonts w:ascii="Tahoma" w:hAnsi="Tahoma" w:cs="Tahoma"/>
          <w:sz w:val="20"/>
          <w:szCs w:val="20"/>
          <w:lang w:val="es-MX"/>
        </w:rPr>
      </w:pPr>
    </w:p>
    <w:p w14:paraId="6B57A4F7" w14:textId="77777777" w:rsidR="008B4EF4" w:rsidRPr="000B623E" w:rsidRDefault="008B4EF4" w:rsidP="008B4EF4">
      <w:pPr>
        <w:tabs>
          <w:tab w:val="left" w:pos="5880"/>
        </w:tabs>
        <w:rPr>
          <w:rFonts w:ascii="Tahoma" w:hAnsi="Tahoma" w:cs="Tahoma"/>
          <w:sz w:val="20"/>
          <w:szCs w:val="20"/>
          <w:lang w:val="es-MX"/>
        </w:rPr>
      </w:pPr>
      <w:r w:rsidRPr="0066777C">
        <w:rPr>
          <w:noProof/>
        </w:rPr>
        <w:drawing>
          <wp:anchor distT="0" distB="0" distL="114300" distR="114300" simplePos="0" relativeHeight="251671552" behindDoc="1" locked="0" layoutInCell="1" allowOverlap="1" wp14:anchorId="73FB0E25" wp14:editId="015A9942">
            <wp:simplePos x="0" y="0"/>
            <wp:positionH relativeFrom="margin">
              <wp:posOffset>1750238</wp:posOffset>
            </wp:positionH>
            <wp:positionV relativeFrom="paragraph">
              <wp:posOffset>6731</wp:posOffset>
            </wp:positionV>
            <wp:extent cx="2004060" cy="394970"/>
            <wp:effectExtent l="0" t="0" r="0" b="5080"/>
            <wp:wrapNone/>
            <wp:docPr id="927222389" name="Imagen 2"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927222389" name="Imagen 2" descr="Texto&#10;&#10;Descripción generada automáticamente"/>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4060" cy="394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607638" w14:textId="77777777" w:rsidR="008B4EF4" w:rsidRPr="000B623E" w:rsidRDefault="008B4EF4" w:rsidP="008B4EF4">
      <w:pPr>
        <w:tabs>
          <w:tab w:val="left" w:pos="5880"/>
        </w:tabs>
        <w:rPr>
          <w:rFonts w:ascii="Tahoma" w:hAnsi="Tahoma" w:cs="Tahoma"/>
          <w:sz w:val="20"/>
          <w:szCs w:val="20"/>
          <w:lang w:val="es-MX"/>
        </w:rPr>
      </w:pPr>
    </w:p>
    <w:p w14:paraId="3BA3F7C5" w14:textId="77777777" w:rsidR="008B4EF4" w:rsidRPr="000B623E" w:rsidRDefault="008B4EF4" w:rsidP="008B4EF4">
      <w:pPr>
        <w:rPr>
          <w:rFonts w:ascii="Tahoma" w:hAnsi="Tahoma" w:cs="Tahoma"/>
          <w:sz w:val="20"/>
          <w:szCs w:val="20"/>
        </w:rPr>
      </w:pPr>
    </w:p>
    <w:bookmarkEnd w:id="0"/>
    <w:p w14:paraId="1C65079A" w14:textId="77777777" w:rsidR="008B4EF4" w:rsidRPr="005B04D5" w:rsidRDefault="008B4EF4" w:rsidP="008B4EF4">
      <w:pPr>
        <w:tabs>
          <w:tab w:val="left" w:pos="426"/>
        </w:tabs>
        <w:adjustRightInd w:val="0"/>
        <w:jc w:val="center"/>
        <w:rPr>
          <w:rFonts w:ascii="Tahoma" w:hAnsi="Tahoma" w:cs="Tahoma"/>
          <w:b/>
          <w:bCs/>
          <w:sz w:val="20"/>
          <w:szCs w:val="20"/>
        </w:rPr>
      </w:pPr>
      <w:r w:rsidRPr="005B04D5">
        <w:rPr>
          <w:rFonts w:ascii="Tahoma" w:hAnsi="Tahoma" w:cs="Tahoma"/>
          <w:b/>
          <w:bCs/>
          <w:sz w:val="20"/>
          <w:szCs w:val="20"/>
        </w:rPr>
        <w:t>MARIANA SARMIENTO ARGÜELLO</w:t>
      </w:r>
    </w:p>
    <w:p w14:paraId="6AE159E9" w14:textId="77777777" w:rsidR="008B4EF4" w:rsidRPr="005B04D5" w:rsidRDefault="008B4EF4" w:rsidP="008B4EF4">
      <w:pPr>
        <w:tabs>
          <w:tab w:val="left" w:pos="426"/>
        </w:tabs>
        <w:adjustRightInd w:val="0"/>
        <w:jc w:val="center"/>
        <w:rPr>
          <w:rFonts w:ascii="Tahoma" w:hAnsi="Tahoma" w:cs="Tahoma"/>
          <w:sz w:val="20"/>
          <w:szCs w:val="20"/>
        </w:rPr>
      </w:pPr>
      <w:r w:rsidRPr="005B04D5">
        <w:rPr>
          <w:rFonts w:ascii="Tahoma" w:hAnsi="Tahoma" w:cs="Tahoma"/>
          <w:sz w:val="20"/>
          <w:szCs w:val="20"/>
        </w:rPr>
        <w:t>Supervisor</w:t>
      </w:r>
    </w:p>
    <w:p w14:paraId="62433DF9" w14:textId="77777777" w:rsidR="008B4EF4" w:rsidRPr="000B623E" w:rsidRDefault="008B4EF4" w:rsidP="008B4EF4">
      <w:pPr>
        <w:rPr>
          <w:rFonts w:ascii="Tahoma" w:hAnsi="Tahoma" w:cs="Tahoma"/>
          <w:sz w:val="20"/>
          <w:szCs w:val="20"/>
          <w:highlight w:val="yellow"/>
        </w:rPr>
      </w:pPr>
    </w:p>
    <w:p w14:paraId="48AD5CE3" w14:textId="77777777" w:rsidR="008B4EF4" w:rsidRPr="000B623E" w:rsidRDefault="008B4EF4" w:rsidP="008B4EF4">
      <w:pPr>
        <w:jc w:val="center"/>
        <w:rPr>
          <w:rFonts w:ascii="Tahoma" w:hAnsi="Tahoma" w:cs="Tahoma"/>
          <w:sz w:val="20"/>
          <w:szCs w:val="20"/>
        </w:rPr>
      </w:pPr>
    </w:p>
    <w:p w14:paraId="7A389743" w14:textId="77777777" w:rsidR="0019240B" w:rsidRPr="002013A8" w:rsidRDefault="0019240B" w:rsidP="002013A8">
      <w:pPr>
        <w:rPr>
          <w:rFonts w:eastAsia="Tahoma"/>
        </w:rPr>
      </w:pPr>
    </w:p>
    <w:sectPr w:rsidR="0019240B" w:rsidRPr="002013A8">
      <w:headerReference w:type="even" r:id="rId11"/>
      <w:headerReference w:type="default" r:id="rId12"/>
      <w:footerReference w:type="default" r:id="rId13"/>
      <w:headerReference w:type="first" r:id="rId14"/>
      <w:footerReference w:type="first" r:id="rId15"/>
      <w:pgSz w:w="12240" w:h="15840"/>
      <w:pgMar w:top="1418" w:right="1701" w:bottom="851"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8976F" w14:textId="77777777" w:rsidR="00400343" w:rsidRDefault="00400343">
      <w:r>
        <w:separator/>
      </w:r>
    </w:p>
  </w:endnote>
  <w:endnote w:type="continuationSeparator" w:id="0">
    <w:p w14:paraId="7A389771" w14:textId="77777777" w:rsidR="00400343" w:rsidRDefault="00400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lay">
    <w:charset w:val="00"/>
    <w:family w:val="auto"/>
    <w:pitch w:val="default"/>
    <w:embedRegular r:id="rId1" w:fontKey="{D83783F2-ADD3-4A6A-9631-8FC01F89C182}"/>
  </w:font>
  <w:font w:name="Aptos Display">
    <w:charset w:val="00"/>
    <w:family w:val="swiss"/>
    <w:pitch w:val="variable"/>
    <w:sig w:usb0="20000287" w:usb1="00000003" w:usb2="00000000" w:usb3="00000000" w:csb0="0000019F" w:csb1="00000000"/>
    <w:embedRegular r:id="rId2" w:fontKey="{1D7610C7-4322-4230-AF1F-58AFFB6CE51F}"/>
    <w:embedBold r:id="rId3" w:fontKey="{A76C3F06-6955-4F38-9155-29F48F1CB8A9}"/>
  </w:font>
  <w:font w:name="Tahoma">
    <w:panose1 w:val="020B0604030504040204"/>
    <w:charset w:val="00"/>
    <w:family w:val="swiss"/>
    <w:pitch w:val="variable"/>
    <w:sig w:usb0="E1002EFF" w:usb1="C000605B" w:usb2="00000029" w:usb3="00000000" w:csb0="000101FF" w:csb1="00000000"/>
    <w:embedRegular r:id="rId4" w:fontKey="{B1904B49-4C19-46E9-B6E2-F95B0F03E501}"/>
    <w:embedBold r:id="rId5" w:fontKey="{F61FF7F5-D3DE-4B59-B323-E344E83E5B0B}"/>
  </w:font>
  <w:font w:name="Calibri">
    <w:panose1 w:val="020F0502020204030204"/>
    <w:charset w:val="00"/>
    <w:family w:val="swiss"/>
    <w:pitch w:val="variable"/>
    <w:sig w:usb0="E4002EFF" w:usb1="C200247B" w:usb2="00000009" w:usb3="00000000" w:csb0="000001FF" w:csb1="00000000"/>
    <w:embedRegular r:id="rId6" w:fontKey="{8E37EF35-AF08-42B1-9B6A-B8DF2591FFF9}"/>
  </w:font>
  <w:font w:name="Aptos">
    <w:charset w:val="00"/>
    <w:family w:val="swiss"/>
    <w:pitch w:val="variable"/>
    <w:sig w:usb0="20000287" w:usb1="00000003" w:usb2="00000000" w:usb3="00000000" w:csb0="0000019F" w:csb1="00000000"/>
    <w:embedRegular r:id="rId7" w:fontKey="{64BE1E50-B2F9-40EF-9C0E-4885FE23452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8975E" w14:textId="77777777" w:rsidR="0019240B" w:rsidRDefault="00400343">
    <w:pPr>
      <w:ind w:right="-376" w:hanging="567"/>
      <w:jc w:val="center"/>
      <w:rPr>
        <w:rFonts w:ascii="Aptos" w:eastAsia="Aptos" w:hAnsi="Aptos" w:cs="Aptos"/>
        <w:sz w:val="20"/>
        <w:szCs w:val="20"/>
      </w:rPr>
    </w:pPr>
    <w:r>
      <w:rPr>
        <w:rFonts w:ascii="Aptos" w:eastAsia="Aptos" w:hAnsi="Aptos" w:cs="Aptos"/>
        <w:sz w:val="20"/>
        <w:szCs w:val="20"/>
      </w:rPr>
      <w:t>Versión No. 18</w:t>
    </w:r>
    <w:r>
      <w:rPr>
        <w:rFonts w:ascii="Aptos" w:eastAsia="Aptos" w:hAnsi="Aptos" w:cs="Aptos"/>
        <w:sz w:val="20"/>
        <w:szCs w:val="20"/>
      </w:rPr>
      <w:tab/>
      <w:t xml:space="preserve">                 Aprobado por: Coordinación Ejecutiva </w:t>
    </w:r>
    <w:r>
      <w:rPr>
        <w:rFonts w:ascii="Aptos" w:eastAsia="Aptos" w:hAnsi="Aptos" w:cs="Aptos"/>
        <w:sz w:val="20"/>
        <w:szCs w:val="20"/>
      </w:rPr>
      <w:tab/>
      <w:t xml:space="preserve">                 </w:t>
    </w:r>
    <w:r>
      <w:rPr>
        <w:rFonts w:ascii="Aptos" w:eastAsia="Aptos" w:hAnsi="Aptos" w:cs="Aptos"/>
        <w:sz w:val="20"/>
        <w:szCs w:val="20"/>
      </w:rPr>
      <w:tab/>
      <w:t>Fecha de vigencia: 03/07/2025</w:t>
    </w:r>
  </w:p>
  <w:p w14:paraId="7A38975F" w14:textId="77777777" w:rsidR="0019240B" w:rsidRDefault="0019240B">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89769" w14:textId="77777777" w:rsidR="0019240B" w:rsidRDefault="00400343">
    <w:pPr>
      <w:ind w:left="-284" w:right="-851" w:hanging="141"/>
      <w:rPr>
        <w:rFonts w:ascii="Aptos" w:eastAsia="Aptos" w:hAnsi="Aptos" w:cs="Aptos"/>
        <w:sz w:val="22"/>
        <w:szCs w:val="22"/>
      </w:rPr>
    </w:pPr>
    <w:r>
      <w:rPr>
        <w:rFonts w:ascii="Aptos" w:eastAsia="Aptos" w:hAnsi="Aptos" w:cs="Aptos"/>
        <w:sz w:val="22"/>
        <w:szCs w:val="22"/>
      </w:rPr>
      <w:t xml:space="preserve">Versión No. </w:t>
    </w:r>
    <w:r>
      <w:rPr>
        <w:rFonts w:ascii="Aptos" w:eastAsia="Aptos" w:hAnsi="Aptos" w:cs="Aptos"/>
        <w:sz w:val="22"/>
        <w:szCs w:val="22"/>
      </w:rPr>
      <w:tab/>
      <w:t xml:space="preserve">                  Aprobado por: Coordinación Ejecutiva                      Fecha de vigencia: </w:t>
    </w:r>
  </w:p>
  <w:p w14:paraId="7A38976A" w14:textId="77777777" w:rsidR="0019240B" w:rsidRDefault="0019240B">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8976B" w14:textId="77777777" w:rsidR="00400343" w:rsidRDefault="00400343">
      <w:r>
        <w:separator/>
      </w:r>
    </w:p>
  </w:footnote>
  <w:footnote w:type="continuationSeparator" w:id="0">
    <w:p w14:paraId="7A38976D" w14:textId="77777777" w:rsidR="00400343" w:rsidRDefault="004003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89754" w14:textId="77777777" w:rsidR="0019240B" w:rsidRDefault="00400343">
    <w:pPr>
      <w:pBdr>
        <w:top w:val="nil"/>
        <w:left w:val="nil"/>
        <w:bottom w:val="nil"/>
        <w:right w:val="nil"/>
        <w:between w:val="nil"/>
      </w:pBdr>
      <w:tabs>
        <w:tab w:val="center" w:pos="4419"/>
        <w:tab w:val="right" w:pos="8838"/>
      </w:tabs>
      <w:rPr>
        <w:color w:val="000000"/>
      </w:rPr>
    </w:pPr>
    <w:r>
      <w:rPr>
        <w:noProof/>
        <w:color w:val="000000"/>
      </w:rPr>
      <mc:AlternateContent>
        <mc:Choice Requires="wps">
          <w:drawing>
            <wp:anchor distT="0" distB="0" distL="0" distR="0" simplePos="0" relativeHeight="251662336" behindDoc="0" locked="0" layoutInCell="1" hidden="0" allowOverlap="1" wp14:anchorId="7A38976B" wp14:editId="7A38976C">
              <wp:simplePos x="0" y="0"/>
              <wp:positionH relativeFrom="page">
                <wp:align>right</wp:align>
              </wp:positionH>
              <wp:positionV relativeFrom="page">
                <wp:align>top</wp:align>
              </wp:positionV>
              <wp:extent cx="1326515" cy="405130"/>
              <wp:effectExtent l="0" t="0" r="0" b="0"/>
              <wp:wrapNone/>
              <wp:docPr id="1447164289" name="Rectángulo 1447164289" descr="Información pública"/>
              <wp:cNvGraphicFramePr/>
              <a:graphic xmlns:a="http://schemas.openxmlformats.org/drawingml/2006/main">
                <a:graphicData uri="http://schemas.microsoft.com/office/word/2010/wordprocessingShape">
                  <wps:wsp>
                    <wps:cNvSpPr/>
                    <wps:spPr>
                      <a:xfrm>
                        <a:off x="4706555" y="3601248"/>
                        <a:ext cx="1278890" cy="357505"/>
                      </a:xfrm>
                      <a:prstGeom prst="rect">
                        <a:avLst/>
                      </a:prstGeom>
                      <a:noFill/>
                      <a:ln>
                        <a:noFill/>
                      </a:ln>
                    </wps:spPr>
                    <wps:txbx>
                      <w:txbxContent>
                        <w:p w14:paraId="7A38977F" w14:textId="77777777" w:rsidR="0019240B" w:rsidRDefault="00400343">
                          <w:pPr>
                            <w:textDirection w:val="btLr"/>
                          </w:pPr>
                          <w:r>
                            <w:rPr>
                              <w:rFonts w:ascii="Calibri" w:eastAsia="Calibri" w:hAnsi="Calibri" w:cs="Calibri"/>
                              <w:color w:val="FF0000"/>
                              <w:sz w:val="20"/>
                            </w:rPr>
                            <w:t>Información pública</w:t>
                          </w:r>
                        </w:p>
                      </w:txbxContent>
                    </wps:txbx>
                    <wps:bodyPr spcFirstLastPara="1" wrap="square" lIns="0" tIns="190500" rIns="254000" bIns="0" anchor="t" anchorCtr="0">
                      <a:noAutofit/>
                    </wps:bodyPr>
                  </wps:wsp>
                </a:graphicData>
              </a:graphic>
            </wp:anchor>
          </w:drawing>
        </mc:Choice>
        <mc:Fallback>
          <w:pict>
            <v:rect w14:anchorId="7A38976B" id="Rectángulo 1447164289" o:spid="_x0000_s1027" alt="Información pública" style="position:absolute;margin-left:53.25pt;margin-top:0;width:104.45pt;height:31.9pt;z-index:251662336;visibility:visible;mso-wrap-style:squar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" filled="f" stroked="f">
              <v:textbox inset="0,15pt,20pt,0">
                <w:txbxContent>
                  <w:p w14:paraId="7A38977F" w14:textId="77777777" w:rsidR="0019240B" w:rsidRDefault="00400343">
                    <w:pPr>
                      <w:textDirection w:val="btLr"/>
                    </w:pPr>
                    <w:r>
                      <w:rPr>
                        <w:rFonts w:ascii="Calibri" w:eastAsia="Calibri" w:hAnsi="Calibri" w:cs="Calibri"/>
                        <w:color w:val="FF0000"/>
                        <w:sz w:val="20"/>
                      </w:rPr>
                      <w:t>Información pública</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89755" w14:textId="77777777" w:rsidR="0019240B" w:rsidRDefault="0019240B">
    <w:pPr>
      <w:widowControl w:val="0"/>
      <w:pBdr>
        <w:top w:val="nil"/>
        <w:left w:val="nil"/>
        <w:bottom w:val="nil"/>
        <w:right w:val="nil"/>
        <w:between w:val="nil"/>
      </w:pBdr>
      <w:spacing w:line="276" w:lineRule="auto"/>
      <w:rPr>
        <w:color w:val="000000"/>
      </w:rPr>
    </w:pPr>
  </w:p>
  <w:tbl>
    <w:tblPr>
      <w:tblStyle w:val="afff9"/>
      <w:tblW w:w="93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4678"/>
      <w:gridCol w:w="2076"/>
    </w:tblGrid>
    <w:tr w:rsidR="0019240B" w14:paraId="7A389759" w14:textId="77777777">
      <w:trPr>
        <w:trHeight w:val="551"/>
      </w:trPr>
      <w:tc>
        <w:tcPr>
          <w:tcW w:w="2547" w:type="dxa"/>
          <w:vMerge w:val="restart"/>
          <w:tcBorders>
            <w:top w:val="single" w:sz="4" w:space="0" w:color="000000"/>
            <w:left w:val="single" w:sz="4" w:space="0" w:color="000000"/>
            <w:bottom w:val="single" w:sz="4" w:space="0" w:color="000000"/>
            <w:right w:val="single" w:sz="4" w:space="0" w:color="000000"/>
          </w:tcBorders>
        </w:tcPr>
        <w:p w14:paraId="7A389756" w14:textId="77777777" w:rsidR="0019240B" w:rsidRDefault="00400343">
          <w:pPr>
            <w:pBdr>
              <w:top w:val="nil"/>
              <w:left w:val="nil"/>
              <w:bottom w:val="nil"/>
              <w:right w:val="nil"/>
              <w:between w:val="nil"/>
            </w:pBdr>
            <w:tabs>
              <w:tab w:val="center" w:pos="4419"/>
              <w:tab w:val="right" w:pos="8838"/>
            </w:tabs>
            <w:rPr>
              <w:color w:val="000000"/>
              <w:sz w:val="20"/>
              <w:szCs w:val="20"/>
            </w:rPr>
          </w:pPr>
          <w:r>
            <w:rPr>
              <w:noProof/>
            </w:rPr>
            <w:drawing>
              <wp:anchor distT="0" distB="0" distL="114300" distR="114300" simplePos="0" relativeHeight="251658240" behindDoc="0" locked="0" layoutInCell="1" hidden="0" allowOverlap="1" wp14:anchorId="7A38976D" wp14:editId="7A38976E">
                <wp:simplePos x="0" y="0"/>
                <wp:positionH relativeFrom="column">
                  <wp:posOffset>29215</wp:posOffset>
                </wp:positionH>
                <wp:positionV relativeFrom="paragraph">
                  <wp:posOffset>58418</wp:posOffset>
                </wp:positionV>
                <wp:extent cx="1419225" cy="565150"/>
                <wp:effectExtent l="0" t="0" r="0" b="0"/>
                <wp:wrapNone/>
                <wp:docPr id="1447164290" name="image1.jpg" descr="Texto,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Texto, Aplicación&#10;&#10;Descripción generada automáticamente"/>
                        <pic:cNvPicPr preferRelativeResize="0"/>
                      </pic:nvPicPr>
                      <pic:blipFill>
                        <a:blip r:embed="rId1"/>
                        <a:srcRect/>
                        <a:stretch>
                          <a:fillRect/>
                        </a:stretch>
                      </pic:blipFill>
                      <pic:spPr>
                        <a:xfrm>
                          <a:off x="0" y="0"/>
                          <a:ext cx="1419225" cy="565150"/>
                        </a:xfrm>
                        <a:prstGeom prst="rect">
                          <a:avLst/>
                        </a:prstGeom>
                        <a:ln/>
                      </pic:spPr>
                    </pic:pic>
                  </a:graphicData>
                </a:graphic>
              </wp:anchor>
            </w:drawing>
          </w:r>
        </w:p>
      </w:tc>
      <w:tc>
        <w:tcPr>
          <w:tcW w:w="4678" w:type="dxa"/>
          <w:tcBorders>
            <w:top w:val="single" w:sz="4" w:space="0" w:color="000000"/>
            <w:left w:val="single" w:sz="4" w:space="0" w:color="000000"/>
            <w:bottom w:val="single" w:sz="4" w:space="0" w:color="000000"/>
            <w:right w:val="single" w:sz="4" w:space="0" w:color="000000"/>
          </w:tcBorders>
          <w:vAlign w:val="center"/>
        </w:tcPr>
        <w:p w14:paraId="7A389757" w14:textId="77777777" w:rsidR="0019240B" w:rsidRDefault="00400343">
          <w:pPr>
            <w:pBdr>
              <w:top w:val="nil"/>
              <w:left w:val="nil"/>
              <w:bottom w:val="nil"/>
              <w:right w:val="nil"/>
              <w:between w:val="nil"/>
            </w:pBdr>
            <w:tabs>
              <w:tab w:val="center" w:pos="4419"/>
              <w:tab w:val="right" w:pos="8838"/>
            </w:tabs>
            <w:jc w:val="center"/>
            <w:rPr>
              <w:rFonts w:ascii="Aptos" w:eastAsia="Aptos" w:hAnsi="Aptos" w:cs="Aptos"/>
              <w:color w:val="000000"/>
              <w:sz w:val="20"/>
              <w:szCs w:val="20"/>
            </w:rPr>
          </w:pPr>
          <w:r>
            <w:rPr>
              <w:rFonts w:ascii="Aptos" w:eastAsia="Aptos" w:hAnsi="Aptos" w:cs="Aptos"/>
              <w:color w:val="000000"/>
              <w:sz w:val="20"/>
              <w:szCs w:val="20"/>
            </w:rPr>
            <w:t>INFORME DE SUPERVISIÓN DEL CONTRATO</w:t>
          </w:r>
        </w:p>
      </w:tc>
      <w:tc>
        <w:tcPr>
          <w:tcW w:w="2076" w:type="dxa"/>
          <w:tcBorders>
            <w:top w:val="single" w:sz="4" w:space="0" w:color="000000"/>
            <w:left w:val="single" w:sz="4" w:space="0" w:color="000000"/>
            <w:bottom w:val="single" w:sz="4" w:space="0" w:color="000000"/>
            <w:right w:val="single" w:sz="4" w:space="0" w:color="000000"/>
          </w:tcBorders>
          <w:vAlign w:val="center"/>
        </w:tcPr>
        <w:p w14:paraId="7A389758" w14:textId="77777777" w:rsidR="0019240B" w:rsidRDefault="00400343">
          <w:pPr>
            <w:pBdr>
              <w:top w:val="nil"/>
              <w:left w:val="nil"/>
              <w:bottom w:val="nil"/>
              <w:right w:val="nil"/>
              <w:between w:val="nil"/>
            </w:pBdr>
            <w:tabs>
              <w:tab w:val="center" w:pos="4419"/>
              <w:tab w:val="right" w:pos="8838"/>
            </w:tabs>
            <w:rPr>
              <w:rFonts w:ascii="Aptos" w:eastAsia="Aptos" w:hAnsi="Aptos" w:cs="Aptos"/>
              <w:color w:val="000000"/>
              <w:sz w:val="20"/>
              <w:szCs w:val="20"/>
            </w:rPr>
          </w:pPr>
          <w:r>
            <w:rPr>
              <w:rFonts w:ascii="Aptos" w:eastAsia="Aptos" w:hAnsi="Aptos" w:cs="Aptos"/>
              <w:color w:val="000000"/>
              <w:sz w:val="20"/>
              <w:szCs w:val="20"/>
            </w:rPr>
            <w:t>Código: GCO-F-20</w:t>
          </w:r>
        </w:p>
      </w:tc>
    </w:tr>
    <w:tr w:rsidR="0019240B" w14:paraId="7A38975C" w14:textId="77777777">
      <w:trPr>
        <w:trHeight w:val="573"/>
      </w:trPr>
      <w:tc>
        <w:tcPr>
          <w:tcW w:w="2547" w:type="dxa"/>
          <w:vMerge/>
          <w:tcBorders>
            <w:top w:val="single" w:sz="4" w:space="0" w:color="000000"/>
            <w:left w:val="single" w:sz="4" w:space="0" w:color="000000"/>
            <w:bottom w:val="single" w:sz="4" w:space="0" w:color="000000"/>
            <w:right w:val="single" w:sz="4" w:space="0" w:color="000000"/>
          </w:tcBorders>
        </w:tcPr>
        <w:p w14:paraId="7A38975A" w14:textId="77777777" w:rsidR="0019240B" w:rsidRDefault="0019240B">
          <w:pPr>
            <w:widowControl w:val="0"/>
            <w:pBdr>
              <w:top w:val="nil"/>
              <w:left w:val="nil"/>
              <w:bottom w:val="nil"/>
              <w:right w:val="nil"/>
              <w:between w:val="nil"/>
            </w:pBdr>
            <w:spacing w:line="276" w:lineRule="auto"/>
            <w:rPr>
              <w:rFonts w:ascii="Aptos" w:eastAsia="Aptos" w:hAnsi="Aptos" w:cs="Aptos"/>
              <w:color w:val="000000"/>
              <w:sz w:val="20"/>
              <w:szCs w:val="20"/>
            </w:rPr>
          </w:pPr>
        </w:p>
      </w:tc>
      <w:tc>
        <w:tcPr>
          <w:tcW w:w="6754" w:type="dxa"/>
          <w:gridSpan w:val="2"/>
          <w:tcBorders>
            <w:top w:val="single" w:sz="4" w:space="0" w:color="000000"/>
            <w:left w:val="single" w:sz="4" w:space="0" w:color="000000"/>
            <w:bottom w:val="single" w:sz="4" w:space="0" w:color="000000"/>
            <w:right w:val="single" w:sz="4" w:space="0" w:color="000000"/>
          </w:tcBorders>
          <w:vAlign w:val="center"/>
        </w:tcPr>
        <w:p w14:paraId="7A38975B" w14:textId="77777777" w:rsidR="0019240B" w:rsidRDefault="00400343">
          <w:pPr>
            <w:pBdr>
              <w:top w:val="nil"/>
              <w:left w:val="nil"/>
              <w:bottom w:val="nil"/>
              <w:right w:val="nil"/>
              <w:between w:val="nil"/>
            </w:pBdr>
            <w:tabs>
              <w:tab w:val="center" w:pos="4419"/>
              <w:tab w:val="right" w:pos="8838"/>
            </w:tabs>
            <w:jc w:val="center"/>
            <w:rPr>
              <w:rFonts w:ascii="Aptos" w:eastAsia="Aptos" w:hAnsi="Aptos" w:cs="Aptos"/>
              <w:color w:val="000000"/>
              <w:sz w:val="20"/>
              <w:szCs w:val="20"/>
            </w:rPr>
          </w:pPr>
          <w:r>
            <w:rPr>
              <w:rFonts w:ascii="Aptos" w:eastAsia="Aptos" w:hAnsi="Aptos" w:cs="Aptos"/>
              <w:color w:val="000000"/>
              <w:sz w:val="20"/>
              <w:szCs w:val="20"/>
            </w:rPr>
            <w:t>PROCESO DE GESTIÓN CONTRACTUAL</w:t>
          </w:r>
        </w:p>
      </w:tc>
    </w:tr>
  </w:tbl>
  <w:p w14:paraId="7A38975D" w14:textId="77777777" w:rsidR="0019240B" w:rsidRDefault="00400343">
    <w:pPr>
      <w:pBdr>
        <w:top w:val="nil"/>
        <w:left w:val="nil"/>
        <w:bottom w:val="nil"/>
        <w:right w:val="nil"/>
        <w:between w:val="nil"/>
      </w:pBdr>
      <w:tabs>
        <w:tab w:val="center" w:pos="4419"/>
        <w:tab w:val="right" w:pos="8838"/>
      </w:tabs>
      <w:rPr>
        <w:color w:val="000000"/>
      </w:rPr>
    </w:pPr>
    <w:r>
      <w:rPr>
        <w:noProof/>
        <w:color w:val="000000"/>
      </w:rPr>
      <mc:AlternateContent>
        <mc:Choice Requires="wps">
          <w:drawing>
            <wp:anchor distT="0" distB="0" distL="0" distR="0" simplePos="0" relativeHeight="251659264" behindDoc="0" locked="0" layoutInCell="1" hidden="0" allowOverlap="1" wp14:anchorId="7A38976F" wp14:editId="7A389770">
              <wp:simplePos x="0" y="0"/>
              <wp:positionH relativeFrom="page">
                <wp:align>right</wp:align>
              </wp:positionH>
              <wp:positionV relativeFrom="page">
                <wp:align>top</wp:align>
              </wp:positionV>
              <wp:extent cx="1326515" cy="405130"/>
              <wp:effectExtent l="0" t="0" r="0" b="0"/>
              <wp:wrapNone/>
              <wp:docPr id="1447164280" name="Rectángulo 1447164280" descr="Información pública"/>
              <wp:cNvGraphicFramePr/>
              <a:graphic xmlns:a="http://schemas.openxmlformats.org/drawingml/2006/main">
                <a:graphicData uri="http://schemas.microsoft.com/office/word/2010/wordprocessingShape">
                  <wps:wsp>
                    <wps:cNvSpPr/>
                    <wps:spPr>
                      <a:xfrm>
                        <a:off x="4706555" y="3601248"/>
                        <a:ext cx="1278890" cy="357505"/>
                      </a:xfrm>
                      <a:prstGeom prst="rect">
                        <a:avLst/>
                      </a:prstGeom>
                      <a:noFill/>
                      <a:ln>
                        <a:noFill/>
                      </a:ln>
                    </wps:spPr>
                    <wps:txbx>
                      <w:txbxContent>
                        <w:p w14:paraId="7A38977D" w14:textId="77777777" w:rsidR="0019240B" w:rsidRDefault="00400343">
                          <w:pPr>
                            <w:textDirection w:val="btLr"/>
                          </w:pPr>
                          <w:r>
                            <w:rPr>
                              <w:rFonts w:ascii="Calibri" w:eastAsia="Calibri" w:hAnsi="Calibri" w:cs="Calibri"/>
                              <w:color w:val="FF0000"/>
                              <w:sz w:val="20"/>
                            </w:rPr>
                            <w:t>Información pública</w:t>
                          </w:r>
                        </w:p>
                      </w:txbxContent>
                    </wps:txbx>
                    <wps:bodyPr spcFirstLastPara="1" wrap="square" lIns="0" tIns="190500" rIns="254000" bIns="0" anchor="t" anchorCtr="0">
                      <a:noAutofit/>
                    </wps:bodyPr>
                  </wps:wsp>
                </a:graphicData>
              </a:graphic>
            </wp:anchor>
          </w:drawing>
        </mc:Choice>
        <mc:Fallback>
          <w:pict>
            <v:rect w14:anchorId="7A38976F" id="Rectángulo 1447164280" o:spid="_x0000_s1028" alt="Información pública" style="position:absolute;margin-left:53.25pt;margin-top:0;width:104.45pt;height:31.9pt;z-index:251659264;visibility:visible;mso-wrap-style:squar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" filled="f" stroked="f">
              <v:textbox inset="0,15pt,20pt,0">
                <w:txbxContent>
                  <w:p w14:paraId="7A38977D" w14:textId="77777777" w:rsidR="0019240B" w:rsidRDefault="00400343">
                    <w:pPr>
                      <w:textDirection w:val="btLr"/>
                    </w:pPr>
                    <w:r>
                      <w:rPr>
                        <w:rFonts w:ascii="Calibri" w:eastAsia="Calibri" w:hAnsi="Calibri" w:cs="Calibri"/>
                        <w:color w:val="FF0000"/>
                        <w:sz w:val="20"/>
                      </w:rPr>
                      <w:t>Información pública</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89760" w14:textId="77777777" w:rsidR="0019240B" w:rsidRDefault="0019240B">
    <w:pPr>
      <w:widowControl w:val="0"/>
      <w:pBdr>
        <w:top w:val="nil"/>
        <w:left w:val="nil"/>
        <w:bottom w:val="nil"/>
        <w:right w:val="nil"/>
        <w:between w:val="nil"/>
      </w:pBdr>
      <w:spacing w:line="276" w:lineRule="auto"/>
      <w:rPr>
        <w:color w:val="000000"/>
      </w:rPr>
    </w:pPr>
  </w:p>
  <w:tbl>
    <w:tblPr>
      <w:tblStyle w:val="afffa"/>
      <w:tblW w:w="93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4678"/>
      <w:gridCol w:w="2076"/>
    </w:tblGrid>
    <w:tr w:rsidR="0019240B" w14:paraId="7A389764" w14:textId="77777777">
      <w:trPr>
        <w:trHeight w:val="551"/>
      </w:trPr>
      <w:tc>
        <w:tcPr>
          <w:tcW w:w="2547" w:type="dxa"/>
          <w:vMerge w:val="restart"/>
          <w:tcBorders>
            <w:top w:val="single" w:sz="4" w:space="0" w:color="000000"/>
            <w:left w:val="single" w:sz="4" w:space="0" w:color="000000"/>
            <w:bottom w:val="single" w:sz="4" w:space="0" w:color="000000"/>
            <w:right w:val="single" w:sz="4" w:space="0" w:color="000000"/>
          </w:tcBorders>
        </w:tcPr>
        <w:p w14:paraId="7A389761" w14:textId="77777777" w:rsidR="0019240B" w:rsidRDefault="00400343">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60288" behindDoc="0" locked="0" layoutInCell="1" hidden="0" allowOverlap="1" wp14:anchorId="7A389771" wp14:editId="7A389772">
                <wp:simplePos x="0" y="0"/>
                <wp:positionH relativeFrom="column">
                  <wp:posOffset>29215</wp:posOffset>
                </wp:positionH>
                <wp:positionV relativeFrom="paragraph">
                  <wp:posOffset>58418</wp:posOffset>
                </wp:positionV>
                <wp:extent cx="1419225" cy="565150"/>
                <wp:effectExtent l="0" t="0" r="0" b="0"/>
                <wp:wrapNone/>
                <wp:docPr id="1447164291" name="image1.jpg" descr="Texto,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Texto, Aplicación&#10;&#10;Descripción generada automáticamente"/>
                        <pic:cNvPicPr preferRelativeResize="0"/>
                      </pic:nvPicPr>
                      <pic:blipFill>
                        <a:blip r:embed="rId1"/>
                        <a:srcRect/>
                        <a:stretch>
                          <a:fillRect/>
                        </a:stretch>
                      </pic:blipFill>
                      <pic:spPr>
                        <a:xfrm>
                          <a:off x="0" y="0"/>
                          <a:ext cx="1419225" cy="565150"/>
                        </a:xfrm>
                        <a:prstGeom prst="rect">
                          <a:avLst/>
                        </a:prstGeom>
                        <a:ln/>
                      </pic:spPr>
                    </pic:pic>
                  </a:graphicData>
                </a:graphic>
              </wp:anchor>
            </w:drawing>
          </w:r>
        </w:p>
      </w:tc>
      <w:tc>
        <w:tcPr>
          <w:tcW w:w="4678" w:type="dxa"/>
          <w:tcBorders>
            <w:top w:val="single" w:sz="4" w:space="0" w:color="000000"/>
            <w:left w:val="single" w:sz="4" w:space="0" w:color="000000"/>
            <w:bottom w:val="single" w:sz="4" w:space="0" w:color="000000"/>
            <w:right w:val="single" w:sz="4" w:space="0" w:color="000000"/>
          </w:tcBorders>
          <w:vAlign w:val="center"/>
        </w:tcPr>
        <w:p w14:paraId="7A389762" w14:textId="77777777" w:rsidR="0019240B" w:rsidRDefault="00400343">
          <w:pPr>
            <w:pBdr>
              <w:top w:val="nil"/>
              <w:left w:val="nil"/>
              <w:bottom w:val="nil"/>
              <w:right w:val="nil"/>
              <w:between w:val="nil"/>
            </w:pBdr>
            <w:tabs>
              <w:tab w:val="center" w:pos="4419"/>
              <w:tab w:val="right" w:pos="8838"/>
            </w:tabs>
            <w:jc w:val="center"/>
            <w:rPr>
              <w:rFonts w:ascii="Aptos" w:eastAsia="Aptos" w:hAnsi="Aptos" w:cs="Aptos"/>
              <w:color w:val="000000"/>
              <w:sz w:val="22"/>
              <w:szCs w:val="22"/>
            </w:rPr>
          </w:pPr>
          <w:r>
            <w:rPr>
              <w:rFonts w:ascii="Aptos" w:eastAsia="Aptos" w:hAnsi="Aptos" w:cs="Aptos"/>
              <w:color w:val="000000"/>
              <w:sz w:val="22"/>
              <w:szCs w:val="22"/>
            </w:rPr>
            <w:t>INFORME DE SUPERVISION DEL CONTRATO</w:t>
          </w:r>
        </w:p>
      </w:tc>
      <w:tc>
        <w:tcPr>
          <w:tcW w:w="2076" w:type="dxa"/>
          <w:tcBorders>
            <w:top w:val="single" w:sz="4" w:space="0" w:color="000000"/>
            <w:left w:val="single" w:sz="4" w:space="0" w:color="000000"/>
            <w:bottom w:val="single" w:sz="4" w:space="0" w:color="000000"/>
            <w:right w:val="single" w:sz="4" w:space="0" w:color="000000"/>
          </w:tcBorders>
          <w:vAlign w:val="center"/>
        </w:tcPr>
        <w:p w14:paraId="7A389763" w14:textId="77777777" w:rsidR="0019240B" w:rsidRDefault="00400343">
          <w:pPr>
            <w:pBdr>
              <w:top w:val="nil"/>
              <w:left w:val="nil"/>
              <w:bottom w:val="nil"/>
              <w:right w:val="nil"/>
              <w:between w:val="nil"/>
            </w:pBdr>
            <w:tabs>
              <w:tab w:val="center" w:pos="4419"/>
              <w:tab w:val="right" w:pos="8838"/>
            </w:tabs>
            <w:rPr>
              <w:rFonts w:ascii="Aptos" w:eastAsia="Aptos" w:hAnsi="Aptos" w:cs="Aptos"/>
              <w:color w:val="000000"/>
              <w:sz w:val="22"/>
              <w:szCs w:val="22"/>
            </w:rPr>
          </w:pPr>
          <w:r>
            <w:rPr>
              <w:rFonts w:ascii="Aptos" w:eastAsia="Aptos" w:hAnsi="Aptos" w:cs="Aptos"/>
              <w:color w:val="000000"/>
              <w:sz w:val="22"/>
              <w:szCs w:val="22"/>
            </w:rPr>
            <w:t>Código: GCO-F-19</w:t>
          </w:r>
        </w:p>
      </w:tc>
    </w:tr>
    <w:tr w:rsidR="0019240B" w14:paraId="7A389767" w14:textId="77777777">
      <w:trPr>
        <w:trHeight w:val="573"/>
      </w:trPr>
      <w:tc>
        <w:tcPr>
          <w:tcW w:w="2547" w:type="dxa"/>
          <w:vMerge/>
          <w:tcBorders>
            <w:top w:val="single" w:sz="4" w:space="0" w:color="000000"/>
            <w:left w:val="single" w:sz="4" w:space="0" w:color="000000"/>
            <w:bottom w:val="single" w:sz="4" w:space="0" w:color="000000"/>
            <w:right w:val="single" w:sz="4" w:space="0" w:color="000000"/>
          </w:tcBorders>
        </w:tcPr>
        <w:p w14:paraId="7A389765" w14:textId="77777777" w:rsidR="0019240B" w:rsidRDefault="0019240B">
          <w:pPr>
            <w:widowControl w:val="0"/>
            <w:pBdr>
              <w:top w:val="nil"/>
              <w:left w:val="nil"/>
              <w:bottom w:val="nil"/>
              <w:right w:val="nil"/>
              <w:between w:val="nil"/>
            </w:pBdr>
            <w:spacing w:line="276" w:lineRule="auto"/>
            <w:rPr>
              <w:rFonts w:ascii="Aptos" w:eastAsia="Aptos" w:hAnsi="Aptos" w:cs="Aptos"/>
              <w:color w:val="000000"/>
              <w:sz w:val="22"/>
              <w:szCs w:val="22"/>
            </w:rPr>
          </w:pPr>
        </w:p>
      </w:tc>
      <w:tc>
        <w:tcPr>
          <w:tcW w:w="6754" w:type="dxa"/>
          <w:gridSpan w:val="2"/>
          <w:tcBorders>
            <w:top w:val="single" w:sz="4" w:space="0" w:color="000000"/>
            <w:left w:val="single" w:sz="4" w:space="0" w:color="000000"/>
            <w:bottom w:val="single" w:sz="4" w:space="0" w:color="000000"/>
            <w:right w:val="single" w:sz="4" w:space="0" w:color="000000"/>
          </w:tcBorders>
          <w:vAlign w:val="center"/>
        </w:tcPr>
        <w:p w14:paraId="7A389766" w14:textId="77777777" w:rsidR="0019240B" w:rsidRDefault="00400343">
          <w:pPr>
            <w:pBdr>
              <w:top w:val="nil"/>
              <w:left w:val="nil"/>
              <w:bottom w:val="nil"/>
              <w:right w:val="nil"/>
              <w:between w:val="nil"/>
            </w:pBdr>
            <w:tabs>
              <w:tab w:val="center" w:pos="4419"/>
              <w:tab w:val="right" w:pos="8838"/>
            </w:tabs>
            <w:jc w:val="center"/>
            <w:rPr>
              <w:rFonts w:ascii="Aptos" w:eastAsia="Aptos" w:hAnsi="Aptos" w:cs="Aptos"/>
              <w:color w:val="000000"/>
              <w:sz w:val="22"/>
              <w:szCs w:val="22"/>
            </w:rPr>
          </w:pPr>
          <w:r>
            <w:rPr>
              <w:rFonts w:ascii="Aptos" w:eastAsia="Aptos" w:hAnsi="Aptos" w:cs="Aptos"/>
              <w:color w:val="000000"/>
              <w:sz w:val="22"/>
              <w:szCs w:val="22"/>
            </w:rPr>
            <w:t>PROCESO DE GESTIÓN CONTRACTUAL</w:t>
          </w:r>
        </w:p>
      </w:tc>
    </w:tr>
  </w:tbl>
  <w:p w14:paraId="7A389768" w14:textId="77777777" w:rsidR="0019240B" w:rsidRDefault="00400343">
    <w:pPr>
      <w:pBdr>
        <w:top w:val="nil"/>
        <w:left w:val="nil"/>
        <w:bottom w:val="nil"/>
        <w:right w:val="nil"/>
        <w:between w:val="nil"/>
      </w:pBdr>
      <w:tabs>
        <w:tab w:val="center" w:pos="4419"/>
        <w:tab w:val="right" w:pos="8838"/>
      </w:tabs>
      <w:rPr>
        <w:color w:val="000000"/>
      </w:rPr>
    </w:pPr>
    <w:r>
      <w:rPr>
        <w:noProof/>
        <w:color w:val="000000"/>
      </w:rPr>
      <mc:AlternateContent>
        <mc:Choice Requires="wps">
          <w:drawing>
            <wp:anchor distT="0" distB="0" distL="0" distR="0" simplePos="0" relativeHeight="251661312" behindDoc="0" locked="0" layoutInCell="1" hidden="0" allowOverlap="1" wp14:anchorId="7A389773" wp14:editId="7A389774">
              <wp:simplePos x="0" y="0"/>
              <wp:positionH relativeFrom="page">
                <wp:posOffset>6176328</wp:posOffset>
              </wp:positionH>
              <wp:positionV relativeFrom="page">
                <wp:align>top</wp:align>
              </wp:positionV>
              <wp:extent cx="1326515" cy="405130"/>
              <wp:effectExtent l="0" t="0" r="0" b="0"/>
              <wp:wrapNone/>
              <wp:docPr id="1447164279" name="Rectángulo 1447164279" descr="Información pública"/>
              <wp:cNvGraphicFramePr/>
              <a:graphic xmlns:a="http://schemas.openxmlformats.org/drawingml/2006/main">
                <a:graphicData uri="http://schemas.microsoft.com/office/word/2010/wordprocessingShape">
                  <wps:wsp>
                    <wps:cNvSpPr/>
                    <wps:spPr>
                      <a:xfrm>
                        <a:off x="4706555" y="3601248"/>
                        <a:ext cx="1278890" cy="357505"/>
                      </a:xfrm>
                      <a:prstGeom prst="rect">
                        <a:avLst/>
                      </a:prstGeom>
                      <a:noFill/>
                      <a:ln>
                        <a:noFill/>
                      </a:ln>
                    </wps:spPr>
                    <wps:txbx>
                      <w:txbxContent>
                        <w:p w14:paraId="7A38977E" w14:textId="77777777" w:rsidR="0019240B" w:rsidRDefault="00400343">
                          <w:pPr>
                            <w:textDirection w:val="btLr"/>
                          </w:pPr>
                          <w:r>
                            <w:rPr>
                              <w:rFonts w:ascii="Calibri" w:eastAsia="Calibri" w:hAnsi="Calibri" w:cs="Calibri"/>
                              <w:color w:val="FF0000"/>
                              <w:sz w:val="20"/>
                            </w:rPr>
                            <w:t>Información pública</w:t>
                          </w:r>
                        </w:p>
                      </w:txbxContent>
                    </wps:txbx>
                    <wps:bodyPr spcFirstLastPara="1" wrap="square" lIns="0" tIns="190500" rIns="254000" bIns="0" anchor="t" anchorCtr="0">
                      <a:noAutofit/>
                    </wps:bodyPr>
                  </wps:wsp>
                </a:graphicData>
              </a:graphic>
            </wp:anchor>
          </w:drawing>
        </mc:Choice>
        <mc:Fallback>
          <w:pict>
            <v:rect w14:anchorId="7A389773" id="Rectángulo 1447164279" o:spid="_x0000_s1029" alt="Información pública" style="position:absolute;margin-left:486.35pt;margin-top:0;width:104.45pt;height:31.9pt;z-index:251661312;visibility:visible;mso-wrap-style:square;mso-wrap-distance-left:0;mso-wrap-distance-top:0;mso-wrap-distance-right:0;mso-wrap-distance-bottom:0;mso-position-horizontal:absolute;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" filled="f" stroked="f">
              <v:textbox inset="0,15pt,20pt,0">
                <w:txbxContent>
                  <w:p w14:paraId="7A38977E" w14:textId="77777777" w:rsidR="0019240B" w:rsidRDefault="00400343">
                    <w:pPr>
                      <w:textDirection w:val="btLr"/>
                    </w:pPr>
                    <w:r>
                      <w:rPr>
                        <w:rFonts w:ascii="Calibri" w:eastAsia="Calibri" w:hAnsi="Calibri" w:cs="Calibri"/>
                        <w:color w:val="FF0000"/>
                        <w:sz w:val="20"/>
                      </w:rPr>
                      <w:t>Información pública</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77848"/>
    <w:multiLevelType w:val="hybridMultilevel"/>
    <w:tmpl w:val="5A7CD6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0F07246"/>
    <w:multiLevelType w:val="hybridMultilevel"/>
    <w:tmpl w:val="5270FE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4503EB0"/>
    <w:multiLevelType w:val="multilevel"/>
    <w:tmpl w:val="5F28F73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5589313A"/>
    <w:multiLevelType w:val="hybridMultilevel"/>
    <w:tmpl w:val="5192AF5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564F4A23"/>
    <w:multiLevelType w:val="hybridMultilevel"/>
    <w:tmpl w:val="C6727B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7C83569"/>
    <w:multiLevelType w:val="multilevel"/>
    <w:tmpl w:val="10B2EA4A"/>
    <w:lvl w:ilvl="0">
      <w:start w:val="1"/>
      <w:numFmt w:val="decimal"/>
      <w:lvlText w:val="%1."/>
      <w:lvlJc w:val="lef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6" w15:restartNumberingAfterBreak="0">
    <w:nsid w:val="694D0BE6"/>
    <w:multiLevelType w:val="hybridMultilevel"/>
    <w:tmpl w:val="3BB84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08875092">
    <w:abstractNumId w:val="5"/>
  </w:num>
  <w:num w:numId="2" w16cid:durableId="1247687644">
    <w:abstractNumId w:val="2"/>
  </w:num>
  <w:num w:numId="3" w16cid:durableId="1837764824">
    <w:abstractNumId w:val="3"/>
  </w:num>
  <w:num w:numId="4" w16cid:durableId="499470893">
    <w:abstractNumId w:val="4"/>
  </w:num>
  <w:num w:numId="5" w16cid:durableId="238949730">
    <w:abstractNumId w:val="0"/>
  </w:num>
  <w:num w:numId="6" w16cid:durableId="59179227">
    <w:abstractNumId w:val="1"/>
  </w:num>
  <w:num w:numId="7" w16cid:durableId="11729101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40B"/>
    <w:rsid w:val="000F1463"/>
    <w:rsid w:val="000F5B60"/>
    <w:rsid w:val="0019240B"/>
    <w:rsid w:val="001946ED"/>
    <w:rsid w:val="002013A8"/>
    <w:rsid w:val="00272170"/>
    <w:rsid w:val="002E29DC"/>
    <w:rsid w:val="00371C37"/>
    <w:rsid w:val="003C787A"/>
    <w:rsid w:val="00400343"/>
    <w:rsid w:val="004466C7"/>
    <w:rsid w:val="0051445B"/>
    <w:rsid w:val="00532819"/>
    <w:rsid w:val="005506B1"/>
    <w:rsid w:val="00616721"/>
    <w:rsid w:val="007D4BAC"/>
    <w:rsid w:val="008653D9"/>
    <w:rsid w:val="008B4EF4"/>
    <w:rsid w:val="009A001E"/>
    <w:rsid w:val="00A310E5"/>
    <w:rsid w:val="00C802ED"/>
    <w:rsid w:val="00DB2A68"/>
    <w:rsid w:val="00E9731A"/>
    <w:rsid w:val="00F32D06"/>
    <w:rsid w:val="00F74BFB"/>
    <w:rsid w:val="00F844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956D"/>
  <w15:docId w15:val="{67FBB9DA-DB6C-4141-B4B7-C880671FA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color w:val="0F4761"/>
      <w:sz w:val="28"/>
      <w:szCs w:val="28"/>
    </w:rPr>
  </w:style>
  <w:style w:type="paragraph" w:styleId="Ttulo4">
    <w:name w:val="heading 4"/>
    <w:basedOn w:val="Normal"/>
    <w:next w:val="Normal"/>
    <w:uiPriority w:val="9"/>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outlineLvl w:val="5"/>
    </w:pPr>
    <w:rPr>
      <w:i/>
      <w:iCs/>
      <w:color w:val="595959"/>
    </w:rPr>
  </w:style>
  <w:style w:type="paragraph" w:styleId="Ttulo7">
    <w:name w:val="heading 7"/>
    <w:basedOn w:val="Normal"/>
    <w:next w:val="Normal"/>
    <w:link w:val="Ttulo7Car"/>
    <w:uiPriority w:val="9"/>
    <w:semiHidden/>
    <w:unhideWhenUsed/>
    <w:qFormat/>
    <w:rsid w:val="002B19C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B19C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B19C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pPr>
    <w:rPr>
      <w:rFonts w:ascii="Play" w:eastAsia="Play" w:hAnsi="Play" w:cs="Play"/>
      <w:sz w:val="56"/>
      <w:szCs w:val="56"/>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character" w:customStyle="1" w:styleId="Ttulo1Car">
    <w:name w:val="Título 1 Car"/>
    <w:basedOn w:val="Fuentedeprrafopredeter"/>
    <w:uiPriority w:val="9"/>
    <w:rsid w:val="002B19C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2B19C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2B19C9"/>
    <w:rPr>
      <w:rFonts w:eastAsiaTheme="majorEastAsia" w:cstheme="majorBidi"/>
      <w:color w:val="0F4761" w:themeColor="accent1" w:themeShade="BF"/>
      <w:sz w:val="28"/>
      <w:szCs w:val="28"/>
    </w:rPr>
  </w:style>
  <w:style w:type="character" w:customStyle="1" w:styleId="Ttulo4Car">
    <w:name w:val="Título 4 Car"/>
    <w:basedOn w:val="Fuentedeprrafopredeter"/>
    <w:semiHidden/>
    <w:rsid w:val="002B19C9"/>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2B19C9"/>
    <w:rPr>
      <w:rFonts w:eastAsiaTheme="majorEastAsia" w:cstheme="majorBidi"/>
      <w:color w:val="0F4761" w:themeColor="accent1" w:themeShade="BF"/>
    </w:rPr>
  </w:style>
  <w:style w:type="character" w:customStyle="1" w:styleId="Ttulo6Car">
    <w:name w:val="Título 6 Car"/>
    <w:basedOn w:val="Fuentedeprrafopredeter"/>
    <w:uiPriority w:val="9"/>
    <w:semiHidden/>
    <w:rsid w:val="002B19C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B19C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B19C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B19C9"/>
    <w:rPr>
      <w:rFonts w:eastAsiaTheme="majorEastAsia" w:cstheme="majorBidi"/>
      <w:color w:val="272727" w:themeColor="text1" w:themeTint="D8"/>
    </w:rPr>
  </w:style>
  <w:style w:type="character" w:customStyle="1" w:styleId="TtuloCar">
    <w:name w:val="Título Car"/>
    <w:basedOn w:val="Fuentedeprrafopredeter"/>
    <w:uiPriority w:val="10"/>
    <w:rsid w:val="002B19C9"/>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2B19C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19C9"/>
    <w:pPr>
      <w:spacing w:before="160"/>
      <w:jc w:val="center"/>
    </w:pPr>
    <w:rPr>
      <w:i/>
      <w:iCs/>
      <w:color w:val="404040" w:themeColor="text1" w:themeTint="BF"/>
    </w:rPr>
  </w:style>
  <w:style w:type="character" w:customStyle="1" w:styleId="CitaCar">
    <w:name w:val="Cita Car"/>
    <w:basedOn w:val="Fuentedeprrafopredeter"/>
    <w:link w:val="Cita"/>
    <w:uiPriority w:val="29"/>
    <w:rsid w:val="002B19C9"/>
    <w:rPr>
      <w:i/>
      <w:iCs/>
      <w:color w:val="404040" w:themeColor="text1" w:themeTint="BF"/>
    </w:rPr>
  </w:style>
  <w:style w:type="paragraph" w:styleId="Prrafodelista">
    <w:name w:val="List Paragraph"/>
    <w:basedOn w:val="Normal"/>
    <w:qFormat/>
    <w:rsid w:val="002B19C9"/>
    <w:pPr>
      <w:ind w:left="720"/>
      <w:contextualSpacing/>
    </w:pPr>
  </w:style>
  <w:style w:type="character" w:styleId="nfasisintenso">
    <w:name w:val="Intense Emphasis"/>
    <w:basedOn w:val="Fuentedeprrafopredeter"/>
    <w:uiPriority w:val="21"/>
    <w:qFormat/>
    <w:rsid w:val="002B19C9"/>
    <w:rPr>
      <w:i/>
      <w:iCs/>
      <w:color w:val="0F4761" w:themeColor="accent1" w:themeShade="BF"/>
    </w:rPr>
  </w:style>
  <w:style w:type="paragraph" w:styleId="Citadestacada">
    <w:name w:val="Intense Quote"/>
    <w:basedOn w:val="Normal"/>
    <w:next w:val="Normal"/>
    <w:link w:val="CitadestacadaCar"/>
    <w:uiPriority w:val="30"/>
    <w:qFormat/>
    <w:rsid w:val="002B1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B19C9"/>
    <w:rPr>
      <w:i/>
      <w:iCs/>
      <w:color w:val="0F4761" w:themeColor="accent1" w:themeShade="BF"/>
    </w:rPr>
  </w:style>
  <w:style w:type="character" w:styleId="Referenciaintensa">
    <w:name w:val="Intense Reference"/>
    <w:basedOn w:val="Fuentedeprrafopredeter"/>
    <w:uiPriority w:val="32"/>
    <w:qFormat/>
    <w:rsid w:val="002B19C9"/>
    <w:rPr>
      <w:b/>
      <w:bCs/>
      <w:smallCaps/>
      <w:color w:val="0F4761" w:themeColor="accent1" w:themeShade="BF"/>
      <w:spacing w:val="5"/>
    </w:rPr>
  </w:style>
  <w:style w:type="table" w:styleId="Tablaconcuadrcula">
    <w:name w:val="Table Grid"/>
    <w:basedOn w:val="Tablanormal"/>
    <w:rsid w:val="002B1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bre">
    <w:name w:val="Nombre"/>
    <w:basedOn w:val="Normal"/>
    <w:rsid w:val="002F5E5A"/>
    <w:pPr>
      <w:jc w:val="right"/>
    </w:pPr>
    <w:rPr>
      <w:rFonts w:ascii="Tahoma" w:hAnsi="Tahoma"/>
      <w:color w:val="FFFFFF"/>
      <w:sz w:val="36"/>
      <w:szCs w:val="20"/>
    </w:rPr>
  </w:style>
  <w:style w:type="table" w:styleId="Cuadrculaclara-nfasis5">
    <w:name w:val="Light Grid Accent 5"/>
    <w:basedOn w:val="Tablanormal"/>
    <w:uiPriority w:val="62"/>
    <w:rsid w:val="008C1F1B"/>
    <w:rPr>
      <w:sz w:val="20"/>
      <w:szCs w:val="20"/>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paragraph" w:styleId="Encabezado">
    <w:name w:val="header"/>
    <w:basedOn w:val="Normal"/>
    <w:link w:val="EncabezadoCar"/>
    <w:uiPriority w:val="99"/>
    <w:unhideWhenUsed/>
    <w:rsid w:val="008200F0"/>
    <w:pPr>
      <w:tabs>
        <w:tab w:val="center" w:pos="4419"/>
        <w:tab w:val="right" w:pos="8838"/>
      </w:tabs>
    </w:pPr>
  </w:style>
  <w:style w:type="character" w:customStyle="1" w:styleId="EncabezadoCar">
    <w:name w:val="Encabezado Car"/>
    <w:basedOn w:val="Fuentedeprrafopredeter"/>
    <w:link w:val="Encabezado"/>
    <w:uiPriority w:val="99"/>
    <w:rsid w:val="008200F0"/>
  </w:style>
  <w:style w:type="paragraph" w:styleId="Piedepgina">
    <w:name w:val="footer"/>
    <w:basedOn w:val="Normal"/>
    <w:link w:val="PiedepginaCar"/>
    <w:uiPriority w:val="99"/>
    <w:unhideWhenUsed/>
    <w:rsid w:val="008200F0"/>
    <w:pPr>
      <w:tabs>
        <w:tab w:val="center" w:pos="4419"/>
        <w:tab w:val="right" w:pos="8838"/>
      </w:tabs>
    </w:pPr>
  </w:style>
  <w:style w:type="character" w:customStyle="1" w:styleId="PiedepginaCar">
    <w:name w:val="Pie de página Car"/>
    <w:basedOn w:val="Fuentedeprrafopredeter"/>
    <w:link w:val="Piedepgina"/>
    <w:uiPriority w:val="99"/>
    <w:rsid w:val="008200F0"/>
  </w:style>
  <w:style w:type="paragraph" w:styleId="NormalWeb">
    <w:name w:val="Normal (Web)"/>
    <w:basedOn w:val="Normal"/>
    <w:uiPriority w:val="99"/>
    <w:unhideWhenUsed/>
    <w:rsid w:val="00B704DD"/>
    <w:pPr>
      <w:spacing w:before="100" w:beforeAutospacing="1" w:after="100" w:afterAutospacing="1"/>
    </w:pPr>
  </w:style>
  <w:style w:type="character" w:styleId="Hipervnculo">
    <w:name w:val="Hyperlink"/>
    <w:basedOn w:val="Fuentedeprrafopredeter"/>
    <w:uiPriority w:val="99"/>
    <w:unhideWhenUsed/>
    <w:rsid w:val="00744173"/>
    <w:rPr>
      <w:color w:val="467886" w:themeColor="hyperlink"/>
      <w:u w:val="single"/>
    </w:rPr>
  </w:style>
  <w:style w:type="character" w:styleId="Mencinsinresolver">
    <w:name w:val="Unresolved Mention"/>
    <w:basedOn w:val="Fuentedeprrafopredeter"/>
    <w:uiPriority w:val="99"/>
    <w:semiHidden/>
    <w:unhideWhenUsed/>
    <w:rsid w:val="00744173"/>
    <w:rPr>
      <w:color w:val="605E5C"/>
      <w:shd w:val="clear" w:color="auto" w:fill="E1DFDD"/>
    </w:rPr>
  </w:style>
  <w:style w:type="paragraph" w:styleId="Revisin">
    <w:name w:val="Revision"/>
    <w:hidden/>
    <w:uiPriority w:val="99"/>
    <w:semiHidden/>
    <w:rsid w:val="00D4420D"/>
    <w:rPr>
      <w:lang w:val="es-ES" w:eastAsia="es-ES"/>
    </w:rPr>
  </w:style>
  <w:style w:type="table" w:customStyle="1" w:styleId="a">
    <w:basedOn w:val="TableNormal3"/>
    <w:tblPr>
      <w:tblStyleRowBandSize w:val="1"/>
      <w:tblStyleColBandSize w:val="1"/>
      <w:tblCellMar>
        <w:top w:w="0" w:type="dxa"/>
        <w:left w:w="108" w:type="dxa"/>
        <w:bottom w:w="0" w:type="dxa"/>
        <w:right w:w="108" w:type="dxa"/>
      </w:tblCellMar>
    </w:tblPr>
  </w:style>
  <w:style w:type="table" w:customStyle="1" w:styleId="a0">
    <w:basedOn w:val="TableNormal3"/>
    <w:tblPr>
      <w:tblStyleRowBandSize w:val="1"/>
      <w:tblStyleColBandSize w:val="1"/>
      <w:tblCellMar>
        <w:top w:w="0" w:type="dxa"/>
        <w:left w:w="0" w:type="dxa"/>
        <w:bottom w:w="0" w:type="dxa"/>
        <w:right w:w="0" w:type="dxa"/>
      </w:tblCellMar>
    </w:tblPr>
  </w:style>
  <w:style w:type="table" w:customStyle="1" w:styleId="a1">
    <w:basedOn w:val="TableNormal3"/>
    <w:tblPr>
      <w:tblStyleRowBandSize w:val="1"/>
      <w:tblStyleColBandSize w:val="1"/>
      <w:tblCellMar>
        <w:top w:w="0" w:type="dxa"/>
        <w:left w:w="108" w:type="dxa"/>
        <w:bottom w:w="0" w:type="dxa"/>
        <w:right w:w="108" w:type="dxa"/>
      </w:tblCellMar>
    </w:tblPr>
  </w:style>
  <w:style w:type="table" w:customStyle="1" w:styleId="a2">
    <w:basedOn w:val="TableNormal3"/>
    <w:tblPr>
      <w:tblStyleRowBandSize w:val="1"/>
      <w:tblStyleColBandSize w:val="1"/>
      <w:tblCellMar>
        <w:top w:w="0" w:type="dxa"/>
        <w:left w:w="108" w:type="dxa"/>
        <w:bottom w:w="0" w:type="dxa"/>
        <w:right w:w="108" w:type="dxa"/>
      </w:tblCellMar>
    </w:tblPr>
  </w:style>
  <w:style w:type="table" w:customStyle="1" w:styleId="a3">
    <w:basedOn w:val="TableNormal3"/>
    <w:tblPr>
      <w:tblStyleRowBandSize w:val="1"/>
      <w:tblStyleColBandSize w:val="1"/>
      <w:tblCellMar>
        <w:top w:w="0" w:type="dxa"/>
        <w:left w:w="108" w:type="dxa"/>
        <w:bottom w:w="0" w:type="dxa"/>
        <w:right w:w="108" w:type="dxa"/>
      </w:tblCellMar>
    </w:tblPr>
  </w:style>
  <w:style w:type="table" w:customStyle="1" w:styleId="a4">
    <w:basedOn w:val="TableNormal3"/>
    <w:tblPr>
      <w:tblStyleRowBandSize w:val="1"/>
      <w:tblStyleColBandSize w:val="1"/>
      <w:tblCellMar>
        <w:top w:w="0" w:type="dxa"/>
        <w:left w:w="108" w:type="dxa"/>
        <w:bottom w:w="0" w:type="dxa"/>
        <w:right w:w="108" w:type="dxa"/>
      </w:tblCellMar>
    </w:tblPr>
  </w:style>
  <w:style w:type="table" w:customStyle="1" w:styleId="a5">
    <w:basedOn w:val="TableNormal3"/>
    <w:tblPr>
      <w:tblStyleRowBandSize w:val="1"/>
      <w:tblStyleColBandSize w:val="1"/>
      <w:tblCellMar>
        <w:top w:w="0" w:type="dxa"/>
        <w:left w:w="108" w:type="dxa"/>
        <w:bottom w:w="0" w:type="dxa"/>
        <w:right w:w="108" w:type="dxa"/>
      </w:tblCellMar>
    </w:tblPr>
  </w:style>
  <w:style w:type="table" w:customStyle="1" w:styleId="a6">
    <w:basedOn w:val="TableNormal3"/>
    <w:tblPr>
      <w:tblStyleRowBandSize w:val="1"/>
      <w:tblStyleColBandSize w:val="1"/>
      <w:tblCellMar>
        <w:top w:w="0" w:type="dxa"/>
        <w:left w:w="108" w:type="dxa"/>
        <w:bottom w:w="0" w:type="dxa"/>
        <w:right w:w="108" w:type="dxa"/>
      </w:tblCellMar>
    </w:tblPr>
  </w:style>
  <w:style w:type="table" w:customStyle="1" w:styleId="a7">
    <w:basedOn w:val="TableNormal3"/>
    <w:tblPr>
      <w:tblStyleRowBandSize w:val="1"/>
      <w:tblStyleColBandSize w:val="1"/>
      <w:tblCellMar>
        <w:top w:w="0" w:type="dxa"/>
        <w:left w:w="108" w:type="dxa"/>
        <w:bottom w:w="0" w:type="dxa"/>
        <w:right w:w="108" w:type="dxa"/>
      </w:tblCellMar>
    </w:tblPr>
  </w:style>
  <w:style w:type="table" w:customStyle="1" w:styleId="a8">
    <w:basedOn w:val="TableNormal3"/>
    <w:tblPr>
      <w:tblStyleRowBandSize w:val="1"/>
      <w:tblStyleColBandSize w:val="1"/>
      <w:tblCellMar>
        <w:top w:w="0" w:type="dxa"/>
        <w:left w:w="108" w:type="dxa"/>
        <w:bottom w:w="0" w:type="dxa"/>
        <w:right w:w="108" w:type="dxa"/>
      </w:tblCellMar>
    </w:tblPr>
  </w:style>
  <w:style w:type="table" w:customStyle="1" w:styleId="a9">
    <w:basedOn w:val="TableNormal3"/>
    <w:tblPr>
      <w:tblStyleRowBandSize w:val="1"/>
      <w:tblStyleColBandSize w:val="1"/>
      <w:tblCellMar>
        <w:top w:w="0" w:type="dxa"/>
        <w:left w:w="108" w:type="dxa"/>
        <w:bottom w:w="0" w:type="dxa"/>
        <w:right w:w="108" w:type="dxa"/>
      </w:tblCellMar>
    </w:tblPr>
  </w:style>
  <w:style w:type="table" w:customStyle="1" w:styleId="aa">
    <w:basedOn w:val="TableNormal3"/>
    <w:tblPr>
      <w:tblStyleRowBandSize w:val="1"/>
      <w:tblStyleColBandSize w:val="1"/>
      <w:tblCellMar>
        <w:top w:w="0" w:type="dxa"/>
        <w:left w:w="108" w:type="dxa"/>
        <w:bottom w:w="0" w:type="dxa"/>
        <w:right w:w="108" w:type="dxa"/>
      </w:tblCellMar>
    </w:tblPr>
  </w:style>
  <w:style w:type="table" w:customStyle="1" w:styleId="ab">
    <w:basedOn w:val="TableNormal3"/>
    <w:tblPr>
      <w:tblStyleRowBandSize w:val="1"/>
      <w:tblStyleColBandSize w:val="1"/>
      <w:tblCellMar>
        <w:top w:w="0" w:type="dxa"/>
        <w:left w:w="108" w:type="dxa"/>
        <w:bottom w:w="0" w:type="dxa"/>
        <w:right w:w="108" w:type="dxa"/>
      </w:tblCellMar>
    </w:tblPr>
  </w:style>
  <w:style w:type="table" w:customStyle="1" w:styleId="ac">
    <w:basedOn w:val="TableNormal3"/>
    <w:tblPr>
      <w:tblStyleRowBandSize w:val="1"/>
      <w:tblStyleColBandSize w:val="1"/>
      <w:tblCellMar>
        <w:top w:w="0" w:type="dxa"/>
        <w:left w:w="0" w:type="dxa"/>
        <w:bottom w:w="0" w:type="dxa"/>
        <w:right w:w="0" w:type="dxa"/>
      </w:tblCellMar>
    </w:tblPr>
  </w:style>
  <w:style w:type="table" w:customStyle="1" w:styleId="ad">
    <w:basedOn w:val="TableNormal3"/>
    <w:tblPr>
      <w:tblStyleRowBandSize w:val="1"/>
      <w:tblStyleColBandSize w:val="1"/>
      <w:tblCellMar>
        <w:top w:w="0" w:type="dxa"/>
        <w:left w:w="108" w:type="dxa"/>
        <w:bottom w:w="0" w:type="dxa"/>
        <w:right w:w="108" w:type="dxa"/>
      </w:tblCellMar>
    </w:tblPr>
  </w:style>
  <w:style w:type="table" w:customStyle="1" w:styleId="ae">
    <w:basedOn w:val="TableNormal3"/>
    <w:tblPr>
      <w:tblStyleRowBandSize w:val="1"/>
      <w:tblStyleColBandSize w:val="1"/>
      <w:tblCellMar>
        <w:top w:w="0" w:type="dxa"/>
        <w:left w:w="108" w:type="dxa"/>
        <w:bottom w:w="0" w:type="dxa"/>
        <w:right w:w="108" w:type="dxa"/>
      </w:tblCellMar>
    </w:tblPr>
  </w:style>
  <w:style w:type="table" w:customStyle="1" w:styleId="af">
    <w:basedOn w:val="TableNormal3"/>
    <w:tblPr>
      <w:tblStyleRowBandSize w:val="1"/>
      <w:tblStyleColBandSize w:val="1"/>
      <w:tblCellMar>
        <w:top w:w="0" w:type="dxa"/>
        <w:left w:w="108" w:type="dxa"/>
        <w:bottom w:w="0" w:type="dxa"/>
        <w:right w:w="108" w:type="dxa"/>
      </w:tblCellMar>
    </w:tblPr>
  </w:style>
  <w:style w:type="table" w:customStyle="1" w:styleId="af0">
    <w:basedOn w:val="TableNormal3"/>
    <w:tblPr>
      <w:tblStyleRowBandSize w:val="1"/>
      <w:tblStyleColBandSize w:val="1"/>
      <w:tblCellMar>
        <w:top w:w="0" w:type="dxa"/>
        <w:left w:w="108" w:type="dxa"/>
        <w:bottom w:w="0" w:type="dxa"/>
        <w:right w:w="108" w:type="dxa"/>
      </w:tblCellMar>
    </w:tblPr>
  </w:style>
  <w:style w:type="table" w:customStyle="1" w:styleId="af1">
    <w:basedOn w:val="TableNormal3"/>
    <w:tblPr>
      <w:tblStyleRowBandSize w:val="1"/>
      <w:tblStyleColBandSize w:val="1"/>
      <w:tblCellMar>
        <w:top w:w="0" w:type="dxa"/>
        <w:left w:w="108" w:type="dxa"/>
        <w:bottom w:w="0" w:type="dxa"/>
        <w:right w:w="108" w:type="dxa"/>
      </w:tblCellMar>
    </w:tblPr>
  </w:style>
  <w:style w:type="table" w:customStyle="1" w:styleId="af2">
    <w:basedOn w:val="TableNormal3"/>
    <w:tblPr>
      <w:tblStyleRowBandSize w:val="1"/>
      <w:tblStyleColBandSize w:val="1"/>
      <w:tblCellMar>
        <w:top w:w="0" w:type="dxa"/>
        <w:left w:w="108" w:type="dxa"/>
        <w:bottom w:w="0" w:type="dxa"/>
        <w:right w:w="108" w:type="dxa"/>
      </w:tblCellMar>
    </w:tblPr>
  </w:style>
  <w:style w:type="table" w:customStyle="1" w:styleId="af3">
    <w:basedOn w:val="TableNormal3"/>
    <w:tblPr>
      <w:tblStyleRowBandSize w:val="1"/>
      <w:tblStyleColBandSize w:val="1"/>
      <w:tblCellMar>
        <w:top w:w="0" w:type="dxa"/>
        <w:left w:w="108" w:type="dxa"/>
        <w:bottom w:w="0" w:type="dxa"/>
        <w:right w:w="108" w:type="dxa"/>
      </w:tblCellMar>
    </w:tblPr>
  </w:style>
  <w:style w:type="table" w:customStyle="1" w:styleId="af4">
    <w:basedOn w:val="TableNormal3"/>
    <w:tblPr>
      <w:tblStyleRowBandSize w:val="1"/>
      <w:tblStyleColBandSize w:val="1"/>
      <w:tblCellMar>
        <w:top w:w="0" w:type="dxa"/>
        <w:left w:w="108" w:type="dxa"/>
        <w:bottom w:w="0" w:type="dxa"/>
        <w:right w:w="108" w:type="dxa"/>
      </w:tblCellMar>
    </w:tblPr>
  </w:style>
  <w:style w:type="table" w:customStyle="1" w:styleId="af5">
    <w:basedOn w:val="TableNormal3"/>
    <w:tblPr>
      <w:tblStyleRowBandSize w:val="1"/>
      <w:tblStyleColBandSize w:val="1"/>
      <w:tblCellMar>
        <w:top w:w="0" w:type="dxa"/>
        <w:left w:w="108" w:type="dxa"/>
        <w:bottom w:w="0" w:type="dxa"/>
        <w:right w:w="108" w:type="dxa"/>
      </w:tblCellMar>
    </w:tblPr>
  </w:style>
  <w:style w:type="table" w:customStyle="1" w:styleId="af6">
    <w:basedOn w:val="TableNormal3"/>
    <w:tblPr>
      <w:tblStyleRowBandSize w:val="1"/>
      <w:tblStyleColBandSize w:val="1"/>
      <w:tblCellMar>
        <w:top w:w="0" w:type="dxa"/>
        <w:left w:w="108" w:type="dxa"/>
        <w:bottom w:w="0" w:type="dxa"/>
        <w:right w:w="108" w:type="dxa"/>
      </w:tblCellMar>
    </w:tblPr>
  </w:style>
  <w:style w:type="table" w:customStyle="1" w:styleId="af7">
    <w:basedOn w:val="TableNormal3"/>
    <w:tblPr>
      <w:tblStyleRowBandSize w:val="1"/>
      <w:tblStyleColBandSize w:val="1"/>
      <w:tblCellMar>
        <w:top w:w="0" w:type="dxa"/>
        <w:left w:w="108" w:type="dxa"/>
        <w:bottom w:w="0" w:type="dxa"/>
        <w:right w:w="108" w:type="dxa"/>
      </w:tblCellMar>
    </w:tblPr>
  </w:style>
  <w:style w:type="table" w:customStyle="1" w:styleId="af8">
    <w:basedOn w:val="TableNormal3"/>
    <w:tblPr>
      <w:tblStyleRowBandSize w:val="1"/>
      <w:tblStyleColBandSize w:val="1"/>
      <w:tblCellMar>
        <w:top w:w="0" w:type="dxa"/>
        <w:left w:w="0" w:type="dxa"/>
        <w:bottom w:w="0" w:type="dxa"/>
        <w:right w:w="0" w:type="dxa"/>
      </w:tblCellMar>
    </w:tblPr>
  </w:style>
  <w:style w:type="table" w:customStyle="1" w:styleId="af9">
    <w:basedOn w:val="TableNormal3"/>
    <w:tblPr>
      <w:tblStyleRowBandSize w:val="1"/>
      <w:tblStyleColBandSize w:val="1"/>
      <w:tblCellMar>
        <w:top w:w="0" w:type="dxa"/>
        <w:left w:w="108" w:type="dxa"/>
        <w:bottom w:w="0" w:type="dxa"/>
        <w:right w:w="108" w:type="dxa"/>
      </w:tblCellMar>
    </w:tblPr>
  </w:style>
  <w:style w:type="table" w:customStyle="1" w:styleId="afa">
    <w:basedOn w:val="TableNormal3"/>
    <w:tblPr>
      <w:tblStyleRowBandSize w:val="1"/>
      <w:tblStyleColBandSize w:val="1"/>
      <w:tblCellMar>
        <w:top w:w="0" w:type="dxa"/>
        <w:left w:w="108" w:type="dxa"/>
        <w:bottom w:w="0" w:type="dxa"/>
        <w:right w:w="108" w:type="dxa"/>
      </w:tblCellMar>
    </w:tblPr>
  </w:style>
  <w:style w:type="table" w:customStyle="1" w:styleId="afb">
    <w:basedOn w:val="TableNormal3"/>
    <w:tblPr>
      <w:tblStyleRowBandSize w:val="1"/>
      <w:tblStyleColBandSize w:val="1"/>
      <w:tblCellMar>
        <w:top w:w="0" w:type="dxa"/>
        <w:left w:w="108" w:type="dxa"/>
        <w:bottom w:w="0" w:type="dxa"/>
        <w:right w:w="108" w:type="dxa"/>
      </w:tblCellMar>
    </w:tblPr>
  </w:style>
  <w:style w:type="table" w:customStyle="1" w:styleId="afc">
    <w:basedOn w:val="TableNormal3"/>
    <w:tblPr>
      <w:tblStyleRowBandSize w:val="1"/>
      <w:tblStyleColBandSize w:val="1"/>
      <w:tblCellMar>
        <w:top w:w="0" w:type="dxa"/>
        <w:left w:w="108" w:type="dxa"/>
        <w:bottom w:w="0" w:type="dxa"/>
        <w:right w:w="108" w:type="dxa"/>
      </w:tblCellMar>
    </w:tblPr>
  </w:style>
  <w:style w:type="table" w:customStyle="1" w:styleId="afd">
    <w:basedOn w:val="TableNormal3"/>
    <w:tblPr>
      <w:tblStyleRowBandSize w:val="1"/>
      <w:tblStyleColBandSize w:val="1"/>
      <w:tblCellMar>
        <w:top w:w="0" w:type="dxa"/>
        <w:left w:w="108" w:type="dxa"/>
        <w:bottom w:w="0" w:type="dxa"/>
        <w:right w:w="108" w:type="dxa"/>
      </w:tblCellMar>
    </w:tblPr>
  </w:style>
  <w:style w:type="table" w:customStyle="1" w:styleId="afe">
    <w:basedOn w:val="TableNormal3"/>
    <w:tblPr>
      <w:tblStyleRowBandSize w:val="1"/>
      <w:tblStyleColBandSize w:val="1"/>
      <w:tblCellMar>
        <w:top w:w="0" w:type="dxa"/>
        <w:left w:w="108" w:type="dxa"/>
        <w:bottom w:w="0" w:type="dxa"/>
        <w:right w:w="108" w:type="dxa"/>
      </w:tblCellMar>
    </w:tblPr>
  </w:style>
  <w:style w:type="table" w:customStyle="1" w:styleId="aff">
    <w:basedOn w:val="TableNormal3"/>
    <w:tblPr>
      <w:tblStyleRowBandSize w:val="1"/>
      <w:tblStyleColBandSize w:val="1"/>
      <w:tblCellMar>
        <w:top w:w="0" w:type="dxa"/>
        <w:left w:w="108" w:type="dxa"/>
        <w:bottom w:w="0" w:type="dxa"/>
        <w:right w:w="108" w:type="dxa"/>
      </w:tblCellMar>
    </w:tblPr>
  </w:style>
  <w:style w:type="table" w:customStyle="1" w:styleId="aff0">
    <w:basedOn w:val="TableNormal3"/>
    <w:tblPr>
      <w:tblStyleRowBandSize w:val="1"/>
      <w:tblStyleColBandSize w:val="1"/>
      <w:tblCellMar>
        <w:top w:w="0" w:type="dxa"/>
        <w:left w:w="108" w:type="dxa"/>
        <w:bottom w:w="0" w:type="dxa"/>
        <w:right w:w="108" w:type="dxa"/>
      </w:tblCellMar>
    </w:tblPr>
  </w:style>
  <w:style w:type="table" w:customStyle="1" w:styleId="aff1">
    <w:basedOn w:val="TableNormal3"/>
    <w:tblPr>
      <w:tblStyleRowBandSize w:val="1"/>
      <w:tblStyleColBandSize w:val="1"/>
      <w:tblCellMar>
        <w:top w:w="0" w:type="dxa"/>
        <w:left w:w="108" w:type="dxa"/>
        <w:bottom w:w="0" w:type="dxa"/>
        <w:right w:w="108" w:type="dxa"/>
      </w:tblCellMar>
    </w:tblPr>
  </w:style>
  <w:style w:type="table" w:customStyle="1" w:styleId="aff2">
    <w:basedOn w:val="TableNormal3"/>
    <w:tblPr>
      <w:tblStyleRowBandSize w:val="1"/>
      <w:tblStyleColBandSize w:val="1"/>
      <w:tblCellMar>
        <w:top w:w="0" w:type="dxa"/>
        <w:left w:w="108" w:type="dxa"/>
        <w:bottom w:w="0" w:type="dxa"/>
        <w:right w:w="108" w:type="dxa"/>
      </w:tblCellMar>
    </w:tblPr>
  </w:style>
  <w:style w:type="table" w:customStyle="1" w:styleId="aff3">
    <w:basedOn w:val="TableNormal3"/>
    <w:tblPr>
      <w:tblStyleRowBandSize w:val="1"/>
      <w:tblStyleColBandSize w:val="1"/>
      <w:tblCellMar>
        <w:top w:w="0" w:type="dxa"/>
        <w:left w:w="108" w:type="dxa"/>
        <w:bottom w:w="0" w:type="dxa"/>
        <w:right w:w="108" w:type="dxa"/>
      </w:tblCellMar>
    </w:tblPr>
  </w:style>
  <w:style w:type="table" w:customStyle="1" w:styleId="aff4">
    <w:basedOn w:val="TableNormal3"/>
    <w:tblPr>
      <w:tblStyleRowBandSize w:val="1"/>
      <w:tblStyleColBandSize w:val="1"/>
      <w:tblCellMar>
        <w:top w:w="0" w:type="dxa"/>
        <w:left w:w="0" w:type="dxa"/>
        <w:bottom w:w="0" w:type="dxa"/>
        <w:right w:w="0" w:type="dxa"/>
      </w:tblCellMar>
    </w:tblPr>
  </w:style>
  <w:style w:type="table" w:customStyle="1" w:styleId="aff5">
    <w:basedOn w:val="TableNormal3"/>
    <w:tblPr>
      <w:tblStyleRowBandSize w:val="1"/>
      <w:tblStyleColBandSize w:val="1"/>
      <w:tblCellMar>
        <w:top w:w="0" w:type="dxa"/>
        <w:left w:w="108" w:type="dxa"/>
        <w:bottom w:w="0" w:type="dxa"/>
        <w:right w:w="108" w:type="dxa"/>
      </w:tblCellMar>
    </w:tblPr>
  </w:style>
  <w:style w:type="table" w:customStyle="1" w:styleId="aff6">
    <w:basedOn w:val="TableNormal3"/>
    <w:tblPr>
      <w:tblStyleRowBandSize w:val="1"/>
      <w:tblStyleColBandSize w:val="1"/>
      <w:tblCellMar>
        <w:top w:w="0" w:type="dxa"/>
        <w:left w:w="108" w:type="dxa"/>
        <w:bottom w:w="0" w:type="dxa"/>
        <w:right w:w="108" w:type="dxa"/>
      </w:tblCellMar>
    </w:tblPr>
  </w:style>
  <w:style w:type="table" w:customStyle="1" w:styleId="aff7">
    <w:basedOn w:val="TableNormal3"/>
    <w:tblPr>
      <w:tblStyleRowBandSize w:val="1"/>
      <w:tblStyleColBandSize w:val="1"/>
      <w:tblCellMar>
        <w:top w:w="0" w:type="dxa"/>
        <w:left w:w="108" w:type="dxa"/>
        <w:bottom w:w="0" w:type="dxa"/>
        <w:right w:w="108" w:type="dxa"/>
      </w:tblCellMar>
    </w:tblPr>
  </w:style>
  <w:style w:type="table" w:customStyle="1" w:styleId="aff8">
    <w:basedOn w:val="TableNormal3"/>
    <w:tblPr>
      <w:tblStyleRowBandSize w:val="1"/>
      <w:tblStyleColBandSize w:val="1"/>
      <w:tblCellMar>
        <w:top w:w="0" w:type="dxa"/>
        <w:left w:w="108" w:type="dxa"/>
        <w:bottom w:w="0" w:type="dxa"/>
        <w:right w:w="108" w:type="dxa"/>
      </w:tblCellMar>
    </w:tblPr>
  </w:style>
  <w:style w:type="table" w:customStyle="1" w:styleId="aff9">
    <w:basedOn w:val="TableNormal3"/>
    <w:tblPr>
      <w:tblStyleRowBandSize w:val="1"/>
      <w:tblStyleColBandSize w:val="1"/>
      <w:tblCellMar>
        <w:top w:w="0" w:type="dxa"/>
        <w:left w:w="108" w:type="dxa"/>
        <w:bottom w:w="0" w:type="dxa"/>
        <w:right w:w="108" w:type="dxa"/>
      </w:tblCellMar>
    </w:tblPr>
  </w:style>
  <w:style w:type="table" w:customStyle="1" w:styleId="affa">
    <w:basedOn w:val="TableNormal3"/>
    <w:tblPr>
      <w:tblStyleRowBandSize w:val="1"/>
      <w:tblStyleColBandSize w:val="1"/>
      <w:tblCellMar>
        <w:top w:w="0" w:type="dxa"/>
        <w:left w:w="108" w:type="dxa"/>
        <w:bottom w:w="0" w:type="dxa"/>
        <w:right w:w="108" w:type="dxa"/>
      </w:tblCellMar>
    </w:tblPr>
  </w:style>
  <w:style w:type="table" w:customStyle="1" w:styleId="affb">
    <w:basedOn w:val="TableNormal3"/>
    <w:tblPr>
      <w:tblStyleRowBandSize w:val="1"/>
      <w:tblStyleColBandSize w:val="1"/>
      <w:tblCellMar>
        <w:top w:w="0" w:type="dxa"/>
        <w:left w:w="108" w:type="dxa"/>
        <w:bottom w:w="0" w:type="dxa"/>
        <w:right w:w="108" w:type="dxa"/>
      </w:tblCellMar>
    </w:tblPr>
  </w:style>
  <w:style w:type="table" w:customStyle="1" w:styleId="affc">
    <w:basedOn w:val="TableNormal3"/>
    <w:tblPr>
      <w:tblStyleRowBandSize w:val="1"/>
      <w:tblStyleColBandSize w:val="1"/>
      <w:tblCellMar>
        <w:top w:w="0" w:type="dxa"/>
        <w:left w:w="108" w:type="dxa"/>
        <w:bottom w:w="0" w:type="dxa"/>
        <w:right w:w="108" w:type="dxa"/>
      </w:tblCellMar>
    </w:tblPr>
  </w:style>
  <w:style w:type="table" w:customStyle="1" w:styleId="affd">
    <w:basedOn w:val="TableNormal3"/>
    <w:tblPr>
      <w:tblStyleRowBandSize w:val="1"/>
      <w:tblStyleColBandSize w:val="1"/>
      <w:tblCellMar>
        <w:top w:w="0" w:type="dxa"/>
        <w:left w:w="108" w:type="dxa"/>
        <w:bottom w:w="0" w:type="dxa"/>
        <w:right w:w="108" w:type="dxa"/>
      </w:tblCellMar>
    </w:tblPr>
  </w:style>
  <w:style w:type="table" w:customStyle="1" w:styleId="affe">
    <w:basedOn w:val="TableNormal3"/>
    <w:tblPr>
      <w:tblStyleRowBandSize w:val="1"/>
      <w:tblStyleColBandSize w:val="1"/>
      <w:tblCellMar>
        <w:top w:w="0" w:type="dxa"/>
        <w:left w:w="108" w:type="dxa"/>
        <w:bottom w:w="0" w:type="dxa"/>
        <w:right w:w="108" w:type="dxa"/>
      </w:tblCellMar>
    </w:tblPr>
  </w:style>
  <w:style w:type="paragraph" w:styleId="Subttulo">
    <w:name w:val="Subtitle"/>
    <w:basedOn w:val="Normal"/>
    <w:next w:val="Normal"/>
    <w:uiPriority w:val="11"/>
    <w:qFormat/>
    <w:rPr>
      <w:color w:val="595959"/>
      <w:sz w:val="28"/>
      <w:szCs w:val="28"/>
    </w:rPr>
  </w:style>
  <w:style w:type="table" w:customStyle="1" w:styleId="afff">
    <w:basedOn w:val="TableNormal3"/>
    <w:tblPr>
      <w:tblStyleRowBandSize w:val="1"/>
      <w:tblStyleColBandSize w:val="1"/>
      <w:tblCellMar>
        <w:top w:w="0" w:type="dxa"/>
        <w:left w:w="108" w:type="dxa"/>
        <w:bottom w:w="0" w:type="dxa"/>
        <w:right w:w="108" w:type="dxa"/>
      </w:tblCellMar>
    </w:tblPr>
  </w:style>
  <w:style w:type="table" w:customStyle="1" w:styleId="afff0">
    <w:basedOn w:val="TableNormal3"/>
    <w:tblPr>
      <w:tblStyleRowBandSize w:val="1"/>
      <w:tblStyleColBandSize w:val="1"/>
      <w:tblCellMar>
        <w:top w:w="0" w:type="dxa"/>
        <w:left w:w="0" w:type="dxa"/>
        <w:bottom w:w="0" w:type="dxa"/>
        <w:right w:w="0" w:type="dxa"/>
      </w:tblCellMar>
    </w:tblPr>
  </w:style>
  <w:style w:type="table" w:customStyle="1" w:styleId="afff1">
    <w:basedOn w:val="TableNormal3"/>
    <w:tblPr>
      <w:tblStyleRowBandSize w:val="1"/>
      <w:tblStyleColBandSize w:val="1"/>
      <w:tblCellMar>
        <w:top w:w="0" w:type="dxa"/>
        <w:left w:w="108" w:type="dxa"/>
        <w:bottom w:w="0" w:type="dxa"/>
        <w:right w:w="108" w:type="dxa"/>
      </w:tblCellMar>
    </w:tblPr>
  </w:style>
  <w:style w:type="table" w:customStyle="1" w:styleId="afff2">
    <w:basedOn w:val="TableNormal3"/>
    <w:tblPr>
      <w:tblStyleRowBandSize w:val="1"/>
      <w:tblStyleColBandSize w:val="1"/>
      <w:tblCellMar>
        <w:top w:w="0" w:type="dxa"/>
        <w:left w:w="108" w:type="dxa"/>
        <w:bottom w:w="0" w:type="dxa"/>
        <w:right w:w="108" w:type="dxa"/>
      </w:tblCellMar>
    </w:tblPr>
  </w:style>
  <w:style w:type="table" w:customStyle="1" w:styleId="afff3">
    <w:basedOn w:val="TableNormal3"/>
    <w:tblPr>
      <w:tblStyleRowBandSize w:val="1"/>
      <w:tblStyleColBandSize w:val="1"/>
      <w:tblCellMar>
        <w:top w:w="0" w:type="dxa"/>
        <w:left w:w="108" w:type="dxa"/>
        <w:bottom w:w="0" w:type="dxa"/>
        <w:right w:w="108" w:type="dxa"/>
      </w:tblCellMar>
    </w:tblPr>
  </w:style>
  <w:style w:type="table" w:customStyle="1" w:styleId="afff4">
    <w:basedOn w:val="TableNormal3"/>
    <w:tblPr>
      <w:tblStyleRowBandSize w:val="1"/>
      <w:tblStyleColBandSize w:val="1"/>
      <w:tblCellMar>
        <w:top w:w="0" w:type="dxa"/>
        <w:left w:w="108" w:type="dxa"/>
        <w:bottom w:w="0" w:type="dxa"/>
        <w:right w:w="108" w:type="dxa"/>
      </w:tblCellMar>
    </w:tblPr>
  </w:style>
  <w:style w:type="table" w:customStyle="1" w:styleId="afff5">
    <w:basedOn w:val="TableNormal3"/>
    <w:tblPr>
      <w:tblStyleRowBandSize w:val="1"/>
      <w:tblStyleColBandSize w:val="1"/>
      <w:tblCellMar>
        <w:top w:w="0" w:type="dxa"/>
        <w:left w:w="108" w:type="dxa"/>
        <w:bottom w:w="0" w:type="dxa"/>
        <w:right w:w="108" w:type="dxa"/>
      </w:tblCellMar>
    </w:tblPr>
  </w:style>
  <w:style w:type="table" w:customStyle="1" w:styleId="afff6">
    <w:basedOn w:val="TableNormal3"/>
    <w:tblPr>
      <w:tblStyleRowBandSize w:val="1"/>
      <w:tblStyleColBandSize w:val="1"/>
      <w:tblCellMar>
        <w:top w:w="0" w:type="dxa"/>
        <w:left w:w="108" w:type="dxa"/>
        <w:bottom w:w="0" w:type="dxa"/>
        <w:right w:w="108" w:type="dxa"/>
      </w:tblCellMar>
    </w:tblPr>
  </w:style>
  <w:style w:type="table" w:customStyle="1" w:styleId="afff7">
    <w:basedOn w:val="TableNormal3"/>
    <w:tblPr>
      <w:tblStyleRowBandSize w:val="1"/>
      <w:tblStyleColBandSize w:val="1"/>
      <w:tblCellMar>
        <w:top w:w="0" w:type="dxa"/>
        <w:left w:w="108" w:type="dxa"/>
        <w:bottom w:w="0" w:type="dxa"/>
        <w:right w:w="108" w:type="dxa"/>
      </w:tblCellMar>
    </w:tblPr>
  </w:style>
  <w:style w:type="table" w:customStyle="1" w:styleId="afff8">
    <w:basedOn w:val="TableNormal3"/>
    <w:tblPr>
      <w:tblStyleRowBandSize w:val="1"/>
      <w:tblStyleColBandSize w:val="1"/>
      <w:tblCellMar>
        <w:top w:w="0" w:type="dxa"/>
        <w:left w:w="108" w:type="dxa"/>
        <w:bottom w:w="0" w:type="dxa"/>
        <w:right w:w="108" w:type="dxa"/>
      </w:tblCellMar>
    </w:tblPr>
  </w:style>
  <w:style w:type="table" w:customStyle="1" w:styleId="afff9">
    <w:basedOn w:val="TableNormal3"/>
    <w:tblPr>
      <w:tblStyleRowBandSize w:val="1"/>
      <w:tblStyleColBandSize w:val="1"/>
      <w:tblCellMar>
        <w:top w:w="0" w:type="dxa"/>
        <w:left w:w="108" w:type="dxa"/>
        <w:bottom w:w="0" w:type="dxa"/>
        <w:right w:w="108" w:type="dxa"/>
      </w:tblCellMar>
    </w:tblPr>
  </w:style>
  <w:style w:type="table" w:customStyle="1" w:styleId="afffa">
    <w:basedOn w:val="TableNormal3"/>
    <w:tblPr>
      <w:tblStyleRowBandSize w:val="1"/>
      <w:tblStyleColBandSize w:val="1"/>
      <w:tblCellMar>
        <w:top w:w="0" w:type="dxa"/>
        <w:left w:w="108" w:type="dxa"/>
        <w:bottom w:w="0" w:type="dxa"/>
        <w:right w:w="108" w:type="dxa"/>
      </w:tblCellMar>
    </w:tblPr>
  </w:style>
  <w:style w:type="paragraph" w:customStyle="1" w:styleId="TableParagraph">
    <w:name w:val="Table Paragraph"/>
    <w:basedOn w:val="Normal"/>
    <w:uiPriority w:val="1"/>
    <w:qFormat/>
    <w:rsid w:val="001946ED"/>
    <w:pPr>
      <w:widowControl w:val="0"/>
      <w:autoSpaceDE w:val="0"/>
      <w:autoSpaceDN w:val="0"/>
      <w:spacing w:before="1"/>
      <w:ind w:left="105"/>
    </w:pPr>
    <w:rPr>
      <w:rFonts w:ascii="Tahoma" w:eastAsia="Tahoma" w:hAnsi="Tahoma" w:cs="Tahoma"/>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it.ly/412NoO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seguridad.digital@crcom.gov.co"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87Xo9DLJ36KLdU445qJsJ16wBQ==">CgMxLjAyDmgucmFodzc5aHQzaGRjMg5oLmY5cmlsYnAxdWkyNTgAciExcEdaWU9kQ0JzLUdRbDROWGRKZlFFZHZYSGl3RmRDTzk=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1835</Words>
  <Characters>10096</Characters>
  <Application>Microsoft Office Word</Application>
  <DocSecurity>0</DocSecurity>
  <Lines>84</Lines>
  <Paragraphs>23</Paragraphs>
  <ScaleCrop>false</ScaleCrop>
  <Company/>
  <LinksUpToDate>false</LinksUpToDate>
  <CharactersWithSpaces>11908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Consuelo Domínguez Garces</dc:creator>
  <cp:lastModifiedBy>Mariana Sarmiento</cp:lastModifiedBy>
  <cp:revision>24</cp:revision>
  <dcterms:created xsi:type="dcterms:W3CDTF">2025-08-26T14:42:00Z</dcterms:created>
  <dcterms:modified xsi:type="dcterms:W3CDTF">2026-01-23T17:58:00Z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248684da,38f8677e,1f33b317</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2025-01-29T22:06:31Z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3cc889b2-5819-4444-b5fd-8e01471f5e04</vt:lpwstr>
  </property>
  <property fmtid="{D5CDD505-2E9C-101B-9397-08002B2CF9AE}" pid="11" name="MSIP_Label_7c9276b6-75f1-4620-a6a2-153244a3486e_ContentBits">
    <vt:lpwstr>1</vt:lpwstr>
  </property>
  <property fmtid="{D5CDD505-2E9C-101B-9397-08002B2CF9AE}" pid="12" name="ContentTypeId">
    <vt:lpwstr>0x010100233F8CCA89F99C4DA29B80DEF94EA72D</vt:lpwstr>
  </property>
</Properties>
</file>