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1145" w14:textId="77777777" w:rsidR="00834828" w:rsidRPr="005F29C2" w:rsidRDefault="008D5472" w:rsidP="008D5472">
      <w:pPr>
        <w:jc w:val="center"/>
        <w:rPr>
          <w:rFonts w:ascii="Arial Narrow" w:hAnsi="Arial Narrow"/>
          <w:b/>
          <w:sz w:val="20"/>
          <w:szCs w:val="20"/>
        </w:rPr>
      </w:pPr>
      <w:r w:rsidRPr="005F29C2">
        <w:rPr>
          <w:rFonts w:ascii="Arial Narrow" w:hAnsi="Arial Narrow"/>
          <w:b/>
          <w:sz w:val="20"/>
          <w:szCs w:val="20"/>
        </w:rPr>
        <w:t>ANEXO 1</w:t>
      </w:r>
    </w:p>
    <w:p w14:paraId="7D88462D" w14:textId="47706A7C" w:rsidR="008D5472" w:rsidRPr="005F29C2" w:rsidRDefault="008D5472" w:rsidP="008D5472">
      <w:pPr>
        <w:jc w:val="center"/>
        <w:rPr>
          <w:rFonts w:ascii="Arial Narrow" w:hAnsi="Arial Narrow"/>
          <w:b/>
          <w:sz w:val="20"/>
          <w:szCs w:val="20"/>
        </w:rPr>
      </w:pPr>
      <w:r w:rsidRPr="005F29C2">
        <w:rPr>
          <w:rFonts w:ascii="Arial Narrow" w:hAnsi="Arial Narrow"/>
          <w:b/>
          <w:sz w:val="20"/>
          <w:szCs w:val="20"/>
        </w:rPr>
        <w:t>ESPECIFICACIONES TÉ</w:t>
      </w:r>
      <w:r w:rsidR="001647D6" w:rsidRPr="005F29C2">
        <w:rPr>
          <w:rFonts w:ascii="Arial Narrow" w:hAnsi="Arial Narrow"/>
          <w:b/>
          <w:sz w:val="20"/>
          <w:szCs w:val="20"/>
        </w:rPr>
        <w:t>CNICAS DEL PROCESO IPMC-</w:t>
      </w:r>
      <w:r w:rsidR="00D76E2E" w:rsidRPr="005F29C2">
        <w:rPr>
          <w:rFonts w:ascii="Arial Narrow" w:hAnsi="Arial Narrow"/>
          <w:b/>
          <w:sz w:val="20"/>
          <w:szCs w:val="20"/>
        </w:rPr>
        <w:t>DTCA</w:t>
      </w:r>
      <w:r w:rsidR="00446C0F" w:rsidRPr="005F29C2">
        <w:rPr>
          <w:rFonts w:ascii="Arial Narrow" w:hAnsi="Arial Narrow"/>
          <w:b/>
          <w:sz w:val="20"/>
          <w:szCs w:val="20"/>
        </w:rPr>
        <w:t>-</w:t>
      </w:r>
      <w:r w:rsidR="00171545" w:rsidRPr="005F29C2">
        <w:rPr>
          <w:rFonts w:ascii="Arial Narrow" w:hAnsi="Arial Narrow"/>
          <w:b/>
          <w:sz w:val="20"/>
          <w:szCs w:val="20"/>
        </w:rPr>
        <w:t>1</w:t>
      </w:r>
      <w:r w:rsidR="009417AB" w:rsidRPr="005F29C2">
        <w:rPr>
          <w:rFonts w:ascii="Arial Narrow" w:hAnsi="Arial Narrow"/>
          <w:b/>
          <w:sz w:val="20"/>
          <w:szCs w:val="20"/>
        </w:rPr>
        <w:t>71</w:t>
      </w:r>
      <w:r w:rsidR="00254A35" w:rsidRPr="005F29C2">
        <w:rPr>
          <w:rFonts w:ascii="Arial Narrow" w:hAnsi="Arial Narrow"/>
          <w:b/>
          <w:sz w:val="20"/>
          <w:szCs w:val="20"/>
        </w:rPr>
        <w:t>-</w:t>
      </w:r>
      <w:r w:rsidR="00D1235D" w:rsidRPr="005F29C2">
        <w:rPr>
          <w:rFonts w:ascii="Arial Narrow" w:hAnsi="Arial Narrow"/>
          <w:b/>
          <w:sz w:val="20"/>
          <w:szCs w:val="20"/>
        </w:rPr>
        <w:t>2020</w:t>
      </w:r>
    </w:p>
    <w:p w14:paraId="5BE2EB13" w14:textId="77777777" w:rsidR="009417AB" w:rsidRPr="005F29C2" w:rsidRDefault="00D76E2E" w:rsidP="009417AB">
      <w:pPr>
        <w:jc w:val="both"/>
        <w:rPr>
          <w:rFonts w:ascii="Arial Narrow" w:eastAsia="Arial Unicode MS" w:hAnsi="Arial Narrow" w:cs="Arial"/>
          <w:bCs/>
          <w:iCs/>
          <w:sz w:val="20"/>
          <w:szCs w:val="20"/>
        </w:rPr>
      </w:pPr>
      <w:r w:rsidRPr="005F29C2">
        <w:rPr>
          <w:rStyle w:val="Fuentedeprrafopredeter2"/>
          <w:rFonts w:ascii="Arial Narrow" w:eastAsia="Calibri" w:hAnsi="Arial Narrow" w:cs="Calibri"/>
          <w:b/>
          <w:sz w:val="20"/>
          <w:szCs w:val="20"/>
        </w:rPr>
        <w:t>1. OBJETO:</w:t>
      </w:r>
      <w:r w:rsidRPr="005F29C2">
        <w:rPr>
          <w:rStyle w:val="Fuentedeprrafopredeter2"/>
          <w:rFonts w:ascii="Arial Narrow" w:eastAsia="Calibri" w:hAnsi="Arial Narrow" w:cs="Calibri"/>
          <w:sz w:val="20"/>
          <w:szCs w:val="20"/>
        </w:rPr>
        <w:t xml:space="preserve"> </w:t>
      </w:r>
      <w:r w:rsidR="009417AB" w:rsidRPr="005F29C2">
        <w:rPr>
          <w:rFonts w:ascii="Arial Narrow" w:eastAsia="Arial Unicode MS" w:hAnsi="Arial Narrow" w:cs="Arial"/>
          <w:bCs/>
          <w:iCs/>
          <w:sz w:val="20"/>
          <w:szCs w:val="20"/>
        </w:rPr>
        <w:t>COMPRA VENTA DE 210.000 MANILLAS PARA EL CONTROL DE INGRESO Y PERMANENCIA DE LOS VISITANTES EN LOS DIFERENTES SECTORES AUTORIZADOS EN PARQUE NACIONAL NATURAL TAYRONA, EN EL MARCO DE LA OPERACIÓN DE LOS SERVICIOS ECOTURÍSTICO.</w:t>
      </w:r>
    </w:p>
    <w:p w14:paraId="32910849" w14:textId="37960B18" w:rsidR="009417AB" w:rsidRPr="005F29C2" w:rsidRDefault="00D76E2E" w:rsidP="009417AB">
      <w:pPr>
        <w:tabs>
          <w:tab w:val="left" w:pos="6075"/>
        </w:tabs>
        <w:rPr>
          <w:rFonts w:ascii="Arial Narrow" w:hAnsi="Arial Narrow"/>
          <w:b/>
          <w:i/>
          <w:sz w:val="20"/>
          <w:szCs w:val="20"/>
        </w:rPr>
      </w:pPr>
      <w:r w:rsidRPr="005F29C2">
        <w:rPr>
          <w:rFonts w:ascii="Arial Narrow" w:hAnsi="Arial Narrow"/>
          <w:b/>
          <w:sz w:val="20"/>
          <w:szCs w:val="20"/>
        </w:rPr>
        <w:t xml:space="preserve">2. </w:t>
      </w:r>
      <w:r w:rsidR="009417AB" w:rsidRPr="005F29C2">
        <w:rPr>
          <w:rFonts w:ascii="Arial Narrow" w:hAnsi="Arial Narrow"/>
          <w:b/>
          <w:sz w:val="20"/>
          <w:szCs w:val="20"/>
        </w:rPr>
        <w:t>DESCRIPCIÓN TECNICA DE LOS BIENES O SERVICIO</w:t>
      </w:r>
      <w:bookmarkStart w:id="0" w:name="_GoBack"/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5954"/>
        <w:gridCol w:w="1134"/>
      </w:tblGrid>
      <w:tr w:rsidR="009417AB" w:rsidRPr="005F29C2" w14:paraId="1A8140F9" w14:textId="77777777" w:rsidTr="005F29C2">
        <w:trPr>
          <w:trHeight w:val="207"/>
        </w:trPr>
        <w:tc>
          <w:tcPr>
            <w:tcW w:w="704" w:type="dxa"/>
          </w:tcPr>
          <w:p w14:paraId="00F79AFC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b/>
                <w:i w:val="0"/>
                <w:sz w:val="20"/>
              </w:rPr>
            </w:pPr>
            <w:r w:rsidRPr="005F29C2">
              <w:rPr>
                <w:rFonts w:ascii="Arial Narrow" w:hAnsi="Arial Narrow"/>
                <w:b/>
                <w:i w:val="0"/>
                <w:sz w:val="20"/>
              </w:rPr>
              <w:t>Ítem</w:t>
            </w:r>
          </w:p>
        </w:tc>
        <w:tc>
          <w:tcPr>
            <w:tcW w:w="992" w:type="dxa"/>
          </w:tcPr>
          <w:p w14:paraId="36016D72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b/>
                <w:i w:val="0"/>
                <w:sz w:val="20"/>
              </w:rPr>
            </w:pPr>
            <w:r w:rsidRPr="005F29C2">
              <w:rPr>
                <w:rFonts w:ascii="Arial Narrow" w:hAnsi="Arial Narrow"/>
                <w:b/>
                <w:i w:val="0"/>
                <w:sz w:val="20"/>
              </w:rPr>
              <w:t>Elemento</w:t>
            </w:r>
          </w:p>
        </w:tc>
        <w:tc>
          <w:tcPr>
            <w:tcW w:w="5954" w:type="dxa"/>
          </w:tcPr>
          <w:p w14:paraId="6FD07538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b/>
                <w:i w:val="0"/>
                <w:sz w:val="20"/>
              </w:rPr>
            </w:pPr>
            <w:r w:rsidRPr="005F29C2">
              <w:rPr>
                <w:rFonts w:ascii="Arial Narrow" w:hAnsi="Arial Narrow"/>
                <w:b/>
                <w:i w:val="0"/>
                <w:sz w:val="20"/>
              </w:rPr>
              <w:t>Descripción</w:t>
            </w:r>
          </w:p>
        </w:tc>
        <w:tc>
          <w:tcPr>
            <w:tcW w:w="1134" w:type="dxa"/>
          </w:tcPr>
          <w:p w14:paraId="2B2DE399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b/>
                <w:i w:val="0"/>
                <w:sz w:val="20"/>
              </w:rPr>
            </w:pPr>
            <w:r w:rsidRPr="005F29C2">
              <w:rPr>
                <w:rFonts w:ascii="Arial Narrow" w:hAnsi="Arial Narrow"/>
                <w:b/>
                <w:i w:val="0"/>
                <w:sz w:val="20"/>
              </w:rPr>
              <w:t>CANTIDAD</w:t>
            </w:r>
          </w:p>
        </w:tc>
      </w:tr>
      <w:tr w:rsidR="009417AB" w:rsidRPr="005F29C2" w14:paraId="2C4AAE91" w14:textId="77777777" w:rsidTr="005F29C2">
        <w:trPr>
          <w:trHeight w:val="836"/>
        </w:trPr>
        <w:tc>
          <w:tcPr>
            <w:tcW w:w="704" w:type="dxa"/>
            <w:vAlign w:val="center"/>
          </w:tcPr>
          <w:p w14:paraId="6BA64282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1</w:t>
            </w:r>
          </w:p>
        </w:tc>
        <w:tc>
          <w:tcPr>
            <w:tcW w:w="992" w:type="dxa"/>
            <w:vAlign w:val="center"/>
          </w:tcPr>
          <w:p w14:paraId="64525BF4" w14:textId="77777777" w:rsidR="009417AB" w:rsidRPr="005F29C2" w:rsidRDefault="009417AB" w:rsidP="00D73110">
            <w:pPr>
              <w:pStyle w:val="Textoindependiente"/>
              <w:numPr>
                <w:ilvl w:val="0"/>
                <w:numId w:val="0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Manillas o Brazaletes</w:t>
            </w:r>
          </w:p>
        </w:tc>
        <w:tc>
          <w:tcPr>
            <w:tcW w:w="5954" w:type="dxa"/>
            <w:vAlign w:val="center"/>
          </w:tcPr>
          <w:p w14:paraId="469E7AAE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 xml:space="preserve">Manillas o Brazaletes de Seguridad en papel </w:t>
            </w:r>
            <w:proofErr w:type="spellStart"/>
            <w:r w:rsidRPr="005F29C2">
              <w:rPr>
                <w:rFonts w:ascii="Arial Narrow" w:hAnsi="Arial Narrow"/>
                <w:i w:val="0"/>
                <w:sz w:val="20"/>
              </w:rPr>
              <w:t>Tyvek</w:t>
            </w:r>
            <w:proofErr w:type="spellEnd"/>
            <w:r w:rsidRPr="005F29C2">
              <w:rPr>
                <w:rFonts w:ascii="Arial Narrow" w:hAnsi="Arial Narrow"/>
                <w:i w:val="0"/>
                <w:sz w:val="20"/>
              </w:rPr>
              <w:t xml:space="preserve"> ¾” (1.90 cm x 25.0 cm largo) de 68 gr, con adhesivo agresivo para agua, con las siguientes características:</w:t>
            </w:r>
          </w:p>
          <w:p w14:paraId="48D53349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i w:val="0"/>
                <w:sz w:val="20"/>
              </w:rPr>
            </w:pPr>
          </w:p>
          <w:p w14:paraId="361D5BB3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Con numeración serial consecutiva ubicado al lado del adhesivo.</w:t>
            </w:r>
          </w:p>
          <w:p w14:paraId="1F53B640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Impermeables</w:t>
            </w:r>
          </w:p>
          <w:p w14:paraId="69836F04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Con troquelado de seguridad marcado a una tinta.</w:t>
            </w:r>
          </w:p>
          <w:p w14:paraId="7246EE60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Con impresión reversa o color distinto al fondo.</w:t>
            </w:r>
          </w:p>
          <w:p w14:paraId="2633D7BB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Logo institucional.</w:t>
            </w:r>
          </w:p>
          <w:p w14:paraId="2DE7E857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 xml:space="preserve">Con el mensaje impreso en la manilla “durante su estadía, lo invitamos a conservar los valores naturales y culturales que le ofrece el Parque Nacional Natural </w:t>
            </w:r>
            <w:proofErr w:type="spellStart"/>
            <w:r w:rsidRPr="005F29C2">
              <w:rPr>
                <w:rFonts w:ascii="Arial Narrow" w:hAnsi="Arial Narrow"/>
                <w:i w:val="0"/>
                <w:sz w:val="20"/>
              </w:rPr>
              <w:t>Tayrona</w:t>
            </w:r>
            <w:proofErr w:type="spellEnd"/>
            <w:r w:rsidRPr="005F29C2">
              <w:rPr>
                <w:rFonts w:ascii="Arial Narrow" w:hAnsi="Arial Narrow"/>
                <w:i w:val="0"/>
                <w:sz w:val="20"/>
              </w:rPr>
              <w:t>”</w:t>
            </w:r>
          </w:p>
          <w:p w14:paraId="34C92F6B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 xml:space="preserve">Agrupadas por paquetes de 1000 unidades que corresponde a 100 hojas, cada una de 10 </w:t>
            </w:r>
            <w:proofErr w:type="gramStart"/>
            <w:r w:rsidRPr="005F29C2">
              <w:rPr>
                <w:rFonts w:ascii="Arial Narrow" w:hAnsi="Arial Narrow"/>
                <w:i w:val="0"/>
                <w:sz w:val="20"/>
              </w:rPr>
              <w:t>manilla</w:t>
            </w:r>
            <w:proofErr w:type="gramEnd"/>
            <w:r w:rsidRPr="005F29C2">
              <w:rPr>
                <w:rFonts w:ascii="Arial Narrow" w:hAnsi="Arial Narrow"/>
                <w:i w:val="0"/>
                <w:sz w:val="20"/>
              </w:rPr>
              <w:t xml:space="preserve"> y organizadas en cajas de cartón con etiquetas de referencia.</w:t>
            </w:r>
          </w:p>
          <w:p w14:paraId="252CDF3C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Las manillas deben ser de diferentes colores (7)</w:t>
            </w:r>
          </w:p>
          <w:p w14:paraId="457CBF96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Las manillas deben tener impreso el nombre del Parque “TAYRONA”</w:t>
            </w:r>
          </w:p>
          <w:p w14:paraId="5DCEBF92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 xml:space="preserve">Las manillas contendrán un serial y no serán reutilizables, el cual será suministrado por el Parque Nacional Natural </w:t>
            </w:r>
            <w:proofErr w:type="spellStart"/>
            <w:r w:rsidRPr="005F29C2">
              <w:rPr>
                <w:rFonts w:ascii="Arial Narrow" w:hAnsi="Arial Narrow"/>
                <w:i w:val="0"/>
                <w:sz w:val="20"/>
              </w:rPr>
              <w:t>Tayrona</w:t>
            </w:r>
            <w:proofErr w:type="spellEnd"/>
            <w:r w:rsidRPr="005F29C2">
              <w:rPr>
                <w:rFonts w:ascii="Arial Narrow" w:hAnsi="Arial Narrow"/>
                <w:i w:val="0"/>
                <w:sz w:val="20"/>
              </w:rPr>
              <w:t>.</w:t>
            </w:r>
          </w:p>
          <w:p w14:paraId="5F983B53" w14:textId="77777777" w:rsidR="009417AB" w:rsidRPr="005F29C2" w:rsidRDefault="009417AB" w:rsidP="009417AB">
            <w:pPr>
              <w:pStyle w:val="Textoindependiente"/>
              <w:numPr>
                <w:ilvl w:val="0"/>
                <w:numId w:val="35"/>
              </w:numPr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Las   manillas   serán   a   prueba   de   agua y  contaran   con   un   Sistema   de   cierre adhesivo.</w:t>
            </w:r>
          </w:p>
        </w:tc>
        <w:tc>
          <w:tcPr>
            <w:tcW w:w="1134" w:type="dxa"/>
            <w:vAlign w:val="center"/>
          </w:tcPr>
          <w:p w14:paraId="6E28BF95" w14:textId="77777777" w:rsidR="009417AB" w:rsidRPr="005F29C2" w:rsidRDefault="009417AB" w:rsidP="00D73110">
            <w:pPr>
              <w:pStyle w:val="Textoindependiente"/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i w:val="0"/>
                <w:sz w:val="20"/>
              </w:rPr>
              <w:t>210.000</w:t>
            </w:r>
          </w:p>
        </w:tc>
      </w:tr>
      <w:tr w:rsidR="009417AB" w:rsidRPr="005F29C2" w14:paraId="04986452" w14:textId="77777777" w:rsidTr="005F29C2">
        <w:trPr>
          <w:trHeight w:val="836"/>
        </w:trPr>
        <w:tc>
          <w:tcPr>
            <w:tcW w:w="7650" w:type="dxa"/>
            <w:gridSpan w:val="3"/>
            <w:vAlign w:val="center"/>
          </w:tcPr>
          <w:p w14:paraId="4817B8D5" w14:textId="77777777" w:rsidR="009417AB" w:rsidRPr="005F29C2" w:rsidRDefault="009417AB" w:rsidP="00D73110">
            <w:pPr>
              <w:pStyle w:val="Textoindependiente"/>
              <w:jc w:val="center"/>
              <w:rPr>
                <w:rFonts w:ascii="Arial Narrow" w:hAnsi="Arial Narrow"/>
                <w:i w:val="0"/>
                <w:sz w:val="20"/>
              </w:rPr>
            </w:pPr>
            <w:r w:rsidRPr="005F29C2">
              <w:rPr>
                <w:rFonts w:ascii="Arial Narrow" w:hAnsi="Arial Narrow"/>
                <w:noProof/>
                <w:sz w:val="20"/>
                <w:lang w:val="es-CO" w:eastAsia="es-CO"/>
              </w:rPr>
              <w:drawing>
                <wp:inline distT="0" distB="0" distL="0" distR="0" wp14:anchorId="5EF206D7" wp14:editId="05FD51B5">
                  <wp:extent cx="4933950" cy="3626472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6100" cy="3635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11A9A25" w14:textId="77777777" w:rsidR="009417AB" w:rsidRPr="005F29C2" w:rsidRDefault="009417AB" w:rsidP="00D73110">
            <w:pPr>
              <w:pStyle w:val="Textoindependiente"/>
              <w:jc w:val="center"/>
              <w:rPr>
                <w:rFonts w:ascii="Arial Narrow" w:hAnsi="Arial Narrow"/>
                <w:noProof/>
                <w:sz w:val="20"/>
                <w:lang w:val="es-CO" w:eastAsia="es-CO"/>
              </w:rPr>
            </w:pPr>
          </w:p>
        </w:tc>
      </w:tr>
    </w:tbl>
    <w:p w14:paraId="654D6053" w14:textId="77777777" w:rsidR="009417AB" w:rsidRPr="005F29C2" w:rsidRDefault="009417AB" w:rsidP="009417AB">
      <w:pPr>
        <w:ind w:left="360"/>
        <w:jc w:val="both"/>
        <w:rPr>
          <w:rFonts w:ascii="Arial Narrow" w:hAnsi="Arial Narrow" w:cs="Arial"/>
          <w:sz w:val="20"/>
          <w:szCs w:val="20"/>
        </w:rPr>
      </w:pPr>
    </w:p>
    <w:p w14:paraId="64753561" w14:textId="77777777" w:rsidR="009417AB" w:rsidRPr="005F29C2" w:rsidRDefault="009417AB" w:rsidP="009417AB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5F29C2">
        <w:rPr>
          <w:rFonts w:ascii="Arial Narrow" w:hAnsi="Arial Narrow" w:cs="Arial"/>
          <w:sz w:val="20"/>
          <w:szCs w:val="20"/>
        </w:rPr>
        <w:lastRenderedPageBreak/>
        <w:t>El proponente deberá cotizar el valor de cada uno de los ítems establecidos en los cuadros anteriores, el cual debe cumplir en todo caso con las especificaciones técnicas mínimas exigidas.</w:t>
      </w:r>
    </w:p>
    <w:p w14:paraId="7F8DB349" w14:textId="77777777" w:rsidR="009417AB" w:rsidRPr="005F29C2" w:rsidRDefault="009417AB" w:rsidP="009417AB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5F29C2">
        <w:rPr>
          <w:rFonts w:ascii="Arial Narrow" w:hAnsi="Arial Narrow" w:cs="Arial"/>
          <w:sz w:val="20"/>
          <w:szCs w:val="20"/>
        </w:rPr>
        <w:t>La posible ambigüedad en las especificaciones técnicas no exime al contratista de entregar bienes de primera calidad y que correspondan al precio de mercado.</w:t>
      </w:r>
    </w:p>
    <w:p w14:paraId="7A23EAAE" w14:textId="77777777" w:rsidR="009417AB" w:rsidRPr="005F29C2" w:rsidRDefault="009417AB" w:rsidP="009417AB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5F29C2">
        <w:rPr>
          <w:rFonts w:ascii="Arial Narrow" w:hAnsi="Arial Narrow" w:cs="Arial"/>
          <w:sz w:val="20"/>
          <w:szCs w:val="20"/>
        </w:rPr>
        <w:t>El contratista deberá asumir los costos de transporte en que incurra para la entrega del producto.</w:t>
      </w:r>
    </w:p>
    <w:p w14:paraId="4EEF1C75" w14:textId="77777777" w:rsidR="009417AB" w:rsidRPr="005F29C2" w:rsidRDefault="009417AB" w:rsidP="009417AB">
      <w:pPr>
        <w:pStyle w:val="Textoindependiente"/>
        <w:rPr>
          <w:rFonts w:ascii="Arial Narrow" w:hAnsi="Arial Narrow"/>
          <w:b/>
          <w:i w:val="0"/>
          <w:sz w:val="20"/>
        </w:rPr>
      </w:pPr>
    </w:p>
    <w:p w14:paraId="46238919" w14:textId="77777777" w:rsidR="009417AB" w:rsidRPr="005F29C2" w:rsidRDefault="009417AB" w:rsidP="009417AB">
      <w:pPr>
        <w:pStyle w:val="Textoindependiente"/>
        <w:rPr>
          <w:rFonts w:ascii="Arial Narrow" w:hAnsi="Arial Narrow" w:cs="Arial"/>
          <w:b/>
          <w:i w:val="0"/>
          <w:iCs/>
          <w:sz w:val="20"/>
        </w:rPr>
      </w:pPr>
      <w:r w:rsidRPr="005F29C2">
        <w:rPr>
          <w:rFonts w:ascii="Arial Narrow" w:hAnsi="Arial Narrow" w:cs="Arial"/>
          <w:b/>
          <w:i w:val="0"/>
          <w:iCs/>
          <w:sz w:val="20"/>
        </w:rPr>
        <w:t>3.3. OBLIGACIONES DEL CONTRATISTA</w:t>
      </w:r>
    </w:p>
    <w:p w14:paraId="5C4F60B1" w14:textId="77777777" w:rsidR="009417AB" w:rsidRPr="005F29C2" w:rsidRDefault="009417AB" w:rsidP="009417AB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6C3D539E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djustRightInd/>
        <w:jc w:val="both"/>
        <w:rPr>
          <w:rFonts w:ascii="Arial Narrow" w:hAnsi="Arial Narrow"/>
        </w:rPr>
      </w:pPr>
      <w:r w:rsidRPr="005F29C2">
        <w:rPr>
          <w:rFonts w:ascii="Arial Narrow" w:hAnsi="Arial Narrow"/>
          <w:u w:val="single"/>
          <w:lang w:val="es-CO"/>
        </w:rPr>
        <w:t xml:space="preserve">Entregar los </w:t>
      </w:r>
      <w:r w:rsidRPr="005F29C2">
        <w:rPr>
          <w:rFonts w:ascii="Arial Narrow" w:hAnsi="Arial Narrow" w:cs="Helvetica"/>
          <w:u w:val="single"/>
          <w:lang w:val="es-CO"/>
        </w:rPr>
        <w:t>elementos</w:t>
      </w:r>
      <w:r w:rsidRPr="005F29C2">
        <w:rPr>
          <w:rFonts w:ascii="Arial Narrow" w:hAnsi="Arial Narrow"/>
          <w:lang w:val="es-CO"/>
        </w:rPr>
        <w:t xml:space="preserve"> en la Calle 17 No. 4-06 Centro Santa Marta.</w:t>
      </w:r>
    </w:p>
    <w:p w14:paraId="07BDD521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djustRightInd/>
        <w:jc w:val="both"/>
        <w:rPr>
          <w:rFonts w:ascii="Arial Narrow" w:hAnsi="Arial Narrow"/>
          <w:lang w:val="es-CO"/>
        </w:rPr>
      </w:pPr>
      <w:r w:rsidRPr="005F29C2">
        <w:rPr>
          <w:rFonts w:ascii="Arial Narrow" w:hAnsi="Arial Narrow"/>
          <w:lang w:val="es-CO"/>
        </w:rPr>
        <w:t>Garantizar la calidad de los bienes entregados asegurando que cumplan con las características ofrecidas y de la mejor calidad.</w:t>
      </w:r>
    </w:p>
    <w:p w14:paraId="18A608DD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djustRightInd/>
        <w:jc w:val="both"/>
        <w:rPr>
          <w:rFonts w:ascii="Arial Narrow" w:hAnsi="Arial Narrow"/>
          <w:lang w:val="es-CO"/>
        </w:rPr>
      </w:pPr>
      <w:r w:rsidRPr="005F29C2">
        <w:rPr>
          <w:rFonts w:ascii="Arial Narrow" w:hAnsi="Arial Narrow"/>
          <w:lang w:val="es-CO"/>
        </w:rPr>
        <w:t>Responder sin perjuicio de la garantía, por la calidad de los elementos adquiridos.</w:t>
      </w:r>
    </w:p>
    <w:p w14:paraId="34AED0C4" w14:textId="77777777" w:rsidR="009417AB" w:rsidRPr="005F29C2" w:rsidRDefault="009417AB" w:rsidP="009417AB">
      <w:pPr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/>
          <w:sz w:val="20"/>
          <w:szCs w:val="20"/>
        </w:rPr>
      </w:pPr>
      <w:r w:rsidRPr="005F29C2">
        <w:rPr>
          <w:rFonts w:ascii="Arial Narrow" w:hAnsi="Arial Narrow" w:cs="Arial"/>
          <w:bCs/>
          <w:color w:val="000000"/>
          <w:sz w:val="20"/>
          <w:szCs w:val="20"/>
        </w:rPr>
        <w:t>Mantener indemne a la entidad por las reclamaciones que se deriven con ocasión a la ejecución contractual.</w:t>
      </w:r>
    </w:p>
    <w:p w14:paraId="318BB7CF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utoSpaceDE/>
        <w:adjustRightInd/>
        <w:jc w:val="both"/>
        <w:rPr>
          <w:rFonts w:ascii="Arial Narrow" w:hAnsi="Arial Narrow"/>
        </w:rPr>
      </w:pPr>
      <w:r w:rsidRPr="005F29C2">
        <w:rPr>
          <w:rFonts w:ascii="Arial Narrow" w:hAnsi="Arial Narrow" w:cs="Arial"/>
          <w:iCs/>
          <w:lang w:val="es-CO"/>
        </w:rPr>
        <w:t>Acatar y cumplir las instrucciones que el Supervisor le imparta en relación con el objeto contractual.</w:t>
      </w:r>
    </w:p>
    <w:p w14:paraId="58175A69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utoSpaceDE/>
        <w:adjustRightInd/>
        <w:jc w:val="both"/>
        <w:rPr>
          <w:rFonts w:ascii="Arial Narrow" w:hAnsi="Arial Narrow"/>
        </w:rPr>
      </w:pPr>
      <w:r w:rsidRPr="005F29C2">
        <w:rPr>
          <w:rFonts w:ascii="Arial Narrow" w:hAnsi="Arial Narrow" w:cs="Arial"/>
          <w:lang w:val="es-CO"/>
        </w:rPr>
        <w:t xml:space="preserve">Presentar ante la entidad la correspondiente facturación de conformidad con las normas vigentes, adjuntando soporte </w:t>
      </w:r>
      <w:r w:rsidRPr="005F29C2">
        <w:rPr>
          <w:rFonts w:ascii="Arial Narrow" w:hAnsi="Arial Narrow"/>
          <w:lang w:val="es-CO"/>
        </w:rPr>
        <w:t>de paz y salvo en el pago de aportes al sistema de seguridad social y parafiscales correspondientes al último periodo de pago.</w:t>
      </w:r>
    </w:p>
    <w:p w14:paraId="12F462A9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utoSpaceDE/>
        <w:adjustRightInd/>
        <w:jc w:val="both"/>
        <w:rPr>
          <w:rFonts w:ascii="Arial Narrow" w:hAnsi="Arial Narrow"/>
        </w:rPr>
      </w:pPr>
      <w:r w:rsidRPr="005F29C2">
        <w:rPr>
          <w:rFonts w:ascii="Arial Narrow" w:hAnsi="Arial Narrow" w:cs="Arial"/>
          <w:bCs/>
          <w:lang w:val="es-CO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el soporte de pago correspondiente a los aportes de Salud y Pensión, la cual deberá adjuntarse a la constancia de cumplimiento del contratista para efectuar el pago correspondiente. </w:t>
      </w:r>
    </w:p>
    <w:p w14:paraId="4479B22E" w14:textId="77777777" w:rsidR="009417AB" w:rsidRPr="005F29C2" w:rsidRDefault="009417AB" w:rsidP="009417AB">
      <w:pPr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/>
          <w:sz w:val="20"/>
          <w:szCs w:val="20"/>
        </w:rPr>
      </w:pPr>
      <w:r w:rsidRPr="005F29C2">
        <w:rPr>
          <w:rFonts w:ascii="Arial Narrow" w:hAnsi="Arial Narrow"/>
          <w:color w:val="222222"/>
          <w:sz w:val="20"/>
          <w:szCs w:val="20"/>
          <w:shd w:val="clear" w:color="auto" w:fill="FFFFFF"/>
        </w:rPr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 </w:t>
      </w:r>
    </w:p>
    <w:p w14:paraId="0BB55ED0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utoSpaceDE/>
        <w:adjustRightInd/>
        <w:jc w:val="both"/>
        <w:rPr>
          <w:rFonts w:ascii="Arial Narrow" w:hAnsi="Arial Narrow"/>
          <w:lang w:val="es-CO"/>
        </w:rPr>
      </w:pPr>
      <w:r w:rsidRPr="005F29C2">
        <w:rPr>
          <w:rFonts w:ascii="Arial Narrow" w:hAnsi="Arial Narrow"/>
          <w:lang w:val="es-CO"/>
        </w:rPr>
        <w:t>Constituir las garantías exigidas y mantener su vigencia.</w:t>
      </w:r>
    </w:p>
    <w:p w14:paraId="48030BB5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utoSpaceDE/>
        <w:adjustRightInd/>
        <w:jc w:val="both"/>
        <w:rPr>
          <w:rFonts w:ascii="Arial Narrow" w:hAnsi="Arial Narrow"/>
        </w:rPr>
      </w:pPr>
      <w:r w:rsidRPr="005F29C2">
        <w:rPr>
          <w:rFonts w:ascii="Arial Narrow" w:hAnsi="Arial Narrow" w:cs="Arial"/>
          <w:lang w:val="es-CO"/>
        </w:rPr>
        <w:t xml:space="preserve">Presentar ante a la entidad la correspondiente facturación de conformidad con las normas vigentes, adjuntando soporte </w:t>
      </w:r>
      <w:r w:rsidRPr="005F29C2">
        <w:rPr>
          <w:rFonts w:ascii="Arial Narrow" w:hAnsi="Arial Narrow"/>
          <w:lang w:val="es-CO"/>
        </w:rPr>
        <w:t>de paz y salvo en el pago de aportes al sistema de seguridad social y parafiscales correspondientes al último periodo de pago.</w:t>
      </w:r>
    </w:p>
    <w:p w14:paraId="37E4F6CC" w14:textId="77777777" w:rsidR="009417AB" w:rsidRPr="005F29C2" w:rsidRDefault="009417AB" w:rsidP="009417AB">
      <w:pPr>
        <w:pStyle w:val="Prrafodelista"/>
        <w:numPr>
          <w:ilvl w:val="0"/>
          <w:numId w:val="34"/>
        </w:numPr>
        <w:suppressAutoHyphens/>
        <w:overflowPunct/>
        <w:autoSpaceDE/>
        <w:adjustRightInd/>
        <w:jc w:val="both"/>
        <w:rPr>
          <w:rFonts w:ascii="Arial Narrow" w:hAnsi="Arial Narrow"/>
        </w:rPr>
      </w:pPr>
      <w:r w:rsidRPr="005F29C2">
        <w:rPr>
          <w:rFonts w:ascii="Arial Narrow" w:hAnsi="Arial Narrow" w:cs="Arial"/>
          <w:lang w:val="es-CO"/>
        </w:rPr>
        <w:t>El contratista deberá mantener fijos los precios de los productos ofrecidos durante la ejecución del contrato</w:t>
      </w:r>
    </w:p>
    <w:p w14:paraId="65DCB3FE" w14:textId="77777777" w:rsidR="009417AB" w:rsidRPr="005F29C2" w:rsidRDefault="009417AB" w:rsidP="009417AB">
      <w:pPr>
        <w:pStyle w:val="Prrafodelista"/>
        <w:numPr>
          <w:ilvl w:val="0"/>
          <w:numId w:val="34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lang w:val="es-419"/>
        </w:rPr>
      </w:pPr>
      <w:r w:rsidRPr="005F29C2">
        <w:rPr>
          <w:rFonts w:ascii="Arial Narrow" w:hAnsi="Arial Narrow" w:cs="Arial"/>
          <w:color w:val="000000"/>
          <w:lang w:val="es-419"/>
        </w:rPr>
        <w:t>Las demás obligaciones que se deriven de los presentes términos de referencia y de la naturaleza del contrato.</w:t>
      </w:r>
    </w:p>
    <w:bookmarkEnd w:id="0"/>
    <w:p w14:paraId="026C0A55" w14:textId="77777777" w:rsidR="009417AB" w:rsidRPr="005F29C2" w:rsidRDefault="009417AB" w:rsidP="009417AB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3DF1B75C" w14:textId="0388CF9A" w:rsidR="00252B48" w:rsidRPr="005F29C2" w:rsidRDefault="00252B48" w:rsidP="009417AB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</w:p>
    <w:p w14:paraId="04F9E320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</w:p>
    <w:p w14:paraId="4824B6BE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Atentamente: </w:t>
      </w:r>
    </w:p>
    <w:p w14:paraId="43836DB7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</w:p>
    <w:p w14:paraId="2414F0DB" w14:textId="77777777" w:rsidR="001B6E37" w:rsidRPr="005F29C2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</w:p>
    <w:p w14:paraId="5268C033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Dirección………………………………………………………………………..… </w:t>
      </w:r>
    </w:p>
    <w:p w14:paraId="4564F7A6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4D7D7AFD" w14:textId="77777777" w:rsidR="00252B48" w:rsidRPr="005F29C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 xml:space="preserve">FAX……………………………………………………………………………… </w:t>
      </w:r>
    </w:p>
    <w:p w14:paraId="61E41406" w14:textId="77777777" w:rsidR="00252B48" w:rsidRPr="005F29C2" w:rsidRDefault="00252B48" w:rsidP="00252B48">
      <w:pPr>
        <w:rPr>
          <w:rFonts w:ascii="Arial Narrow" w:hAnsi="Arial Narrow"/>
          <w:b/>
          <w:sz w:val="20"/>
          <w:szCs w:val="20"/>
        </w:rPr>
      </w:pPr>
      <w:r w:rsidRPr="005F29C2">
        <w:rPr>
          <w:rFonts w:ascii="Arial Narrow" w:hAnsi="Arial Narrow" w:cs="Arial"/>
          <w:color w:val="000000"/>
          <w:sz w:val="20"/>
          <w:szCs w:val="20"/>
        </w:rPr>
        <w:t>FIRMA:</w:t>
      </w:r>
    </w:p>
    <w:sectPr w:rsidR="00252B48" w:rsidRPr="005F29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92B49" w14:textId="77777777" w:rsidR="00531802" w:rsidRDefault="00531802" w:rsidP="000C028E">
      <w:pPr>
        <w:spacing w:after="0" w:line="240" w:lineRule="auto"/>
      </w:pPr>
      <w:r>
        <w:separator/>
      </w:r>
    </w:p>
  </w:endnote>
  <w:endnote w:type="continuationSeparator" w:id="0">
    <w:p w14:paraId="21BE8C41" w14:textId="77777777" w:rsidR="00531802" w:rsidRDefault="00531802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B18A4" w14:textId="77777777" w:rsidR="000C028E" w:rsidRDefault="000C02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0A80D" w14:textId="77777777" w:rsidR="000C028E" w:rsidRDefault="000C028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83F85" w14:textId="77777777" w:rsidR="000C028E" w:rsidRDefault="000C02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F9C5A4" w14:textId="77777777" w:rsidR="00531802" w:rsidRDefault="00531802" w:rsidP="000C028E">
      <w:pPr>
        <w:spacing w:after="0" w:line="240" w:lineRule="auto"/>
      </w:pPr>
      <w:r>
        <w:separator/>
      </w:r>
    </w:p>
  </w:footnote>
  <w:footnote w:type="continuationSeparator" w:id="0">
    <w:p w14:paraId="376A60CD" w14:textId="77777777" w:rsidR="00531802" w:rsidRDefault="00531802" w:rsidP="000C0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B7E66" w14:textId="77777777" w:rsidR="000C028E" w:rsidRDefault="000C028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166C8" w14:textId="77777777" w:rsidR="000C028E" w:rsidRDefault="000C028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03CAB" w14:textId="77777777" w:rsidR="000C028E" w:rsidRDefault="000C02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 Narrow" w:hAnsi="Arial Narrow" w:cs="Arial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ascii="Arial Narrow" w:hAnsi="Arial Narrow" w:cs="Arial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ascii="Arial Narrow" w:hAnsi="Arial Narrow" w:cs="Arial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ascii="Arial Narrow" w:hAnsi="Arial Narrow" w:cs="Arial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ascii="Arial Narrow" w:hAnsi="Arial Narrow" w:cs="Arial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ascii="Arial Narrow" w:hAnsi="Arial Narrow" w:cs="Arial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Arial Narrow" w:hAnsi="Arial Narrow" w:cs="Arial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ascii="Arial Narrow" w:hAnsi="Arial Narrow" w:cs="Arial"/>
        <w:b/>
        <w:sz w:val="22"/>
      </w:rPr>
    </w:lvl>
  </w:abstractNum>
  <w:abstractNum w:abstractNumId="1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lang w:val="es-CO"/>
      </w:rPr>
    </w:lvl>
    <w:lvl w:ilvl="1">
      <w:start w:val="1"/>
      <w:numFmt w:val="upperRoman"/>
      <w:lvlText w:val="%2."/>
      <w:lvlJc w:val="left"/>
      <w:pPr>
        <w:tabs>
          <w:tab w:val="num" w:pos="1866"/>
        </w:tabs>
        <w:ind w:left="1866" w:hanging="72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firstLine="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2">
    <w:nsid w:val="024F5102"/>
    <w:multiLevelType w:val="multilevel"/>
    <w:tmpl w:val="EBACAE9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630984"/>
    <w:multiLevelType w:val="multilevel"/>
    <w:tmpl w:val="3BE63604"/>
    <w:lvl w:ilvl="0">
      <w:start w:val="1"/>
      <w:numFmt w:val="lowerLetter"/>
      <w:lvlText w:val="%1."/>
      <w:lvlJc w:val="left"/>
      <w:pPr>
        <w:ind w:left="786" w:hanging="360"/>
      </w:pPr>
      <w:rPr>
        <w:b/>
        <w:lang w:val="es-CO"/>
      </w:rPr>
    </w:lvl>
    <w:lvl w:ilvl="1">
      <w:start w:val="1"/>
      <w:numFmt w:val="upperRoman"/>
      <w:lvlText w:val="%2."/>
      <w:lvlJc w:val="left"/>
      <w:pPr>
        <w:ind w:left="1866" w:hanging="72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F8973DC"/>
    <w:multiLevelType w:val="multilevel"/>
    <w:tmpl w:val="5A4A1C94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4FD2635"/>
    <w:multiLevelType w:val="hybridMultilevel"/>
    <w:tmpl w:val="C158D890"/>
    <w:lvl w:ilvl="0" w:tplc="C8247F9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u w:val="none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F12F46"/>
    <w:multiLevelType w:val="hybridMultilevel"/>
    <w:tmpl w:val="202C9318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DB087B"/>
    <w:multiLevelType w:val="hybridMultilevel"/>
    <w:tmpl w:val="F43C3DEE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F97D25"/>
    <w:multiLevelType w:val="multilevel"/>
    <w:tmpl w:val="8F8A1DA4"/>
    <w:lvl w:ilvl="0">
      <w:start w:val="1"/>
      <w:numFmt w:val="lowerLetter"/>
      <w:lvlText w:val="%1."/>
      <w:lvlJc w:val="left"/>
      <w:pPr>
        <w:ind w:left="786" w:hanging="360"/>
      </w:pPr>
      <w:rPr>
        <w:lang w:val="es-CO"/>
      </w:rPr>
    </w:lvl>
    <w:lvl w:ilvl="1">
      <w:start w:val="1"/>
      <w:numFmt w:val="upperRoman"/>
      <w:lvlText w:val="%2."/>
      <w:lvlJc w:val="left"/>
      <w:pPr>
        <w:ind w:left="1866" w:hanging="72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F5875E7"/>
    <w:multiLevelType w:val="multilevel"/>
    <w:tmpl w:val="67D49C8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30171807"/>
    <w:multiLevelType w:val="hybridMultilevel"/>
    <w:tmpl w:val="20A2298C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53F6F"/>
    <w:multiLevelType w:val="hybridMultilevel"/>
    <w:tmpl w:val="6E5AD8E0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69294D"/>
    <w:multiLevelType w:val="hybridMultilevel"/>
    <w:tmpl w:val="A4C48BDA"/>
    <w:lvl w:ilvl="0" w:tplc="7F5664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B62159"/>
    <w:multiLevelType w:val="hybridMultilevel"/>
    <w:tmpl w:val="9DD0C6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B9F085B"/>
    <w:multiLevelType w:val="hybridMultilevel"/>
    <w:tmpl w:val="9BC8D4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85B03DF"/>
    <w:multiLevelType w:val="multilevel"/>
    <w:tmpl w:val="E69A67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i w:val="0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D16F5"/>
    <w:multiLevelType w:val="multilevel"/>
    <w:tmpl w:val="FA1227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5FDC454B"/>
    <w:multiLevelType w:val="hybridMultilevel"/>
    <w:tmpl w:val="168C4B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150DB"/>
    <w:multiLevelType w:val="hybridMultilevel"/>
    <w:tmpl w:val="BB04098C"/>
    <w:lvl w:ilvl="0" w:tplc="B0344EDC">
      <w:start w:val="1"/>
      <w:numFmt w:val="lowerLetter"/>
      <w:lvlText w:val="%1)"/>
      <w:lvlJc w:val="left"/>
      <w:pPr>
        <w:ind w:left="1080" w:hanging="360"/>
      </w:pPr>
      <w:rPr>
        <w:rFonts w:ascii="Arial Narrow" w:hAnsi="Arial Narrow"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E17DAE"/>
    <w:multiLevelType w:val="hybridMultilevel"/>
    <w:tmpl w:val="C4B4E2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111E3C"/>
    <w:multiLevelType w:val="hybridMultilevel"/>
    <w:tmpl w:val="272C19DA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104E20"/>
    <w:multiLevelType w:val="hybridMultilevel"/>
    <w:tmpl w:val="78386B9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9123059"/>
    <w:multiLevelType w:val="multilevel"/>
    <w:tmpl w:val="0DAE24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4">
    <w:nsid w:val="6A656847"/>
    <w:multiLevelType w:val="hybridMultilevel"/>
    <w:tmpl w:val="E7E25E3C"/>
    <w:lvl w:ilvl="0" w:tplc="1638CEA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743918"/>
    <w:multiLevelType w:val="hybridMultilevel"/>
    <w:tmpl w:val="AFE4653C"/>
    <w:lvl w:ilvl="0" w:tplc="37A412A8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5632A"/>
    <w:multiLevelType w:val="hybridMultilevel"/>
    <w:tmpl w:val="FEB0650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19116AD"/>
    <w:multiLevelType w:val="hybridMultilevel"/>
    <w:tmpl w:val="5EE01C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C53F07"/>
    <w:multiLevelType w:val="hybridMultilevel"/>
    <w:tmpl w:val="78026E1C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7C2029"/>
    <w:multiLevelType w:val="hybridMultilevel"/>
    <w:tmpl w:val="FBD4A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1">
    <w:nsid w:val="7AD932A7"/>
    <w:multiLevelType w:val="multilevel"/>
    <w:tmpl w:val="D234B944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>
    <w:nsid w:val="7AF445A7"/>
    <w:multiLevelType w:val="hybridMultilevel"/>
    <w:tmpl w:val="B1A0E5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205D27"/>
    <w:multiLevelType w:val="hybridMultilevel"/>
    <w:tmpl w:val="E02468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2336AE"/>
    <w:multiLevelType w:val="hybridMultilevel"/>
    <w:tmpl w:val="C47C4D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4"/>
  </w:num>
  <w:num w:numId="4">
    <w:abstractNumId w:val="9"/>
  </w:num>
  <w:num w:numId="5">
    <w:abstractNumId w:val="33"/>
  </w:num>
  <w:num w:numId="6">
    <w:abstractNumId w:val="31"/>
  </w:num>
  <w:num w:numId="7">
    <w:abstractNumId w:val="3"/>
  </w:num>
  <w:num w:numId="8">
    <w:abstractNumId w:val="30"/>
  </w:num>
  <w:num w:numId="9">
    <w:abstractNumId w:val="5"/>
  </w:num>
  <w:num w:numId="10">
    <w:abstractNumId w:val="15"/>
  </w:num>
  <w:num w:numId="11">
    <w:abstractNumId w:val="17"/>
  </w:num>
  <w:num w:numId="12">
    <w:abstractNumId w:val="6"/>
  </w:num>
  <w:num w:numId="13">
    <w:abstractNumId w:val="24"/>
  </w:num>
  <w:num w:numId="14">
    <w:abstractNumId w:val="14"/>
  </w:num>
  <w:num w:numId="15">
    <w:abstractNumId w:val="34"/>
  </w:num>
  <w:num w:numId="16">
    <w:abstractNumId w:val="11"/>
  </w:num>
  <w:num w:numId="17">
    <w:abstractNumId w:val="23"/>
  </w:num>
  <w:num w:numId="18">
    <w:abstractNumId w:val="2"/>
  </w:num>
  <w:num w:numId="19">
    <w:abstractNumId w:val="13"/>
  </w:num>
  <w:num w:numId="20">
    <w:abstractNumId w:val="8"/>
  </w:num>
  <w:num w:numId="21">
    <w:abstractNumId w:val="7"/>
  </w:num>
  <w:num w:numId="22">
    <w:abstractNumId w:val="0"/>
  </w:num>
  <w:num w:numId="23">
    <w:abstractNumId w:val="28"/>
  </w:num>
  <w:num w:numId="24">
    <w:abstractNumId w:val="1"/>
  </w:num>
  <w:num w:numId="25">
    <w:abstractNumId w:val="27"/>
  </w:num>
  <w:num w:numId="26">
    <w:abstractNumId w:val="18"/>
  </w:num>
  <w:num w:numId="27">
    <w:abstractNumId w:val="32"/>
  </w:num>
  <w:num w:numId="28">
    <w:abstractNumId w:val="29"/>
  </w:num>
  <w:num w:numId="29">
    <w:abstractNumId w:val="20"/>
  </w:num>
  <w:num w:numId="30">
    <w:abstractNumId w:val="19"/>
  </w:num>
  <w:num w:numId="31">
    <w:abstractNumId w:val="21"/>
  </w:num>
  <w:num w:numId="32">
    <w:abstractNumId w:val="12"/>
  </w:num>
  <w:num w:numId="33">
    <w:abstractNumId w:val="26"/>
  </w:num>
  <w:num w:numId="34">
    <w:abstractNumId w:val="25"/>
  </w:num>
  <w:num w:numId="35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206A7"/>
    <w:rsid w:val="00076AC4"/>
    <w:rsid w:val="000C028E"/>
    <w:rsid w:val="000D5B29"/>
    <w:rsid w:val="001647D6"/>
    <w:rsid w:val="00171545"/>
    <w:rsid w:val="00181581"/>
    <w:rsid w:val="001B30FD"/>
    <w:rsid w:val="001B6E37"/>
    <w:rsid w:val="002033CD"/>
    <w:rsid w:val="002428F9"/>
    <w:rsid w:val="00252B48"/>
    <w:rsid w:val="00254A35"/>
    <w:rsid w:val="00295404"/>
    <w:rsid w:val="00295F57"/>
    <w:rsid w:val="002D2952"/>
    <w:rsid w:val="00326D58"/>
    <w:rsid w:val="003451FA"/>
    <w:rsid w:val="003C16A4"/>
    <w:rsid w:val="00446C0F"/>
    <w:rsid w:val="004B58F5"/>
    <w:rsid w:val="004C19B9"/>
    <w:rsid w:val="00531802"/>
    <w:rsid w:val="00545508"/>
    <w:rsid w:val="00551ADA"/>
    <w:rsid w:val="0055364B"/>
    <w:rsid w:val="00555471"/>
    <w:rsid w:val="0055607A"/>
    <w:rsid w:val="00560A34"/>
    <w:rsid w:val="005700F6"/>
    <w:rsid w:val="005870F7"/>
    <w:rsid w:val="005A2E6F"/>
    <w:rsid w:val="005B7177"/>
    <w:rsid w:val="005D07CF"/>
    <w:rsid w:val="005D1575"/>
    <w:rsid w:val="005F29C2"/>
    <w:rsid w:val="005F5A50"/>
    <w:rsid w:val="00683EF9"/>
    <w:rsid w:val="006952CF"/>
    <w:rsid w:val="00695C1D"/>
    <w:rsid w:val="006A64D5"/>
    <w:rsid w:val="006C1396"/>
    <w:rsid w:val="00706B8B"/>
    <w:rsid w:val="00753056"/>
    <w:rsid w:val="00770FAF"/>
    <w:rsid w:val="00782C6B"/>
    <w:rsid w:val="00805BCC"/>
    <w:rsid w:val="00887FAA"/>
    <w:rsid w:val="008D5472"/>
    <w:rsid w:val="009019D1"/>
    <w:rsid w:val="00935E48"/>
    <w:rsid w:val="009417AB"/>
    <w:rsid w:val="00943C0B"/>
    <w:rsid w:val="00992A9F"/>
    <w:rsid w:val="009A508F"/>
    <w:rsid w:val="009B7385"/>
    <w:rsid w:val="009C5C1D"/>
    <w:rsid w:val="00A17416"/>
    <w:rsid w:val="00A32ED2"/>
    <w:rsid w:val="00A54E49"/>
    <w:rsid w:val="00A9122D"/>
    <w:rsid w:val="00AD2380"/>
    <w:rsid w:val="00B0707E"/>
    <w:rsid w:val="00B372A0"/>
    <w:rsid w:val="00B96652"/>
    <w:rsid w:val="00BA124C"/>
    <w:rsid w:val="00BC6F35"/>
    <w:rsid w:val="00C121DC"/>
    <w:rsid w:val="00C2489B"/>
    <w:rsid w:val="00C27564"/>
    <w:rsid w:val="00C416BD"/>
    <w:rsid w:val="00C808AE"/>
    <w:rsid w:val="00CC2573"/>
    <w:rsid w:val="00CC72F8"/>
    <w:rsid w:val="00D1235D"/>
    <w:rsid w:val="00D162A3"/>
    <w:rsid w:val="00D76E2E"/>
    <w:rsid w:val="00D81EE7"/>
    <w:rsid w:val="00D90285"/>
    <w:rsid w:val="00D94339"/>
    <w:rsid w:val="00DF33A5"/>
    <w:rsid w:val="00E03E24"/>
    <w:rsid w:val="00E04576"/>
    <w:rsid w:val="00E331EC"/>
    <w:rsid w:val="00EE034F"/>
    <w:rsid w:val="00F20214"/>
    <w:rsid w:val="00F231CC"/>
    <w:rsid w:val="00F90810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99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RITZA3">
    <w:name w:val="MARITZA3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779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usuario</cp:lastModifiedBy>
  <cp:revision>30</cp:revision>
  <cp:lastPrinted>2018-02-23T14:55:00Z</cp:lastPrinted>
  <dcterms:created xsi:type="dcterms:W3CDTF">2019-11-07T16:37:00Z</dcterms:created>
  <dcterms:modified xsi:type="dcterms:W3CDTF">2020-12-01T21:02:00Z</dcterms:modified>
</cp:coreProperties>
</file>