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                                   </w:t>
      </w:r>
    </w:p>
    <w:tbl>
      <w:tblPr>
        <w:tblStyle w:val="Table1"/>
        <w:tblpPr w:leftFromText="141" w:rightFromText="141" w:topFromText="0" w:bottomFromText="0" w:vertAnchor="text" w:horzAnchor="text" w:tblpX="112" w:tblpY="83"/>
        <w:tblW w:w="95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15"/>
        <w:gridCol w:w="7095"/>
        <w:tblGridChange w:id="0">
          <w:tblGrid>
            <w:gridCol w:w="2415"/>
            <w:gridCol w:w="7095"/>
          </w:tblGrid>
        </w:tblGridChange>
      </w:tblGrid>
      <w:tr>
        <w:trPr>
          <w:cantSplit w:val="0"/>
          <w:trHeight w:val="302.37304687500006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both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CONTRATO</w:t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CM-PS-063-2026</w:t>
            </w:r>
          </w:p>
        </w:tc>
      </w:tr>
      <w:tr>
        <w:trPr>
          <w:cantSplit w:val="0"/>
          <w:trHeight w:val="637.9553960755815" w:hRule="atLeast"/>
          <w:tblHeader w:val="0"/>
        </w:trPr>
        <w:tc>
          <w:tcPr/>
          <w:p w:rsidR="00000000" w:rsidDel="00000000" w:rsidP="00000000" w:rsidRDefault="00000000" w:rsidRPr="00000000" w14:paraId="00000004">
            <w:pPr>
              <w:jc w:val="both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CONTRATANTE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MUNICIPIO DE RIONEGRO - CONCEJO MUNICIPAL DE RIONEGRO</w:t>
            </w:r>
          </w:p>
        </w:tc>
      </w:tr>
      <w:tr>
        <w:trPr>
          <w:cantSplit w:val="0"/>
          <w:trHeight w:val="318.97769803779073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jc w:val="both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NIT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890.907.317-2</w:t>
            </w:r>
          </w:p>
        </w:tc>
      </w:tr>
      <w:tr>
        <w:trPr>
          <w:cantSplit w:val="0"/>
          <w:trHeight w:val="395.9765625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both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SARA MUÑOZ SALAZAR</w:t>
            </w:r>
          </w:p>
        </w:tc>
      </w:tr>
      <w:tr>
        <w:trPr>
          <w:cantSplit w:val="0"/>
          <w:trHeight w:val="377.37304687500006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jc w:val="both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CEDULA/NIT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76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1.027.800.384</w:t>
            </w:r>
          </w:p>
        </w:tc>
      </w:tr>
      <w:tr>
        <w:trPr>
          <w:cantSplit w:val="0"/>
          <w:trHeight w:val="872.9296875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OBJETO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before="240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PRESTACIÓN DE SERVICIOS DE UNIDAD DE APOYO Y ASISTENCIA A LA GESTIÓN DEL HONORABLE CONCEJAL JUAN DAVID RUIZ VIRGUES</w:t>
            </w:r>
          </w:p>
        </w:tc>
      </w:tr>
      <w:tr>
        <w:trPr>
          <w:cantSplit w:val="0"/>
          <w:trHeight w:val="318.97769803779073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VALOR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SESENTA Y TRES MILLONES TREINTA Y DOS MIL QUINIENTOS OCHENTA PESOS M/L $63.032.580</w:t>
            </w:r>
          </w:p>
        </w:tc>
      </w:tr>
      <w:tr>
        <w:trPr>
          <w:cantSplit w:val="0"/>
          <w:trHeight w:val="318.97769803779073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CDP 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276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N°82 DEL 02 DE ENERO DE 2026</w:t>
            </w:r>
          </w:p>
        </w:tc>
      </w:tr>
      <w:tr>
        <w:trPr>
          <w:cantSplit w:val="0"/>
          <w:trHeight w:val="230.9765625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CRP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N°154 DEL 19 DE ENERO DE 2026</w:t>
            </w:r>
          </w:p>
        </w:tc>
      </w:tr>
      <w:tr>
        <w:trPr>
          <w:cantSplit w:val="0"/>
          <w:trHeight w:val="305.9765625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SUPERVISOR 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DAVID ALEJANDRO RIOS URIBE     Secretario General</w:t>
            </w:r>
          </w:p>
        </w:tc>
      </w:tr>
      <w:tr>
        <w:trPr>
          <w:cantSplit w:val="0"/>
          <w:trHeight w:val="554.7438226744187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FECHA DE INICIO DE EJECUCIÓN</w:t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19 DE ENERO DE 2026</w:t>
            </w:r>
          </w:p>
        </w:tc>
      </w:tr>
      <w:tr>
        <w:trPr>
          <w:cantSplit w:val="0"/>
          <w:trHeight w:val="554.7438226744187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FECHA DE TERMINACIÓN:              </w:t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line="276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line="276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30 DE DICIEMBRE DE 2026 </w:t>
            </w:r>
          </w:p>
        </w:tc>
      </w:tr>
    </w:tbl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Entre el MUNICIPIO DE RIONEGRO-CONCEJO MUNICIPAL DE RIONEGRO, como entidad contratante, representado por CARLOS MAURICIO RÍOS FRANCO en calidad de presidente de la corporación, debidamente autorizado para la contratación y el ordenamiento del gasto, y la señora SARA MUÑOZ SALAZAR  identificada con cédula de ciudadanía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 N°1.027.800.384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en calidad de contratista; se ha convenido elaborar la presente ACTA DE INICIO para las actividades del contrato CM-PS-050-2025, cuyo objeto es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LA PRESTACIÓN DE SERVICIOS DE UNIDAD DE APOYO Y ASISTENCIA A LA GESTIÓN DEL HONORABLE CONCEJAL JUAN DAVID RUIZ VIRGUES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contrato fue suscrito por las partes el 15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 de enero de 2026, y su valor se pagará con cargo al rubro 1.0.2.1.2.02.02.008.0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1.02; por lo tanto, se han cumplido los requisitos de perfeccionamiento y ejecución del contrato en mención.</w:t>
      </w:r>
    </w:p>
    <w:p w:rsidR="00000000" w:rsidDel="00000000" w:rsidP="00000000" w:rsidRDefault="00000000" w:rsidRPr="00000000" w14:paraId="0000001F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 conformidad con lo establecido en la CLÁUSULA NOVENA "SUPERVISIÓN" del Contrato CM-PS-063-2026, se designa a DAVID ALEJANDRO RIOS URIBE, Secretario General del Concejo Municipal, para efectos del control y la vigilancia de la ejecución de las actividades y obligaciones del contratista.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Se fija como fecha de inicio del contrato CM-PS-063-2026 el 19 de enero de 2026, y se reiteran las obligaciones del contratista.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1) Asesorar al Concejal en la formulación, coordinación, ejecución y control de los proyectos y planes que se generen en su despacho. 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2). Absolver consultas, prestar asistencia técnica y emitir conceptos en los asuntos que les sean encomendados. </w:t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3). Aportar elementos de juicio para la toma de decisiones relacionadas con la formulación, ejecución y control de los diferentes planes y proyectos. </w:t>
      </w:r>
    </w:p>
    <w:p w:rsidR="00000000" w:rsidDel="00000000" w:rsidP="00000000" w:rsidRDefault="00000000" w:rsidRPr="00000000" w14:paraId="00000026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4). Asistir a foros y debates de Interés social, de acuerdo con instrucciones impartidas por la Concejal. </w:t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5). Asesorar a las comunidades de las diferentes localidades en materia de planes y proyectos de desarrollo. </w:t>
      </w:r>
    </w:p>
    <w:p w:rsidR="00000000" w:rsidDel="00000000" w:rsidP="00000000" w:rsidRDefault="00000000" w:rsidRPr="00000000" w14:paraId="0000002A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6). Recopilar información para preparar y soportar los Proyectos de Acuerdo que se presenten por iniciativa del respectivo Concejal. </w:t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7). Efectuar los estudios socio-económicos que requiera el Concejal en relación con el ejercicio de la función pública de las entidades municipales. </w:t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8). Asesorar lo correspondiente a los Proyectos de Acuerdo o de ponencias que a juicio del Concejal deban realizar de conformidad con sus atribuciones e iniciativas. </w:t>
      </w:r>
    </w:p>
    <w:p w:rsidR="00000000" w:rsidDel="00000000" w:rsidP="00000000" w:rsidRDefault="00000000" w:rsidRPr="00000000" w14:paraId="00000030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9). Programar las visitas del Concejal respectivo a las comunidades, analizar los problemas y plantear soluciones. </w:t>
      </w:r>
    </w:p>
    <w:p w:rsidR="00000000" w:rsidDel="00000000" w:rsidP="00000000" w:rsidRDefault="00000000" w:rsidRPr="00000000" w14:paraId="00000032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10). Diseñar y aplicar los sistemas de control de gestión para los procesos que se generen o surtan en la dependencia. 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11) Participar de los procesos de actualización a través de las  diferentes capacitaciones y asesorías según requerimiento de la Secretaria General. </w:t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12) Apoyo en redes sociales del concejal.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rfe1xqr5m2g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Para constancia de lo anterior, se firma la presente acta de inicio por quienes en ella intervinieron, a los diecinueve (19) días del mes de enero de 2026.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RAMÓN HUMBERTO CENDOYA GAVIRIA          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highlight w:val="white"/>
          <w:rtl w:val="0"/>
        </w:rPr>
        <w:t xml:space="preserve">DAVID ALEJANDRO RIOS URIBE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bookmarkStart w:colFirst="0" w:colLast="0" w:name="_heading=h.eux3ck7e8ig6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Presidente del Concejo Municipal                            Secretario General</w:t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bookmarkStart w:colFirst="0" w:colLast="0" w:name="_heading=h.wj8kwevjsugb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bookmarkStart w:colFirst="0" w:colLast="0" w:name="_heading=h.60vjekf2ug1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bookmarkStart w:colFirst="0" w:colLast="0" w:name="_heading=h.3hj5hc9lg8dl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JUAN DAVID RUIZ VIRGUEZ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highlight w:val="white"/>
          <w:rtl w:val="0"/>
        </w:rPr>
        <w:t xml:space="preserve">                        </w:t>
        <w:tab/>
        <w:t xml:space="preserve">    SARA MUÑOZ SALAZAR</w:t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V°B° Concejal                                                  </w:t>
        <w:tab/>
        <w:t xml:space="preserve">    C.C 1.027.800.384</w:t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47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                  </w:t>
      </w:r>
    </w:p>
    <w:sectPr>
      <w:headerReference r:id="rId7" w:type="default"/>
      <w:footerReference r:id="rId8" w:type="default"/>
      <w:pgSz w:h="15840" w:w="12240" w:orient="portrait"/>
      <w:pgMar w:bottom="2269" w:top="1985" w:left="1560" w:right="1325" w:header="426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D">
    <w:pPr>
      <w:widowControl w:val="0"/>
      <w:spacing w:after="0" w:line="276" w:lineRule="auto"/>
      <w:rPr/>
    </w:pPr>
    <w:r w:rsidDel="00000000" w:rsidR="00000000" w:rsidRPr="00000000">
      <w:rPr>
        <w:rtl w:val="0"/>
      </w:rPr>
    </w:r>
  </w:p>
  <w:tbl>
    <w:tblPr>
      <w:tblStyle w:val="Table3"/>
      <w:tblW w:w="9640.0" w:type="dxa"/>
      <w:jc w:val="left"/>
      <w:tblInd w:w="-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400"/>
    </w:tblPr>
    <w:tblGrid>
      <w:gridCol w:w="3231"/>
      <w:gridCol w:w="3149"/>
      <w:gridCol w:w="3260"/>
      <w:tblGridChange w:id="0">
        <w:tblGrid>
          <w:gridCol w:w="3231"/>
          <w:gridCol w:w="3149"/>
          <w:gridCol w:w="3260"/>
        </w:tblGrid>
      </w:tblGridChange>
    </w:tblGrid>
    <w:tr>
      <w:trPr>
        <w:cantSplit w:val="0"/>
        <w:trHeight w:val="459" w:hRule="atLeast"/>
        <w:tblHeader w:val="0"/>
      </w:trPr>
      <w:tc>
        <w:tcPr/>
        <w:p w:rsidR="00000000" w:rsidDel="00000000" w:rsidP="00000000" w:rsidRDefault="00000000" w:rsidRPr="00000000" w14:paraId="0000005E">
          <w:pPr>
            <w:widowControl w:val="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Elaboró: Líder de Contratación</w:t>
          </w:r>
        </w:p>
        <w:p w:rsidR="00000000" w:rsidDel="00000000" w:rsidP="00000000" w:rsidRDefault="00000000" w:rsidRPr="00000000" w14:paraId="0000005F">
          <w:pPr>
            <w:rPr/>
          </w:pPr>
          <w:r w:rsidDel="00000000" w:rsidR="00000000" w:rsidRPr="00000000">
            <w:rPr>
              <w:sz w:val="16"/>
              <w:szCs w:val="16"/>
              <w:rtl w:val="0"/>
            </w:rPr>
            <w:t xml:space="preserve">V.B JSM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60">
          <w:pPr>
            <w:widowControl w:val="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Revisó: Secretaria General </w:t>
          </w:r>
        </w:p>
        <w:p w:rsidR="00000000" w:rsidDel="00000000" w:rsidP="00000000" w:rsidRDefault="00000000" w:rsidRPr="00000000" w14:paraId="00000061">
          <w:pPr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62">
          <w:pPr>
            <w:rPr/>
          </w:pPr>
          <w:r w:rsidDel="00000000" w:rsidR="00000000" w:rsidRPr="00000000">
            <w:rPr>
              <w:sz w:val="16"/>
              <w:szCs w:val="16"/>
              <w:rtl w:val="0"/>
            </w:rPr>
            <w:t xml:space="preserve">Aprobó: Comité Institucional de Gestión y Desempeño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3">
    <w:pPr>
      <w:tabs>
        <w:tab w:val="center" w:leader="none" w:pos="4419"/>
        <w:tab w:val="right" w:leader="none" w:pos="8838"/>
      </w:tabs>
      <w:spacing w:after="0" w:line="240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tabs>
        <w:tab w:val="center" w:leader="none" w:pos="4419"/>
        <w:tab w:val="right" w:leader="none" w:pos="8838"/>
      </w:tabs>
      <w:spacing w:after="0" w:line="240" w:lineRule="auto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rFonts w:ascii="Arial" w:cs="Arial" w:eastAsia="Arial" w:hAnsi="Arial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rFonts w:ascii="Arial" w:cs="Arial" w:eastAsia="Arial" w:hAnsi="Arial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rFonts w:ascii="Arial" w:cs="Arial" w:eastAsia="Arial" w:hAnsi="Arial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2"/>
      <w:tblW w:w="9375.0" w:type="dxa"/>
      <w:jc w:val="left"/>
      <w:tblInd w:w="23.999999999999986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820"/>
      <w:gridCol w:w="4005"/>
      <w:gridCol w:w="2550"/>
      <w:tblGridChange w:id="0">
        <w:tblGrid>
          <w:gridCol w:w="2820"/>
          <w:gridCol w:w="4005"/>
          <w:gridCol w:w="2550"/>
        </w:tblGrid>
      </w:tblGridChange>
    </w:tblGrid>
    <w:tr>
      <w:trPr>
        <w:cantSplit w:val="0"/>
        <w:tblHeader w:val="1"/>
      </w:trPr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4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line="256" w:lineRule="auto"/>
            <w:jc w:val="center"/>
            <w:rPr>
              <w:color w:val="000000"/>
              <w:sz w:val="10"/>
              <w:szCs w:val="10"/>
            </w:rPr>
          </w:pPr>
          <w:r w:rsidDel="00000000" w:rsidR="00000000" w:rsidRPr="00000000">
            <w:rPr>
              <w:color w:val="000000"/>
              <w:sz w:val="10"/>
              <w:szCs w:val="10"/>
            </w:rPr>
            <w:drawing>
              <wp:inline distB="0" distT="0" distL="0" distR="0">
                <wp:extent cx="1390650" cy="809625"/>
                <wp:effectExtent b="0" l="0" r="0" t="0"/>
                <wp:docPr descr="C:\Users\contratista\Downloads\Logo con fondo-01.jpg" id="47" name="image1.jpg"/>
                <a:graphic>
                  <a:graphicData uri="http://schemas.openxmlformats.org/drawingml/2006/picture">
                    <pic:pic>
                      <pic:nvPicPr>
                        <pic:cNvPr descr="C:\Users\contratista\Downloads\Logo con fondo-01.jpg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0" cy="8096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4F">
          <w:pPr>
            <w:tabs>
              <w:tab w:val="center" w:leader="none" w:pos="4419"/>
              <w:tab w:val="right" w:leader="none" w:pos="8838"/>
            </w:tabs>
            <w:jc w:val="center"/>
            <w:rPr/>
          </w:pPr>
          <w:r w:rsidDel="00000000" w:rsidR="00000000" w:rsidRPr="00000000">
            <w:rPr>
              <w:rtl w:val="0"/>
            </w:rPr>
            <w:t xml:space="preserve">ACTA DE INICIO</w:t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line="256" w:lineRule="auto"/>
            <w:rPr>
              <w:sz w:val="18"/>
              <w:szCs w:val="18"/>
            </w:rPr>
          </w:pPr>
          <w:r w:rsidDel="00000000" w:rsidR="00000000" w:rsidRPr="00000000">
            <w:rPr>
              <w:sz w:val="18"/>
              <w:szCs w:val="18"/>
              <w:rtl w:val="0"/>
            </w:rPr>
            <w:t xml:space="preserve">Código: FTO-GCO 008</w:t>
          </w:r>
        </w:p>
      </w:tc>
    </w:tr>
    <w:tr>
      <w:trPr>
        <w:cantSplit w:val="0"/>
        <w:tblHeader w:val="1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5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5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line="256" w:lineRule="auto"/>
            <w:rPr>
              <w:sz w:val="18"/>
              <w:szCs w:val="18"/>
            </w:rPr>
          </w:pPr>
          <w:r w:rsidDel="00000000" w:rsidR="00000000" w:rsidRPr="00000000">
            <w:rPr>
              <w:sz w:val="18"/>
              <w:szCs w:val="18"/>
              <w:rtl w:val="0"/>
            </w:rPr>
            <w:t xml:space="preserve">Versión: 04</w:t>
          </w:r>
        </w:p>
      </w:tc>
    </w:tr>
    <w:tr>
      <w:trPr>
        <w:cantSplit w:val="0"/>
        <w:trHeight w:val="240" w:hRule="atLeast"/>
        <w:tblHeader w:val="1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5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5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56">
          <w:pPr>
            <w:tabs>
              <w:tab w:val="center" w:leader="none" w:pos="4252"/>
              <w:tab w:val="right" w:leader="none" w:pos="8504"/>
            </w:tabs>
            <w:spacing w:line="256" w:lineRule="auto"/>
            <w:rPr>
              <w:sz w:val="18"/>
              <w:szCs w:val="18"/>
            </w:rPr>
          </w:pPr>
          <w:r w:rsidDel="00000000" w:rsidR="00000000" w:rsidRPr="00000000">
            <w:rPr>
              <w:sz w:val="18"/>
              <w:szCs w:val="18"/>
              <w:rtl w:val="0"/>
            </w:rPr>
            <w:t xml:space="preserve">Fecha de aprobación: </w:t>
          </w:r>
        </w:p>
        <w:p w:rsidR="00000000" w:rsidDel="00000000" w:rsidP="00000000" w:rsidRDefault="00000000" w:rsidRPr="00000000" w14:paraId="00000057">
          <w:pPr>
            <w:tabs>
              <w:tab w:val="center" w:leader="none" w:pos="4252"/>
              <w:tab w:val="right" w:leader="none" w:pos="8504"/>
            </w:tabs>
            <w:spacing w:line="256" w:lineRule="auto"/>
            <w:rPr>
              <w:sz w:val="18"/>
              <w:szCs w:val="18"/>
            </w:rPr>
          </w:pPr>
          <w:r w:rsidDel="00000000" w:rsidR="00000000" w:rsidRPr="00000000">
            <w:rPr>
              <w:sz w:val="18"/>
              <w:szCs w:val="18"/>
              <w:rtl w:val="0"/>
            </w:rPr>
            <w:t xml:space="preserve">20 de enero de 2025</w:t>
          </w:r>
        </w:p>
      </w:tc>
    </w:tr>
    <w:tr>
      <w:trPr>
        <w:cantSplit w:val="0"/>
        <w:trHeight w:val="115" w:hRule="atLeast"/>
        <w:tblHeader w:val="1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5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5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5A">
          <w:pPr>
            <w:tabs>
              <w:tab w:val="center" w:leader="none" w:pos="4252"/>
              <w:tab w:val="right" w:leader="none" w:pos="8504"/>
            </w:tabs>
            <w:rPr>
              <w:sz w:val="18"/>
              <w:szCs w:val="18"/>
            </w:rPr>
          </w:pPr>
          <w:r w:rsidDel="00000000" w:rsidR="00000000" w:rsidRPr="00000000">
            <w:rPr>
              <w:sz w:val="18"/>
              <w:szCs w:val="18"/>
              <w:rtl w:val="0"/>
            </w:rPr>
            <w:t xml:space="preserve">Página </w:t>
          </w:r>
          <w:r w:rsidDel="00000000" w:rsidR="00000000" w:rsidRPr="00000000">
            <w:rPr>
              <w:b w:val="1"/>
              <w:bCs w:val="1"/>
              <w:sz w:val="18"/>
              <w:szCs w:val="18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sz w:val="18"/>
              <w:szCs w:val="18"/>
              <w:rtl w:val="0"/>
            </w:rPr>
            <w:t xml:space="preserve"> de </w:t>
          </w:r>
          <w:r w:rsidDel="00000000" w:rsidR="00000000" w:rsidRPr="00000000">
            <w:rPr>
              <w:b w:val="1"/>
              <w:bCs w:val="1"/>
              <w:sz w:val="18"/>
              <w:szCs w:val="18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B">
          <w:pPr>
            <w:tabs>
              <w:tab w:val="center" w:leader="none" w:pos="4252"/>
              <w:tab w:val="right" w:leader="none" w:pos="8504"/>
            </w:tabs>
            <w:spacing w:line="256" w:lineRule="auto"/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3C16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C169C"/>
    <w:rPr>
      <w:lang w:val="es-ES"/>
    </w:rPr>
  </w:style>
  <w:style w:type="paragraph" w:styleId="Sinespaciado">
    <w:name w:val="No Spacing"/>
    <w:uiPriority w:val="1"/>
    <w:qFormat w:val="1"/>
    <w:rsid w:val="003C169C"/>
    <w:pPr>
      <w:spacing w:after="0" w:line="240" w:lineRule="auto"/>
    </w:pPr>
  </w:style>
  <w:style w:type="table" w:styleId="Tablaconcuadrcula2" w:customStyle="1">
    <w:name w:val="Tabla con cuadrícula2"/>
    <w:basedOn w:val="Tablanormal"/>
    <w:uiPriority w:val="59"/>
    <w:rsid w:val="003C169C"/>
    <w:pPr>
      <w:spacing w:after="0" w:line="240" w:lineRule="auto"/>
    </w:pPr>
    <w:rPr>
      <w:rFonts w:ascii="Arial" w:hAnsi="Arial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aconcuadrcula3" w:customStyle="1">
    <w:name w:val="Tabla con cuadrícula3"/>
    <w:basedOn w:val="Tablanormal"/>
    <w:uiPriority w:val="59"/>
    <w:rsid w:val="003C169C"/>
    <w:pPr>
      <w:spacing w:after="0" w:line="240" w:lineRule="auto"/>
    </w:pPr>
    <w:rPr>
      <w:rFonts w:ascii="Arial" w:hAnsi="Arial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Piedepgina">
    <w:name w:val="footer"/>
    <w:basedOn w:val="Normal"/>
    <w:link w:val="PiedepginaCar"/>
    <w:uiPriority w:val="99"/>
    <w:unhideWhenUsed w:val="1"/>
    <w:rsid w:val="007E5DD2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E5DD2"/>
    <w:rPr>
      <w:lang w:val="es-ES"/>
    </w:rPr>
  </w:style>
  <w:style w:type="table" w:styleId="Tablaconcuadrcula">
    <w:name w:val="Table Grid"/>
    <w:basedOn w:val="Tablanormal"/>
    <w:uiPriority w:val="59"/>
    <w:rsid w:val="007E5DD2"/>
    <w:pPr>
      <w:spacing w:after="0" w:line="240" w:lineRule="auto"/>
    </w:pPr>
    <w:rPr>
      <w:rFonts w:ascii="Arial" w:hAnsi="Arial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aconcuadrcula1" w:customStyle="1">
    <w:name w:val="Tabla con cuadrícula1"/>
    <w:basedOn w:val="Tablanormal"/>
    <w:next w:val="Tablaconcuadrcula"/>
    <w:uiPriority w:val="59"/>
    <w:rsid w:val="001219EB"/>
    <w:pPr>
      <w:spacing w:after="0" w:line="240" w:lineRule="auto"/>
    </w:pPr>
    <w:tblPr>
      <w:tblInd w:w="0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aconcuadrcula4" w:customStyle="1">
    <w:name w:val="Tabla con cuadrícula4"/>
    <w:basedOn w:val="Tablanormal"/>
    <w:next w:val="Tablaconcuadrcula"/>
    <w:uiPriority w:val="59"/>
    <w:rsid w:val="00EA16C6"/>
    <w:pPr>
      <w:spacing w:after="0" w:line="240" w:lineRule="auto"/>
    </w:pPr>
    <w:rPr>
      <w:rFonts w:ascii="Arial" w:hAnsi="Arial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646E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646E5"/>
    <w:rPr>
      <w:rFonts w:ascii="Segoe UI" w:cs="Segoe UI" w:hAnsi="Segoe UI"/>
      <w:sz w:val="18"/>
      <w:szCs w:val="18"/>
      <w:lang w:val="es-ES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084C12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084C12"/>
    <w:rPr>
      <w:lang w:val="es-ES"/>
    </w:rPr>
  </w:style>
  <w:style w:type="table" w:styleId="a" w:customStyle="1">
    <w:basedOn w:val="TableNormal3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3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3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2" w:customStyle="1">
    <w:basedOn w:val="TableNormal3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3" w:customStyle="1">
    <w:basedOn w:val="TableNormal3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4" w:customStyle="1">
    <w:basedOn w:val="TableNormal3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5" w:customStyle="1">
    <w:basedOn w:val="TableNormal2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6" w:customStyle="1">
    <w:basedOn w:val="TableNormal2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7" w:customStyle="1">
    <w:basedOn w:val="TableNormal2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8" w:customStyle="1">
    <w:basedOn w:val="TableNormal2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4zM52KP2DxqjBJDIgAruP3ZbAw==">CgMxLjAyDmguZ3JmZTF4cXI1bTJnMg5oLmV1eDNjazdlOGlnNjIOaC53ajhrd2V2anN1Z2IyDmguNjB2amVrZjJ1ZzFnMg5oLjNoajVoYzlsZzhkbDIIaC5namRneHMyCGguZ2pkZ3hzOAByITFFUUVzTUVQaUN1Z0EweXBuU2hlWU9IOXhfNXZJRzJIVA==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2024-12-26T19:13:00Z</dcterms:created>
  <dc:creator>hp</dc:creator>
</cp:coreProperties>
</file>