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2B3E0" w14:textId="77777777" w:rsidR="00894866" w:rsidRPr="00A54525" w:rsidRDefault="00894866">
      <w:pPr>
        <w:rPr>
          <w:rFonts w:asciiTheme="minorBidi" w:hAnsiTheme="minorBidi" w:cstheme="minorBidi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2725"/>
        <w:gridCol w:w="1634"/>
        <w:gridCol w:w="2207"/>
      </w:tblGrid>
      <w:tr w:rsidR="00375ED7" w:rsidRPr="00A54525" w14:paraId="35EBA670" w14:textId="77777777" w:rsidTr="00142194">
        <w:trPr>
          <w:trHeight w:val="525"/>
        </w:trPr>
        <w:tc>
          <w:tcPr>
            <w:tcW w:w="2835" w:type="dxa"/>
            <w:gridSpan w:val="2"/>
            <w:noWrap/>
            <w:hideMark/>
          </w:tcPr>
          <w:p w14:paraId="2D7B6301" w14:textId="2203B4D4" w:rsidR="00375ED7" w:rsidRPr="00A54525" w:rsidRDefault="00375ED7" w:rsidP="0014219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lang w:val="es-CO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CONTRATO </w:t>
            </w:r>
            <w:r w:rsidR="00DD1F90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DE </w:t>
            </w:r>
            <w:r w:rsidR="00142194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SERVICIOS</w:t>
            </w:r>
          </w:p>
        </w:tc>
        <w:tc>
          <w:tcPr>
            <w:tcW w:w="2725" w:type="dxa"/>
            <w:noWrap/>
            <w:hideMark/>
          </w:tcPr>
          <w:p w14:paraId="7191F3E7" w14:textId="77777777" w:rsidR="00375ED7" w:rsidRPr="00A54525" w:rsidRDefault="00375ED7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  <w:r w:rsidR="00FE428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N°</w:t>
            </w:r>
          </w:p>
        </w:tc>
        <w:tc>
          <w:tcPr>
            <w:tcW w:w="1634" w:type="dxa"/>
            <w:noWrap/>
            <w:hideMark/>
          </w:tcPr>
          <w:p w14:paraId="0746DD42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2207" w:type="dxa"/>
            <w:noWrap/>
            <w:hideMark/>
          </w:tcPr>
          <w:p w14:paraId="44A2D5AA" w14:textId="77777777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</w:p>
        </w:tc>
      </w:tr>
      <w:tr w:rsidR="007052EE" w:rsidRPr="00A54525" w14:paraId="23E8EB41" w14:textId="77777777" w:rsidTr="007052EE">
        <w:trPr>
          <w:trHeight w:val="525"/>
        </w:trPr>
        <w:tc>
          <w:tcPr>
            <w:tcW w:w="9401" w:type="dxa"/>
            <w:gridSpan w:val="5"/>
            <w:noWrap/>
            <w:vAlign w:val="center"/>
          </w:tcPr>
          <w:p w14:paraId="736FD26F" w14:textId="175F49EF" w:rsidR="007052EE" w:rsidRPr="00A54525" w:rsidRDefault="007052EE" w:rsidP="00142194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REFERENCIA SECOP II: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CORTOLIMA-LIC-0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1</w:t>
            </w:r>
            <w:r w:rsidR="00743562">
              <w:rPr>
                <w:rFonts w:asciiTheme="minorBidi" w:hAnsiTheme="minorBidi" w:cstheme="minorBidi"/>
                <w:sz w:val="22"/>
                <w:szCs w:val="22"/>
              </w:rPr>
              <w:t>6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-2020</w:t>
            </w:r>
          </w:p>
        </w:tc>
      </w:tr>
      <w:tr w:rsidR="001A5FDF" w:rsidRPr="00A54525" w14:paraId="016520AC" w14:textId="77777777" w:rsidTr="005C1909">
        <w:trPr>
          <w:trHeight w:val="353"/>
        </w:trPr>
        <w:tc>
          <w:tcPr>
            <w:tcW w:w="9401" w:type="dxa"/>
            <w:gridSpan w:val="5"/>
            <w:noWrap/>
            <w:vAlign w:val="center"/>
          </w:tcPr>
          <w:p w14:paraId="2C5CDBB3" w14:textId="77777777" w:rsidR="001A5FDF" w:rsidRPr="00A54525" w:rsidRDefault="001A5FDF" w:rsidP="001A5FDF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CONTRATANTE</w:t>
            </w:r>
          </w:p>
        </w:tc>
      </w:tr>
      <w:tr w:rsidR="00375ED7" w:rsidRPr="00A54525" w14:paraId="06B128D6" w14:textId="77777777" w:rsidTr="00142194">
        <w:trPr>
          <w:trHeight w:val="405"/>
        </w:trPr>
        <w:tc>
          <w:tcPr>
            <w:tcW w:w="2835" w:type="dxa"/>
            <w:gridSpan w:val="2"/>
            <w:noWrap/>
            <w:hideMark/>
          </w:tcPr>
          <w:p w14:paraId="1FA31445" w14:textId="77777777" w:rsidR="00375ED7" w:rsidRPr="00A54525" w:rsidRDefault="00375ED7" w:rsidP="001A5FDF">
            <w:pPr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ENTIDAD:</w:t>
            </w:r>
          </w:p>
        </w:tc>
        <w:tc>
          <w:tcPr>
            <w:tcW w:w="6566" w:type="dxa"/>
            <w:gridSpan w:val="3"/>
            <w:noWrap/>
            <w:hideMark/>
          </w:tcPr>
          <w:p w14:paraId="4E4D4DDE" w14:textId="77777777" w:rsidR="00375ED7" w:rsidRPr="00A54525" w:rsidRDefault="00375ED7" w:rsidP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CORPORACION AUTONOMA REGIONAL DEL TOLIMA CORTOLIMA</w:t>
            </w:r>
          </w:p>
        </w:tc>
      </w:tr>
      <w:tr w:rsidR="00375ED7" w:rsidRPr="00A54525" w14:paraId="7CA914ED" w14:textId="77777777" w:rsidTr="00142194">
        <w:trPr>
          <w:trHeight w:val="465"/>
        </w:trPr>
        <w:tc>
          <w:tcPr>
            <w:tcW w:w="2835" w:type="dxa"/>
            <w:gridSpan w:val="2"/>
            <w:noWrap/>
            <w:hideMark/>
          </w:tcPr>
          <w:p w14:paraId="55785A2E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6566" w:type="dxa"/>
            <w:gridSpan w:val="3"/>
            <w:noWrap/>
            <w:hideMark/>
          </w:tcPr>
          <w:p w14:paraId="052878A5" w14:textId="77777777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  <w:r w:rsidR="00924987" w:rsidRPr="00A54525">
              <w:rPr>
                <w:rFonts w:asciiTheme="minorBidi" w:hAnsiTheme="minorBidi" w:cstheme="minorBidi"/>
                <w:sz w:val="22"/>
                <w:szCs w:val="22"/>
              </w:rPr>
              <w:t>890.704.536-7</w:t>
            </w:r>
          </w:p>
        </w:tc>
      </w:tr>
      <w:tr w:rsidR="001A5FDF" w:rsidRPr="00A54525" w14:paraId="4C4E6C54" w14:textId="77777777" w:rsidTr="005C1909">
        <w:trPr>
          <w:trHeight w:val="371"/>
        </w:trPr>
        <w:tc>
          <w:tcPr>
            <w:tcW w:w="9401" w:type="dxa"/>
            <w:gridSpan w:val="5"/>
            <w:noWrap/>
            <w:vAlign w:val="center"/>
          </w:tcPr>
          <w:p w14:paraId="7D94B0C5" w14:textId="77777777" w:rsidR="001A5FDF" w:rsidRPr="00A54525" w:rsidRDefault="001A5FDF" w:rsidP="001A5FDF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CONTRATISTA</w:t>
            </w:r>
          </w:p>
        </w:tc>
      </w:tr>
      <w:tr w:rsidR="00375ED7" w:rsidRPr="00A54525" w14:paraId="3BCD60CA" w14:textId="77777777" w:rsidTr="00142194">
        <w:trPr>
          <w:trHeight w:val="495"/>
        </w:trPr>
        <w:tc>
          <w:tcPr>
            <w:tcW w:w="2835" w:type="dxa"/>
            <w:gridSpan w:val="2"/>
            <w:noWrap/>
            <w:hideMark/>
          </w:tcPr>
          <w:p w14:paraId="779EA89B" w14:textId="77777777" w:rsidR="00375ED7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NOMBRE O RAZON SOCIAL</w:t>
            </w:r>
          </w:p>
        </w:tc>
        <w:tc>
          <w:tcPr>
            <w:tcW w:w="6566" w:type="dxa"/>
            <w:gridSpan w:val="3"/>
            <w:noWrap/>
          </w:tcPr>
          <w:p w14:paraId="1CB73733" w14:textId="19DECE9A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75ED7" w:rsidRPr="00A54525" w14:paraId="3EB547EE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5107073D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IDENTIFICACION </w:t>
            </w:r>
            <w:r w:rsidR="000311AE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 </w:t>
            </w:r>
            <w:r w:rsidR="00567266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6566" w:type="dxa"/>
            <w:gridSpan w:val="3"/>
            <w:noWrap/>
          </w:tcPr>
          <w:p w14:paraId="15AD918B" w14:textId="13A8A3A5" w:rsidR="009B09C0" w:rsidRPr="00A54525" w:rsidRDefault="009B09C0" w:rsidP="009B09C0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7E0D18" w:rsidRPr="00A54525" w14:paraId="38C00FC4" w14:textId="77777777" w:rsidTr="00142194">
        <w:trPr>
          <w:trHeight w:val="450"/>
        </w:trPr>
        <w:tc>
          <w:tcPr>
            <w:tcW w:w="2835" w:type="dxa"/>
            <w:gridSpan w:val="2"/>
            <w:noWrap/>
          </w:tcPr>
          <w:p w14:paraId="4B954569" w14:textId="77777777" w:rsidR="007E0D18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REPRESENTANTE LEGAL</w:t>
            </w:r>
          </w:p>
        </w:tc>
        <w:tc>
          <w:tcPr>
            <w:tcW w:w="6566" w:type="dxa"/>
            <w:gridSpan w:val="3"/>
            <w:noWrap/>
          </w:tcPr>
          <w:p w14:paraId="38949FB7" w14:textId="479AB62D" w:rsidR="007E0D18" w:rsidRPr="00A54525" w:rsidRDefault="007E0D18" w:rsidP="00B97025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375ED7" w:rsidRPr="00A54525" w14:paraId="1B6E6BA4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3B299557" w14:textId="77777777" w:rsidR="00375ED7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CC</w:t>
            </w:r>
          </w:p>
        </w:tc>
        <w:tc>
          <w:tcPr>
            <w:tcW w:w="6566" w:type="dxa"/>
            <w:gridSpan w:val="3"/>
            <w:noWrap/>
          </w:tcPr>
          <w:p w14:paraId="4552FADB" w14:textId="154BAFE5" w:rsidR="00375ED7" w:rsidRPr="00A54525" w:rsidRDefault="00375ED7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507F7D" w:rsidRPr="00A54525" w14:paraId="1B48429A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138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65039D" w14:textId="1E4A12E7" w:rsidR="00180BC0" w:rsidRPr="00A54525" w:rsidRDefault="00974FD0" w:rsidP="00142194">
            <w:pPr>
              <w:pStyle w:val="Encabezado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Entre los suscritos,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XXXXXXXXXXXXXXXXX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,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identificado con la cedula de ciudadanía Nº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, Subdirector de Calidad Ambiental, Ordenad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>or del Gasto según Resolución N°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del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2020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actuando en nombre y representación de la Corporación Autónoma Regional del Tolima, con Nit. 890.704.536-7, por una parte; y por la otra,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XXXXXXXXXXXX,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identificadX con cédula de ciudadanía No.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XXXXXXXXXXXXXXXX,  quien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se denominará el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CONTRATISTA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y declara que tiene capacidad para celebrar este contrato, que no incurre en causal de inhabilidad e incompatibilidad de las previstas en las Leyes 80 de 1993, 1150 de 2007, 1474 de 2011 y demás normas constitucionales y legales, hemos acordado celebrar el presente contrato, el cual se regirá por las siguientes:</w:t>
            </w:r>
          </w:p>
        </w:tc>
      </w:tr>
      <w:tr w:rsidR="00507F7D" w:rsidRPr="00A54525" w14:paraId="313A338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45"/>
        </w:trPr>
        <w:tc>
          <w:tcPr>
            <w:tcW w:w="9401" w:type="dxa"/>
            <w:gridSpan w:val="5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E2FDA00" w14:textId="77777777" w:rsidR="00180BC0" w:rsidRPr="00A54525" w:rsidRDefault="00180BC0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  <w:p w14:paraId="4CCAFEFD" w14:textId="77777777" w:rsidR="00AD43B1" w:rsidRPr="00A54525" w:rsidRDefault="00AD43B1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CLÁUSULAS:</w:t>
            </w:r>
          </w:p>
          <w:p w14:paraId="22A50EEC" w14:textId="77777777" w:rsidR="00180BC0" w:rsidRPr="00A54525" w:rsidRDefault="00180BC0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</w:tr>
      <w:tr w:rsidR="00507F7D" w:rsidRPr="00A54525" w14:paraId="315790E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18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67F15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1) Objeto:</w:t>
            </w:r>
          </w:p>
        </w:tc>
        <w:tc>
          <w:tcPr>
            <w:tcW w:w="755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D60A57" w14:textId="2C06A01C" w:rsidR="00523762" w:rsidRPr="00A54525" w:rsidRDefault="00743562" w:rsidP="00A54525">
            <w:pPr>
              <w:jc w:val="both"/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</w:pPr>
            <w:r w:rsidRPr="00743562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FORTALECER LAS CAPACIDADES DE EMPRENDIMIENTOS VERDES CON ENFOQUE DIFERENCIAL, COMO OPCIÓN DE MITIGACIÓN DE EFECTOS AMBIENTALES NEGATIVOS EN SISTEMAS PRODUCTIVOS, EN EL DEPARTAMENTO DEL TOLIMA.</w:t>
            </w:r>
          </w:p>
        </w:tc>
      </w:tr>
      <w:tr w:rsidR="00507F7D" w:rsidRPr="00A54525" w14:paraId="7AB5D5D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80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F044E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2) Plazo: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34C6A7" w14:textId="745327F8" w:rsidR="00AD43B1" w:rsidRPr="00A54525" w:rsidRDefault="00142194" w:rsidP="00142194">
            <w:pPr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D</w:t>
            </w:r>
            <w:r w:rsidR="00743562">
              <w:rPr>
                <w:rFonts w:asciiTheme="minorBidi" w:hAnsiTheme="minorBidi" w:cstheme="minorBidi"/>
                <w:sz w:val="22"/>
                <w:szCs w:val="22"/>
              </w:rPr>
              <w:t>OCE</w:t>
            </w:r>
            <w:r w:rsidR="00CF635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(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1</w:t>
            </w:r>
            <w:r w:rsidR="00743562">
              <w:rPr>
                <w:rFonts w:asciiTheme="minorBidi" w:hAnsiTheme="minorBidi" w:cstheme="minorBidi"/>
                <w:sz w:val="22"/>
                <w:szCs w:val="22"/>
              </w:rPr>
              <w:t>2</w:t>
            </w:r>
            <w:r w:rsidR="00FA0648" w:rsidRPr="00A54525">
              <w:rPr>
                <w:rFonts w:asciiTheme="minorBidi" w:hAnsiTheme="minorBidi" w:cstheme="minorBidi"/>
                <w:sz w:val="22"/>
                <w:szCs w:val="22"/>
              </w:rPr>
              <w:t>)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MESES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>, contados a partir de la firma del acta de inicio</w:t>
            </w:r>
          </w:p>
        </w:tc>
      </w:tr>
      <w:tr w:rsidR="00507F7D" w:rsidRPr="00A54525" w14:paraId="752332B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9D63A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3) Obligaciones: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63F643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 xml:space="preserve">Lanzar divulgar y socializar la convocatoria para la selección de 19 emprendimientos verdes con enfoque diferencial. </w:t>
            </w:r>
          </w:p>
          <w:p w14:paraId="7EEB6518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lastRenderedPageBreak/>
              <w:t>2.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Seleccionar 19 emprendimientos con enfoque diferencial, según términos de referencia del proyecto.</w:t>
            </w:r>
          </w:p>
          <w:p w14:paraId="27923432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3.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Estructurar el plan de mejora para cada emprendimiento verde seleccionado.</w:t>
            </w:r>
          </w:p>
          <w:p w14:paraId="2EE919FD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4.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Implementar las inversiones detalladas de los proyectos de cada negocio verde seleccionado en la convocatoria.</w:t>
            </w:r>
          </w:p>
          <w:p w14:paraId="3F96BEC0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5.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Realizar la asesoría en aspectos ambientales y productivos a cada negocio verde seleccionado.</w:t>
            </w:r>
          </w:p>
          <w:p w14:paraId="15209C4D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6.       Realizar la asesoría en aspectos socio empresariales, administrativos y comerciales.</w:t>
            </w:r>
          </w:p>
          <w:p w14:paraId="1F18F391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7.       Verificar los resultados de proyectos cofinanciados de emprendimientos verdes.</w:t>
            </w:r>
          </w:p>
          <w:p w14:paraId="1B44C0FE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8.      Realizar el evento de divulgación de resultados del proyecto.</w:t>
            </w:r>
          </w:p>
          <w:p w14:paraId="37AC9668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8.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Presentar informes parciales, a la suscripción de las respectivas actas, y un informe final a la Corporación con un resumen de las actividades desarrollaras durante la implementación del proyecto, con registro fotográfico y número de participantes.</w:t>
            </w:r>
          </w:p>
          <w:p w14:paraId="7312EE38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9.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 xml:space="preserve">Contar con los recursos físicos, tecnológicos y logísticos para el idóneo cumplimiento del objeto del contrato. </w:t>
            </w:r>
          </w:p>
          <w:p w14:paraId="3849BD66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10.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 xml:space="preserve">Cumplir con un cuadro de vacunación según lo estipulado por la Corporación por lo que debe presentar a su supervisor la certificación correspondiente. </w:t>
            </w:r>
          </w:p>
          <w:p w14:paraId="7FF3D0FC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11.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Cumplir con las normas de calidad, ambiente, seguridad industrial y salud ocupacional que tenga establecida la Corporación en los sitios de trabajo, para lo cual deberá acatar estrictamente lo establecido por el sistema integrado implementado por la Entidad.</w:t>
            </w:r>
          </w:p>
          <w:p w14:paraId="47A55912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12.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Encontrarse afiliado a Administradora de riesgos laborales y afiliar al personal empleado para la ejecución del contrato a la ARL.</w:t>
            </w:r>
          </w:p>
          <w:p w14:paraId="2D56D564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13.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Presentar oportunamente los certificados de pago de aportes al sistema de seguridad social integral, salud, pensión y riesgos profesionales, conforme a la normatividad vigente.</w:t>
            </w:r>
          </w:p>
          <w:p w14:paraId="77452C99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14.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 xml:space="preserve">Diligenciar el formato F_21 “Lista de verificación al terminar la vinculación contractual con la Corporación. </w:t>
            </w:r>
          </w:p>
          <w:p w14:paraId="33CCF087" w14:textId="77777777" w:rsidR="00743562" w:rsidRPr="00743562" w:rsidRDefault="00743562" w:rsidP="00743562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15.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Firmar el acuerdo de confidencialidad.</w:t>
            </w:r>
          </w:p>
          <w:p w14:paraId="198DEF54" w14:textId="769FAC94" w:rsidR="00A54525" w:rsidRPr="00A54525" w:rsidRDefault="00743562" w:rsidP="004D2EFE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743562">
              <w:rPr>
                <w:rFonts w:asciiTheme="minorBidi" w:hAnsiTheme="minorBidi" w:cstheme="minorBidi"/>
                <w:sz w:val="22"/>
                <w:szCs w:val="22"/>
              </w:rPr>
              <w:t>16.</w:t>
            </w:r>
            <w:r w:rsidRPr="00743562">
              <w:rPr>
                <w:rFonts w:asciiTheme="minorBidi" w:hAnsiTheme="minorBidi" w:cstheme="minorBidi"/>
                <w:sz w:val="22"/>
                <w:szCs w:val="22"/>
              </w:rPr>
              <w:tab/>
              <w:t>Garantizar el cumplimiento de los protocolos de bioseguridad establecidos por el gobierno nacional y CORTOLIMA, para efectos de mitigar y realizar el adecuado manejo de la pandemia del Coronavirus COVID -19, por parte del personal con que ejecutara el contrato.</w:t>
            </w:r>
          </w:p>
        </w:tc>
      </w:tr>
      <w:tr w:rsidR="00507F7D" w:rsidRPr="00A54525" w14:paraId="67CD1E23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DA870" w14:textId="77777777" w:rsidR="003B40F1" w:rsidRPr="00A54525" w:rsidRDefault="003B40F1" w:rsidP="003B40F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 xml:space="preserve">4) Declaraciones </w:t>
            </w:r>
          </w:p>
          <w:p w14:paraId="3E13CA99" w14:textId="77777777" w:rsidR="003B40F1" w:rsidRPr="00A54525" w:rsidRDefault="003B40F1" w:rsidP="003B40F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50175E" w14:textId="77777777" w:rsidR="0065524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hace las siguientes declaraciones: </w:t>
            </w:r>
          </w:p>
          <w:p w14:paraId="539D2513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1)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Conoce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>, comprende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acepta 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todas y cada una de las estipulaciones contenidas en el presente contrato y los demás documentos que forman </w:t>
            </w:r>
            <w:r w:rsidR="00736EFF" w:rsidRPr="00A54525">
              <w:rPr>
                <w:rFonts w:asciiTheme="minorBidi" w:hAnsiTheme="minorBidi" w:cstheme="minorBidi"/>
                <w:sz w:val="22"/>
                <w:szCs w:val="22"/>
              </w:rPr>
              <w:t>parte integral del mismo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</w:p>
          <w:p w14:paraId="4EA41F05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2)</w:t>
            </w:r>
            <w:r w:rsidR="00736EFF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Tuvo la oportunidad de solicitar aclaraciones y modificaciones a los Documentos del Proceso y recibió de CORTOLIMA respuesta oportuna a cada una de las solicitudes. </w:t>
            </w:r>
          </w:p>
          <w:p w14:paraId="0946E9D9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3)</w:t>
            </w:r>
            <w:r w:rsidR="00736EFF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Está a paz y salvo con sus obligaciones laborales frente al sistema de seguridad social integral. </w:t>
            </w:r>
          </w:p>
          <w:p w14:paraId="0085D3F2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4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valor del contrato incluye todos los gastos, costos, derechos, impuestos, tasas y demás contribuciones relacionados con el cumplimiento del objeto del presente contrato. </w:t>
            </w:r>
          </w:p>
          <w:p w14:paraId="2920A18A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5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manifiesta que los recursos que componen su patrimonio no provienen de lavado de activos, financiación del terrorismo, narcotráfico, captación ilegal de dineros y en general de cualquier actividad ilícita; de igual manera manifiesta que los recursos recibidos en desarrollo de </w:t>
            </w:r>
            <w:proofErr w:type="gramStart"/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éste</w:t>
            </w:r>
            <w:proofErr w:type="gramEnd"/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contrato, no serán destinados a ninguna de las actividades antes descritas. </w:t>
            </w:r>
          </w:p>
          <w:p w14:paraId="63E1EE91" w14:textId="77777777" w:rsidR="008E5703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6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se compromete a no contratar menores de edad para el ejercicio del objeto contractual, así como a no permitir que se subcontrate a menores de edad para tales efectos. </w:t>
            </w:r>
          </w:p>
          <w:p w14:paraId="6D8A284C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7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se compromete a respetar, proteger y garantizar los derechos humanos en todas las actuaciones que realicen con ocasión del Proceso de Contratación. </w:t>
            </w:r>
          </w:p>
          <w:p w14:paraId="6838D841" w14:textId="77777777" w:rsidR="00AC6380" w:rsidRPr="00A54525" w:rsidRDefault="00736EFF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El Contratista se compromete a realizar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buenas prácticas que permitan minimizar el impacto ambiental de sus acciones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444A909C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A0D77" w14:textId="77777777" w:rsidR="00AD43B1" w:rsidRPr="00A54525" w:rsidRDefault="003B40F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5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Valor: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B36585" w14:textId="20A141B3" w:rsidR="00AC6380" w:rsidRPr="00A54525" w:rsidRDefault="003B40F1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Para todos los efectos legales y fiscales el valor total del presente contrato asciende a la suma de </w:t>
            </w:r>
            <w:r w:rsidR="00974FD0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XXXXXXXXXXX</w:t>
            </w:r>
            <w:r w:rsidR="00D775CD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 xml:space="preserve"> ($</w:t>
            </w:r>
            <w:r w:rsidR="00974FD0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XXXXXXX</w:t>
            </w:r>
            <w:r w:rsidR="00D775CD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) M/CTE</w:t>
            </w:r>
            <w:r w:rsidR="00EC2772" w:rsidRPr="00A54525">
              <w:rPr>
                <w:rFonts w:asciiTheme="minorBidi" w:hAnsiTheme="minorBidi" w:cstheme="minorBidi"/>
                <w:b/>
                <w:i/>
                <w:sz w:val="22"/>
                <w:szCs w:val="22"/>
              </w:rPr>
              <w:t>.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,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incluidos todos los impuestos y costos a que haya lugar, con cargo a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os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CDP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s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8203B0" w:rsidRPr="00A54525">
              <w:rPr>
                <w:rFonts w:asciiTheme="minorBidi" w:hAnsiTheme="minorBidi" w:cstheme="minorBidi"/>
                <w:sz w:val="22"/>
                <w:szCs w:val="22"/>
              </w:rPr>
              <w:t>20200</w:t>
            </w:r>
            <w:r w:rsidR="000429E5" w:rsidRPr="00A54525">
              <w:rPr>
                <w:rFonts w:asciiTheme="minorBidi" w:hAnsiTheme="minorBidi" w:cstheme="minorBidi"/>
                <w:sz w:val="22"/>
                <w:szCs w:val="22"/>
              </w:rPr>
              <w:t>00</w:t>
            </w:r>
            <w:r w:rsidR="00A54525">
              <w:rPr>
                <w:rFonts w:asciiTheme="minorBidi" w:hAnsiTheme="minorBidi" w:cstheme="minorBidi"/>
                <w:sz w:val="22"/>
                <w:szCs w:val="22"/>
              </w:rPr>
              <w:t xml:space="preserve">742 </w:t>
            </w:r>
            <w:proofErr w:type="gramStart"/>
            <w:r w:rsidR="00A54525">
              <w:rPr>
                <w:rFonts w:asciiTheme="minorBidi" w:hAnsiTheme="minorBidi" w:cstheme="minorBidi"/>
                <w:sz w:val="22"/>
                <w:szCs w:val="22"/>
              </w:rPr>
              <w:t xml:space="preserve">y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20200008</w:t>
            </w:r>
            <w:r w:rsidR="00A54525">
              <w:rPr>
                <w:rFonts w:asciiTheme="minorBidi" w:hAnsiTheme="minorBidi" w:cstheme="minorBidi"/>
                <w:sz w:val="22"/>
                <w:szCs w:val="22"/>
              </w:rPr>
              <w:t>54</w:t>
            </w:r>
            <w:proofErr w:type="gramEnd"/>
            <w:r w:rsid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1E8EE90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A7CB9" w14:textId="77777777" w:rsidR="00AD43B1" w:rsidRPr="00A54525" w:rsidRDefault="003B40F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6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Imputación presupuestal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AFAD0E" w14:textId="64F0003D" w:rsidR="00AC6380" w:rsidRPr="00A54525" w:rsidRDefault="003B40F1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CORTOLIMA pagará el gasto que ocasione el presente contrato con cargo a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os siguientes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r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ubro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presupuesta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les</w:t>
            </w:r>
            <w:r w:rsidR="000F60A8" w:rsidRPr="00A54525">
              <w:rPr>
                <w:rFonts w:asciiTheme="minorBidi" w:hAnsiTheme="minorBidi" w:cstheme="minorBidi"/>
                <w:sz w:val="22"/>
                <w:szCs w:val="22"/>
              </w:rPr>
              <w:t>: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21A56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a)</w:t>
            </w:r>
            <w:r w:rsidR="00A21A56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gram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2242221602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gramEnd"/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2020,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R.B-TUA - PROYECTO 2.2.1 DESARROLLO DE ESTRATEGIAS DE PRODUCCIÓN SOSTENIBLE Y CONSUMO RESPONSABLE PARA LA ADAPTACIÓN Y MITIGACIÓN DE LOS EFECTOS DEL CAMBIO CLIMÁTICO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por valor de </w:t>
            </w:r>
            <w:r w:rsidR="000F2DAD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</w:t>
            </w:r>
            <w:r w:rsidR="00974FD0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XXXXX</w:t>
            </w:r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</w:t>
            </w:r>
            <w:r w:rsidR="006B1BFD" w:rsidRPr="00A54525">
              <w:rPr>
                <w:rFonts w:asciiTheme="minorBidi" w:hAnsiTheme="minorBidi" w:cstheme="minorBidi"/>
                <w:sz w:val="22"/>
                <w:szCs w:val="22"/>
              </w:rPr>
              <w:t>Cte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b)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2242221101 Vig 2020, 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c)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2242221201 Vig 2020, TUA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d)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2242221601  Vig 2020, R.B-S.A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e)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lastRenderedPageBreak/>
              <w:t xml:space="preserve">2242221701   Vig 2020, E.F-S.A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f)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22120   Vig 2020, E.F-S.A - R.C - PROYECTO 2.2.1 DESARROLLO DE ESTRATEGIAS DE PRODUCCIÓN SOSTENIBLE Y CONSUMO RESPONSABLE PARA LA ADAPTACIÓN Y MITIGACIÓN DE LOS EFECTOS DEL CAMBIO CLIMÁTICO. CIA No.317/2020 MUNICIPIO DE ANZOATEGUI,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6B1BFD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Parágrafo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: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Se aclara que la disponibilidad presupuestal que ampara el presente compromiso incluye el valor del 4X1000, equivalente a la suma de $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</w:t>
            </w:r>
            <w:r w:rsidR="00705C70" w:rsidRPr="00A54525">
              <w:rPr>
                <w:rFonts w:asciiTheme="minorBidi" w:hAnsiTheme="minorBidi" w:cstheme="minorBidi"/>
                <w:sz w:val="22"/>
                <w:szCs w:val="22"/>
              </w:rPr>
              <w:t>C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te., que asume CORTOLIMA, al momento de realizar los giros con cargo al presente compromiso</w:t>
            </w:r>
            <w:r w:rsidR="005C1909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1C8F57F2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D62AA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7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Código de trazabilidad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0F0068" w14:textId="5F1377DE" w:rsidR="00142194" w:rsidRPr="00A54525" w:rsidRDefault="00142194" w:rsidP="00CB19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2.2.1</w:t>
            </w:r>
          </w:p>
        </w:tc>
      </w:tr>
      <w:tr w:rsidR="00507F7D" w:rsidRPr="00A54525" w14:paraId="5608A1A1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DA14D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Forma de pago: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B91DE43" w14:textId="428B7329" w:rsidR="00AC6380" w:rsidRPr="00A54525" w:rsidRDefault="00142194" w:rsidP="00F93BD9">
            <w:pPr>
              <w:tabs>
                <w:tab w:val="left" w:pos="7225"/>
              </w:tabs>
              <w:spacing w:after="200"/>
              <w:jc w:val="both"/>
              <w:rPr>
                <w:rFonts w:asciiTheme="minorBidi" w:hAnsiTheme="minorBidi" w:cstheme="minorBidi"/>
                <w:color w:val="000000" w:themeColor="text1"/>
                <w:sz w:val="22"/>
                <w:szCs w:val="22"/>
              </w:rPr>
            </w:pPr>
            <w:r w:rsidRPr="00A54525">
              <w:rPr>
                <w:rFonts w:asciiTheme="minorBidi" w:eastAsia="Arial Unicode MS" w:hAnsiTheme="minorBidi" w:cstheme="minorBidi"/>
                <w:sz w:val="22"/>
                <w:szCs w:val="22"/>
                <w:lang w:val="es-CO"/>
              </w:rPr>
              <w:t>Se pagará al contratista mediante pagos parciales a la presentación de la factura con el visto bueno del supervisor, anexando el informe de supervisión y los recibos de pagos al sistema seguridad social integral conforme a la normatividad vigente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53E9DA7E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8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42D8FE8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  <w:p w14:paraId="02F678C6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9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Garantía: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83EDF7" w14:textId="77777777" w:rsidR="00AD43B1" w:rsidRPr="00A54525" w:rsidRDefault="004E74E8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</w:t>
            </w:r>
            <w:r w:rsidR="00FB1223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D43B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contratista debe constituir a favor y a satisfacción de 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>la Corporación Autónoma Regional del Tolima CORTOLIMA</w:t>
            </w:r>
            <w:r w:rsidR="00AD43B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la garantía única de cumplimiento, expedida por una compañía de seguros legalmente establecida en Colombia, la cual amparará los riesgos descritos a continuación y con las siguientes condiciones:</w:t>
            </w:r>
          </w:p>
          <w:p w14:paraId="144CF2C1" w14:textId="77777777" w:rsidR="00AD43B1" w:rsidRPr="00A54525" w:rsidRDefault="00AD43B1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  <w:tbl>
            <w:tblPr>
              <w:tblStyle w:val="Tablaconcuadrcula"/>
              <w:tblW w:w="725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2719"/>
              <w:gridCol w:w="2385"/>
            </w:tblGrid>
            <w:tr w:rsidR="00FB1223" w:rsidRPr="00A54525" w14:paraId="1817A054" w14:textId="77777777" w:rsidTr="007052EE">
              <w:trPr>
                <w:trHeight w:val="241"/>
                <w:jc w:val="center"/>
              </w:trPr>
              <w:tc>
                <w:tcPr>
                  <w:tcW w:w="2155" w:type="dxa"/>
                  <w:vAlign w:val="center"/>
                </w:tcPr>
                <w:p w14:paraId="67098E4F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Amparo</w:t>
                  </w:r>
                </w:p>
              </w:tc>
              <w:tc>
                <w:tcPr>
                  <w:tcW w:w="2719" w:type="dxa"/>
                  <w:vAlign w:val="center"/>
                </w:tcPr>
                <w:p w14:paraId="74A54F60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Vigencia</w:t>
                  </w:r>
                </w:p>
              </w:tc>
              <w:tc>
                <w:tcPr>
                  <w:tcW w:w="2385" w:type="dxa"/>
                  <w:vAlign w:val="center"/>
                </w:tcPr>
                <w:p w14:paraId="04E31E8C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Monto asegurado</w:t>
                  </w:r>
                </w:p>
              </w:tc>
            </w:tr>
            <w:tr w:rsidR="00FB1223" w:rsidRPr="00A54525" w14:paraId="32899DF3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5D6E6438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Cumplimiento</w:t>
                  </w:r>
                </w:p>
              </w:tc>
              <w:tc>
                <w:tcPr>
                  <w:tcW w:w="2719" w:type="dxa"/>
                  <w:vAlign w:val="center"/>
                </w:tcPr>
                <w:p w14:paraId="6F07B0E7" w14:textId="77777777" w:rsidR="00AD43B1" w:rsidRPr="00A54525" w:rsidRDefault="0052531C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 y cuatro (4) meses mas</w:t>
                  </w:r>
                </w:p>
              </w:tc>
              <w:tc>
                <w:tcPr>
                  <w:tcW w:w="2385" w:type="dxa"/>
                  <w:vAlign w:val="center"/>
                </w:tcPr>
                <w:p w14:paraId="151A71BA" w14:textId="4EC5AE8D" w:rsidR="00AD43B1" w:rsidRPr="00A54525" w:rsidRDefault="00F210F0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$</w:t>
                  </w:r>
                  <w:r w:rsidR="00F93BD9"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XXXXXXXXX</w:t>
                  </w:r>
                </w:p>
              </w:tc>
            </w:tr>
            <w:tr w:rsidR="00521B74" w:rsidRPr="00A54525" w14:paraId="2FFD3E2A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647D41A7" w14:textId="77777777" w:rsidR="00521B74" w:rsidRPr="00A54525" w:rsidRDefault="00521B74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 xml:space="preserve">Pago de Salarios y Prestaciones Sociales </w:t>
                  </w:r>
                </w:p>
              </w:tc>
              <w:tc>
                <w:tcPr>
                  <w:tcW w:w="2719" w:type="dxa"/>
                  <w:vAlign w:val="center"/>
                </w:tcPr>
                <w:p w14:paraId="344C7D5C" w14:textId="77777777" w:rsidR="00521B74" w:rsidRPr="00A54525" w:rsidRDefault="00521B74" w:rsidP="00521B74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 y tres (3) años mas</w:t>
                  </w:r>
                </w:p>
              </w:tc>
              <w:tc>
                <w:tcPr>
                  <w:tcW w:w="2385" w:type="dxa"/>
                  <w:vAlign w:val="center"/>
                </w:tcPr>
                <w:p w14:paraId="7571F627" w14:textId="1D60AF7B" w:rsidR="00521B74" w:rsidRPr="00A54525" w:rsidRDefault="00521B74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$</w:t>
                  </w:r>
                  <w:r w:rsidR="00F93BD9"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XXXXXXXXX</w:t>
                  </w:r>
                </w:p>
              </w:tc>
            </w:tr>
            <w:tr w:rsidR="00A53F3F" w:rsidRPr="00A54525" w14:paraId="46F1B9D6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21469ED0" w14:textId="3E12B0C6" w:rsidR="00A53F3F" w:rsidRPr="00A54525" w:rsidRDefault="00142194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Calidad de los bienes</w:t>
                  </w:r>
                </w:p>
              </w:tc>
              <w:tc>
                <w:tcPr>
                  <w:tcW w:w="2719" w:type="dxa"/>
                  <w:vAlign w:val="center"/>
                </w:tcPr>
                <w:p w14:paraId="2D4744F7" w14:textId="77777777" w:rsidR="00A53F3F" w:rsidRPr="00A54525" w:rsidRDefault="00A53F3F" w:rsidP="00A53F3F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contrato, 4 meses y hasta la liquidación del contrato.</w:t>
                  </w:r>
                </w:p>
              </w:tc>
              <w:tc>
                <w:tcPr>
                  <w:tcW w:w="2385" w:type="dxa"/>
                  <w:vAlign w:val="center"/>
                </w:tcPr>
                <w:p w14:paraId="222D8270" w14:textId="3539CDA7" w:rsidR="00A53F3F" w:rsidRPr="00A54525" w:rsidRDefault="00A54525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>
                    <w:rPr>
                      <w:rFonts w:asciiTheme="minorBidi" w:hAnsiTheme="minorBidi" w:cstheme="minorBidi"/>
                      <w:sz w:val="22"/>
                      <w:szCs w:val="22"/>
                    </w:rPr>
                    <w:t>$XXXXXXXXX</w:t>
                  </w:r>
                </w:p>
              </w:tc>
            </w:tr>
          </w:tbl>
          <w:p w14:paraId="42731498" w14:textId="77777777" w:rsidR="00AD43B1" w:rsidRPr="00A54525" w:rsidRDefault="00AD43B1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507F7D" w:rsidRPr="00A54525" w14:paraId="6FFB2E15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52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F45B" w14:textId="77777777" w:rsidR="00507F7D" w:rsidRPr="00A54525" w:rsidRDefault="00507F7D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10) Cuenta bancaria: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FE2611" w14:textId="6BF30CE0" w:rsidR="00FD6329" w:rsidRPr="00A54525" w:rsidRDefault="00507F7D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Tipo de cuenta: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</w:t>
            </w:r>
            <w:r w:rsidR="00C434B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  <w:p w14:paraId="6307404D" w14:textId="076FB91B" w:rsidR="00507F7D" w:rsidRPr="00A54525" w:rsidRDefault="00507F7D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Nº: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7D5C33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 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</w:p>
          <w:p w14:paraId="283AB9EB" w14:textId="4735F649" w:rsidR="00AC6380" w:rsidRPr="00A54525" w:rsidRDefault="00507F7D" w:rsidP="00F93BD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Entidad: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xxxxxxx</w:t>
            </w:r>
          </w:p>
        </w:tc>
      </w:tr>
      <w:tr w:rsidR="00507F7D" w:rsidRPr="00A54525" w14:paraId="1574E95E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3C0EF" w14:textId="77777777" w:rsidR="00AD43B1" w:rsidRPr="00A54525" w:rsidRDefault="00EC2772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11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Cláusulas excepcionales: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AD5A7C" w14:textId="77777777" w:rsidR="00E131A5" w:rsidRPr="00A54525" w:rsidRDefault="00EC2772" w:rsidP="006576C6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En este contrato se entienden pactadas las cláusulas excepcionales previstas en los artículos 14 a 18 de la Ley 80 de 1993, y demás normas que regulen la materia</w:t>
            </w:r>
          </w:p>
        </w:tc>
      </w:tr>
      <w:tr w:rsidR="00507F7D" w:rsidRPr="00A54525" w14:paraId="0AB7270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975F8" w14:textId="77777777" w:rsidR="00AD43B1" w:rsidRPr="00A54525" w:rsidRDefault="00EC2772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12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Causales de Terminación: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9F809F" w14:textId="77777777" w:rsidR="00E131A5" w:rsidRPr="00A54525" w:rsidRDefault="00EC2772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El contrato también podrá terminarse por cualquiera de los siguientes eventos: </w:t>
            </w:r>
            <w:r w:rsidR="008B0712"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a) por acuerdo de las partes; b) por vencimiento del plazo; c</w:t>
            </w: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) por caso fortuito o fuerza mayor.</w:t>
            </w:r>
          </w:p>
          <w:p w14:paraId="78164DE4" w14:textId="77777777" w:rsidR="00AC6380" w:rsidRPr="00A54525" w:rsidRDefault="00AC6380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</w:p>
        </w:tc>
      </w:tr>
      <w:tr w:rsidR="00507F7D" w:rsidRPr="00A54525" w14:paraId="24B221C2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1137B" w14:textId="77777777" w:rsidR="00AD43B1" w:rsidRPr="00A54525" w:rsidRDefault="00AD43B1" w:rsidP="00EC2772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3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Multas: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352AA7" w14:textId="77777777" w:rsidR="00AC6380" w:rsidRPr="00A54525" w:rsidRDefault="00EC2772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CORTOLIMA podrá imponer multas diarias y sucesivas al contratista del 0.1% del valor total del contrato en los siguientes eventos: a) por el cumplimiento tardío de las actividades encomendadas al contratista, b) por defectos y errores que reflejen descuido o negligencia en la ejecución de las obligaciones del contrato, y c) por las demás circunstancias que impliquen la mora o incumplimiento parcial de las obligaciones del contratista. La imposición de multas no impedirá la aplicación de otras sanciones a que haya lugar por la mora o el incumplimiento.</w:t>
            </w:r>
          </w:p>
        </w:tc>
      </w:tr>
      <w:tr w:rsidR="00507F7D" w:rsidRPr="00A54525" w14:paraId="409C5F24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0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5E831" w14:textId="77777777" w:rsidR="00AD43B1" w:rsidRPr="00A54525" w:rsidRDefault="00AD43B1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4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Cláusula penal: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697C0A" w14:textId="77777777" w:rsidR="00AD43B1" w:rsidRPr="00A54525" w:rsidRDefault="00EC2772" w:rsidP="00EC2772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En caso de incumplimiento total a cargo del contratista, ésta pagará a </w:t>
            </w:r>
            <w:r w:rsidR="00FE0FFD"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CORTOLIMA</w:t>
            </w: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 una suma equivalente al quince por ciento (15%) del valor del contrato a título de tasación anticipada de perjuicios, sin menoscabo de hacer exigibles los otros perjuicios que se llegasen a probar. Así mismo, se podrá hacer efectiva de manera proporcional al incumplimiento parcial del contrato, suma que será pagada o descontada según el caso, al momento de efectuarse el respectivo pago del contrato</w:t>
            </w:r>
          </w:p>
          <w:p w14:paraId="20C8561D" w14:textId="77777777" w:rsidR="00294D2B" w:rsidRPr="00A54525" w:rsidRDefault="00294D2B" w:rsidP="00EC2772">
            <w:pPr>
              <w:pStyle w:val="Default"/>
              <w:jc w:val="both"/>
              <w:rPr>
                <w:rFonts w:asciiTheme="minorBidi" w:eastAsiaTheme="minorHAnsi" w:hAnsiTheme="minorBid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507F7D" w:rsidRPr="00A54525" w14:paraId="18C12E35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AC24B" w14:textId="77777777" w:rsidR="00AD43B1" w:rsidRPr="00A54525" w:rsidRDefault="00AD43B1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5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Documentos integrantes del contrato: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9965ED6" w14:textId="21139F7F" w:rsidR="00F65FC8" w:rsidRPr="00A54525" w:rsidRDefault="00EC2772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Hacen parte del presente contrato 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los documentos publicados proceso del SECOP II </w:t>
            </w:r>
            <w:r w:rsidR="005221CE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en el 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proceso identificado 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>CORTOLIMA-</w:t>
            </w:r>
            <w:r w:rsidR="00862151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LIC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-0</w:t>
            </w:r>
            <w:r w:rsidR="00A54525">
              <w:rPr>
                <w:rFonts w:asciiTheme="minorBidi" w:hAnsiTheme="minorBidi" w:cstheme="minorBidi"/>
                <w:bCs/>
                <w:sz w:val="22"/>
                <w:szCs w:val="22"/>
              </w:rPr>
              <w:t>15</w:t>
            </w:r>
            <w:r w:rsidR="007A156F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-2020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, Resoluciones </w:t>
            </w:r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xxxxx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 del </w:t>
            </w:r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DD/MM/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2020 y </w:t>
            </w:r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xxxxx del DD/MM/2020</w:t>
            </w:r>
            <w:r w:rsidR="005221C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, la oferta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y los demás documentos expedidos en la etapa precontractual, contractual y postcontractual. Las demás cláusulas no dispuestas en el presente documento se encuentran en el estudio previo.</w:t>
            </w:r>
          </w:p>
        </w:tc>
      </w:tr>
      <w:tr w:rsidR="00DE4253" w:rsidRPr="00A54525" w14:paraId="60744B8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66179" w14:textId="77777777" w:rsidR="00DE4253" w:rsidRPr="00A54525" w:rsidRDefault="00DE4253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16) Intereses moratorios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A412DB" w14:textId="5E00E437" w:rsidR="00294D2B" w:rsidRPr="00A54525" w:rsidRDefault="006161CD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Los intereses moratorios se liquidarán teniendo en cuenta el DTF establecido para la fecha de suscripción del acta de inicio del contrato, si a ello hubiere lugar.</w:t>
            </w:r>
          </w:p>
        </w:tc>
      </w:tr>
      <w:tr w:rsidR="00507F7D" w:rsidRPr="00A54525" w14:paraId="3A60BF3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7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155B9" w14:textId="77777777" w:rsidR="00AD43B1" w:rsidRPr="00A54525" w:rsidRDefault="00AD43B1" w:rsidP="00DE4253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7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Requisitos de perfeccionamiento y ejecución: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C28D72" w14:textId="77777777" w:rsidR="00F65FC8" w:rsidRPr="00A54525" w:rsidRDefault="00507F7D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 presente contrato requiere para su perfeccionamiento de la firma de las partes. Para su ejecución requiere el registro presupuestal y la aprobación de la garantía única de cumplimiento. Para el pago de los honorarios deberá acreditarse el cumplimiento de los aportes al Sistema de Seguridad Social Integra</w:t>
            </w:r>
            <w:r w:rsidR="00F65FC8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E131A5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  <w:p w14:paraId="76B93630" w14:textId="77777777" w:rsidR="00294D2B" w:rsidRPr="00A54525" w:rsidRDefault="00E131A5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</w:tc>
      </w:tr>
      <w:tr w:rsidR="00507F7D" w:rsidRPr="00A54525" w14:paraId="37D091D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1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51493" w14:textId="77777777" w:rsidR="00AD43B1" w:rsidRPr="00A54525" w:rsidRDefault="00507F7D" w:rsidP="00DE4253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Supervisión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2CCD66" w14:textId="1CE33088" w:rsidR="00F65FC8" w:rsidRPr="00A54525" w:rsidRDefault="00507F7D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La Supervisión del presente contrato será ejercida por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142194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 xml:space="preserve">subdirector de </w:t>
            </w:r>
            <w:r w:rsidR="00F93BD9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>Desarrollo Ambiental</w:t>
            </w:r>
            <w:r w:rsidR="00142194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 xml:space="preserve"> o por quien delegue</w:t>
            </w:r>
            <w:r w:rsidR="007052EE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>, o quien haga sus veces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, quien deberá constatar su correcta ejecución y cumplimiento, en los términos y consecuencias del Artículo 53 de la Ley 80 de 1993 y el Manual de Supervisión adoptado por la Corporación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  <w:proofErr w:type="gramStart"/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>Además</w:t>
            </w:r>
            <w:proofErr w:type="gramEnd"/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debe 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>verificar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que</w:t>
            </w:r>
            <w:r w:rsidR="001D736E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el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contratista haya realizado: </w:t>
            </w:r>
            <w:r w:rsidR="00242D9D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a)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8E5703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la afiliación a la ARL correspondiente. </w:t>
            </w:r>
            <w:r w:rsidR="008E5703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b)</w:t>
            </w:r>
            <w:r w:rsidR="008E5703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el pago mensual de aportes al Sistema 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integral de seguridad social; </w:t>
            </w:r>
            <w:r w:rsidR="008E5703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c</w:t>
            </w:r>
            <w:r w:rsidR="00242D9D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)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el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lastRenderedPageBreak/>
              <w:t>diligencia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t>miento por el contratista d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t xml:space="preserve">el formato F_21 </w:t>
            </w:r>
            <w:r w:rsidR="00AF6EE7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>“Lista de verificación al terminar la vinculación contractual con la Corporación</w:t>
            </w:r>
            <w:r w:rsidR="00242D9D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 xml:space="preserve">; </w:t>
            </w:r>
            <w:r w:rsidR="008E5703" w:rsidRPr="00A54525">
              <w:rPr>
                <w:rFonts w:asciiTheme="minorBidi" w:hAnsiTheme="minorBidi" w:cstheme="minorBidi"/>
                <w:b/>
                <w:iCs/>
                <w:sz w:val="22"/>
                <w:szCs w:val="22"/>
                <w:lang w:eastAsia="es-CO"/>
              </w:rPr>
              <w:t>d</w:t>
            </w:r>
            <w:r w:rsidR="00242D9D" w:rsidRPr="00A54525">
              <w:rPr>
                <w:rFonts w:asciiTheme="minorBidi" w:hAnsiTheme="minorBidi" w:cstheme="minorBidi"/>
                <w:b/>
                <w:iCs/>
                <w:sz w:val="22"/>
                <w:szCs w:val="22"/>
                <w:lang w:eastAsia="es-CO"/>
              </w:rPr>
              <w:t>)</w:t>
            </w:r>
            <w:r w:rsidR="00242D9D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 xml:space="preserve"> la implementación de las normas de calidad en que se encuentra certificada la entidad durante la ejecución del contrato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0F4BFC3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84331" w14:textId="77777777" w:rsidR="00507F7D" w:rsidRPr="00A54525" w:rsidRDefault="00507F7D" w:rsidP="00DE4253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9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Pr="00A54525">
              <w:rPr>
                <w:rFonts w:asciiTheme="minorBidi" w:hAnsiTheme="minorBidi" w:cstheme="minorBidi"/>
                <w:b/>
                <w:kern w:val="2"/>
                <w:sz w:val="22"/>
                <w:szCs w:val="22"/>
              </w:rPr>
              <w:t>Lugar de ejecución y domicilio contractual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BB69754" w14:textId="157937B1" w:rsidR="00507F7D" w:rsidRPr="00A54525" w:rsidRDefault="00507F7D" w:rsidP="001D79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Las actividades previstas en el presente Contrato se deben desarrollar en 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los municipios de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Anzoátegui, Villahermosa y Ortega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en 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</w:t>
            </w:r>
            <w:r w:rsidR="001D791F" w:rsidRPr="00A54525">
              <w:rPr>
                <w:rFonts w:asciiTheme="minorBidi" w:hAnsiTheme="minorBidi" w:cstheme="minorBidi"/>
                <w:sz w:val="22"/>
                <w:szCs w:val="22"/>
              </w:rPr>
              <w:t>Departamento del Tolima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el domicilio contractual es la ciudad de Ibagué, departamento del Tolima </w:t>
            </w:r>
          </w:p>
          <w:p w14:paraId="66D833E6" w14:textId="77777777" w:rsidR="008B43F4" w:rsidRPr="00A54525" w:rsidRDefault="008B43F4" w:rsidP="001D79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1B56DC" w:rsidRPr="00A54525" w14:paraId="38C59E6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76E8B" w14:textId="77777777" w:rsidR="001B56DC" w:rsidRPr="00A54525" w:rsidRDefault="00250B3D" w:rsidP="004A1CDA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20) </w:t>
            </w:r>
            <w:r w:rsidR="007821EE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</w:t>
            </w:r>
            <w:r w:rsidR="004A1CDA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esión</w:t>
            </w:r>
            <w:r w:rsidR="007821EE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F8BCEA" w14:textId="77777777" w:rsidR="00E131A5" w:rsidRPr="00A54525" w:rsidRDefault="007821EE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 Con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softHyphen/>
              <w:t xml:space="preserve">tratista no podrá ceder ni en todo ni en parte, los derechos y obligaciones que le emanan y asume según este compromiso, sin la previa y expresa autorización escrita otorgada por el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Director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CORTOLIMA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, pudiendo éste reservarse las razones que tenga para negar la autorización de cesión de conformidad con lo establecido en el artículo 41 inciso C de la ley 80 de 1993.</w:t>
            </w:r>
          </w:p>
          <w:p w14:paraId="23741E92" w14:textId="77777777" w:rsidR="00F65FC8" w:rsidRPr="00A54525" w:rsidRDefault="00F65FC8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6861" w:rsidRPr="00A54525" w14:paraId="474B6A3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ACDAE" w14:textId="77777777" w:rsidR="000B6861" w:rsidRPr="00A54525" w:rsidRDefault="000B6861" w:rsidP="004A1CDA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kern w:val="2"/>
                <w:sz w:val="22"/>
                <w:szCs w:val="22"/>
              </w:rPr>
              <w:t>21) Solución de controversias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915425" w14:textId="77777777" w:rsidR="000B6861" w:rsidRPr="00A54525" w:rsidRDefault="000B6861" w:rsidP="00507F7D">
            <w:pPr>
              <w:jc w:val="both"/>
              <w:rPr>
                <w:rFonts w:asciiTheme="minorBidi" w:hAnsiTheme="minorBidi" w:cstheme="minorBidi"/>
                <w:kern w:val="2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Las controversias o diferencias que surjan entre el Contratista y la Entidad Estatal contratante con ocasión de la firma, ejecución, interpretación, prórroga o terminación del Contrato, así como de cualquier otro asunto relacionado con el presente Contrato, serán sometidas a la revisión de las partes para buscar un arreglo directo, en un término no mayor a cinco (5) días hábiles a partir de la fecha en que cualquiera de las partes comunique por escrito a la otra la existencia de una diferencia. Las controversias que no puedan ser resueltas de forma directa entre las partes, </w:t>
            </w:r>
            <w:r w:rsidRPr="00A54525">
              <w:rPr>
                <w:rFonts w:asciiTheme="minorBidi" w:hAnsiTheme="minorBidi" w:cstheme="minorBidi"/>
                <w:kern w:val="2"/>
                <w:sz w:val="22"/>
                <w:szCs w:val="22"/>
              </w:rPr>
              <w:t>se someterán a los procedimientos que señale la Ley.</w:t>
            </w:r>
          </w:p>
          <w:p w14:paraId="1055D14E" w14:textId="77777777" w:rsidR="00F65FC8" w:rsidRPr="00A54525" w:rsidRDefault="00F65FC8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195E01" w:rsidRPr="00A54525" w14:paraId="4B46846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68165" w14:textId="77777777" w:rsidR="00195E01" w:rsidRPr="00A54525" w:rsidRDefault="000B686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22</w:t>
            </w:r>
            <w:r w:rsidR="00195E0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Legislación aplicable: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0EC91F" w14:textId="77777777" w:rsidR="00E131A5" w:rsidRPr="00A54525" w:rsidRDefault="00195E01" w:rsidP="0065524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Leyes 80/93 y 1150/07; 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Decreto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s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 xml:space="preserve"> 1082/15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 xml:space="preserve"> y 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723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/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2013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demás decretos reglamentarios,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códigos civil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de comercio</w:t>
            </w:r>
            <w:r w:rsidR="00E131A5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195E01" w:rsidRPr="00A54525" w14:paraId="2EFD3E5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557D001" w14:textId="77777777" w:rsidR="00195E01" w:rsidRPr="00A54525" w:rsidRDefault="00195E01" w:rsidP="00195E01">
            <w:pPr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Elaboró:</w:t>
            </w:r>
            <w:r w:rsidRPr="00A54525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 xml:space="preserve"> </w:t>
            </w:r>
            <w:r w:rsidR="007D33E3" w:rsidRPr="00A54525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Jose Jamir Gonzalez Galeano – Administrativo Gestion Contractual</w:t>
            </w:r>
          </w:p>
          <w:p w14:paraId="34D3735B" w14:textId="77777777" w:rsidR="00082B41" w:rsidRPr="00A54525" w:rsidRDefault="00082B4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</w:tr>
      <w:tr w:rsidR="00195E01" w:rsidRPr="00A54525" w14:paraId="68AE101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0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44DE9CC" w14:textId="77777777" w:rsidR="00195E01" w:rsidRPr="00A54525" w:rsidRDefault="00195E0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Revisó</w:t>
            </w:r>
            <w:r w:rsidR="00047317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:  Martha Rosalba Ricaurte Guarnizo</w:t>
            </w:r>
            <w:r w:rsidR="00E961CA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– Profesional Especializado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Gestión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Contractual</w:t>
            </w:r>
            <w:r w:rsidR="00047317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</w:p>
          <w:p w14:paraId="7C0F0E8C" w14:textId="77777777" w:rsidR="00082B41" w:rsidRPr="00A54525" w:rsidRDefault="00082B41" w:rsidP="00195E01">
            <w:pPr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</w:pPr>
          </w:p>
        </w:tc>
      </w:tr>
      <w:tr w:rsidR="00195E01" w:rsidRPr="00A54525" w14:paraId="7A7B219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3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AC0650" w14:textId="77777777" w:rsidR="00082B41" w:rsidRPr="00A54525" w:rsidRDefault="00195E01" w:rsidP="0065524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Aprobó:  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Juan Carlos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Guzmán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Cortes – </w:t>
            </w:r>
            <w:proofErr w:type="gramStart"/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Jefe</w:t>
            </w:r>
            <w:proofErr w:type="gramEnd"/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de la Oficina Asesora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Jurídica</w:t>
            </w:r>
          </w:p>
        </w:tc>
      </w:tr>
    </w:tbl>
    <w:p w14:paraId="60C4D235" w14:textId="77777777" w:rsidR="008818A9" w:rsidRPr="00A54525" w:rsidRDefault="008818A9" w:rsidP="006379AA">
      <w:pPr>
        <w:pStyle w:val="Default"/>
        <w:jc w:val="both"/>
        <w:rPr>
          <w:rFonts w:asciiTheme="minorBidi" w:hAnsiTheme="minorBidi" w:cstheme="minorBidi"/>
          <w:color w:val="auto"/>
          <w:sz w:val="22"/>
          <w:szCs w:val="22"/>
        </w:rPr>
      </w:pPr>
    </w:p>
    <w:sectPr w:rsidR="008818A9" w:rsidRPr="00A54525" w:rsidSect="003C0CCA">
      <w:headerReference w:type="default" r:id="rId8"/>
      <w:footerReference w:type="even" r:id="rId9"/>
      <w:footerReference w:type="default" r:id="rId10"/>
      <w:pgSz w:w="12242" w:h="15842" w:code="119"/>
      <w:pgMar w:top="1701" w:right="1418" w:bottom="1701" w:left="1418" w:header="113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5A3587" w14:textId="77777777" w:rsidR="00C83C59" w:rsidRDefault="00C83C59" w:rsidP="00AD43B1">
      <w:r>
        <w:separator/>
      </w:r>
    </w:p>
  </w:endnote>
  <w:endnote w:type="continuationSeparator" w:id="0">
    <w:p w14:paraId="73C0E08C" w14:textId="77777777" w:rsidR="00C83C59" w:rsidRDefault="00C83C59" w:rsidP="00AD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910E3" w14:textId="77777777" w:rsidR="00C90E9E" w:rsidRDefault="002A20F2" w:rsidP="00FE20E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0992A8" w14:textId="77777777" w:rsidR="00C90E9E" w:rsidRDefault="00C83C59" w:rsidP="00FE20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15C76" w14:textId="77777777" w:rsidR="00C90E9E" w:rsidRDefault="002A20F2" w:rsidP="006424A0">
    <w:pPr>
      <w:pStyle w:val="Piedepgina"/>
      <w:framePr w:wrap="around" w:vAnchor="text" w:hAnchor="page" w:x="10588" w:y="878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194">
      <w:rPr>
        <w:rStyle w:val="Nmerodepgina"/>
        <w:noProof/>
      </w:rPr>
      <w:t>8</w:t>
    </w:r>
    <w:r>
      <w:rPr>
        <w:rStyle w:val="Nmerodepgina"/>
      </w:rPr>
      <w:fldChar w:fldCharType="end"/>
    </w:r>
  </w:p>
  <w:tbl>
    <w:tblPr>
      <w:tblW w:w="9322" w:type="dxa"/>
      <w:tblLayout w:type="fixed"/>
      <w:tblLook w:val="04A0" w:firstRow="1" w:lastRow="0" w:firstColumn="1" w:lastColumn="0" w:noHBand="0" w:noVBand="1"/>
    </w:tblPr>
    <w:tblGrid>
      <w:gridCol w:w="2235"/>
      <w:gridCol w:w="1559"/>
      <w:gridCol w:w="1843"/>
      <w:gridCol w:w="2126"/>
      <w:gridCol w:w="1559"/>
    </w:tblGrid>
    <w:tr w:rsidR="00C90E9E" w:rsidRPr="006424A0" w14:paraId="7059F555" w14:textId="77777777" w:rsidTr="006424A0">
      <w:trPr>
        <w:trHeight w:val="864"/>
      </w:trPr>
      <w:tc>
        <w:tcPr>
          <w:tcW w:w="2235" w:type="dxa"/>
        </w:tcPr>
        <w:p w14:paraId="23D4F84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SEDE CENTRAL:</w:t>
          </w:r>
        </w:p>
        <w:p w14:paraId="3C468F3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Cra. 5ª. Av. Del Ferrocarril , Calle 44</w:t>
          </w:r>
        </w:p>
        <w:p w14:paraId="79F12ABC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>Tels.: (8) 2654551/52/54/55</w:t>
          </w:r>
        </w:p>
        <w:p w14:paraId="340174DE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>Fax: (8) 2654553 – 2700120</w:t>
          </w:r>
        </w:p>
        <w:p w14:paraId="36ED4B2E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 xml:space="preserve">E-Mail: </w:t>
          </w:r>
          <w:hyperlink r:id="rId1" w:history="1">
            <w:r w:rsidRPr="00A54525">
              <w:rPr>
                <w:rStyle w:val="Hipervnculo"/>
                <w:rFonts w:ascii="Tahoma" w:hAnsi="Tahoma" w:cs="Tahoma"/>
                <w:i/>
                <w:sz w:val="12"/>
                <w:szCs w:val="12"/>
              </w:rPr>
              <w:t>cortolima@cortolima.gov.co</w:t>
            </w:r>
          </w:hyperlink>
        </w:p>
        <w:p w14:paraId="4869F814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E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 xml:space="preserve">Web: </w:t>
          </w:r>
          <w:hyperlink r:id="rId2" w:history="1">
            <w:r w:rsidRPr="006424A0">
              <w:rPr>
                <w:rStyle w:val="Hipervnculo"/>
                <w:rFonts w:ascii="Tahoma" w:hAnsi="Tahoma" w:cs="Tahoma"/>
                <w:i/>
                <w:sz w:val="12"/>
                <w:szCs w:val="12"/>
                <w:lang w:val="es-ES"/>
              </w:rPr>
              <w:t>www.cortolima.gov.co</w:t>
            </w:r>
          </w:hyperlink>
        </w:p>
        <w:p w14:paraId="245F0556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E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Ibagué – Tolima – Colombia</w:t>
          </w:r>
        </w:p>
      </w:tc>
      <w:tc>
        <w:tcPr>
          <w:tcW w:w="1559" w:type="dxa"/>
        </w:tcPr>
        <w:p w14:paraId="6C5C878F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Sur:</w:t>
          </w:r>
        </w:p>
        <w:p w14:paraId="34C9788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C.C. Kalarama </w:t>
          </w:r>
        </w:p>
        <w:p w14:paraId="30229FF3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Cra. 8 No. 7 – 24/28 </w:t>
          </w:r>
        </w:p>
        <w:p w14:paraId="3B5F083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Of. 301-303</w:t>
          </w:r>
        </w:p>
        <w:p w14:paraId="47CBF9A1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Telefax.: (8) 2462779</w:t>
          </w:r>
        </w:p>
        <w:p w14:paraId="77347DC9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Chaparral </w:t>
          </w:r>
          <w:r w:rsidRPr="00A54525">
            <w:rPr>
              <w:rFonts w:ascii="Tahoma" w:hAnsi="Tahoma" w:cs="Tahoma"/>
              <w:i/>
              <w:sz w:val="12"/>
              <w:szCs w:val="12"/>
              <w:lang w:val="en-US"/>
            </w:rPr>
            <w:t>– Tolima</w:t>
          </w:r>
        </w:p>
      </w:tc>
      <w:tc>
        <w:tcPr>
          <w:tcW w:w="1843" w:type="dxa"/>
        </w:tcPr>
        <w:p w14:paraId="33CA823B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Norte:</w:t>
          </w:r>
        </w:p>
        <w:p w14:paraId="7AF2CECC" w14:textId="77777777" w:rsidR="00C90E9E" w:rsidRPr="00D06C22" w:rsidRDefault="002A20F2" w:rsidP="002E04D5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Avenida las Palmas Predio Casa Verde Telefax.: (8) 2654554 ext.: 400</w:t>
          </w:r>
        </w:p>
        <w:p w14:paraId="4FF45F3F" w14:textId="77777777" w:rsidR="000B01E3" w:rsidRPr="00D06C22" w:rsidRDefault="002A20F2" w:rsidP="000B01E3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Lérida – Tolima</w:t>
          </w:r>
        </w:p>
        <w:p w14:paraId="6CF6C688" w14:textId="77777777" w:rsidR="00C90E9E" w:rsidRPr="00D06C22" w:rsidRDefault="00C83C59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</w:p>
      </w:tc>
      <w:tc>
        <w:tcPr>
          <w:tcW w:w="2126" w:type="dxa"/>
        </w:tcPr>
        <w:p w14:paraId="522B36A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Oriente:</w:t>
          </w:r>
        </w:p>
        <w:p w14:paraId="5EDCB08F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Calle 7 No. 22 – 61 Piso 2</w:t>
          </w:r>
        </w:p>
        <w:p w14:paraId="536E3C82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2456876</w:t>
          </w:r>
        </w:p>
        <w:p w14:paraId="471429E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Melgar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</w:tc>
      <w:tc>
        <w:tcPr>
          <w:tcW w:w="1559" w:type="dxa"/>
        </w:tcPr>
        <w:p w14:paraId="6B988B96" w14:textId="77777777" w:rsidR="00DE3780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Suroriente:</w:t>
          </w:r>
        </w:p>
        <w:p w14:paraId="562FDF52" w14:textId="77777777" w:rsidR="00DE3780" w:rsidRPr="006424A0" w:rsidRDefault="00AD43B1" w:rsidP="00DE3780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i/>
              <w:noProof/>
              <w:sz w:val="12"/>
              <w:szCs w:val="12"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06E7A9" wp14:editId="46F22CFD">
                    <wp:simplePos x="0" y="0"/>
                    <wp:positionH relativeFrom="column">
                      <wp:posOffset>1106805</wp:posOffset>
                    </wp:positionH>
                    <wp:positionV relativeFrom="paragraph">
                      <wp:posOffset>69850</wp:posOffset>
                    </wp:positionV>
                    <wp:extent cx="1809115" cy="285750"/>
                    <wp:effectExtent l="1905" t="3175" r="0" b="0"/>
                    <wp:wrapNone/>
                    <wp:docPr id="1" name="Rectángul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09115" cy="28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8C99C3F" id="Rectángulo 1" o:spid="_x0000_s1026" style="position:absolute;margin-left:87.15pt;margin-top:5.5pt;width:142.4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" filled="f" stroked="f"/>
                </w:pict>
              </mc:Fallback>
            </mc:AlternateContent>
          </w:r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Cra. 9 No. 8 - 120</w:t>
          </w:r>
        </w:p>
        <w:p w14:paraId="059720F0" w14:textId="77777777" w:rsidR="00DE3780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2281204</w:t>
          </w:r>
        </w:p>
        <w:p w14:paraId="11D749FE" w14:textId="77777777" w:rsidR="00C90E9E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Purificación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  <w:p w14:paraId="0B3E4E99" w14:textId="77777777" w:rsidR="00C90E9E" w:rsidRPr="006424A0" w:rsidRDefault="00C83C59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</w:p>
      </w:tc>
    </w:tr>
  </w:tbl>
  <w:p w14:paraId="4625AF18" w14:textId="77777777" w:rsidR="00C90E9E" w:rsidRPr="00146097" w:rsidRDefault="002A20F2" w:rsidP="00FE20EA">
    <w:pPr>
      <w:ind w:right="360"/>
      <w:rPr>
        <w:rFonts w:ascii="Tahoma" w:hAnsi="Tahoma" w:cs="Tahoma"/>
        <w:sz w:val="22"/>
        <w:lang w:val="es-MX"/>
      </w:rPr>
    </w:pPr>
    <w:r w:rsidRPr="00625FAB">
      <w:t xml:space="preserve"> </w:t>
    </w:r>
  </w:p>
  <w:p w14:paraId="2EBB173E" w14:textId="77777777" w:rsidR="00C90E9E" w:rsidRPr="00BF5D84" w:rsidRDefault="00C83C59" w:rsidP="00FE20EA">
    <w:pPr>
      <w:rPr>
        <w:rFonts w:ascii="Tahoma" w:hAnsi="Tahoma" w:cs="Tahoma"/>
        <w:sz w:val="14"/>
        <w:szCs w:val="14"/>
      </w:rPr>
    </w:pPr>
  </w:p>
  <w:p w14:paraId="5A777219" w14:textId="77777777" w:rsidR="00C90E9E" w:rsidRPr="00D660D8" w:rsidRDefault="00C83C59" w:rsidP="00FE20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62B11" w14:textId="77777777" w:rsidR="00C83C59" w:rsidRDefault="00C83C59" w:rsidP="00AD43B1">
      <w:r>
        <w:separator/>
      </w:r>
    </w:p>
  </w:footnote>
  <w:footnote w:type="continuationSeparator" w:id="0">
    <w:p w14:paraId="2271E72D" w14:textId="77777777" w:rsidR="00C83C59" w:rsidRDefault="00C83C59" w:rsidP="00AD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112DA" w14:textId="77777777" w:rsidR="00C90E9E" w:rsidRDefault="00AD43B1" w:rsidP="00FE20EA">
    <w:pPr>
      <w:pStyle w:val="Encabezado"/>
      <w:rPr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3E6EC88" wp14:editId="4D0CCC50">
          <wp:simplePos x="0" y="0"/>
          <wp:positionH relativeFrom="column">
            <wp:posOffset>4591050</wp:posOffset>
          </wp:positionH>
          <wp:positionV relativeFrom="paragraph">
            <wp:posOffset>-514350</wp:posOffset>
          </wp:positionV>
          <wp:extent cx="1170940" cy="1120775"/>
          <wp:effectExtent l="0" t="0" r="0" b="3175"/>
          <wp:wrapNone/>
          <wp:docPr id="3" name="Imagen 3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940" cy="1120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D2A02" w14:textId="77777777" w:rsidR="00C90E9E" w:rsidRDefault="00C83C59" w:rsidP="00FE20EA">
    <w:pPr>
      <w:pStyle w:val="Encabezado"/>
      <w:rPr>
        <w:szCs w:val="18"/>
      </w:rPr>
    </w:pPr>
  </w:p>
  <w:p w14:paraId="1CB16F63" w14:textId="77777777" w:rsidR="00C90E9E" w:rsidRDefault="00C83C59" w:rsidP="00FE20EA">
    <w:pPr>
      <w:pStyle w:val="Encabezado"/>
      <w:rPr>
        <w:szCs w:val="18"/>
      </w:rPr>
    </w:pPr>
  </w:p>
  <w:p w14:paraId="5E0AE894" w14:textId="77777777" w:rsidR="00C90E9E" w:rsidRDefault="00C83C59" w:rsidP="00FE20EA">
    <w:pPr>
      <w:pStyle w:val="Encabezado"/>
      <w:rPr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F208B"/>
    <w:multiLevelType w:val="hybridMultilevel"/>
    <w:tmpl w:val="BE5C7C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31A09"/>
    <w:multiLevelType w:val="hybridMultilevel"/>
    <w:tmpl w:val="DE120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25502"/>
    <w:multiLevelType w:val="hybridMultilevel"/>
    <w:tmpl w:val="16366A1E"/>
    <w:lvl w:ilvl="0" w:tplc="24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0A783E08"/>
    <w:multiLevelType w:val="hybridMultilevel"/>
    <w:tmpl w:val="F45AA68A"/>
    <w:lvl w:ilvl="0" w:tplc="B21ECA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E4D64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20969"/>
    <w:multiLevelType w:val="hybridMultilevel"/>
    <w:tmpl w:val="236436A8"/>
    <w:lvl w:ilvl="0" w:tplc="56DA4D02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63903"/>
    <w:multiLevelType w:val="hybridMultilevel"/>
    <w:tmpl w:val="170C7F30"/>
    <w:lvl w:ilvl="0" w:tplc="1E668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55C83"/>
    <w:multiLevelType w:val="hybridMultilevel"/>
    <w:tmpl w:val="DF6CF242"/>
    <w:lvl w:ilvl="0" w:tplc="F4E81250">
      <w:start w:val="1"/>
      <w:numFmt w:val="upperRoman"/>
      <w:lvlText w:val="%1."/>
      <w:lvlJc w:val="left"/>
      <w:pPr>
        <w:ind w:left="85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1B4F5DE8"/>
    <w:multiLevelType w:val="hybridMultilevel"/>
    <w:tmpl w:val="4C9ED908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1DCA72F8"/>
    <w:multiLevelType w:val="hybridMultilevel"/>
    <w:tmpl w:val="50A2EB3E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D7604"/>
    <w:multiLevelType w:val="hybridMultilevel"/>
    <w:tmpl w:val="F730A638"/>
    <w:lvl w:ilvl="0" w:tplc="F4C844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A6F16"/>
    <w:multiLevelType w:val="hybridMultilevel"/>
    <w:tmpl w:val="CE4A8660"/>
    <w:lvl w:ilvl="0" w:tplc="4134DD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5559A"/>
    <w:multiLevelType w:val="hybridMultilevel"/>
    <w:tmpl w:val="9252CC08"/>
    <w:lvl w:ilvl="0" w:tplc="C5A264D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A0AD7"/>
    <w:multiLevelType w:val="hybridMultilevel"/>
    <w:tmpl w:val="4C44221E"/>
    <w:lvl w:ilvl="0" w:tplc="0C0A0019">
      <w:start w:val="1"/>
      <w:numFmt w:val="lowerLetter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9">
      <w:start w:val="1"/>
      <w:numFmt w:val="lowerLetter"/>
      <w:lvlText w:val="%3."/>
      <w:lvlJc w:val="lef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4252F8F"/>
    <w:multiLevelType w:val="hybridMultilevel"/>
    <w:tmpl w:val="6294299A"/>
    <w:lvl w:ilvl="0" w:tplc="7B98F0E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16" w15:restartNumberingAfterBreak="0">
    <w:nsid w:val="40484FE3"/>
    <w:multiLevelType w:val="hybridMultilevel"/>
    <w:tmpl w:val="32821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24674"/>
    <w:multiLevelType w:val="hybridMultilevel"/>
    <w:tmpl w:val="2FAEA2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A6A47"/>
    <w:multiLevelType w:val="hybridMultilevel"/>
    <w:tmpl w:val="7F08E4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72F0D"/>
    <w:multiLevelType w:val="hybridMultilevel"/>
    <w:tmpl w:val="6734D150"/>
    <w:lvl w:ilvl="0" w:tplc="6C821A6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D61B9"/>
    <w:multiLevelType w:val="hybridMultilevel"/>
    <w:tmpl w:val="6658B6A8"/>
    <w:lvl w:ilvl="0" w:tplc="09F678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14152C"/>
    <w:multiLevelType w:val="hybridMultilevel"/>
    <w:tmpl w:val="6FFECC1C"/>
    <w:lvl w:ilvl="0" w:tplc="9EDE5A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63DC0">
      <w:start w:val="10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C43E2"/>
    <w:multiLevelType w:val="hybridMultilevel"/>
    <w:tmpl w:val="AD74A56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69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E3A45E4"/>
    <w:multiLevelType w:val="hybridMultilevel"/>
    <w:tmpl w:val="1D1056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5D0CAD"/>
    <w:multiLevelType w:val="hybridMultilevel"/>
    <w:tmpl w:val="D084F88C"/>
    <w:lvl w:ilvl="0" w:tplc="CEDEC84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E7171"/>
    <w:multiLevelType w:val="multilevel"/>
    <w:tmpl w:val="F09AD11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>
      <w:start w:val="3"/>
      <w:numFmt w:val="none"/>
      <w:lvlText w:val="2.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581A1A53"/>
    <w:multiLevelType w:val="multilevel"/>
    <w:tmpl w:val="86586D9E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9D0767"/>
    <w:multiLevelType w:val="hybridMultilevel"/>
    <w:tmpl w:val="6AF264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A882F3E4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803B62"/>
    <w:multiLevelType w:val="hybridMultilevel"/>
    <w:tmpl w:val="A3EAD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B7395"/>
    <w:multiLevelType w:val="hybridMultilevel"/>
    <w:tmpl w:val="7DDE2D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300AB"/>
    <w:multiLevelType w:val="multilevel"/>
    <w:tmpl w:val="C680C784"/>
    <w:lvl w:ilvl="0">
      <w:start w:val="1"/>
      <w:numFmt w:val="decimal"/>
      <w:lvlText w:val="%1."/>
      <w:lvlJc w:val="left"/>
      <w:pPr>
        <w:ind w:left="780" w:hanging="780"/>
      </w:pPr>
      <w:rPr>
        <w:rFonts w:ascii="Arial" w:eastAsia="Times New Roman" w:hAnsi="Arial" w:cs="Arial"/>
        <w:b/>
      </w:rPr>
    </w:lvl>
    <w:lvl w:ilvl="1">
      <w:start w:val="2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0E604CA"/>
    <w:multiLevelType w:val="hybridMultilevel"/>
    <w:tmpl w:val="189ED636"/>
    <w:lvl w:ilvl="0" w:tplc="6ACC83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CB4A7D"/>
    <w:multiLevelType w:val="hybridMultilevel"/>
    <w:tmpl w:val="79E2507A"/>
    <w:lvl w:ilvl="0" w:tplc="CC06BC5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2707604"/>
    <w:multiLevelType w:val="hybridMultilevel"/>
    <w:tmpl w:val="5308D80E"/>
    <w:lvl w:ilvl="0" w:tplc="C220E308">
      <w:start w:val="2"/>
      <w:numFmt w:val="bullet"/>
      <w:lvlText w:val="-"/>
      <w:lvlJc w:val="left"/>
      <w:pPr>
        <w:ind w:left="677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4" w15:restartNumberingAfterBreak="0">
    <w:nsid w:val="73DA32C7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61FF8"/>
    <w:multiLevelType w:val="hybridMultilevel"/>
    <w:tmpl w:val="6FCC7224"/>
    <w:lvl w:ilvl="0" w:tplc="2D06C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40"/>
        <w:szCs w:val="40"/>
      </w:rPr>
    </w:lvl>
    <w:lvl w:ilvl="1" w:tplc="42DE9E86">
      <w:numFmt w:val="none"/>
      <w:lvlText w:val=""/>
      <w:lvlJc w:val="left"/>
      <w:pPr>
        <w:tabs>
          <w:tab w:val="num" w:pos="360"/>
        </w:tabs>
      </w:pPr>
    </w:lvl>
    <w:lvl w:ilvl="2" w:tplc="13947A4E">
      <w:numFmt w:val="none"/>
      <w:lvlText w:val=""/>
      <w:lvlJc w:val="left"/>
      <w:pPr>
        <w:tabs>
          <w:tab w:val="num" w:pos="360"/>
        </w:tabs>
      </w:pPr>
    </w:lvl>
    <w:lvl w:ilvl="3" w:tplc="7A545912">
      <w:numFmt w:val="none"/>
      <w:lvlText w:val=""/>
      <w:lvlJc w:val="left"/>
      <w:pPr>
        <w:tabs>
          <w:tab w:val="num" w:pos="360"/>
        </w:tabs>
      </w:pPr>
    </w:lvl>
    <w:lvl w:ilvl="4" w:tplc="9DCADED8">
      <w:numFmt w:val="none"/>
      <w:lvlText w:val=""/>
      <w:lvlJc w:val="left"/>
      <w:pPr>
        <w:tabs>
          <w:tab w:val="num" w:pos="360"/>
        </w:tabs>
      </w:pPr>
    </w:lvl>
    <w:lvl w:ilvl="5" w:tplc="AE14E08C">
      <w:numFmt w:val="none"/>
      <w:lvlText w:val=""/>
      <w:lvlJc w:val="left"/>
      <w:pPr>
        <w:tabs>
          <w:tab w:val="num" w:pos="360"/>
        </w:tabs>
      </w:pPr>
    </w:lvl>
    <w:lvl w:ilvl="6" w:tplc="0E7E5AC4">
      <w:numFmt w:val="none"/>
      <w:lvlText w:val=""/>
      <w:lvlJc w:val="left"/>
      <w:pPr>
        <w:tabs>
          <w:tab w:val="num" w:pos="360"/>
        </w:tabs>
      </w:pPr>
    </w:lvl>
    <w:lvl w:ilvl="7" w:tplc="8F180912">
      <w:numFmt w:val="none"/>
      <w:lvlText w:val=""/>
      <w:lvlJc w:val="left"/>
      <w:pPr>
        <w:tabs>
          <w:tab w:val="num" w:pos="360"/>
        </w:tabs>
      </w:pPr>
    </w:lvl>
    <w:lvl w:ilvl="8" w:tplc="77988E6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4"/>
  </w:num>
  <w:num w:numId="2">
    <w:abstractNumId w:val="35"/>
  </w:num>
  <w:num w:numId="3">
    <w:abstractNumId w:val="12"/>
  </w:num>
  <w:num w:numId="4">
    <w:abstractNumId w:val="11"/>
  </w:num>
  <w:num w:numId="5">
    <w:abstractNumId w:val="29"/>
  </w:num>
  <w:num w:numId="6">
    <w:abstractNumId w:val="20"/>
  </w:num>
  <w:num w:numId="7">
    <w:abstractNumId w:val="21"/>
  </w:num>
  <w:num w:numId="8">
    <w:abstractNumId w:val="32"/>
  </w:num>
  <w:num w:numId="9">
    <w:abstractNumId w:val="26"/>
  </w:num>
  <w:num w:numId="10">
    <w:abstractNumId w:val="5"/>
  </w:num>
  <w:num w:numId="11">
    <w:abstractNumId w:val="6"/>
  </w:num>
  <w:num w:numId="12">
    <w:abstractNumId w:val="9"/>
  </w:num>
  <w:num w:numId="13">
    <w:abstractNumId w:val="24"/>
  </w:num>
  <w:num w:numId="14">
    <w:abstractNumId w:val="25"/>
  </w:num>
  <w:num w:numId="15">
    <w:abstractNumId w:val="16"/>
  </w:num>
  <w:num w:numId="16">
    <w:abstractNumId w:val="7"/>
  </w:num>
  <w:num w:numId="17">
    <w:abstractNumId w:val="0"/>
  </w:num>
  <w:num w:numId="18">
    <w:abstractNumId w:val="23"/>
  </w:num>
  <w:num w:numId="19">
    <w:abstractNumId w:val="13"/>
  </w:num>
  <w:num w:numId="20">
    <w:abstractNumId w:val="10"/>
  </w:num>
  <w:num w:numId="21">
    <w:abstractNumId w:val="15"/>
  </w:num>
  <w:num w:numId="22">
    <w:abstractNumId w:val="3"/>
  </w:num>
  <w:num w:numId="23">
    <w:abstractNumId w:val="19"/>
  </w:num>
  <w:num w:numId="24">
    <w:abstractNumId w:val="27"/>
  </w:num>
  <w:num w:numId="25">
    <w:abstractNumId w:val="31"/>
  </w:num>
  <w:num w:numId="26">
    <w:abstractNumId w:val="1"/>
  </w:num>
  <w:num w:numId="27">
    <w:abstractNumId w:val="22"/>
  </w:num>
  <w:num w:numId="28">
    <w:abstractNumId w:val="8"/>
  </w:num>
  <w:num w:numId="29">
    <w:abstractNumId w:val="2"/>
  </w:num>
  <w:num w:numId="30">
    <w:abstractNumId w:val="28"/>
  </w:num>
  <w:num w:numId="31">
    <w:abstractNumId w:val="4"/>
  </w:num>
  <w:num w:numId="32">
    <w:abstractNumId w:val="34"/>
  </w:num>
  <w:num w:numId="33">
    <w:abstractNumId w:val="18"/>
  </w:num>
  <w:num w:numId="34">
    <w:abstractNumId w:val="17"/>
  </w:num>
  <w:num w:numId="35">
    <w:abstractNumId w:val="33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3B1"/>
    <w:rsid w:val="00003DEE"/>
    <w:rsid w:val="00005DF5"/>
    <w:rsid w:val="00013649"/>
    <w:rsid w:val="0001501D"/>
    <w:rsid w:val="00016CC9"/>
    <w:rsid w:val="0002575F"/>
    <w:rsid w:val="000277E0"/>
    <w:rsid w:val="000311AE"/>
    <w:rsid w:val="00035079"/>
    <w:rsid w:val="0003524C"/>
    <w:rsid w:val="000429E5"/>
    <w:rsid w:val="00044E78"/>
    <w:rsid w:val="00047317"/>
    <w:rsid w:val="000725D4"/>
    <w:rsid w:val="00082B41"/>
    <w:rsid w:val="00084D75"/>
    <w:rsid w:val="0009679E"/>
    <w:rsid w:val="000A741A"/>
    <w:rsid w:val="000B6861"/>
    <w:rsid w:val="000C047D"/>
    <w:rsid w:val="000C15EE"/>
    <w:rsid w:val="000C25C3"/>
    <w:rsid w:val="000C4CB9"/>
    <w:rsid w:val="000C5EF9"/>
    <w:rsid w:val="000C6E16"/>
    <w:rsid w:val="000E44DB"/>
    <w:rsid w:val="000F05AC"/>
    <w:rsid w:val="000F2DAD"/>
    <w:rsid w:val="000F36C8"/>
    <w:rsid w:val="000F60A8"/>
    <w:rsid w:val="000F61A8"/>
    <w:rsid w:val="000F796D"/>
    <w:rsid w:val="0010037D"/>
    <w:rsid w:val="00106DFE"/>
    <w:rsid w:val="001243B1"/>
    <w:rsid w:val="00130A46"/>
    <w:rsid w:val="001324D6"/>
    <w:rsid w:val="00133EAB"/>
    <w:rsid w:val="00142194"/>
    <w:rsid w:val="00145949"/>
    <w:rsid w:val="00147EB7"/>
    <w:rsid w:val="001578C6"/>
    <w:rsid w:val="0017008E"/>
    <w:rsid w:val="00180BC0"/>
    <w:rsid w:val="00195E01"/>
    <w:rsid w:val="001A117E"/>
    <w:rsid w:val="001A5FDF"/>
    <w:rsid w:val="001B5140"/>
    <w:rsid w:val="001B56DC"/>
    <w:rsid w:val="001C3DD1"/>
    <w:rsid w:val="001C62FC"/>
    <w:rsid w:val="001D736E"/>
    <w:rsid w:val="001D791F"/>
    <w:rsid w:val="001E32F0"/>
    <w:rsid w:val="00205773"/>
    <w:rsid w:val="002238A2"/>
    <w:rsid w:val="0022771E"/>
    <w:rsid w:val="002349F7"/>
    <w:rsid w:val="00236FCE"/>
    <w:rsid w:val="00237442"/>
    <w:rsid w:val="00242D9D"/>
    <w:rsid w:val="00250B3D"/>
    <w:rsid w:val="0025110B"/>
    <w:rsid w:val="00251557"/>
    <w:rsid w:val="00254416"/>
    <w:rsid w:val="00254B2C"/>
    <w:rsid w:val="00294D2B"/>
    <w:rsid w:val="002A20F2"/>
    <w:rsid w:val="002B018A"/>
    <w:rsid w:val="002B5646"/>
    <w:rsid w:val="002B6C59"/>
    <w:rsid w:val="002C4AFB"/>
    <w:rsid w:val="002D4889"/>
    <w:rsid w:val="002D7A83"/>
    <w:rsid w:val="002E6F8F"/>
    <w:rsid w:val="002F18C9"/>
    <w:rsid w:val="002F5570"/>
    <w:rsid w:val="003059A3"/>
    <w:rsid w:val="003255CC"/>
    <w:rsid w:val="00326855"/>
    <w:rsid w:val="0032797D"/>
    <w:rsid w:val="00332ED0"/>
    <w:rsid w:val="00336246"/>
    <w:rsid w:val="00341FF8"/>
    <w:rsid w:val="0034660A"/>
    <w:rsid w:val="00351F32"/>
    <w:rsid w:val="00363F0D"/>
    <w:rsid w:val="00375ED7"/>
    <w:rsid w:val="003879A6"/>
    <w:rsid w:val="003A2F6E"/>
    <w:rsid w:val="003B1B63"/>
    <w:rsid w:val="003B40F1"/>
    <w:rsid w:val="003B42B2"/>
    <w:rsid w:val="003B7B10"/>
    <w:rsid w:val="003C0CCA"/>
    <w:rsid w:val="003C5246"/>
    <w:rsid w:val="003D30AE"/>
    <w:rsid w:val="0040111B"/>
    <w:rsid w:val="004050D9"/>
    <w:rsid w:val="004152CE"/>
    <w:rsid w:val="0042229E"/>
    <w:rsid w:val="004224DF"/>
    <w:rsid w:val="0043658F"/>
    <w:rsid w:val="00442049"/>
    <w:rsid w:val="00442B5E"/>
    <w:rsid w:val="00453769"/>
    <w:rsid w:val="00454341"/>
    <w:rsid w:val="004563FE"/>
    <w:rsid w:val="00456A7B"/>
    <w:rsid w:val="00457F11"/>
    <w:rsid w:val="00460513"/>
    <w:rsid w:val="0046402A"/>
    <w:rsid w:val="0047036F"/>
    <w:rsid w:val="00487471"/>
    <w:rsid w:val="0049760F"/>
    <w:rsid w:val="004A1CDA"/>
    <w:rsid w:val="004B5820"/>
    <w:rsid w:val="004B7801"/>
    <w:rsid w:val="004C3010"/>
    <w:rsid w:val="004C35B0"/>
    <w:rsid w:val="004C4CB8"/>
    <w:rsid w:val="004D0005"/>
    <w:rsid w:val="004D2EFE"/>
    <w:rsid w:val="004E0C5B"/>
    <w:rsid w:val="004E74E8"/>
    <w:rsid w:val="00503C57"/>
    <w:rsid w:val="0050740A"/>
    <w:rsid w:val="00507F7D"/>
    <w:rsid w:val="00510037"/>
    <w:rsid w:val="00514894"/>
    <w:rsid w:val="00521B74"/>
    <w:rsid w:val="005221CE"/>
    <w:rsid w:val="00523762"/>
    <w:rsid w:val="0052531C"/>
    <w:rsid w:val="00533A7B"/>
    <w:rsid w:val="0053520B"/>
    <w:rsid w:val="0055060B"/>
    <w:rsid w:val="00554BE7"/>
    <w:rsid w:val="0056656C"/>
    <w:rsid w:val="00567266"/>
    <w:rsid w:val="005726AA"/>
    <w:rsid w:val="00585F7D"/>
    <w:rsid w:val="005903D2"/>
    <w:rsid w:val="00592957"/>
    <w:rsid w:val="00593B36"/>
    <w:rsid w:val="005A5C9E"/>
    <w:rsid w:val="005C1909"/>
    <w:rsid w:val="005C77BF"/>
    <w:rsid w:val="005D6792"/>
    <w:rsid w:val="005D77AC"/>
    <w:rsid w:val="005E1A38"/>
    <w:rsid w:val="006057D9"/>
    <w:rsid w:val="006161CD"/>
    <w:rsid w:val="00626B43"/>
    <w:rsid w:val="006379AA"/>
    <w:rsid w:val="00640AD9"/>
    <w:rsid w:val="00647B0C"/>
    <w:rsid w:val="00655241"/>
    <w:rsid w:val="006647B0"/>
    <w:rsid w:val="00666B61"/>
    <w:rsid w:val="00667A03"/>
    <w:rsid w:val="00671032"/>
    <w:rsid w:val="00672054"/>
    <w:rsid w:val="006B1BFD"/>
    <w:rsid w:val="006C2569"/>
    <w:rsid w:val="006C3D83"/>
    <w:rsid w:val="006C4098"/>
    <w:rsid w:val="006C7056"/>
    <w:rsid w:val="006C7483"/>
    <w:rsid w:val="006E2FF2"/>
    <w:rsid w:val="00701030"/>
    <w:rsid w:val="007052EE"/>
    <w:rsid w:val="00705C70"/>
    <w:rsid w:val="00715350"/>
    <w:rsid w:val="00724792"/>
    <w:rsid w:val="00725D3B"/>
    <w:rsid w:val="00726837"/>
    <w:rsid w:val="00731698"/>
    <w:rsid w:val="00731D75"/>
    <w:rsid w:val="00736EFF"/>
    <w:rsid w:val="00741611"/>
    <w:rsid w:val="00743562"/>
    <w:rsid w:val="00744C67"/>
    <w:rsid w:val="007543AC"/>
    <w:rsid w:val="00773AAD"/>
    <w:rsid w:val="00773C71"/>
    <w:rsid w:val="00781BA7"/>
    <w:rsid w:val="007821EE"/>
    <w:rsid w:val="0078577D"/>
    <w:rsid w:val="0079340A"/>
    <w:rsid w:val="00797F1E"/>
    <w:rsid w:val="007A156F"/>
    <w:rsid w:val="007C3076"/>
    <w:rsid w:val="007D33E3"/>
    <w:rsid w:val="007D5C33"/>
    <w:rsid w:val="007D726F"/>
    <w:rsid w:val="007E0D18"/>
    <w:rsid w:val="007E2875"/>
    <w:rsid w:val="007F1109"/>
    <w:rsid w:val="007F473C"/>
    <w:rsid w:val="0080240B"/>
    <w:rsid w:val="0081360D"/>
    <w:rsid w:val="008203B0"/>
    <w:rsid w:val="00825CAC"/>
    <w:rsid w:val="00826B15"/>
    <w:rsid w:val="00843CF0"/>
    <w:rsid w:val="0085170E"/>
    <w:rsid w:val="00862151"/>
    <w:rsid w:val="008818A9"/>
    <w:rsid w:val="00881E08"/>
    <w:rsid w:val="00894866"/>
    <w:rsid w:val="008A29B2"/>
    <w:rsid w:val="008B0712"/>
    <w:rsid w:val="008B43F4"/>
    <w:rsid w:val="008E2347"/>
    <w:rsid w:val="008E5703"/>
    <w:rsid w:val="008E63FE"/>
    <w:rsid w:val="009022C0"/>
    <w:rsid w:val="0091230A"/>
    <w:rsid w:val="00912709"/>
    <w:rsid w:val="00924987"/>
    <w:rsid w:val="00934BC2"/>
    <w:rsid w:val="0094171C"/>
    <w:rsid w:val="00950A90"/>
    <w:rsid w:val="00960763"/>
    <w:rsid w:val="00974FD0"/>
    <w:rsid w:val="00983126"/>
    <w:rsid w:val="00996159"/>
    <w:rsid w:val="009A4322"/>
    <w:rsid w:val="009B09C0"/>
    <w:rsid w:val="009C6ABB"/>
    <w:rsid w:val="009D0596"/>
    <w:rsid w:val="009F51D2"/>
    <w:rsid w:val="00A00FE5"/>
    <w:rsid w:val="00A21A56"/>
    <w:rsid w:val="00A26EED"/>
    <w:rsid w:val="00A276F3"/>
    <w:rsid w:val="00A53F3F"/>
    <w:rsid w:val="00A54525"/>
    <w:rsid w:val="00A54FC2"/>
    <w:rsid w:val="00A56021"/>
    <w:rsid w:val="00A618C2"/>
    <w:rsid w:val="00A676A4"/>
    <w:rsid w:val="00A67A53"/>
    <w:rsid w:val="00A72709"/>
    <w:rsid w:val="00A80AB8"/>
    <w:rsid w:val="00AA28DF"/>
    <w:rsid w:val="00AB184F"/>
    <w:rsid w:val="00AB4480"/>
    <w:rsid w:val="00AC512D"/>
    <w:rsid w:val="00AC6380"/>
    <w:rsid w:val="00AD43B1"/>
    <w:rsid w:val="00AD6D19"/>
    <w:rsid w:val="00AD73F6"/>
    <w:rsid w:val="00AE160A"/>
    <w:rsid w:val="00AE3A8D"/>
    <w:rsid w:val="00AF5E2F"/>
    <w:rsid w:val="00AF6EE7"/>
    <w:rsid w:val="00B22A6B"/>
    <w:rsid w:val="00B32D88"/>
    <w:rsid w:val="00B375A6"/>
    <w:rsid w:val="00B42078"/>
    <w:rsid w:val="00B55D5B"/>
    <w:rsid w:val="00B57443"/>
    <w:rsid w:val="00B7625D"/>
    <w:rsid w:val="00B80491"/>
    <w:rsid w:val="00B97025"/>
    <w:rsid w:val="00B97EB4"/>
    <w:rsid w:val="00BB1F61"/>
    <w:rsid w:val="00BB477F"/>
    <w:rsid w:val="00BE02ED"/>
    <w:rsid w:val="00BF1178"/>
    <w:rsid w:val="00BF7C9C"/>
    <w:rsid w:val="00C07393"/>
    <w:rsid w:val="00C1552C"/>
    <w:rsid w:val="00C31CA8"/>
    <w:rsid w:val="00C434B4"/>
    <w:rsid w:val="00C72581"/>
    <w:rsid w:val="00C83C59"/>
    <w:rsid w:val="00C84D85"/>
    <w:rsid w:val="00CA50B2"/>
    <w:rsid w:val="00CB19C3"/>
    <w:rsid w:val="00CB39D7"/>
    <w:rsid w:val="00CB5E67"/>
    <w:rsid w:val="00CB695E"/>
    <w:rsid w:val="00CC0F57"/>
    <w:rsid w:val="00CC5340"/>
    <w:rsid w:val="00CF5634"/>
    <w:rsid w:val="00CF635D"/>
    <w:rsid w:val="00D11A81"/>
    <w:rsid w:val="00D369DD"/>
    <w:rsid w:val="00D42033"/>
    <w:rsid w:val="00D53449"/>
    <w:rsid w:val="00D57823"/>
    <w:rsid w:val="00D653D2"/>
    <w:rsid w:val="00D66E15"/>
    <w:rsid w:val="00D775CD"/>
    <w:rsid w:val="00D92E97"/>
    <w:rsid w:val="00DA7FC7"/>
    <w:rsid w:val="00DA7FD6"/>
    <w:rsid w:val="00DB328F"/>
    <w:rsid w:val="00DD097A"/>
    <w:rsid w:val="00DD1F90"/>
    <w:rsid w:val="00DD400C"/>
    <w:rsid w:val="00DE4253"/>
    <w:rsid w:val="00DF7C26"/>
    <w:rsid w:val="00E00FF1"/>
    <w:rsid w:val="00E015CB"/>
    <w:rsid w:val="00E060F8"/>
    <w:rsid w:val="00E131A5"/>
    <w:rsid w:val="00E161B5"/>
    <w:rsid w:val="00E23D91"/>
    <w:rsid w:val="00E365CA"/>
    <w:rsid w:val="00E37ACB"/>
    <w:rsid w:val="00E4209A"/>
    <w:rsid w:val="00E424FC"/>
    <w:rsid w:val="00E43B01"/>
    <w:rsid w:val="00E55245"/>
    <w:rsid w:val="00E61FD4"/>
    <w:rsid w:val="00E6286D"/>
    <w:rsid w:val="00E64D44"/>
    <w:rsid w:val="00E65240"/>
    <w:rsid w:val="00E65A15"/>
    <w:rsid w:val="00E70052"/>
    <w:rsid w:val="00E70124"/>
    <w:rsid w:val="00E961CA"/>
    <w:rsid w:val="00EA44A7"/>
    <w:rsid w:val="00EA4D47"/>
    <w:rsid w:val="00EC2772"/>
    <w:rsid w:val="00ED3487"/>
    <w:rsid w:val="00EE6125"/>
    <w:rsid w:val="00EF6757"/>
    <w:rsid w:val="00F046F1"/>
    <w:rsid w:val="00F048DD"/>
    <w:rsid w:val="00F141FF"/>
    <w:rsid w:val="00F1553A"/>
    <w:rsid w:val="00F210F0"/>
    <w:rsid w:val="00F353FD"/>
    <w:rsid w:val="00F451B8"/>
    <w:rsid w:val="00F556C2"/>
    <w:rsid w:val="00F56FCE"/>
    <w:rsid w:val="00F64E26"/>
    <w:rsid w:val="00F6500B"/>
    <w:rsid w:val="00F65FC8"/>
    <w:rsid w:val="00F6609C"/>
    <w:rsid w:val="00F6775D"/>
    <w:rsid w:val="00F91CAB"/>
    <w:rsid w:val="00F93BD9"/>
    <w:rsid w:val="00FA0648"/>
    <w:rsid w:val="00FA6E5B"/>
    <w:rsid w:val="00FB1223"/>
    <w:rsid w:val="00FC20CF"/>
    <w:rsid w:val="00FD6329"/>
    <w:rsid w:val="00FE0FFD"/>
    <w:rsid w:val="00FE28CD"/>
    <w:rsid w:val="00FE4284"/>
    <w:rsid w:val="00FF2D4D"/>
    <w:rsid w:val="00FF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C273B2"/>
  <w15:chartTrackingRefBased/>
  <w15:docId w15:val="{7FF10371-7125-4637-B157-14A0DC28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4E0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D43B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rsid w:val="00AD43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rsid w:val="00AD43B1"/>
    <w:rPr>
      <w:color w:val="0000FF"/>
      <w:u w:val="single"/>
    </w:rPr>
  </w:style>
  <w:style w:type="character" w:styleId="Nmerodepgina">
    <w:name w:val="page number"/>
    <w:basedOn w:val="Fuentedeprrafopredeter"/>
    <w:rsid w:val="00AD43B1"/>
  </w:style>
  <w:style w:type="paragraph" w:customStyle="1" w:styleId="Default">
    <w:name w:val="Default"/>
    <w:link w:val="DefaultCar"/>
    <w:rsid w:val="00AD43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NormalWeb">
    <w:name w:val="Normal (Web)"/>
    <w:basedOn w:val="Normal"/>
    <w:unhideWhenUsed/>
    <w:rsid w:val="00AD43B1"/>
    <w:pPr>
      <w:spacing w:before="100" w:beforeAutospacing="1" w:after="100" w:afterAutospacing="1"/>
    </w:pPr>
    <w:rPr>
      <w:rFonts w:eastAsiaTheme="minorEastAsia"/>
      <w:sz w:val="24"/>
      <w:szCs w:val="24"/>
      <w:lang w:val="es-ES" w:eastAsia="es-ES"/>
    </w:rPr>
  </w:style>
  <w:style w:type="table" w:styleId="Tablaconcuadrcula">
    <w:name w:val="Table Grid"/>
    <w:basedOn w:val="Tablanormal"/>
    <w:rsid w:val="00AD43B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AD43B1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9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987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Prrafodelista">
    <w:name w:val="List Paragraph"/>
    <w:aliases w:val="Bullets,titulo 3,HOJA,Bolita,List Paragraph,Párrafo de lista4,BOLADEF,Párrafo de lista3,Párrafo de lista21,BOLA,Nivel 1 OS,Colorful List Accent 1,Colorful List - Accent 11,Guión,Viñeta 2,Titulo 8,Párrafo de lista5,Párrafo de lista22,Ha"/>
    <w:basedOn w:val="Normal"/>
    <w:link w:val="PrrafodelistaCar"/>
    <w:uiPriority w:val="34"/>
    <w:qFormat/>
    <w:rsid w:val="00CF635D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rsid w:val="00960763"/>
    <w:pPr>
      <w:spacing w:after="120"/>
      <w:ind w:left="283"/>
    </w:pPr>
    <w:rPr>
      <w:rFonts w:ascii="Arial" w:hAnsi="Arial" w:cs="Arial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60763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Bullets Car,titulo 3 Car,HOJA Car,Bolita Car,List Paragraph Car,Párrafo de lista4 Car,BOLADEF Car,Párrafo de lista3 Car,Párrafo de lista21 Car,BOLA Car,Nivel 1 OS Car,Colorful List Accent 1 Car,Colorful List - Accent 11 Car,Ha Car"/>
    <w:link w:val="Prrafodelista"/>
    <w:uiPriority w:val="34"/>
    <w:rsid w:val="006C7483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Estilo">
    <w:name w:val="Estilo"/>
    <w:rsid w:val="00CC53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CM46">
    <w:name w:val="CM46"/>
    <w:basedOn w:val="Default"/>
    <w:next w:val="Default"/>
    <w:rsid w:val="00B57443"/>
    <w:rPr>
      <w:rFonts w:cs="Times New Roman"/>
      <w:color w:val="auto"/>
    </w:rPr>
  </w:style>
  <w:style w:type="character" w:customStyle="1" w:styleId="Ttulo1Car">
    <w:name w:val="Título 1 Car"/>
    <w:basedOn w:val="Fuentedeprrafopredeter"/>
    <w:link w:val="Ttulo1"/>
    <w:uiPriority w:val="9"/>
    <w:rsid w:val="004E0C5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660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6609C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0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tolima.gov.co" TargetMode="External"/><Relationship Id="rId1" Type="http://schemas.openxmlformats.org/officeDocument/2006/relationships/hyperlink" Target="mailto:cortolima@cortolim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6D714-7E0A-7146-9C11-FC935A202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2018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Jorge Serafin  Sechague Cortes</cp:lastModifiedBy>
  <cp:revision>3</cp:revision>
  <cp:lastPrinted>2020-03-19T16:08:00Z</cp:lastPrinted>
  <dcterms:created xsi:type="dcterms:W3CDTF">2020-11-09T03:00:00Z</dcterms:created>
  <dcterms:modified xsi:type="dcterms:W3CDTF">2020-11-11T14:32:00Z</dcterms:modified>
</cp:coreProperties>
</file>