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AE0E7E" w14:textId="77777777" w:rsidR="008608E6" w:rsidRPr="007D6FE7" w:rsidRDefault="008608E6" w:rsidP="00B95BC6">
      <w:pPr>
        <w:spacing w:before="5" w:line="100" w:lineRule="exact"/>
        <w:ind w:left="1418" w:right="863"/>
        <w:jc w:val="center"/>
        <w:rPr>
          <w:rFonts w:ascii="Arial Narrow" w:hAnsi="Arial Narrow"/>
          <w:sz w:val="24"/>
          <w:szCs w:val="24"/>
          <w:lang w:val="es-CO"/>
        </w:rPr>
      </w:pPr>
    </w:p>
    <w:p w14:paraId="3C6EF3C8" w14:textId="77777777" w:rsidR="008608E6" w:rsidRPr="007D6FE7" w:rsidRDefault="008608E6" w:rsidP="00B95BC6">
      <w:pPr>
        <w:spacing w:line="200" w:lineRule="exact"/>
        <w:ind w:left="1418" w:right="863"/>
        <w:jc w:val="center"/>
        <w:rPr>
          <w:rFonts w:ascii="Arial Narrow" w:hAnsi="Arial Narrow"/>
          <w:sz w:val="24"/>
          <w:szCs w:val="24"/>
          <w:lang w:val="es-CO"/>
        </w:rPr>
      </w:pPr>
    </w:p>
    <w:p w14:paraId="078B0AD0" w14:textId="77777777" w:rsidR="008608E6" w:rsidRPr="007D6FE7" w:rsidRDefault="008608E6" w:rsidP="00B95BC6">
      <w:pPr>
        <w:spacing w:line="200" w:lineRule="exact"/>
        <w:ind w:left="1418" w:right="863"/>
        <w:jc w:val="center"/>
        <w:rPr>
          <w:rFonts w:ascii="Arial Narrow" w:hAnsi="Arial Narrow"/>
          <w:sz w:val="24"/>
          <w:szCs w:val="24"/>
          <w:lang w:val="es-CO"/>
        </w:rPr>
      </w:pPr>
    </w:p>
    <w:p w14:paraId="7C2A8827" w14:textId="77777777" w:rsidR="008608E6" w:rsidRPr="007D6FE7" w:rsidRDefault="008608E6" w:rsidP="00B95BC6">
      <w:pPr>
        <w:spacing w:line="200" w:lineRule="exact"/>
        <w:ind w:left="1418" w:right="863"/>
        <w:jc w:val="center"/>
        <w:rPr>
          <w:rFonts w:ascii="Arial Narrow" w:hAnsi="Arial Narrow"/>
          <w:sz w:val="24"/>
          <w:szCs w:val="24"/>
          <w:lang w:val="es-CO"/>
        </w:rPr>
      </w:pPr>
    </w:p>
    <w:p w14:paraId="06B64206" w14:textId="77777777" w:rsidR="008608E6" w:rsidRPr="007D6FE7" w:rsidRDefault="008608E6" w:rsidP="00DC7BAC">
      <w:pPr>
        <w:spacing w:line="200" w:lineRule="exact"/>
        <w:ind w:left="1418" w:right="863"/>
        <w:jc w:val="center"/>
        <w:rPr>
          <w:rFonts w:ascii="Arial Narrow" w:hAnsi="Arial Narrow"/>
          <w:sz w:val="24"/>
          <w:szCs w:val="24"/>
          <w:lang w:val="es-CO"/>
        </w:rPr>
      </w:pPr>
    </w:p>
    <w:p w14:paraId="190F8B6B" w14:textId="7FB6983A" w:rsidR="008608E6" w:rsidRPr="007D6FE7" w:rsidRDefault="008608E6" w:rsidP="00DC7BAC">
      <w:pPr>
        <w:ind w:left="1418" w:right="863"/>
        <w:jc w:val="center"/>
        <w:rPr>
          <w:rFonts w:ascii="Arial Narrow" w:hAnsi="Arial Narrow"/>
          <w:sz w:val="24"/>
          <w:szCs w:val="24"/>
          <w:lang w:val="es-CO"/>
        </w:rPr>
      </w:pPr>
    </w:p>
    <w:p w14:paraId="1AFAD379" w14:textId="6DF31A77" w:rsidR="005224C8" w:rsidRPr="007D6FE7" w:rsidRDefault="005224C8" w:rsidP="00DC7BAC">
      <w:pPr>
        <w:ind w:left="1418" w:right="863"/>
        <w:jc w:val="center"/>
        <w:rPr>
          <w:rFonts w:ascii="Arial Narrow" w:hAnsi="Arial Narrow"/>
          <w:sz w:val="24"/>
          <w:szCs w:val="24"/>
          <w:lang w:val="es-CO"/>
        </w:rPr>
      </w:pPr>
    </w:p>
    <w:p w14:paraId="224B450A" w14:textId="3CA44336" w:rsidR="005224C8" w:rsidRPr="007D6FE7" w:rsidRDefault="005224C8" w:rsidP="00DC7BAC">
      <w:pPr>
        <w:ind w:left="1418" w:right="863"/>
        <w:jc w:val="center"/>
        <w:rPr>
          <w:rFonts w:ascii="Arial Narrow" w:hAnsi="Arial Narrow"/>
          <w:sz w:val="24"/>
          <w:szCs w:val="24"/>
          <w:lang w:val="es-CO"/>
        </w:rPr>
      </w:pPr>
    </w:p>
    <w:p w14:paraId="04B33966" w14:textId="7E2E5D8A" w:rsidR="005224C8" w:rsidRPr="007D6FE7" w:rsidRDefault="005224C8" w:rsidP="00DC7BAC">
      <w:pPr>
        <w:ind w:left="1418" w:right="863"/>
        <w:jc w:val="center"/>
        <w:rPr>
          <w:rFonts w:ascii="Arial Narrow" w:hAnsi="Arial Narrow"/>
          <w:sz w:val="24"/>
          <w:szCs w:val="24"/>
          <w:lang w:val="es-CO"/>
        </w:rPr>
      </w:pPr>
      <w:r w:rsidRPr="007D6FE7">
        <w:rPr>
          <w:rFonts w:ascii="Arial Narrow" w:hAnsi="Arial Narrow"/>
          <w:noProof/>
          <w:sz w:val="24"/>
          <w:szCs w:val="24"/>
          <w:lang w:val="es-CO"/>
        </w:rPr>
        <w:drawing>
          <wp:inline distT="0" distB="0" distL="0" distR="0" wp14:anchorId="53C78486" wp14:editId="2833D93B">
            <wp:extent cx="927100" cy="901816"/>
            <wp:effectExtent l="0" t="0" r="6350" b="0"/>
            <wp:docPr id="8" name="Imagen 6">
              <a:extLst xmlns:a="http://schemas.openxmlformats.org/drawingml/2006/main">
                <a:ext uri="{FF2B5EF4-FFF2-40B4-BE49-F238E27FC236}">
                  <a16:creationId xmlns:a16="http://schemas.microsoft.com/office/drawing/2014/main" id="{12B34AF2-C8FD-4C62-97D5-A86BEECC71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12B34AF2-C8FD-4C62-97D5-A86BEECC7161}"/>
                        </a:ext>
                      </a:extLst>
                    </pic:cNvPr>
                    <pic:cNvPicPr>
                      <a:picLocks noChangeAspect="1"/>
                    </pic:cNvPicPr>
                  </pic:nvPicPr>
                  <pic:blipFill>
                    <a:blip r:embed="rId8"/>
                    <a:stretch>
                      <a:fillRect/>
                    </a:stretch>
                  </pic:blipFill>
                  <pic:spPr>
                    <a:xfrm>
                      <a:off x="0" y="0"/>
                      <a:ext cx="927100" cy="901816"/>
                    </a:xfrm>
                    <a:prstGeom prst="rect">
                      <a:avLst/>
                    </a:prstGeom>
                  </pic:spPr>
                </pic:pic>
              </a:graphicData>
            </a:graphic>
          </wp:inline>
        </w:drawing>
      </w:r>
    </w:p>
    <w:p w14:paraId="2618ADB7" w14:textId="1BCD1522" w:rsidR="005224C8" w:rsidRPr="007D6FE7" w:rsidRDefault="005224C8" w:rsidP="00DC7BAC">
      <w:pPr>
        <w:ind w:left="1418" w:right="863"/>
        <w:jc w:val="center"/>
        <w:rPr>
          <w:rFonts w:ascii="Arial Narrow" w:hAnsi="Arial Narrow"/>
          <w:sz w:val="24"/>
          <w:szCs w:val="24"/>
          <w:lang w:val="es-CO"/>
        </w:rPr>
      </w:pPr>
    </w:p>
    <w:p w14:paraId="0AE9A379" w14:textId="77777777" w:rsidR="008608E6" w:rsidRPr="007D6FE7" w:rsidRDefault="008608E6" w:rsidP="00DC7BAC">
      <w:pPr>
        <w:spacing w:line="200" w:lineRule="exact"/>
        <w:ind w:left="1418" w:right="863"/>
        <w:jc w:val="center"/>
        <w:rPr>
          <w:rFonts w:ascii="Arial Narrow" w:hAnsi="Arial Narrow"/>
          <w:sz w:val="24"/>
          <w:szCs w:val="24"/>
          <w:lang w:val="es-CO"/>
        </w:rPr>
      </w:pPr>
    </w:p>
    <w:p w14:paraId="40311127" w14:textId="77777777" w:rsidR="008608E6" w:rsidRPr="007D6FE7" w:rsidRDefault="008608E6" w:rsidP="00DC7BAC">
      <w:pPr>
        <w:spacing w:line="200" w:lineRule="exact"/>
        <w:ind w:left="1418" w:right="863"/>
        <w:jc w:val="center"/>
        <w:rPr>
          <w:rFonts w:ascii="Arial Narrow" w:hAnsi="Arial Narrow"/>
          <w:sz w:val="24"/>
          <w:szCs w:val="24"/>
          <w:lang w:val="es-CO"/>
        </w:rPr>
      </w:pPr>
    </w:p>
    <w:p w14:paraId="356BE7D9" w14:textId="77777777" w:rsidR="008608E6" w:rsidRPr="007D6FE7" w:rsidRDefault="008608E6" w:rsidP="00DC7BAC">
      <w:pPr>
        <w:spacing w:line="200" w:lineRule="exact"/>
        <w:ind w:left="1418" w:right="863"/>
        <w:jc w:val="center"/>
        <w:rPr>
          <w:rFonts w:ascii="Arial Narrow" w:hAnsi="Arial Narrow"/>
          <w:sz w:val="24"/>
          <w:szCs w:val="24"/>
          <w:lang w:val="es-CO"/>
        </w:rPr>
      </w:pPr>
    </w:p>
    <w:p w14:paraId="07AA5224" w14:textId="01D4E95B" w:rsidR="008608E6" w:rsidRPr="007D6FE7" w:rsidRDefault="00023665" w:rsidP="00DC7BAC">
      <w:pPr>
        <w:spacing w:line="200" w:lineRule="exact"/>
        <w:ind w:left="1418" w:right="863"/>
        <w:jc w:val="center"/>
        <w:rPr>
          <w:rFonts w:ascii="Arial Narrow" w:hAnsi="Arial Narrow"/>
          <w:sz w:val="24"/>
          <w:szCs w:val="24"/>
          <w:lang w:val="es-CO"/>
        </w:rPr>
      </w:pPr>
      <w:r w:rsidRPr="00023665">
        <w:rPr>
          <w:rFonts w:ascii="Arial Narrow" w:hAnsi="Arial Narrow"/>
          <w:sz w:val="24"/>
          <w:szCs w:val="24"/>
          <w:lang w:val="es-CO"/>
        </w:rPr>
        <w:t>SELECCIÓN DE MÍNIMA CUANTÍA SMC-ICC-197-2020</w:t>
      </w:r>
    </w:p>
    <w:p w14:paraId="2C1DEE8B" w14:textId="77777777" w:rsidR="008608E6" w:rsidRPr="007D6FE7" w:rsidRDefault="008608E6" w:rsidP="00DC7BAC">
      <w:pPr>
        <w:spacing w:line="200" w:lineRule="exact"/>
        <w:ind w:left="1418" w:right="863"/>
        <w:jc w:val="center"/>
        <w:rPr>
          <w:rFonts w:ascii="Arial Narrow" w:hAnsi="Arial Narrow"/>
          <w:sz w:val="24"/>
          <w:szCs w:val="24"/>
          <w:lang w:val="es-CO"/>
        </w:rPr>
      </w:pPr>
    </w:p>
    <w:p w14:paraId="13551E92" w14:textId="77777777" w:rsidR="008608E6" w:rsidRPr="007D6FE7" w:rsidRDefault="008608E6" w:rsidP="00DC7BAC">
      <w:pPr>
        <w:spacing w:line="200" w:lineRule="exact"/>
        <w:ind w:left="1418" w:right="863"/>
        <w:jc w:val="center"/>
        <w:rPr>
          <w:rFonts w:ascii="Arial Narrow" w:hAnsi="Arial Narrow"/>
          <w:sz w:val="24"/>
          <w:szCs w:val="24"/>
          <w:lang w:val="es-CO"/>
        </w:rPr>
      </w:pPr>
    </w:p>
    <w:p w14:paraId="438272DF" w14:textId="77777777" w:rsidR="008608E6" w:rsidRPr="007D6FE7" w:rsidRDefault="008608E6" w:rsidP="00DC7BAC">
      <w:pPr>
        <w:spacing w:line="200" w:lineRule="exact"/>
        <w:ind w:left="1418" w:right="863"/>
        <w:jc w:val="center"/>
        <w:rPr>
          <w:rFonts w:ascii="Arial Narrow" w:hAnsi="Arial Narrow"/>
          <w:sz w:val="24"/>
          <w:szCs w:val="24"/>
          <w:lang w:val="es-CO"/>
        </w:rPr>
      </w:pPr>
    </w:p>
    <w:p w14:paraId="7E7DB8D0" w14:textId="77777777" w:rsidR="008608E6" w:rsidRPr="007D6FE7" w:rsidRDefault="008608E6" w:rsidP="00DC7BAC">
      <w:pPr>
        <w:spacing w:line="200" w:lineRule="exact"/>
        <w:ind w:left="1418" w:right="863"/>
        <w:jc w:val="center"/>
        <w:rPr>
          <w:rFonts w:ascii="Arial Narrow" w:hAnsi="Arial Narrow"/>
          <w:sz w:val="24"/>
          <w:szCs w:val="24"/>
          <w:lang w:val="es-CO"/>
        </w:rPr>
      </w:pPr>
    </w:p>
    <w:p w14:paraId="562C0EF8" w14:textId="7AA37A7F" w:rsidR="00834745" w:rsidRPr="007D6FE7" w:rsidRDefault="00834745" w:rsidP="00DC7BAC">
      <w:pPr>
        <w:pStyle w:val="Sinespaciado"/>
        <w:ind w:left="1418" w:right="863"/>
        <w:jc w:val="center"/>
        <w:rPr>
          <w:rFonts w:ascii="Arial Narrow" w:hAnsi="Arial Narrow" w:cs="Arial"/>
          <w:sz w:val="24"/>
          <w:szCs w:val="24"/>
        </w:rPr>
      </w:pPr>
      <w:r w:rsidRPr="007D6FE7">
        <w:rPr>
          <w:rFonts w:ascii="Arial Narrow" w:hAnsi="Arial Narrow" w:cs="Arial"/>
          <w:sz w:val="24"/>
          <w:szCs w:val="24"/>
        </w:rPr>
        <w:t xml:space="preserve">CONTRATACIÓN </w:t>
      </w:r>
      <w:r w:rsidRPr="007D6FE7">
        <w:rPr>
          <w:rFonts w:ascii="Arial Narrow" w:hAnsi="Arial Narrow" w:cs="Arial"/>
          <w:bCs/>
          <w:sz w:val="24"/>
          <w:szCs w:val="24"/>
        </w:rPr>
        <w:t>PARA EL SUMINISTRO E INSTALACIÓN DE LOS MUEBLES DEL SALÓN 202 DEL EDIFICIO NUEVO DE LA SEDE BOGOTÁ DEL INSTITUTO CARO Y CUERVO</w:t>
      </w:r>
    </w:p>
    <w:p w14:paraId="4B4774BE" w14:textId="77777777" w:rsidR="005224C8" w:rsidRPr="007D6FE7" w:rsidRDefault="005224C8" w:rsidP="00DC7BAC">
      <w:pPr>
        <w:ind w:left="1418" w:right="863"/>
        <w:jc w:val="center"/>
        <w:rPr>
          <w:rFonts w:ascii="Arial Narrow" w:eastAsia="Arial" w:hAnsi="Arial Narrow" w:cs="Arial"/>
          <w:color w:val="232323"/>
          <w:sz w:val="24"/>
          <w:szCs w:val="24"/>
          <w:lang w:val="es-CO"/>
        </w:rPr>
      </w:pPr>
    </w:p>
    <w:p w14:paraId="0293B40A" w14:textId="77777777" w:rsidR="005224C8" w:rsidRPr="007D6FE7" w:rsidRDefault="005224C8" w:rsidP="00DC7BAC">
      <w:pPr>
        <w:ind w:left="1418" w:right="863"/>
        <w:jc w:val="center"/>
        <w:rPr>
          <w:rFonts w:ascii="Arial Narrow" w:eastAsia="Arial" w:hAnsi="Arial Narrow" w:cs="Arial"/>
          <w:color w:val="232323"/>
          <w:sz w:val="24"/>
          <w:szCs w:val="24"/>
          <w:lang w:val="es-CO"/>
        </w:rPr>
      </w:pPr>
    </w:p>
    <w:p w14:paraId="14EE7C9E" w14:textId="08C9A99F" w:rsidR="00834745" w:rsidRPr="007D6FE7" w:rsidRDefault="00823A46" w:rsidP="00DC7BAC">
      <w:pPr>
        <w:ind w:left="1418" w:right="863"/>
        <w:jc w:val="center"/>
        <w:rPr>
          <w:rFonts w:ascii="Arial Narrow" w:eastAsia="Calibri" w:hAnsi="Arial Narrow" w:cs="Arial"/>
          <w:sz w:val="24"/>
          <w:szCs w:val="24"/>
          <w:lang w:val="es-CO" w:eastAsia="es-CO"/>
        </w:rPr>
      </w:pPr>
      <w:r w:rsidRPr="007D6FE7">
        <w:rPr>
          <w:rFonts w:ascii="Arial Narrow" w:hAnsi="Arial Narrow" w:cs="Arial"/>
          <w:sz w:val="24"/>
          <w:szCs w:val="24"/>
          <w:lang w:val="es-CO"/>
        </w:rPr>
        <w:t>OBJETO</w:t>
      </w:r>
      <w:r w:rsidR="000B2423">
        <w:rPr>
          <w:rFonts w:ascii="Arial Narrow" w:hAnsi="Arial Narrow" w:cs="Arial"/>
          <w:sz w:val="24"/>
          <w:szCs w:val="24"/>
          <w:lang w:val="es-CO"/>
        </w:rPr>
        <w:t>:</w:t>
      </w:r>
      <w:r w:rsidRPr="007D6FE7">
        <w:rPr>
          <w:rFonts w:ascii="Arial Narrow" w:hAnsi="Arial Narrow" w:cs="Arial"/>
          <w:sz w:val="24"/>
          <w:szCs w:val="24"/>
          <w:lang w:val="es-CO"/>
        </w:rPr>
        <w:t xml:space="preserve"> </w:t>
      </w:r>
      <w:r w:rsidR="00834745" w:rsidRPr="007D6FE7">
        <w:rPr>
          <w:rFonts w:ascii="Arial Narrow" w:eastAsia="Calibri" w:hAnsi="Arial Narrow" w:cs="Arial"/>
          <w:sz w:val="24"/>
          <w:szCs w:val="24"/>
          <w:lang w:val="es-CO" w:eastAsia="es-CO"/>
        </w:rPr>
        <w:t>Suministro e instalación de los muebles del salón 202 del edificio nuevo de la sede Bogotá del Instituto caro y cuervo</w:t>
      </w:r>
    </w:p>
    <w:p w14:paraId="5E0D96AA" w14:textId="1C2F7857" w:rsidR="00823A46" w:rsidRPr="007D6FE7" w:rsidRDefault="00823A46" w:rsidP="00DC7BAC">
      <w:pPr>
        <w:ind w:left="1418" w:right="863"/>
        <w:jc w:val="center"/>
        <w:rPr>
          <w:rFonts w:ascii="Arial Narrow" w:hAnsi="Arial Narrow" w:cs="Arial"/>
          <w:sz w:val="24"/>
          <w:szCs w:val="24"/>
          <w:lang w:val="es-CO"/>
        </w:rPr>
      </w:pPr>
    </w:p>
    <w:p w14:paraId="68DE7C63" w14:textId="2C8DAE98" w:rsidR="005224C8" w:rsidRPr="007D6FE7" w:rsidRDefault="005224C8" w:rsidP="00DC7BAC">
      <w:pPr>
        <w:ind w:left="1418" w:right="863"/>
        <w:jc w:val="center"/>
        <w:rPr>
          <w:rFonts w:ascii="Arial Narrow" w:eastAsia="Arial" w:hAnsi="Arial Narrow" w:cs="Arial"/>
          <w:color w:val="232323"/>
          <w:sz w:val="24"/>
          <w:szCs w:val="24"/>
          <w:lang w:val="es-CO"/>
        </w:rPr>
      </w:pPr>
    </w:p>
    <w:p w14:paraId="526FD050" w14:textId="269777C3" w:rsidR="005224C8" w:rsidRPr="007D6FE7" w:rsidRDefault="005224C8" w:rsidP="00DC7BAC">
      <w:pPr>
        <w:ind w:left="1418" w:right="863"/>
        <w:jc w:val="center"/>
        <w:rPr>
          <w:rFonts w:ascii="Arial Narrow" w:eastAsia="Arial" w:hAnsi="Arial Narrow" w:cs="Arial"/>
          <w:color w:val="232323"/>
          <w:sz w:val="24"/>
          <w:szCs w:val="24"/>
          <w:lang w:val="es-CO"/>
        </w:rPr>
      </w:pPr>
    </w:p>
    <w:p w14:paraId="1BDA407E" w14:textId="1EE8F4A5" w:rsidR="005224C8" w:rsidRPr="007D6FE7" w:rsidRDefault="005224C8" w:rsidP="00DC7BAC">
      <w:pPr>
        <w:ind w:left="1418" w:right="863"/>
        <w:jc w:val="center"/>
        <w:rPr>
          <w:rFonts w:ascii="Arial Narrow" w:eastAsia="Calibri" w:hAnsi="Arial Narrow" w:cs="Calibri"/>
          <w:sz w:val="24"/>
          <w:szCs w:val="24"/>
          <w:lang w:val="es-CO"/>
        </w:rPr>
      </w:pPr>
    </w:p>
    <w:p w14:paraId="69FE33BB" w14:textId="77777777" w:rsidR="005224C8" w:rsidRPr="007D6FE7" w:rsidRDefault="005224C8" w:rsidP="00DC7BAC">
      <w:pPr>
        <w:ind w:left="1418" w:right="863"/>
        <w:jc w:val="center"/>
        <w:rPr>
          <w:rFonts w:ascii="Arial Narrow" w:eastAsia="Calibri" w:hAnsi="Arial Narrow" w:cs="Calibri"/>
          <w:sz w:val="24"/>
          <w:szCs w:val="24"/>
          <w:lang w:val="es-CO"/>
        </w:rPr>
      </w:pPr>
    </w:p>
    <w:p w14:paraId="382801AB" w14:textId="2C7BB6C6" w:rsidR="008608E6" w:rsidRPr="007D6FE7" w:rsidRDefault="00823A46" w:rsidP="00DC7BAC">
      <w:pPr>
        <w:ind w:left="1418" w:right="863"/>
        <w:jc w:val="center"/>
        <w:rPr>
          <w:rFonts w:ascii="Arial Narrow" w:eastAsia="Calibri" w:hAnsi="Arial Narrow" w:cs="Calibri"/>
          <w:sz w:val="24"/>
          <w:szCs w:val="24"/>
          <w:lang w:val="es-CO"/>
        </w:rPr>
      </w:pPr>
      <w:r w:rsidRPr="007D6FE7">
        <w:rPr>
          <w:rFonts w:ascii="Arial Narrow" w:eastAsia="Calibri" w:hAnsi="Arial Narrow" w:cs="Calibri"/>
          <w:sz w:val="24"/>
          <w:szCs w:val="24"/>
          <w:lang w:val="es-CO"/>
        </w:rPr>
        <w:t>Anexo Técnico</w:t>
      </w:r>
      <w:r w:rsidR="001811F2" w:rsidRPr="007D6FE7">
        <w:rPr>
          <w:rFonts w:ascii="Arial Narrow" w:eastAsia="Calibri" w:hAnsi="Arial Narrow" w:cs="Calibri"/>
          <w:sz w:val="24"/>
          <w:szCs w:val="24"/>
          <w:lang w:val="es-CO"/>
        </w:rPr>
        <w:t xml:space="preserve"> No. 1</w:t>
      </w:r>
    </w:p>
    <w:p w14:paraId="7ED0B70D" w14:textId="77777777" w:rsidR="005224C8" w:rsidRPr="007D6FE7" w:rsidRDefault="005224C8" w:rsidP="00DC7BAC">
      <w:pPr>
        <w:ind w:left="1418" w:right="863"/>
        <w:jc w:val="center"/>
        <w:rPr>
          <w:rFonts w:ascii="Arial Narrow" w:eastAsia="Calibri" w:hAnsi="Arial Narrow" w:cs="Calibri"/>
          <w:sz w:val="24"/>
          <w:szCs w:val="24"/>
          <w:lang w:val="es-CO"/>
        </w:rPr>
      </w:pPr>
    </w:p>
    <w:p w14:paraId="71D4CB91" w14:textId="77777777" w:rsidR="008608E6" w:rsidRPr="007D6FE7" w:rsidRDefault="008608E6" w:rsidP="00DC7BAC">
      <w:pPr>
        <w:spacing w:before="5" w:line="160" w:lineRule="exact"/>
        <w:ind w:left="1418" w:right="863"/>
        <w:jc w:val="center"/>
        <w:rPr>
          <w:rFonts w:ascii="Arial Narrow" w:eastAsia="Calibri" w:hAnsi="Arial Narrow" w:cs="Calibri"/>
          <w:sz w:val="24"/>
          <w:szCs w:val="24"/>
          <w:lang w:val="es-CO"/>
        </w:rPr>
      </w:pPr>
    </w:p>
    <w:p w14:paraId="0B9280B3" w14:textId="77777777" w:rsidR="008608E6" w:rsidRPr="007D6FE7" w:rsidRDefault="008608E6" w:rsidP="00DC7BAC">
      <w:pPr>
        <w:spacing w:line="200" w:lineRule="exact"/>
        <w:ind w:left="1418" w:right="863"/>
        <w:jc w:val="center"/>
        <w:rPr>
          <w:rFonts w:ascii="Arial Narrow" w:eastAsia="Calibri" w:hAnsi="Arial Narrow" w:cs="Calibri"/>
          <w:sz w:val="24"/>
          <w:szCs w:val="24"/>
          <w:lang w:val="es-CO"/>
        </w:rPr>
      </w:pPr>
    </w:p>
    <w:p w14:paraId="0E6012CB" w14:textId="77777777" w:rsidR="008608E6" w:rsidRPr="007D6FE7" w:rsidRDefault="008608E6" w:rsidP="00DC7BAC">
      <w:pPr>
        <w:spacing w:line="200" w:lineRule="exact"/>
        <w:ind w:left="1418" w:right="863"/>
        <w:jc w:val="center"/>
        <w:rPr>
          <w:rFonts w:ascii="Arial Narrow" w:eastAsia="Calibri" w:hAnsi="Arial Narrow" w:cs="Calibri"/>
          <w:sz w:val="24"/>
          <w:szCs w:val="24"/>
          <w:lang w:val="es-CO"/>
        </w:rPr>
      </w:pPr>
    </w:p>
    <w:p w14:paraId="7200151C" w14:textId="7AEF51AE" w:rsidR="001811F2" w:rsidRPr="007D6FE7" w:rsidRDefault="001811F2" w:rsidP="00DC7BAC">
      <w:pPr>
        <w:spacing w:line="248" w:lineRule="auto"/>
        <w:ind w:left="1418" w:right="863"/>
        <w:jc w:val="center"/>
        <w:rPr>
          <w:rFonts w:ascii="Arial Narrow" w:eastAsia="Arial" w:hAnsi="Arial Narrow" w:cs="Arial"/>
          <w:color w:val="232323"/>
          <w:w w:val="98"/>
          <w:sz w:val="24"/>
          <w:szCs w:val="24"/>
          <w:lang w:val="es-CO"/>
        </w:rPr>
      </w:pPr>
    </w:p>
    <w:p w14:paraId="7AAF6F59" w14:textId="75EDCC8B" w:rsidR="004E4DE7" w:rsidRPr="007D6FE7" w:rsidRDefault="007C6773" w:rsidP="00DC7BAC">
      <w:pPr>
        <w:ind w:left="1418" w:right="863"/>
        <w:jc w:val="center"/>
        <w:rPr>
          <w:rFonts w:ascii="Arial Narrow" w:eastAsia="Arial" w:hAnsi="Arial Narrow" w:cs="Arial"/>
          <w:color w:val="232323"/>
          <w:sz w:val="24"/>
          <w:szCs w:val="24"/>
          <w:lang w:val="es-CO"/>
        </w:rPr>
      </w:pPr>
      <w:r w:rsidRPr="007D6FE7">
        <w:rPr>
          <w:rFonts w:ascii="Arial Narrow" w:eastAsia="Arial" w:hAnsi="Arial Narrow" w:cs="Arial"/>
          <w:color w:val="232323"/>
          <w:sz w:val="24"/>
          <w:szCs w:val="24"/>
          <w:lang w:val="es-CO"/>
        </w:rPr>
        <w:t xml:space="preserve">Bogotá D.C. - </w:t>
      </w:r>
      <w:r w:rsidR="00E5602F">
        <w:rPr>
          <w:rFonts w:ascii="Arial Narrow" w:eastAsia="Arial" w:hAnsi="Arial Narrow" w:cs="Arial"/>
          <w:color w:val="232323"/>
          <w:sz w:val="24"/>
          <w:szCs w:val="24"/>
          <w:lang w:val="es-CO"/>
        </w:rPr>
        <w:t>30</w:t>
      </w:r>
      <w:r w:rsidRPr="007D6FE7">
        <w:rPr>
          <w:rFonts w:ascii="Arial Narrow" w:eastAsia="Arial" w:hAnsi="Arial Narrow" w:cs="Arial"/>
          <w:color w:val="232323"/>
          <w:sz w:val="24"/>
          <w:szCs w:val="24"/>
          <w:lang w:val="es-CO"/>
        </w:rPr>
        <w:t xml:space="preserve"> </w:t>
      </w:r>
      <w:proofErr w:type="gramStart"/>
      <w:r w:rsidR="00A97401" w:rsidRPr="007D6FE7">
        <w:rPr>
          <w:rFonts w:ascii="Arial Narrow" w:eastAsia="Arial" w:hAnsi="Arial Narrow" w:cs="Arial"/>
          <w:color w:val="232323"/>
          <w:sz w:val="24"/>
          <w:szCs w:val="24"/>
          <w:lang w:val="es-CO"/>
        </w:rPr>
        <w:t>Noviembre</w:t>
      </w:r>
      <w:proofErr w:type="gramEnd"/>
      <w:r w:rsidRPr="007D6FE7">
        <w:rPr>
          <w:rFonts w:ascii="Arial Narrow" w:eastAsia="Arial" w:hAnsi="Arial Narrow" w:cs="Arial"/>
          <w:color w:val="232323"/>
          <w:sz w:val="24"/>
          <w:szCs w:val="24"/>
          <w:lang w:val="es-CO"/>
        </w:rPr>
        <w:t xml:space="preserve"> de 2020</w:t>
      </w:r>
    </w:p>
    <w:p w14:paraId="3616A297" w14:textId="77777777" w:rsidR="004539FE" w:rsidRPr="007D6FE7" w:rsidRDefault="004539FE" w:rsidP="00DC7BAC">
      <w:pPr>
        <w:spacing w:line="248" w:lineRule="auto"/>
        <w:ind w:left="1418" w:right="863"/>
        <w:jc w:val="both"/>
        <w:rPr>
          <w:rFonts w:ascii="Arial Narrow" w:eastAsia="Arial" w:hAnsi="Arial Narrow" w:cs="Arial"/>
          <w:color w:val="232323"/>
          <w:w w:val="98"/>
          <w:sz w:val="24"/>
          <w:szCs w:val="24"/>
          <w:lang w:val="es-CO"/>
        </w:rPr>
      </w:pPr>
    </w:p>
    <w:p w14:paraId="0861BB3B" w14:textId="14E5ED81" w:rsidR="00A8574A" w:rsidRPr="007D6FE7" w:rsidRDefault="00A8574A" w:rsidP="00DC7BAC">
      <w:pPr>
        <w:ind w:left="1418" w:right="863"/>
        <w:jc w:val="both"/>
        <w:rPr>
          <w:rFonts w:ascii="Arial Narrow" w:hAnsi="Arial Narrow"/>
          <w:sz w:val="24"/>
          <w:szCs w:val="24"/>
          <w:lang w:val="es-CO"/>
        </w:rPr>
      </w:pPr>
      <w:r w:rsidRPr="007D6FE7">
        <w:rPr>
          <w:rFonts w:ascii="Arial Narrow" w:hAnsi="Arial Narrow"/>
          <w:sz w:val="24"/>
          <w:szCs w:val="24"/>
          <w:lang w:val="es-CO"/>
        </w:rPr>
        <w:br w:type="page"/>
      </w:r>
    </w:p>
    <w:p w14:paraId="6B5614DB" w14:textId="77777777" w:rsidR="008608E6" w:rsidRPr="007D6FE7" w:rsidRDefault="008608E6" w:rsidP="00DC7BAC">
      <w:pPr>
        <w:spacing w:before="34"/>
        <w:ind w:left="1418" w:right="863"/>
        <w:jc w:val="both"/>
        <w:rPr>
          <w:rFonts w:ascii="Arial Narrow" w:eastAsia="Arial" w:hAnsi="Arial Narrow" w:cs="Arial"/>
          <w:sz w:val="24"/>
          <w:szCs w:val="24"/>
          <w:lang w:val="es-CO"/>
        </w:rPr>
      </w:pPr>
    </w:p>
    <w:p w14:paraId="29FB8C12" w14:textId="6990E0FD" w:rsidR="007D6FE7" w:rsidRPr="007D6FE7" w:rsidRDefault="007D6FE7" w:rsidP="008E37B1">
      <w:pPr>
        <w:ind w:left="1418" w:right="863"/>
        <w:jc w:val="center"/>
        <w:rPr>
          <w:rFonts w:ascii="Arial Narrow" w:eastAsia="Calibri Light" w:hAnsi="Arial Narrow" w:cs="Calibri Light"/>
          <w:b/>
          <w:bCs/>
          <w:color w:val="000000" w:themeColor="text1"/>
          <w:sz w:val="24"/>
          <w:szCs w:val="24"/>
          <w:lang w:val="es-CO"/>
        </w:rPr>
      </w:pPr>
      <w:r w:rsidRPr="007D6FE7">
        <w:rPr>
          <w:rFonts w:ascii="Arial Narrow" w:eastAsia="Calibri Light" w:hAnsi="Arial Narrow" w:cs="Calibri Light"/>
          <w:b/>
          <w:bCs/>
          <w:color w:val="000000" w:themeColor="text1"/>
          <w:sz w:val="24"/>
          <w:szCs w:val="24"/>
          <w:lang w:val="es-CO"/>
        </w:rPr>
        <w:t>ESPECIFICACIONES DEL MOBILIARIO SALA DE CÓMPUTO AULA 202</w:t>
      </w:r>
    </w:p>
    <w:p w14:paraId="36CA77C1" w14:textId="77777777" w:rsidR="007D6FE7" w:rsidRPr="007D6FE7" w:rsidRDefault="007D6FE7" w:rsidP="00DC7BAC">
      <w:pPr>
        <w:ind w:left="1418" w:right="863"/>
        <w:jc w:val="both"/>
        <w:rPr>
          <w:rFonts w:ascii="Arial Narrow" w:eastAsia="Calibri Light" w:hAnsi="Arial Narrow" w:cs="Calibri Light"/>
          <w:color w:val="000000" w:themeColor="text1"/>
          <w:sz w:val="24"/>
          <w:szCs w:val="24"/>
          <w:lang w:val="es-CO"/>
        </w:rPr>
      </w:pPr>
    </w:p>
    <w:p w14:paraId="76142984" w14:textId="10610B39" w:rsidR="007D6FE7" w:rsidRPr="007D6FE7" w:rsidRDefault="007D6FE7" w:rsidP="00DC7BAC">
      <w:pPr>
        <w:spacing w:before="120" w:after="120"/>
        <w:ind w:left="1418" w:right="863"/>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El presente documento contiene las especificaciones técnicas de los muebles fijos requeridos para la adecuación del salón 202 del edificio nuevo de la sede de Bogotá del Instituto Caro y Cuervo.</w:t>
      </w:r>
    </w:p>
    <w:p w14:paraId="75F83098" w14:textId="4D6D1B79" w:rsidR="007D6FE7" w:rsidRPr="007D6FE7" w:rsidRDefault="007D6FE7" w:rsidP="00DC7BAC">
      <w:pPr>
        <w:spacing w:before="120" w:after="120"/>
        <w:ind w:left="1418" w:right="863"/>
        <w:jc w:val="both"/>
        <w:rPr>
          <w:rFonts w:ascii="Arial Narrow" w:eastAsia="Calibri Light" w:hAnsi="Arial Narrow" w:cs="Calibri Light"/>
          <w:color w:val="000000" w:themeColor="text1"/>
          <w:sz w:val="24"/>
          <w:szCs w:val="24"/>
          <w:lang w:val="es-CO"/>
        </w:rPr>
      </w:pPr>
    </w:p>
    <w:p w14:paraId="5D01E71C" w14:textId="2A638D71" w:rsidR="00911F1E" w:rsidRPr="00C83680" w:rsidRDefault="00911F1E" w:rsidP="00DC7BAC">
      <w:pPr>
        <w:pStyle w:val="Prrafodelista"/>
        <w:numPr>
          <w:ilvl w:val="0"/>
          <w:numId w:val="30"/>
        </w:numPr>
        <w:spacing w:before="120" w:after="120" w:line="259" w:lineRule="auto"/>
        <w:ind w:left="1418" w:right="863"/>
        <w:jc w:val="both"/>
        <w:rPr>
          <w:rFonts w:ascii="Arial Narrow" w:eastAsia="Calibri Light" w:hAnsi="Arial Narrow" w:cs="Calibri Light"/>
          <w:b/>
          <w:bCs/>
          <w:color w:val="000000" w:themeColor="text1"/>
          <w:sz w:val="24"/>
          <w:szCs w:val="24"/>
          <w:lang w:val="es-CO"/>
        </w:rPr>
      </w:pPr>
      <w:r w:rsidRPr="00C83680">
        <w:rPr>
          <w:rFonts w:ascii="Arial Narrow" w:eastAsia="Calibri Light" w:hAnsi="Arial Narrow" w:cs="Calibri Light"/>
          <w:b/>
          <w:bCs/>
          <w:color w:val="000000" w:themeColor="text1"/>
          <w:sz w:val="24"/>
          <w:szCs w:val="24"/>
          <w:lang w:val="es-CO"/>
        </w:rPr>
        <w:t>Ubicación</w:t>
      </w:r>
    </w:p>
    <w:p w14:paraId="4835E797" w14:textId="211F96BA" w:rsidR="00911F1E" w:rsidRDefault="00911F1E" w:rsidP="00DC7BAC">
      <w:pPr>
        <w:spacing w:before="120" w:after="120"/>
        <w:ind w:left="1418" w:right="863"/>
        <w:jc w:val="both"/>
        <w:rPr>
          <w:rFonts w:ascii="Arial Narrow" w:eastAsia="Calibri Light" w:hAnsi="Arial Narrow" w:cs="Calibri Light"/>
          <w:color w:val="000000" w:themeColor="text1"/>
          <w:sz w:val="24"/>
          <w:szCs w:val="24"/>
          <w:lang w:val="es-CO"/>
        </w:rPr>
      </w:pPr>
      <w:r>
        <w:rPr>
          <w:rFonts w:ascii="Arial Narrow" w:eastAsia="Calibri Light" w:hAnsi="Arial Narrow" w:cs="Calibri Light"/>
          <w:color w:val="000000" w:themeColor="text1"/>
          <w:sz w:val="24"/>
          <w:szCs w:val="24"/>
          <w:lang w:val="es-CO"/>
        </w:rPr>
        <w:t>La nueva sala de trabajo se ubicará en el salón 202 del edificio nuevo en la Casa Rivas Sacconi de la sede Bogotá del Instituto Caro y Cuervo.</w:t>
      </w:r>
    </w:p>
    <w:p w14:paraId="53E62A85" w14:textId="77777777" w:rsidR="00BE63A2" w:rsidRDefault="00BE63A2" w:rsidP="00DC7BAC">
      <w:pPr>
        <w:spacing w:before="120" w:after="120"/>
        <w:ind w:left="1418" w:right="863"/>
        <w:jc w:val="both"/>
        <w:rPr>
          <w:rFonts w:ascii="Arial Narrow" w:eastAsia="Calibri Light" w:hAnsi="Arial Narrow" w:cs="Calibri Light"/>
          <w:color w:val="000000" w:themeColor="text1"/>
          <w:sz w:val="24"/>
          <w:szCs w:val="24"/>
          <w:lang w:val="es-CO"/>
        </w:rPr>
      </w:pPr>
    </w:p>
    <w:tbl>
      <w:tblPr>
        <w:tblStyle w:val="Tablaconcuadrcula"/>
        <w:tblW w:w="0" w:type="auto"/>
        <w:tblInd w:w="99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63"/>
        <w:gridCol w:w="3549"/>
      </w:tblGrid>
      <w:tr w:rsidR="00BE63A2" w14:paraId="1D1CA2BA" w14:textId="77777777" w:rsidTr="00DC7BAC">
        <w:tc>
          <w:tcPr>
            <w:tcW w:w="5953" w:type="dxa"/>
          </w:tcPr>
          <w:p w14:paraId="27A2CD9D" w14:textId="498F6FA9" w:rsidR="00BE63A2" w:rsidRDefault="00BE63A2" w:rsidP="00DC7BAC">
            <w:pPr>
              <w:spacing w:before="120" w:after="120"/>
              <w:ind w:left="1418" w:right="863"/>
              <w:jc w:val="both"/>
              <w:rPr>
                <w:rFonts w:ascii="Arial Narrow" w:eastAsia="Calibri Light" w:hAnsi="Arial Narrow" w:cs="Calibri Light"/>
                <w:color w:val="000000" w:themeColor="text1"/>
                <w:sz w:val="24"/>
                <w:szCs w:val="24"/>
                <w:lang w:val="es-CO"/>
              </w:rPr>
            </w:pPr>
            <w:r w:rsidRPr="00BE63A2">
              <w:rPr>
                <w:rFonts w:ascii="Arial Narrow" w:hAnsi="Arial Narrow"/>
                <w:noProof/>
                <w:lang w:val="es-CO"/>
              </w:rPr>
              <w:drawing>
                <wp:inline distT="0" distB="0" distL="0" distR="0" wp14:anchorId="1EBB8ABA" wp14:editId="7AC24EF7">
                  <wp:extent cx="2518479" cy="189114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34211" cy="1978050"/>
                          </a:xfrm>
                          <a:prstGeom prst="rect">
                            <a:avLst/>
                          </a:prstGeom>
                        </pic:spPr>
                      </pic:pic>
                    </a:graphicData>
                  </a:graphic>
                </wp:inline>
              </w:drawing>
            </w:r>
          </w:p>
        </w:tc>
        <w:tc>
          <w:tcPr>
            <w:tcW w:w="3549" w:type="dxa"/>
            <w:vMerge w:val="restart"/>
            <w:vAlign w:val="bottom"/>
          </w:tcPr>
          <w:p w14:paraId="77958026" w14:textId="77777777" w:rsidR="00BE63A2" w:rsidRPr="007D6FE7" w:rsidRDefault="00BE63A2" w:rsidP="00DC7BAC">
            <w:pPr>
              <w:pStyle w:val="Descripcin"/>
              <w:spacing w:before="120" w:after="120"/>
              <w:ind w:left="87" w:right="863"/>
              <w:jc w:val="both"/>
              <w:rPr>
                <w:rFonts w:ascii="Arial Narrow" w:hAnsi="Arial Narrow"/>
                <w:i w:val="0"/>
                <w:iCs w:val="0"/>
                <w:color w:val="auto"/>
                <w:sz w:val="20"/>
                <w:szCs w:val="20"/>
                <w:lang w:val="es-CO"/>
              </w:rPr>
            </w:pPr>
            <w:r w:rsidRPr="007D6FE7">
              <w:rPr>
                <w:rFonts w:ascii="Arial Narrow" w:hAnsi="Arial Narrow"/>
                <w:i w:val="0"/>
                <w:iCs w:val="0"/>
                <w:color w:val="auto"/>
                <w:sz w:val="20"/>
                <w:szCs w:val="20"/>
                <w:lang w:val="es-CO"/>
              </w:rPr>
              <w:t xml:space="preserve">Ilustración </w:t>
            </w:r>
            <w:r w:rsidRPr="007D6FE7">
              <w:rPr>
                <w:rFonts w:ascii="Arial Narrow" w:hAnsi="Arial Narrow"/>
                <w:i w:val="0"/>
                <w:iCs w:val="0"/>
                <w:color w:val="auto"/>
                <w:sz w:val="20"/>
                <w:szCs w:val="20"/>
                <w:lang w:val="es-CO"/>
              </w:rPr>
              <w:fldChar w:fldCharType="begin"/>
            </w:r>
            <w:r w:rsidRPr="007D6FE7">
              <w:rPr>
                <w:rFonts w:ascii="Arial Narrow" w:hAnsi="Arial Narrow"/>
                <w:i w:val="0"/>
                <w:iCs w:val="0"/>
                <w:color w:val="auto"/>
                <w:sz w:val="20"/>
                <w:szCs w:val="20"/>
                <w:lang w:val="es-CO"/>
              </w:rPr>
              <w:instrText xml:space="preserve"> SEQ Ilustración \* ARABIC </w:instrText>
            </w:r>
            <w:r w:rsidRPr="007D6FE7">
              <w:rPr>
                <w:rFonts w:ascii="Arial Narrow" w:hAnsi="Arial Narrow"/>
                <w:i w:val="0"/>
                <w:iCs w:val="0"/>
                <w:color w:val="auto"/>
                <w:sz w:val="20"/>
                <w:szCs w:val="20"/>
                <w:lang w:val="es-CO"/>
              </w:rPr>
              <w:fldChar w:fldCharType="separate"/>
            </w:r>
            <w:r>
              <w:rPr>
                <w:rFonts w:ascii="Arial Narrow" w:hAnsi="Arial Narrow"/>
                <w:i w:val="0"/>
                <w:iCs w:val="0"/>
                <w:noProof/>
                <w:color w:val="auto"/>
                <w:sz w:val="20"/>
                <w:szCs w:val="20"/>
                <w:lang w:val="es-CO"/>
              </w:rPr>
              <w:t>1</w:t>
            </w:r>
            <w:r w:rsidRPr="007D6FE7">
              <w:rPr>
                <w:rFonts w:ascii="Arial Narrow" w:hAnsi="Arial Narrow"/>
                <w:i w:val="0"/>
                <w:iCs w:val="0"/>
                <w:color w:val="auto"/>
                <w:sz w:val="20"/>
                <w:szCs w:val="20"/>
                <w:lang w:val="es-CO"/>
              </w:rPr>
              <w:fldChar w:fldCharType="end"/>
            </w:r>
          </w:p>
          <w:p w14:paraId="2BB6C126" w14:textId="3D62359B" w:rsidR="00BE63A2" w:rsidRDefault="00BE63A2" w:rsidP="00DC7BAC">
            <w:pPr>
              <w:spacing w:before="120" w:after="120"/>
              <w:ind w:left="87" w:right="863"/>
              <w:jc w:val="both"/>
              <w:rPr>
                <w:rFonts w:ascii="Arial Narrow" w:eastAsia="Calibri Light" w:hAnsi="Arial Narrow" w:cs="Calibri Light"/>
                <w:color w:val="000000" w:themeColor="text1"/>
                <w:sz w:val="24"/>
                <w:szCs w:val="24"/>
                <w:lang w:val="es-CO"/>
              </w:rPr>
            </w:pPr>
            <w:r>
              <w:rPr>
                <w:rFonts w:ascii="Arial Narrow" w:eastAsia="Calibri Light" w:hAnsi="Arial Narrow" w:cs="Calibri Light"/>
                <w:lang w:val="es-CO"/>
              </w:rPr>
              <w:t>Vistas del aula- situación actual</w:t>
            </w:r>
          </w:p>
        </w:tc>
      </w:tr>
      <w:tr w:rsidR="00BE63A2" w14:paraId="02EFAEF5" w14:textId="77777777" w:rsidTr="00DC7BAC">
        <w:tc>
          <w:tcPr>
            <w:tcW w:w="5953" w:type="dxa"/>
          </w:tcPr>
          <w:p w14:paraId="6E9B7DD4" w14:textId="0481D9DB" w:rsidR="00BE63A2" w:rsidRDefault="00BE63A2" w:rsidP="00DC7BAC">
            <w:pPr>
              <w:spacing w:before="120" w:after="120"/>
              <w:ind w:left="1418" w:right="863"/>
              <w:jc w:val="both"/>
              <w:rPr>
                <w:rFonts w:ascii="Arial Narrow" w:eastAsia="Calibri Light" w:hAnsi="Arial Narrow" w:cs="Calibri Light"/>
                <w:color w:val="000000" w:themeColor="text1"/>
                <w:sz w:val="24"/>
                <w:szCs w:val="24"/>
                <w:lang w:val="es-CO"/>
              </w:rPr>
            </w:pPr>
            <w:r w:rsidRPr="0006721E">
              <w:rPr>
                <w:rFonts w:ascii="Arial Narrow" w:eastAsia="Calibri Light" w:hAnsi="Arial Narrow" w:cs="Calibri Light"/>
                <w:noProof/>
                <w:color w:val="000000" w:themeColor="text1"/>
                <w:sz w:val="24"/>
                <w:szCs w:val="24"/>
                <w:lang w:val="es-CO"/>
              </w:rPr>
              <w:drawing>
                <wp:inline distT="0" distB="0" distL="0" distR="0" wp14:anchorId="048F5C23" wp14:editId="1A5253E8">
                  <wp:extent cx="2507672" cy="1883033"/>
                  <wp:effectExtent l="0" t="0" r="6985"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54418" cy="1918135"/>
                          </a:xfrm>
                          <a:prstGeom prst="rect">
                            <a:avLst/>
                          </a:prstGeom>
                        </pic:spPr>
                      </pic:pic>
                    </a:graphicData>
                  </a:graphic>
                </wp:inline>
              </w:drawing>
            </w:r>
          </w:p>
        </w:tc>
        <w:tc>
          <w:tcPr>
            <w:tcW w:w="3549" w:type="dxa"/>
            <w:vMerge/>
          </w:tcPr>
          <w:p w14:paraId="5E371A10" w14:textId="6D0F1B41" w:rsidR="00BE63A2" w:rsidRDefault="00BE63A2" w:rsidP="00DC7BAC">
            <w:pPr>
              <w:spacing w:before="120" w:after="120"/>
              <w:ind w:left="1418" w:right="863"/>
              <w:jc w:val="both"/>
              <w:rPr>
                <w:rFonts w:ascii="Arial Narrow" w:eastAsia="Calibri Light" w:hAnsi="Arial Narrow" w:cs="Calibri Light"/>
                <w:color w:val="000000" w:themeColor="text1"/>
                <w:sz w:val="24"/>
                <w:szCs w:val="24"/>
                <w:lang w:val="es-CO"/>
              </w:rPr>
            </w:pPr>
          </w:p>
        </w:tc>
      </w:tr>
    </w:tbl>
    <w:p w14:paraId="41A24225" w14:textId="77777777" w:rsidR="00911F1E" w:rsidRDefault="00911F1E" w:rsidP="00DC7BAC">
      <w:pPr>
        <w:spacing w:before="120" w:after="120"/>
        <w:ind w:left="1418" w:right="863"/>
        <w:jc w:val="both"/>
        <w:rPr>
          <w:rFonts w:ascii="Arial Narrow" w:eastAsia="Calibri Light" w:hAnsi="Arial Narrow" w:cs="Calibri Light"/>
          <w:color w:val="000000" w:themeColor="text1"/>
          <w:sz w:val="24"/>
          <w:szCs w:val="24"/>
          <w:lang w:val="es-CO"/>
        </w:rPr>
      </w:pPr>
    </w:p>
    <w:p w14:paraId="74DBD525" w14:textId="77777777" w:rsidR="00BE63A2" w:rsidRDefault="00BE63A2" w:rsidP="00DC7BAC">
      <w:pPr>
        <w:spacing w:before="120" w:after="120"/>
        <w:ind w:left="1418" w:right="863"/>
        <w:jc w:val="both"/>
        <w:rPr>
          <w:rFonts w:ascii="Arial Narrow" w:eastAsia="Calibri Light" w:hAnsi="Arial Narrow" w:cs="Calibri Light"/>
          <w:color w:val="000000" w:themeColor="text1"/>
          <w:sz w:val="24"/>
          <w:szCs w:val="24"/>
          <w:lang w:val="es-CO"/>
        </w:rPr>
      </w:pPr>
    </w:p>
    <w:p w14:paraId="5B4AE095" w14:textId="77777777" w:rsidR="00BE63A2" w:rsidRDefault="00BE63A2" w:rsidP="00DC7BAC">
      <w:pPr>
        <w:spacing w:before="120" w:after="120"/>
        <w:ind w:left="1418" w:right="863"/>
        <w:jc w:val="both"/>
        <w:rPr>
          <w:rFonts w:ascii="Arial Narrow" w:eastAsia="Calibri Light" w:hAnsi="Arial Narrow" w:cs="Calibri Light"/>
          <w:color w:val="000000" w:themeColor="text1"/>
          <w:sz w:val="24"/>
          <w:szCs w:val="24"/>
          <w:lang w:val="es-CO"/>
        </w:rPr>
      </w:pPr>
    </w:p>
    <w:p w14:paraId="0BB3DEBA" w14:textId="77777777" w:rsidR="00BE63A2" w:rsidRPr="007D6FE7" w:rsidRDefault="00BE63A2" w:rsidP="00DC7BAC">
      <w:pPr>
        <w:pStyle w:val="Prrafodelista"/>
        <w:numPr>
          <w:ilvl w:val="0"/>
          <w:numId w:val="30"/>
        </w:numPr>
        <w:spacing w:before="120" w:after="120" w:line="259" w:lineRule="auto"/>
        <w:ind w:left="1418" w:right="863"/>
        <w:jc w:val="both"/>
        <w:rPr>
          <w:rFonts w:ascii="Arial Narrow" w:eastAsia="Calibri Light" w:hAnsi="Arial Narrow" w:cs="Calibri Light"/>
          <w:b/>
          <w:bCs/>
          <w:color w:val="000000" w:themeColor="text1"/>
          <w:sz w:val="24"/>
          <w:szCs w:val="24"/>
          <w:lang w:val="es-CO"/>
        </w:rPr>
      </w:pPr>
      <w:r w:rsidRPr="007D6FE7">
        <w:rPr>
          <w:rFonts w:ascii="Arial Narrow" w:eastAsia="Calibri Light" w:hAnsi="Arial Narrow" w:cs="Calibri Light"/>
          <w:b/>
          <w:bCs/>
          <w:color w:val="000000" w:themeColor="text1"/>
          <w:sz w:val="24"/>
          <w:szCs w:val="24"/>
          <w:lang w:val="es-CO"/>
        </w:rPr>
        <w:t>Distribución propuesta</w:t>
      </w:r>
    </w:p>
    <w:p w14:paraId="6DC3CC4B" w14:textId="6296A6D8" w:rsidR="007D6FE7" w:rsidRPr="007D6FE7" w:rsidRDefault="007D6FE7" w:rsidP="00DC7BAC">
      <w:pPr>
        <w:spacing w:before="120" w:after="120"/>
        <w:ind w:left="1418" w:right="863"/>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El salón se proyecta como una sala de trabajo individual de veinte (20) posiciones y un puesto para el profesor. La distribución se propone en el sentido longitudinal del espacio, disponiendo dos islas de escritorios.</w:t>
      </w:r>
    </w:p>
    <w:p w14:paraId="699729CB" w14:textId="77777777" w:rsidR="007D6FE7" w:rsidRPr="007D6FE7" w:rsidRDefault="007D6FE7" w:rsidP="00DC7BAC">
      <w:pPr>
        <w:spacing w:before="120" w:after="120"/>
        <w:ind w:left="1418" w:right="863"/>
        <w:jc w:val="both"/>
        <w:rPr>
          <w:rFonts w:ascii="Arial Narrow" w:eastAsia="Calibri Light" w:hAnsi="Arial Narrow" w:cs="Calibri Light"/>
          <w:color w:val="000000" w:themeColor="text1"/>
          <w:sz w:val="24"/>
          <w:szCs w:val="24"/>
          <w:lang w:val="es-CO"/>
        </w:rPr>
      </w:pPr>
    </w:p>
    <w:p w14:paraId="2AEF2E50" w14:textId="62F176B3" w:rsidR="007D6FE7" w:rsidRDefault="007D6FE7" w:rsidP="00DC7BAC">
      <w:pPr>
        <w:spacing w:before="120" w:after="120"/>
        <w:ind w:left="1418" w:right="863"/>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La primera con s</w:t>
      </w:r>
      <w:r w:rsidR="00911F1E">
        <w:rPr>
          <w:rFonts w:ascii="Arial Narrow" w:eastAsia="Calibri Light" w:hAnsi="Arial Narrow" w:cs="Calibri Light"/>
          <w:color w:val="000000" w:themeColor="text1"/>
          <w:sz w:val="24"/>
          <w:szCs w:val="24"/>
          <w:lang w:val="es-CO"/>
        </w:rPr>
        <w:t>eis</w:t>
      </w:r>
      <w:r w:rsidRPr="007D6FE7">
        <w:rPr>
          <w:rFonts w:ascii="Arial Narrow" w:eastAsia="Calibri Light" w:hAnsi="Arial Narrow" w:cs="Calibri Light"/>
          <w:color w:val="000000" w:themeColor="text1"/>
          <w:sz w:val="24"/>
          <w:szCs w:val="24"/>
          <w:lang w:val="es-CO"/>
        </w:rPr>
        <w:t xml:space="preserve"> (</w:t>
      </w:r>
      <w:r w:rsidR="00911F1E">
        <w:rPr>
          <w:rFonts w:ascii="Arial Narrow" w:eastAsia="Calibri Light" w:hAnsi="Arial Narrow" w:cs="Calibri Light"/>
          <w:color w:val="000000" w:themeColor="text1"/>
          <w:sz w:val="24"/>
          <w:szCs w:val="24"/>
          <w:lang w:val="es-CO"/>
        </w:rPr>
        <w:t>6</w:t>
      </w:r>
      <w:r w:rsidRPr="007D6FE7">
        <w:rPr>
          <w:rFonts w:ascii="Arial Narrow" w:eastAsia="Calibri Light" w:hAnsi="Arial Narrow" w:cs="Calibri Light"/>
          <w:color w:val="000000" w:themeColor="text1"/>
          <w:sz w:val="24"/>
          <w:szCs w:val="24"/>
          <w:lang w:val="es-CO"/>
        </w:rPr>
        <w:t>) posiciones ubicadas contra la pared del costado oriental del salón y la segunda con catorce (14) posiciones enfrentados y aislados de los muros, de acuerdo con el siguiente diagrama.</w:t>
      </w:r>
    </w:p>
    <w:p w14:paraId="323A7650" w14:textId="77777777" w:rsidR="00911F1E" w:rsidRPr="007D6FE7" w:rsidRDefault="00911F1E" w:rsidP="00DC7BAC">
      <w:pPr>
        <w:ind w:left="1418" w:right="863"/>
        <w:jc w:val="both"/>
        <w:rPr>
          <w:rFonts w:ascii="Arial Narrow" w:eastAsia="Calibri Light" w:hAnsi="Arial Narrow" w:cs="Calibri Light"/>
          <w:color w:val="000000" w:themeColor="text1"/>
          <w:sz w:val="24"/>
          <w:szCs w:val="24"/>
          <w:lang w:val="es-CO"/>
        </w:rPr>
      </w:pPr>
    </w:p>
    <w:p w14:paraId="27A6505C" w14:textId="32659F42" w:rsidR="007D6FE7" w:rsidRPr="007D6FE7" w:rsidRDefault="007D6FE7" w:rsidP="00DC7BAC">
      <w:pPr>
        <w:ind w:left="1418" w:right="863"/>
        <w:jc w:val="both"/>
        <w:rPr>
          <w:rFonts w:ascii="Arial Narrow" w:eastAsia="Calibri Light" w:hAnsi="Arial Narrow" w:cs="Calibri Light"/>
          <w:color w:val="000000" w:themeColor="text1"/>
          <w:sz w:val="24"/>
          <w:szCs w:val="24"/>
          <w:lang w:val="es-CO"/>
        </w:rPr>
      </w:pPr>
    </w:p>
    <w:tbl>
      <w:tblPr>
        <w:tblStyle w:val="Tablaconcuadrcula"/>
        <w:tblW w:w="4295" w:type="pct"/>
        <w:tblInd w:w="709"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39"/>
      </w:tblGrid>
      <w:tr w:rsidR="007D6FE7" w:rsidRPr="007D6FE7" w14:paraId="7F14CC0A" w14:textId="77777777" w:rsidTr="00BE63A2">
        <w:tc>
          <w:tcPr>
            <w:tcW w:w="5000" w:type="pct"/>
            <w:tcBorders>
              <w:bottom w:val="single" w:sz="4" w:space="0" w:color="auto"/>
            </w:tcBorders>
          </w:tcPr>
          <w:p w14:paraId="385BACB7" w14:textId="77777777" w:rsidR="007D6FE7" w:rsidRDefault="007D6FE7" w:rsidP="00DC7BAC">
            <w:pPr>
              <w:ind w:left="1418" w:right="863"/>
              <w:jc w:val="both"/>
              <w:rPr>
                <w:rFonts w:ascii="Arial Narrow" w:eastAsia="Calibri Light" w:hAnsi="Arial Narrow" w:cs="Calibri Light"/>
                <w:lang w:val="es-CO"/>
              </w:rPr>
            </w:pPr>
            <w:r w:rsidRPr="007D6FE7">
              <w:rPr>
                <w:rFonts w:ascii="Arial Narrow" w:hAnsi="Arial Narrow"/>
                <w:noProof/>
                <w:lang w:val="es-CO"/>
              </w:rPr>
              <w:drawing>
                <wp:inline distT="0" distB="0" distL="0" distR="0" wp14:anchorId="275991F8" wp14:editId="422BD40A">
                  <wp:extent cx="4216668" cy="280525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547" t="9403" r="13382" b="5363"/>
                          <a:stretch/>
                        </pic:blipFill>
                        <pic:spPr bwMode="auto">
                          <a:xfrm>
                            <a:off x="0" y="0"/>
                            <a:ext cx="4224075" cy="2810184"/>
                          </a:xfrm>
                          <a:prstGeom prst="rect">
                            <a:avLst/>
                          </a:prstGeom>
                          <a:ln>
                            <a:noFill/>
                          </a:ln>
                          <a:extLst>
                            <a:ext uri="{53640926-AAD7-44D8-BBD7-CCE9431645EC}">
                              <a14:shadowObscured xmlns:a14="http://schemas.microsoft.com/office/drawing/2010/main"/>
                            </a:ext>
                          </a:extLst>
                        </pic:spPr>
                      </pic:pic>
                    </a:graphicData>
                  </a:graphic>
                </wp:inline>
              </w:drawing>
            </w:r>
          </w:p>
          <w:p w14:paraId="6F829180" w14:textId="2499B905" w:rsidR="00911F1E" w:rsidRPr="007D6FE7" w:rsidRDefault="00911F1E" w:rsidP="00DC7BAC">
            <w:pPr>
              <w:ind w:left="1418" w:right="863"/>
              <w:jc w:val="both"/>
              <w:rPr>
                <w:rFonts w:ascii="Arial Narrow" w:eastAsia="Calibri Light" w:hAnsi="Arial Narrow" w:cs="Calibri Light"/>
                <w:lang w:val="es-CO"/>
              </w:rPr>
            </w:pPr>
          </w:p>
        </w:tc>
      </w:tr>
      <w:tr w:rsidR="007D6FE7" w:rsidRPr="007D6FE7" w14:paraId="6B3E3DDE" w14:textId="77777777" w:rsidTr="00BE63A2">
        <w:tc>
          <w:tcPr>
            <w:tcW w:w="5000" w:type="pct"/>
            <w:tcBorders>
              <w:top w:val="single" w:sz="4" w:space="0" w:color="auto"/>
              <w:bottom w:val="single" w:sz="4" w:space="0" w:color="auto"/>
            </w:tcBorders>
          </w:tcPr>
          <w:p w14:paraId="42B2A84B" w14:textId="674D8CC5" w:rsidR="007D6FE7" w:rsidRPr="007D6FE7" w:rsidRDefault="007D6FE7" w:rsidP="00DC7BAC">
            <w:pPr>
              <w:pStyle w:val="Descripcin"/>
              <w:spacing w:before="120" w:after="120"/>
              <w:ind w:left="1418" w:right="863"/>
              <w:jc w:val="both"/>
              <w:rPr>
                <w:rFonts w:ascii="Arial Narrow" w:hAnsi="Arial Narrow"/>
                <w:i w:val="0"/>
                <w:iCs w:val="0"/>
                <w:color w:val="auto"/>
                <w:sz w:val="20"/>
                <w:szCs w:val="20"/>
                <w:lang w:val="es-CO"/>
              </w:rPr>
            </w:pPr>
            <w:r w:rsidRPr="007D6FE7">
              <w:rPr>
                <w:rFonts w:ascii="Arial Narrow" w:hAnsi="Arial Narrow"/>
                <w:i w:val="0"/>
                <w:iCs w:val="0"/>
                <w:color w:val="auto"/>
                <w:sz w:val="20"/>
                <w:szCs w:val="20"/>
                <w:lang w:val="es-CO"/>
              </w:rPr>
              <w:t xml:space="preserve">Ilustración </w:t>
            </w:r>
            <w:r w:rsidRPr="007D6FE7">
              <w:rPr>
                <w:rFonts w:ascii="Arial Narrow" w:hAnsi="Arial Narrow"/>
                <w:i w:val="0"/>
                <w:iCs w:val="0"/>
                <w:color w:val="auto"/>
                <w:sz w:val="20"/>
                <w:szCs w:val="20"/>
                <w:lang w:val="es-CO"/>
              </w:rPr>
              <w:fldChar w:fldCharType="begin"/>
            </w:r>
            <w:r w:rsidRPr="007D6FE7">
              <w:rPr>
                <w:rFonts w:ascii="Arial Narrow" w:hAnsi="Arial Narrow"/>
                <w:i w:val="0"/>
                <w:iCs w:val="0"/>
                <w:color w:val="auto"/>
                <w:sz w:val="20"/>
                <w:szCs w:val="20"/>
                <w:lang w:val="es-CO"/>
              </w:rPr>
              <w:instrText xml:space="preserve"> SEQ Ilustración \* ARABIC </w:instrText>
            </w:r>
            <w:r w:rsidRPr="007D6FE7">
              <w:rPr>
                <w:rFonts w:ascii="Arial Narrow" w:hAnsi="Arial Narrow"/>
                <w:i w:val="0"/>
                <w:iCs w:val="0"/>
                <w:color w:val="auto"/>
                <w:sz w:val="20"/>
                <w:szCs w:val="20"/>
                <w:lang w:val="es-CO"/>
              </w:rPr>
              <w:fldChar w:fldCharType="separate"/>
            </w:r>
            <w:r w:rsidR="00C83680">
              <w:rPr>
                <w:rFonts w:ascii="Arial Narrow" w:hAnsi="Arial Narrow"/>
                <w:i w:val="0"/>
                <w:iCs w:val="0"/>
                <w:noProof/>
                <w:color w:val="auto"/>
                <w:sz w:val="20"/>
                <w:szCs w:val="20"/>
                <w:lang w:val="es-CO"/>
              </w:rPr>
              <w:t>2</w:t>
            </w:r>
            <w:r w:rsidRPr="007D6FE7">
              <w:rPr>
                <w:rFonts w:ascii="Arial Narrow" w:hAnsi="Arial Narrow"/>
                <w:i w:val="0"/>
                <w:iCs w:val="0"/>
                <w:color w:val="auto"/>
                <w:sz w:val="20"/>
                <w:szCs w:val="20"/>
                <w:lang w:val="es-CO"/>
              </w:rPr>
              <w:fldChar w:fldCharType="end"/>
            </w:r>
          </w:p>
          <w:p w14:paraId="5BE4953D" w14:textId="192126A4" w:rsidR="007D6FE7" w:rsidRPr="007D6FE7" w:rsidRDefault="007D6FE7" w:rsidP="00DC7BAC">
            <w:pPr>
              <w:spacing w:before="120" w:after="120"/>
              <w:ind w:left="1418" w:right="863"/>
              <w:jc w:val="both"/>
              <w:rPr>
                <w:rFonts w:ascii="Arial Narrow" w:eastAsia="Calibri Light" w:hAnsi="Arial Narrow" w:cs="Calibri Light"/>
                <w:lang w:val="es-CO"/>
              </w:rPr>
            </w:pPr>
            <w:r w:rsidRPr="007D6FE7">
              <w:rPr>
                <w:rFonts w:ascii="Arial Narrow" w:eastAsia="Calibri Light" w:hAnsi="Arial Narrow" w:cs="Calibri Light"/>
                <w:lang w:val="es-CO"/>
              </w:rPr>
              <w:t>Plano general de distribución del mobiliario en el espacio.</w:t>
            </w:r>
          </w:p>
        </w:tc>
      </w:tr>
    </w:tbl>
    <w:p w14:paraId="0BA9C5F2" w14:textId="77777777" w:rsidR="00911F1E" w:rsidRDefault="00911F1E" w:rsidP="00DC7BAC">
      <w:pPr>
        <w:ind w:left="1418" w:right="863"/>
        <w:jc w:val="both"/>
        <w:rPr>
          <w:rFonts w:ascii="Arial Narrow" w:eastAsia="Calibri Light" w:hAnsi="Arial Narrow" w:cs="Calibri Light"/>
          <w:color w:val="000000" w:themeColor="text1"/>
          <w:sz w:val="24"/>
          <w:szCs w:val="24"/>
          <w:lang w:val="es-CO"/>
        </w:rPr>
      </w:pPr>
    </w:p>
    <w:p w14:paraId="5F2CA57F" w14:textId="35FF27D6" w:rsidR="007D6FE7" w:rsidRPr="00BE63A2" w:rsidRDefault="00911F1E" w:rsidP="00DC7BAC">
      <w:pPr>
        <w:pStyle w:val="Prrafodelista"/>
        <w:numPr>
          <w:ilvl w:val="0"/>
          <w:numId w:val="30"/>
        </w:numPr>
        <w:spacing w:before="120" w:after="120" w:line="259" w:lineRule="auto"/>
        <w:ind w:left="1418" w:right="863"/>
        <w:jc w:val="both"/>
        <w:rPr>
          <w:rFonts w:ascii="Arial Narrow" w:eastAsia="Calibri Light" w:hAnsi="Arial Narrow" w:cs="Calibri Light"/>
          <w:b/>
          <w:bCs/>
          <w:color w:val="000000" w:themeColor="text1"/>
          <w:sz w:val="24"/>
          <w:szCs w:val="24"/>
          <w:lang w:val="es-CO"/>
        </w:rPr>
      </w:pPr>
      <w:proofErr w:type="gramStart"/>
      <w:r w:rsidRPr="00BE63A2">
        <w:rPr>
          <w:rFonts w:ascii="Arial Narrow" w:eastAsia="Calibri Light" w:hAnsi="Arial Narrow" w:cs="Calibri Light"/>
          <w:b/>
          <w:bCs/>
          <w:color w:val="000000" w:themeColor="text1"/>
          <w:sz w:val="24"/>
          <w:szCs w:val="24"/>
          <w:lang w:val="es-CO"/>
        </w:rPr>
        <w:t>Especificaciones puestos</w:t>
      </w:r>
      <w:proofErr w:type="gramEnd"/>
      <w:r w:rsidRPr="00BE63A2">
        <w:rPr>
          <w:rFonts w:ascii="Arial Narrow" w:eastAsia="Calibri Light" w:hAnsi="Arial Narrow" w:cs="Calibri Light"/>
          <w:b/>
          <w:bCs/>
          <w:color w:val="000000" w:themeColor="text1"/>
          <w:sz w:val="24"/>
          <w:szCs w:val="24"/>
          <w:lang w:val="es-CO"/>
        </w:rPr>
        <w:t xml:space="preserve"> de trabajo:</w:t>
      </w:r>
    </w:p>
    <w:p w14:paraId="18A81BFB" w14:textId="77777777" w:rsidR="00911F1E" w:rsidRPr="007D6FE7" w:rsidRDefault="00911F1E" w:rsidP="00DC7BAC">
      <w:pPr>
        <w:spacing w:before="120" w:after="120"/>
        <w:ind w:left="1418" w:right="862"/>
        <w:jc w:val="both"/>
        <w:rPr>
          <w:rFonts w:ascii="Arial Narrow" w:eastAsia="Calibri Light" w:hAnsi="Arial Narrow" w:cs="Calibri Light"/>
          <w:b/>
          <w:bCs/>
          <w:color w:val="000000" w:themeColor="text1"/>
          <w:sz w:val="24"/>
          <w:szCs w:val="24"/>
          <w:lang w:val="es-CO"/>
        </w:rPr>
      </w:pPr>
    </w:p>
    <w:p w14:paraId="4ED5D838" w14:textId="029AA519" w:rsidR="007D6FE7" w:rsidRPr="007D6FE7" w:rsidRDefault="007D6FE7" w:rsidP="00DC7BAC">
      <w:pPr>
        <w:pStyle w:val="Prrafodelista"/>
        <w:spacing w:before="120" w:after="120" w:line="259" w:lineRule="auto"/>
        <w:ind w:left="1418" w:right="862"/>
        <w:jc w:val="both"/>
        <w:rPr>
          <w:rFonts w:ascii="Arial Narrow" w:eastAsia="Calibri Light" w:hAnsi="Arial Narrow" w:cs="Calibri Light"/>
          <w:b/>
          <w:bCs/>
          <w:color w:val="000000" w:themeColor="text1"/>
          <w:sz w:val="24"/>
          <w:szCs w:val="24"/>
          <w:lang w:val="es-CO"/>
        </w:rPr>
      </w:pPr>
      <w:r w:rsidRPr="007D6FE7">
        <w:rPr>
          <w:rFonts w:ascii="Arial Narrow" w:eastAsia="Calibri Light" w:hAnsi="Arial Narrow" w:cs="Calibri Light"/>
          <w:b/>
          <w:bCs/>
          <w:color w:val="000000" w:themeColor="text1"/>
          <w:sz w:val="24"/>
          <w:szCs w:val="24"/>
          <w:lang w:val="es-CO"/>
        </w:rPr>
        <w:t>Superficies</w:t>
      </w:r>
      <w:r w:rsidR="00911F1E">
        <w:rPr>
          <w:rFonts w:ascii="Arial Narrow" w:eastAsia="Calibri Light" w:hAnsi="Arial Narrow" w:cs="Calibri Light"/>
          <w:b/>
          <w:bCs/>
          <w:color w:val="000000" w:themeColor="text1"/>
          <w:sz w:val="24"/>
          <w:szCs w:val="24"/>
          <w:lang w:val="es-CO"/>
        </w:rPr>
        <w:t>, p</w:t>
      </w:r>
      <w:r w:rsidRPr="007D6FE7">
        <w:rPr>
          <w:rFonts w:ascii="Arial Narrow" w:eastAsia="Calibri Light" w:hAnsi="Arial Narrow" w:cs="Calibri Light"/>
          <w:b/>
          <w:bCs/>
          <w:color w:val="000000" w:themeColor="text1"/>
          <w:sz w:val="24"/>
          <w:szCs w:val="24"/>
          <w:lang w:val="es-CO"/>
        </w:rPr>
        <w:t>aneles laterales y frontales:</w:t>
      </w:r>
    </w:p>
    <w:p w14:paraId="7CD4C970" w14:textId="616A6DC2" w:rsidR="007D6FE7" w:rsidRPr="007D6FE7" w:rsidRDefault="007D6FE7" w:rsidP="00DC7BAC">
      <w:pPr>
        <w:pStyle w:val="Prrafodelista"/>
        <w:numPr>
          <w:ilvl w:val="0"/>
          <w:numId w:val="27"/>
        </w:numPr>
        <w:spacing w:before="120" w:after="120" w:line="259" w:lineRule="auto"/>
        <w:ind w:left="1418" w:right="862"/>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Superficie horizontal de 1,20 x 0,75 metros, en madera aglomerada de 25 milímetros de espesor, revestida en laminado de alta presión. Cubre cantos en PVC de 2mm de espesor.</w:t>
      </w:r>
      <w:r w:rsidR="0006721E">
        <w:rPr>
          <w:rFonts w:ascii="Arial Narrow" w:eastAsia="Calibri Light" w:hAnsi="Arial Narrow" w:cs="Calibri Light"/>
          <w:color w:val="000000" w:themeColor="text1"/>
          <w:sz w:val="24"/>
          <w:szCs w:val="24"/>
          <w:lang w:val="es-CO"/>
        </w:rPr>
        <w:t xml:space="preserve"> Color madera</w:t>
      </w:r>
    </w:p>
    <w:p w14:paraId="0A40B983" w14:textId="1C5E658D" w:rsidR="007D6FE7" w:rsidRPr="007D6FE7" w:rsidRDefault="007D6FE7" w:rsidP="00DC7BAC">
      <w:pPr>
        <w:pStyle w:val="Prrafodelista"/>
        <w:numPr>
          <w:ilvl w:val="0"/>
          <w:numId w:val="27"/>
        </w:numPr>
        <w:spacing w:before="120" w:after="120" w:line="259" w:lineRule="auto"/>
        <w:ind w:left="1418" w:right="862"/>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Paneles laterales de 1,20 x 1,00 metros, en madera aglomerada de 25 milímetros de espesor revestidos en laminado de alta presión. Cubre cantos en PVC de 2mm de espesor.</w:t>
      </w:r>
      <w:r w:rsidR="0006721E">
        <w:rPr>
          <w:rFonts w:ascii="Arial Narrow" w:eastAsia="Calibri Light" w:hAnsi="Arial Narrow" w:cs="Calibri Light"/>
          <w:color w:val="000000" w:themeColor="text1"/>
          <w:sz w:val="24"/>
          <w:szCs w:val="24"/>
          <w:lang w:val="es-CO"/>
        </w:rPr>
        <w:t xml:space="preserve"> Color blanco</w:t>
      </w:r>
    </w:p>
    <w:p w14:paraId="701998C0" w14:textId="77777777" w:rsidR="007D6FE7" w:rsidRPr="007D6FE7" w:rsidRDefault="007D6FE7" w:rsidP="00DC7BAC">
      <w:pPr>
        <w:pStyle w:val="Prrafodelista"/>
        <w:numPr>
          <w:ilvl w:val="0"/>
          <w:numId w:val="27"/>
        </w:numPr>
        <w:spacing w:before="120" w:after="120" w:line="259" w:lineRule="auto"/>
        <w:ind w:left="1418" w:right="862"/>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 xml:space="preserve">Panel posterior en vidrio templado de 55 centímetros de alto y 4 milímetros de espesor. </w:t>
      </w:r>
    </w:p>
    <w:p w14:paraId="2105E681" w14:textId="77777777" w:rsidR="007D6FE7" w:rsidRPr="007D6FE7" w:rsidRDefault="007D6FE7" w:rsidP="00DC7BAC">
      <w:pPr>
        <w:spacing w:before="120" w:after="120"/>
        <w:ind w:left="1418" w:right="862"/>
        <w:jc w:val="both"/>
        <w:rPr>
          <w:rFonts w:ascii="Arial Narrow" w:eastAsia="Calibri Light" w:hAnsi="Arial Narrow" w:cs="Calibri Light"/>
          <w:b/>
          <w:bCs/>
          <w:color w:val="000000" w:themeColor="text1"/>
          <w:sz w:val="24"/>
          <w:szCs w:val="24"/>
          <w:lang w:val="es-CO"/>
        </w:rPr>
      </w:pPr>
      <w:r w:rsidRPr="007D6FE7">
        <w:rPr>
          <w:rFonts w:ascii="Arial Narrow" w:eastAsia="Calibri Light" w:hAnsi="Arial Narrow" w:cs="Calibri Light"/>
          <w:b/>
          <w:bCs/>
          <w:color w:val="000000" w:themeColor="text1"/>
          <w:sz w:val="24"/>
          <w:szCs w:val="24"/>
          <w:lang w:val="es-CO"/>
        </w:rPr>
        <w:t>Estructura metálica de soporte de las superficies:</w:t>
      </w:r>
    </w:p>
    <w:p w14:paraId="7A6893F0" w14:textId="3F942696" w:rsidR="007D6FE7" w:rsidRPr="007D6FE7" w:rsidRDefault="007D6FE7" w:rsidP="00DC7BAC">
      <w:pPr>
        <w:pStyle w:val="Prrafodelista"/>
        <w:numPr>
          <w:ilvl w:val="0"/>
          <w:numId w:val="28"/>
        </w:numPr>
        <w:spacing w:before="120" w:after="120" w:line="259" w:lineRule="auto"/>
        <w:ind w:left="1418" w:right="862"/>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 xml:space="preserve">Perfil vertical: Lámina CR Cal. </w:t>
      </w:r>
      <w:proofErr w:type="gramStart"/>
      <w:r w:rsidRPr="007D6FE7">
        <w:rPr>
          <w:rFonts w:ascii="Arial Narrow" w:eastAsia="Calibri Light" w:hAnsi="Arial Narrow" w:cs="Calibri Light"/>
          <w:color w:val="000000" w:themeColor="text1"/>
          <w:sz w:val="24"/>
          <w:szCs w:val="24"/>
          <w:lang w:val="es-CO"/>
        </w:rPr>
        <w:t>18.</w:t>
      </w:r>
      <w:r w:rsidR="0006721E">
        <w:rPr>
          <w:rFonts w:ascii="Arial Narrow" w:eastAsia="Calibri Light" w:hAnsi="Arial Narrow" w:cs="Calibri Light"/>
          <w:color w:val="000000" w:themeColor="text1"/>
          <w:sz w:val="24"/>
          <w:szCs w:val="24"/>
          <w:lang w:val="es-CO"/>
        </w:rPr>
        <w:t>color</w:t>
      </w:r>
      <w:proofErr w:type="gramEnd"/>
      <w:r w:rsidR="0006721E">
        <w:rPr>
          <w:rFonts w:ascii="Arial Narrow" w:eastAsia="Calibri Light" w:hAnsi="Arial Narrow" w:cs="Calibri Light"/>
          <w:color w:val="000000" w:themeColor="text1"/>
          <w:sz w:val="24"/>
          <w:szCs w:val="24"/>
          <w:lang w:val="es-CO"/>
        </w:rPr>
        <w:t xml:space="preserve"> blanco hueso</w:t>
      </w:r>
    </w:p>
    <w:p w14:paraId="19005D6B" w14:textId="462F501E" w:rsidR="007D6FE7" w:rsidRPr="007D6FE7" w:rsidRDefault="007D6FE7" w:rsidP="00DC7BAC">
      <w:pPr>
        <w:pStyle w:val="Prrafodelista"/>
        <w:numPr>
          <w:ilvl w:val="0"/>
          <w:numId w:val="28"/>
        </w:numPr>
        <w:spacing w:before="120" w:after="120" w:line="259" w:lineRule="auto"/>
        <w:ind w:left="1418" w:right="862"/>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Soporte superficie: Platina acero 1" x 1/4".</w:t>
      </w:r>
    </w:p>
    <w:p w14:paraId="3E0C95D5" w14:textId="3E45BA9D" w:rsidR="007D6FE7" w:rsidRPr="007D6FE7" w:rsidRDefault="007D6FE7" w:rsidP="00DC7BAC">
      <w:pPr>
        <w:pStyle w:val="Prrafodelista"/>
        <w:numPr>
          <w:ilvl w:val="0"/>
          <w:numId w:val="28"/>
        </w:numPr>
        <w:spacing w:before="120" w:after="120" w:line="259" w:lineRule="auto"/>
        <w:ind w:left="1418" w:right="862"/>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Perfil horizontal: Tubo CR 1-1/2" Cal. 18.</w:t>
      </w:r>
    </w:p>
    <w:p w14:paraId="03DCDC8E" w14:textId="0445DB13" w:rsidR="007D6FE7" w:rsidRPr="007D6FE7" w:rsidRDefault="007D6FE7" w:rsidP="00DC7BAC">
      <w:pPr>
        <w:pStyle w:val="Prrafodelista"/>
        <w:numPr>
          <w:ilvl w:val="0"/>
          <w:numId w:val="27"/>
        </w:numPr>
        <w:spacing w:before="120" w:after="120" w:line="259" w:lineRule="auto"/>
        <w:ind w:left="1418" w:right="863"/>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Fijación viga / ángulo metálico: Tornillos socket m6 y buje roscado.</w:t>
      </w:r>
    </w:p>
    <w:p w14:paraId="3E894AF3" w14:textId="316874D4" w:rsidR="007D6FE7" w:rsidRPr="008E37B1" w:rsidRDefault="007D6FE7" w:rsidP="008E37B1">
      <w:pPr>
        <w:pStyle w:val="Prrafodelista"/>
        <w:numPr>
          <w:ilvl w:val="0"/>
          <w:numId w:val="27"/>
        </w:numPr>
        <w:spacing w:before="120" w:after="120" w:line="259" w:lineRule="auto"/>
        <w:ind w:left="1418" w:right="863"/>
        <w:jc w:val="both"/>
        <w:rPr>
          <w:rFonts w:ascii="Arial Narrow" w:eastAsia="Calibri Light" w:hAnsi="Arial Narrow" w:cs="Calibri Light"/>
          <w:color w:val="000000" w:themeColor="text1"/>
          <w:sz w:val="24"/>
          <w:szCs w:val="24"/>
          <w:lang w:val="es-CO"/>
        </w:rPr>
      </w:pPr>
      <w:r w:rsidRPr="007D6FE7">
        <w:rPr>
          <w:rFonts w:ascii="Arial Narrow" w:eastAsia="Calibri Light" w:hAnsi="Arial Narrow" w:cs="Calibri Light"/>
          <w:color w:val="000000" w:themeColor="text1"/>
          <w:sz w:val="24"/>
          <w:szCs w:val="24"/>
          <w:lang w:val="es-CO"/>
        </w:rPr>
        <w:t>Niveladores: Polipropileno.</w:t>
      </w:r>
    </w:p>
    <w:p w14:paraId="340D108A" w14:textId="77777777" w:rsidR="007D6FE7" w:rsidRPr="007D6FE7" w:rsidRDefault="007D6FE7" w:rsidP="00DC7BAC">
      <w:pPr>
        <w:spacing w:before="120" w:after="120"/>
        <w:ind w:left="1418" w:right="863"/>
        <w:jc w:val="both"/>
        <w:rPr>
          <w:rFonts w:ascii="Arial Narrow" w:eastAsia="Calibri Light" w:hAnsi="Arial Narrow" w:cs="Calibri Light"/>
          <w:b/>
          <w:bCs/>
          <w:color w:val="000000" w:themeColor="text1"/>
          <w:sz w:val="24"/>
          <w:szCs w:val="24"/>
          <w:lang w:val="es-CO"/>
        </w:rPr>
      </w:pPr>
      <w:r w:rsidRPr="007D6FE7">
        <w:rPr>
          <w:rFonts w:ascii="Arial Narrow" w:eastAsia="Calibri Light" w:hAnsi="Arial Narrow" w:cs="Calibri Light"/>
          <w:b/>
          <w:bCs/>
          <w:color w:val="000000" w:themeColor="text1"/>
          <w:sz w:val="24"/>
          <w:szCs w:val="24"/>
          <w:lang w:val="es-CO"/>
        </w:rPr>
        <w:lastRenderedPageBreak/>
        <w:t>Otras especificaciones:</w:t>
      </w:r>
    </w:p>
    <w:p w14:paraId="744043D0" w14:textId="16DF5753" w:rsidR="007D6FE7" w:rsidRPr="0006721E" w:rsidRDefault="0006721E" w:rsidP="00DC7BAC">
      <w:pPr>
        <w:pStyle w:val="Prrafodelista"/>
        <w:numPr>
          <w:ilvl w:val="0"/>
          <w:numId w:val="27"/>
        </w:numPr>
        <w:spacing w:before="120" w:after="120" w:line="259" w:lineRule="auto"/>
        <w:ind w:left="1418" w:right="863"/>
        <w:jc w:val="both"/>
        <w:rPr>
          <w:rFonts w:ascii="Arial Narrow" w:eastAsia="Calibri Light" w:hAnsi="Arial Narrow" w:cs="Calibri Light"/>
          <w:color w:val="000000" w:themeColor="text1"/>
          <w:sz w:val="24"/>
          <w:szCs w:val="24"/>
          <w:lang w:val="es-CO"/>
        </w:rPr>
      </w:pPr>
      <w:r w:rsidRPr="0006721E">
        <w:rPr>
          <w:rFonts w:ascii="Arial Narrow" w:eastAsia="Calibri Light" w:hAnsi="Arial Narrow" w:cs="Calibri Light"/>
          <w:color w:val="000000" w:themeColor="text1"/>
          <w:sz w:val="24"/>
          <w:szCs w:val="24"/>
          <w:lang w:val="es-CO"/>
        </w:rPr>
        <w:t>L</w:t>
      </w:r>
      <w:r w:rsidR="007D6FE7" w:rsidRPr="0006721E">
        <w:rPr>
          <w:rFonts w:ascii="Arial Narrow" w:eastAsia="Calibri Light" w:hAnsi="Arial Narrow" w:cs="Calibri Light"/>
          <w:color w:val="000000" w:themeColor="text1"/>
          <w:sz w:val="24"/>
          <w:szCs w:val="24"/>
          <w:lang w:val="es-CO"/>
        </w:rPr>
        <w:t>os paneles laterales entre las superficies deben ser desmontables sin que esto afecte la estabilidad de las islas. La estructura debe permitir el tendido de las canaletas metálicas a través de las cuales se hará el tendido del cableado.</w:t>
      </w:r>
    </w:p>
    <w:p w14:paraId="6937CD85" w14:textId="77777777" w:rsidR="00BE63A2" w:rsidRDefault="007D6FE7" w:rsidP="00DC7BAC">
      <w:pPr>
        <w:pStyle w:val="Prrafodelista"/>
        <w:numPr>
          <w:ilvl w:val="0"/>
          <w:numId w:val="27"/>
        </w:numPr>
        <w:spacing w:before="120" w:after="120" w:line="259" w:lineRule="auto"/>
        <w:ind w:left="1418" w:right="863"/>
        <w:jc w:val="both"/>
        <w:rPr>
          <w:rFonts w:ascii="Arial Narrow" w:eastAsia="Calibri Light" w:hAnsi="Arial Narrow" w:cs="Calibri Light"/>
          <w:color w:val="000000" w:themeColor="text1"/>
          <w:sz w:val="24"/>
          <w:szCs w:val="24"/>
          <w:lang w:val="es-CO"/>
        </w:rPr>
      </w:pPr>
      <w:r w:rsidRPr="0006721E">
        <w:rPr>
          <w:rFonts w:ascii="Arial Narrow" w:eastAsia="Calibri Light" w:hAnsi="Arial Narrow" w:cs="Calibri Light"/>
          <w:color w:val="000000" w:themeColor="text1"/>
          <w:sz w:val="24"/>
          <w:szCs w:val="24"/>
          <w:lang w:val="es-CO"/>
        </w:rPr>
        <w:t xml:space="preserve">Las superficies de trabajo tendrán una perforación que permita el paso del cableado para la conexión de los equipos de </w:t>
      </w:r>
      <w:r w:rsidR="00BE63A2" w:rsidRPr="0006721E">
        <w:rPr>
          <w:rFonts w:ascii="Arial Narrow" w:eastAsia="Calibri Light" w:hAnsi="Arial Narrow" w:cs="Calibri Light"/>
          <w:color w:val="000000" w:themeColor="text1"/>
          <w:sz w:val="24"/>
          <w:szCs w:val="24"/>
          <w:lang w:val="es-CO"/>
        </w:rPr>
        <w:t>cómputo</w:t>
      </w:r>
      <w:r w:rsidRPr="0006721E">
        <w:rPr>
          <w:rFonts w:ascii="Arial Narrow" w:eastAsia="Calibri Light" w:hAnsi="Arial Narrow" w:cs="Calibri Light"/>
          <w:color w:val="000000" w:themeColor="text1"/>
          <w:sz w:val="24"/>
          <w:szCs w:val="24"/>
          <w:lang w:val="es-CO"/>
        </w:rPr>
        <w:t xml:space="preserve"> </w:t>
      </w:r>
      <w:r w:rsidR="00BE63A2">
        <w:rPr>
          <w:rFonts w:ascii="Arial Narrow" w:eastAsia="Calibri Light" w:hAnsi="Arial Narrow" w:cs="Calibri Light"/>
          <w:color w:val="000000" w:themeColor="text1"/>
          <w:sz w:val="24"/>
          <w:szCs w:val="24"/>
          <w:lang w:val="es-CO"/>
        </w:rPr>
        <w:t>que posteriorment</w:t>
      </w:r>
      <w:r w:rsidRPr="0006721E">
        <w:rPr>
          <w:rFonts w:ascii="Arial Narrow" w:eastAsia="Calibri Light" w:hAnsi="Arial Narrow" w:cs="Calibri Light"/>
          <w:color w:val="000000" w:themeColor="text1"/>
          <w:sz w:val="24"/>
          <w:szCs w:val="24"/>
          <w:lang w:val="es-CO"/>
        </w:rPr>
        <w:t>e</w:t>
      </w:r>
      <w:r w:rsidR="00BE63A2">
        <w:rPr>
          <w:rFonts w:ascii="Arial Narrow" w:eastAsia="Calibri Light" w:hAnsi="Arial Narrow" w:cs="Calibri Light"/>
          <w:color w:val="000000" w:themeColor="text1"/>
          <w:sz w:val="24"/>
          <w:szCs w:val="24"/>
          <w:lang w:val="es-CO"/>
        </w:rPr>
        <w:t xml:space="preserve"> se dispongan en cada uno de los puestos</w:t>
      </w:r>
    </w:p>
    <w:p w14:paraId="60767FEA" w14:textId="40F8214B" w:rsidR="007D6FE7" w:rsidRDefault="00BE63A2" w:rsidP="00DC7BAC">
      <w:pPr>
        <w:pStyle w:val="Prrafodelista"/>
        <w:numPr>
          <w:ilvl w:val="0"/>
          <w:numId w:val="27"/>
        </w:numPr>
        <w:spacing w:before="120" w:after="120" w:line="259" w:lineRule="auto"/>
        <w:ind w:left="1418" w:right="863"/>
        <w:jc w:val="both"/>
        <w:rPr>
          <w:rFonts w:ascii="Arial Narrow" w:eastAsia="Calibri Light" w:hAnsi="Arial Narrow" w:cs="Calibri Light"/>
          <w:color w:val="000000" w:themeColor="text1"/>
          <w:sz w:val="24"/>
          <w:szCs w:val="24"/>
          <w:lang w:val="es-CO"/>
        </w:rPr>
      </w:pPr>
      <w:r>
        <w:rPr>
          <w:rFonts w:ascii="Arial Narrow" w:eastAsia="Calibri Light" w:hAnsi="Arial Narrow" w:cs="Calibri Light"/>
          <w:color w:val="000000" w:themeColor="text1"/>
          <w:sz w:val="24"/>
          <w:szCs w:val="24"/>
          <w:lang w:val="es-CO"/>
        </w:rPr>
        <w:t>La estructura metálica de soporte de las superficies planas debe quedar separara mínimo 10 centímetros de las canaletas perimetrales existentes en la parte baja de los muros, con el fin de permitir su inspección.</w:t>
      </w:r>
    </w:p>
    <w:p w14:paraId="0A2221A7" w14:textId="77777777" w:rsidR="0066384E" w:rsidRPr="0006721E" w:rsidRDefault="0066384E" w:rsidP="00DC7BAC">
      <w:pPr>
        <w:pStyle w:val="Prrafodelista"/>
        <w:spacing w:before="120" w:after="120" w:line="259" w:lineRule="auto"/>
        <w:ind w:left="1418" w:right="863"/>
        <w:jc w:val="both"/>
        <w:rPr>
          <w:rFonts w:ascii="Arial Narrow" w:eastAsia="Calibri Light" w:hAnsi="Arial Narrow" w:cs="Calibri Light"/>
          <w:color w:val="000000" w:themeColor="text1"/>
          <w:sz w:val="24"/>
          <w:szCs w:val="24"/>
          <w:lang w:val="es-CO"/>
        </w:rPr>
      </w:pPr>
    </w:p>
    <w:p w14:paraId="2E575717" w14:textId="3E063D49" w:rsidR="0066384E" w:rsidRDefault="0066384E" w:rsidP="00DC7BAC">
      <w:pPr>
        <w:pStyle w:val="Prrafodelista"/>
        <w:numPr>
          <w:ilvl w:val="0"/>
          <w:numId w:val="30"/>
        </w:numPr>
        <w:spacing w:before="120" w:after="120" w:line="259" w:lineRule="auto"/>
        <w:ind w:left="1418" w:right="863"/>
        <w:jc w:val="both"/>
        <w:rPr>
          <w:rFonts w:ascii="Arial Narrow" w:eastAsia="Calibri Light" w:hAnsi="Arial Narrow" w:cs="Calibri Light"/>
          <w:b/>
          <w:bCs/>
          <w:color w:val="000000" w:themeColor="text1"/>
          <w:sz w:val="24"/>
          <w:szCs w:val="24"/>
          <w:lang w:val="es-CO"/>
        </w:rPr>
      </w:pPr>
      <w:r>
        <w:rPr>
          <w:rFonts w:ascii="Arial Narrow" w:eastAsia="Calibri Light" w:hAnsi="Arial Narrow" w:cs="Calibri Light"/>
          <w:b/>
          <w:bCs/>
          <w:color w:val="000000" w:themeColor="text1"/>
          <w:sz w:val="24"/>
          <w:szCs w:val="24"/>
          <w:lang w:val="es-CO"/>
        </w:rPr>
        <w:t>Despiece del mueble tipo</w:t>
      </w:r>
    </w:p>
    <w:p w14:paraId="106A0173" w14:textId="77777777" w:rsidR="00D35799" w:rsidRDefault="00D35799" w:rsidP="00DC7BAC">
      <w:pPr>
        <w:pStyle w:val="Prrafodelista"/>
        <w:spacing w:before="120" w:after="120" w:line="259" w:lineRule="auto"/>
        <w:ind w:left="1418" w:right="863"/>
        <w:jc w:val="both"/>
        <w:rPr>
          <w:rFonts w:ascii="Arial Narrow" w:eastAsia="Calibri Light" w:hAnsi="Arial Narrow" w:cs="Calibri Light"/>
          <w:b/>
          <w:bCs/>
          <w:color w:val="000000" w:themeColor="text1"/>
          <w:sz w:val="24"/>
          <w:szCs w:val="24"/>
          <w:lang w:val="es-CO"/>
        </w:rPr>
      </w:pPr>
    </w:p>
    <w:tbl>
      <w:tblPr>
        <w:tblStyle w:val="Tablaconcuadrcula"/>
        <w:tblW w:w="4644" w:type="pct"/>
        <w:tblInd w:w="7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144"/>
        <w:gridCol w:w="2927"/>
      </w:tblGrid>
      <w:tr w:rsidR="00D35799" w14:paraId="7B03E37C" w14:textId="77777777" w:rsidTr="00B95BC6">
        <w:tc>
          <w:tcPr>
            <w:tcW w:w="3075" w:type="pct"/>
          </w:tcPr>
          <w:p w14:paraId="1C4665FB" w14:textId="2E0272F9" w:rsidR="00D35799" w:rsidRDefault="00D35799" w:rsidP="00B95BC6">
            <w:pPr>
              <w:pStyle w:val="Prrafodelista"/>
              <w:spacing w:before="120" w:after="120" w:line="259" w:lineRule="auto"/>
              <w:ind w:left="609" w:right="863"/>
              <w:jc w:val="both"/>
              <w:rPr>
                <w:rFonts w:ascii="Arial Narrow" w:eastAsia="Calibri Light" w:hAnsi="Arial Narrow" w:cs="Calibri Light"/>
                <w:b/>
                <w:bCs/>
                <w:color w:val="000000" w:themeColor="text1"/>
                <w:sz w:val="24"/>
                <w:szCs w:val="24"/>
                <w:lang w:val="es-CO"/>
              </w:rPr>
            </w:pPr>
            <w:r>
              <w:rPr>
                <w:noProof/>
              </w:rPr>
              <w:drawing>
                <wp:inline distT="0" distB="0" distL="0" distR="0" wp14:anchorId="2F017E45" wp14:editId="2BDBEA90">
                  <wp:extent cx="4099560" cy="264622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5190" r="23618" b="7162"/>
                          <a:stretch/>
                        </pic:blipFill>
                        <pic:spPr bwMode="auto">
                          <a:xfrm>
                            <a:off x="0" y="0"/>
                            <a:ext cx="4196950" cy="2709089"/>
                          </a:xfrm>
                          <a:prstGeom prst="rect">
                            <a:avLst/>
                          </a:prstGeom>
                          <a:ln>
                            <a:noFill/>
                          </a:ln>
                          <a:extLst>
                            <a:ext uri="{53640926-AAD7-44D8-BBD7-CCE9431645EC}">
                              <a14:shadowObscured xmlns:a14="http://schemas.microsoft.com/office/drawing/2010/main"/>
                            </a:ext>
                          </a:extLst>
                        </pic:spPr>
                      </pic:pic>
                    </a:graphicData>
                  </a:graphic>
                </wp:inline>
              </w:drawing>
            </w:r>
          </w:p>
        </w:tc>
        <w:tc>
          <w:tcPr>
            <w:tcW w:w="1925" w:type="pct"/>
            <w:vAlign w:val="bottom"/>
          </w:tcPr>
          <w:p w14:paraId="5F0C38A2" w14:textId="65B6F20C" w:rsidR="00D35799" w:rsidRPr="007D6FE7" w:rsidRDefault="00D35799" w:rsidP="00DC7BAC">
            <w:pPr>
              <w:pStyle w:val="Descripcin"/>
              <w:spacing w:before="120" w:after="120"/>
              <w:ind w:left="54" w:right="752"/>
              <w:jc w:val="both"/>
              <w:rPr>
                <w:rFonts w:ascii="Arial Narrow" w:hAnsi="Arial Narrow"/>
                <w:i w:val="0"/>
                <w:iCs w:val="0"/>
                <w:color w:val="auto"/>
                <w:sz w:val="20"/>
                <w:szCs w:val="20"/>
                <w:lang w:val="es-CO"/>
              </w:rPr>
            </w:pPr>
            <w:r w:rsidRPr="007D6FE7">
              <w:rPr>
                <w:rFonts w:ascii="Arial Narrow" w:hAnsi="Arial Narrow"/>
                <w:i w:val="0"/>
                <w:iCs w:val="0"/>
                <w:color w:val="auto"/>
                <w:sz w:val="20"/>
                <w:szCs w:val="20"/>
                <w:lang w:val="es-CO"/>
              </w:rPr>
              <w:t xml:space="preserve">Ilustración </w:t>
            </w:r>
            <w:r w:rsidRPr="007D6FE7">
              <w:rPr>
                <w:rFonts w:ascii="Arial Narrow" w:hAnsi="Arial Narrow"/>
                <w:i w:val="0"/>
                <w:iCs w:val="0"/>
                <w:color w:val="auto"/>
                <w:sz w:val="20"/>
                <w:szCs w:val="20"/>
                <w:lang w:val="es-CO"/>
              </w:rPr>
              <w:fldChar w:fldCharType="begin"/>
            </w:r>
            <w:r w:rsidRPr="007D6FE7">
              <w:rPr>
                <w:rFonts w:ascii="Arial Narrow" w:hAnsi="Arial Narrow"/>
                <w:i w:val="0"/>
                <w:iCs w:val="0"/>
                <w:color w:val="auto"/>
                <w:sz w:val="20"/>
                <w:szCs w:val="20"/>
                <w:lang w:val="es-CO"/>
              </w:rPr>
              <w:instrText xml:space="preserve"> SEQ Ilustración \* ARABIC </w:instrText>
            </w:r>
            <w:r w:rsidRPr="007D6FE7">
              <w:rPr>
                <w:rFonts w:ascii="Arial Narrow" w:hAnsi="Arial Narrow"/>
                <w:i w:val="0"/>
                <w:iCs w:val="0"/>
                <w:color w:val="auto"/>
                <w:sz w:val="20"/>
                <w:szCs w:val="20"/>
                <w:lang w:val="es-CO"/>
              </w:rPr>
              <w:fldChar w:fldCharType="separate"/>
            </w:r>
            <w:r>
              <w:rPr>
                <w:rFonts w:ascii="Arial Narrow" w:hAnsi="Arial Narrow"/>
                <w:i w:val="0"/>
                <w:iCs w:val="0"/>
                <w:noProof/>
                <w:color w:val="auto"/>
                <w:sz w:val="20"/>
                <w:szCs w:val="20"/>
                <w:lang w:val="es-CO"/>
              </w:rPr>
              <w:t>3</w:t>
            </w:r>
            <w:r w:rsidRPr="007D6FE7">
              <w:rPr>
                <w:rFonts w:ascii="Arial Narrow" w:hAnsi="Arial Narrow"/>
                <w:i w:val="0"/>
                <w:iCs w:val="0"/>
                <w:color w:val="auto"/>
                <w:sz w:val="20"/>
                <w:szCs w:val="20"/>
                <w:lang w:val="es-CO"/>
              </w:rPr>
              <w:fldChar w:fldCharType="end"/>
            </w:r>
          </w:p>
          <w:p w14:paraId="53C300D6" w14:textId="44843985" w:rsidR="00D35799" w:rsidRPr="00D35799" w:rsidRDefault="00D35799" w:rsidP="00DC7BAC">
            <w:pPr>
              <w:pStyle w:val="Descripcin"/>
              <w:spacing w:before="120" w:after="120"/>
              <w:ind w:left="54" w:right="752"/>
              <w:jc w:val="both"/>
              <w:rPr>
                <w:rFonts w:ascii="Arial Narrow" w:hAnsi="Arial Narrow"/>
                <w:i w:val="0"/>
                <w:iCs w:val="0"/>
                <w:color w:val="auto"/>
                <w:sz w:val="20"/>
                <w:szCs w:val="20"/>
                <w:lang w:val="es-CO"/>
              </w:rPr>
            </w:pPr>
            <w:r>
              <w:rPr>
                <w:rFonts w:ascii="Arial Narrow" w:hAnsi="Arial Narrow"/>
                <w:i w:val="0"/>
                <w:iCs w:val="0"/>
                <w:color w:val="auto"/>
                <w:sz w:val="20"/>
                <w:szCs w:val="20"/>
                <w:lang w:val="es-CO"/>
              </w:rPr>
              <w:t>Esquema del puesto de trabajo propuesto</w:t>
            </w:r>
            <w:r w:rsidRPr="00D35799">
              <w:rPr>
                <w:rFonts w:ascii="Arial Narrow" w:hAnsi="Arial Narrow"/>
                <w:i w:val="0"/>
                <w:iCs w:val="0"/>
                <w:color w:val="auto"/>
                <w:sz w:val="20"/>
                <w:szCs w:val="20"/>
                <w:lang w:val="es-CO"/>
              </w:rPr>
              <w:t>.</w:t>
            </w:r>
          </w:p>
        </w:tc>
      </w:tr>
    </w:tbl>
    <w:p w14:paraId="0A82F858" w14:textId="77777777" w:rsidR="00DC7BAC" w:rsidRPr="007D6FE7" w:rsidRDefault="00DC7BAC" w:rsidP="00DC7BAC">
      <w:pPr>
        <w:spacing w:before="120" w:after="120"/>
        <w:ind w:left="1418" w:right="863"/>
        <w:jc w:val="both"/>
        <w:rPr>
          <w:rFonts w:ascii="Arial Narrow" w:eastAsia="Calibri Light" w:hAnsi="Arial Narrow" w:cs="Calibri Light"/>
          <w:color w:val="000000" w:themeColor="text1"/>
          <w:sz w:val="24"/>
          <w:szCs w:val="24"/>
          <w:lang w:val="es-CO"/>
        </w:rPr>
      </w:pPr>
    </w:p>
    <w:p w14:paraId="580AC796" w14:textId="7B26098D" w:rsidR="007D6FE7" w:rsidRPr="007D6FE7" w:rsidRDefault="00BE63A2" w:rsidP="00DC7BAC">
      <w:pPr>
        <w:pStyle w:val="Prrafodelista"/>
        <w:numPr>
          <w:ilvl w:val="0"/>
          <w:numId w:val="30"/>
        </w:numPr>
        <w:spacing w:before="120" w:after="120" w:line="259" w:lineRule="auto"/>
        <w:ind w:left="1418" w:right="863"/>
        <w:jc w:val="both"/>
        <w:rPr>
          <w:rFonts w:ascii="Arial Narrow" w:eastAsia="Calibri Light" w:hAnsi="Arial Narrow" w:cs="Calibri Light"/>
          <w:b/>
          <w:bCs/>
          <w:color w:val="000000" w:themeColor="text1"/>
          <w:sz w:val="24"/>
          <w:szCs w:val="24"/>
          <w:lang w:val="es-CO"/>
        </w:rPr>
      </w:pPr>
      <w:r w:rsidRPr="007D6FE7">
        <w:rPr>
          <w:rFonts w:ascii="Arial Narrow" w:eastAsia="Calibri Light" w:hAnsi="Arial Narrow" w:cs="Calibri Light"/>
          <w:b/>
          <w:bCs/>
          <w:color w:val="000000" w:themeColor="text1"/>
          <w:sz w:val="24"/>
          <w:szCs w:val="24"/>
          <w:lang w:val="es-CO"/>
        </w:rPr>
        <w:t xml:space="preserve">Distribución </w:t>
      </w:r>
      <w:r w:rsidR="0066384E">
        <w:rPr>
          <w:rFonts w:ascii="Arial Narrow" w:eastAsia="Calibri Light" w:hAnsi="Arial Narrow" w:cs="Calibri Light"/>
          <w:b/>
          <w:bCs/>
          <w:color w:val="000000" w:themeColor="text1"/>
          <w:sz w:val="24"/>
          <w:szCs w:val="24"/>
          <w:lang w:val="es-CO"/>
        </w:rPr>
        <w:t>inicial y distribución futura</w:t>
      </w:r>
    </w:p>
    <w:p w14:paraId="30979A16" w14:textId="3D7ECF0E" w:rsidR="007D6FE7" w:rsidRDefault="0066384E" w:rsidP="00DC7BAC">
      <w:pPr>
        <w:spacing w:before="120" w:after="120"/>
        <w:ind w:left="1418" w:right="863"/>
        <w:jc w:val="both"/>
        <w:rPr>
          <w:rFonts w:ascii="Arial Narrow" w:hAnsi="Arial Narrow"/>
          <w:sz w:val="24"/>
          <w:szCs w:val="24"/>
          <w:lang w:val="es-CO"/>
        </w:rPr>
      </w:pPr>
      <w:r>
        <w:rPr>
          <w:rFonts w:ascii="Arial Narrow" w:hAnsi="Arial Narrow"/>
          <w:sz w:val="24"/>
          <w:szCs w:val="24"/>
          <w:lang w:val="es-CO"/>
        </w:rPr>
        <w:t>Para la configuración de los escritorios se proponen</w:t>
      </w:r>
      <w:r w:rsidR="00DC7BAC">
        <w:rPr>
          <w:rFonts w:ascii="Arial Narrow" w:hAnsi="Arial Narrow"/>
          <w:sz w:val="24"/>
          <w:szCs w:val="24"/>
          <w:lang w:val="es-CO"/>
        </w:rPr>
        <w:t xml:space="preserve"> dos opciones como se ilustran a continuación, desmontando los paneles intermedios sin que esto afecte la estabilidad de los escritorios.</w:t>
      </w:r>
    </w:p>
    <w:p w14:paraId="055F1F5B" w14:textId="23814D9C" w:rsidR="0066384E" w:rsidRDefault="0066384E" w:rsidP="00DC7BAC">
      <w:pPr>
        <w:spacing w:before="120" w:after="120"/>
        <w:ind w:left="1418" w:right="863"/>
        <w:jc w:val="both"/>
        <w:rPr>
          <w:rFonts w:ascii="Arial Narrow" w:hAnsi="Arial Narrow"/>
          <w:sz w:val="24"/>
          <w:szCs w:val="24"/>
          <w:lang w:val="es-CO"/>
        </w:rPr>
      </w:pPr>
    </w:p>
    <w:tbl>
      <w:tblPr>
        <w:tblStyle w:val="Tablaconcuadrcula"/>
        <w:tblW w:w="0" w:type="auto"/>
        <w:tblInd w:w="1418" w:type="dxa"/>
        <w:tblBorders>
          <w:left w:val="none" w:sz="0" w:space="0" w:color="auto"/>
          <w:right w:val="none" w:sz="0" w:space="0" w:color="auto"/>
        </w:tblBorders>
        <w:tblLayout w:type="fixed"/>
        <w:tblLook w:val="04A0" w:firstRow="1" w:lastRow="0" w:firstColumn="1" w:lastColumn="0" w:noHBand="0" w:noVBand="1"/>
      </w:tblPr>
      <w:tblGrid>
        <w:gridCol w:w="9497"/>
      </w:tblGrid>
      <w:tr w:rsidR="00D35799" w14:paraId="0E540257" w14:textId="77777777" w:rsidTr="00DC7BAC">
        <w:tc>
          <w:tcPr>
            <w:tcW w:w="9497" w:type="dxa"/>
          </w:tcPr>
          <w:p w14:paraId="25C4EA0F" w14:textId="39730FBB" w:rsidR="00D35799" w:rsidRDefault="00D35799" w:rsidP="00DC7BAC">
            <w:pPr>
              <w:spacing w:before="120" w:after="120"/>
              <w:ind w:left="603" w:right="863"/>
              <w:rPr>
                <w:rFonts w:ascii="Arial Narrow" w:hAnsi="Arial Narrow"/>
                <w:sz w:val="24"/>
                <w:szCs w:val="24"/>
                <w:lang w:val="es-CO"/>
              </w:rPr>
            </w:pPr>
            <w:r>
              <w:rPr>
                <w:noProof/>
              </w:rPr>
              <w:lastRenderedPageBreak/>
              <w:drawing>
                <wp:inline distT="0" distB="0" distL="0" distR="0" wp14:anchorId="0E2F3A33" wp14:editId="0959D8C1">
                  <wp:extent cx="5062537" cy="3117005"/>
                  <wp:effectExtent l="0" t="0" r="5080" b="762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01131" cy="3140767"/>
                          </a:xfrm>
                          <a:prstGeom prst="rect">
                            <a:avLst/>
                          </a:prstGeom>
                        </pic:spPr>
                      </pic:pic>
                    </a:graphicData>
                  </a:graphic>
                </wp:inline>
              </w:drawing>
            </w:r>
          </w:p>
        </w:tc>
      </w:tr>
      <w:tr w:rsidR="00DC7BAC" w14:paraId="7EDD4085" w14:textId="77777777" w:rsidTr="00DC7BAC">
        <w:tc>
          <w:tcPr>
            <w:tcW w:w="9497" w:type="dxa"/>
          </w:tcPr>
          <w:p w14:paraId="42B7CF41" w14:textId="1757C878" w:rsidR="00DC7BAC" w:rsidRPr="00DC7BAC" w:rsidRDefault="00DC7BAC" w:rsidP="00DC7BAC">
            <w:pPr>
              <w:pStyle w:val="Descripcin"/>
              <w:spacing w:before="120" w:after="120"/>
              <w:ind w:right="6"/>
              <w:jc w:val="both"/>
              <w:rPr>
                <w:rFonts w:ascii="Arial Narrow" w:hAnsi="Arial Narrow"/>
                <w:i w:val="0"/>
                <w:iCs w:val="0"/>
                <w:color w:val="auto"/>
                <w:sz w:val="20"/>
                <w:szCs w:val="20"/>
                <w:lang w:val="es-CO"/>
              </w:rPr>
            </w:pPr>
            <w:r w:rsidRPr="00DC7BAC">
              <w:rPr>
                <w:rFonts w:ascii="Arial Narrow" w:hAnsi="Arial Narrow"/>
                <w:i w:val="0"/>
                <w:iCs w:val="0"/>
                <w:color w:val="auto"/>
                <w:sz w:val="20"/>
                <w:szCs w:val="20"/>
                <w:lang w:val="es-CO"/>
              </w:rPr>
              <w:t xml:space="preserve">Ilustración </w:t>
            </w:r>
            <w:r w:rsidRPr="00DC7BAC">
              <w:rPr>
                <w:rFonts w:ascii="Arial Narrow" w:hAnsi="Arial Narrow"/>
                <w:i w:val="0"/>
                <w:iCs w:val="0"/>
                <w:color w:val="auto"/>
                <w:sz w:val="20"/>
                <w:szCs w:val="20"/>
                <w:lang w:val="es-CO"/>
              </w:rPr>
              <w:fldChar w:fldCharType="begin"/>
            </w:r>
            <w:r w:rsidRPr="00DC7BAC">
              <w:rPr>
                <w:rFonts w:ascii="Arial Narrow" w:hAnsi="Arial Narrow"/>
                <w:i w:val="0"/>
                <w:iCs w:val="0"/>
                <w:color w:val="auto"/>
                <w:sz w:val="20"/>
                <w:szCs w:val="20"/>
                <w:lang w:val="es-CO"/>
              </w:rPr>
              <w:instrText xml:space="preserve"> SEQ Ilustración \* ARABIC </w:instrText>
            </w:r>
            <w:r w:rsidRPr="00DC7BAC">
              <w:rPr>
                <w:rFonts w:ascii="Arial Narrow" w:hAnsi="Arial Narrow"/>
                <w:i w:val="0"/>
                <w:iCs w:val="0"/>
                <w:color w:val="auto"/>
                <w:sz w:val="20"/>
                <w:szCs w:val="20"/>
                <w:lang w:val="es-CO"/>
              </w:rPr>
              <w:fldChar w:fldCharType="separate"/>
            </w:r>
            <w:r>
              <w:rPr>
                <w:rFonts w:ascii="Arial Narrow" w:hAnsi="Arial Narrow"/>
                <w:i w:val="0"/>
                <w:iCs w:val="0"/>
                <w:noProof/>
                <w:color w:val="auto"/>
                <w:sz w:val="20"/>
                <w:szCs w:val="20"/>
                <w:lang w:val="es-CO"/>
              </w:rPr>
              <w:t>4</w:t>
            </w:r>
            <w:r w:rsidRPr="00DC7BAC">
              <w:rPr>
                <w:rFonts w:ascii="Arial Narrow" w:hAnsi="Arial Narrow"/>
                <w:i w:val="0"/>
                <w:iCs w:val="0"/>
                <w:color w:val="auto"/>
                <w:sz w:val="20"/>
                <w:szCs w:val="20"/>
                <w:lang w:val="es-CO"/>
              </w:rPr>
              <w:fldChar w:fldCharType="end"/>
            </w:r>
          </w:p>
          <w:p w14:paraId="0AA1DE63" w14:textId="2096CE5A" w:rsidR="00DC7BAC" w:rsidRDefault="00DC7BAC" w:rsidP="00DC7BAC">
            <w:pPr>
              <w:spacing w:before="120" w:after="120"/>
              <w:ind w:right="863"/>
              <w:jc w:val="both"/>
              <w:rPr>
                <w:rFonts w:ascii="Arial Narrow" w:hAnsi="Arial Narrow"/>
                <w:sz w:val="24"/>
                <w:szCs w:val="24"/>
                <w:lang w:val="es-CO"/>
              </w:rPr>
            </w:pPr>
            <w:r w:rsidRPr="00DC7BAC">
              <w:rPr>
                <w:rFonts w:ascii="Arial Narrow" w:hAnsi="Arial Narrow"/>
                <w:lang w:val="es-CO"/>
              </w:rPr>
              <w:t>Esquema del puesto de trabajo propuesto.</w:t>
            </w:r>
          </w:p>
        </w:tc>
      </w:tr>
    </w:tbl>
    <w:p w14:paraId="40A589CF" w14:textId="29A4A0AB" w:rsidR="00F04344" w:rsidRPr="007D6FE7" w:rsidRDefault="00F04344" w:rsidP="00DC7BAC">
      <w:pPr>
        <w:spacing w:before="120" w:after="120"/>
        <w:ind w:left="1418" w:right="863"/>
        <w:jc w:val="both"/>
        <w:rPr>
          <w:rFonts w:ascii="Arial Narrow" w:hAnsi="Arial Narrow"/>
          <w:sz w:val="24"/>
          <w:szCs w:val="24"/>
          <w:lang w:val="es-CO"/>
        </w:rPr>
      </w:pPr>
    </w:p>
    <w:sectPr w:rsidR="00F04344" w:rsidRPr="007D6FE7" w:rsidSect="00DC7BAC">
      <w:headerReference w:type="default" r:id="rId14"/>
      <w:footerReference w:type="default" r:id="rId15"/>
      <w:pgSz w:w="11920" w:h="16840"/>
      <w:pgMar w:top="20" w:right="0" w:bottom="2836" w:left="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BFA81A" w14:textId="77777777" w:rsidR="006E0EAD" w:rsidRDefault="006E0EAD" w:rsidP="005224C8">
      <w:r>
        <w:separator/>
      </w:r>
    </w:p>
  </w:endnote>
  <w:endnote w:type="continuationSeparator" w:id="0">
    <w:p w14:paraId="41239502" w14:textId="77777777" w:rsidR="006E0EAD" w:rsidRDefault="006E0EAD" w:rsidP="00522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A4189" w14:textId="77777777" w:rsidR="00F04344" w:rsidRDefault="00F04344" w:rsidP="005224C8">
    <w:pPr>
      <w:pStyle w:val="Sinespaciado"/>
      <w:jc w:val="center"/>
      <w:rPr>
        <w:rFonts w:ascii="Arial Narrow" w:hAnsi="Arial Narrow" w:cs="Arial"/>
        <w:sz w:val="18"/>
        <w:szCs w:val="18"/>
      </w:rPr>
    </w:pPr>
    <w:r>
      <w:rPr>
        <w:rFonts w:ascii="Arial Narrow" w:hAnsi="Arial Narrow" w:cs="Arial"/>
        <w:sz w:val="18"/>
        <w:szCs w:val="18"/>
      </w:rPr>
      <w:t>NIT: 899.999.096-6</w:t>
    </w:r>
  </w:p>
  <w:p w14:paraId="37A12114" w14:textId="77777777" w:rsidR="00F04344" w:rsidRDefault="00F04344" w:rsidP="005224C8">
    <w:pPr>
      <w:pStyle w:val="Sinespaciado"/>
      <w:jc w:val="center"/>
      <w:rPr>
        <w:rFonts w:ascii="Arial Narrow" w:hAnsi="Arial Narrow" w:cs="Arial"/>
        <w:sz w:val="18"/>
        <w:szCs w:val="18"/>
      </w:rPr>
    </w:pPr>
    <w:r>
      <w:rPr>
        <w:rFonts w:ascii="Arial Narrow" w:hAnsi="Arial Narrow" w:cs="Arial"/>
        <w:sz w:val="18"/>
        <w:szCs w:val="18"/>
      </w:rPr>
      <w:t>Bogotá D.C. Calle 10 Nº 4 – 69 / Sede Yerbabuena: Autopista Norte. Kilómetro 9 más 300 metros, Cundinamarca</w:t>
    </w:r>
  </w:p>
  <w:p w14:paraId="3B7EBCEE" w14:textId="77777777" w:rsidR="00F04344" w:rsidRDefault="00F04344" w:rsidP="005224C8">
    <w:pPr>
      <w:pStyle w:val="Sinespaciado"/>
      <w:jc w:val="center"/>
      <w:rPr>
        <w:rFonts w:ascii="Arial Narrow" w:hAnsi="Arial Narrow" w:cs="Arial"/>
        <w:sz w:val="18"/>
        <w:szCs w:val="18"/>
      </w:rPr>
    </w:pPr>
    <w:r>
      <w:rPr>
        <w:rFonts w:ascii="Arial Narrow" w:hAnsi="Arial Narrow" w:cs="Arial"/>
        <w:sz w:val="18"/>
        <w:szCs w:val="18"/>
      </w:rPr>
      <w:t xml:space="preserve">Teléfono 342 21 21 </w:t>
    </w:r>
  </w:p>
  <w:p w14:paraId="0822C6F0" w14:textId="77777777" w:rsidR="00F04344" w:rsidRDefault="00F04344" w:rsidP="005224C8">
    <w:pPr>
      <w:pStyle w:val="Sinespaciado"/>
      <w:jc w:val="center"/>
      <w:rPr>
        <w:rFonts w:ascii="Arial Narrow" w:hAnsi="Arial Narrow" w:cs="Arial"/>
        <w:sz w:val="18"/>
        <w:szCs w:val="18"/>
      </w:rPr>
    </w:pPr>
    <w:r>
      <w:rPr>
        <w:rFonts w:ascii="Arial Narrow" w:hAnsi="Arial Narrow" w:cs="Arial"/>
        <w:sz w:val="18"/>
        <w:szCs w:val="18"/>
      </w:rPr>
      <w:t xml:space="preserve">Correo electrónico: </w:t>
    </w:r>
    <w:hyperlink r:id="rId1" w:history="1">
      <w:r>
        <w:rPr>
          <w:rStyle w:val="Hipervnculo"/>
          <w:rFonts w:ascii="Arial Narrow" w:hAnsi="Arial Narrow" w:cs="Arial"/>
          <w:sz w:val="18"/>
          <w:szCs w:val="18"/>
        </w:rPr>
        <w:t>contratos@caroycuervo.gov.co</w:t>
      </w:r>
    </w:hyperlink>
    <w:r>
      <w:rPr>
        <w:rFonts w:ascii="Arial Narrow" w:hAnsi="Arial Narrow" w:cs="Arial"/>
        <w:sz w:val="18"/>
        <w:szCs w:val="18"/>
      </w:rPr>
      <w:t xml:space="preserve"> </w:t>
    </w:r>
  </w:p>
  <w:p w14:paraId="6E67576D" w14:textId="77777777" w:rsidR="00F04344" w:rsidRDefault="00F043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C71CB5" w14:textId="77777777" w:rsidR="006E0EAD" w:rsidRDefault="006E0EAD" w:rsidP="005224C8">
      <w:r>
        <w:separator/>
      </w:r>
    </w:p>
  </w:footnote>
  <w:footnote w:type="continuationSeparator" w:id="0">
    <w:p w14:paraId="4A1C525F" w14:textId="77777777" w:rsidR="006E0EAD" w:rsidRDefault="006E0EAD" w:rsidP="00522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9B0D" w14:textId="5A381CAF" w:rsidR="00023665" w:rsidRDefault="00023665" w:rsidP="00023665">
    <w:pPr>
      <w:pStyle w:val="Cuadrculamedia21"/>
      <w:ind w:left="708" w:hanging="708"/>
      <w:jc w:val="center"/>
      <w:rPr>
        <w:rFonts w:ascii="Arial Narrow" w:hAnsi="Arial Narrow"/>
        <w:b/>
        <w:sz w:val="24"/>
      </w:rPr>
    </w:pPr>
    <w:r>
      <w:rPr>
        <w:rFonts w:ascii="Arial Narrow" w:hAnsi="Arial Narrow"/>
        <w:b/>
        <w:sz w:val="24"/>
      </w:rPr>
      <w:t>ANEXO TÉCNICO</w:t>
    </w:r>
  </w:p>
  <w:p w14:paraId="16E10218" w14:textId="34BC4B32" w:rsidR="00023665" w:rsidRPr="00333762" w:rsidRDefault="00023665" w:rsidP="00023665">
    <w:pPr>
      <w:pStyle w:val="Cuadrculamedia21"/>
      <w:ind w:left="708" w:hanging="708"/>
      <w:jc w:val="center"/>
      <w:rPr>
        <w:rFonts w:ascii="Arial Narrow" w:hAnsi="Arial Narrow"/>
        <w:b/>
        <w:sz w:val="24"/>
      </w:rPr>
    </w:pPr>
    <w:r w:rsidRPr="00333762">
      <w:rPr>
        <w:rFonts w:ascii="Arial Narrow" w:hAnsi="Arial Narrow"/>
        <w:b/>
        <w:sz w:val="24"/>
      </w:rPr>
      <w:t>SELECCIÓN DE MÍNIMA CUANTÍA SMC-ICC-1</w:t>
    </w:r>
    <w:r>
      <w:rPr>
        <w:rFonts w:ascii="Arial Narrow" w:hAnsi="Arial Narrow"/>
        <w:b/>
        <w:sz w:val="24"/>
      </w:rPr>
      <w:t>97</w:t>
    </w:r>
    <w:r w:rsidRPr="00333762">
      <w:rPr>
        <w:rFonts w:ascii="Arial Narrow" w:hAnsi="Arial Narrow"/>
        <w:b/>
        <w:sz w:val="24"/>
      </w:rPr>
      <w:t>-2020</w:t>
    </w:r>
  </w:p>
  <w:p w14:paraId="6ABF0DA2" w14:textId="77777777" w:rsidR="00F04344" w:rsidRDefault="00F043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346B5"/>
    <w:multiLevelType w:val="hybridMultilevel"/>
    <w:tmpl w:val="AFF26D50"/>
    <w:lvl w:ilvl="0" w:tplc="AC82A94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A14AF4"/>
    <w:multiLevelType w:val="hybridMultilevel"/>
    <w:tmpl w:val="4BAA340E"/>
    <w:lvl w:ilvl="0" w:tplc="AC82A948">
      <w:numFmt w:val="bullet"/>
      <w:lvlText w:val="•"/>
      <w:lvlJc w:val="left"/>
      <w:pPr>
        <w:ind w:left="684"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6C61C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257108"/>
    <w:multiLevelType w:val="hybridMultilevel"/>
    <w:tmpl w:val="0682E4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0C1293"/>
    <w:multiLevelType w:val="hybridMultilevel"/>
    <w:tmpl w:val="8642F95A"/>
    <w:lvl w:ilvl="0" w:tplc="AC82A948">
      <w:numFmt w:val="bullet"/>
      <w:lvlText w:val="•"/>
      <w:lvlJc w:val="left"/>
      <w:pPr>
        <w:ind w:left="1283" w:hanging="360"/>
      </w:pPr>
      <w:rPr>
        <w:rFonts w:ascii="Arial Narrow" w:eastAsia="Times New Roman" w:hAnsi="Arial Narrow" w:cs="Arial" w:hint="default"/>
      </w:rPr>
    </w:lvl>
    <w:lvl w:ilvl="1" w:tplc="240A0003" w:tentative="1">
      <w:start w:val="1"/>
      <w:numFmt w:val="bullet"/>
      <w:lvlText w:val="o"/>
      <w:lvlJc w:val="left"/>
      <w:pPr>
        <w:ind w:left="2039" w:hanging="360"/>
      </w:pPr>
      <w:rPr>
        <w:rFonts w:ascii="Courier New" w:hAnsi="Courier New" w:cs="Courier New" w:hint="default"/>
      </w:rPr>
    </w:lvl>
    <w:lvl w:ilvl="2" w:tplc="240A0005" w:tentative="1">
      <w:start w:val="1"/>
      <w:numFmt w:val="bullet"/>
      <w:lvlText w:val=""/>
      <w:lvlJc w:val="left"/>
      <w:pPr>
        <w:ind w:left="2759" w:hanging="360"/>
      </w:pPr>
      <w:rPr>
        <w:rFonts w:ascii="Wingdings" w:hAnsi="Wingdings" w:hint="default"/>
      </w:rPr>
    </w:lvl>
    <w:lvl w:ilvl="3" w:tplc="240A0001" w:tentative="1">
      <w:start w:val="1"/>
      <w:numFmt w:val="bullet"/>
      <w:lvlText w:val=""/>
      <w:lvlJc w:val="left"/>
      <w:pPr>
        <w:ind w:left="3479" w:hanging="360"/>
      </w:pPr>
      <w:rPr>
        <w:rFonts w:ascii="Symbol" w:hAnsi="Symbol" w:hint="default"/>
      </w:rPr>
    </w:lvl>
    <w:lvl w:ilvl="4" w:tplc="240A0003" w:tentative="1">
      <w:start w:val="1"/>
      <w:numFmt w:val="bullet"/>
      <w:lvlText w:val="o"/>
      <w:lvlJc w:val="left"/>
      <w:pPr>
        <w:ind w:left="4199" w:hanging="360"/>
      </w:pPr>
      <w:rPr>
        <w:rFonts w:ascii="Courier New" w:hAnsi="Courier New" w:cs="Courier New" w:hint="default"/>
      </w:rPr>
    </w:lvl>
    <w:lvl w:ilvl="5" w:tplc="240A0005" w:tentative="1">
      <w:start w:val="1"/>
      <w:numFmt w:val="bullet"/>
      <w:lvlText w:val=""/>
      <w:lvlJc w:val="left"/>
      <w:pPr>
        <w:ind w:left="4919" w:hanging="360"/>
      </w:pPr>
      <w:rPr>
        <w:rFonts w:ascii="Wingdings" w:hAnsi="Wingdings" w:hint="default"/>
      </w:rPr>
    </w:lvl>
    <w:lvl w:ilvl="6" w:tplc="240A0001" w:tentative="1">
      <w:start w:val="1"/>
      <w:numFmt w:val="bullet"/>
      <w:lvlText w:val=""/>
      <w:lvlJc w:val="left"/>
      <w:pPr>
        <w:ind w:left="5639" w:hanging="360"/>
      </w:pPr>
      <w:rPr>
        <w:rFonts w:ascii="Symbol" w:hAnsi="Symbol" w:hint="default"/>
      </w:rPr>
    </w:lvl>
    <w:lvl w:ilvl="7" w:tplc="240A0003" w:tentative="1">
      <w:start w:val="1"/>
      <w:numFmt w:val="bullet"/>
      <w:lvlText w:val="o"/>
      <w:lvlJc w:val="left"/>
      <w:pPr>
        <w:ind w:left="6359" w:hanging="360"/>
      </w:pPr>
      <w:rPr>
        <w:rFonts w:ascii="Courier New" w:hAnsi="Courier New" w:cs="Courier New" w:hint="default"/>
      </w:rPr>
    </w:lvl>
    <w:lvl w:ilvl="8" w:tplc="240A0005" w:tentative="1">
      <w:start w:val="1"/>
      <w:numFmt w:val="bullet"/>
      <w:lvlText w:val=""/>
      <w:lvlJc w:val="left"/>
      <w:pPr>
        <w:ind w:left="7079" w:hanging="360"/>
      </w:pPr>
      <w:rPr>
        <w:rFonts w:ascii="Wingdings" w:hAnsi="Wingdings" w:hint="default"/>
      </w:rPr>
    </w:lvl>
  </w:abstractNum>
  <w:abstractNum w:abstractNumId="5" w15:restartNumberingAfterBreak="0">
    <w:nsid w:val="1E1675E8"/>
    <w:multiLevelType w:val="hybridMultilevel"/>
    <w:tmpl w:val="343C34BE"/>
    <w:lvl w:ilvl="0" w:tplc="AC82A948">
      <w:numFmt w:val="bullet"/>
      <w:lvlText w:val="•"/>
      <w:lvlJc w:val="left"/>
      <w:pPr>
        <w:ind w:left="1037" w:hanging="360"/>
      </w:pPr>
      <w:rPr>
        <w:rFonts w:ascii="Arial Narrow" w:eastAsia="Times New Roman" w:hAnsi="Arial Narrow" w:cs="Arial"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6" w15:restartNumberingAfterBreak="0">
    <w:nsid w:val="1F7D46AC"/>
    <w:multiLevelType w:val="hybridMultilevel"/>
    <w:tmpl w:val="EC74B078"/>
    <w:lvl w:ilvl="0" w:tplc="AC82A948">
      <w:numFmt w:val="bullet"/>
      <w:lvlText w:val="•"/>
      <w:lvlJc w:val="left"/>
      <w:pPr>
        <w:ind w:left="698" w:hanging="360"/>
      </w:pPr>
      <w:rPr>
        <w:rFonts w:ascii="Arial Narrow" w:eastAsia="Times New Roman" w:hAnsi="Arial Narrow" w:cs="Aria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7" w15:restartNumberingAfterBreak="0">
    <w:nsid w:val="2057554D"/>
    <w:multiLevelType w:val="hybridMultilevel"/>
    <w:tmpl w:val="4D787B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546D2D"/>
    <w:multiLevelType w:val="hybridMultilevel"/>
    <w:tmpl w:val="2CAE53CA"/>
    <w:lvl w:ilvl="0" w:tplc="D4B230B8">
      <w:start w:val="1"/>
      <w:numFmt w:val="decimal"/>
      <w:lvlText w:val="%1."/>
      <w:lvlJc w:val="left"/>
      <w:pPr>
        <w:ind w:left="720" w:hanging="360"/>
      </w:pPr>
    </w:lvl>
    <w:lvl w:ilvl="1" w:tplc="53F8E5CC">
      <w:start w:val="1"/>
      <w:numFmt w:val="lowerLetter"/>
      <w:lvlText w:val="%2."/>
      <w:lvlJc w:val="left"/>
      <w:pPr>
        <w:ind w:left="1440" w:hanging="360"/>
      </w:pPr>
    </w:lvl>
    <w:lvl w:ilvl="2" w:tplc="63FC5ACA">
      <w:start w:val="1"/>
      <w:numFmt w:val="lowerRoman"/>
      <w:lvlText w:val="%3."/>
      <w:lvlJc w:val="right"/>
      <w:pPr>
        <w:ind w:left="2160" w:hanging="180"/>
      </w:pPr>
    </w:lvl>
    <w:lvl w:ilvl="3" w:tplc="743A3CF6">
      <w:start w:val="1"/>
      <w:numFmt w:val="decimal"/>
      <w:lvlText w:val="%4."/>
      <w:lvlJc w:val="left"/>
      <w:pPr>
        <w:ind w:left="2880" w:hanging="360"/>
      </w:pPr>
    </w:lvl>
    <w:lvl w:ilvl="4" w:tplc="3DD8E1C0">
      <w:start w:val="1"/>
      <w:numFmt w:val="lowerLetter"/>
      <w:lvlText w:val="%5."/>
      <w:lvlJc w:val="left"/>
      <w:pPr>
        <w:ind w:left="3600" w:hanging="360"/>
      </w:pPr>
    </w:lvl>
    <w:lvl w:ilvl="5" w:tplc="111CE54A">
      <w:start w:val="1"/>
      <w:numFmt w:val="lowerRoman"/>
      <w:lvlText w:val="%6."/>
      <w:lvlJc w:val="right"/>
      <w:pPr>
        <w:ind w:left="4320" w:hanging="180"/>
      </w:pPr>
    </w:lvl>
    <w:lvl w:ilvl="6" w:tplc="E7068278">
      <w:start w:val="1"/>
      <w:numFmt w:val="decimal"/>
      <w:lvlText w:val="%7."/>
      <w:lvlJc w:val="left"/>
      <w:pPr>
        <w:ind w:left="5040" w:hanging="360"/>
      </w:pPr>
    </w:lvl>
    <w:lvl w:ilvl="7" w:tplc="DBB65F8A">
      <w:start w:val="1"/>
      <w:numFmt w:val="lowerLetter"/>
      <w:lvlText w:val="%8."/>
      <w:lvlJc w:val="left"/>
      <w:pPr>
        <w:ind w:left="5760" w:hanging="360"/>
      </w:pPr>
    </w:lvl>
    <w:lvl w:ilvl="8" w:tplc="858CC628">
      <w:start w:val="1"/>
      <w:numFmt w:val="lowerRoman"/>
      <w:lvlText w:val="%9."/>
      <w:lvlJc w:val="right"/>
      <w:pPr>
        <w:ind w:left="6480" w:hanging="180"/>
      </w:pPr>
    </w:lvl>
  </w:abstractNum>
  <w:abstractNum w:abstractNumId="9" w15:restartNumberingAfterBreak="0">
    <w:nsid w:val="27FB0DF4"/>
    <w:multiLevelType w:val="hybridMultilevel"/>
    <w:tmpl w:val="F2568FDC"/>
    <w:lvl w:ilvl="0" w:tplc="240A0001">
      <w:start w:val="1"/>
      <w:numFmt w:val="bullet"/>
      <w:lvlText w:val=""/>
      <w:lvlJc w:val="left"/>
      <w:pPr>
        <w:ind w:left="1037" w:hanging="360"/>
      </w:pPr>
      <w:rPr>
        <w:rFonts w:ascii="Symbol" w:hAnsi="Symbol"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10" w15:restartNumberingAfterBreak="0">
    <w:nsid w:val="289F1199"/>
    <w:multiLevelType w:val="hybridMultilevel"/>
    <w:tmpl w:val="BD96AE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BC39C8"/>
    <w:multiLevelType w:val="hybridMultilevel"/>
    <w:tmpl w:val="B7966970"/>
    <w:lvl w:ilvl="0" w:tplc="8DEC0618">
      <w:start w:val="1"/>
      <w:numFmt w:val="bullet"/>
      <w:lvlText w:val=""/>
      <w:lvlJc w:val="left"/>
      <w:pPr>
        <w:ind w:left="720" w:hanging="360"/>
      </w:pPr>
      <w:rPr>
        <w:rFonts w:ascii="Symbol" w:hAnsi="Symbol" w:hint="default"/>
      </w:rPr>
    </w:lvl>
    <w:lvl w:ilvl="1" w:tplc="3A74DC9E">
      <w:start w:val="1"/>
      <w:numFmt w:val="bullet"/>
      <w:lvlText w:val="o"/>
      <w:lvlJc w:val="left"/>
      <w:pPr>
        <w:ind w:left="1440" w:hanging="360"/>
      </w:pPr>
      <w:rPr>
        <w:rFonts w:ascii="Courier New" w:hAnsi="Courier New" w:hint="default"/>
      </w:rPr>
    </w:lvl>
    <w:lvl w:ilvl="2" w:tplc="1A7EC714">
      <w:start w:val="1"/>
      <w:numFmt w:val="bullet"/>
      <w:lvlText w:val=""/>
      <w:lvlJc w:val="left"/>
      <w:pPr>
        <w:ind w:left="2160" w:hanging="360"/>
      </w:pPr>
      <w:rPr>
        <w:rFonts w:ascii="Wingdings" w:hAnsi="Wingdings" w:hint="default"/>
      </w:rPr>
    </w:lvl>
    <w:lvl w:ilvl="3" w:tplc="FF805894">
      <w:start w:val="1"/>
      <w:numFmt w:val="bullet"/>
      <w:lvlText w:val=""/>
      <w:lvlJc w:val="left"/>
      <w:pPr>
        <w:ind w:left="2880" w:hanging="360"/>
      </w:pPr>
      <w:rPr>
        <w:rFonts w:ascii="Symbol" w:hAnsi="Symbol" w:hint="default"/>
      </w:rPr>
    </w:lvl>
    <w:lvl w:ilvl="4" w:tplc="ABFC81B2">
      <w:start w:val="1"/>
      <w:numFmt w:val="bullet"/>
      <w:lvlText w:val="o"/>
      <w:lvlJc w:val="left"/>
      <w:pPr>
        <w:ind w:left="3600" w:hanging="360"/>
      </w:pPr>
      <w:rPr>
        <w:rFonts w:ascii="Courier New" w:hAnsi="Courier New" w:hint="default"/>
      </w:rPr>
    </w:lvl>
    <w:lvl w:ilvl="5" w:tplc="195AED58">
      <w:start w:val="1"/>
      <w:numFmt w:val="bullet"/>
      <w:lvlText w:val=""/>
      <w:lvlJc w:val="left"/>
      <w:pPr>
        <w:ind w:left="4320" w:hanging="360"/>
      </w:pPr>
      <w:rPr>
        <w:rFonts w:ascii="Wingdings" w:hAnsi="Wingdings" w:hint="default"/>
      </w:rPr>
    </w:lvl>
    <w:lvl w:ilvl="6" w:tplc="F46EB336">
      <w:start w:val="1"/>
      <w:numFmt w:val="bullet"/>
      <w:lvlText w:val=""/>
      <w:lvlJc w:val="left"/>
      <w:pPr>
        <w:ind w:left="5040" w:hanging="360"/>
      </w:pPr>
      <w:rPr>
        <w:rFonts w:ascii="Symbol" w:hAnsi="Symbol" w:hint="default"/>
      </w:rPr>
    </w:lvl>
    <w:lvl w:ilvl="7" w:tplc="AA540CD2">
      <w:start w:val="1"/>
      <w:numFmt w:val="bullet"/>
      <w:lvlText w:val="o"/>
      <w:lvlJc w:val="left"/>
      <w:pPr>
        <w:ind w:left="5760" w:hanging="360"/>
      </w:pPr>
      <w:rPr>
        <w:rFonts w:ascii="Courier New" w:hAnsi="Courier New" w:hint="default"/>
      </w:rPr>
    </w:lvl>
    <w:lvl w:ilvl="8" w:tplc="4914E856">
      <w:start w:val="1"/>
      <w:numFmt w:val="bullet"/>
      <w:lvlText w:val=""/>
      <w:lvlJc w:val="left"/>
      <w:pPr>
        <w:ind w:left="6480" w:hanging="360"/>
      </w:pPr>
      <w:rPr>
        <w:rFonts w:ascii="Wingdings" w:hAnsi="Wingdings" w:hint="default"/>
      </w:rPr>
    </w:lvl>
  </w:abstractNum>
  <w:abstractNum w:abstractNumId="12" w15:restartNumberingAfterBreak="0">
    <w:nsid w:val="2BA760C3"/>
    <w:multiLevelType w:val="hybridMultilevel"/>
    <w:tmpl w:val="ADA062A0"/>
    <w:lvl w:ilvl="0" w:tplc="AC82A948">
      <w:numFmt w:val="bullet"/>
      <w:lvlText w:val="•"/>
      <w:lvlJc w:val="left"/>
      <w:pPr>
        <w:ind w:left="1368" w:hanging="360"/>
      </w:pPr>
      <w:rPr>
        <w:rFonts w:ascii="Arial Narrow" w:eastAsia="Times New Roman" w:hAnsi="Arial Narrow" w:cs="Arial" w:hint="default"/>
      </w:rPr>
    </w:lvl>
    <w:lvl w:ilvl="1" w:tplc="240A0003">
      <w:start w:val="1"/>
      <w:numFmt w:val="bullet"/>
      <w:lvlText w:val="o"/>
      <w:lvlJc w:val="left"/>
      <w:pPr>
        <w:ind w:left="2124" w:hanging="360"/>
      </w:pPr>
      <w:rPr>
        <w:rFonts w:ascii="Courier New" w:hAnsi="Courier New" w:cs="Courier New" w:hint="default"/>
      </w:rPr>
    </w:lvl>
    <w:lvl w:ilvl="2" w:tplc="240A0005" w:tentative="1">
      <w:start w:val="1"/>
      <w:numFmt w:val="bullet"/>
      <w:lvlText w:val=""/>
      <w:lvlJc w:val="left"/>
      <w:pPr>
        <w:ind w:left="2844" w:hanging="360"/>
      </w:pPr>
      <w:rPr>
        <w:rFonts w:ascii="Wingdings" w:hAnsi="Wingdings" w:hint="default"/>
      </w:rPr>
    </w:lvl>
    <w:lvl w:ilvl="3" w:tplc="240A0001" w:tentative="1">
      <w:start w:val="1"/>
      <w:numFmt w:val="bullet"/>
      <w:lvlText w:val=""/>
      <w:lvlJc w:val="left"/>
      <w:pPr>
        <w:ind w:left="3564" w:hanging="360"/>
      </w:pPr>
      <w:rPr>
        <w:rFonts w:ascii="Symbol" w:hAnsi="Symbol" w:hint="default"/>
      </w:rPr>
    </w:lvl>
    <w:lvl w:ilvl="4" w:tplc="240A0003" w:tentative="1">
      <w:start w:val="1"/>
      <w:numFmt w:val="bullet"/>
      <w:lvlText w:val="o"/>
      <w:lvlJc w:val="left"/>
      <w:pPr>
        <w:ind w:left="4284" w:hanging="360"/>
      </w:pPr>
      <w:rPr>
        <w:rFonts w:ascii="Courier New" w:hAnsi="Courier New" w:cs="Courier New" w:hint="default"/>
      </w:rPr>
    </w:lvl>
    <w:lvl w:ilvl="5" w:tplc="240A0005" w:tentative="1">
      <w:start w:val="1"/>
      <w:numFmt w:val="bullet"/>
      <w:lvlText w:val=""/>
      <w:lvlJc w:val="left"/>
      <w:pPr>
        <w:ind w:left="5004" w:hanging="360"/>
      </w:pPr>
      <w:rPr>
        <w:rFonts w:ascii="Wingdings" w:hAnsi="Wingdings" w:hint="default"/>
      </w:rPr>
    </w:lvl>
    <w:lvl w:ilvl="6" w:tplc="240A0001" w:tentative="1">
      <w:start w:val="1"/>
      <w:numFmt w:val="bullet"/>
      <w:lvlText w:val=""/>
      <w:lvlJc w:val="left"/>
      <w:pPr>
        <w:ind w:left="5724" w:hanging="360"/>
      </w:pPr>
      <w:rPr>
        <w:rFonts w:ascii="Symbol" w:hAnsi="Symbol" w:hint="default"/>
      </w:rPr>
    </w:lvl>
    <w:lvl w:ilvl="7" w:tplc="240A0003" w:tentative="1">
      <w:start w:val="1"/>
      <w:numFmt w:val="bullet"/>
      <w:lvlText w:val="o"/>
      <w:lvlJc w:val="left"/>
      <w:pPr>
        <w:ind w:left="6444" w:hanging="360"/>
      </w:pPr>
      <w:rPr>
        <w:rFonts w:ascii="Courier New" w:hAnsi="Courier New" w:cs="Courier New" w:hint="default"/>
      </w:rPr>
    </w:lvl>
    <w:lvl w:ilvl="8" w:tplc="240A0005" w:tentative="1">
      <w:start w:val="1"/>
      <w:numFmt w:val="bullet"/>
      <w:lvlText w:val=""/>
      <w:lvlJc w:val="left"/>
      <w:pPr>
        <w:ind w:left="7164" w:hanging="360"/>
      </w:pPr>
      <w:rPr>
        <w:rFonts w:ascii="Wingdings" w:hAnsi="Wingdings" w:hint="default"/>
      </w:rPr>
    </w:lvl>
  </w:abstractNum>
  <w:abstractNum w:abstractNumId="13" w15:restartNumberingAfterBreak="0">
    <w:nsid w:val="2D386769"/>
    <w:multiLevelType w:val="hybridMultilevel"/>
    <w:tmpl w:val="EC5AF298"/>
    <w:lvl w:ilvl="0" w:tplc="AC82A948">
      <w:numFmt w:val="bullet"/>
      <w:lvlText w:val="•"/>
      <w:lvlJc w:val="left"/>
      <w:pPr>
        <w:ind w:left="1283" w:hanging="360"/>
      </w:pPr>
      <w:rPr>
        <w:rFonts w:ascii="Arial Narrow" w:eastAsia="Times New Roman" w:hAnsi="Arial Narrow" w:cs="Arial" w:hint="default"/>
      </w:rPr>
    </w:lvl>
    <w:lvl w:ilvl="1" w:tplc="240A0003" w:tentative="1">
      <w:start w:val="1"/>
      <w:numFmt w:val="bullet"/>
      <w:lvlText w:val="o"/>
      <w:lvlJc w:val="left"/>
      <w:pPr>
        <w:ind w:left="2039" w:hanging="360"/>
      </w:pPr>
      <w:rPr>
        <w:rFonts w:ascii="Courier New" w:hAnsi="Courier New" w:cs="Courier New" w:hint="default"/>
      </w:rPr>
    </w:lvl>
    <w:lvl w:ilvl="2" w:tplc="240A0005" w:tentative="1">
      <w:start w:val="1"/>
      <w:numFmt w:val="bullet"/>
      <w:lvlText w:val=""/>
      <w:lvlJc w:val="left"/>
      <w:pPr>
        <w:ind w:left="2759" w:hanging="360"/>
      </w:pPr>
      <w:rPr>
        <w:rFonts w:ascii="Wingdings" w:hAnsi="Wingdings" w:hint="default"/>
      </w:rPr>
    </w:lvl>
    <w:lvl w:ilvl="3" w:tplc="240A0001" w:tentative="1">
      <w:start w:val="1"/>
      <w:numFmt w:val="bullet"/>
      <w:lvlText w:val=""/>
      <w:lvlJc w:val="left"/>
      <w:pPr>
        <w:ind w:left="3479" w:hanging="360"/>
      </w:pPr>
      <w:rPr>
        <w:rFonts w:ascii="Symbol" w:hAnsi="Symbol" w:hint="default"/>
      </w:rPr>
    </w:lvl>
    <w:lvl w:ilvl="4" w:tplc="240A0003" w:tentative="1">
      <w:start w:val="1"/>
      <w:numFmt w:val="bullet"/>
      <w:lvlText w:val="o"/>
      <w:lvlJc w:val="left"/>
      <w:pPr>
        <w:ind w:left="4199" w:hanging="360"/>
      </w:pPr>
      <w:rPr>
        <w:rFonts w:ascii="Courier New" w:hAnsi="Courier New" w:cs="Courier New" w:hint="default"/>
      </w:rPr>
    </w:lvl>
    <w:lvl w:ilvl="5" w:tplc="240A0005" w:tentative="1">
      <w:start w:val="1"/>
      <w:numFmt w:val="bullet"/>
      <w:lvlText w:val=""/>
      <w:lvlJc w:val="left"/>
      <w:pPr>
        <w:ind w:left="4919" w:hanging="360"/>
      </w:pPr>
      <w:rPr>
        <w:rFonts w:ascii="Wingdings" w:hAnsi="Wingdings" w:hint="default"/>
      </w:rPr>
    </w:lvl>
    <w:lvl w:ilvl="6" w:tplc="240A0001" w:tentative="1">
      <w:start w:val="1"/>
      <w:numFmt w:val="bullet"/>
      <w:lvlText w:val=""/>
      <w:lvlJc w:val="left"/>
      <w:pPr>
        <w:ind w:left="5639" w:hanging="360"/>
      </w:pPr>
      <w:rPr>
        <w:rFonts w:ascii="Symbol" w:hAnsi="Symbol" w:hint="default"/>
      </w:rPr>
    </w:lvl>
    <w:lvl w:ilvl="7" w:tplc="240A0003" w:tentative="1">
      <w:start w:val="1"/>
      <w:numFmt w:val="bullet"/>
      <w:lvlText w:val="o"/>
      <w:lvlJc w:val="left"/>
      <w:pPr>
        <w:ind w:left="6359" w:hanging="360"/>
      </w:pPr>
      <w:rPr>
        <w:rFonts w:ascii="Courier New" w:hAnsi="Courier New" w:cs="Courier New" w:hint="default"/>
      </w:rPr>
    </w:lvl>
    <w:lvl w:ilvl="8" w:tplc="240A0005" w:tentative="1">
      <w:start w:val="1"/>
      <w:numFmt w:val="bullet"/>
      <w:lvlText w:val=""/>
      <w:lvlJc w:val="left"/>
      <w:pPr>
        <w:ind w:left="7079" w:hanging="360"/>
      </w:pPr>
      <w:rPr>
        <w:rFonts w:ascii="Wingdings" w:hAnsi="Wingdings" w:hint="default"/>
      </w:rPr>
    </w:lvl>
  </w:abstractNum>
  <w:abstractNum w:abstractNumId="14" w15:restartNumberingAfterBreak="0">
    <w:nsid w:val="35624169"/>
    <w:multiLevelType w:val="hybridMultilevel"/>
    <w:tmpl w:val="F1B43D08"/>
    <w:lvl w:ilvl="0" w:tplc="240A0001">
      <w:start w:val="1"/>
      <w:numFmt w:val="bullet"/>
      <w:lvlText w:val=""/>
      <w:lvlJc w:val="left"/>
      <w:pPr>
        <w:ind w:left="835" w:hanging="360"/>
      </w:pPr>
      <w:rPr>
        <w:rFonts w:ascii="Symbol" w:hAnsi="Symbol" w:hint="default"/>
      </w:rPr>
    </w:lvl>
    <w:lvl w:ilvl="1" w:tplc="240A0003" w:tentative="1">
      <w:start w:val="1"/>
      <w:numFmt w:val="bullet"/>
      <w:lvlText w:val="o"/>
      <w:lvlJc w:val="left"/>
      <w:pPr>
        <w:ind w:left="1555" w:hanging="360"/>
      </w:pPr>
      <w:rPr>
        <w:rFonts w:ascii="Courier New" w:hAnsi="Courier New" w:cs="Courier New" w:hint="default"/>
      </w:rPr>
    </w:lvl>
    <w:lvl w:ilvl="2" w:tplc="240A0005" w:tentative="1">
      <w:start w:val="1"/>
      <w:numFmt w:val="bullet"/>
      <w:lvlText w:val=""/>
      <w:lvlJc w:val="left"/>
      <w:pPr>
        <w:ind w:left="2275" w:hanging="360"/>
      </w:pPr>
      <w:rPr>
        <w:rFonts w:ascii="Wingdings" w:hAnsi="Wingdings" w:hint="default"/>
      </w:rPr>
    </w:lvl>
    <w:lvl w:ilvl="3" w:tplc="240A0001" w:tentative="1">
      <w:start w:val="1"/>
      <w:numFmt w:val="bullet"/>
      <w:lvlText w:val=""/>
      <w:lvlJc w:val="left"/>
      <w:pPr>
        <w:ind w:left="2995" w:hanging="360"/>
      </w:pPr>
      <w:rPr>
        <w:rFonts w:ascii="Symbol" w:hAnsi="Symbol" w:hint="default"/>
      </w:rPr>
    </w:lvl>
    <w:lvl w:ilvl="4" w:tplc="240A0003" w:tentative="1">
      <w:start w:val="1"/>
      <w:numFmt w:val="bullet"/>
      <w:lvlText w:val="o"/>
      <w:lvlJc w:val="left"/>
      <w:pPr>
        <w:ind w:left="3715" w:hanging="360"/>
      </w:pPr>
      <w:rPr>
        <w:rFonts w:ascii="Courier New" w:hAnsi="Courier New" w:cs="Courier New" w:hint="default"/>
      </w:rPr>
    </w:lvl>
    <w:lvl w:ilvl="5" w:tplc="240A0005" w:tentative="1">
      <w:start w:val="1"/>
      <w:numFmt w:val="bullet"/>
      <w:lvlText w:val=""/>
      <w:lvlJc w:val="left"/>
      <w:pPr>
        <w:ind w:left="4435" w:hanging="360"/>
      </w:pPr>
      <w:rPr>
        <w:rFonts w:ascii="Wingdings" w:hAnsi="Wingdings" w:hint="default"/>
      </w:rPr>
    </w:lvl>
    <w:lvl w:ilvl="6" w:tplc="240A0001" w:tentative="1">
      <w:start w:val="1"/>
      <w:numFmt w:val="bullet"/>
      <w:lvlText w:val=""/>
      <w:lvlJc w:val="left"/>
      <w:pPr>
        <w:ind w:left="5155" w:hanging="360"/>
      </w:pPr>
      <w:rPr>
        <w:rFonts w:ascii="Symbol" w:hAnsi="Symbol" w:hint="default"/>
      </w:rPr>
    </w:lvl>
    <w:lvl w:ilvl="7" w:tplc="240A0003" w:tentative="1">
      <w:start w:val="1"/>
      <w:numFmt w:val="bullet"/>
      <w:lvlText w:val="o"/>
      <w:lvlJc w:val="left"/>
      <w:pPr>
        <w:ind w:left="5875" w:hanging="360"/>
      </w:pPr>
      <w:rPr>
        <w:rFonts w:ascii="Courier New" w:hAnsi="Courier New" w:cs="Courier New" w:hint="default"/>
      </w:rPr>
    </w:lvl>
    <w:lvl w:ilvl="8" w:tplc="240A0005" w:tentative="1">
      <w:start w:val="1"/>
      <w:numFmt w:val="bullet"/>
      <w:lvlText w:val=""/>
      <w:lvlJc w:val="left"/>
      <w:pPr>
        <w:ind w:left="6595" w:hanging="360"/>
      </w:pPr>
      <w:rPr>
        <w:rFonts w:ascii="Wingdings" w:hAnsi="Wingdings" w:hint="default"/>
      </w:rPr>
    </w:lvl>
  </w:abstractNum>
  <w:abstractNum w:abstractNumId="15" w15:restartNumberingAfterBreak="0">
    <w:nsid w:val="35D7484F"/>
    <w:multiLevelType w:val="multilevel"/>
    <w:tmpl w:val="BAA4CE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6895169"/>
    <w:multiLevelType w:val="hybridMultilevel"/>
    <w:tmpl w:val="F38CC69A"/>
    <w:lvl w:ilvl="0" w:tplc="AC82A948">
      <w:numFmt w:val="bullet"/>
      <w:lvlText w:val="•"/>
      <w:lvlJc w:val="left"/>
      <w:pPr>
        <w:ind w:left="716" w:hanging="360"/>
      </w:pPr>
      <w:rPr>
        <w:rFonts w:ascii="Arial Narrow" w:eastAsia="Times New Roman" w:hAnsi="Arial Narrow" w:cs="Aria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17" w15:restartNumberingAfterBreak="0">
    <w:nsid w:val="36E83238"/>
    <w:multiLevelType w:val="hybridMultilevel"/>
    <w:tmpl w:val="B7D61844"/>
    <w:lvl w:ilvl="0" w:tplc="AC82A948">
      <w:numFmt w:val="bullet"/>
      <w:lvlText w:val="•"/>
      <w:lvlJc w:val="left"/>
      <w:pPr>
        <w:ind w:left="684" w:hanging="360"/>
      </w:pPr>
      <w:rPr>
        <w:rFonts w:ascii="Arial Narrow" w:eastAsia="Times New Roman" w:hAnsi="Arial Narrow" w:cs="Arial" w:hint="default"/>
      </w:rPr>
    </w:lvl>
    <w:lvl w:ilvl="1" w:tplc="240A0003" w:tentative="1">
      <w:start w:val="1"/>
      <w:numFmt w:val="bullet"/>
      <w:lvlText w:val="o"/>
      <w:lvlJc w:val="left"/>
      <w:pPr>
        <w:ind w:left="1404" w:hanging="360"/>
      </w:pPr>
      <w:rPr>
        <w:rFonts w:ascii="Courier New" w:hAnsi="Courier New" w:cs="Courier New" w:hint="default"/>
      </w:rPr>
    </w:lvl>
    <w:lvl w:ilvl="2" w:tplc="240A0005" w:tentative="1">
      <w:start w:val="1"/>
      <w:numFmt w:val="bullet"/>
      <w:lvlText w:val=""/>
      <w:lvlJc w:val="left"/>
      <w:pPr>
        <w:ind w:left="2124" w:hanging="360"/>
      </w:pPr>
      <w:rPr>
        <w:rFonts w:ascii="Wingdings" w:hAnsi="Wingdings" w:hint="default"/>
      </w:rPr>
    </w:lvl>
    <w:lvl w:ilvl="3" w:tplc="240A0001" w:tentative="1">
      <w:start w:val="1"/>
      <w:numFmt w:val="bullet"/>
      <w:lvlText w:val=""/>
      <w:lvlJc w:val="left"/>
      <w:pPr>
        <w:ind w:left="2844" w:hanging="360"/>
      </w:pPr>
      <w:rPr>
        <w:rFonts w:ascii="Symbol" w:hAnsi="Symbol" w:hint="default"/>
      </w:rPr>
    </w:lvl>
    <w:lvl w:ilvl="4" w:tplc="240A0003" w:tentative="1">
      <w:start w:val="1"/>
      <w:numFmt w:val="bullet"/>
      <w:lvlText w:val="o"/>
      <w:lvlJc w:val="left"/>
      <w:pPr>
        <w:ind w:left="3564" w:hanging="360"/>
      </w:pPr>
      <w:rPr>
        <w:rFonts w:ascii="Courier New" w:hAnsi="Courier New" w:cs="Courier New" w:hint="default"/>
      </w:rPr>
    </w:lvl>
    <w:lvl w:ilvl="5" w:tplc="240A0005" w:tentative="1">
      <w:start w:val="1"/>
      <w:numFmt w:val="bullet"/>
      <w:lvlText w:val=""/>
      <w:lvlJc w:val="left"/>
      <w:pPr>
        <w:ind w:left="4284" w:hanging="360"/>
      </w:pPr>
      <w:rPr>
        <w:rFonts w:ascii="Wingdings" w:hAnsi="Wingdings" w:hint="default"/>
      </w:rPr>
    </w:lvl>
    <w:lvl w:ilvl="6" w:tplc="240A0001" w:tentative="1">
      <w:start w:val="1"/>
      <w:numFmt w:val="bullet"/>
      <w:lvlText w:val=""/>
      <w:lvlJc w:val="left"/>
      <w:pPr>
        <w:ind w:left="5004" w:hanging="360"/>
      </w:pPr>
      <w:rPr>
        <w:rFonts w:ascii="Symbol" w:hAnsi="Symbol" w:hint="default"/>
      </w:rPr>
    </w:lvl>
    <w:lvl w:ilvl="7" w:tplc="240A0003" w:tentative="1">
      <w:start w:val="1"/>
      <w:numFmt w:val="bullet"/>
      <w:lvlText w:val="o"/>
      <w:lvlJc w:val="left"/>
      <w:pPr>
        <w:ind w:left="5724" w:hanging="360"/>
      </w:pPr>
      <w:rPr>
        <w:rFonts w:ascii="Courier New" w:hAnsi="Courier New" w:cs="Courier New" w:hint="default"/>
      </w:rPr>
    </w:lvl>
    <w:lvl w:ilvl="8" w:tplc="240A0005" w:tentative="1">
      <w:start w:val="1"/>
      <w:numFmt w:val="bullet"/>
      <w:lvlText w:val=""/>
      <w:lvlJc w:val="left"/>
      <w:pPr>
        <w:ind w:left="6444" w:hanging="360"/>
      </w:pPr>
      <w:rPr>
        <w:rFonts w:ascii="Wingdings" w:hAnsi="Wingdings" w:hint="default"/>
      </w:rPr>
    </w:lvl>
  </w:abstractNum>
  <w:abstractNum w:abstractNumId="18" w15:restartNumberingAfterBreak="0">
    <w:nsid w:val="458961D9"/>
    <w:multiLevelType w:val="hybridMultilevel"/>
    <w:tmpl w:val="207A337A"/>
    <w:lvl w:ilvl="0" w:tplc="240A0001">
      <w:start w:val="1"/>
      <w:numFmt w:val="bullet"/>
      <w:lvlText w:val=""/>
      <w:lvlJc w:val="left"/>
      <w:pPr>
        <w:ind w:left="1037" w:hanging="360"/>
      </w:pPr>
      <w:rPr>
        <w:rFonts w:ascii="Symbol" w:hAnsi="Symbol"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19" w15:restartNumberingAfterBreak="0">
    <w:nsid w:val="4F9554D8"/>
    <w:multiLevelType w:val="hybridMultilevel"/>
    <w:tmpl w:val="303241A2"/>
    <w:lvl w:ilvl="0" w:tplc="AC82A948">
      <w:numFmt w:val="bullet"/>
      <w:lvlText w:val="•"/>
      <w:lvlJc w:val="left"/>
      <w:pPr>
        <w:ind w:left="698" w:hanging="360"/>
      </w:pPr>
      <w:rPr>
        <w:rFonts w:ascii="Arial Narrow" w:eastAsia="Times New Roman" w:hAnsi="Arial Narrow" w:cs="Aria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20" w15:restartNumberingAfterBreak="0">
    <w:nsid w:val="55962B30"/>
    <w:multiLevelType w:val="hybridMultilevel"/>
    <w:tmpl w:val="2CA86C9C"/>
    <w:lvl w:ilvl="0" w:tplc="AC82A948">
      <w:numFmt w:val="bullet"/>
      <w:lvlText w:val="•"/>
      <w:lvlJc w:val="left"/>
      <w:pPr>
        <w:ind w:left="698" w:hanging="360"/>
      </w:pPr>
      <w:rPr>
        <w:rFonts w:ascii="Arial Narrow" w:eastAsia="Times New Roman" w:hAnsi="Arial Narrow" w:cs="Arial" w:hint="default"/>
      </w:rPr>
    </w:lvl>
    <w:lvl w:ilvl="1" w:tplc="240A0003">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21" w15:restartNumberingAfterBreak="0">
    <w:nsid w:val="58AE4C41"/>
    <w:multiLevelType w:val="hybridMultilevel"/>
    <w:tmpl w:val="5EC4F046"/>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15:restartNumberingAfterBreak="0">
    <w:nsid w:val="5A355AA8"/>
    <w:multiLevelType w:val="hybridMultilevel"/>
    <w:tmpl w:val="5EC4F046"/>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5D781CB7"/>
    <w:multiLevelType w:val="hybridMultilevel"/>
    <w:tmpl w:val="C090EB5A"/>
    <w:lvl w:ilvl="0" w:tplc="AC82A948">
      <w:numFmt w:val="bullet"/>
      <w:lvlText w:val="•"/>
      <w:lvlJc w:val="left"/>
      <w:pPr>
        <w:ind w:left="720" w:hanging="360"/>
      </w:pPr>
      <w:rPr>
        <w:rFonts w:ascii="Arial Narrow" w:eastAsia="Times New Roman" w:hAnsi="Arial Narrow"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040E0C"/>
    <w:multiLevelType w:val="multilevel"/>
    <w:tmpl w:val="283E34C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5" w15:restartNumberingAfterBreak="0">
    <w:nsid w:val="67FE45FB"/>
    <w:multiLevelType w:val="hybridMultilevel"/>
    <w:tmpl w:val="D94CD850"/>
    <w:lvl w:ilvl="0" w:tplc="1D5E2324">
      <w:start w:val="1"/>
      <w:numFmt w:val="bullet"/>
      <w:lvlText w:val=""/>
      <w:lvlJc w:val="left"/>
      <w:pPr>
        <w:ind w:left="720" w:hanging="360"/>
      </w:pPr>
      <w:rPr>
        <w:rFonts w:ascii="Symbol" w:hAnsi="Symbol" w:hint="default"/>
      </w:rPr>
    </w:lvl>
    <w:lvl w:ilvl="1" w:tplc="9FC4A0BC">
      <w:start w:val="1"/>
      <w:numFmt w:val="bullet"/>
      <w:lvlText w:val="o"/>
      <w:lvlJc w:val="left"/>
      <w:pPr>
        <w:ind w:left="1440" w:hanging="360"/>
      </w:pPr>
      <w:rPr>
        <w:rFonts w:ascii="Courier New" w:hAnsi="Courier New" w:hint="default"/>
      </w:rPr>
    </w:lvl>
    <w:lvl w:ilvl="2" w:tplc="CF08F702">
      <w:start w:val="1"/>
      <w:numFmt w:val="bullet"/>
      <w:lvlText w:val=""/>
      <w:lvlJc w:val="left"/>
      <w:pPr>
        <w:ind w:left="2160" w:hanging="360"/>
      </w:pPr>
      <w:rPr>
        <w:rFonts w:ascii="Wingdings" w:hAnsi="Wingdings" w:hint="default"/>
      </w:rPr>
    </w:lvl>
    <w:lvl w:ilvl="3" w:tplc="CFC8E31A">
      <w:start w:val="1"/>
      <w:numFmt w:val="bullet"/>
      <w:lvlText w:val=""/>
      <w:lvlJc w:val="left"/>
      <w:pPr>
        <w:ind w:left="2880" w:hanging="360"/>
      </w:pPr>
      <w:rPr>
        <w:rFonts w:ascii="Symbol" w:hAnsi="Symbol" w:hint="default"/>
      </w:rPr>
    </w:lvl>
    <w:lvl w:ilvl="4" w:tplc="E1D68B26">
      <w:start w:val="1"/>
      <w:numFmt w:val="bullet"/>
      <w:lvlText w:val="o"/>
      <w:lvlJc w:val="left"/>
      <w:pPr>
        <w:ind w:left="3600" w:hanging="360"/>
      </w:pPr>
      <w:rPr>
        <w:rFonts w:ascii="Courier New" w:hAnsi="Courier New" w:hint="default"/>
      </w:rPr>
    </w:lvl>
    <w:lvl w:ilvl="5" w:tplc="9438ABCA">
      <w:start w:val="1"/>
      <w:numFmt w:val="bullet"/>
      <w:lvlText w:val=""/>
      <w:lvlJc w:val="left"/>
      <w:pPr>
        <w:ind w:left="4320" w:hanging="360"/>
      </w:pPr>
      <w:rPr>
        <w:rFonts w:ascii="Wingdings" w:hAnsi="Wingdings" w:hint="default"/>
      </w:rPr>
    </w:lvl>
    <w:lvl w:ilvl="6" w:tplc="153C04AE">
      <w:start w:val="1"/>
      <w:numFmt w:val="bullet"/>
      <w:lvlText w:val=""/>
      <w:lvlJc w:val="left"/>
      <w:pPr>
        <w:ind w:left="5040" w:hanging="360"/>
      </w:pPr>
      <w:rPr>
        <w:rFonts w:ascii="Symbol" w:hAnsi="Symbol" w:hint="default"/>
      </w:rPr>
    </w:lvl>
    <w:lvl w:ilvl="7" w:tplc="06289566">
      <w:start w:val="1"/>
      <w:numFmt w:val="bullet"/>
      <w:lvlText w:val="o"/>
      <w:lvlJc w:val="left"/>
      <w:pPr>
        <w:ind w:left="5760" w:hanging="360"/>
      </w:pPr>
      <w:rPr>
        <w:rFonts w:ascii="Courier New" w:hAnsi="Courier New" w:hint="default"/>
      </w:rPr>
    </w:lvl>
    <w:lvl w:ilvl="8" w:tplc="0328785C">
      <w:start w:val="1"/>
      <w:numFmt w:val="bullet"/>
      <w:lvlText w:val=""/>
      <w:lvlJc w:val="left"/>
      <w:pPr>
        <w:ind w:left="6480" w:hanging="360"/>
      </w:pPr>
      <w:rPr>
        <w:rFonts w:ascii="Wingdings" w:hAnsi="Wingdings" w:hint="default"/>
      </w:rPr>
    </w:lvl>
  </w:abstractNum>
  <w:abstractNum w:abstractNumId="26" w15:restartNumberingAfterBreak="0">
    <w:nsid w:val="6868273B"/>
    <w:multiLevelType w:val="hybridMultilevel"/>
    <w:tmpl w:val="8A7AE34A"/>
    <w:lvl w:ilvl="0" w:tplc="AC82A948">
      <w:numFmt w:val="bullet"/>
      <w:lvlText w:val="•"/>
      <w:lvlJc w:val="left"/>
      <w:pPr>
        <w:ind w:left="1283" w:hanging="360"/>
      </w:pPr>
      <w:rPr>
        <w:rFonts w:ascii="Arial Narrow" w:eastAsia="Times New Roman" w:hAnsi="Arial Narrow" w:cs="Arial" w:hint="default"/>
      </w:rPr>
    </w:lvl>
    <w:lvl w:ilvl="1" w:tplc="240A0003" w:tentative="1">
      <w:start w:val="1"/>
      <w:numFmt w:val="bullet"/>
      <w:lvlText w:val="o"/>
      <w:lvlJc w:val="left"/>
      <w:pPr>
        <w:ind w:left="2039" w:hanging="360"/>
      </w:pPr>
      <w:rPr>
        <w:rFonts w:ascii="Courier New" w:hAnsi="Courier New" w:cs="Courier New" w:hint="default"/>
      </w:rPr>
    </w:lvl>
    <w:lvl w:ilvl="2" w:tplc="240A0005" w:tentative="1">
      <w:start w:val="1"/>
      <w:numFmt w:val="bullet"/>
      <w:lvlText w:val=""/>
      <w:lvlJc w:val="left"/>
      <w:pPr>
        <w:ind w:left="2759" w:hanging="360"/>
      </w:pPr>
      <w:rPr>
        <w:rFonts w:ascii="Wingdings" w:hAnsi="Wingdings" w:hint="default"/>
      </w:rPr>
    </w:lvl>
    <w:lvl w:ilvl="3" w:tplc="240A0001" w:tentative="1">
      <w:start w:val="1"/>
      <w:numFmt w:val="bullet"/>
      <w:lvlText w:val=""/>
      <w:lvlJc w:val="left"/>
      <w:pPr>
        <w:ind w:left="3479" w:hanging="360"/>
      </w:pPr>
      <w:rPr>
        <w:rFonts w:ascii="Symbol" w:hAnsi="Symbol" w:hint="default"/>
      </w:rPr>
    </w:lvl>
    <w:lvl w:ilvl="4" w:tplc="240A0003" w:tentative="1">
      <w:start w:val="1"/>
      <w:numFmt w:val="bullet"/>
      <w:lvlText w:val="o"/>
      <w:lvlJc w:val="left"/>
      <w:pPr>
        <w:ind w:left="4199" w:hanging="360"/>
      </w:pPr>
      <w:rPr>
        <w:rFonts w:ascii="Courier New" w:hAnsi="Courier New" w:cs="Courier New" w:hint="default"/>
      </w:rPr>
    </w:lvl>
    <w:lvl w:ilvl="5" w:tplc="240A0005" w:tentative="1">
      <w:start w:val="1"/>
      <w:numFmt w:val="bullet"/>
      <w:lvlText w:val=""/>
      <w:lvlJc w:val="left"/>
      <w:pPr>
        <w:ind w:left="4919" w:hanging="360"/>
      </w:pPr>
      <w:rPr>
        <w:rFonts w:ascii="Wingdings" w:hAnsi="Wingdings" w:hint="default"/>
      </w:rPr>
    </w:lvl>
    <w:lvl w:ilvl="6" w:tplc="240A0001" w:tentative="1">
      <w:start w:val="1"/>
      <w:numFmt w:val="bullet"/>
      <w:lvlText w:val=""/>
      <w:lvlJc w:val="left"/>
      <w:pPr>
        <w:ind w:left="5639" w:hanging="360"/>
      </w:pPr>
      <w:rPr>
        <w:rFonts w:ascii="Symbol" w:hAnsi="Symbol" w:hint="default"/>
      </w:rPr>
    </w:lvl>
    <w:lvl w:ilvl="7" w:tplc="240A0003" w:tentative="1">
      <w:start w:val="1"/>
      <w:numFmt w:val="bullet"/>
      <w:lvlText w:val="o"/>
      <w:lvlJc w:val="left"/>
      <w:pPr>
        <w:ind w:left="6359" w:hanging="360"/>
      </w:pPr>
      <w:rPr>
        <w:rFonts w:ascii="Courier New" w:hAnsi="Courier New" w:cs="Courier New" w:hint="default"/>
      </w:rPr>
    </w:lvl>
    <w:lvl w:ilvl="8" w:tplc="240A0005" w:tentative="1">
      <w:start w:val="1"/>
      <w:numFmt w:val="bullet"/>
      <w:lvlText w:val=""/>
      <w:lvlJc w:val="left"/>
      <w:pPr>
        <w:ind w:left="7079" w:hanging="360"/>
      </w:pPr>
      <w:rPr>
        <w:rFonts w:ascii="Wingdings" w:hAnsi="Wingdings" w:hint="default"/>
      </w:rPr>
    </w:lvl>
  </w:abstractNum>
  <w:abstractNum w:abstractNumId="27" w15:restartNumberingAfterBreak="0">
    <w:nsid w:val="6BE576BC"/>
    <w:multiLevelType w:val="hybridMultilevel"/>
    <w:tmpl w:val="B56A11A8"/>
    <w:lvl w:ilvl="0" w:tplc="AC82A948">
      <w:numFmt w:val="bullet"/>
      <w:lvlText w:val="•"/>
      <w:lvlJc w:val="left"/>
      <w:pPr>
        <w:ind w:left="684"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DE4F37"/>
    <w:multiLevelType w:val="hybridMultilevel"/>
    <w:tmpl w:val="47F29BAC"/>
    <w:lvl w:ilvl="0" w:tplc="AC82A94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96269A5"/>
    <w:multiLevelType w:val="hybridMultilevel"/>
    <w:tmpl w:val="55609E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415B23"/>
    <w:multiLevelType w:val="hybridMultilevel"/>
    <w:tmpl w:val="147C5038"/>
    <w:lvl w:ilvl="0" w:tplc="AC82A948">
      <w:numFmt w:val="bullet"/>
      <w:lvlText w:val="•"/>
      <w:lvlJc w:val="left"/>
      <w:pPr>
        <w:ind w:left="684"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5"/>
  </w:num>
  <w:num w:numId="3">
    <w:abstractNumId w:val="29"/>
  </w:num>
  <w:num w:numId="4">
    <w:abstractNumId w:val="17"/>
  </w:num>
  <w:num w:numId="5">
    <w:abstractNumId w:val="7"/>
  </w:num>
  <w:num w:numId="6">
    <w:abstractNumId w:val="23"/>
  </w:num>
  <w:num w:numId="7">
    <w:abstractNumId w:val="16"/>
  </w:num>
  <w:num w:numId="8">
    <w:abstractNumId w:val="27"/>
  </w:num>
  <w:num w:numId="9">
    <w:abstractNumId w:val="30"/>
  </w:num>
  <w:num w:numId="10">
    <w:abstractNumId w:val="19"/>
  </w:num>
  <w:num w:numId="11">
    <w:abstractNumId w:val="6"/>
  </w:num>
  <w:num w:numId="12">
    <w:abstractNumId w:val="1"/>
  </w:num>
  <w:num w:numId="13">
    <w:abstractNumId w:val="20"/>
  </w:num>
  <w:num w:numId="14">
    <w:abstractNumId w:val="12"/>
  </w:num>
  <w:num w:numId="15">
    <w:abstractNumId w:val="26"/>
  </w:num>
  <w:num w:numId="16">
    <w:abstractNumId w:val="13"/>
  </w:num>
  <w:num w:numId="17">
    <w:abstractNumId w:val="4"/>
  </w:num>
  <w:num w:numId="18">
    <w:abstractNumId w:val="28"/>
  </w:num>
  <w:num w:numId="19">
    <w:abstractNumId w:val="5"/>
  </w:num>
  <w:num w:numId="20">
    <w:abstractNumId w:val="0"/>
  </w:num>
  <w:num w:numId="21">
    <w:abstractNumId w:val="9"/>
  </w:num>
  <w:num w:numId="22">
    <w:abstractNumId w:val="18"/>
  </w:num>
  <w:num w:numId="23">
    <w:abstractNumId w:val="14"/>
  </w:num>
  <w:num w:numId="24">
    <w:abstractNumId w:val="2"/>
  </w:num>
  <w:num w:numId="25">
    <w:abstractNumId w:val="10"/>
  </w:num>
  <w:num w:numId="26">
    <w:abstractNumId w:val="8"/>
  </w:num>
  <w:num w:numId="27">
    <w:abstractNumId w:val="11"/>
  </w:num>
  <w:num w:numId="28">
    <w:abstractNumId w:val="25"/>
  </w:num>
  <w:num w:numId="29">
    <w:abstractNumId w:val="3"/>
  </w:num>
  <w:num w:numId="30">
    <w:abstractNumId w:val="2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8E6"/>
    <w:rsid w:val="000156B8"/>
    <w:rsid w:val="00023665"/>
    <w:rsid w:val="00055E8B"/>
    <w:rsid w:val="0006721E"/>
    <w:rsid w:val="000B2423"/>
    <w:rsid w:val="001275A4"/>
    <w:rsid w:val="001811F2"/>
    <w:rsid w:val="001F78C8"/>
    <w:rsid w:val="00225108"/>
    <w:rsid w:val="00263A19"/>
    <w:rsid w:val="00296003"/>
    <w:rsid w:val="002B148B"/>
    <w:rsid w:val="002C5890"/>
    <w:rsid w:val="002E16FB"/>
    <w:rsid w:val="002E1C07"/>
    <w:rsid w:val="003759E5"/>
    <w:rsid w:val="00446C12"/>
    <w:rsid w:val="004539FE"/>
    <w:rsid w:val="00455995"/>
    <w:rsid w:val="00481C4D"/>
    <w:rsid w:val="004D562C"/>
    <w:rsid w:val="004E4DE7"/>
    <w:rsid w:val="004F01B4"/>
    <w:rsid w:val="005011EB"/>
    <w:rsid w:val="005224C8"/>
    <w:rsid w:val="00563C8C"/>
    <w:rsid w:val="00594650"/>
    <w:rsid w:val="005C2445"/>
    <w:rsid w:val="005F36A2"/>
    <w:rsid w:val="0061297A"/>
    <w:rsid w:val="0066384E"/>
    <w:rsid w:val="006E0EAD"/>
    <w:rsid w:val="00720509"/>
    <w:rsid w:val="007C6773"/>
    <w:rsid w:val="007D3CFD"/>
    <w:rsid w:val="007D6FE7"/>
    <w:rsid w:val="007E326E"/>
    <w:rsid w:val="00823A46"/>
    <w:rsid w:val="00834745"/>
    <w:rsid w:val="008544D0"/>
    <w:rsid w:val="008608E6"/>
    <w:rsid w:val="00875D7A"/>
    <w:rsid w:val="008B278C"/>
    <w:rsid w:val="008E37B1"/>
    <w:rsid w:val="00911F1E"/>
    <w:rsid w:val="00927FC1"/>
    <w:rsid w:val="00931D9C"/>
    <w:rsid w:val="009574D1"/>
    <w:rsid w:val="009F1060"/>
    <w:rsid w:val="00A32060"/>
    <w:rsid w:val="00A7565F"/>
    <w:rsid w:val="00A75816"/>
    <w:rsid w:val="00A8574A"/>
    <w:rsid w:val="00A87B77"/>
    <w:rsid w:val="00A97401"/>
    <w:rsid w:val="00B10764"/>
    <w:rsid w:val="00B410B2"/>
    <w:rsid w:val="00B95BC6"/>
    <w:rsid w:val="00BE63A2"/>
    <w:rsid w:val="00C21D74"/>
    <w:rsid w:val="00C43C97"/>
    <w:rsid w:val="00C54237"/>
    <w:rsid w:val="00C83680"/>
    <w:rsid w:val="00C8770E"/>
    <w:rsid w:val="00CF5546"/>
    <w:rsid w:val="00CF7EE9"/>
    <w:rsid w:val="00D2009F"/>
    <w:rsid w:val="00D35799"/>
    <w:rsid w:val="00D8067D"/>
    <w:rsid w:val="00DB0D84"/>
    <w:rsid w:val="00DC42CB"/>
    <w:rsid w:val="00DC7BAC"/>
    <w:rsid w:val="00E24076"/>
    <w:rsid w:val="00E5602F"/>
    <w:rsid w:val="00EB5073"/>
    <w:rsid w:val="00EC1E74"/>
    <w:rsid w:val="00EE08F8"/>
    <w:rsid w:val="00F04344"/>
    <w:rsid w:val="00F65BB0"/>
    <w:rsid w:val="00FF0F6D"/>
    <w:rsid w:val="00FF5B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692F10"/>
  <w15:docId w15:val="{F9567370-9CB6-47D7-B562-160E9960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BAC"/>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table" w:styleId="Tablaconcuadrcula">
    <w:name w:val="Table Grid"/>
    <w:basedOn w:val="Tablanormal"/>
    <w:uiPriority w:val="59"/>
    <w:unhideWhenUsed/>
    <w:rsid w:val="001811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2">
    <w:name w:val="No Spacing2"/>
    <w:qFormat/>
    <w:rsid w:val="00927FC1"/>
    <w:rPr>
      <w:rFonts w:ascii="Calibri" w:hAnsi="Calibri"/>
      <w:sz w:val="22"/>
      <w:szCs w:val="22"/>
      <w:lang w:val="es-CO"/>
    </w:rPr>
  </w:style>
  <w:style w:type="paragraph" w:styleId="Prrafodelista">
    <w:name w:val="List Paragraph"/>
    <w:aliases w:val="titulo 3,Cuadrícula media 1 - Énfasis 21,Bullet List,FooterText,numbered,Paragraphe de liste1,lp1,HOJA,Colorful List Accent 1,Bulletr List Paragraph,列出段落,列出段落1,Foot,List Paragraph2,List Paragraph21,Parágrafo da Lista1,リスト段落1,Fotografía"/>
    <w:basedOn w:val="Normal"/>
    <w:link w:val="PrrafodelistaCar"/>
    <w:uiPriority w:val="34"/>
    <w:qFormat/>
    <w:rsid w:val="00927FC1"/>
    <w:pPr>
      <w:ind w:left="720"/>
      <w:contextualSpacing/>
    </w:pPr>
  </w:style>
  <w:style w:type="paragraph" w:styleId="Sinespaciado">
    <w:name w:val="No Spacing"/>
    <w:link w:val="SinespaciadoCar"/>
    <w:uiPriority w:val="1"/>
    <w:qFormat/>
    <w:rsid w:val="005224C8"/>
    <w:rPr>
      <w:rFonts w:ascii="Calibri" w:eastAsia="Calibri" w:hAnsi="Calibri"/>
      <w:sz w:val="22"/>
      <w:szCs w:val="22"/>
      <w:lang w:val="es-CO"/>
    </w:rPr>
  </w:style>
  <w:style w:type="character" w:customStyle="1" w:styleId="SinespaciadoCar">
    <w:name w:val="Sin espaciado Car"/>
    <w:link w:val="Sinespaciado"/>
    <w:uiPriority w:val="1"/>
    <w:rsid w:val="005224C8"/>
    <w:rPr>
      <w:rFonts w:ascii="Calibri" w:eastAsia="Calibri" w:hAnsi="Calibri"/>
      <w:sz w:val="22"/>
      <w:szCs w:val="22"/>
      <w:lang w:val="es-CO"/>
    </w:rPr>
  </w:style>
  <w:style w:type="paragraph" w:styleId="Encabezado">
    <w:name w:val="header"/>
    <w:basedOn w:val="Normal"/>
    <w:link w:val="EncabezadoCar"/>
    <w:uiPriority w:val="99"/>
    <w:unhideWhenUsed/>
    <w:rsid w:val="005224C8"/>
    <w:pPr>
      <w:tabs>
        <w:tab w:val="center" w:pos="4419"/>
        <w:tab w:val="right" w:pos="8838"/>
      </w:tabs>
    </w:pPr>
  </w:style>
  <w:style w:type="character" w:customStyle="1" w:styleId="EncabezadoCar">
    <w:name w:val="Encabezado Car"/>
    <w:basedOn w:val="Fuentedeprrafopredeter"/>
    <w:link w:val="Encabezado"/>
    <w:uiPriority w:val="99"/>
    <w:rsid w:val="005224C8"/>
  </w:style>
  <w:style w:type="paragraph" w:styleId="Piedepgina">
    <w:name w:val="footer"/>
    <w:basedOn w:val="Normal"/>
    <w:link w:val="PiedepginaCar"/>
    <w:uiPriority w:val="99"/>
    <w:unhideWhenUsed/>
    <w:rsid w:val="005224C8"/>
    <w:pPr>
      <w:tabs>
        <w:tab w:val="center" w:pos="4419"/>
        <w:tab w:val="right" w:pos="8838"/>
      </w:tabs>
    </w:pPr>
  </w:style>
  <w:style w:type="character" w:customStyle="1" w:styleId="PiedepginaCar">
    <w:name w:val="Pie de página Car"/>
    <w:basedOn w:val="Fuentedeprrafopredeter"/>
    <w:link w:val="Piedepgina"/>
    <w:uiPriority w:val="99"/>
    <w:rsid w:val="005224C8"/>
  </w:style>
  <w:style w:type="character" w:styleId="Hipervnculo">
    <w:name w:val="Hyperlink"/>
    <w:uiPriority w:val="99"/>
    <w:unhideWhenUsed/>
    <w:rsid w:val="005224C8"/>
    <w:rPr>
      <w:color w:val="0000FF"/>
      <w:u w:val="single"/>
    </w:rPr>
  </w:style>
  <w:style w:type="paragraph" w:styleId="Textodeglobo">
    <w:name w:val="Balloon Text"/>
    <w:basedOn w:val="Normal"/>
    <w:link w:val="TextodegloboCar"/>
    <w:uiPriority w:val="99"/>
    <w:semiHidden/>
    <w:unhideWhenUsed/>
    <w:rsid w:val="00EB50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5073"/>
    <w:rPr>
      <w:rFonts w:ascii="Segoe UI" w:hAnsi="Segoe UI" w:cs="Segoe UI"/>
      <w:sz w:val="18"/>
      <w:szCs w:val="18"/>
    </w:rPr>
  </w:style>
  <w:style w:type="character" w:styleId="Refdecomentario">
    <w:name w:val="annotation reference"/>
    <w:rsid w:val="005011EB"/>
    <w:rPr>
      <w:rFonts w:cs="Times New Roman"/>
      <w:sz w:val="16"/>
      <w:szCs w:val="16"/>
    </w:rPr>
  </w:style>
  <w:style w:type="paragraph" w:styleId="Textocomentario">
    <w:name w:val="annotation text"/>
    <w:basedOn w:val="Normal"/>
    <w:link w:val="TextocomentarioCar"/>
    <w:rsid w:val="005011EB"/>
    <w:rPr>
      <w:rFonts w:ascii="Bookman Old Style" w:hAnsi="Bookman Old Style"/>
      <w:lang w:val="es-ES" w:eastAsia="es-ES"/>
    </w:rPr>
  </w:style>
  <w:style w:type="character" w:customStyle="1" w:styleId="TextocomentarioCar">
    <w:name w:val="Texto comentario Car"/>
    <w:basedOn w:val="Fuentedeprrafopredeter"/>
    <w:link w:val="Textocomentario"/>
    <w:rsid w:val="005011EB"/>
    <w:rPr>
      <w:rFonts w:ascii="Bookman Old Style" w:hAnsi="Bookman Old Style"/>
      <w:lang w:val="es-ES" w:eastAsia="es-ES"/>
    </w:rPr>
  </w:style>
  <w:style w:type="character" w:customStyle="1" w:styleId="PrrafodelistaCar">
    <w:name w:val="Párrafo de lista Car"/>
    <w:aliases w:val="titulo 3 Car,Cuadrícula media 1 - Énfasis 21 Car,Bullet List Car,FooterText Car,numbered Car,Paragraphe de liste1 Car,lp1 Car,HOJA Car,Colorful List Accent 1 Car,Bulletr List Paragraph Car,列出段落 Car,列出段落1 Car,Foot Car,リスト段落1 Car"/>
    <w:link w:val="Prrafodelista"/>
    <w:uiPriority w:val="34"/>
    <w:rsid w:val="005011EB"/>
  </w:style>
  <w:style w:type="paragraph" w:styleId="Descripcin">
    <w:name w:val="caption"/>
    <w:basedOn w:val="Normal"/>
    <w:next w:val="Normal"/>
    <w:uiPriority w:val="35"/>
    <w:unhideWhenUsed/>
    <w:qFormat/>
    <w:rsid w:val="007D6FE7"/>
    <w:pPr>
      <w:spacing w:after="200"/>
    </w:pPr>
    <w:rPr>
      <w:i/>
      <w:iCs/>
      <w:color w:val="1F497D" w:themeColor="text2"/>
      <w:sz w:val="18"/>
      <w:szCs w:val="18"/>
    </w:rPr>
  </w:style>
  <w:style w:type="paragraph" w:customStyle="1" w:styleId="Cuadrculamedia21">
    <w:name w:val="Cuadrícula media 21"/>
    <w:link w:val="Cuadrculamedia2Car"/>
    <w:uiPriority w:val="1"/>
    <w:qFormat/>
    <w:rsid w:val="00023665"/>
    <w:rPr>
      <w:rFonts w:ascii="Calibri" w:eastAsia="Calibri" w:hAnsi="Calibri"/>
      <w:sz w:val="22"/>
      <w:szCs w:val="22"/>
      <w:lang w:val="es-CO"/>
    </w:rPr>
  </w:style>
  <w:style w:type="character" w:customStyle="1" w:styleId="Cuadrculamedia2Car">
    <w:name w:val="Cuadrícula media 2 Car"/>
    <w:link w:val="Cuadrculamedia21"/>
    <w:uiPriority w:val="1"/>
    <w:rsid w:val="00023665"/>
    <w:rPr>
      <w:rFonts w:ascii="Calibri" w:eastAsia="Calibri" w:hAnsi="Calibri"/>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703903">
      <w:bodyDiv w:val="1"/>
      <w:marLeft w:val="0"/>
      <w:marRight w:val="0"/>
      <w:marTop w:val="0"/>
      <w:marBottom w:val="0"/>
      <w:divBdr>
        <w:top w:val="none" w:sz="0" w:space="0" w:color="auto"/>
        <w:left w:val="none" w:sz="0" w:space="0" w:color="auto"/>
        <w:bottom w:val="none" w:sz="0" w:space="0" w:color="auto"/>
        <w:right w:val="none" w:sz="0" w:space="0" w:color="auto"/>
      </w:divBdr>
    </w:div>
    <w:div w:id="599796734">
      <w:bodyDiv w:val="1"/>
      <w:marLeft w:val="0"/>
      <w:marRight w:val="0"/>
      <w:marTop w:val="0"/>
      <w:marBottom w:val="0"/>
      <w:divBdr>
        <w:top w:val="none" w:sz="0" w:space="0" w:color="auto"/>
        <w:left w:val="none" w:sz="0" w:space="0" w:color="auto"/>
        <w:bottom w:val="none" w:sz="0" w:space="0" w:color="auto"/>
        <w:right w:val="none" w:sz="0" w:space="0" w:color="auto"/>
      </w:divBdr>
    </w:div>
    <w:div w:id="2101873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ontratos@caroycuervo.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338D8-790D-4A8F-9A15-45C7347A7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5</Pages>
  <Words>521</Words>
  <Characters>2867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Cancino Duarte</dc:creator>
  <cp:keywords/>
  <dc:description/>
  <cp:lastModifiedBy>cindy yosely florido bolaños</cp:lastModifiedBy>
  <cp:revision>9</cp:revision>
  <dcterms:created xsi:type="dcterms:W3CDTF">2020-11-20T18:56:00Z</dcterms:created>
  <dcterms:modified xsi:type="dcterms:W3CDTF">2020-12-01T03:13:00Z</dcterms:modified>
</cp:coreProperties>
</file>