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48" w:type="dxa"/>
        <w:jc w:val="center"/>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9"/>
        <w:gridCol w:w="7609"/>
      </w:tblGrid>
      <w:tr w:rsidR="006A6FB3" w:rsidRPr="007A09AC" w:rsidTr="00D86911">
        <w:trPr>
          <w:jc w:val="center"/>
        </w:trPr>
        <w:tc>
          <w:tcPr>
            <w:tcW w:w="1513" w:type="dxa"/>
          </w:tcPr>
          <w:p w:rsidR="006A6FB3" w:rsidRPr="007A09AC" w:rsidRDefault="006A6FB3" w:rsidP="00D86911">
            <w:pPr>
              <w:tabs>
                <w:tab w:val="left" w:pos="10065"/>
              </w:tabs>
              <w:jc w:val="both"/>
              <w:rPr>
                <w:rFonts w:ascii="Arial Narrow" w:hAnsi="Arial Narrow" w:cs="Arial"/>
                <w:sz w:val="22"/>
                <w:szCs w:val="22"/>
              </w:rPr>
            </w:pPr>
            <w:r w:rsidRPr="007A09AC">
              <w:rPr>
                <w:rFonts w:ascii="Arial Narrow" w:hAnsi="Arial Narrow" w:cs="Arial"/>
                <w:sz w:val="22"/>
                <w:szCs w:val="22"/>
              </w:rPr>
              <w:t>CONTRATO</w:t>
            </w:r>
          </w:p>
        </w:tc>
        <w:tc>
          <w:tcPr>
            <w:tcW w:w="7635" w:type="dxa"/>
          </w:tcPr>
          <w:p w:rsidR="006A6FB3" w:rsidRPr="007A09AC" w:rsidRDefault="006A6FB3" w:rsidP="00A60DD7">
            <w:pPr>
              <w:jc w:val="both"/>
              <w:rPr>
                <w:rFonts w:ascii="Arial Narrow" w:hAnsi="Arial Narrow" w:cs="Arial"/>
                <w:bCs/>
                <w:sz w:val="22"/>
                <w:szCs w:val="22"/>
              </w:rPr>
            </w:pPr>
            <w:r w:rsidRPr="007A09AC">
              <w:rPr>
                <w:rFonts w:ascii="Arial Narrow" w:hAnsi="Arial Narrow" w:cs="Arial Narrow"/>
                <w:sz w:val="22"/>
                <w:szCs w:val="22"/>
                <w:lang w:val="es-AR" w:eastAsia="es-AR"/>
              </w:rPr>
              <w:t xml:space="preserve">CONTRATO DE </w:t>
            </w:r>
            <w:r w:rsidR="00A60DD7">
              <w:rPr>
                <w:rFonts w:ascii="Arial Narrow" w:hAnsi="Arial Narrow" w:cs="Arial Narrow"/>
                <w:sz w:val="22"/>
                <w:szCs w:val="22"/>
                <w:lang w:val="es-AR" w:eastAsia="es-AR"/>
              </w:rPr>
              <w:t>MANTENIMIENTO</w:t>
            </w:r>
            <w:r w:rsidRPr="007A09AC">
              <w:rPr>
                <w:rFonts w:ascii="Arial Narrow" w:hAnsi="Arial Narrow" w:cs="Arial Narrow"/>
                <w:sz w:val="22"/>
                <w:szCs w:val="22"/>
                <w:lang w:val="es-AR" w:eastAsia="es-AR"/>
              </w:rPr>
              <w:t>N°</w:t>
            </w:r>
            <w:r w:rsidR="00A60DD7">
              <w:rPr>
                <w:rFonts w:ascii="Arial Narrow" w:hAnsi="Arial Narrow" w:cs="Arial Narrow"/>
                <w:sz w:val="22"/>
                <w:szCs w:val="22"/>
                <w:lang w:val="es-AR" w:eastAsia="es-AR"/>
              </w:rPr>
              <w:t xml:space="preserve">014 </w:t>
            </w:r>
            <w:r w:rsidRPr="007A09AC">
              <w:rPr>
                <w:rFonts w:ascii="Arial Narrow" w:hAnsi="Arial Narrow" w:cs="Arial Narrow"/>
                <w:sz w:val="22"/>
                <w:szCs w:val="22"/>
                <w:lang w:val="es-AR" w:eastAsia="es-AR"/>
              </w:rPr>
              <w:t>DE 2018</w:t>
            </w:r>
          </w:p>
        </w:tc>
      </w:tr>
      <w:tr w:rsidR="006A6FB3" w:rsidRPr="007A09AC" w:rsidTr="00D86911">
        <w:trPr>
          <w:jc w:val="center"/>
        </w:trPr>
        <w:tc>
          <w:tcPr>
            <w:tcW w:w="1513" w:type="dxa"/>
          </w:tcPr>
          <w:p w:rsidR="006A6FB3" w:rsidRPr="007A09AC" w:rsidRDefault="006A6FB3" w:rsidP="00D86911">
            <w:pPr>
              <w:tabs>
                <w:tab w:val="left" w:pos="10065"/>
              </w:tabs>
              <w:jc w:val="both"/>
              <w:rPr>
                <w:rFonts w:ascii="Arial Narrow" w:hAnsi="Arial Narrow" w:cs="Arial"/>
                <w:sz w:val="22"/>
                <w:szCs w:val="22"/>
              </w:rPr>
            </w:pPr>
            <w:r w:rsidRPr="007A09AC">
              <w:rPr>
                <w:rFonts w:ascii="Arial Narrow" w:hAnsi="Arial Narrow" w:cs="Arial"/>
                <w:sz w:val="22"/>
                <w:szCs w:val="22"/>
              </w:rPr>
              <w:t>CONTRATISTA:</w:t>
            </w:r>
          </w:p>
        </w:tc>
        <w:tc>
          <w:tcPr>
            <w:tcW w:w="7635" w:type="dxa"/>
          </w:tcPr>
          <w:p w:rsidR="006A6FB3" w:rsidRPr="007A09AC" w:rsidRDefault="00572BDE" w:rsidP="00D86911">
            <w:pPr>
              <w:rPr>
                <w:rFonts w:ascii="Arial Narrow" w:hAnsi="Arial Narrow" w:cs="Arial"/>
                <w:b/>
                <w:sz w:val="22"/>
                <w:szCs w:val="22"/>
                <w:lang w:val="es-CO"/>
              </w:rPr>
            </w:pPr>
            <w:r w:rsidRPr="006A6FB3">
              <w:rPr>
                <w:rFonts w:ascii="Arial Narrow" w:hAnsi="Arial Narrow" w:cs="Arial"/>
                <w:b/>
                <w:sz w:val="22"/>
                <w:szCs w:val="22"/>
                <w:lang w:val="es-CO"/>
              </w:rPr>
              <w:t>CEMAR IT SAS</w:t>
            </w:r>
          </w:p>
        </w:tc>
      </w:tr>
      <w:tr w:rsidR="006A6FB3" w:rsidRPr="007A09AC" w:rsidTr="00D86911">
        <w:trPr>
          <w:jc w:val="center"/>
        </w:trPr>
        <w:tc>
          <w:tcPr>
            <w:tcW w:w="1513" w:type="dxa"/>
          </w:tcPr>
          <w:p w:rsidR="006A6FB3" w:rsidRPr="00DB2157" w:rsidRDefault="006A6FB3" w:rsidP="00D86911">
            <w:pPr>
              <w:tabs>
                <w:tab w:val="left" w:pos="10065"/>
              </w:tabs>
              <w:jc w:val="both"/>
              <w:rPr>
                <w:rFonts w:ascii="Arial Narrow" w:hAnsi="Arial Narrow" w:cs="Arial"/>
                <w:sz w:val="22"/>
                <w:szCs w:val="22"/>
              </w:rPr>
            </w:pPr>
            <w:r w:rsidRPr="00DB2157">
              <w:rPr>
                <w:rFonts w:ascii="Arial Narrow" w:hAnsi="Arial Narrow" w:cs="Arial"/>
                <w:sz w:val="22"/>
                <w:szCs w:val="22"/>
              </w:rPr>
              <w:t>OBJETO:</w:t>
            </w:r>
          </w:p>
        </w:tc>
        <w:tc>
          <w:tcPr>
            <w:tcW w:w="7635" w:type="dxa"/>
          </w:tcPr>
          <w:p w:rsidR="006A6FB3" w:rsidRPr="00DB2157" w:rsidRDefault="00A60DD7" w:rsidP="00D86911">
            <w:pPr>
              <w:widowControl w:val="0"/>
              <w:overflowPunct w:val="0"/>
              <w:autoSpaceDE w:val="0"/>
              <w:autoSpaceDN w:val="0"/>
              <w:adjustRightInd w:val="0"/>
              <w:jc w:val="both"/>
              <w:textAlignment w:val="baseline"/>
              <w:rPr>
                <w:rFonts w:ascii="Arial Narrow" w:hAnsi="Arial Narrow" w:cs="Arial"/>
                <w:sz w:val="22"/>
                <w:szCs w:val="22"/>
              </w:rPr>
            </w:pPr>
            <w:r w:rsidRPr="00DB2157">
              <w:rPr>
                <w:rFonts w:ascii="Arial Narrow" w:hAnsi="Arial Narrow" w:cs="Arial"/>
                <w:sz w:val="22"/>
                <w:szCs w:val="22"/>
                <w:lang w:val="es-CO"/>
              </w:rPr>
              <w:t xml:space="preserve">CONTRATAR EL MANTENIMIENTO PREVENTIVO Y CORRECTIVO DE LAS IMPRESORAS MULTIFUNCIONALES DE ALTA GAMA ASIGNADAS AL PARQUE NACIONAL NATURAL LOS CORALES DEL ROSARIO Y DE SAN BERNARDO SEGÚN LAS DESCRIPCIONES, Y CANTIDADES QUE REQUIERA PARQUES NACIONALES DE ACUERDO CON LAS DESCRIPCIONES RELACIONADAS EN LAS ESPECIFICACIONES TECNICAS.  </w:t>
            </w:r>
          </w:p>
        </w:tc>
      </w:tr>
      <w:tr w:rsidR="006A6FB3" w:rsidRPr="007A09AC" w:rsidTr="00D86911">
        <w:trPr>
          <w:trHeight w:val="170"/>
          <w:jc w:val="center"/>
        </w:trPr>
        <w:tc>
          <w:tcPr>
            <w:tcW w:w="1513" w:type="dxa"/>
          </w:tcPr>
          <w:p w:rsidR="006A6FB3" w:rsidRPr="007A09AC" w:rsidRDefault="006A6FB3" w:rsidP="00D86911">
            <w:pPr>
              <w:tabs>
                <w:tab w:val="left" w:pos="1035"/>
              </w:tabs>
              <w:jc w:val="both"/>
              <w:rPr>
                <w:rFonts w:ascii="Arial Narrow" w:hAnsi="Arial Narrow" w:cs="Arial"/>
                <w:sz w:val="22"/>
                <w:szCs w:val="22"/>
              </w:rPr>
            </w:pPr>
            <w:r w:rsidRPr="007A09AC">
              <w:rPr>
                <w:rFonts w:ascii="Arial Narrow" w:hAnsi="Arial Narrow" w:cs="Arial"/>
                <w:sz w:val="22"/>
                <w:szCs w:val="22"/>
              </w:rPr>
              <w:t>VALOR:</w:t>
            </w:r>
            <w:r w:rsidRPr="007A09AC">
              <w:rPr>
                <w:rFonts w:ascii="Arial Narrow" w:hAnsi="Arial Narrow" w:cs="Arial"/>
                <w:sz w:val="22"/>
                <w:szCs w:val="22"/>
              </w:rPr>
              <w:tab/>
            </w:r>
          </w:p>
        </w:tc>
        <w:tc>
          <w:tcPr>
            <w:tcW w:w="7635" w:type="dxa"/>
          </w:tcPr>
          <w:p w:rsidR="006A6FB3" w:rsidRPr="007A09AC" w:rsidRDefault="00A60DD7" w:rsidP="00A60DD7">
            <w:pPr>
              <w:tabs>
                <w:tab w:val="left" w:pos="10065"/>
              </w:tabs>
              <w:jc w:val="both"/>
              <w:rPr>
                <w:rFonts w:ascii="Arial Narrow" w:hAnsi="Arial Narrow"/>
                <w:b/>
                <w:sz w:val="22"/>
                <w:szCs w:val="22"/>
              </w:rPr>
            </w:pPr>
            <w:r>
              <w:rPr>
                <w:rFonts w:ascii="Arial Narrow" w:hAnsi="Arial Narrow"/>
                <w:b/>
                <w:sz w:val="22"/>
                <w:szCs w:val="22"/>
              </w:rPr>
              <w:t>TRES MILLONES DE</w:t>
            </w:r>
            <w:r w:rsidR="006A6FB3" w:rsidRPr="007A09AC">
              <w:rPr>
                <w:rFonts w:ascii="Arial Narrow" w:hAnsi="Arial Narrow"/>
                <w:b/>
                <w:sz w:val="22"/>
                <w:szCs w:val="22"/>
              </w:rPr>
              <w:t xml:space="preserve">  PESOS M/CTE. ($</w:t>
            </w:r>
            <w:r>
              <w:rPr>
                <w:rFonts w:ascii="Arial Narrow" w:hAnsi="Arial Narrow"/>
                <w:b/>
                <w:sz w:val="22"/>
                <w:szCs w:val="22"/>
              </w:rPr>
              <w:t>3.000.000</w:t>
            </w:r>
            <w:r w:rsidR="006A6FB3" w:rsidRPr="007A09AC">
              <w:rPr>
                <w:rFonts w:ascii="Arial Narrow" w:hAnsi="Arial Narrow"/>
                <w:b/>
                <w:sz w:val="22"/>
                <w:szCs w:val="22"/>
              </w:rPr>
              <w:t>)</w:t>
            </w:r>
          </w:p>
        </w:tc>
      </w:tr>
      <w:tr w:rsidR="006A6FB3" w:rsidRPr="007A09AC" w:rsidTr="00D86911">
        <w:trPr>
          <w:trHeight w:val="133"/>
          <w:jc w:val="center"/>
        </w:trPr>
        <w:tc>
          <w:tcPr>
            <w:tcW w:w="1513" w:type="dxa"/>
          </w:tcPr>
          <w:p w:rsidR="006A6FB3" w:rsidRPr="007A09AC" w:rsidRDefault="006A6FB3" w:rsidP="00D86911">
            <w:pPr>
              <w:tabs>
                <w:tab w:val="left" w:pos="10065"/>
              </w:tabs>
              <w:jc w:val="both"/>
              <w:rPr>
                <w:rFonts w:ascii="Arial Narrow" w:hAnsi="Arial Narrow" w:cs="Arial"/>
                <w:sz w:val="22"/>
                <w:szCs w:val="22"/>
              </w:rPr>
            </w:pPr>
            <w:r w:rsidRPr="007A09AC">
              <w:rPr>
                <w:rFonts w:ascii="Arial Narrow" w:hAnsi="Arial Narrow" w:cs="Arial"/>
                <w:sz w:val="22"/>
                <w:szCs w:val="22"/>
              </w:rPr>
              <w:t>PLAZO:</w:t>
            </w:r>
          </w:p>
        </w:tc>
        <w:tc>
          <w:tcPr>
            <w:tcW w:w="7635" w:type="dxa"/>
          </w:tcPr>
          <w:p w:rsidR="006A6FB3" w:rsidRPr="007A09AC" w:rsidRDefault="006A6FB3" w:rsidP="00A60DD7">
            <w:pPr>
              <w:pStyle w:val="Textoindependiente"/>
              <w:rPr>
                <w:rFonts w:cs="Arial"/>
                <w:i/>
                <w:sz w:val="22"/>
                <w:szCs w:val="22"/>
              </w:rPr>
            </w:pPr>
            <w:r w:rsidRPr="007A09AC">
              <w:rPr>
                <w:rFonts w:cs="Arial Narrow"/>
                <w:sz w:val="22"/>
                <w:szCs w:val="22"/>
              </w:rPr>
              <w:t xml:space="preserve"> El plazo de ejecución será hasta el 3</w:t>
            </w:r>
            <w:r w:rsidR="00A60DD7">
              <w:rPr>
                <w:rFonts w:cs="Arial Narrow"/>
                <w:sz w:val="22"/>
                <w:szCs w:val="22"/>
              </w:rPr>
              <w:t>1</w:t>
            </w:r>
            <w:r w:rsidRPr="007A09AC">
              <w:rPr>
                <w:rFonts w:cs="Arial Narrow"/>
                <w:sz w:val="22"/>
                <w:szCs w:val="22"/>
              </w:rPr>
              <w:t xml:space="preserve"> de diciembre de 2018 o hasta agotar presupuesto, contados a </w:t>
            </w:r>
            <w:r w:rsidRPr="007A09AC">
              <w:rPr>
                <w:rFonts w:cs="Arial"/>
                <w:sz w:val="22"/>
                <w:szCs w:val="22"/>
              </w:rPr>
              <w:t>partir del perfeccionamiento y legalización del contrato.</w:t>
            </w:r>
          </w:p>
        </w:tc>
      </w:tr>
    </w:tbl>
    <w:p w:rsidR="006A6FB3" w:rsidRPr="007A09AC" w:rsidRDefault="006A6FB3" w:rsidP="006A6FB3">
      <w:pPr>
        <w:jc w:val="center"/>
        <w:rPr>
          <w:rFonts w:ascii="Arial Narrow" w:hAnsi="Arial Narrow" w:cs="Arial"/>
          <w:b/>
          <w:sz w:val="22"/>
          <w:szCs w:val="22"/>
        </w:rPr>
      </w:pPr>
    </w:p>
    <w:p w:rsidR="006A6FB3" w:rsidRPr="007A09AC" w:rsidRDefault="006A6FB3" w:rsidP="006A6FB3">
      <w:pPr>
        <w:jc w:val="center"/>
        <w:rPr>
          <w:rFonts w:ascii="Arial Narrow" w:hAnsi="Arial Narrow" w:cs="Arial"/>
          <w:b/>
          <w:sz w:val="22"/>
          <w:szCs w:val="22"/>
        </w:rPr>
      </w:pPr>
      <w:r w:rsidRPr="007A09AC">
        <w:rPr>
          <w:rFonts w:ascii="Arial Narrow" w:hAnsi="Arial Narrow" w:cs="Arial"/>
          <w:b/>
          <w:sz w:val="22"/>
          <w:szCs w:val="22"/>
        </w:rPr>
        <w:t>ACEPTACIÓN DE LA OFERTA</w:t>
      </w:r>
    </w:p>
    <w:p w:rsidR="006A6FB3" w:rsidRPr="007A09AC" w:rsidRDefault="006A6FB3" w:rsidP="006A6FB3">
      <w:pPr>
        <w:rPr>
          <w:rFonts w:ascii="Arial Narrow" w:hAnsi="Arial Narrow" w:cs="Arial"/>
          <w:sz w:val="22"/>
          <w:szCs w:val="22"/>
        </w:rPr>
      </w:pPr>
    </w:p>
    <w:p w:rsidR="006A6FB3" w:rsidRPr="007A09AC" w:rsidRDefault="006A6FB3" w:rsidP="006A6FB3">
      <w:pPr>
        <w:rPr>
          <w:rFonts w:ascii="Arial Narrow" w:hAnsi="Arial Narrow" w:cs="Arial"/>
          <w:sz w:val="22"/>
          <w:szCs w:val="22"/>
        </w:rPr>
      </w:pPr>
      <w:r w:rsidRPr="007A09AC">
        <w:rPr>
          <w:rFonts w:ascii="Arial Narrow" w:hAnsi="Arial Narrow" w:cs="Arial"/>
          <w:sz w:val="22"/>
          <w:szCs w:val="22"/>
          <w:lang w:val="es-CO"/>
        </w:rPr>
        <w:t>Santa Marta, Magdalena</w:t>
      </w:r>
      <w:r w:rsidRPr="007A09AC">
        <w:rPr>
          <w:rFonts w:ascii="Arial Narrow" w:hAnsi="Arial Narrow" w:cs="Arial"/>
          <w:sz w:val="22"/>
          <w:szCs w:val="22"/>
        </w:rPr>
        <w:t xml:space="preserve">, 12 de junio de 2018 </w:t>
      </w:r>
    </w:p>
    <w:p w:rsidR="006A6FB3" w:rsidRPr="007A09AC" w:rsidRDefault="006A6FB3" w:rsidP="006A6FB3">
      <w:pPr>
        <w:rPr>
          <w:rFonts w:ascii="Arial Narrow" w:hAnsi="Arial Narrow" w:cs="Arial"/>
          <w:sz w:val="22"/>
          <w:szCs w:val="22"/>
          <w:lang w:val="es-CO"/>
        </w:rPr>
      </w:pPr>
      <w:r w:rsidRPr="007A09AC">
        <w:rPr>
          <w:rFonts w:ascii="Arial Narrow" w:hAnsi="Arial Narrow" w:cs="Arial"/>
          <w:sz w:val="22"/>
          <w:szCs w:val="22"/>
          <w:lang w:val="es-CO"/>
        </w:rPr>
        <w:t>DTCA - ADMINISTRATIVA Y FINANCIERA</w:t>
      </w:r>
    </w:p>
    <w:p w:rsidR="006A6FB3" w:rsidRPr="007A09AC" w:rsidRDefault="006A6FB3" w:rsidP="006A6FB3">
      <w:pPr>
        <w:rPr>
          <w:rFonts w:ascii="Arial Narrow" w:hAnsi="Arial Narrow" w:cs="Arial"/>
          <w:sz w:val="22"/>
          <w:szCs w:val="22"/>
        </w:rPr>
      </w:pPr>
    </w:p>
    <w:p w:rsidR="006A6FB3" w:rsidRPr="007A09AC" w:rsidRDefault="006A6FB3" w:rsidP="006A6FB3">
      <w:pPr>
        <w:rPr>
          <w:rFonts w:ascii="Arial Narrow" w:hAnsi="Arial Narrow" w:cs="Arial"/>
          <w:sz w:val="22"/>
          <w:szCs w:val="22"/>
        </w:rPr>
      </w:pPr>
      <w:r w:rsidRPr="007A09AC">
        <w:rPr>
          <w:rFonts w:ascii="Arial Narrow" w:hAnsi="Arial Narrow" w:cs="Arial"/>
          <w:sz w:val="22"/>
          <w:szCs w:val="22"/>
        </w:rPr>
        <w:t>Señores</w:t>
      </w:r>
    </w:p>
    <w:p w:rsidR="006A6FB3" w:rsidRPr="006A6FB3" w:rsidRDefault="006A6FB3" w:rsidP="006A6FB3">
      <w:pPr>
        <w:rPr>
          <w:rFonts w:ascii="Arial Narrow" w:hAnsi="Arial Narrow" w:cs="Arial"/>
          <w:b/>
          <w:sz w:val="22"/>
          <w:szCs w:val="22"/>
          <w:lang w:val="es-CO"/>
        </w:rPr>
      </w:pPr>
      <w:r w:rsidRPr="006A6FB3">
        <w:rPr>
          <w:rFonts w:ascii="Arial Narrow" w:hAnsi="Arial Narrow" w:cs="Arial"/>
          <w:b/>
          <w:sz w:val="22"/>
          <w:szCs w:val="22"/>
          <w:lang w:val="es-CO"/>
        </w:rPr>
        <w:t>CEMAR IT SAS</w:t>
      </w:r>
    </w:p>
    <w:p w:rsidR="006A6FB3" w:rsidRPr="006A6FB3" w:rsidRDefault="006A6FB3" w:rsidP="006A6FB3">
      <w:pPr>
        <w:rPr>
          <w:rFonts w:ascii="Arial Narrow" w:hAnsi="Arial Narrow" w:cs="Arial"/>
          <w:b/>
          <w:sz w:val="22"/>
          <w:szCs w:val="22"/>
          <w:lang w:val="es-CO"/>
        </w:rPr>
      </w:pPr>
      <w:r w:rsidRPr="006A6FB3">
        <w:rPr>
          <w:rFonts w:ascii="Arial Narrow" w:hAnsi="Arial Narrow" w:cs="Arial"/>
          <w:b/>
          <w:sz w:val="22"/>
          <w:szCs w:val="22"/>
          <w:lang w:val="es-CO"/>
        </w:rPr>
        <w:t xml:space="preserve"> NIT: 900.833.707-8</w:t>
      </w:r>
    </w:p>
    <w:p w:rsidR="006A6FB3" w:rsidRPr="007A09AC" w:rsidRDefault="006A6FB3" w:rsidP="006A6FB3">
      <w:pPr>
        <w:rPr>
          <w:rFonts w:ascii="Arial Narrow" w:hAnsi="Arial Narrow"/>
          <w:sz w:val="22"/>
          <w:szCs w:val="22"/>
        </w:rPr>
      </w:pPr>
      <w:r w:rsidRPr="006A6FB3">
        <w:rPr>
          <w:rFonts w:ascii="Arial Narrow" w:hAnsi="Arial Narrow" w:cs="Arial"/>
          <w:sz w:val="22"/>
          <w:szCs w:val="22"/>
          <w:lang w:val="es-CO"/>
        </w:rPr>
        <w:t xml:space="preserve"> </w:t>
      </w:r>
      <w:r w:rsidRPr="007A09AC">
        <w:rPr>
          <w:rFonts w:ascii="Arial Narrow" w:hAnsi="Arial Narrow"/>
          <w:sz w:val="22"/>
          <w:szCs w:val="22"/>
          <w:lang w:val="es-CO"/>
        </w:rPr>
        <w:t xml:space="preserve">R.L. </w:t>
      </w:r>
      <w:r w:rsidRPr="00572BDE">
        <w:rPr>
          <w:rFonts w:ascii="Arial Narrow" w:hAnsi="Arial Narrow"/>
          <w:sz w:val="22"/>
          <w:szCs w:val="22"/>
        </w:rPr>
        <w:t>ELIZABETH MARTINEZ RUZ</w:t>
      </w:r>
    </w:p>
    <w:p w:rsidR="006A6FB3" w:rsidRPr="007A09AC" w:rsidRDefault="006A6FB3" w:rsidP="006A6FB3">
      <w:pPr>
        <w:rPr>
          <w:rFonts w:ascii="Arial Narrow" w:hAnsi="Arial Narrow" w:cs="Arial"/>
          <w:sz w:val="22"/>
          <w:szCs w:val="22"/>
        </w:rPr>
      </w:pPr>
      <w:r w:rsidRPr="007A09AC">
        <w:rPr>
          <w:rFonts w:ascii="Arial Narrow" w:hAnsi="Arial Narrow"/>
          <w:sz w:val="22"/>
          <w:szCs w:val="22"/>
        </w:rPr>
        <w:t xml:space="preserve">C.C. N° </w:t>
      </w:r>
      <w:r w:rsidRPr="006A6FB3">
        <w:rPr>
          <w:rFonts w:ascii="Arial Narrow" w:hAnsi="Arial Narrow"/>
          <w:sz w:val="22"/>
          <w:szCs w:val="22"/>
        </w:rPr>
        <w:t xml:space="preserve">33.196.689 de Magangué- </w:t>
      </w:r>
      <w:proofErr w:type="spellStart"/>
      <w:r w:rsidRPr="006A6FB3">
        <w:rPr>
          <w:rFonts w:ascii="Arial Narrow" w:hAnsi="Arial Narrow"/>
          <w:sz w:val="22"/>
          <w:szCs w:val="22"/>
        </w:rPr>
        <w:t>Bolivar</w:t>
      </w:r>
      <w:proofErr w:type="spellEnd"/>
      <w:r w:rsidRPr="006A6FB3">
        <w:rPr>
          <w:rFonts w:ascii="Arial Narrow" w:hAnsi="Arial Narrow"/>
          <w:sz w:val="22"/>
          <w:szCs w:val="22"/>
        </w:rPr>
        <w:t>,</w:t>
      </w:r>
    </w:p>
    <w:p w:rsidR="00572BDE" w:rsidRPr="00572BDE" w:rsidRDefault="00572BDE" w:rsidP="00572BDE">
      <w:pPr>
        <w:rPr>
          <w:rFonts w:ascii="Arial Narrow" w:hAnsi="Arial Narrow" w:cs="Arial"/>
          <w:sz w:val="22"/>
          <w:szCs w:val="22"/>
        </w:rPr>
      </w:pPr>
      <w:r w:rsidRPr="00572BDE">
        <w:rPr>
          <w:rFonts w:ascii="Arial Narrow" w:hAnsi="Arial Narrow" w:cs="Arial"/>
          <w:sz w:val="22"/>
          <w:szCs w:val="22"/>
        </w:rPr>
        <w:t>Dirección CRA 9 N 17-52 EDIFICIO MISTRAL A509 SECTOR CIELO MAR LA BOQUILLA</w:t>
      </w:r>
    </w:p>
    <w:p w:rsidR="00572BDE" w:rsidRPr="00572BDE" w:rsidRDefault="00572BDE" w:rsidP="00572BDE">
      <w:pPr>
        <w:rPr>
          <w:rFonts w:ascii="Arial Narrow" w:hAnsi="Arial Narrow" w:cs="Arial"/>
          <w:sz w:val="22"/>
          <w:szCs w:val="22"/>
        </w:rPr>
      </w:pPr>
      <w:r w:rsidRPr="00572BDE">
        <w:rPr>
          <w:rFonts w:ascii="Arial Narrow" w:hAnsi="Arial Narrow" w:cs="Arial"/>
          <w:sz w:val="22"/>
          <w:szCs w:val="22"/>
        </w:rPr>
        <w:t>E-mail gerencia@cemar.com.co</w:t>
      </w:r>
    </w:p>
    <w:p w:rsidR="006A6FB3" w:rsidRDefault="00572BDE" w:rsidP="00572BDE">
      <w:pPr>
        <w:rPr>
          <w:rFonts w:ascii="Arial Narrow" w:hAnsi="Arial Narrow" w:cs="Arial"/>
          <w:sz w:val="22"/>
          <w:szCs w:val="22"/>
        </w:rPr>
      </w:pPr>
      <w:r>
        <w:rPr>
          <w:rFonts w:ascii="Arial Narrow" w:hAnsi="Arial Narrow" w:cs="Arial"/>
          <w:sz w:val="22"/>
          <w:szCs w:val="22"/>
        </w:rPr>
        <w:t>Teléfono</w:t>
      </w:r>
      <w:r w:rsidRPr="00572BDE">
        <w:rPr>
          <w:rFonts w:ascii="Arial Narrow" w:hAnsi="Arial Narrow" w:cs="Arial"/>
          <w:sz w:val="22"/>
          <w:szCs w:val="22"/>
        </w:rPr>
        <w:t>: 6961137</w:t>
      </w:r>
      <w:r>
        <w:rPr>
          <w:rFonts w:ascii="Arial Narrow" w:hAnsi="Arial Narrow" w:cs="Arial"/>
          <w:sz w:val="22"/>
          <w:szCs w:val="22"/>
        </w:rPr>
        <w:t>- 3103857387</w:t>
      </w:r>
    </w:p>
    <w:p w:rsidR="00572BDE" w:rsidRDefault="00572BDE" w:rsidP="00572BDE">
      <w:pPr>
        <w:rPr>
          <w:rFonts w:ascii="Arial Narrow" w:hAnsi="Arial Narrow" w:cs="Arial"/>
          <w:sz w:val="22"/>
          <w:szCs w:val="22"/>
        </w:rPr>
      </w:pPr>
      <w:r>
        <w:rPr>
          <w:rFonts w:ascii="Arial Narrow" w:hAnsi="Arial Narrow" w:cs="Arial"/>
          <w:sz w:val="22"/>
          <w:szCs w:val="22"/>
        </w:rPr>
        <w:t xml:space="preserve">Cartagena- Bolívar </w:t>
      </w:r>
    </w:p>
    <w:p w:rsidR="00DB2157" w:rsidRPr="007A09AC" w:rsidRDefault="00DB2157" w:rsidP="00572BDE">
      <w:pPr>
        <w:rPr>
          <w:rFonts w:ascii="Arial Narrow" w:hAnsi="Arial Narrow" w:cs="Arial"/>
          <w:b/>
          <w:bCs/>
          <w:sz w:val="22"/>
          <w:szCs w:val="22"/>
        </w:rPr>
      </w:pPr>
    </w:p>
    <w:p w:rsidR="006A6FB3" w:rsidRPr="007A09AC" w:rsidRDefault="006A6FB3" w:rsidP="006A6FB3">
      <w:pPr>
        <w:jc w:val="center"/>
        <w:rPr>
          <w:rFonts w:ascii="Arial Narrow" w:hAnsi="Arial Narrow" w:cs="Arial"/>
          <w:bCs/>
          <w:sz w:val="22"/>
          <w:szCs w:val="22"/>
        </w:rPr>
      </w:pPr>
      <w:r w:rsidRPr="007A09AC">
        <w:rPr>
          <w:rFonts w:ascii="Arial Narrow" w:hAnsi="Arial Narrow" w:cs="Arial"/>
          <w:b/>
          <w:bCs/>
          <w:sz w:val="22"/>
          <w:szCs w:val="22"/>
        </w:rPr>
        <w:t xml:space="preserve">                                                                  REF: </w:t>
      </w:r>
      <w:r w:rsidRPr="007A09AC">
        <w:rPr>
          <w:rFonts w:ascii="Arial Narrow" w:hAnsi="Arial Narrow" w:cs="Arial"/>
          <w:bCs/>
          <w:sz w:val="22"/>
          <w:szCs w:val="22"/>
        </w:rPr>
        <w:t>Aceptación oferta Invitación Pública No. 06</w:t>
      </w:r>
      <w:r>
        <w:rPr>
          <w:rFonts w:ascii="Arial Narrow" w:hAnsi="Arial Narrow" w:cs="Arial"/>
          <w:bCs/>
          <w:sz w:val="22"/>
          <w:szCs w:val="22"/>
        </w:rPr>
        <w:t>9</w:t>
      </w:r>
      <w:r w:rsidRPr="007A09AC">
        <w:rPr>
          <w:rFonts w:ascii="Arial Narrow" w:hAnsi="Arial Narrow" w:cs="Arial"/>
          <w:bCs/>
          <w:sz w:val="22"/>
          <w:szCs w:val="22"/>
        </w:rPr>
        <w:t xml:space="preserve"> de 2018</w:t>
      </w:r>
    </w:p>
    <w:p w:rsidR="006A6FB3" w:rsidRPr="007A09AC" w:rsidRDefault="006A6FB3" w:rsidP="006A6FB3">
      <w:pPr>
        <w:jc w:val="right"/>
        <w:rPr>
          <w:rFonts w:ascii="Arial Narrow" w:hAnsi="Arial Narrow" w:cs="Arial"/>
          <w:bCs/>
          <w:sz w:val="22"/>
          <w:szCs w:val="22"/>
        </w:rPr>
      </w:pPr>
      <w:r w:rsidRPr="007A09AC">
        <w:rPr>
          <w:rFonts w:ascii="Arial Narrow" w:hAnsi="Arial Narrow" w:cs="Arial"/>
          <w:bCs/>
          <w:sz w:val="22"/>
          <w:szCs w:val="22"/>
        </w:rPr>
        <w:t xml:space="preserve"> CONTRATO DE </w:t>
      </w:r>
      <w:r w:rsidR="00A60DD7">
        <w:rPr>
          <w:rFonts w:ascii="Arial Narrow" w:hAnsi="Arial Narrow" w:cs="Arial Narrow"/>
          <w:sz w:val="22"/>
          <w:szCs w:val="22"/>
          <w:lang w:val="es-AR" w:eastAsia="es-AR"/>
        </w:rPr>
        <w:t>MANTENIMIENTO</w:t>
      </w:r>
      <w:r w:rsidRPr="007A09AC">
        <w:rPr>
          <w:rFonts w:ascii="Arial Narrow" w:hAnsi="Arial Narrow" w:cs="Arial"/>
          <w:bCs/>
          <w:sz w:val="22"/>
          <w:szCs w:val="22"/>
        </w:rPr>
        <w:t xml:space="preserve">No. </w:t>
      </w:r>
      <w:r w:rsidR="00A60DD7">
        <w:rPr>
          <w:rFonts w:ascii="Arial Narrow" w:hAnsi="Arial Narrow" w:cs="Arial"/>
          <w:bCs/>
          <w:sz w:val="22"/>
          <w:szCs w:val="22"/>
        </w:rPr>
        <w:t xml:space="preserve">014 </w:t>
      </w:r>
      <w:r w:rsidRPr="007A09AC">
        <w:rPr>
          <w:rFonts w:ascii="Arial Narrow" w:hAnsi="Arial Narrow" w:cs="Arial"/>
          <w:bCs/>
          <w:sz w:val="22"/>
          <w:szCs w:val="22"/>
        </w:rPr>
        <w:t xml:space="preserve"> de 2018</w:t>
      </w:r>
    </w:p>
    <w:p w:rsidR="006A6FB3" w:rsidRPr="007A09AC" w:rsidRDefault="006A6FB3" w:rsidP="006A6FB3">
      <w:pPr>
        <w:rPr>
          <w:rFonts w:ascii="Arial Narrow" w:hAnsi="Arial Narrow" w:cs="Arial"/>
          <w:sz w:val="22"/>
          <w:szCs w:val="22"/>
        </w:rPr>
      </w:pPr>
    </w:p>
    <w:p w:rsidR="006A6FB3" w:rsidRPr="007A09AC" w:rsidRDefault="006A6FB3" w:rsidP="006A6FB3">
      <w:pPr>
        <w:pStyle w:val="Textoindependiente"/>
        <w:rPr>
          <w:rFonts w:cs="Arial"/>
          <w:sz w:val="22"/>
          <w:szCs w:val="22"/>
        </w:rPr>
      </w:pPr>
      <w:r w:rsidRPr="007A09AC">
        <w:rPr>
          <w:rFonts w:cs="Arial"/>
          <w:sz w:val="22"/>
          <w:szCs w:val="22"/>
        </w:rPr>
        <w:t>En aplicación al artículo 94 de la Ley 1474 de 2011, por medio del cual se adiciona el numeral quinto (5º) al artículo segundo (2º) de la Ley 1150 de 2007, me permito informarle que la propuesta allegada en la plataforma SECOP II</w:t>
      </w:r>
      <w:r w:rsidRPr="007A09AC">
        <w:rPr>
          <w:sz w:val="22"/>
          <w:szCs w:val="22"/>
          <w:lang w:val="es-CO"/>
        </w:rPr>
        <w:t>,</w:t>
      </w:r>
      <w:r w:rsidRPr="007A09AC">
        <w:rPr>
          <w:rFonts w:cs="Arial"/>
          <w:sz w:val="22"/>
          <w:szCs w:val="22"/>
        </w:rPr>
        <w:t xml:space="preserve"> el día 0</w:t>
      </w:r>
      <w:r w:rsidR="00A60DD7">
        <w:rPr>
          <w:rFonts w:cs="Arial"/>
          <w:sz w:val="22"/>
          <w:szCs w:val="22"/>
        </w:rPr>
        <w:t>6</w:t>
      </w:r>
      <w:r w:rsidRPr="007A09AC">
        <w:rPr>
          <w:rFonts w:cs="Arial"/>
          <w:b/>
          <w:sz w:val="22"/>
          <w:szCs w:val="22"/>
        </w:rPr>
        <w:t xml:space="preserve"> </w:t>
      </w:r>
      <w:r w:rsidRPr="007A09AC">
        <w:rPr>
          <w:rFonts w:cs="Arial"/>
          <w:sz w:val="22"/>
          <w:szCs w:val="22"/>
        </w:rPr>
        <w:t>del mes de junio de 2018</w:t>
      </w:r>
      <w:r w:rsidRPr="007A09AC">
        <w:rPr>
          <w:rFonts w:cs="Arial"/>
          <w:b/>
          <w:sz w:val="22"/>
          <w:szCs w:val="22"/>
        </w:rPr>
        <w:t>,</w:t>
      </w:r>
      <w:r w:rsidRPr="007A09AC">
        <w:rPr>
          <w:rFonts w:cs="Arial"/>
          <w:sz w:val="22"/>
          <w:szCs w:val="22"/>
        </w:rPr>
        <w:t xml:space="preserve"> a las </w:t>
      </w:r>
      <w:r w:rsidR="00A60DD7">
        <w:rPr>
          <w:rFonts w:cs="Arial"/>
          <w:sz w:val="22"/>
          <w:szCs w:val="22"/>
        </w:rPr>
        <w:t>08</w:t>
      </w:r>
      <w:r w:rsidRPr="007A09AC">
        <w:rPr>
          <w:rFonts w:cs="Arial"/>
          <w:sz w:val="22"/>
          <w:szCs w:val="22"/>
        </w:rPr>
        <w:t>:</w:t>
      </w:r>
      <w:r w:rsidR="00A60DD7">
        <w:rPr>
          <w:rFonts w:cs="Arial"/>
          <w:sz w:val="22"/>
          <w:szCs w:val="22"/>
        </w:rPr>
        <w:t>37</w:t>
      </w:r>
      <w:r w:rsidRPr="007A09AC">
        <w:rPr>
          <w:rFonts w:cs="Arial"/>
          <w:sz w:val="22"/>
          <w:szCs w:val="22"/>
        </w:rPr>
        <w:t xml:space="preserve"> </w:t>
      </w:r>
      <w:r w:rsidR="00A60DD7">
        <w:rPr>
          <w:rFonts w:cs="Arial"/>
          <w:sz w:val="22"/>
          <w:szCs w:val="22"/>
        </w:rPr>
        <w:t>a</w:t>
      </w:r>
      <w:r w:rsidRPr="007A09AC">
        <w:rPr>
          <w:rFonts w:cs="Arial"/>
          <w:sz w:val="22"/>
          <w:szCs w:val="22"/>
        </w:rPr>
        <w:t xml:space="preserve">m, cumple con los requisitos mínimos para seleccionar su oferta, una vez realizada la evaluación y habilitación de la misma, razón por la cual la presente Aceptación de la Oferta constituye para todos los efectos, junto con la oferta por usted presentada, el Contrato de </w:t>
      </w:r>
      <w:r w:rsidRPr="007A09AC">
        <w:rPr>
          <w:rFonts w:cs="Arial Narrow"/>
          <w:sz w:val="22"/>
          <w:szCs w:val="22"/>
          <w:lang w:val="es-AR" w:eastAsia="es-AR"/>
        </w:rPr>
        <w:t xml:space="preserve"> </w:t>
      </w:r>
      <w:r w:rsidR="00A60DD7">
        <w:rPr>
          <w:rFonts w:cs="Arial Narrow"/>
          <w:sz w:val="22"/>
          <w:szCs w:val="22"/>
          <w:lang w:val="es-AR" w:eastAsia="es-AR"/>
        </w:rPr>
        <w:t>MANTENIMIENTO</w:t>
      </w:r>
      <w:r w:rsidRPr="007A09AC">
        <w:rPr>
          <w:rFonts w:cs="Arial"/>
          <w:bCs/>
          <w:sz w:val="22"/>
          <w:szCs w:val="22"/>
        </w:rPr>
        <w:t xml:space="preserve">No. </w:t>
      </w:r>
      <w:r w:rsidR="00A60DD7">
        <w:rPr>
          <w:rFonts w:cs="Arial"/>
          <w:bCs/>
          <w:sz w:val="22"/>
          <w:szCs w:val="22"/>
        </w:rPr>
        <w:t>014</w:t>
      </w:r>
      <w:r w:rsidRPr="007A09AC">
        <w:rPr>
          <w:rFonts w:cs="Arial"/>
          <w:bCs/>
          <w:sz w:val="22"/>
          <w:szCs w:val="22"/>
        </w:rPr>
        <w:t xml:space="preserve"> de 2018</w:t>
      </w:r>
      <w:r w:rsidRPr="007A09AC">
        <w:rPr>
          <w:rFonts w:cs="Arial"/>
          <w:sz w:val="22"/>
          <w:szCs w:val="22"/>
        </w:rPr>
        <w:t>, teniendo en cuenta las siguientes cláusulas:</w:t>
      </w:r>
    </w:p>
    <w:p w:rsidR="006A6FB3" w:rsidRDefault="006A6FB3" w:rsidP="006A6FB3">
      <w:pPr>
        <w:pStyle w:val="Textoindependiente"/>
        <w:tabs>
          <w:tab w:val="left" w:pos="1615"/>
        </w:tabs>
        <w:rPr>
          <w:rFonts w:cs="Arial"/>
          <w:sz w:val="22"/>
          <w:szCs w:val="22"/>
        </w:rPr>
      </w:pPr>
      <w:r w:rsidRPr="007A09AC">
        <w:rPr>
          <w:rFonts w:cs="Arial"/>
          <w:sz w:val="22"/>
          <w:szCs w:val="22"/>
        </w:rPr>
        <w:tab/>
      </w:r>
    </w:p>
    <w:p w:rsidR="006A6FB3" w:rsidRDefault="00A60DD7" w:rsidP="00A60DD7">
      <w:pPr>
        <w:pStyle w:val="Textoindependiente"/>
        <w:tabs>
          <w:tab w:val="left" w:pos="1615"/>
        </w:tabs>
        <w:rPr>
          <w:rFonts w:cs="Arial"/>
          <w:i/>
          <w:sz w:val="22"/>
          <w:szCs w:val="22"/>
          <w:lang w:val="es-CO"/>
        </w:rPr>
      </w:pPr>
      <w:r>
        <w:rPr>
          <w:b/>
          <w:sz w:val="22"/>
          <w:szCs w:val="22"/>
        </w:rPr>
        <w:t>1.</w:t>
      </w:r>
      <w:r w:rsidR="006A6FB3" w:rsidRPr="007A09AC">
        <w:rPr>
          <w:b/>
          <w:sz w:val="22"/>
          <w:szCs w:val="22"/>
        </w:rPr>
        <w:t xml:space="preserve">OBJETO: </w:t>
      </w:r>
      <w:r>
        <w:rPr>
          <w:rFonts w:cs="Arial"/>
          <w:i/>
          <w:sz w:val="22"/>
          <w:szCs w:val="22"/>
          <w:lang w:val="es-CO"/>
        </w:rPr>
        <w:t xml:space="preserve">CONTRATAR EL </w:t>
      </w:r>
      <w:r w:rsidRPr="0017126B">
        <w:rPr>
          <w:rFonts w:cs="Arial"/>
          <w:i/>
          <w:sz w:val="22"/>
          <w:szCs w:val="22"/>
          <w:lang w:val="es-CO"/>
        </w:rPr>
        <w:t>MANTENIMIENTO</w:t>
      </w:r>
      <w:r>
        <w:rPr>
          <w:rFonts w:cs="Arial"/>
          <w:i/>
          <w:sz w:val="22"/>
          <w:szCs w:val="22"/>
          <w:lang w:val="es-CO"/>
        </w:rPr>
        <w:t xml:space="preserve"> PREVENTIVO Y CORRECTIVO</w:t>
      </w:r>
      <w:r w:rsidRPr="0017126B">
        <w:rPr>
          <w:rFonts w:cs="Arial"/>
          <w:i/>
          <w:sz w:val="22"/>
          <w:szCs w:val="22"/>
          <w:lang w:val="es-CO"/>
        </w:rPr>
        <w:t xml:space="preserve"> </w:t>
      </w:r>
      <w:r>
        <w:rPr>
          <w:rFonts w:cs="Arial"/>
          <w:i/>
          <w:sz w:val="22"/>
          <w:szCs w:val="22"/>
          <w:lang w:val="es-CO"/>
        </w:rPr>
        <w:t xml:space="preserve">DE LAS IMPRESORAS MULTIFUNCIONALES DE ALTA GAMA </w:t>
      </w:r>
      <w:r w:rsidRPr="0017126B">
        <w:rPr>
          <w:rFonts w:cs="Arial"/>
          <w:i/>
          <w:sz w:val="22"/>
          <w:szCs w:val="22"/>
          <w:lang w:val="es-CO"/>
        </w:rPr>
        <w:t>ASIGNAD</w:t>
      </w:r>
      <w:r>
        <w:rPr>
          <w:rFonts w:cs="Arial"/>
          <w:i/>
          <w:sz w:val="22"/>
          <w:szCs w:val="22"/>
          <w:lang w:val="es-CO"/>
        </w:rPr>
        <w:t>AS</w:t>
      </w:r>
      <w:r w:rsidRPr="0017126B">
        <w:rPr>
          <w:rFonts w:cs="Arial"/>
          <w:i/>
          <w:sz w:val="22"/>
          <w:szCs w:val="22"/>
          <w:lang w:val="es-CO"/>
        </w:rPr>
        <w:t xml:space="preserve"> AL PARQUE NACIONAL NATURAL</w:t>
      </w:r>
      <w:r>
        <w:rPr>
          <w:rFonts w:cs="Arial"/>
          <w:i/>
          <w:sz w:val="22"/>
          <w:szCs w:val="22"/>
          <w:lang w:val="es-CO"/>
        </w:rPr>
        <w:t xml:space="preserve"> LOS CORALES DEL ROSARIO Y DE SAN BERNARDO SEGÚN LAS DESCRIPCIONES, Y CANTIDADES QUE REQUIERA PARQUES NACIONALES DE ACUERDO CON LAS DESCRIPCIONES RELACIONADAS EN LAS ESPECIFICACIONES TECNICAS.  </w:t>
      </w:r>
    </w:p>
    <w:p w:rsidR="00A60DD7" w:rsidRPr="00A60DD7" w:rsidRDefault="00A60DD7" w:rsidP="00A60DD7">
      <w:pPr>
        <w:pStyle w:val="Textoindependiente"/>
        <w:tabs>
          <w:tab w:val="left" w:pos="1615"/>
        </w:tabs>
        <w:ind w:left="720"/>
        <w:rPr>
          <w:sz w:val="22"/>
          <w:szCs w:val="22"/>
          <w:lang w:val="es-CO"/>
        </w:rPr>
      </w:pPr>
    </w:p>
    <w:p w:rsidR="006A6FB3" w:rsidRPr="007A09AC" w:rsidRDefault="006A6FB3" w:rsidP="006A6FB3">
      <w:pPr>
        <w:jc w:val="both"/>
        <w:rPr>
          <w:rFonts w:ascii="Arial Narrow" w:hAnsi="Arial Narrow"/>
          <w:bCs/>
          <w:iCs/>
          <w:sz w:val="22"/>
          <w:szCs w:val="22"/>
        </w:rPr>
      </w:pPr>
      <w:r w:rsidRPr="007A09AC">
        <w:rPr>
          <w:rFonts w:ascii="Arial Narrow" w:hAnsi="Arial Narrow"/>
          <w:b/>
          <w:sz w:val="22"/>
          <w:szCs w:val="22"/>
        </w:rPr>
        <w:t xml:space="preserve">2. </w:t>
      </w:r>
      <w:r w:rsidRPr="007A09AC">
        <w:rPr>
          <w:rFonts w:ascii="Arial Narrow" w:hAnsi="Arial Narrow" w:cs="Arial"/>
          <w:b/>
          <w:bCs/>
          <w:sz w:val="22"/>
          <w:szCs w:val="22"/>
        </w:rPr>
        <w:t>ESPECIFICACIONES TECN</w:t>
      </w:r>
      <w:r w:rsidRPr="007A09AC">
        <w:rPr>
          <w:rFonts w:ascii="Arial Narrow" w:hAnsi="Arial Narrow"/>
          <w:b/>
          <w:sz w:val="22"/>
          <w:szCs w:val="22"/>
        </w:rPr>
        <w:t>ICAS DE LOS BIENES:</w:t>
      </w:r>
      <w:r w:rsidRPr="007A09AC">
        <w:rPr>
          <w:rFonts w:ascii="Arial Narrow" w:hAnsi="Arial Narrow"/>
          <w:bCs/>
          <w:iCs/>
          <w:sz w:val="22"/>
          <w:szCs w:val="22"/>
        </w:rPr>
        <w:t xml:space="preserve"> </w:t>
      </w:r>
    </w:p>
    <w:p w:rsidR="006A6FB3" w:rsidRPr="007A09AC" w:rsidRDefault="006A6FB3" w:rsidP="006A6FB3">
      <w:pPr>
        <w:jc w:val="both"/>
        <w:rPr>
          <w:rFonts w:ascii="Arial Narrow" w:hAnsi="Arial Narrow"/>
          <w:bCs/>
          <w:iCs/>
          <w:sz w:val="22"/>
          <w:szCs w:val="22"/>
        </w:rPr>
      </w:pPr>
    </w:p>
    <w:p w:rsidR="006A6FB3" w:rsidRPr="007A09AC" w:rsidRDefault="006A6FB3" w:rsidP="006A6FB3">
      <w:pPr>
        <w:autoSpaceDE w:val="0"/>
        <w:autoSpaceDN w:val="0"/>
        <w:adjustRightInd w:val="0"/>
        <w:rPr>
          <w:rFonts w:ascii="Arial Narrow" w:hAnsi="Arial Narrow"/>
          <w:b/>
          <w:sz w:val="22"/>
          <w:szCs w:val="22"/>
        </w:rPr>
      </w:pPr>
      <w:r w:rsidRPr="007A09AC">
        <w:rPr>
          <w:rFonts w:ascii="Arial Narrow" w:hAnsi="Arial Narrow"/>
          <w:b/>
          <w:sz w:val="22"/>
          <w:szCs w:val="22"/>
        </w:rPr>
        <w:t>2.1 Clasificación UNSPSC</w:t>
      </w:r>
    </w:p>
    <w:p w:rsidR="006A6FB3" w:rsidRPr="007A09AC" w:rsidRDefault="006A6FB3" w:rsidP="006A6FB3">
      <w:pPr>
        <w:jc w:val="both"/>
        <w:rPr>
          <w:rFonts w:ascii="Arial Narrow" w:hAnsi="Arial Narrow"/>
          <w:bCs/>
          <w:iCs/>
          <w:sz w:val="22"/>
          <w:szCs w:val="22"/>
        </w:rPr>
      </w:pPr>
    </w:p>
    <w:p w:rsidR="006A6FB3" w:rsidRPr="007A09AC" w:rsidRDefault="006A6FB3" w:rsidP="006A6FB3">
      <w:pPr>
        <w:autoSpaceDE w:val="0"/>
        <w:autoSpaceDN w:val="0"/>
        <w:adjustRightInd w:val="0"/>
        <w:rPr>
          <w:rFonts w:ascii="Arial Narrow" w:hAnsi="Arial Narrow"/>
          <w:sz w:val="22"/>
          <w:szCs w:val="22"/>
        </w:rPr>
      </w:pPr>
      <w:r w:rsidRPr="007A09AC">
        <w:rPr>
          <w:rFonts w:ascii="Arial Narrow" w:hAnsi="Arial Narrow"/>
          <w:sz w:val="22"/>
          <w:szCs w:val="22"/>
        </w:rPr>
        <w:t>El objeto contractual se enmarca dentro del siguiente código del Clasificador de Bienes y Servicios:</w:t>
      </w:r>
    </w:p>
    <w:p w:rsidR="006A6FB3" w:rsidRPr="007A09AC" w:rsidRDefault="006A6FB3" w:rsidP="006A6FB3">
      <w:pPr>
        <w:tabs>
          <w:tab w:val="left" w:pos="6075"/>
        </w:tabs>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
        <w:gridCol w:w="2021"/>
        <w:gridCol w:w="1557"/>
        <w:gridCol w:w="1841"/>
        <w:gridCol w:w="2123"/>
      </w:tblGrid>
      <w:tr w:rsidR="00572BDE" w:rsidTr="00D86911">
        <w:trPr>
          <w:jc w:val="center"/>
        </w:trPr>
        <w:tc>
          <w:tcPr>
            <w:tcW w:w="1515" w:type="dxa"/>
            <w:shd w:val="clear" w:color="auto" w:fill="auto"/>
            <w:vAlign w:val="center"/>
          </w:tcPr>
          <w:p w:rsidR="00572BDE" w:rsidRPr="00D1359D" w:rsidRDefault="00572BDE" w:rsidP="00D86911">
            <w:pPr>
              <w:autoSpaceDE w:val="0"/>
              <w:autoSpaceDN w:val="0"/>
              <w:adjustRightInd w:val="0"/>
              <w:jc w:val="center"/>
              <w:rPr>
                <w:rFonts w:ascii="Arial Narrow" w:hAnsi="Arial Narrow"/>
                <w:b/>
                <w:sz w:val="22"/>
                <w:szCs w:val="22"/>
              </w:rPr>
            </w:pPr>
            <w:r w:rsidRPr="00D1359D">
              <w:rPr>
                <w:rFonts w:ascii="Arial Narrow" w:hAnsi="Arial Narrow"/>
                <w:b/>
                <w:sz w:val="22"/>
                <w:szCs w:val="22"/>
              </w:rPr>
              <w:t>Clasificación UNSPSC</w:t>
            </w:r>
          </w:p>
        </w:tc>
        <w:tc>
          <w:tcPr>
            <w:tcW w:w="2024" w:type="dxa"/>
            <w:shd w:val="clear" w:color="auto" w:fill="auto"/>
            <w:vAlign w:val="center"/>
          </w:tcPr>
          <w:p w:rsidR="00572BDE" w:rsidRPr="00D1359D" w:rsidRDefault="00572BDE" w:rsidP="00D86911">
            <w:pPr>
              <w:autoSpaceDE w:val="0"/>
              <w:autoSpaceDN w:val="0"/>
              <w:adjustRightInd w:val="0"/>
              <w:jc w:val="center"/>
              <w:rPr>
                <w:rFonts w:ascii="Arial Narrow" w:hAnsi="Arial Narrow"/>
                <w:b/>
                <w:sz w:val="22"/>
                <w:szCs w:val="22"/>
              </w:rPr>
            </w:pPr>
            <w:r w:rsidRPr="00D1359D">
              <w:rPr>
                <w:rFonts w:ascii="Arial Narrow" w:hAnsi="Arial Narrow"/>
                <w:b/>
                <w:sz w:val="22"/>
                <w:szCs w:val="22"/>
              </w:rPr>
              <w:t>Segmento</w:t>
            </w:r>
          </w:p>
        </w:tc>
        <w:tc>
          <w:tcPr>
            <w:tcW w:w="1559" w:type="dxa"/>
            <w:shd w:val="clear" w:color="auto" w:fill="auto"/>
            <w:vAlign w:val="center"/>
          </w:tcPr>
          <w:p w:rsidR="00572BDE" w:rsidRPr="00D1359D" w:rsidRDefault="00572BDE" w:rsidP="00D86911">
            <w:pPr>
              <w:autoSpaceDE w:val="0"/>
              <w:autoSpaceDN w:val="0"/>
              <w:adjustRightInd w:val="0"/>
              <w:jc w:val="center"/>
              <w:rPr>
                <w:rFonts w:ascii="Arial Narrow" w:hAnsi="Arial Narrow"/>
                <w:b/>
                <w:sz w:val="22"/>
                <w:szCs w:val="22"/>
              </w:rPr>
            </w:pPr>
            <w:r w:rsidRPr="00D1359D">
              <w:rPr>
                <w:rFonts w:ascii="Arial Narrow" w:hAnsi="Arial Narrow"/>
                <w:b/>
                <w:sz w:val="22"/>
                <w:szCs w:val="22"/>
              </w:rPr>
              <w:t>Familia</w:t>
            </w:r>
          </w:p>
        </w:tc>
        <w:tc>
          <w:tcPr>
            <w:tcW w:w="1843" w:type="dxa"/>
            <w:shd w:val="clear" w:color="auto" w:fill="auto"/>
            <w:vAlign w:val="center"/>
          </w:tcPr>
          <w:p w:rsidR="00572BDE" w:rsidRPr="00D1359D" w:rsidRDefault="00572BDE" w:rsidP="00D86911">
            <w:pPr>
              <w:autoSpaceDE w:val="0"/>
              <w:autoSpaceDN w:val="0"/>
              <w:adjustRightInd w:val="0"/>
              <w:jc w:val="center"/>
              <w:rPr>
                <w:rFonts w:ascii="Arial Narrow" w:hAnsi="Arial Narrow"/>
                <w:b/>
                <w:sz w:val="22"/>
                <w:szCs w:val="22"/>
              </w:rPr>
            </w:pPr>
            <w:r w:rsidRPr="00D1359D">
              <w:rPr>
                <w:rFonts w:ascii="Arial Narrow" w:hAnsi="Arial Narrow"/>
                <w:b/>
                <w:sz w:val="22"/>
                <w:szCs w:val="22"/>
              </w:rPr>
              <w:t>Clase</w:t>
            </w:r>
          </w:p>
        </w:tc>
        <w:tc>
          <w:tcPr>
            <w:tcW w:w="2126" w:type="dxa"/>
            <w:shd w:val="clear" w:color="auto" w:fill="auto"/>
            <w:vAlign w:val="center"/>
          </w:tcPr>
          <w:p w:rsidR="00572BDE" w:rsidRPr="00D1359D" w:rsidRDefault="00572BDE" w:rsidP="00D86911">
            <w:pPr>
              <w:autoSpaceDE w:val="0"/>
              <w:autoSpaceDN w:val="0"/>
              <w:adjustRightInd w:val="0"/>
              <w:jc w:val="center"/>
              <w:rPr>
                <w:rFonts w:ascii="Arial Narrow" w:hAnsi="Arial Narrow"/>
                <w:b/>
                <w:sz w:val="22"/>
                <w:szCs w:val="22"/>
              </w:rPr>
            </w:pPr>
            <w:r w:rsidRPr="00D1359D">
              <w:rPr>
                <w:rFonts w:ascii="Arial Narrow" w:hAnsi="Arial Narrow"/>
                <w:b/>
                <w:sz w:val="22"/>
                <w:szCs w:val="22"/>
              </w:rPr>
              <w:t>Producto</w:t>
            </w:r>
          </w:p>
        </w:tc>
      </w:tr>
      <w:tr w:rsidR="00572BDE" w:rsidTr="00D86911">
        <w:trPr>
          <w:trHeight w:val="559"/>
          <w:jc w:val="center"/>
        </w:trPr>
        <w:tc>
          <w:tcPr>
            <w:tcW w:w="1515" w:type="dxa"/>
            <w:shd w:val="clear" w:color="auto" w:fill="auto"/>
            <w:vAlign w:val="center"/>
          </w:tcPr>
          <w:p w:rsidR="00572BDE" w:rsidRDefault="00572BDE" w:rsidP="00D86911">
            <w:pPr>
              <w:autoSpaceDE w:val="0"/>
              <w:autoSpaceDN w:val="0"/>
              <w:adjustRightInd w:val="0"/>
              <w:jc w:val="center"/>
              <w:rPr>
                <w:rFonts w:ascii="Arial Narrow" w:hAnsi="Arial Narrow"/>
                <w:sz w:val="22"/>
                <w:szCs w:val="22"/>
              </w:rPr>
            </w:pPr>
            <w:r>
              <w:rPr>
                <w:rFonts w:ascii="Arial Narrow" w:hAnsi="Arial Narrow"/>
                <w:sz w:val="22"/>
                <w:szCs w:val="22"/>
              </w:rPr>
              <w:t>(F)</w:t>
            </w:r>
          </w:p>
          <w:p w:rsidR="00572BDE" w:rsidRPr="00D1359D" w:rsidRDefault="00572BDE" w:rsidP="00D86911">
            <w:pPr>
              <w:autoSpaceDE w:val="0"/>
              <w:autoSpaceDN w:val="0"/>
              <w:adjustRightInd w:val="0"/>
              <w:jc w:val="center"/>
              <w:rPr>
                <w:rFonts w:ascii="Arial Narrow" w:hAnsi="Arial Narrow"/>
                <w:sz w:val="22"/>
                <w:szCs w:val="22"/>
              </w:rPr>
            </w:pPr>
            <w:r>
              <w:rPr>
                <w:rFonts w:ascii="Arial Narrow" w:hAnsi="Arial Narrow"/>
                <w:sz w:val="22"/>
                <w:szCs w:val="22"/>
              </w:rPr>
              <w:t>Servicios</w:t>
            </w:r>
          </w:p>
        </w:tc>
        <w:tc>
          <w:tcPr>
            <w:tcW w:w="2024" w:type="dxa"/>
            <w:shd w:val="clear" w:color="auto" w:fill="auto"/>
            <w:vAlign w:val="center"/>
          </w:tcPr>
          <w:p w:rsidR="00572BDE" w:rsidRDefault="00572BDE" w:rsidP="00D86911">
            <w:pPr>
              <w:autoSpaceDE w:val="0"/>
              <w:autoSpaceDN w:val="0"/>
              <w:adjustRightInd w:val="0"/>
              <w:jc w:val="center"/>
              <w:rPr>
                <w:rFonts w:ascii="Arial Narrow" w:hAnsi="Arial Narrow"/>
                <w:sz w:val="22"/>
                <w:szCs w:val="22"/>
              </w:rPr>
            </w:pPr>
            <w:r>
              <w:rPr>
                <w:rFonts w:ascii="Arial Narrow" w:hAnsi="Arial Narrow"/>
                <w:sz w:val="22"/>
                <w:szCs w:val="22"/>
              </w:rPr>
              <w:t>7300000</w:t>
            </w:r>
          </w:p>
          <w:p w:rsidR="00572BDE" w:rsidRPr="00F86D4A" w:rsidRDefault="00572BDE" w:rsidP="00D86911">
            <w:pPr>
              <w:jc w:val="center"/>
              <w:rPr>
                <w:rFonts w:ascii="Arial Narrow" w:hAnsi="Arial Narrow" w:cs="Calibri"/>
                <w:color w:val="000000"/>
                <w:sz w:val="22"/>
                <w:szCs w:val="22"/>
              </w:rPr>
            </w:pPr>
            <w:r w:rsidRPr="00F86D4A">
              <w:rPr>
                <w:rFonts w:ascii="Arial Narrow" w:hAnsi="Arial Narrow" w:cs="Calibri"/>
                <w:color w:val="000000"/>
                <w:sz w:val="22"/>
                <w:szCs w:val="22"/>
              </w:rPr>
              <w:t>Servicios de Producción Industrial y Manufactura</w:t>
            </w:r>
          </w:p>
          <w:p w:rsidR="00572BDE" w:rsidRPr="00D1359D" w:rsidRDefault="00572BDE" w:rsidP="00D86911">
            <w:pPr>
              <w:autoSpaceDE w:val="0"/>
              <w:autoSpaceDN w:val="0"/>
              <w:adjustRightInd w:val="0"/>
              <w:jc w:val="center"/>
              <w:rPr>
                <w:rFonts w:ascii="Arial Narrow" w:hAnsi="Arial Narrow"/>
                <w:sz w:val="22"/>
                <w:szCs w:val="22"/>
              </w:rPr>
            </w:pPr>
          </w:p>
        </w:tc>
        <w:tc>
          <w:tcPr>
            <w:tcW w:w="1559" w:type="dxa"/>
            <w:shd w:val="clear" w:color="auto" w:fill="auto"/>
            <w:vAlign w:val="center"/>
          </w:tcPr>
          <w:p w:rsidR="00572BDE" w:rsidRDefault="00572BDE" w:rsidP="00D86911">
            <w:pPr>
              <w:autoSpaceDE w:val="0"/>
              <w:autoSpaceDN w:val="0"/>
              <w:adjustRightInd w:val="0"/>
              <w:jc w:val="center"/>
              <w:rPr>
                <w:rFonts w:ascii="Arial Narrow" w:hAnsi="Arial Narrow"/>
                <w:sz w:val="22"/>
                <w:szCs w:val="22"/>
              </w:rPr>
            </w:pPr>
            <w:r>
              <w:rPr>
                <w:rFonts w:ascii="Arial Narrow" w:hAnsi="Arial Narrow"/>
                <w:sz w:val="22"/>
                <w:szCs w:val="22"/>
              </w:rPr>
              <w:t>73150000</w:t>
            </w:r>
          </w:p>
          <w:p w:rsidR="00572BDE" w:rsidRPr="00D1359D" w:rsidRDefault="00572BDE" w:rsidP="00D86911">
            <w:pPr>
              <w:autoSpaceDE w:val="0"/>
              <w:autoSpaceDN w:val="0"/>
              <w:adjustRightInd w:val="0"/>
              <w:jc w:val="center"/>
              <w:rPr>
                <w:rFonts w:ascii="Arial Narrow" w:hAnsi="Arial Narrow"/>
                <w:sz w:val="22"/>
                <w:szCs w:val="22"/>
              </w:rPr>
            </w:pPr>
            <w:r w:rsidRPr="00F86D4A">
              <w:rPr>
                <w:rFonts w:ascii="Arial Narrow" w:eastAsia="Calibri" w:hAnsi="Arial Narrow"/>
                <w:sz w:val="22"/>
                <w:szCs w:val="22"/>
              </w:rPr>
              <w:t>Servicios de apoyo a la fabricación</w:t>
            </w:r>
          </w:p>
        </w:tc>
        <w:tc>
          <w:tcPr>
            <w:tcW w:w="1843" w:type="dxa"/>
            <w:shd w:val="clear" w:color="auto" w:fill="auto"/>
            <w:vAlign w:val="center"/>
          </w:tcPr>
          <w:p w:rsidR="00572BDE" w:rsidRDefault="00572BDE" w:rsidP="00D86911">
            <w:pPr>
              <w:autoSpaceDE w:val="0"/>
              <w:autoSpaceDN w:val="0"/>
              <w:adjustRightInd w:val="0"/>
              <w:jc w:val="center"/>
              <w:rPr>
                <w:rFonts w:ascii="Arial Narrow" w:hAnsi="Arial Narrow" w:cs="ArialNarrow"/>
                <w:color w:val="000000"/>
                <w:sz w:val="22"/>
                <w:szCs w:val="22"/>
              </w:rPr>
            </w:pPr>
            <w:r w:rsidRPr="00D1359D">
              <w:rPr>
                <w:rFonts w:ascii="Arial Narrow" w:hAnsi="Arial Narrow" w:cs="ArialNarrow"/>
                <w:color w:val="000000"/>
                <w:sz w:val="22"/>
                <w:szCs w:val="22"/>
              </w:rPr>
              <w:t>7</w:t>
            </w:r>
            <w:r>
              <w:rPr>
                <w:rFonts w:ascii="Arial Narrow" w:hAnsi="Arial Narrow" w:cs="ArialNarrow"/>
                <w:color w:val="000000"/>
                <w:sz w:val="22"/>
                <w:szCs w:val="22"/>
              </w:rPr>
              <w:t>3</w:t>
            </w:r>
            <w:r w:rsidRPr="00D1359D">
              <w:rPr>
                <w:rFonts w:ascii="Arial Narrow" w:hAnsi="Arial Narrow" w:cs="ArialNarrow"/>
                <w:color w:val="000000"/>
                <w:sz w:val="22"/>
                <w:szCs w:val="22"/>
              </w:rPr>
              <w:t>1</w:t>
            </w:r>
            <w:r>
              <w:rPr>
                <w:rFonts w:ascii="Arial Narrow" w:hAnsi="Arial Narrow" w:cs="ArialNarrow"/>
                <w:color w:val="000000"/>
                <w:sz w:val="22"/>
                <w:szCs w:val="22"/>
              </w:rPr>
              <w:t>52</w:t>
            </w:r>
            <w:r w:rsidRPr="00D1359D">
              <w:rPr>
                <w:rFonts w:ascii="Arial Narrow" w:hAnsi="Arial Narrow" w:cs="ArialNarrow"/>
                <w:color w:val="000000"/>
                <w:sz w:val="22"/>
                <w:szCs w:val="22"/>
              </w:rPr>
              <w:t>100</w:t>
            </w:r>
          </w:p>
          <w:p w:rsidR="00572BDE" w:rsidRPr="00D1359D" w:rsidRDefault="00572BDE" w:rsidP="00D86911">
            <w:pPr>
              <w:autoSpaceDE w:val="0"/>
              <w:autoSpaceDN w:val="0"/>
              <w:adjustRightInd w:val="0"/>
              <w:jc w:val="center"/>
              <w:rPr>
                <w:rFonts w:ascii="Arial Narrow" w:hAnsi="Arial Narrow"/>
                <w:sz w:val="22"/>
                <w:szCs w:val="22"/>
              </w:rPr>
            </w:pPr>
            <w:r w:rsidRPr="00F86D4A">
              <w:rPr>
                <w:rFonts w:ascii="Arial Narrow" w:hAnsi="Arial Narrow" w:cs="Calibri"/>
                <w:color w:val="000000"/>
                <w:sz w:val="22"/>
                <w:szCs w:val="22"/>
              </w:rPr>
              <w:t xml:space="preserve">Servicios de mantenimiento y reparación de equipo de </w:t>
            </w:r>
            <w:r w:rsidRPr="00F86D4A">
              <w:rPr>
                <w:rFonts w:ascii="Arial Narrow" w:hAnsi="Arial Narrow" w:cs="Calibri"/>
                <w:color w:val="000000"/>
                <w:sz w:val="22"/>
                <w:szCs w:val="22"/>
              </w:rPr>
              <w:lastRenderedPageBreak/>
              <w:t>manufactura</w:t>
            </w:r>
          </w:p>
        </w:tc>
        <w:tc>
          <w:tcPr>
            <w:tcW w:w="2126" w:type="dxa"/>
            <w:shd w:val="clear" w:color="auto" w:fill="auto"/>
            <w:vAlign w:val="center"/>
          </w:tcPr>
          <w:p w:rsidR="00572BDE" w:rsidRDefault="00572BDE" w:rsidP="00D86911">
            <w:pPr>
              <w:jc w:val="center"/>
              <w:rPr>
                <w:rFonts w:ascii="Arial Narrow" w:hAnsi="Arial Narrow"/>
                <w:sz w:val="22"/>
                <w:szCs w:val="22"/>
              </w:rPr>
            </w:pPr>
            <w:r w:rsidRPr="0066272D">
              <w:rPr>
                <w:rFonts w:ascii="Arial Narrow" w:hAnsi="Arial Narrow"/>
                <w:sz w:val="22"/>
                <w:szCs w:val="22"/>
              </w:rPr>
              <w:lastRenderedPageBreak/>
              <w:t>73152108</w:t>
            </w:r>
          </w:p>
          <w:p w:rsidR="00572BDE" w:rsidRPr="00F86D4A" w:rsidRDefault="00572BDE" w:rsidP="00D86911">
            <w:pPr>
              <w:jc w:val="center"/>
              <w:rPr>
                <w:rFonts w:ascii="Arial Narrow" w:hAnsi="Arial Narrow" w:cs="Calibri"/>
                <w:sz w:val="22"/>
                <w:szCs w:val="22"/>
              </w:rPr>
            </w:pPr>
            <w:r w:rsidRPr="00F86D4A">
              <w:rPr>
                <w:rFonts w:ascii="Arial Narrow" w:hAnsi="Arial Narrow" w:cs="Calibri"/>
                <w:sz w:val="22"/>
                <w:szCs w:val="22"/>
              </w:rPr>
              <w:t>Servicio de mantenimiento y reparación de equipos eléctricos</w:t>
            </w:r>
          </w:p>
          <w:p w:rsidR="00572BDE" w:rsidRPr="00D1359D" w:rsidRDefault="00572BDE" w:rsidP="00D86911">
            <w:pPr>
              <w:autoSpaceDE w:val="0"/>
              <w:autoSpaceDN w:val="0"/>
              <w:adjustRightInd w:val="0"/>
              <w:jc w:val="center"/>
              <w:rPr>
                <w:rFonts w:ascii="Arial Narrow" w:hAnsi="Arial Narrow"/>
                <w:sz w:val="22"/>
                <w:szCs w:val="22"/>
              </w:rPr>
            </w:pPr>
          </w:p>
        </w:tc>
      </w:tr>
    </w:tbl>
    <w:p w:rsidR="006A6FB3" w:rsidRPr="00572BDE" w:rsidRDefault="006A6FB3" w:rsidP="006A6FB3">
      <w:pPr>
        <w:pStyle w:val="Textoindependiente"/>
        <w:rPr>
          <w:b/>
          <w:i/>
          <w:sz w:val="22"/>
          <w:szCs w:val="22"/>
          <w:lang w:val="es-ES"/>
        </w:rPr>
      </w:pPr>
    </w:p>
    <w:p w:rsidR="006A6FB3" w:rsidRPr="007A09AC" w:rsidRDefault="006A6FB3" w:rsidP="006A6FB3">
      <w:pPr>
        <w:pStyle w:val="Textoindependiente"/>
        <w:rPr>
          <w:b/>
          <w:sz w:val="22"/>
          <w:szCs w:val="22"/>
        </w:rPr>
      </w:pPr>
      <w:r w:rsidRPr="007A09AC">
        <w:rPr>
          <w:b/>
          <w:i/>
          <w:sz w:val="22"/>
          <w:szCs w:val="22"/>
        </w:rPr>
        <w:t>2</w:t>
      </w:r>
      <w:r w:rsidRPr="007A09AC">
        <w:rPr>
          <w:b/>
          <w:sz w:val="22"/>
          <w:szCs w:val="22"/>
        </w:rPr>
        <w:t>.2 Descripción Técnica de los Bienes o Servicio</w:t>
      </w:r>
    </w:p>
    <w:p w:rsidR="006A6FB3" w:rsidRPr="007A09AC" w:rsidRDefault="006A6FB3" w:rsidP="006A6FB3">
      <w:pPr>
        <w:pStyle w:val="Textoindependiente"/>
        <w:rPr>
          <w:b/>
          <w:i/>
          <w:sz w:val="22"/>
          <w:szCs w:val="22"/>
        </w:rPr>
      </w:pPr>
    </w:p>
    <w:p w:rsidR="006A6FB3" w:rsidRPr="007A09AC" w:rsidRDefault="006A6FB3" w:rsidP="006A6FB3">
      <w:pPr>
        <w:jc w:val="both"/>
        <w:rPr>
          <w:rFonts w:ascii="Arial Narrow" w:hAnsi="Arial Narrow"/>
          <w:sz w:val="22"/>
          <w:szCs w:val="22"/>
        </w:rPr>
      </w:pPr>
      <w:r w:rsidRPr="007A09AC">
        <w:rPr>
          <w:rFonts w:ascii="Arial Narrow" w:hAnsi="Arial Narrow"/>
          <w:sz w:val="22"/>
          <w:szCs w:val="22"/>
        </w:rPr>
        <w:t>Los artículos que se requieren deberán cumplir con las siguientes especificaciones técnicas básicas:</w:t>
      </w:r>
    </w:p>
    <w:p w:rsidR="006A6FB3" w:rsidRPr="007A09AC" w:rsidRDefault="006A6FB3" w:rsidP="006A6FB3">
      <w:pPr>
        <w:jc w:val="both"/>
        <w:rPr>
          <w:rFonts w:ascii="Arial Narrow" w:eastAsia="Calibri" w:hAnsi="Arial Narrow"/>
          <w:sz w:val="22"/>
          <w:szCs w:val="22"/>
        </w:rPr>
      </w:pPr>
    </w:p>
    <w:tbl>
      <w:tblPr>
        <w:tblW w:w="3861" w:type="pct"/>
        <w:tblInd w:w="779" w:type="dxa"/>
        <w:tblLayout w:type="fixed"/>
        <w:tblCellMar>
          <w:left w:w="70" w:type="dxa"/>
          <w:right w:w="70" w:type="dxa"/>
        </w:tblCellMar>
        <w:tblLook w:val="04A0" w:firstRow="1" w:lastRow="0" w:firstColumn="1" w:lastColumn="0" w:noHBand="0" w:noVBand="1"/>
      </w:tblPr>
      <w:tblGrid>
        <w:gridCol w:w="4113"/>
        <w:gridCol w:w="1487"/>
        <w:gridCol w:w="1334"/>
      </w:tblGrid>
      <w:tr w:rsidR="00572BDE" w:rsidRPr="00C05A24" w:rsidTr="00D86911">
        <w:trPr>
          <w:trHeight w:val="490"/>
        </w:trPr>
        <w:tc>
          <w:tcPr>
            <w:tcW w:w="29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72BDE" w:rsidRPr="00C05A24" w:rsidRDefault="00572BDE" w:rsidP="00D86911">
            <w:pPr>
              <w:jc w:val="center"/>
              <w:rPr>
                <w:rFonts w:ascii="Arial Narrow" w:hAnsi="Arial Narrow"/>
                <w:b/>
                <w:bCs/>
                <w:sz w:val="20"/>
                <w:szCs w:val="20"/>
              </w:rPr>
            </w:pPr>
            <w:r w:rsidRPr="00C05A24">
              <w:rPr>
                <w:rFonts w:ascii="Arial Narrow" w:hAnsi="Arial Narrow"/>
                <w:b/>
                <w:bCs/>
                <w:sz w:val="20"/>
                <w:szCs w:val="20"/>
              </w:rPr>
              <w:t>DENOMINACIÓN DEL BIEN</w:t>
            </w:r>
          </w:p>
        </w:tc>
        <w:tc>
          <w:tcPr>
            <w:tcW w:w="1072" w:type="pct"/>
            <w:tcBorders>
              <w:top w:val="single" w:sz="4" w:space="0" w:color="auto"/>
              <w:left w:val="nil"/>
              <w:bottom w:val="single" w:sz="4" w:space="0" w:color="auto"/>
              <w:right w:val="single" w:sz="4" w:space="0" w:color="auto"/>
            </w:tcBorders>
            <w:shd w:val="clear" w:color="auto" w:fill="D9D9D9"/>
            <w:vAlign w:val="center"/>
            <w:hideMark/>
          </w:tcPr>
          <w:p w:rsidR="00572BDE" w:rsidRPr="00C05A24" w:rsidRDefault="00572BDE" w:rsidP="00D86911">
            <w:pPr>
              <w:jc w:val="center"/>
              <w:rPr>
                <w:rFonts w:ascii="Arial Narrow" w:hAnsi="Arial Narrow"/>
                <w:b/>
                <w:bCs/>
                <w:sz w:val="20"/>
                <w:szCs w:val="20"/>
              </w:rPr>
            </w:pPr>
            <w:r w:rsidRPr="00C05A24">
              <w:rPr>
                <w:rFonts w:ascii="Arial Narrow" w:hAnsi="Arial Narrow"/>
                <w:b/>
                <w:bCs/>
                <w:sz w:val="20"/>
                <w:szCs w:val="20"/>
              </w:rPr>
              <w:t>UNIDAD DE MEDIDA</w:t>
            </w:r>
          </w:p>
        </w:tc>
        <w:tc>
          <w:tcPr>
            <w:tcW w:w="962" w:type="pct"/>
            <w:tcBorders>
              <w:top w:val="single" w:sz="4" w:space="0" w:color="auto"/>
              <w:left w:val="nil"/>
              <w:bottom w:val="single" w:sz="4" w:space="0" w:color="auto"/>
              <w:right w:val="single" w:sz="4" w:space="0" w:color="auto"/>
            </w:tcBorders>
            <w:shd w:val="clear" w:color="auto" w:fill="D9D9D9"/>
            <w:vAlign w:val="center"/>
            <w:hideMark/>
          </w:tcPr>
          <w:p w:rsidR="00572BDE" w:rsidRPr="00C05A24" w:rsidRDefault="00572BDE" w:rsidP="00D86911">
            <w:pPr>
              <w:jc w:val="center"/>
              <w:rPr>
                <w:rFonts w:ascii="Arial Narrow" w:hAnsi="Arial Narrow"/>
                <w:b/>
                <w:sz w:val="20"/>
                <w:szCs w:val="20"/>
              </w:rPr>
            </w:pPr>
            <w:r w:rsidRPr="00C05A24">
              <w:rPr>
                <w:rFonts w:ascii="Arial Narrow" w:hAnsi="Arial Narrow"/>
                <w:b/>
                <w:sz w:val="20"/>
                <w:szCs w:val="20"/>
              </w:rPr>
              <w:t>CANTIDAD</w:t>
            </w:r>
          </w:p>
        </w:tc>
      </w:tr>
      <w:tr w:rsidR="00572BDE" w:rsidRPr="00C05A24" w:rsidTr="00D86911">
        <w:trPr>
          <w:trHeight w:val="510"/>
        </w:trPr>
        <w:tc>
          <w:tcPr>
            <w:tcW w:w="2966" w:type="pct"/>
            <w:tcBorders>
              <w:top w:val="nil"/>
              <w:left w:val="single" w:sz="4" w:space="0" w:color="auto"/>
              <w:bottom w:val="single" w:sz="4" w:space="0" w:color="auto"/>
              <w:right w:val="single" w:sz="4" w:space="0" w:color="auto"/>
            </w:tcBorders>
            <w:shd w:val="clear" w:color="000000" w:fill="FFFFFF"/>
            <w:vAlign w:val="center"/>
          </w:tcPr>
          <w:p w:rsidR="00572BDE" w:rsidRPr="00C05A24" w:rsidRDefault="00572BDE" w:rsidP="00D86911">
            <w:pPr>
              <w:jc w:val="both"/>
              <w:rPr>
                <w:rFonts w:ascii="Arial Narrow" w:hAnsi="Arial Narrow" w:cs="Arial"/>
                <w:bCs/>
                <w:sz w:val="20"/>
                <w:szCs w:val="20"/>
              </w:rPr>
            </w:pPr>
            <w:r w:rsidRPr="00C05A24">
              <w:rPr>
                <w:rFonts w:ascii="Arial Narrow" w:hAnsi="Arial Narrow" w:cs="Arial"/>
                <w:bCs/>
                <w:sz w:val="20"/>
                <w:szCs w:val="20"/>
              </w:rPr>
              <w:t xml:space="preserve">Mantenimiento preventivo (limpieza general, </w:t>
            </w:r>
            <w:r>
              <w:rPr>
                <w:rFonts w:ascii="Arial Narrow" w:hAnsi="Arial Narrow" w:cs="Arial"/>
                <w:bCs/>
                <w:sz w:val="20"/>
                <w:szCs w:val="20"/>
              </w:rPr>
              <w:t xml:space="preserve">lubricación y Ajuste general) servicios integrales por unidad de </w:t>
            </w:r>
            <w:proofErr w:type="spellStart"/>
            <w:r>
              <w:rPr>
                <w:rFonts w:ascii="Arial Narrow" w:hAnsi="Arial Narrow" w:cs="Arial"/>
                <w:bCs/>
                <w:sz w:val="20"/>
                <w:szCs w:val="20"/>
              </w:rPr>
              <w:t>Click</w:t>
            </w:r>
            <w:proofErr w:type="spellEnd"/>
            <w:r>
              <w:rPr>
                <w:rFonts w:ascii="Arial Narrow" w:hAnsi="Arial Narrow" w:cs="Arial"/>
                <w:bCs/>
                <w:sz w:val="20"/>
                <w:szCs w:val="20"/>
              </w:rPr>
              <w:t xml:space="preserve"> a 5.000 copias o impresión de la multifuncional Referencia MP 501 SPF</w:t>
            </w:r>
          </w:p>
        </w:tc>
        <w:tc>
          <w:tcPr>
            <w:tcW w:w="1072" w:type="pct"/>
            <w:tcBorders>
              <w:top w:val="nil"/>
              <w:left w:val="nil"/>
              <w:bottom w:val="single" w:sz="4" w:space="0" w:color="auto"/>
              <w:right w:val="single" w:sz="4" w:space="0" w:color="auto"/>
            </w:tcBorders>
            <w:shd w:val="clear" w:color="000000" w:fill="FFFFFF"/>
            <w:vAlign w:val="center"/>
          </w:tcPr>
          <w:p w:rsidR="00572BDE" w:rsidRPr="00C05A24" w:rsidRDefault="00572BDE" w:rsidP="00D86911">
            <w:pPr>
              <w:jc w:val="center"/>
              <w:rPr>
                <w:rFonts w:ascii="Arial Narrow" w:hAnsi="Arial Narrow" w:cs="Arial"/>
                <w:bCs/>
                <w:sz w:val="20"/>
                <w:szCs w:val="20"/>
              </w:rPr>
            </w:pPr>
            <w:r w:rsidRPr="00C05A24">
              <w:rPr>
                <w:rFonts w:ascii="Arial Narrow" w:hAnsi="Arial Narrow" w:cs="Arial"/>
                <w:bCs/>
                <w:sz w:val="20"/>
                <w:szCs w:val="20"/>
              </w:rPr>
              <w:t>Unidad</w:t>
            </w:r>
          </w:p>
        </w:tc>
        <w:tc>
          <w:tcPr>
            <w:tcW w:w="962" w:type="pct"/>
            <w:tcBorders>
              <w:top w:val="nil"/>
              <w:left w:val="nil"/>
              <w:bottom w:val="single" w:sz="4" w:space="0" w:color="auto"/>
              <w:right w:val="single" w:sz="4" w:space="0" w:color="auto"/>
            </w:tcBorders>
            <w:shd w:val="clear" w:color="000000" w:fill="FFFFFF"/>
            <w:vAlign w:val="center"/>
          </w:tcPr>
          <w:p w:rsidR="00572BDE" w:rsidRPr="00C05A24" w:rsidRDefault="00572BDE" w:rsidP="00D86911">
            <w:pPr>
              <w:jc w:val="center"/>
              <w:rPr>
                <w:rFonts w:ascii="Arial Narrow" w:hAnsi="Arial Narrow" w:cs="Arial"/>
                <w:bCs/>
                <w:sz w:val="20"/>
                <w:szCs w:val="20"/>
              </w:rPr>
            </w:pPr>
            <w:r>
              <w:rPr>
                <w:rFonts w:ascii="Arial Narrow" w:hAnsi="Arial Narrow" w:cs="Arial"/>
                <w:bCs/>
                <w:sz w:val="20"/>
                <w:szCs w:val="20"/>
              </w:rPr>
              <w:t>1</w:t>
            </w:r>
          </w:p>
        </w:tc>
      </w:tr>
      <w:tr w:rsidR="00572BDE" w:rsidRPr="00C05A24" w:rsidTr="00D86911">
        <w:trPr>
          <w:trHeight w:val="510"/>
        </w:trPr>
        <w:tc>
          <w:tcPr>
            <w:tcW w:w="2966" w:type="pct"/>
            <w:tcBorders>
              <w:top w:val="nil"/>
              <w:left w:val="single" w:sz="4" w:space="0" w:color="auto"/>
              <w:bottom w:val="single" w:sz="4" w:space="0" w:color="auto"/>
              <w:right w:val="single" w:sz="4" w:space="0" w:color="auto"/>
            </w:tcBorders>
            <w:shd w:val="clear" w:color="000000" w:fill="FFFFFF"/>
            <w:vAlign w:val="center"/>
          </w:tcPr>
          <w:p w:rsidR="00572BDE" w:rsidRPr="00C05A24" w:rsidRDefault="00572BDE" w:rsidP="00D86911">
            <w:pPr>
              <w:jc w:val="both"/>
              <w:rPr>
                <w:rFonts w:ascii="Arial Narrow" w:hAnsi="Arial Narrow" w:cs="Arial"/>
                <w:bCs/>
                <w:sz w:val="20"/>
                <w:szCs w:val="20"/>
              </w:rPr>
            </w:pPr>
            <w:r w:rsidRPr="00C05A24">
              <w:rPr>
                <w:rFonts w:ascii="Arial Narrow" w:hAnsi="Arial Narrow" w:cs="Arial"/>
                <w:bCs/>
                <w:sz w:val="20"/>
                <w:szCs w:val="20"/>
              </w:rPr>
              <w:t xml:space="preserve">Mantenimiento preventivo (limpieza general, </w:t>
            </w:r>
            <w:r>
              <w:rPr>
                <w:rFonts w:ascii="Arial Narrow" w:hAnsi="Arial Narrow" w:cs="Arial"/>
                <w:bCs/>
                <w:sz w:val="20"/>
                <w:szCs w:val="20"/>
              </w:rPr>
              <w:t xml:space="preserve">lubricación y Ajuste general) servicios integrales por unidad de </w:t>
            </w:r>
            <w:proofErr w:type="spellStart"/>
            <w:r>
              <w:rPr>
                <w:rFonts w:ascii="Arial Narrow" w:hAnsi="Arial Narrow" w:cs="Arial"/>
                <w:bCs/>
                <w:sz w:val="20"/>
                <w:szCs w:val="20"/>
              </w:rPr>
              <w:t>Click</w:t>
            </w:r>
            <w:proofErr w:type="spellEnd"/>
            <w:r>
              <w:rPr>
                <w:rFonts w:ascii="Arial Narrow" w:hAnsi="Arial Narrow" w:cs="Arial"/>
                <w:bCs/>
                <w:sz w:val="20"/>
                <w:szCs w:val="20"/>
              </w:rPr>
              <w:t xml:space="preserve"> a 5.000 copias o impresión de la multifuncional Referencia </w:t>
            </w:r>
            <w:r w:rsidRPr="008E53E8">
              <w:rPr>
                <w:rFonts w:ascii="Arial Narrow" w:hAnsi="Arial Narrow" w:cs="Arial"/>
                <w:bCs/>
                <w:sz w:val="20"/>
                <w:szCs w:val="20"/>
              </w:rPr>
              <w:t>AFICIO MP 301 SPF</w:t>
            </w:r>
          </w:p>
        </w:tc>
        <w:tc>
          <w:tcPr>
            <w:tcW w:w="1072" w:type="pct"/>
            <w:tcBorders>
              <w:top w:val="nil"/>
              <w:left w:val="nil"/>
              <w:bottom w:val="single" w:sz="4" w:space="0" w:color="auto"/>
              <w:right w:val="single" w:sz="4" w:space="0" w:color="auto"/>
            </w:tcBorders>
            <w:shd w:val="clear" w:color="000000" w:fill="FFFFFF"/>
            <w:vAlign w:val="center"/>
          </w:tcPr>
          <w:p w:rsidR="00572BDE" w:rsidRPr="00C05A24" w:rsidRDefault="00572BDE" w:rsidP="00D86911">
            <w:pPr>
              <w:jc w:val="center"/>
              <w:rPr>
                <w:rFonts w:ascii="Arial Narrow" w:hAnsi="Arial Narrow" w:cs="Arial"/>
                <w:bCs/>
                <w:sz w:val="20"/>
                <w:szCs w:val="20"/>
              </w:rPr>
            </w:pPr>
            <w:r w:rsidRPr="00C05A24">
              <w:rPr>
                <w:rFonts w:ascii="Arial Narrow" w:hAnsi="Arial Narrow" w:cs="Arial"/>
                <w:bCs/>
                <w:sz w:val="20"/>
                <w:szCs w:val="20"/>
              </w:rPr>
              <w:t>Unidad</w:t>
            </w:r>
          </w:p>
        </w:tc>
        <w:tc>
          <w:tcPr>
            <w:tcW w:w="962" w:type="pct"/>
            <w:tcBorders>
              <w:top w:val="nil"/>
              <w:left w:val="nil"/>
              <w:bottom w:val="single" w:sz="4" w:space="0" w:color="auto"/>
              <w:right w:val="single" w:sz="4" w:space="0" w:color="auto"/>
            </w:tcBorders>
            <w:shd w:val="clear" w:color="000000" w:fill="FFFFFF"/>
            <w:vAlign w:val="center"/>
          </w:tcPr>
          <w:p w:rsidR="00572BDE" w:rsidRPr="00C05A24" w:rsidRDefault="00572BDE" w:rsidP="00D86911">
            <w:pPr>
              <w:jc w:val="center"/>
              <w:rPr>
                <w:rFonts w:ascii="Arial Narrow" w:hAnsi="Arial Narrow" w:cs="Arial"/>
                <w:bCs/>
                <w:sz w:val="20"/>
                <w:szCs w:val="20"/>
              </w:rPr>
            </w:pPr>
            <w:r>
              <w:rPr>
                <w:rFonts w:ascii="Arial Narrow" w:hAnsi="Arial Narrow" w:cs="Arial"/>
                <w:bCs/>
                <w:sz w:val="20"/>
                <w:szCs w:val="20"/>
              </w:rPr>
              <w:t>1</w:t>
            </w:r>
          </w:p>
        </w:tc>
      </w:tr>
      <w:tr w:rsidR="00572BDE" w:rsidRPr="00C05A24" w:rsidTr="00D86911">
        <w:trPr>
          <w:trHeight w:val="204"/>
        </w:trPr>
        <w:tc>
          <w:tcPr>
            <w:tcW w:w="2966" w:type="pct"/>
            <w:tcBorders>
              <w:top w:val="nil"/>
              <w:left w:val="single" w:sz="4" w:space="0" w:color="auto"/>
              <w:bottom w:val="single" w:sz="4" w:space="0" w:color="auto"/>
              <w:right w:val="single" w:sz="4" w:space="0" w:color="auto"/>
            </w:tcBorders>
            <w:shd w:val="clear" w:color="000000" w:fill="FFFFFF"/>
            <w:vAlign w:val="center"/>
          </w:tcPr>
          <w:p w:rsidR="00572BDE" w:rsidRPr="00C05A24" w:rsidRDefault="00572BDE" w:rsidP="00D86911">
            <w:pPr>
              <w:jc w:val="both"/>
              <w:rPr>
                <w:rFonts w:ascii="Arial Narrow" w:hAnsi="Arial Narrow" w:cs="Arial"/>
                <w:bCs/>
                <w:sz w:val="20"/>
                <w:szCs w:val="20"/>
              </w:rPr>
            </w:pPr>
            <w:r>
              <w:rPr>
                <w:rFonts w:ascii="Arial Narrow" w:hAnsi="Arial Narrow" w:cs="Arial"/>
                <w:bCs/>
                <w:sz w:val="20"/>
                <w:szCs w:val="20"/>
              </w:rPr>
              <w:t>Suministro</w:t>
            </w:r>
            <w:r w:rsidRPr="00C05A24">
              <w:rPr>
                <w:rFonts w:ascii="Arial Narrow" w:hAnsi="Arial Narrow" w:cs="Arial"/>
                <w:bCs/>
                <w:sz w:val="20"/>
                <w:szCs w:val="20"/>
              </w:rPr>
              <w:t xml:space="preserve"> de tóner</w:t>
            </w:r>
            <w:r>
              <w:t xml:space="preserve"> </w:t>
            </w:r>
            <w:r w:rsidRPr="008E53E8">
              <w:rPr>
                <w:rFonts w:ascii="Arial Narrow" w:hAnsi="Arial Narrow" w:cs="Arial"/>
                <w:bCs/>
                <w:sz w:val="20"/>
                <w:szCs w:val="20"/>
              </w:rPr>
              <w:t>de la multifuncional Referencia MP 501</w:t>
            </w:r>
          </w:p>
        </w:tc>
        <w:tc>
          <w:tcPr>
            <w:tcW w:w="1072" w:type="pct"/>
            <w:tcBorders>
              <w:top w:val="nil"/>
              <w:left w:val="nil"/>
              <w:bottom w:val="single" w:sz="4" w:space="0" w:color="auto"/>
              <w:right w:val="single" w:sz="4" w:space="0" w:color="auto"/>
            </w:tcBorders>
            <w:shd w:val="clear" w:color="000000" w:fill="FFFFFF"/>
            <w:vAlign w:val="center"/>
          </w:tcPr>
          <w:p w:rsidR="00572BDE" w:rsidRPr="00C05A24" w:rsidRDefault="00572BDE" w:rsidP="00D86911">
            <w:pPr>
              <w:jc w:val="center"/>
              <w:rPr>
                <w:rFonts w:ascii="Arial Narrow" w:hAnsi="Arial Narrow" w:cs="Arial"/>
                <w:bCs/>
                <w:sz w:val="20"/>
                <w:szCs w:val="20"/>
              </w:rPr>
            </w:pPr>
            <w:r w:rsidRPr="00C05A24">
              <w:rPr>
                <w:rFonts w:ascii="Arial Narrow" w:hAnsi="Arial Narrow" w:cs="Arial"/>
                <w:bCs/>
                <w:sz w:val="20"/>
                <w:szCs w:val="20"/>
              </w:rPr>
              <w:t>Unidad</w:t>
            </w:r>
          </w:p>
        </w:tc>
        <w:tc>
          <w:tcPr>
            <w:tcW w:w="962" w:type="pct"/>
            <w:tcBorders>
              <w:top w:val="nil"/>
              <w:left w:val="nil"/>
              <w:bottom w:val="single" w:sz="4" w:space="0" w:color="auto"/>
              <w:right w:val="single" w:sz="4" w:space="0" w:color="auto"/>
            </w:tcBorders>
            <w:shd w:val="clear" w:color="000000" w:fill="FFFFFF"/>
            <w:vAlign w:val="center"/>
          </w:tcPr>
          <w:p w:rsidR="00572BDE" w:rsidRPr="00C05A24" w:rsidRDefault="00572BDE" w:rsidP="00D86911">
            <w:pPr>
              <w:jc w:val="center"/>
              <w:rPr>
                <w:rFonts w:ascii="Arial Narrow" w:hAnsi="Arial Narrow" w:cs="Arial"/>
                <w:bCs/>
                <w:sz w:val="20"/>
                <w:szCs w:val="20"/>
              </w:rPr>
            </w:pPr>
            <w:r w:rsidRPr="00C05A24">
              <w:rPr>
                <w:rFonts w:ascii="Arial Narrow" w:hAnsi="Arial Narrow" w:cs="Arial"/>
                <w:bCs/>
                <w:sz w:val="20"/>
                <w:szCs w:val="20"/>
              </w:rPr>
              <w:t>1</w:t>
            </w:r>
          </w:p>
        </w:tc>
      </w:tr>
      <w:tr w:rsidR="00572BDE" w:rsidRPr="00C05A24" w:rsidTr="00D86911">
        <w:trPr>
          <w:trHeight w:val="265"/>
        </w:trPr>
        <w:tc>
          <w:tcPr>
            <w:tcW w:w="2966" w:type="pct"/>
            <w:tcBorders>
              <w:top w:val="nil"/>
              <w:left w:val="single" w:sz="4" w:space="0" w:color="auto"/>
              <w:bottom w:val="single" w:sz="4" w:space="0" w:color="auto"/>
              <w:right w:val="single" w:sz="4" w:space="0" w:color="auto"/>
            </w:tcBorders>
            <w:shd w:val="clear" w:color="000000" w:fill="FFFFFF"/>
            <w:vAlign w:val="center"/>
          </w:tcPr>
          <w:p w:rsidR="00572BDE" w:rsidRPr="00C05A24" w:rsidRDefault="00572BDE" w:rsidP="00D86911">
            <w:pPr>
              <w:jc w:val="both"/>
              <w:rPr>
                <w:rFonts w:ascii="Arial Narrow" w:hAnsi="Arial Narrow" w:cs="Arial"/>
                <w:bCs/>
                <w:sz w:val="20"/>
                <w:szCs w:val="20"/>
              </w:rPr>
            </w:pPr>
            <w:r>
              <w:rPr>
                <w:rFonts w:ascii="Arial Narrow" w:hAnsi="Arial Narrow" w:cs="Arial"/>
                <w:bCs/>
                <w:sz w:val="20"/>
                <w:szCs w:val="20"/>
              </w:rPr>
              <w:t>Suministro</w:t>
            </w:r>
            <w:r w:rsidRPr="00C05A24">
              <w:rPr>
                <w:rFonts w:ascii="Arial Narrow" w:hAnsi="Arial Narrow" w:cs="Arial"/>
                <w:bCs/>
                <w:sz w:val="20"/>
                <w:szCs w:val="20"/>
              </w:rPr>
              <w:t xml:space="preserve"> de tóner</w:t>
            </w:r>
            <w:r>
              <w:rPr>
                <w:rFonts w:ascii="Arial Narrow" w:hAnsi="Arial Narrow" w:cs="Arial"/>
                <w:bCs/>
                <w:sz w:val="20"/>
                <w:szCs w:val="20"/>
              </w:rPr>
              <w:t xml:space="preserve"> de la multifuncional Referencia </w:t>
            </w:r>
            <w:r w:rsidRPr="008E53E8">
              <w:rPr>
                <w:rFonts w:ascii="Arial Narrow" w:hAnsi="Arial Narrow" w:cs="Arial"/>
                <w:bCs/>
                <w:sz w:val="20"/>
                <w:szCs w:val="20"/>
              </w:rPr>
              <w:t>AFICIO MP 301 SPF</w:t>
            </w:r>
          </w:p>
        </w:tc>
        <w:tc>
          <w:tcPr>
            <w:tcW w:w="1072" w:type="pct"/>
            <w:tcBorders>
              <w:top w:val="nil"/>
              <w:left w:val="nil"/>
              <w:bottom w:val="single" w:sz="4" w:space="0" w:color="auto"/>
              <w:right w:val="single" w:sz="4" w:space="0" w:color="auto"/>
            </w:tcBorders>
            <w:shd w:val="clear" w:color="000000" w:fill="FFFFFF"/>
            <w:vAlign w:val="center"/>
          </w:tcPr>
          <w:p w:rsidR="00572BDE" w:rsidRPr="00C05A24" w:rsidRDefault="00572BDE" w:rsidP="00D86911">
            <w:pPr>
              <w:jc w:val="center"/>
              <w:rPr>
                <w:rFonts w:ascii="Arial Narrow" w:hAnsi="Arial Narrow" w:cs="Arial"/>
                <w:bCs/>
                <w:sz w:val="20"/>
                <w:szCs w:val="20"/>
              </w:rPr>
            </w:pPr>
            <w:r w:rsidRPr="00C05A24">
              <w:rPr>
                <w:rFonts w:ascii="Arial Narrow" w:hAnsi="Arial Narrow" w:cs="Arial"/>
                <w:bCs/>
                <w:sz w:val="20"/>
                <w:szCs w:val="20"/>
              </w:rPr>
              <w:t>Unidad</w:t>
            </w:r>
          </w:p>
        </w:tc>
        <w:tc>
          <w:tcPr>
            <w:tcW w:w="962" w:type="pct"/>
            <w:tcBorders>
              <w:top w:val="nil"/>
              <w:left w:val="nil"/>
              <w:bottom w:val="single" w:sz="4" w:space="0" w:color="auto"/>
              <w:right w:val="single" w:sz="4" w:space="0" w:color="auto"/>
            </w:tcBorders>
            <w:shd w:val="clear" w:color="000000" w:fill="FFFFFF"/>
            <w:vAlign w:val="center"/>
          </w:tcPr>
          <w:p w:rsidR="00572BDE" w:rsidRPr="00C05A24" w:rsidRDefault="00572BDE" w:rsidP="00D86911">
            <w:pPr>
              <w:jc w:val="center"/>
              <w:rPr>
                <w:rFonts w:ascii="Arial Narrow" w:hAnsi="Arial Narrow" w:cs="Arial"/>
                <w:bCs/>
                <w:sz w:val="20"/>
                <w:szCs w:val="20"/>
              </w:rPr>
            </w:pPr>
            <w:r w:rsidRPr="00C05A24">
              <w:rPr>
                <w:rFonts w:ascii="Arial Narrow" w:hAnsi="Arial Narrow" w:cs="Arial"/>
                <w:bCs/>
                <w:sz w:val="20"/>
                <w:szCs w:val="20"/>
              </w:rPr>
              <w:t>1</w:t>
            </w:r>
          </w:p>
        </w:tc>
      </w:tr>
    </w:tbl>
    <w:p w:rsidR="00572BDE" w:rsidRDefault="00572BDE" w:rsidP="00572BDE">
      <w:pPr>
        <w:widowControl w:val="0"/>
        <w:overflowPunct w:val="0"/>
        <w:autoSpaceDE w:val="0"/>
        <w:autoSpaceDN w:val="0"/>
        <w:adjustRightInd w:val="0"/>
        <w:ind w:left="360"/>
        <w:jc w:val="both"/>
        <w:textAlignment w:val="baseline"/>
        <w:rPr>
          <w:rFonts w:ascii="Arial Narrow" w:hAnsi="Arial Narrow" w:cs="Arial"/>
          <w:sz w:val="22"/>
          <w:szCs w:val="22"/>
          <w:lang w:eastAsia="es-CO"/>
        </w:rPr>
      </w:pPr>
    </w:p>
    <w:p w:rsidR="00572BDE" w:rsidRDefault="00572BDE" w:rsidP="00572BDE">
      <w:pPr>
        <w:numPr>
          <w:ilvl w:val="0"/>
          <w:numId w:val="2"/>
        </w:numPr>
        <w:jc w:val="both"/>
        <w:rPr>
          <w:rFonts w:ascii="Arial Narrow" w:hAnsi="Arial Narrow" w:cs="Arial"/>
          <w:sz w:val="22"/>
          <w:szCs w:val="22"/>
        </w:rPr>
      </w:pPr>
      <w:r w:rsidRPr="001153FF">
        <w:rPr>
          <w:rFonts w:ascii="Arial Narrow" w:hAnsi="Arial Narrow" w:cs="Arial"/>
          <w:sz w:val="22"/>
          <w:szCs w:val="22"/>
        </w:rPr>
        <w:t>El proponente deberá cotizar el valor de cada uno de los ítems establecidos en los cuadros anteriores, el cual debe cumplir en todo caso con las especificaciones técnicas mínimas exigidas.</w:t>
      </w:r>
    </w:p>
    <w:p w:rsidR="00572BDE" w:rsidRDefault="00572BDE" w:rsidP="00572BDE">
      <w:pPr>
        <w:numPr>
          <w:ilvl w:val="0"/>
          <w:numId w:val="2"/>
        </w:numPr>
        <w:autoSpaceDE w:val="0"/>
        <w:autoSpaceDN w:val="0"/>
        <w:adjustRightInd w:val="0"/>
        <w:jc w:val="both"/>
        <w:rPr>
          <w:rFonts w:ascii="Arial Narrow" w:hAnsi="Arial Narrow" w:cs="Arial"/>
          <w:sz w:val="22"/>
          <w:szCs w:val="22"/>
        </w:rPr>
      </w:pPr>
      <w:r w:rsidRPr="00FC3C38">
        <w:rPr>
          <w:rFonts w:ascii="Arial Narrow" w:hAnsi="Arial Narrow" w:cs="Arial"/>
          <w:sz w:val="22"/>
          <w:szCs w:val="22"/>
        </w:rPr>
        <w:t>Invariabilidad de los precios: El proponente deberá mantener constantes los precios ofertados por mano de obra durante la ejecución del contrato. La mano de obra a cotizar debe efectuarse por labor realizada y no por otra modalidad (horas y otros modos). Las labores de mano de obra no contempladas y requeridas para la ejecución de los trabajos serán cotizadas y suministradas a Parques Nacionales por el proponente de acuerdo a los precios de mercado, previa autorización por el supervisor del contrato.</w:t>
      </w:r>
    </w:p>
    <w:p w:rsidR="00572BDE" w:rsidRPr="00FC3C38" w:rsidRDefault="00572BDE" w:rsidP="00572BDE">
      <w:pPr>
        <w:numPr>
          <w:ilvl w:val="0"/>
          <w:numId w:val="2"/>
        </w:numPr>
        <w:autoSpaceDE w:val="0"/>
        <w:autoSpaceDN w:val="0"/>
        <w:adjustRightInd w:val="0"/>
        <w:jc w:val="both"/>
        <w:rPr>
          <w:rFonts w:ascii="Arial Narrow" w:hAnsi="Arial Narrow" w:cs="Arial"/>
          <w:sz w:val="22"/>
          <w:szCs w:val="22"/>
        </w:rPr>
      </w:pPr>
      <w:r w:rsidRPr="00FC3C38">
        <w:rPr>
          <w:rFonts w:ascii="Arial Narrow" w:hAnsi="Arial Narrow" w:cs="Arial"/>
          <w:sz w:val="22"/>
          <w:szCs w:val="22"/>
        </w:rPr>
        <w:t xml:space="preserve">Originalidad y calidad de los repuestos: El proponente deberá suministrar los repuestos </w:t>
      </w:r>
      <w:r>
        <w:rPr>
          <w:rFonts w:ascii="Arial Narrow" w:hAnsi="Arial Narrow" w:cs="Arial"/>
          <w:b/>
          <w:sz w:val="22"/>
          <w:szCs w:val="22"/>
        </w:rPr>
        <w:t>ORIGINALES DE LA MARCA DE FABRICA</w:t>
      </w:r>
      <w:r w:rsidRPr="00FC3C38">
        <w:rPr>
          <w:rFonts w:ascii="Arial Narrow" w:hAnsi="Arial Narrow" w:cs="Arial"/>
          <w:sz w:val="22"/>
          <w:szCs w:val="22"/>
        </w:rPr>
        <w:t xml:space="preserve">, nuevos, no </w:t>
      </w:r>
      <w:proofErr w:type="spellStart"/>
      <w:r w:rsidRPr="00FC3C38">
        <w:rPr>
          <w:rFonts w:ascii="Arial Narrow" w:hAnsi="Arial Narrow" w:cs="Arial"/>
          <w:sz w:val="22"/>
          <w:szCs w:val="22"/>
        </w:rPr>
        <w:t>remanufacturados</w:t>
      </w:r>
      <w:proofErr w:type="spellEnd"/>
      <w:r w:rsidRPr="00FC3C38">
        <w:rPr>
          <w:rFonts w:ascii="Arial Narrow" w:hAnsi="Arial Narrow" w:cs="Arial"/>
          <w:sz w:val="22"/>
          <w:szCs w:val="22"/>
        </w:rPr>
        <w:t>, ni repotenciados de primera calidad. Los precios de los repuestos deben corresponder a los que tenga vigente el distribuidor mayorista y/o concesionario al momento de ser requeridos para su instalación. En todo caso los repuestos serán cotizados y suministrados a Parques previa autorización del supervisor del contrato.</w:t>
      </w:r>
    </w:p>
    <w:p w:rsidR="00572BDE" w:rsidRDefault="00572BDE" w:rsidP="00572BDE">
      <w:pPr>
        <w:numPr>
          <w:ilvl w:val="0"/>
          <w:numId w:val="2"/>
        </w:numPr>
        <w:autoSpaceDE w:val="0"/>
        <w:autoSpaceDN w:val="0"/>
        <w:adjustRightInd w:val="0"/>
        <w:jc w:val="both"/>
        <w:rPr>
          <w:rFonts w:ascii="Arial Narrow" w:hAnsi="Arial Narrow" w:cs="Arial"/>
          <w:sz w:val="22"/>
          <w:szCs w:val="22"/>
        </w:rPr>
      </w:pPr>
      <w:r w:rsidRPr="00FC3C38">
        <w:rPr>
          <w:rFonts w:ascii="Arial Narrow" w:hAnsi="Arial Narrow" w:cs="Arial"/>
          <w:sz w:val="22"/>
          <w:szCs w:val="22"/>
        </w:rPr>
        <w:t>El proponente deberá reintegrar a Parques Nacionales los repuestos o partes que fueron objeto de cambio.</w:t>
      </w:r>
    </w:p>
    <w:p w:rsidR="00572BDE" w:rsidRPr="001C0BDD" w:rsidRDefault="00572BDE" w:rsidP="00572BDE">
      <w:pPr>
        <w:numPr>
          <w:ilvl w:val="0"/>
          <w:numId w:val="2"/>
        </w:numPr>
        <w:autoSpaceDE w:val="0"/>
        <w:autoSpaceDN w:val="0"/>
        <w:adjustRightInd w:val="0"/>
        <w:jc w:val="both"/>
        <w:rPr>
          <w:rFonts w:ascii="Arial Narrow" w:hAnsi="Arial Narrow" w:cs="Arial"/>
          <w:sz w:val="22"/>
          <w:szCs w:val="22"/>
        </w:rPr>
      </w:pPr>
      <w:r w:rsidRPr="001C0BDD">
        <w:rPr>
          <w:rFonts w:ascii="Arial Narrow" w:hAnsi="Arial Narrow" w:cs="Arial"/>
          <w:sz w:val="22"/>
          <w:szCs w:val="22"/>
        </w:rPr>
        <w:t>Actividades a desarrollar para el mantenimiento correctivo y preventivo de Impresoras Multifuncionales</w:t>
      </w:r>
    </w:p>
    <w:p w:rsidR="00572BDE" w:rsidRPr="00A64E7A" w:rsidRDefault="00572BDE" w:rsidP="00572BDE">
      <w:pPr>
        <w:autoSpaceDE w:val="0"/>
        <w:autoSpaceDN w:val="0"/>
        <w:adjustRightInd w:val="0"/>
        <w:jc w:val="both"/>
        <w:rPr>
          <w:rFonts w:ascii="Arial Narrow" w:hAnsi="Arial Narrow" w:cs="Arial"/>
          <w:sz w:val="22"/>
          <w:szCs w:val="22"/>
        </w:rPr>
      </w:pPr>
    </w:p>
    <w:p w:rsidR="00572BDE" w:rsidRPr="00A64E7A" w:rsidRDefault="00572BDE" w:rsidP="00572BDE">
      <w:pPr>
        <w:numPr>
          <w:ilvl w:val="0"/>
          <w:numId w:val="5"/>
        </w:numPr>
        <w:autoSpaceDE w:val="0"/>
        <w:autoSpaceDN w:val="0"/>
        <w:adjustRightInd w:val="0"/>
        <w:jc w:val="both"/>
        <w:rPr>
          <w:rFonts w:ascii="Arial Narrow" w:hAnsi="Arial Narrow" w:cs="Arial"/>
          <w:sz w:val="22"/>
          <w:szCs w:val="22"/>
        </w:rPr>
      </w:pPr>
      <w:r w:rsidRPr="00A64E7A">
        <w:rPr>
          <w:rFonts w:ascii="Arial Narrow" w:hAnsi="Arial Narrow" w:cs="Arial"/>
          <w:sz w:val="22"/>
          <w:szCs w:val="22"/>
        </w:rPr>
        <w:t>Mantenimiento General de las impresoras multifuncional</w:t>
      </w:r>
      <w:r w:rsidRPr="00A64E7A">
        <w:rPr>
          <w:rFonts w:ascii="Arial Narrow" w:hAnsi="Arial Narrow"/>
          <w:sz w:val="22"/>
          <w:szCs w:val="22"/>
        </w:rPr>
        <w:t xml:space="preserve"> (limpieza general, lubricación y Ajuste general</w:t>
      </w:r>
      <w:r w:rsidRPr="00A64E7A">
        <w:rPr>
          <w:sz w:val="22"/>
          <w:szCs w:val="22"/>
        </w:rPr>
        <w:t>).</w:t>
      </w:r>
    </w:p>
    <w:p w:rsidR="00572BDE" w:rsidRPr="00A64E7A" w:rsidRDefault="00572BDE" w:rsidP="00572BDE">
      <w:pPr>
        <w:numPr>
          <w:ilvl w:val="0"/>
          <w:numId w:val="5"/>
        </w:numPr>
        <w:autoSpaceDE w:val="0"/>
        <w:autoSpaceDN w:val="0"/>
        <w:adjustRightInd w:val="0"/>
        <w:jc w:val="both"/>
        <w:rPr>
          <w:rFonts w:ascii="Arial Narrow" w:hAnsi="Arial Narrow" w:cs="Arial"/>
          <w:sz w:val="22"/>
          <w:szCs w:val="22"/>
        </w:rPr>
      </w:pPr>
      <w:r w:rsidRPr="00A64E7A">
        <w:rPr>
          <w:rFonts w:ascii="Arial Narrow" w:hAnsi="Arial Narrow" w:cs="Arial"/>
          <w:bCs/>
          <w:sz w:val="22"/>
          <w:szCs w:val="22"/>
        </w:rPr>
        <w:t>Limpieza de Coronas, recorridos del papel</w:t>
      </w:r>
    </w:p>
    <w:p w:rsidR="00572BDE" w:rsidRPr="00A64E7A" w:rsidRDefault="00572BDE" w:rsidP="00572BDE">
      <w:pPr>
        <w:numPr>
          <w:ilvl w:val="0"/>
          <w:numId w:val="5"/>
        </w:numPr>
        <w:autoSpaceDE w:val="0"/>
        <w:autoSpaceDN w:val="0"/>
        <w:adjustRightInd w:val="0"/>
        <w:jc w:val="both"/>
        <w:rPr>
          <w:rFonts w:ascii="Arial Narrow" w:hAnsi="Arial Narrow" w:cs="Arial"/>
          <w:sz w:val="22"/>
          <w:szCs w:val="22"/>
        </w:rPr>
      </w:pPr>
      <w:r w:rsidRPr="00A64E7A">
        <w:rPr>
          <w:rFonts w:ascii="Arial Narrow" w:hAnsi="Arial Narrow" w:cs="Arial"/>
          <w:sz w:val="22"/>
          <w:szCs w:val="22"/>
        </w:rPr>
        <w:t xml:space="preserve">Limpieza </w:t>
      </w:r>
      <w:r w:rsidRPr="00A64E7A">
        <w:rPr>
          <w:rFonts w:ascii="Arial Narrow" w:hAnsi="Arial Narrow" w:cs="Arial"/>
          <w:bCs/>
          <w:sz w:val="22"/>
          <w:szCs w:val="22"/>
        </w:rPr>
        <w:t>Lubricación: Ajustes de alimentadores, calidad de la copia (Impresión), Escaneo</w:t>
      </w:r>
      <w:r w:rsidRPr="00A64E7A">
        <w:rPr>
          <w:rFonts w:ascii="Arial Narrow" w:hAnsi="Arial Narrow" w:cs="Arial"/>
          <w:sz w:val="22"/>
          <w:szCs w:val="22"/>
        </w:rPr>
        <w:t>.</w:t>
      </w:r>
    </w:p>
    <w:p w:rsidR="00572BDE" w:rsidRPr="00A64E7A" w:rsidRDefault="00572BDE" w:rsidP="00572BDE">
      <w:pPr>
        <w:numPr>
          <w:ilvl w:val="0"/>
          <w:numId w:val="5"/>
        </w:numPr>
        <w:autoSpaceDE w:val="0"/>
        <w:autoSpaceDN w:val="0"/>
        <w:adjustRightInd w:val="0"/>
        <w:jc w:val="both"/>
        <w:rPr>
          <w:rFonts w:ascii="Arial Narrow" w:hAnsi="Arial Narrow" w:cs="Arial"/>
          <w:sz w:val="22"/>
          <w:szCs w:val="22"/>
        </w:rPr>
      </w:pPr>
      <w:r w:rsidRPr="00A64E7A">
        <w:rPr>
          <w:rFonts w:ascii="Arial Narrow" w:hAnsi="Arial Narrow" w:cs="Arial"/>
          <w:sz w:val="22"/>
          <w:szCs w:val="22"/>
        </w:rPr>
        <w:t xml:space="preserve">Suministro y Cambio de Tóner </w:t>
      </w:r>
    </w:p>
    <w:p w:rsidR="00572BDE" w:rsidRDefault="00572BDE" w:rsidP="00572BDE">
      <w:pPr>
        <w:widowControl w:val="0"/>
        <w:overflowPunct w:val="0"/>
        <w:autoSpaceDE w:val="0"/>
        <w:autoSpaceDN w:val="0"/>
        <w:adjustRightInd w:val="0"/>
        <w:ind w:left="360"/>
        <w:jc w:val="both"/>
        <w:textAlignment w:val="baseline"/>
        <w:rPr>
          <w:rFonts w:ascii="Arial Narrow" w:hAnsi="Arial Narrow" w:cs="Arial"/>
          <w:sz w:val="22"/>
          <w:szCs w:val="22"/>
          <w:lang w:eastAsia="es-CO"/>
        </w:rPr>
      </w:pPr>
    </w:p>
    <w:p w:rsidR="00572BDE" w:rsidRPr="00C05A24" w:rsidRDefault="00572BDE" w:rsidP="00572BDE">
      <w:pPr>
        <w:widowControl w:val="0"/>
        <w:numPr>
          <w:ilvl w:val="0"/>
          <w:numId w:val="4"/>
        </w:numPr>
        <w:overflowPunct w:val="0"/>
        <w:autoSpaceDE w:val="0"/>
        <w:autoSpaceDN w:val="0"/>
        <w:adjustRightInd w:val="0"/>
        <w:jc w:val="both"/>
        <w:textAlignment w:val="baseline"/>
        <w:rPr>
          <w:rFonts w:ascii="Arial Narrow" w:hAnsi="Arial Narrow" w:cs="Arial"/>
          <w:sz w:val="22"/>
          <w:szCs w:val="22"/>
          <w:lang w:eastAsia="es-CO"/>
        </w:rPr>
      </w:pPr>
      <w:r w:rsidRPr="00B8300E">
        <w:rPr>
          <w:rFonts w:ascii="Arial Narrow" w:hAnsi="Arial Narrow" w:cs="Arial"/>
          <w:i/>
          <w:sz w:val="22"/>
          <w:szCs w:val="22"/>
          <w:lang w:eastAsia="es-CO"/>
        </w:rPr>
        <w:t>Requerimientos y Cantidades</w:t>
      </w:r>
      <w:r w:rsidRPr="00C05A24">
        <w:rPr>
          <w:rFonts w:ascii="Arial Narrow" w:hAnsi="Arial Narrow" w:cs="Arial"/>
          <w:sz w:val="22"/>
          <w:szCs w:val="22"/>
          <w:lang w:eastAsia="es-CO"/>
        </w:rPr>
        <w:t>: El cuadro anterior, contiene el listado de las partes a realizar mantenimiento correctivo y del mantenimiento preventivo, las cantidades dependerán de las necesidad</w:t>
      </w:r>
      <w:r>
        <w:rPr>
          <w:rFonts w:ascii="Arial Narrow" w:hAnsi="Arial Narrow" w:cs="Arial"/>
          <w:sz w:val="22"/>
          <w:szCs w:val="22"/>
          <w:lang w:eastAsia="es-CO"/>
        </w:rPr>
        <w:t>es que presenté la impresora multifuncional</w:t>
      </w:r>
      <w:r w:rsidRPr="00C05A24">
        <w:rPr>
          <w:rFonts w:ascii="Arial Narrow" w:hAnsi="Arial Narrow" w:cs="Arial"/>
          <w:sz w:val="22"/>
          <w:szCs w:val="22"/>
          <w:lang w:eastAsia="es-CO"/>
        </w:rPr>
        <w:t xml:space="preserve"> y sus accesorios, de acuerdo con los requerimientos que efectué el supervisor del contrato. No obstante, estas cantidades o requerimientos pueden cambiar de acuerdo con las necesidades más urgentes de</w:t>
      </w:r>
      <w:r>
        <w:rPr>
          <w:rFonts w:ascii="Arial Narrow" w:hAnsi="Arial Narrow" w:cs="Arial"/>
          <w:sz w:val="22"/>
          <w:szCs w:val="22"/>
          <w:lang w:eastAsia="es-CO"/>
        </w:rPr>
        <w:t xml:space="preserve"> </w:t>
      </w:r>
      <w:r w:rsidRPr="00C05A24">
        <w:rPr>
          <w:rFonts w:ascii="Arial Narrow" w:hAnsi="Arial Narrow" w:cs="Arial"/>
          <w:sz w:val="22"/>
          <w:szCs w:val="22"/>
          <w:lang w:eastAsia="es-CO"/>
        </w:rPr>
        <w:t>L</w:t>
      </w:r>
      <w:r>
        <w:rPr>
          <w:rFonts w:ascii="Arial Narrow" w:hAnsi="Arial Narrow" w:cs="Arial"/>
          <w:sz w:val="22"/>
          <w:szCs w:val="22"/>
          <w:lang w:eastAsia="es-CO"/>
        </w:rPr>
        <w:t>a impresora</w:t>
      </w:r>
      <w:r w:rsidRPr="00C05A24">
        <w:rPr>
          <w:rFonts w:ascii="Arial Narrow" w:hAnsi="Arial Narrow" w:cs="Arial"/>
          <w:sz w:val="22"/>
          <w:szCs w:val="22"/>
          <w:lang w:eastAsia="es-CO"/>
        </w:rPr>
        <w:t>.</w:t>
      </w:r>
    </w:p>
    <w:p w:rsidR="00572BDE" w:rsidRPr="00C05A24" w:rsidRDefault="00572BDE" w:rsidP="00572BDE">
      <w:pPr>
        <w:autoSpaceDE w:val="0"/>
        <w:autoSpaceDN w:val="0"/>
        <w:adjustRightInd w:val="0"/>
        <w:jc w:val="both"/>
        <w:rPr>
          <w:rFonts w:ascii="Arial Narrow" w:hAnsi="Arial Narrow" w:cs="Arial"/>
          <w:sz w:val="22"/>
          <w:szCs w:val="22"/>
          <w:lang w:eastAsia="es-CO"/>
        </w:rPr>
      </w:pPr>
    </w:p>
    <w:p w:rsidR="00572BDE" w:rsidRPr="00C05A24" w:rsidRDefault="00572BDE" w:rsidP="00572BDE">
      <w:pPr>
        <w:widowControl w:val="0"/>
        <w:numPr>
          <w:ilvl w:val="0"/>
          <w:numId w:val="4"/>
        </w:numPr>
        <w:overflowPunct w:val="0"/>
        <w:autoSpaceDE w:val="0"/>
        <w:autoSpaceDN w:val="0"/>
        <w:adjustRightInd w:val="0"/>
        <w:jc w:val="both"/>
        <w:textAlignment w:val="baseline"/>
        <w:rPr>
          <w:rFonts w:ascii="Arial Narrow" w:hAnsi="Arial Narrow" w:cs="Arial"/>
          <w:sz w:val="22"/>
          <w:szCs w:val="22"/>
          <w:lang w:eastAsia="es-CO"/>
        </w:rPr>
      </w:pPr>
      <w:r w:rsidRPr="00B8300E">
        <w:rPr>
          <w:rFonts w:ascii="Arial Narrow" w:hAnsi="Arial Narrow" w:cs="Arial"/>
          <w:i/>
          <w:sz w:val="22"/>
          <w:szCs w:val="22"/>
          <w:lang w:eastAsia="es-CO"/>
        </w:rPr>
        <w:t>Invariabilidad de los precios:</w:t>
      </w:r>
      <w:r w:rsidRPr="00C05A24">
        <w:rPr>
          <w:rFonts w:ascii="Arial Narrow" w:hAnsi="Arial Narrow" w:cs="Arial"/>
          <w:sz w:val="22"/>
          <w:szCs w:val="22"/>
          <w:lang w:eastAsia="es-CO"/>
        </w:rPr>
        <w:t xml:space="preserve"> El proponente deberá mantener constantes los precios ofertados por mano de obra durante la ejecución del contrato. La mano de obra a cotizar debe efectuarse por labor realizada y no por otra modalidad (horas y otros modos). Las labores de mano de obra no contempladas y requeridas para la ejecución de los trabajos serán cotizadas y suministradas a </w:t>
      </w:r>
      <w:r>
        <w:rPr>
          <w:rFonts w:ascii="Arial Narrow" w:hAnsi="Arial Narrow" w:cs="Arial"/>
          <w:sz w:val="22"/>
          <w:szCs w:val="22"/>
          <w:lang w:eastAsia="es-CO"/>
        </w:rPr>
        <w:t xml:space="preserve">Parques Nacionales </w:t>
      </w:r>
      <w:r w:rsidRPr="00C05A24">
        <w:rPr>
          <w:rFonts w:ascii="Arial Narrow" w:hAnsi="Arial Narrow" w:cs="Arial"/>
          <w:sz w:val="22"/>
          <w:szCs w:val="22"/>
          <w:lang w:eastAsia="es-CO"/>
        </w:rPr>
        <w:t>por el proponente de acuerdo a los precios de mercado, previa autorización por el supervisor del contrato.</w:t>
      </w:r>
    </w:p>
    <w:p w:rsidR="00572BDE" w:rsidRPr="00C05A24" w:rsidRDefault="00572BDE" w:rsidP="00572BDE">
      <w:pPr>
        <w:autoSpaceDE w:val="0"/>
        <w:autoSpaceDN w:val="0"/>
        <w:adjustRightInd w:val="0"/>
        <w:jc w:val="both"/>
        <w:rPr>
          <w:rFonts w:ascii="Arial Narrow" w:hAnsi="Arial Narrow" w:cs="Arial"/>
          <w:sz w:val="22"/>
          <w:szCs w:val="22"/>
          <w:lang w:eastAsia="es-CO"/>
        </w:rPr>
      </w:pPr>
    </w:p>
    <w:p w:rsidR="00572BDE" w:rsidRPr="00C05A24" w:rsidRDefault="00572BDE" w:rsidP="00572BDE">
      <w:pPr>
        <w:widowControl w:val="0"/>
        <w:numPr>
          <w:ilvl w:val="0"/>
          <w:numId w:val="4"/>
        </w:numPr>
        <w:overflowPunct w:val="0"/>
        <w:autoSpaceDE w:val="0"/>
        <w:autoSpaceDN w:val="0"/>
        <w:adjustRightInd w:val="0"/>
        <w:jc w:val="both"/>
        <w:textAlignment w:val="baseline"/>
        <w:rPr>
          <w:rFonts w:ascii="Arial Narrow" w:hAnsi="Arial Narrow" w:cs="Arial"/>
          <w:sz w:val="22"/>
          <w:szCs w:val="22"/>
          <w:lang w:eastAsia="es-CO"/>
        </w:rPr>
      </w:pPr>
      <w:r w:rsidRPr="00B8300E">
        <w:rPr>
          <w:rFonts w:ascii="Arial Narrow" w:hAnsi="Arial Narrow" w:cs="Arial"/>
          <w:i/>
          <w:sz w:val="22"/>
          <w:szCs w:val="22"/>
          <w:lang w:eastAsia="es-CO"/>
        </w:rPr>
        <w:t>Originalidad y calidad de los repuestos:</w:t>
      </w:r>
      <w:r w:rsidRPr="00C05A24">
        <w:rPr>
          <w:rFonts w:ascii="Arial Narrow" w:hAnsi="Arial Narrow" w:cs="Arial"/>
          <w:sz w:val="22"/>
          <w:szCs w:val="22"/>
          <w:lang w:eastAsia="es-CO"/>
        </w:rPr>
        <w:t xml:space="preserve"> El proponente deberá suministrar los repuestos </w:t>
      </w:r>
      <w:r>
        <w:rPr>
          <w:rFonts w:ascii="Arial Narrow" w:hAnsi="Arial Narrow" w:cs="Arial"/>
          <w:b/>
          <w:sz w:val="22"/>
          <w:szCs w:val="22"/>
        </w:rPr>
        <w:t xml:space="preserve">ORIGINALES DE </w:t>
      </w:r>
      <w:r>
        <w:rPr>
          <w:rFonts w:ascii="Arial Narrow" w:hAnsi="Arial Narrow" w:cs="Arial"/>
          <w:b/>
          <w:sz w:val="22"/>
          <w:szCs w:val="22"/>
        </w:rPr>
        <w:lastRenderedPageBreak/>
        <w:t>LA MARCA DE FABRICA</w:t>
      </w:r>
      <w:r w:rsidRPr="00C05A24">
        <w:rPr>
          <w:rFonts w:ascii="Arial Narrow" w:hAnsi="Arial Narrow" w:cs="Arial"/>
          <w:sz w:val="22"/>
          <w:szCs w:val="22"/>
          <w:lang w:eastAsia="es-CO"/>
        </w:rPr>
        <w:t xml:space="preserve">, nuevos, no </w:t>
      </w:r>
      <w:proofErr w:type="spellStart"/>
      <w:r w:rsidRPr="00C05A24">
        <w:rPr>
          <w:rFonts w:ascii="Arial Narrow" w:hAnsi="Arial Narrow" w:cs="Arial"/>
          <w:sz w:val="22"/>
          <w:szCs w:val="22"/>
          <w:lang w:eastAsia="es-CO"/>
        </w:rPr>
        <w:t>remanufacturados</w:t>
      </w:r>
      <w:proofErr w:type="spellEnd"/>
      <w:r w:rsidRPr="00C05A24">
        <w:rPr>
          <w:rFonts w:ascii="Arial Narrow" w:hAnsi="Arial Narrow" w:cs="Arial"/>
          <w:sz w:val="22"/>
          <w:szCs w:val="22"/>
          <w:lang w:eastAsia="es-CO"/>
        </w:rPr>
        <w:t>, ni repotenciados de primera calidad. Los precios de los repuestos deben corresponder a los que tenga vigente el distribuidor mayorista y/o concesionario al momento de ser requeridos para su instalación. En todo caso los repuestos serán cotizados y suministrados a Parques Nacionales previa autorización del supervisor del contrato.</w:t>
      </w:r>
    </w:p>
    <w:p w:rsidR="00572BDE" w:rsidRPr="00C05A24" w:rsidRDefault="00572BDE" w:rsidP="00572BDE">
      <w:pPr>
        <w:autoSpaceDE w:val="0"/>
        <w:autoSpaceDN w:val="0"/>
        <w:adjustRightInd w:val="0"/>
        <w:jc w:val="both"/>
        <w:rPr>
          <w:rFonts w:ascii="Arial Narrow" w:hAnsi="Arial Narrow" w:cs="Arial"/>
          <w:sz w:val="22"/>
          <w:szCs w:val="22"/>
          <w:lang w:eastAsia="es-CO"/>
        </w:rPr>
      </w:pPr>
    </w:p>
    <w:p w:rsidR="00572BDE" w:rsidRPr="00C05A24" w:rsidRDefault="00572BDE" w:rsidP="00572BDE">
      <w:pPr>
        <w:autoSpaceDE w:val="0"/>
        <w:autoSpaceDN w:val="0"/>
        <w:adjustRightInd w:val="0"/>
        <w:ind w:left="360"/>
        <w:jc w:val="both"/>
        <w:rPr>
          <w:rFonts w:ascii="Arial Narrow" w:hAnsi="Arial Narrow" w:cs="Arial"/>
          <w:sz w:val="22"/>
          <w:szCs w:val="22"/>
          <w:lang w:eastAsia="es-CO"/>
        </w:rPr>
      </w:pPr>
      <w:r w:rsidRPr="00C05A24">
        <w:rPr>
          <w:rFonts w:ascii="Arial Narrow" w:hAnsi="Arial Narrow" w:cs="Arial"/>
          <w:sz w:val="22"/>
          <w:szCs w:val="22"/>
          <w:lang w:eastAsia="es-CO"/>
        </w:rPr>
        <w:t>El proponente deberá reintegrar a la Parques Nacionales los repuestos o partes que fueron objeto de cambio.</w:t>
      </w:r>
    </w:p>
    <w:p w:rsidR="00572BDE" w:rsidRPr="00C05A24" w:rsidRDefault="00572BDE" w:rsidP="00572BDE">
      <w:pPr>
        <w:autoSpaceDE w:val="0"/>
        <w:autoSpaceDN w:val="0"/>
        <w:adjustRightInd w:val="0"/>
        <w:jc w:val="both"/>
        <w:rPr>
          <w:rFonts w:ascii="Arial Narrow" w:hAnsi="Arial Narrow" w:cs="Arial"/>
          <w:sz w:val="22"/>
          <w:szCs w:val="22"/>
          <w:lang w:eastAsia="es-CO"/>
        </w:rPr>
      </w:pPr>
    </w:p>
    <w:p w:rsidR="00572BDE" w:rsidRDefault="00572BDE" w:rsidP="00572BDE">
      <w:pPr>
        <w:widowControl w:val="0"/>
        <w:numPr>
          <w:ilvl w:val="0"/>
          <w:numId w:val="4"/>
        </w:numPr>
        <w:overflowPunct w:val="0"/>
        <w:autoSpaceDE w:val="0"/>
        <w:autoSpaceDN w:val="0"/>
        <w:adjustRightInd w:val="0"/>
        <w:jc w:val="both"/>
        <w:textAlignment w:val="baseline"/>
        <w:rPr>
          <w:rFonts w:ascii="Arial Narrow" w:hAnsi="Arial Narrow" w:cs="Arial"/>
          <w:sz w:val="22"/>
          <w:szCs w:val="22"/>
          <w:lang w:eastAsia="es-CO"/>
        </w:rPr>
      </w:pPr>
      <w:r w:rsidRPr="00B8300E">
        <w:rPr>
          <w:rFonts w:ascii="Arial Narrow" w:hAnsi="Arial Narrow" w:cs="Arial"/>
          <w:i/>
          <w:sz w:val="22"/>
          <w:szCs w:val="22"/>
          <w:lang w:eastAsia="es-CO"/>
        </w:rPr>
        <w:t>Infraestructura física:</w:t>
      </w:r>
      <w:r w:rsidRPr="00C05A24">
        <w:rPr>
          <w:rFonts w:ascii="Arial Narrow" w:hAnsi="Arial Narrow" w:cs="Arial"/>
          <w:sz w:val="22"/>
          <w:szCs w:val="22"/>
          <w:lang w:eastAsia="es-CO"/>
        </w:rPr>
        <w:t xml:space="preserve"> El proponente deberá disponer de un establecimiento que cuente con la infraestructura adecuada para en caso de tener que trasladar equipos al taller pueda disponer de esta infraestructura física, pero no es obligatorio en la medida en que la</w:t>
      </w:r>
      <w:r>
        <w:rPr>
          <w:rFonts w:ascii="Arial Narrow" w:hAnsi="Arial Narrow" w:cs="Arial"/>
          <w:sz w:val="22"/>
          <w:szCs w:val="22"/>
          <w:lang w:eastAsia="es-CO"/>
        </w:rPr>
        <w:t>s</w:t>
      </w:r>
      <w:r w:rsidRPr="00C05A24">
        <w:rPr>
          <w:rFonts w:ascii="Arial Narrow" w:hAnsi="Arial Narrow" w:cs="Arial"/>
          <w:sz w:val="22"/>
          <w:szCs w:val="22"/>
          <w:lang w:eastAsia="es-CO"/>
        </w:rPr>
        <w:t xml:space="preserve"> </w:t>
      </w:r>
      <w:r>
        <w:rPr>
          <w:rFonts w:ascii="Arial Narrow" w:hAnsi="Arial Narrow" w:cs="Arial"/>
          <w:sz w:val="22"/>
          <w:szCs w:val="22"/>
          <w:lang w:eastAsia="es-CO"/>
        </w:rPr>
        <w:t>impresoras multifuncional</w:t>
      </w:r>
      <w:r w:rsidRPr="00C05A24">
        <w:rPr>
          <w:rFonts w:ascii="Arial Narrow" w:hAnsi="Arial Narrow" w:cs="Arial"/>
          <w:sz w:val="22"/>
          <w:szCs w:val="22"/>
          <w:lang w:eastAsia="es-CO"/>
        </w:rPr>
        <w:t xml:space="preserve"> pueda ser trabajada directamente en la sede administrativa.  </w:t>
      </w:r>
    </w:p>
    <w:p w:rsidR="00572BDE" w:rsidRDefault="00572BDE" w:rsidP="00572BDE">
      <w:pPr>
        <w:widowControl w:val="0"/>
        <w:overflowPunct w:val="0"/>
        <w:autoSpaceDE w:val="0"/>
        <w:autoSpaceDN w:val="0"/>
        <w:adjustRightInd w:val="0"/>
        <w:ind w:left="360"/>
        <w:jc w:val="both"/>
        <w:textAlignment w:val="baseline"/>
        <w:rPr>
          <w:rFonts w:ascii="Arial Narrow" w:hAnsi="Arial Narrow" w:cs="Arial"/>
          <w:sz w:val="22"/>
          <w:szCs w:val="22"/>
          <w:lang w:eastAsia="es-CO"/>
        </w:rPr>
      </w:pPr>
    </w:p>
    <w:p w:rsidR="00572BDE" w:rsidRPr="00C05A24" w:rsidRDefault="00572BDE" w:rsidP="00572BDE">
      <w:pPr>
        <w:widowControl w:val="0"/>
        <w:numPr>
          <w:ilvl w:val="0"/>
          <w:numId w:val="4"/>
        </w:numPr>
        <w:overflowPunct w:val="0"/>
        <w:autoSpaceDE w:val="0"/>
        <w:autoSpaceDN w:val="0"/>
        <w:adjustRightInd w:val="0"/>
        <w:jc w:val="both"/>
        <w:textAlignment w:val="baseline"/>
        <w:rPr>
          <w:rFonts w:ascii="Arial Narrow" w:hAnsi="Arial Narrow" w:cs="Arial"/>
          <w:sz w:val="22"/>
          <w:szCs w:val="22"/>
          <w:lang w:eastAsia="es-CO"/>
        </w:rPr>
      </w:pPr>
      <w:r>
        <w:rPr>
          <w:rFonts w:ascii="Arial Narrow" w:hAnsi="Arial Narrow" w:cs="Arial"/>
          <w:i/>
          <w:sz w:val="22"/>
          <w:szCs w:val="22"/>
          <w:lang w:eastAsia="es-CO"/>
        </w:rPr>
        <w:t>Ubicación:</w:t>
      </w:r>
      <w:r>
        <w:rPr>
          <w:rFonts w:ascii="Arial Narrow" w:hAnsi="Arial Narrow" w:cs="Arial"/>
          <w:sz w:val="22"/>
          <w:szCs w:val="22"/>
          <w:lang w:eastAsia="es-CO"/>
        </w:rPr>
        <w:t xml:space="preserve"> el proponente debe garantizar que se encuentra ubicado en el perímetro urbano de Cartagena de indias con el fin de cumplir con los tiempos de entrega.</w:t>
      </w:r>
    </w:p>
    <w:p w:rsidR="00572BDE" w:rsidRPr="00C05A24" w:rsidRDefault="00572BDE" w:rsidP="00572BDE">
      <w:pPr>
        <w:autoSpaceDE w:val="0"/>
        <w:autoSpaceDN w:val="0"/>
        <w:adjustRightInd w:val="0"/>
        <w:jc w:val="both"/>
        <w:rPr>
          <w:rFonts w:ascii="Arial Narrow" w:hAnsi="Arial Narrow" w:cs="Arial"/>
          <w:sz w:val="22"/>
          <w:szCs w:val="22"/>
          <w:lang w:eastAsia="es-CO"/>
        </w:rPr>
      </w:pPr>
    </w:p>
    <w:p w:rsidR="00572BDE" w:rsidRPr="004105EA" w:rsidRDefault="00572BDE" w:rsidP="00572BDE">
      <w:pPr>
        <w:widowControl w:val="0"/>
        <w:numPr>
          <w:ilvl w:val="0"/>
          <w:numId w:val="4"/>
        </w:numPr>
        <w:overflowPunct w:val="0"/>
        <w:autoSpaceDE w:val="0"/>
        <w:autoSpaceDN w:val="0"/>
        <w:adjustRightInd w:val="0"/>
        <w:jc w:val="both"/>
        <w:textAlignment w:val="baseline"/>
        <w:rPr>
          <w:rFonts w:cs="Arial"/>
          <w:lang w:val="es-CO"/>
        </w:rPr>
      </w:pPr>
      <w:r w:rsidRPr="00B8300E">
        <w:rPr>
          <w:rFonts w:ascii="Arial Narrow" w:hAnsi="Arial Narrow" w:cs="Arial"/>
          <w:i/>
          <w:sz w:val="22"/>
          <w:szCs w:val="22"/>
          <w:lang w:eastAsia="es-CO"/>
        </w:rPr>
        <w:t>Recurso humano:</w:t>
      </w:r>
      <w:r w:rsidRPr="00C05A24">
        <w:rPr>
          <w:rFonts w:ascii="Arial Narrow" w:hAnsi="Arial Narrow" w:cs="Arial"/>
          <w:sz w:val="22"/>
          <w:szCs w:val="22"/>
          <w:lang w:eastAsia="es-CO"/>
        </w:rPr>
        <w:t xml:space="preserve"> El oferente deberá contar con personal competente e idóneo para el mantenimiento de l</w:t>
      </w:r>
      <w:r>
        <w:rPr>
          <w:rFonts w:ascii="Arial Narrow" w:hAnsi="Arial Narrow" w:cs="Arial"/>
          <w:sz w:val="22"/>
          <w:szCs w:val="22"/>
          <w:lang w:eastAsia="es-CO"/>
        </w:rPr>
        <w:t>as impresoras</w:t>
      </w:r>
      <w:r w:rsidRPr="00C05A24">
        <w:rPr>
          <w:rFonts w:ascii="Arial Narrow" w:hAnsi="Arial Narrow" w:cs="Arial"/>
          <w:sz w:val="22"/>
          <w:szCs w:val="22"/>
          <w:lang w:eastAsia="es-CO"/>
        </w:rPr>
        <w:t xml:space="preserve">.  </w:t>
      </w:r>
    </w:p>
    <w:p w:rsidR="00572BDE" w:rsidRPr="00C05A24" w:rsidRDefault="00572BDE" w:rsidP="00572BDE">
      <w:pPr>
        <w:autoSpaceDE w:val="0"/>
        <w:autoSpaceDN w:val="0"/>
        <w:adjustRightInd w:val="0"/>
        <w:jc w:val="both"/>
        <w:rPr>
          <w:rFonts w:cs="Arial"/>
          <w:lang w:val="es-CO"/>
        </w:rPr>
      </w:pPr>
    </w:p>
    <w:p w:rsidR="00572BDE" w:rsidRDefault="00572BDE" w:rsidP="00572BDE">
      <w:pPr>
        <w:widowControl w:val="0"/>
        <w:numPr>
          <w:ilvl w:val="0"/>
          <w:numId w:val="4"/>
        </w:numPr>
        <w:overflowPunct w:val="0"/>
        <w:autoSpaceDE w:val="0"/>
        <w:autoSpaceDN w:val="0"/>
        <w:adjustRightInd w:val="0"/>
        <w:jc w:val="both"/>
        <w:textAlignment w:val="baseline"/>
        <w:rPr>
          <w:rFonts w:ascii="Arial Narrow" w:hAnsi="Arial Narrow"/>
          <w:sz w:val="22"/>
          <w:szCs w:val="22"/>
        </w:rPr>
      </w:pPr>
      <w:r w:rsidRPr="00C05A24">
        <w:rPr>
          <w:rFonts w:ascii="Arial Narrow" w:hAnsi="Arial Narrow" w:cs="Arial"/>
          <w:sz w:val="22"/>
          <w:szCs w:val="22"/>
        </w:rPr>
        <w:t xml:space="preserve">El proponente deberá señalar claramente en su propuesta técnica si ofrece </w:t>
      </w:r>
      <w:r w:rsidRPr="00C05A24">
        <w:rPr>
          <w:rFonts w:ascii="Arial Narrow" w:hAnsi="Arial Narrow"/>
          <w:sz w:val="22"/>
          <w:szCs w:val="22"/>
        </w:rPr>
        <w:t>servicios adicionales sin costo para Parques, relacionados con el objeto a contratar, los cueles serán objeto de EVALUACION, tales como:</w:t>
      </w:r>
    </w:p>
    <w:p w:rsidR="00572BDE" w:rsidRPr="00C05A24" w:rsidRDefault="00572BDE" w:rsidP="00572BDE">
      <w:pPr>
        <w:widowControl w:val="0"/>
        <w:overflowPunct w:val="0"/>
        <w:autoSpaceDE w:val="0"/>
        <w:autoSpaceDN w:val="0"/>
        <w:adjustRightInd w:val="0"/>
        <w:jc w:val="both"/>
        <w:textAlignment w:val="baseline"/>
        <w:rPr>
          <w:rFonts w:ascii="Arial Narrow" w:hAnsi="Arial Narrow"/>
          <w:sz w:val="22"/>
          <w:szCs w:val="22"/>
        </w:rPr>
      </w:pPr>
    </w:p>
    <w:p w:rsidR="00572BDE" w:rsidRDefault="00572BDE" w:rsidP="00572BDE">
      <w:pPr>
        <w:jc w:val="both"/>
        <w:rPr>
          <w:rFonts w:ascii="Arial Narrow" w:hAnsi="Arial Narrow" w:cs="Arial"/>
          <w:b/>
          <w:i/>
          <w:sz w:val="22"/>
          <w:szCs w:val="22"/>
          <w:lang w:val="es-CO" w:eastAsia="es-CO"/>
        </w:rPr>
      </w:pPr>
      <w:r w:rsidRPr="00B8300E">
        <w:rPr>
          <w:rFonts w:ascii="Arial Narrow" w:hAnsi="Arial Narrow" w:cs="Arial"/>
          <w:b/>
          <w:i/>
          <w:sz w:val="22"/>
          <w:szCs w:val="22"/>
          <w:lang w:val="es-CO" w:eastAsia="es-CO"/>
        </w:rPr>
        <w:t>SERVICIOS ADICIONALES SIN COSTO ALGUNO PARA LA UNIDAD</w:t>
      </w:r>
    </w:p>
    <w:p w:rsidR="00572BDE" w:rsidRDefault="00572BDE" w:rsidP="00572BDE">
      <w:pPr>
        <w:ind w:left="360"/>
        <w:jc w:val="both"/>
        <w:rPr>
          <w:rFonts w:ascii="Arial Narrow" w:hAnsi="Arial Narrow" w:cs="Arial"/>
          <w:b/>
          <w:i/>
          <w:sz w:val="22"/>
          <w:szCs w:val="22"/>
          <w:lang w:val="es-CO" w:eastAsia="es-CO"/>
        </w:rPr>
      </w:pPr>
    </w:p>
    <w:p w:rsidR="00572BDE" w:rsidRPr="00C05A24" w:rsidRDefault="00572BDE" w:rsidP="00572BDE">
      <w:pPr>
        <w:tabs>
          <w:tab w:val="left" w:pos="3300"/>
        </w:tabs>
        <w:jc w:val="both"/>
        <w:rPr>
          <w:rFonts w:ascii="Arial Narrow" w:hAnsi="Arial Narrow" w:cs="Arial"/>
          <w:b/>
          <w:sz w:val="22"/>
          <w:szCs w:val="22"/>
          <w:lang w:val="es-CO" w:eastAsia="es-CO"/>
        </w:rPr>
      </w:pPr>
      <w:r w:rsidRPr="00B8300E">
        <w:rPr>
          <w:rFonts w:ascii="Arial Narrow" w:hAnsi="Arial Narrow" w:cs="Arial"/>
          <w:b/>
          <w:i/>
          <w:sz w:val="22"/>
          <w:szCs w:val="22"/>
          <w:lang w:val="es-CO" w:eastAsia="es-CO"/>
        </w:rPr>
        <w:t>DIAGNOSTICO DE LOS EQUIPOS</w:t>
      </w:r>
      <w:r w:rsidRPr="00C05A24">
        <w:rPr>
          <w:rFonts w:ascii="Arial Narrow" w:hAnsi="Arial Narrow" w:cs="Arial"/>
          <w:b/>
          <w:sz w:val="22"/>
          <w:szCs w:val="22"/>
          <w:lang w:val="es-CO" w:eastAsia="es-CO"/>
        </w:rPr>
        <w:tab/>
      </w:r>
    </w:p>
    <w:p w:rsidR="00572BDE" w:rsidRPr="00C05A24" w:rsidRDefault="00572BDE" w:rsidP="00572BDE">
      <w:pPr>
        <w:tabs>
          <w:tab w:val="left" w:pos="3300"/>
        </w:tabs>
        <w:jc w:val="both"/>
        <w:rPr>
          <w:rFonts w:ascii="Arial Narrow" w:hAnsi="Arial Narrow" w:cs="Arial"/>
          <w:b/>
          <w:sz w:val="22"/>
          <w:szCs w:val="22"/>
          <w:lang w:val="es-CO" w:eastAsia="es-CO"/>
        </w:rPr>
      </w:pPr>
    </w:p>
    <w:p w:rsidR="00572BDE" w:rsidRPr="00C05A24" w:rsidRDefault="00572BDE" w:rsidP="00572BDE">
      <w:pPr>
        <w:jc w:val="both"/>
        <w:rPr>
          <w:rFonts w:ascii="Arial Narrow" w:hAnsi="Arial Narrow" w:cs="Arial"/>
          <w:sz w:val="22"/>
          <w:szCs w:val="22"/>
          <w:lang w:val="es-CO" w:eastAsia="es-CO"/>
        </w:rPr>
      </w:pPr>
      <w:r w:rsidRPr="00C05A24">
        <w:rPr>
          <w:rFonts w:ascii="Arial Narrow" w:hAnsi="Arial Narrow" w:cs="Arial"/>
          <w:sz w:val="22"/>
          <w:szCs w:val="22"/>
          <w:lang w:val="es-CO" w:eastAsia="es-CO"/>
        </w:rPr>
        <w:t>Realizar un diagnóstico inicial general de la</w:t>
      </w:r>
      <w:r>
        <w:rPr>
          <w:rFonts w:ascii="Arial Narrow" w:hAnsi="Arial Narrow" w:cs="Arial"/>
          <w:sz w:val="22"/>
          <w:szCs w:val="22"/>
          <w:lang w:val="es-CO" w:eastAsia="es-CO"/>
        </w:rPr>
        <w:t>s impresoras multifuncionales</w:t>
      </w:r>
      <w:r w:rsidRPr="00C05A24">
        <w:rPr>
          <w:rFonts w:ascii="Arial Narrow" w:hAnsi="Arial Narrow" w:cs="Arial"/>
          <w:sz w:val="22"/>
          <w:szCs w:val="22"/>
          <w:lang w:val="es-CO" w:eastAsia="es-CO"/>
        </w:rPr>
        <w:t xml:space="preserve"> que posee actualmente, el PNN Los Corales del Rosario y de San Bernardo, el cual deberá ser entregado al PNN Los Corales del Rosario y de San Bernardo dentro de los 30 días siguientes a la suscripción del contrato, llevar un control de los mantenimientos realizados a cada equipo y elaborar </w:t>
      </w:r>
      <w:r>
        <w:rPr>
          <w:rFonts w:ascii="Arial Narrow" w:hAnsi="Arial Narrow" w:cs="Arial"/>
          <w:sz w:val="22"/>
          <w:szCs w:val="22"/>
          <w:lang w:val="es-CO" w:eastAsia="es-CO"/>
        </w:rPr>
        <w:t>l</w:t>
      </w:r>
      <w:r w:rsidRPr="00C05A24">
        <w:rPr>
          <w:rFonts w:ascii="Arial Narrow" w:hAnsi="Arial Narrow" w:cs="Arial"/>
          <w:sz w:val="22"/>
          <w:szCs w:val="22"/>
          <w:lang w:val="es-CO" w:eastAsia="es-CO"/>
        </w:rPr>
        <w:t>a his</w:t>
      </w:r>
      <w:r>
        <w:rPr>
          <w:rFonts w:ascii="Arial Narrow" w:hAnsi="Arial Narrow" w:cs="Arial"/>
          <w:sz w:val="22"/>
          <w:szCs w:val="22"/>
          <w:lang w:val="es-CO" w:eastAsia="es-CO"/>
        </w:rPr>
        <w:t>toria o hoja de vida</w:t>
      </w:r>
      <w:r w:rsidRPr="00C05A24">
        <w:rPr>
          <w:rFonts w:ascii="Arial Narrow" w:hAnsi="Arial Narrow" w:cs="Arial"/>
          <w:sz w:val="22"/>
          <w:szCs w:val="22"/>
          <w:lang w:val="es-CO" w:eastAsia="es-CO"/>
        </w:rPr>
        <w:t>. Esta información histórica debe entregarse actualizada cada mes al PNN Los corales del Rosario y de San Bernardo.</w:t>
      </w:r>
    </w:p>
    <w:p w:rsidR="00572BDE" w:rsidRDefault="00572BDE" w:rsidP="00572BDE">
      <w:pPr>
        <w:ind w:left="360"/>
        <w:jc w:val="both"/>
        <w:rPr>
          <w:rFonts w:ascii="Arial Narrow" w:hAnsi="Arial Narrow" w:cs="Arial"/>
          <w:sz w:val="22"/>
          <w:szCs w:val="22"/>
          <w:lang w:val="es-CO" w:eastAsia="es-CO"/>
        </w:rPr>
      </w:pPr>
    </w:p>
    <w:p w:rsidR="00572BDE" w:rsidRPr="00C05A24" w:rsidRDefault="00572BDE" w:rsidP="00572BDE">
      <w:pPr>
        <w:jc w:val="both"/>
        <w:rPr>
          <w:rFonts w:ascii="Arial Narrow" w:hAnsi="Arial Narrow" w:cs="Arial"/>
          <w:b/>
          <w:sz w:val="22"/>
          <w:szCs w:val="22"/>
          <w:lang w:val="es-CO" w:eastAsia="es-CO"/>
        </w:rPr>
      </w:pPr>
      <w:r w:rsidRPr="00C05A24">
        <w:rPr>
          <w:rFonts w:ascii="Arial Narrow" w:hAnsi="Arial Narrow" w:cs="Arial"/>
          <w:b/>
          <w:sz w:val="22"/>
          <w:szCs w:val="22"/>
          <w:lang w:val="es-CO" w:eastAsia="es-CO"/>
        </w:rPr>
        <w:t>PLAN DE MANTENIMIENTO PREVENTIVO</w:t>
      </w:r>
    </w:p>
    <w:p w:rsidR="00572BDE" w:rsidRPr="00C05A24" w:rsidRDefault="00572BDE" w:rsidP="00572BDE">
      <w:pPr>
        <w:jc w:val="both"/>
        <w:rPr>
          <w:rFonts w:ascii="Arial Narrow" w:hAnsi="Arial Narrow" w:cs="Arial"/>
          <w:b/>
          <w:sz w:val="22"/>
          <w:szCs w:val="22"/>
          <w:lang w:val="es-CO" w:eastAsia="es-CO"/>
        </w:rPr>
      </w:pPr>
    </w:p>
    <w:p w:rsidR="00572BDE" w:rsidRDefault="00572BDE" w:rsidP="00572BDE">
      <w:pPr>
        <w:jc w:val="both"/>
        <w:rPr>
          <w:rFonts w:ascii="Arial Narrow" w:hAnsi="Arial Narrow" w:cs="Arial"/>
          <w:sz w:val="22"/>
          <w:szCs w:val="22"/>
          <w:lang w:val="es-CO" w:eastAsia="es-CO"/>
        </w:rPr>
      </w:pPr>
      <w:r w:rsidRPr="00C05A24">
        <w:rPr>
          <w:rFonts w:ascii="Arial Narrow" w:hAnsi="Arial Narrow" w:cs="Arial"/>
          <w:sz w:val="22"/>
          <w:szCs w:val="22"/>
          <w:lang w:val="es-CO" w:eastAsia="es-CO"/>
        </w:rPr>
        <w:t>Plan de mantenimiento preventivo y correctivo para la</w:t>
      </w:r>
      <w:r>
        <w:rPr>
          <w:rFonts w:ascii="Arial Narrow" w:hAnsi="Arial Narrow" w:cs="Arial"/>
          <w:sz w:val="22"/>
          <w:szCs w:val="22"/>
          <w:lang w:val="es-CO" w:eastAsia="es-CO"/>
        </w:rPr>
        <w:t>s impresoras multifuncionales</w:t>
      </w:r>
      <w:r w:rsidRPr="00C05A24">
        <w:rPr>
          <w:rFonts w:ascii="Arial Narrow" w:hAnsi="Arial Narrow" w:cs="Arial"/>
          <w:sz w:val="22"/>
          <w:szCs w:val="22"/>
          <w:lang w:val="es-CO" w:eastAsia="es-CO"/>
        </w:rPr>
        <w:t xml:space="preserve"> asignada al parque y señalar la periodicidad del mismo; este plan deberá estar de acuerdo con los estándares establecidos por los fabricantes y ser aprobado por el responsable del área donde reencuentre asignado el equipo de la referencia.</w:t>
      </w:r>
    </w:p>
    <w:p w:rsidR="00572BDE" w:rsidRPr="00C05A24" w:rsidRDefault="00572BDE" w:rsidP="00572BDE">
      <w:pPr>
        <w:jc w:val="both"/>
        <w:rPr>
          <w:rFonts w:ascii="Arial Narrow" w:hAnsi="Arial Narrow" w:cs="Arial"/>
          <w:b/>
          <w:sz w:val="22"/>
          <w:szCs w:val="22"/>
          <w:lang w:val="es-CO" w:eastAsia="es-CO"/>
        </w:rPr>
      </w:pPr>
    </w:p>
    <w:p w:rsidR="00572BDE" w:rsidRPr="00C05A24" w:rsidRDefault="00572BDE" w:rsidP="00572BDE">
      <w:pPr>
        <w:jc w:val="both"/>
        <w:rPr>
          <w:rFonts w:ascii="Arial Narrow" w:hAnsi="Arial Narrow" w:cs="Arial"/>
          <w:b/>
          <w:sz w:val="22"/>
          <w:szCs w:val="22"/>
          <w:lang w:val="es-CO" w:eastAsia="es-CO"/>
        </w:rPr>
      </w:pPr>
      <w:r w:rsidRPr="00C05A24">
        <w:rPr>
          <w:rFonts w:ascii="Arial Narrow" w:hAnsi="Arial Narrow" w:cs="Arial"/>
          <w:b/>
          <w:sz w:val="22"/>
          <w:szCs w:val="22"/>
          <w:lang w:val="es-CO" w:eastAsia="es-CO"/>
        </w:rPr>
        <w:t>SERVICIO DE TRASLADO DE EQUIPOS</w:t>
      </w:r>
    </w:p>
    <w:p w:rsidR="00572BDE" w:rsidRPr="00C05A24" w:rsidRDefault="00572BDE" w:rsidP="00572BDE">
      <w:pPr>
        <w:jc w:val="both"/>
        <w:rPr>
          <w:rFonts w:ascii="Arial Narrow" w:hAnsi="Arial Narrow" w:cs="Arial"/>
          <w:b/>
          <w:sz w:val="22"/>
          <w:szCs w:val="22"/>
          <w:lang w:val="es-CO" w:eastAsia="es-CO"/>
        </w:rPr>
      </w:pPr>
    </w:p>
    <w:p w:rsidR="00572BDE" w:rsidRPr="00C05A24" w:rsidRDefault="00572BDE" w:rsidP="00572BDE">
      <w:pPr>
        <w:jc w:val="both"/>
        <w:rPr>
          <w:rFonts w:ascii="Arial Narrow" w:hAnsi="Arial Narrow" w:cs="Arial"/>
          <w:sz w:val="22"/>
          <w:szCs w:val="22"/>
          <w:lang w:val="es-CO" w:eastAsia="es-CO"/>
        </w:rPr>
      </w:pPr>
      <w:r w:rsidRPr="00C05A24">
        <w:rPr>
          <w:rFonts w:ascii="Arial Narrow" w:hAnsi="Arial Narrow" w:cs="Arial"/>
          <w:sz w:val="22"/>
          <w:szCs w:val="22"/>
          <w:lang w:val="es-CO" w:eastAsia="es-CO"/>
        </w:rPr>
        <w:t xml:space="preserve">Prestación del servicio de traslado de equipo hasta su empresa en caso de ser necesario por daños que ameriten ser realizado directamente en sus instalaciones, siempre y cuando estas se dentro del perímetro urbano para este caso de Cartagena, y que sea en el menor tiempo de respuesta. </w:t>
      </w:r>
    </w:p>
    <w:p w:rsidR="006A6FB3" w:rsidRPr="00572BDE" w:rsidRDefault="006A6FB3" w:rsidP="006A6FB3">
      <w:pPr>
        <w:pStyle w:val="Textoindependiente"/>
        <w:rPr>
          <w:rFonts w:eastAsia="Calibri" w:cs="Arial"/>
          <w:i/>
          <w:sz w:val="22"/>
          <w:szCs w:val="22"/>
          <w:lang w:val="es-CO" w:eastAsia="en-US"/>
        </w:rPr>
      </w:pPr>
    </w:p>
    <w:p w:rsidR="006A6FB3" w:rsidRPr="007A09AC" w:rsidRDefault="006A6FB3" w:rsidP="006A6FB3">
      <w:pPr>
        <w:pStyle w:val="Textoindependiente"/>
        <w:rPr>
          <w:rFonts w:cs="Arial"/>
          <w:b/>
          <w:i/>
          <w:iCs/>
          <w:sz w:val="22"/>
          <w:szCs w:val="22"/>
        </w:rPr>
      </w:pPr>
      <w:r w:rsidRPr="007A09AC">
        <w:rPr>
          <w:rFonts w:cs="Arial"/>
          <w:b/>
          <w:iCs/>
          <w:sz w:val="22"/>
          <w:szCs w:val="22"/>
        </w:rPr>
        <w:t>3.3. OBLIGACIONES DEL CONTRATISTA</w:t>
      </w:r>
    </w:p>
    <w:p w:rsidR="006A6FB3" w:rsidRPr="007A09AC" w:rsidRDefault="006A6FB3" w:rsidP="006A6FB3">
      <w:pPr>
        <w:pStyle w:val="Textoindependiente"/>
        <w:rPr>
          <w:rFonts w:cs="Arial"/>
          <w:b/>
          <w:i/>
          <w:iCs/>
          <w:sz w:val="22"/>
          <w:szCs w:val="22"/>
        </w:rPr>
      </w:pPr>
    </w:p>
    <w:p w:rsidR="00572BDE" w:rsidRPr="00A64E7A" w:rsidRDefault="00572BDE" w:rsidP="00572BDE">
      <w:pPr>
        <w:numPr>
          <w:ilvl w:val="0"/>
          <w:numId w:val="1"/>
        </w:numPr>
        <w:autoSpaceDE w:val="0"/>
        <w:autoSpaceDN w:val="0"/>
        <w:adjustRightInd w:val="0"/>
        <w:ind w:left="284"/>
        <w:jc w:val="both"/>
        <w:rPr>
          <w:rFonts w:ascii="Arial Narrow" w:hAnsi="Arial Narrow"/>
          <w:sz w:val="22"/>
          <w:szCs w:val="22"/>
        </w:rPr>
      </w:pPr>
      <w:r w:rsidRPr="00A64E7A">
        <w:rPr>
          <w:rFonts w:ascii="Arial Narrow" w:hAnsi="Arial Narrow"/>
          <w:sz w:val="22"/>
          <w:szCs w:val="22"/>
        </w:rPr>
        <w:t xml:space="preserve">Realizar el mantenimiento preventivo y correctivo de las </w:t>
      </w:r>
      <w:r w:rsidRPr="00566C3E">
        <w:rPr>
          <w:rFonts w:ascii="Arial Narrow" w:hAnsi="Arial Narrow"/>
          <w:sz w:val="22"/>
          <w:szCs w:val="22"/>
        </w:rPr>
        <w:t>impresoras</w:t>
      </w:r>
      <w:r>
        <w:rPr>
          <w:rFonts w:ascii="Arial Narrow" w:hAnsi="Arial Narrow"/>
          <w:color w:val="FF0000"/>
          <w:sz w:val="22"/>
          <w:szCs w:val="22"/>
        </w:rPr>
        <w:t xml:space="preserve"> </w:t>
      </w:r>
      <w:r w:rsidRPr="00A64E7A">
        <w:rPr>
          <w:rFonts w:ascii="Arial Narrow" w:hAnsi="Arial Narrow"/>
          <w:sz w:val="22"/>
          <w:szCs w:val="22"/>
        </w:rPr>
        <w:t xml:space="preserve">multifuncionales descritas en el objeto contractual incluidos los insumos para su correcto funcionamiento en la sede administrativa ubicada en Cartagena de Indias, </w:t>
      </w:r>
      <w:proofErr w:type="spellStart"/>
      <w:r w:rsidRPr="00A64E7A">
        <w:rPr>
          <w:rFonts w:ascii="Arial Narrow" w:hAnsi="Arial Narrow"/>
          <w:sz w:val="22"/>
          <w:szCs w:val="22"/>
        </w:rPr>
        <w:t>Bocagrande</w:t>
      </w:r>
      <w:proofErr w:type="spellEnd"/>
      <w:r w:rsidRPr="00A64E7A">
        <w:rPr>
          <w:rFonts w:ascii="Arial Narrow" w:hAnsi="Arial Narrow"/>
          <w:sz w:val="22"/>
          <w:szCs w:val="22"/>
        </w:rPr>
        <w:t xml:space="preserve"> Calle 4 No. 3-204</w:t>
      </w:r>
      <w:r>
        <w:rPr>
          <w:rFonts w:ascii="Arial Narrow" w:hAnsi="Arial Narrow"/>
          <w:sz w:val="22"/>
          <w:szCs w:val="22"/>
        </w:rPr>
        <w:t>, para el PNN Los Corales del Rosario y de San Bernardo</w:t>
      </w:r>
      <w:r w:rsidRPr="00A64E7A">
        <w:rPr>
          <w:rFonts w:ascii="Arial Narrow" w:hAnsi="Arial Narrow"/>
          <w:sz w:val="22"/>
          <w:szCs w:val="22"/>
        </w:rPr>
        <w:t>.</w:t>
      </w:r>
    </w:p>
    <w:p w:rsidR="00572BDE" w:rsidRPr="00A64E7A" w:rsidRDefault="00572BDE" w:rsidP="00572BDE">
      <w:pPr>
        <w:numPr>
          <w:ilvl w:val="0"/>
          <w:numId w:val="1"/>
        </w:numPr>
        <w:autoSpaceDE w:val="0"/>
        <w:autoSpaceDN w:val="0"/>
        <w:adjustRightInd w:val="0"/>
        <w:ind w:left="284"/>
        <w:jc w:val="both"/>
        <w:rPr>
          <w:rFonts w:ascii="Arial Narrow" w:hAnsi="Arial Narrow"/>
          <w:sz w:val="22"/>
          <w:szCs w:val="22"/>
        </w:rPr>
      </w:pPr>
      <w:r w:rsidRPr="00A64E7A">
        <w:rPr>
          <w:rFonts w:ascii="Arial Narrow" w:hAnsi="Arial Narrow"/>
          <w:sz w:val="22"/>
          <w:szCs w:val="22"/>
        </w:rPr>
        <w:t>Garantizar la oportuna y eficaz prestación del objeto contratado, respondiendo por la calidad de los bienes suministrados y cumpla con las características requeridas.</w:t>
      </w:r>
    </w:p>
    <w:p w:rsidR="00572BDE" w:rsidRPr="00A64E7A" w:rsidRDefault="00572BDE" w:rsidP="00572BDE">
      <w:pPr>
        <w:numPr>
          <w:ilvl w:val="0"/>
          <w:numId w:val="1"/>
        </w:numPr>
        <w:autoSpaceDE w:val="0"/>
        <w:autoSpaceDN w:val="0"/>
        <w:adjustRightInd w:val="0"/>
        <w:ind w:left="284"/>
        <w:jc w:val="both"/>
        <w:rPr>
          <w:rFonts w:ascii="Arial Narrow" w:hAnsi="Arial Narrow"/>
          <w:sz w:val="22"/>
          <w:szCs w:val="22"/>
        </w:rPr>
      </w:pPr>
      <w:r w:rsidRPr="00A64E7A">
        <w:rPr>
          <w:rFonts w:ascii="Arial Narrow" w:hAnsi="Arial Narrow"/>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rsidR="00572BDE" w:rsidRPr="00A64E7A" w:rsidRDefault="00572BDE" w:rsidP="00572BDE">
      <w:pPr>
        <w:numPr>
          <w:ilvl w:val="0"/>
          <w:numId w:val="1"/>
        </w:numPr>
        <w:autoSpaceDE w:val="0"/>
        <w:autoSpaceDN w:val="0"/>
        <w:adjustRightInd w:val="0"/>
        <w:ind w:left="284"/>
        <w:jc w:val="both"/>
        <w:rPr>
          <w:rFonts w:ascii="Arial Narrow" w:hAnsi="Arial Narrow"/>
          <w:sz w:val="22"/>
          <w:szCs w:val="22"/>
        </w:rPr>
      </w:pPr>
      <w:r w:rsidRPr="00A64E7A">
        <w:rPr>
          <w:rFonts w:ascii="Arial Narrow" w:hAnsi="Arial Narrow"/>
          <w:sz w:val="22"/>
          <w:szCs w:val="22"/>
        </w:rPr>
        <w:lastRenderedPageBreak/>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rsidR="00572BDE" w:rsidRPr="00A64E7A" w:rsidRDefault="00572BDE" w:rsidP="00572BDE">
      <w:pPr>
        <w:numPr>
          <w:ilvl w:val="0"/>
          <w:numId w:val="1"/>
        </w:numPr>
        <w:autoSpaceDE w:val="0"/>
        <w:autoSpaceDN w:val="0"/>
        <w:adjustRightInd w:val="0"/>
        <w:ind w:left="284"/>
        <w:jc w:val="both"/>
        <w:rPr>
          <w:rFonts w:ascii="Arial Narrow" w:hAnsi="Arial Narrow"/>
          <w:sz w:val="22"/>
          <w:szCs w:val="22"/>
        </w:rPr>
      </w:pPr>
      <w:r w:rsidRPr="00A64E7A">
        <w:rPr>
          <w:rFonts w:ascii="Arial Narrow" w:hAnsi="Arial Narrow"/>
          <w:sz w:val="22"/>
          <w:szCs w:val="22"/>
        </w:rPr>
        <w:t xml:space="preserve">Garantizar la calidad de los insumos entregados asegurando que sean </w:t>
      </w:r>
      <w:r>
        <w:rPr>
          <w:rFonts w:ascii="Arial Narrow" w:hAnsi="Arial Narrow" w:cs="Arial"/>
          <w:b/>
          <w:sz w:val="22"/>
          <w:szCs w:val="22"/>
        </w:rPr>
        <w:t>ORIGINALES DE LA MARCA DE FABRICA</w:t>
      </w:r>
      <w:r w:rsidRPr="00A64E7A">
        <w:rPr>
          <w:rFonts w:ascii="Arial Narrow" w:hAnsi="Arial Narrow"/>
          <w:sz w:val="22"/>
          <w:szCs w:val="22"/>
        </w:rPr>
        <w:t>, nuevos y cumplan con las características ofrecidas y de la mejor calidad.</w:t>
      </w:r>
    </w:p>
    <w:p w:rsidR="00572BDE" w:rsidRPr="00A64E7A" w:rsidRDefault="00572BDE" w:rsidP="00572BDE">
      <w:pPr>
        <w:numPr>
          <w:ilvl w:val="0"/>
          <w:numId w:val="1"/>
        </w:numPr>
        <w:autoSpaceDE w:val="0"/>
        <w:autoSpaceDN w:val="0"/>
        <w:adjustRightInd w:val="0"/>
        <w:ind w:left="284"/>
        <w:jc w:val="both"/>
        <w:rPr>
          <w:rFonts w:ascii="Arial Narrow" w:hAnsi="Arial Narrow"/>
          <w:sz w:val="22"/>
          <w:szCs w:val="22"/>
        </w:rPr>
      </w:pPr>
      <w:r w:rsidRPr="00A64E7A">
        <w:rPr>
          <w:rFonts w:ascii="Arial Narrow" w:hAnsi="Arial Narrow"/>
          <w:sz w:val="22"/>
          <w:szCs w:val="22"/>
        </w:rPr>
        <w:t>Responder sin perjuicio de la garantía, por la calidad de los elementos adquiridos.</w:t>
      </w:r>
    </w:p>
    <w:p w:rsidR="00572BDE" w:rsidRPr="00A64E7A" w:rsidRDefault="00572BDE" w:rsidP="00572BDE">
      <w:pPr>
        <w:numPr>
          <w:ilvl w:val="0"/>
          <w:numId w:val="1"/>
        </w:numPr>
        <w:ind w:left="284"/>
        <w:jc w:val="both"/>
        <w:rPr>
          <w:rFonts w:ascii="Arial Narrow" w:hAnsi="Arial Narrow"/>
          <w:sz w:val="22"/>
          <w:szCs w:val="22"/>
        </w:rPr>
      </w:pPr>
      <w:r w:rsidRPr="00A64E7A">
        <w:rPr>
          <w:rFonts w:ascii="Arial Narrow" w:hAnsi="Arial Narrow" w:cs="Arial"/>
          <w:bCs/>
          <w:sz w:val="22"/>
          <w:szCs w:val="22"/>
        </w:rPr>
        <w:t>Mantener indemne a la entidad por las reclamaciones que se deriven con ocasión a la ejecución contractual.</w:t>
      </w:r>
    </w:p>
    <w:p w:rsidR="00572BDE" w:rsidRPr="00A64E7A" w:rsidRDefault="00572BDE" w:rsidP="00572BDE">
      <w:pPr>
        <w:numPr>
          <w:ilvl w:val="0"/>
          <w:numId w:val="1"/>
        </w:numPr>
        <w:ind w:left="284"/>
        <w:jc w:val="both"/>
        <w:rPr>
          <w:rFonts w:ascii="Arial Narrow" w:hAnsi="Arial Narrow"/>
          <w:sz w:val="22"/>
          <w:szCs w:val="22"/>
        </w:rPr>
      </w:pPr>
      <w:r w:rsidRPr="00A64E7A">
        <w:rPr>
          <w:rFonts w:ascii="Arial Narrow" w:hAnsi="Arial Narrow" w:cs="Arial"/>
          <w:iCs/>
          <w:sz w:val="22"/>
          <w:szCs w:val="22"/>
        </w:rPr>
        <w:t>Acatar y cumplir las instrucciones que el Supervisor le imparta en relación con el objeto contractual.</w:t>
      </w:r>
    </w:p>
    <w:p w:rsidR="00572BDE" w:rsidRPr="00A64E7A" w:rsidRDefault="00572BDE" w:rsidP="00572BDE">
      <w:pPr>
        <w:numPr>
          <w:ilvl w:val="0"/>
          <w:numId w:val="1"/>
        </w:numPr>
        <w:ind w:left="284"/>
        <w:jc w:val="both"/>
        <w:rPr>
          <w:rFonts w:ascii="Arial Narrow" w:hAnsi="Arial Narrow"/>
          <w:sz w:val="22"/>
          <w:szCs w:val="22"/>
        </w:rPr>
      </w:pPr>
      <w:r w:rsidRPr="00A64E7A">
        <w:rPr>
          <w:rFonts w:ascii="Arial Narrow" w:hAnsi="Arial Narrow" w:cs="Arial"/>
          <w:sz w:val="22"/>
          <w:szCs w:val="22"/>
        </w:rPr>
        <w:t xml:space="preserve">Presentar ante la entidad la correspondiente facturación de conformidad con las normas vigentes, adjuntando soporte </w:t>
      </w:r>
      <w:r w:rsidRPr="00A64E7A">
        <w:rPr>
          <w:rFonts w:ascii="Arial Narrow" w:hAnsi="Arial Narrow"/>
          <w:sz w:val="22"/>
          <w:szCs w:val="22"/>
        </w:rPr>
        <w:t>de paz y salvo en el pago de aportes al sistema de seguridad social y parafiscales correspondientes al último periodo de pago.</w:t>
      </w:r>
    </w:p>
    <w:p w:rsidR="00572BDE" w:rsidRPr="00A64E7A" w:rsidRDefault="00572BDE" w:rsidP="00572BDE">
      <w:pPr>
        <w:numPr>
          <w:ilvl w:val="0"/>
          <w:numId w:val="1"/>
        </w:numPr>
        <w:ind w:left="284"/>
        <w:jc w:val="both"/>
        <w:rPr>
          <w:rFonts w:ascii="Arial Narrow" w:hAnsi="Arial Narrow"/>
          <w:sz w:val="22"/>
          <w:szCs w:val="22"/>
        </w:rPr>
      </w:pPr>
      <w:r w:rsidRPr="00A64E7A">
        <w:rPr>
          <w:rFonts w:ascii="Arial Narrow" w:hAnsi="Arial Narrow" w:cs="Arial"/>
          <w:bCs/>
          <w:sz w:val="22"/>
          <w:szCs w:val="22"/>
        </w:rPr>
        <w:t>Realizar los aportes al Sistema Integral de Seguridad Social en Salud y Pensiones de conformidad con el artículo 50 de la Ley 789 de 2002, Ley 797 de 2003, artículo 23 de la Ley 1150 de 2007 y demás normas qu</w:t>
      </w:r>
      <w:r>
        <w:rPr>
          <w:rFonts w:ascii="Arial Narrow" w:hAnsi="Arial Narrow" w:cs="Arial"/>
          <w:bCs/>
          <w:sz w:val="22"/>
          <w:szCs w:val="22"/>
        </w:rPr>
        <w:t xml:space="preserve">e la complementen, sustituyan o </w:t>
      </w:r>
      <w:r w:rsidRPr="00A64E7A">
        <w:rPr>
          <w:rFonts w:ascii="Arial Narrow" w:hAnsi="Arial Narrow" w:cs="Arial"/>
          <w:bCs/>
          <w:sz w:val="22"/>
          <w:szCs w:val="22"/>
        </w:rPr>
        <w:t xml:space="preserve">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572BDE" w:rsidRPr="00A64E7A" w:rsidRDefault="00572BDE" w:rsidP="00572BDE">
      <w:pPr>
        <w:numPr>
          <w:ilvl w:val="0"/>
          <w:numId w:val="1"/>
        </w:numPr>
        <w:ind w:left="284"/>
        <w:jc w:val="both"/>
        <w:rPr>
          <w:rFonts w:ascii="Arial Narrow" w:hAnsi="Arial Narrow"/>
          <w:sz w:val="22"/>
          <w:szCs w:val="22"/>
        </w:rPr>
      </w:pPr>
      <w:r w:rsidRPr="00A64E7A">
        <w:rPr>
          <w:rFonts w:ascii="Arial Narrow" w:hAnsi="Arial Narrow"/>
          <w:sz w:val="22"/>
          <w:szCs w:val="22"/>
        </w:rPr>
        <w:t>Constituir las garantías exigidas y mantener su vigencia.</w:t>
      </w:r>
    </w:p>
    <w:p w:rsidR="00572BDE" w:rsidRPr="00A64E7A" w:rsidRDefault="00572BDE" w:rsidP="00572BDE">
      <w:pPr>
        <w:numPr>
          <w:ilvl w:val="0"/>
          <w:numId w:val="1"/>
        </w:numPr>
        <w:ind w:left="284"/>
        <w:jc w:val="both"/>
        <w:rPr>
          <w:rFonts w:ascii="Arial Narrow" w:hAnsi="Arial Narrow"/>
          <w:sz w:val="22"/>
          <w:szCs w:val="22"/>
        </w:rPr>
      </w:pPr>
      <w:r w:rsidRPr="00A64E7A">
        <w:rPr>
          <w:rFonts w:ascii="Arial Narrow" w:hAnsi="Arial Narrow" w:cs="Arial"/>
          <w:sz w:val="22"/>
          <w:szCs w:val="22"/>
          <w:lang w:val="es-CO"/>
        </w:rPr>
        <w:t xml:space="preserve">Presentar ante a la entidad la correspondiente facturación de conformidad con las normas vigentes, adjuntando soporte </w:t>
      </w:r>
      <w:r w:rsidRPr="00A64E7A">
        <w:rPr>
          <w:rFonts w:ascii="Arial Narrow" w:hAnsi="Arial Narrow"/>
          <w:sz w:val="22"/>
          <w:szCs w:val="22"/>
          <w:lang w:val="es-CO"/>
        </w:rPr>
        <w:t>de paz y salvo en el pago de aportes al sistema de seguridad social y parafiscales correspondientes al último periodo de pago.</w:t>
      </w:r>
    </w:p>
    <w:p w:rsidR="00572BDE" w:rsidRPr="00A64E7A" w:rsidRDefault="00572BDE" w:rsidP="00572BDE">
      <w:pPr>
        <w:numPr>
          <w:ilvl w:val="0"/>
          <w:numId w:val="1"/>
        </w:numPr>
        <w:ind w:left="284"/>
        <w:jc w:val="both"/>
        <w:rPr>
          <w:rFonts w:ascii="Arial Narrow" w:hAnsi="Arial Narrow"/>
          <w:sz w:val="22"/>
          <w:szCs w:val="22"/>
        </w:rPr>
      </w:pPr>
      <w:r w:rsidRPr="00A64E7A">
        <w:rPr>
          <w:rFonts w:ascii="Arial Narrow" w:hAnsi="Arial Narrow" w:cs="Arial"/>
          <w:sz w:val="22"/>
          <w:szCs w:val="22"/>
        </w:rPr>
        <w:t>El contratista deberá mantener fijos los precios de los productos ofrecidos durante la ejecución del contrato</w:t>
      </w:r>
    </w:p>
    <w:p w:rsidR="00572BDE" w:rsidRPr="00A64E7A" w:rsidRDefault="00572BDE" w:rsidP="00572BDE">
      <w:pPr>
        <w:numPr>
          <w:ilvl w:val="0"/>
          <w:numId w:val="1"/>
        </w:numPr>
        <w:ind w:left="284"/>
        <w:jc w:val="both"/>
        <w:rPr>
          <w:rFonts w:ascii="Arial Narrow" w:hAnsi="Arial Narrow"/>
          <w:sz w:val="22"/>
          <w:szCs w:val="22"/>
        </w:rPr>
      </w:pPr>
      <w:r w:rsidRPr="00A64E7A">
        <w:rPr>
          <w:rFonts w:ascii="Arial Narrow" w:hAnsi="Arial Narrow"/>
          <w:sz w:val="22"/>
          <w:szCs w:val="22"/>
        </w:rPr>
        <w:t>Las demás obligaciones que se deriven de los presentes términos de referencia y de la naturaleza del contrato.</w:t>
      </w:r>
    </w:p>
    <w:p w:rsidR="006A6FB3" w:rsidRPr="007A09AC" w:rsidRDefault="006A6FB3" w:rsidP="006A6FB3">
      <w:pPr>
        <w:ind w:left="-76"/>
        <w:jc w:val="both"/>
        <w:rPr>
          <w:rFonts w:ascii="Arial Narrow" w:hAnsi="Arial Narrow" w:cs="Arial"/>
          <w:sz w:val="22"/>
          <w:szCs w:val="22"/>
        </w:rPr>
      </w:pPr>
    </w:p>
    <w:p w:rsidR="006A6FB3" w:rsidRPr="007A09AC" w:rsidRDefault="006A6FB3" w:rsidP="006A6FB3">
      <w:pPr>
        <w:autoSpaceDE w:val="0"/>
        <w:adjustRightInd w:val="0"/>
        <w:jc w:val="both"/>
        <w:rPr>
          <w:rFonts w:ascii="Arial Narrow" w:hAnsi="Arial Narrow"/>
          <w:b/>
          <w:sz w:val="22"/>
          <w:szCs w:val="22"/>
          <w:lang w:val="es-CO"/>
        </w:rPr>
      </w:pPr>
      <w:r w:rsidRPr="007A09AC">
        <w:rPr>
          <w:rFonts w:ascii="Arial Narrow" w:hAnsi="Arial Narrow" w:cs="Arial"/>
          <w:b/>
          <w:sz w:val="22"/>
          <w:szCs w:val="22"/>
        </w:rPr>
        <w:t xml:space="preserve">4. </w:t>
      </w:r>
      <w:r w:rsidRPr="007A09AC">
        <w:rPr>
          <w:rFonts w:ascii="Arial Narrow" w:hAnsi="Arial Narrow"/>
          <w:b/>
          <w:sz w:val="22"/>
          <w:szCs w:val="22"/>
          <w:lang w:val="es-CO"/>
        </w:rPr>
        <w:t xml:space="preserve">OBLIGACIONES DE LA ENTIDAD: </w:t>
      </w:r>
    </w:p>
    <w:p w:rsidR="006A6FB3" w:rsidRPr="007A09AC" w:rsidRDefault="006A6FB3" w:rsidP="006A6FB3">
      <w:pPr>
        <w:autoSpaceDE w:val="0"/>
        <w:adjustRightInd w:val="0"/>
        <w:jc w:val="both"/>
        <w:rPr>
          <w:rFonts w:ascii="Arial Narrow" w:hAnsi="Arial Narrow"/>
          <w:b/>
          <w:sz w:val="22"/>
          <w:szCs w:val="22"/>
          <w:lang w:val="es-CO"/>
        </w:rPr>
      </w:pPr>
    </w:p>
    <w:p w:rsidR="006A6FB3" w:rsidRPr="007A09AC" w:rsidRDefault="006A6FB3" w:rsidP="006A6FB3">
      <w:pPr>
        <w:numPr>
          <w:ilvl w:val="0"/>
          <w:numId w:val="3"/>
        </w:numPr>
        <w:autoSpaceDE w:val="0"/>
        <w:adjustRightInd w:val="0"/>
        <w:ind w:left="426"/>
        <w:jc w:val="both"/>
        <w:rPr>
          <w:rFonts w:ascii="Arial Narrow" w:hAnsi="Arial Narrow" w:cs="Arial"/>
          <w:sz w:val="22"/>
          <w:szCs w:val="22"/>
        </w:rPr>
      </w:pPr>
      <w:r w:rsidRPr="007A09AC">
        <w:rPr>
          <w:rFonts w:ascii="Arial Narrow" w:eastAsia="Calibri" w:hAnsi="Arial Narrow" w:cs="Arial"/>
          <w:sz w:val="22"/>
          <w:szCs w:val="22"/>
        </w:rPr>
        <w:t>Expedir constancia(s) de cumplimiento en forma oportuna para el respectivo pago</w:t>
      </w:r>
      <w:r w:rsidRPr="007A09AC">
        <w:rPr>
          <w:rFonts w:ascii="Arial Narrow" w:hAnsi="Arial Narrow" w:cs="Arial"/>
          <w:sz w:val="22"/>
          <w:szCs w:val="22"/>
        </w:rPr>
        <w:t xml:space="preserve">.  </w:t>
      </w:r>
    </w:p>
    <w:p w:rsidR="006A6FB3" w:rsidRPr="007A09AC" w:rsidRDefault="006A6FB3" w:rsidP="006A6FB3">
      <w:pPr>
        <w:numPr>
          <w:ilvl w:val="0"/>
          <w:numId w:val="3"/>
        </w:numPr>
        <w:autoSpaceDE w:val="0"/>
        <w:adjustRightInd w:val="0"/>
        <w:ind w:left="426"/>
        <w:rPr>
          <w:rFonts w:ascii="Arial Narrow" w:hAnsi="Arial Narrow" w:cs="Arial"/>
          <w:sz w:val="22"/>
          <w:szCs w:val="22"/>
        </w:rPr>
      </w:pPr>
      <w:r w:rsidRPr="007A09AC">
        <w:rPr>
          <w:rFonts w:ascii="Arial Narrow" w:eastAsia="Calibri" w:hAnsi="Arial Narrow" w:cs="Arial"/>
          <w:sz w:val="22"/>
          <w:szCs w:val="22"/>
        </w:rPr>
        <w:t>Verificar el cumplimiento de las obligacione</w:t>
      </w:r>
      <w:r w:rsidRPr="007A09AC">
        <w:rPr>
          <w:rFonts w:ascii="Arial Narrow" w:hAnsi="Arial Narrow" w:cs="Arial"/>
          <w:sz w:val="22"/>
          <w:szCs w:val="22"/>
        </w:rPr>
        <w:t>s contraídas por el Contratista.</w:t>
      </w:r>
    </w:p>
    <w:p w:rsidR="006A6FB3" w:rsidRPr="007A09AC" w:rsidRDefault="006A6FB3" w:rsidP="006A6FB3">
      <w:pPr>
        <w:numPr>
          <w:ilvl w:val="0"/>
          <w:numId w:val="3"/>
        </w:numPr>
        <w:autoSpaceDE w:val="0"/>
        <w:adjustRightInd w:val="0"/>
        <w:ind w:left="426"/>
        <w:rPr>
          <w:rFonts w:ascii="Arial Narrow" w:hAnsi="Arial Narrow" w:cs="Arial"/>
          <w:sz w:val="22"/>
          <w:szCs w:val="22"/>
        </w:rPr>
      </w:pPr>
      <w:r w:rsidRPr="007A09AC">
        <w:rPr>
          <w:rFonts w:ascii="Arial Narrow" w:eastAsia="Calibri" w:hAnsi="Arial Narrow" w:cs="Arial"/>
          <w:sz w:val="22"/>
          <w:szCs w:val="22"/>
        </w:rPr>
        <w:t>Prestar la colaboración necesaria para que el Contratista satisfaga plenamente el objeto contractual</w:t>
      </w:r>
      <w:r w:rsidRPr="007A09AC">
        <w:rPr>
          <w:rFonts w:ascii="Arial Narrow" w:hAnsi="Arial Narrow" w:cs="Arial"/>
          <w:sz w:val="22"/>
          <w:szCs w:val="22"/>
        </w:rPr>
        <w:t>.</w:t>
      </w:r>
    </w:p>
    <w:p w:rsidR="006A6FB3" w:rsidRPr="007A09AC" w:rsidRDefault="006A6FB3" w:rsidP="006A6FB3">
      <w:pPr>
        <w:numPr>
          <w:ilvl w:val="0"/>
          <w:numId w:val="3"/>
        </w:numPr>
        <w:autoSpaceDE w:val="0"/>
        <w:adjustRightInd w:val="0"/>
        <w:ind w:left="426"/>
        <w:rPr>
          <w:rFonts w:ascii="Arial Narrow" w:hAnsi="Arial Narrow" w:cs="Arial"/>
          <w:sz w:val="22"/>
          <w:szCs w:val="22"/>
        </w:rPr>
      </w:pPr>
      <w:r w:rsidRPr="007A09AC">
        <w:rPr>
          <w:rFonts w:ascii="Arial Narrow" w:eastAsia="Calibri" w:hAnsi="Arial Narrow" w:cs="Arial"/>
          <w:sz w:val="22"/>
          <w:szCs w:val="22"/>
        </w:rPr>
        <w:t>Efectuar los pagos en la forma pactada en el presente contrato</w:t>
      </w:r>
      <w:r w:rsidRPr="007A09AC">
        <w:rPr>
          <w:rFonts w:ascii="Arial Narrow" w:hAnsi="Arial Narrow" w:cs="Arial"/>
          <w:sz w:val="22"/>
          <w:szCs w:val="22"/>
        </w:rPr>
        <w:t>.</w:t>
      </w:r>
    </w:p>
    <w:p w:rsidR="006A6FB3" w:rsidRPr="007A09AC" w:rsidRDefault="006A6FB3" w:rsidP="006A6FB3">
      <w:pPr>
        <w:numPr>
          <w:ilvl w:val="0"/>
          <w:numId w:val="3"/>
        </w:numPr>
        <w:autoSpaceDE w:val="0"/>
        <w:adjustRightInd w:val="0"/>
        <w:ind w:left="426"/>
        <w:rPr>
          <w:rFonts w:ascii="Arial Narrow" w:hAnsi="Arial Narrow" w:cs="Arial"/>
          <w:sz w:val="22"/>
          <w:szCs w:val="22"/>
        </w:rPr>
      </w:pPr>
      <w:r w:rsidRPr="007A09AC">
        <w:rPr>
          <w:rFonts w:ascii="Arial Narrow" w:eastAsia="Calibri" w:hAnsi="Arial Narrow" w:cs="Arial"/>
          <w:sz w:val="22"/>
          <w:szCs w:val="22"/>
        </w:rPr>
        <w:t>Dirimir las controversias que se presenten entre el Supervisor y el Contratista en la ejecución del Contrato</w:t>
      </w:r>
      <w:r w:rsidRPr="007A09AC">
        <w:rPr>
          <w:rFonts w:ascii="Arial Narrow" w:hAnsi="Arial Narrow" w:cs="Arial"/>
          <w:sz w:val="22"/>
          <w:szCs w:val="22"/>
        </w:rPr>
        <w:t>.</w:t>
      </w:r>
    </w:p>
    <w:p w:rsidR="006A6FB3" w:rsidRPr="007A09AC" w:rsidRDefault="006A6FB3" w:rsidP="006A6FB3">
      <w:pPr>
        <w:numPr>
          <w:ilvl w:val="0"/>
          <w:numId w:val="3"/>
        </w:numPr>
        <w:autoSpaceDE w:val="0"/>
        <w:adjustRightInd w:val="0"/>
        <w:ind w:left="426"/>
        <w:rPr>
          <w:rFonts w:ascii="Arial Narrow" w:hAnsi="Arial Narrow" w:cs="Arial"/>
          <w:sz w:val="22"/>
          <w:szCs w:val="22"/>
        </w:rPr>
      </w:pPr>
      <w:r w:rsidRPr="007A09AC">
        <w:rPr>
          <w:rFonts w:ascii="Arial Narrow" w:hAnsi="Arial Narrow" w:cs="Arial Narrow"/>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6A6FB3" w:rsidRPr="007A09AC" w:rsidRDefault="006A6FB3" w:rsidP="006A6FB3">
      <w:pPr>
        <w:numPr>
          <w:ilvl w:val="0"/>
          <w:numId w:val="3"/>
        </w:numPr>
        <w:autoSpaceDE w:val="0"/>
        <w:adjustRightInd w:val="0"/>
        <w:ind w:left="426"/>
        <w:rPr>
          <w:rFonts w:ascii="Arial Narrow" w:hAnsi="Arial Narrow" w:cs="Arial"/>
          <w:sz w:val="22"/>
          <w:szCs w:val="22"/>
        </w:rPr>
      </w:pPr>
      <w:r w:rsidRPr="007A09AC">
        <w:rPr>
          <w:rFonts w:ascii="Arial Narrow" w:hAnsi="Arial Narrow" w:cs="Arial"/>
          <w:sz w:val="22"/>
          <w:szCs w:val="22"/>
        </w:rPr>
        <w:t xml:space="preserve">Parques </w:t>
      </w:r>
      <w:r w:rsidRPr="007A09AC">
        <w:rPr>
          <w:rFonts w:ascii="Arial Narrow" w:hAnsi="Arial Narrow" w:cs="Arial Narrow"/>
          <w:sz w:val="22"/>
          <w:szCs w:val="22"/>
        </w:rPr>
        <w:t>de acuerdo con la normatividad vigente en materia de contratación impondrá las multas a que haya lugar, siempre que se compruebe el incumplimiento del objeto del contrato.</w:t>
      </w:r>
    </w:p>
    <w:p w:rsidR="006A6FB3" w:rsidRPr="007A09AC" w:rsidRDefault="006A6FB3" w:rsidP="006A6F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Arial Narrow" w:hAnsi="Arial Narrow" w:cs="Arial"/>
          <w:b/>
          <w:sz w:val="22"/>
          <w:szCs w:val="22"/>
        </w:rPr>
      </w:pPr>
      <w:r w:rsidRPr="007A09AC">
        <w:rPr>
          <w:rFonts w:ascii="Arial Narrow" w:hAnsi="Arial Narrow" w:cs="Arial"/>
          <w:b/>
          <w:sz w:val="22"/>
          <w:szCs w:val="22"/>
        </w:rPr>
        <w:t xml:space="preserve"> </w:t>
      </w:r>
    </w:p>
    <w:p w:rsidR="00572BDE" w:rsidRDefault="006A6FB3" w:rsidP="00572BDE">
      <w:pPr>
        <w:jc w:val="both"/>
        <w:rPr>
          <w:rFonts w:ascii="Arial Narrow" w:hAnsi="Arial Narrow"/>
          <w:iCs/>
          <w:sz w:val="22"/>
          <w:szCs w:val="22"/>
        </w:rPr>
      </w:pPr>
      <w:r w:rsidRPr="00A60DD7">
        <w:rPr>
          <w:rFonts w:ascii="Arial Narrow" w:hAnsi="Arial Narrow"/>
          <w:b/>
          <w:iCs/>
          <w:sz w:val="22"/>
          <w:szCs w:val="22"/>
        </w:rPr>
        <w:t xml:space="preserve">5. PLAZO Y VIGENCIA: </w:t>
      </w:r>
      <w:r w:rsidR="00572BDE" w:rsidRPr="00F649CE">
        <w:rPr>
          <w:rFonts w:ascii="Arial Narrow" w:hAnsi="Arial Narrow" w:cs="Arial"/>
          <w:sz w:val="22"/>
          <w:szCs w:val="22"/>
        </w:rPr>
        <w:t xml:space="preserve">El plazo para la ejecución del contrato es </w:t>
      </w:r>
      <w:r w:rsidR="00572BDE">
        <w:rPr>
          <w:rFonts w:ascii="Arial Narrow" w:hAnsi="Arial Narrow" w:cs="Arial"/>
          <w:sz w:val="22"/>
          <w:szCs w:val="22"/>
        </w:rPr>
        <w:t xml:space="preserve">hasta el 31 de diciembre del 2018 y/o agotar presupuesto, </w:t>
      </w:r>
      <w:r w:rsidR="00572BDE" w:rsidRPr="00F649CE">
        <w:rPr>
          <w:rFonts w:ascii="Arial Narrow" w:hAnsi="Arial Narrow" w:cs="Arial"/>
          <w:sz w:val="22"/>
          <w:szCs w:val="22"/>
        </w:rPr>
        <w:t xml:space="preserve">contados a partir de la </w:t>
      </w:r>
      <w:r w:rsidR="00572BDE" w:rsidRPr="00F649CE">
        <w:rPr>
          <w:rFonts w:ascii="Arial Narrow" w:hAnsi="Arial Narrow" w:cs="Arial"/>
          <w:sz w:val="22"/>
          <w:szCs w:val="22"/>
          <w:shd w:val="clear" w:color="auto" w:fill="FFFFFF"/>
        </w:rPr>
        <w:t>expedición del Registro Presupuestal</w:t>
      </w:r>
      <w:r w:rsidR="00572BDE" w:rsidRPr="00F649CE">
        <w:rPr>
          <w:rFonts w:ascii="Arial Narrow" w:hAnsi="Arial Narrow"/>
          <w:iCs/>
          <w:sz w:val="22"/>
          <w:szCs w:val="22"/>
        </w:rPr>
        <w:t xml:space="preserve"> y aprobación de la Garantía Única</w:t>
      </w:r>
      <w:r w:rsidR="00572BDE">
        <w:rPr>
          <w:rFonts w:ascii="Arial Narrow" w:hAnsi="Arial Narrow"/>
          <w:iCs/>
          <w:sz w:val="22"/>
          <w:szCs w:val="22"/>
        </w:rPr>
        <w:t>.</w:t>
      </w:r>
    </w:p>
    <w:p w:rsidR="006A6FB3" w:rsidRPr="00572BDE" w:rsidRDefault="006A6FB3" w:rsidP="00572BDE">
      <w:pPr>
        <w:pStyle w:val="Textoindependiente"/>
        <w:rPr>
          <w:rFonts w:cs="Arial"/>
          <w:b/>
          <w:sz w:val="22"/>
          <w:szCs w:val="22"/>
          <w:lang w:val="es-ES"/>
        </w:rPr>
      </w:pPr>
    </w:p>
    <w:p w:rsidR="006A6FB3" w:rsidRPr="007A09AC" w:rsidRDefault="006A6FB3" w:rsidP="006A6FB3">
      <w:pPr>
        <w:tabs>
          <w:tab w:val="left" w:pos="10065"/>
        </w:tabs>
        <w:jc w:val="both"/>
        <w:rPr>
          <w:rFonts w:ascii="Arial Narrow" w:hAnsi="Arial Narrow"/>
          <w:b/>
          <w:sz w:val="22"/>
          <w:szCs w:val="22"/>
        </w:rPr>
      </w:pPr>
      <w:r w:rsidRPr="007A09AC">
        <w:rPr>
          <w:rFonts w:ascii="Arial Narrow" w:hAnsi="Arial Narrow" w:cs="Arial"/>
          <w:b/>
          <w:sz w:val="22"/>
          <w:szCs w:val="22"/>
        </w:rPr>
        <w:t xml:space="preserve">6. VALOR DEL CONTRATO: </w:t>
      </w:r>
      <w:r w:rsidR="00A60DD7">
        <w:rPr>
          <w:rFonts w:ascii="Arial Narrow" w:hAnsi="Arial Narrow"/>
          <w:b/>
          <w:sz w:val="22"/>
          <w:szCs w:val="22"/>
        </w:rPr>
        <w:t>TRES MILLONES DE</w:t>
      </w:r>
      <w:r w:rsidR="00A60DD7" w:rsidRPr="007A09AC">
        <w:rPr>
          <w:rFonts w:ascii="Arial Narrow" w:hAnsi="Arial Narrow"/>
          <w:b/>
          <w:sz w:val="22"/>
          <w:szCs w:val="22"/>
        </w:rPr>
        <w:t xml:space="preserve">  PESOS M/CTE. ($</w:t>
      </w:r>
      <w:r w:rsidR="00A60DD7">
        <w:rPr>
          <w:rFonts w:ascii="Arial Narrow" w:hAnsi="Arial Narrow"/>
          <w:b/>
          <w:sz w:val="22"/>
          <w:szCs w:val="22"/>
        </w:rPr>
        <w:t>3.000.000</w:t>
      </w:r>
      <w:r w:rsidR="00A60DD7" w:rsidRPr="007A09AC">
        <w:rPr>
          <w:rFonts w:ascii="Arial Narrow" w:hAnsi="Arial Narrow"/>
          <w:b/>
          <w:sz w:val="22"/>
          <w:szCs w:val="22"/>
        </w:rPr>
        <w:t>)</w:t>
      </w:r>
      <w:r w:rsidRPr="007A09AC">
        <w:rPr>
          <w:rFonts w:ascii="Arial Narrow" w:hAnsi="Arial Narrow"/>
          <w:b/>
          <w:sz w:val="22"/>
          <w:szCs w:val="22"/>
        </w:rPr>
        <w:t xml:space="preserve">, </w:t>
      </w:r>
      <w:r w:rsidRPr="007A09AC">
        <w:rPr>
          <w:rFonts w:ascii="Arial Narrow" w:hAnsi="Arial Narrow" w:cs="Arial"/>
          <w:sz w:val="22"/>
          <w:szCs w:val="22"/>
        </w:rPr>
        <w:t>incluidos impuestos, retenciones y todos los costos directos e indirectos que se deriven de la ejecución del contrato.</w:t>
      </w:r>
      <w:r w:rsidRPr="007A09AC">
        <w:rPr>
          <w:rFonts w:ascii="Arial Narrow" w:hAnsi="Arial Narrow" w:cs="Arial"/>
          <w:b/>
          <w:sz w:val="22"/>
          <w:szCs w:val="22"/>
        </w:rPr>
        <w:t xml:space="preserve"> </w:t>
      </w:r>
    </w:p>
    <w:p w:rsidR="006A6FB3" w:rsidRPr="007A09AC" w:rsidRDefault="006A6FB3" w:rsidP="006A6FB3">
      <w:pPr>
        <w:tabs>
          <w:tab w:val="left" w:pos="10065"/>
        </w:tabs>
        <w:jc w:val="both"/>
        <w:rPr>
          <w:rFonts w:ascii="Arial Narrow" w:hAnsi="Arial Narrow" w:cs="Arial"/>
          <w:b/>
          <w:sz w:val="22"/>
          <w:szCs w:val="22"/>
        </w:rPr>
      </w:pPr>
    </w:p>
    <w:p w:rsidR="00572BDE" w:rsidRPr="000528CC" w:rsidRDefault="006A6FB3" w:rsidP="00572BDE">
      <w:pPr>
        <w:pStyle w:val="Prrafodelista"/>
        <w:ind w:left="0"/>
        <w:jc w:val="both"/>
        <w:rPr>
          <w:rFonts w:ascii="Arial Narrow" w:hAnsi="Arial Narrow" w:cs="Arial Narrow"/>
          <w:lang w:val="es-CO"/>
        </w:rPr>
      </w:pPr>
      <w:r w:rsidRPr="007A09AC">
        <w:rPr>
          <w:rFonts w:ascii="Arial Narrow" w:hAnsi="Arial Narrow" w:cs="Arial"/>
          <w:b/>
          <w:sz w:val="22"/>
          <w:szCs w:val="22"/>
        </w:rPr>
        <w:t xml:space="preserve">7. FORMA DE PAGO: </w:t>
      </w:r>
      <w:r w:rsidR="00572BDE" w:rsidRPr="000528CC">
        <w:rPr>
          <w:rFonts w:ascii="Arial Narrow" w:hAnsi="Arial Narrow"/>
          <w:b/>
          <w:lang w:val="es-CO"/>
        </w:rPr>
        <w:t>PARQUES</w:t>
      </w:r>
      <w:r w:rsidR="00572BDE" w:rsidRPr="000528CC">
        <w:rPr>
          <w:rFonts w:ascii="Arial Narrow" w:hAnsi="Arial Narrow"/>
          <w:lang w:val="es-CO"/>
        </w:rPr>
        <w:t xml:space="preserve"> pagará al </w:t>
      </w:r>
      <w:r w:rsidR="00572BDE" w:rsidRPr="000528CC">
        <w:rPr>
          <w:rFonts w:ascii="Arial Narrow" w:hAnsi="Arial Narrow"/>
          <w:b/>
          <w:lang w:val="es-CO"/>
        </w:rPr>
        <w:t>CONTRATISTA</w:t>
      </w:r>
      <w:r w:rsidR="00572BDE" w:rsidRPr="000528CC">
        <w:rPr>
          <w:rFonts w:ascii="Arial Narrow" w:hAnsi="Arial Narrow"/>
          <w:lang w:val="es-CO"/>
        </w:rPr>
        <w:t xml:space="preserve"> e</w:t>
      </w:r>
      <w:r w:rsidR="00572BDE" w:rsidRPr="000528CC">
        <w:rPr>
          <w:rFonts w:ascii="Arial Narrow" w:hAnsi="Arial Narrow" w:cs="Arial"/>
          <w:lang w:val="es-CO"/>
        </w:rPr>
        <w:t>l 100% del valor del contrato, previo recibo a satisfacción de la totalidad de los bienes, dentro de los treinta (30) días siguientes a la presentación de la factura o documento equivalente, junto con el soporte de paz y salvo en el pago de aportes al sistema de seguridad social y parafiscales, previa expedición de la constancia de cumplimiento del supervisor del contrato.</w:t>
      </w:r>
    </w:p>
    <w:p w:rsidR="00572BDE" w:rsidRPr="000528CC" w:rsidRDefault="00572BDE" w:rsidP="00572BDE">
      <w:pPr>
        <w:jc w:val="both"/>
        <w:rPr>
          <w:rFonts w:ascii="Arial Narrow" w:hAnsi="Arial Narrow" w:cs="Helvetica-Narrow"/>
          <w:sz w:val="22"/>
          <w:szCs w:val="22"/>
        </w:rPr>
      </w:pPr>
    </w:p>
    <w:p w:rsidR="00572BDE" w:rsidRPr="00A52E51" w:rsidRDefault="00572BDE" w:rsidP="00572BDE">
      <w:pPr>
        <w:pStyle w:val="Prrafodelista"/>
        <w:ind w:left="0"/>
        <w:jc w:val="both"/>
        <w:rPr>
          <w:rFonts w:ascii="Arial Narrow" w:hAnsi="Arial Narrow" w:cs="Helvetica-Narrow-Bold"/>
          <w:bCs/>
          <w:lang w:val="es-CO"/>
        </w:rPr>
      </w:pPr>
      <w:r w:rsidRPr="00E91A80">
        <w:rPr>
          <w:rFonts w:ascii="Arial Narrow" w:hAnsi="Arial Narrow" w:cs="Helvetica-Narrow"/>
          <w:lang w:val="es-CO"/>
        </w:rPr>
        <w:t xml:space="preserve">En todo caso los pagos al </w:t>
      </w:r>
      <w:r w:rsidRPr="00E91A80">
        <w:rPr>
          <w:rFonts w:ascii="Arial Narrow" w:hAnsi="Arial Narrow" w:cs="Helvetica-Narrow-Bold"/>
          <w:b/>
          <w:bCs/>
          <w:lang w:val="es-CO"/>
        </w:rPr>
        <w:t xml:space="preserve">CONTRATISTA </w:t>
      </w:r>
      <w:r w:rsidRPr="00E91A80">
        <w:rPr>
          <w:rFonts w:ascii="Arial Narrow" w:hAnsi="Arial Narrow" w:cs="Helvetica-Narrow"/>
          <w:lang w:val="es-CO"/>
        </w:rPr>
        <w:t xml:space="preserve">se sujetarán a la situación de fondos que haga el Ministerio de Hacienda y Crédito Público, circunstancia que declara conocer el contratista con la </w:t>
      </w:r>
      <w:r w:rsidRPr="00E91A80">
        <w:rPr>
          <w:rFonts w:ascii="Arial Narrow" w:hAnsi="Arial Narrow" w:cs="Helvetica-Narrow"/>
          <w:lang w:val="es-CO"/>
        </w:rPr>
        <w:lastRenderedPageBreak/>
        <w:t xml:space="preserve">suscripción del contrato, exonerando de toda responsabilidad a </w:t>
      </w:r>
      <w:r w:rsidRPr="00E91A80">
        <w:rPr>
          <w:rFonts w:ascii="Arial Narrow" w:hAnsi="Arial Narrow" w:cs="Helvetica-Narrow-Bold"/>
          <w:b/>
          <w:bCs/>
          <w:lang w:val="es-CO"/>
        </w:rPr>
        <w:t>PARQUES NACIONALES NATURALES DE COLOMBIA</w:t>
      </w:r>
      <w:r w:rsidRPr="000528CC">
        <w:rPr>
          <w:rFonts w:ascii="Arial Narrow" w:hAnsi="Arial Narrow" w:cs="Helvetica-Narrow-Bold"/>
          <w:bCs/>
          <w:lang w:val="es-CO"/>
        </w:rPr>
        <w:t>.</w:t>
      </w:r>
      <w:r w:rsidRPr="00A52E51">
        <w:rPr>
          <w:rFonts w:ascii="Arial Narrow" w:hAnsi="Arial Narrow" w:cs="Helvetica-Narrow-Bold"/>
          <w:bCs/>
          <w:lang w:val="es-CO"/>
        </w:rPr>
        <w:t xml:space="preserve"> </w:t>
      </w:r>
    </w:p>
    <w:p w:rsidR="006A6FB3" w:rsidRPr="00572BDE" w:rsidRDefault="006A6FB3" w:rsidP="00572BDE">
      <w:pPr>
        <w:overflowPunct w:val="0"/>
        <w:autoSpaceDE w:val="0"/>
        <w:autoSpaceDN w:val="0"/>
        <w:jc w:val="both"/>
        <w:textAlignment w:val="baseline"/>
        <w:rPr>
          <w:rFonts w:ascii="Arial Narrow" w:hAnsi="Arial Narrow" w:cs="Helvetica-Narrow-Bold"/>
          <w:bCs/>
          <w:sz w:val="22"/>
          <w:szCs w:val="22"/>
          <w:lang w:val="es-CO"/>
        </w:rPr>
      </w:pPr>
    </w:p>
    <w:p w:rsidR="006A6FB3" w:rsidRDefault="006A6FB3" w:rsidP="006A6FB3">
      <w:pPr>
        <w:jc w:val="both"/>
        <w:rPr>
          <w:rFonts w:ascii="Arial Narrow" w:hAnsi="Arial Narrow" w:cs="Arial"/>
          <w:sz w:val="22"/>
          <w:szCs w:val="22"/>
        </w:rPr>
      </w:pPr>
      <w:r w:rsidRPr="007A09AC">
        <w:rPr>
          <w:rFonts w:ascii="Arial Narrow" w:hAnsi="Arial Narrow" w:cs="Arial"/>
          <w:b/>
          <w:sz w:val="22"/>
          <w:szCs w:val="22"/>
        </w:rPr>
        <w:t xml:space="preserve">8. FONDOS DE LA CONTRATACIÓN Y SUJECION A LAS APROPIACIONES PRESUPUESTALES: </w:t>
      </w:r>
      <w:r w:rsidRPr="007A09AC">
        <w:rPr>
          <w:rFonts w:ascii="Arial Narrow" w:hAnsi="Arial Narrow" w:cs="Arial"/>
          <w:sz w:val="22"/>
          <w:szCs w:val="22"/>
        </w:rPr>
        <w:t xml:space="preserve">El valor de esta contratación se imputara a los certificados de disponibilidad presupuestal No. </w:t>
      </w:r>
      <w:r w:rsidR="00A60DD7">
        <w:rPr>
          <w:rFonts w:ascii="Arial Narrow" w:hAnsi="Arial Narrow" w:cs="Arial"/>
          <w:sz w:val="22"/>
          <w:szCs w:val="22"/>
        </w:rPr>
        <w:t>53718 de fecha 28 de mayo de 2018.</w:t>
      </w:r>
    </w:p>
    <w:p w:rsidR="00A60DD7" w:rsidRPr="007A09AC" w:rsidRDefault="00A60DD7" w:rsidP="006A6FB3">
      <w:pPr>
        <w:jc w:val="both"/>
        <w:rPr>
          <w:rFonts w:ascii="Arial Narrow" w:hAnsi="Arial Narrow" w:cs="Arial"/>
          <w:sz w:val="22"/>
          <w:szCs w:val="22"/>
        </w:rPr>
      </w:pPr>
    </w:p>
    <w:p w:rsidR="006A6FB3" w:rsidRPr="007A09AC" w:rsidRDefault="006A6FB3" w:rsidP="006A6FB3">
      <w:pPr>
        <w:pStyle w:val="Textoindependiente"/>
        <w:rPr>
          <w:rFonts w:cs="Arial"/>
          <w:sz w:val="22"/>
          <w:szCs w:val="22"/>
        </w:rPr>
      </w:pPr>
      <w:r w:rsidRPr="007A09AC">
        <w:rPr>
          <w:rFonts w:cs="Arial"/>
          <w:b/>
          <w:sz w:val="22"/>
          <w:szCs w:val="22"/>
        </w:rPr>
        <w:t xml:space="preserve">9. SUSCRIPCIÓN Y PERFECCIONAMIENTO: </w:t>
      </w:r>
      <w:r w:rsidRPr="007A09AC">
        <w:rPr>
          <w:rFonts w:cs="Arial"/>
          <w:sz w:val="22"/>
          <w:szCs w:val="22"/>
        </w:rPr>
        <w:t>El contrato se entiende suscrito al momento de la publicación de la aceptación de la oferta por parte de la entidad, y estará compuesto de la oferta presentada por el contratista junto con el escrito de aceptación de la misma.</w:t>
      </w:r>
    </w:p>
    <w:p w:rsidR="006A6FB3" w:rsidRPr="007A09AC" w:rsidRDefault="006A6FB3" w:rsidP="006A6FB3">
      <w:pPr>
        <w:pStyle w:val="Textoindependiente"/>
        <w:rPr>
          <w:rFonts w:cs="Arial"/>
          <w:sz w:val="22"/>
          <w:szCs w:val="22"/>
        </w:rPr>
      </w:pPr>
    </w:p>
    <w:p w:rsidR="006A6FB3" w:rsidRPr="007A09AC" w:rsidRDefault="006A6FB3" w:rsidP="006A6FB3">
      <w:pPr>
        <w:pStyle w:val="Textoindependiente"/>
        <w:rPr>
          <w:rFonts w:cs="Arial"/>
          <w:sz w:val="22"/>
          <w:szCs w:val="22"/>
        </w:rPr>
      </w:pPr>
      <w:r w:rsidRPr="007A09AC">
        <w:rPr>
          <w:rFonts w:cs="Arial"/>
          <w:b/>
          <w:sz w:val="22"/>
          <w:szCs w:val="22"/>
        </w:rPr>
        <w:t xml:space="preserve">10. CUENTA DEL CONTRATISTA: </w:t>
      </w:r>
      <w:r w:rsidRPr="007A09AC">
        <w:rPr>
          <w:rFonts w:cs="Arial"/>
          <w:sz w:val="22"/>
          <w:szCs w:val="22"/>
        </w:rPr>
        <w:t xml:space="preserve">Parques, en línea con el SIIF Nación, consignará el valor del presente contrato a través de la Cuenta Bancaria tipo </w:t>
      </w:r>
      <w:r w:rsidR="00A60DD7">
        <w:rPr>
          <w:rFonts w:cs="Arial"/>
          <w:sz w:val="22"/>
          <w:szCs w:val="22"/>
        </w:rPr>
        <w:t xml:space="preserve">ahorros </w:t>
      </w:r>
      <w:r w:rsidRPr="007A09AC">
        <w:rPr>
          <w:rFonts w:cs="Arial"/>
          <w:sz w:val="22"/>
          <w:szCs w:val="22"/>
        </w:rPr>
        <w:t xml:space="preserve">No. </w:t>
      </w:r>
      <w:r w:rsidR="00A60DD7">
        <w:rPr>
          <w:rFonts w:cs="Arial"/>
          <w:sz w:val="22"/>
          <w:szCs w:val="22"/>
        </w:rPr>
        <w:t>8540104302</w:t>
      </w:r>
      <w:r w:rsidRPr="007A09AC">
        <w:rPr>
          <w:rFonts w:cs="Arial"/>
          <w:sz w:val="22"/>
          <w:szCs w:val="22"/>
        </w:rPr>
        <w:t xml:space="preserve"> del Banco </w:t>
      </w:r>
      <w:r w:rsidR="00A60DD7">
        <w:rPr>
          <w:rFonts w:cs="Arial"/>
          <w:sz w:val="22"/>
          <w:szCs w:val="22"/>
        </w:rPr>
        <w:t>Bancolombia</w:t>
      </w:r>
      <w:r w:rsidRPr="007A09AC">
        <w:rPr>
          <w:rFonts w:cs="Arial"/>
          <w:sz w:val="22"/>
          <w:szCs w:val="22"/>
        </w:rPr>
        <w:t>.</w:t>
      </w:r>
    </w:p>
    <w:p w:rsidR="006A6FB3" w:rsidRPr="007A09AC" w:rsidRDefault="006A6FB3" w:rsidP="006A6FB3">
      <w:pPr>
        <w:pStyle w:val="Textoindependiente"/>
        <w:rPr>
          <w:rFonts w:cs="Arial"/>
          <w:sz w:val="22"/>
          <w:szCs w:val="22"/>
        </w:rPr>
      </w:pPr>
    </w:p>
    <w:p w:rsidR="006A6FB3" w:rsidRPr="007A09AC" w:rsidRDefault="006A6FB3" w:rsidP="006A6FB3">
      <w:pPr>
        <w:jc w:val="both"/>
        <w:rPr>
          <w:rFonts w:ascii="Arial Narrow" w:hAnsi="Arial Narrow" w:cs="Arial"/>
          <w:sz w:val="22"/>
          <w:szCs w:val="22"/>
        </w:rPr>
      </w:pPr>
      <w:r w:rsidRPr="007A09AC">
        <w:rPr>
          <w:rFonts w:ascii="Arial Narrow" w:hAnsi="Arial Narrow" w:cs="Arial"/>
          <w:b/>
          <w:sz w:val="22"/>
          <w:szCs w:val="22"/>
        </w:rPr>
        <w:t xml:space="preserve">11. GARANTIAS: </w:t>
      </w:r>
      <w:r w:rsidRPr="007A09AC">
        <w:rPr>
          <w:rFonts w:ascii="Arial Narrow" w:hAnsi="Arial Narrow"/>
          <w:sz w:val="22"/>
          <w:szCs w:val="22"/>
          <w:lang w:val="es-CO"/>
        </w:rPr>
        <w:t xml:space="preserve">De acuerdo con el análisis que sustenta la exigencia de garantías destinadas a amparar los perjuicios de naturaleza contractual o extracontractual, derivados del incumplimiento  del contrato, EL CONTRATISTA deberá constituir a su costo y a favor de </w:t>
      </w:r>
      <w:r w:rsidR="00A60DD7" w:rsidRPr="00384B4A">
        <w:rPr>
          <w:rFonts w:ascii="Arial Narrow" w:hAnsi="Arial Narrow"/>
        </w:rPr>
        <w:t xml:space="preserve">NACION - </w:t>
      </w:r>
      <w:r w:rsidR="00A60DD7" w:rsidRPr="00B00CAE">
        <w:rPr>
          <w:rFonts w:ascii="Arial Narrow" w:hAnsi="Arial Narrow"/>
        </w:rPr>
        <w:t xml:space="preserve">PARQUES NACIONALES NATURALES DE COLOMBIA, NIT </w:t>
      </w:r>
      <w:r w:rsidR="00A60DD7" w:rsidRPr="002B0ECF">
        <w:rPr>
          <w:rFonts w:ascii="Arial Narrow" w:hAnsi="Arial Narrow"/>
        </w:rPr>
        <w:t>819.000.759-2</w:t>
      </w:r>
      <w:r w:rsidRPr="007A09AC">
        <w:rPr>
          <w:rFonts w:ascii="Arial Narrow" w:hAnsi="Arial Narrow"/>
          <w:sz w:val="22"/>
          <w:szCs w:val="22"/>
          <w:lang w:val="es-CO"/>
        </w:rPr>
        <w:t xml:space="preserve">, dentro de los cinco (5) días hábiles siguientes a la publicación del contrato, garantía única expedida por una compañía de seguros legalmente constituida en Colombia y cuya póliza matriz se encuentre aprobada por la Superintendencia Financiera, que ampare los siguientes riesgos: </w:t>
      </w:r>
      <w:r w:rsidRPr="007A09AC">
        <w:rPr>
          <w:rFonts w:ascii="Arial Narrow" w:hAnsi="Arial Narrow"/>
          <w:b/>
          <w:sz w:val="22"/>
          <w:szCs w:val="22"/>
        </w:rPr>
        <w:t>a) De cumplimiento:</w:t>
      </w:r>
      <w:r w:rsidRPr="007A09AC">
        <w:rPr>
          <w:rFonts w:ascii="Arial Narrow" w:hAnsi="Arial Narrow"/>
          <w:sz w:val="22"/>
          <w:szCs w:val="22"/>
        </w:rPr>
        <w:t xml:space="preserve"> Para garantizar las obligaciones contractuales, el pago de multas y demás sanciones que se le impongan al </w:t>
      </w:r>
      <w:r w:rsidRPr="007A09AC">
        <w:rPr>
          <w:rFonts w:ascii="Arial Narrow" w:hAnsi="Arial Narrow"/>
          <w:b/>
          <w:sz w:val="22"/>
          <w:szCs w:val="22"/>
        </w:rPr>
        <w:t>CONTRATISTA</w:t>
      </w:r>
      <w:r w:rsidRPr="007A09AC">
        <w:rPr>
          <w:rFonts w:ascii="Arial Narrow" w:hAnsi="Arial Narrow"/>
          <w:sz w:val="22"/>
          <w:szCs w:val="22"/>
        </w:rPr>
        <w:t xml:space="preserve">, en cuantía equivalente al DIEZ POR CIENTO (10%)  del valor total del contrato, con una vigencia igual </w:t>
      </w:r>
      <w:r w:rsidRPr="007A09AC">
        <w:rPr>
          <w:rFonts w:ascii="Arial Narrow" w:hAnsi="Arial Narrow"/>
          <w:sz w:val="22"/>
          <w:szCs w:val="22"/>
          <w:lang w:val="es-CO"/>
        </w:rPr>
        <w:t xml:space="preserve">al plazo de ejecución y UN (1) AÑO MÁS, </w:t>
      </w:r>
      <w:r w:rsidRPr="007A09AC">
        <w:rPr>
          <w:rFonts w:ascii="Arial Narrow" w:hAnsi="Arial Narrow" w:cs="Arial"/>
          <w:sz w:val="22"/>
          <w:szCs w:val="22"/>
        </w:rPr>
        <w:t>contados a partir de la fecha de expedición de la póliza</w:t>
      </w:r>
      <w:r w:rsidRPr="007A09AC">
        <w:rPr>
          <w:rFonts w:ascii="Arial Narrow" w:hAnsi="Arial Narrow"/>
          <w:sz w:val="22"/>
          <w:szCs w:val="22"/>
        </w:rPr>
        <w:t xml:space="preserve">. </w:t>
      </w:r>
      <w:r w:rsidRPr="007A09AC">
        <w:rPr>
          <w:rFonts w:ascii="Arial Narrow" w:hAnsi="Arial Narrow"/>
          <w:b/>
          <w:sz w:val="22"/>
          <w:szCs w:val="22"/>
        </w:rPr>
        <w:t>b) Calidad del servicio y/o bienes suministrados</w:t>
      </w:r>
      <w:r w:rsidRPr="007A09AC">
        <w:rPr>
          <w:rFonts w:ascii="Arial Narrow" w:hAnsi="Arial Narrow"/>
          <w:sz w:val="22"/>
          <w:szCs w:val="22"/>
        </w:rPr>
        <w:t>: Para garantizar la calidad y correcto funcionamiento de los bienes suministrados cubrirá a la entidad estatal contratante de los perjuicios imputables al contratista, que será equivalente al DIEZ POR CIENTO (10%) del valor total del Contrato, con una vigencia igual al plazo de ejecución y UN (1) AÑO MÁS, contados a partir de la fecha de expedición de la póliza.</w:t>
      </w:r>
    </w:p>
    <w:p w:rsidR="006A6FB3" w:rsidRPr="007A09AC" w:rsidRDefault="006A6FB3" w:rsidP="006A6FB3">
      <w:pPr>
        <w:jc w:val="both"/>
        <w:rPr>
          <w:rFonts w:ascii="Arial Narrow" w:hAnsi="Arial Narrow" w:cs="Arial"/>
          <w:sz w:val="22"/>
          <w:szCs w:val="22"/>
        </w:rPr>
      </w:pPr>
    </w:p>
    <w:p w:rsidR="006A6FB3" w:rsidRPr="007A09AC" w:rsidRDefault="006A6FB3" w:rsidP="006A6FB3">
      <w:pPr>
        <w:jc w:val="both"/>
        <w:rPr>
          <w:rFonts w:ascii="Arial Narrow" w:hAnsi="Arial Narrow"/>
          <w:sz w:val="22"/>
          <w:szCs w:val="22"/>
        </w:rPr>
      </w:pPr>
      <w:r w:rsidRPr="007A09AC">
        <w:rPr>
          <w:rFonts w:ascii="Arial Narrow" w:hAnsi="Arial Narrow"/>
          <w:b/>
          <w:sz w:val="22"/>
          <w:szCs w:val="22"/>
          <w:lang w:val="es-CO" w:eastAsia="es-CO"/>
        </w:rPr>
        <w:t xml:space="preserve">12. CADUCIDAD: </w:t>
      </w:r>
      <w:r w:rsidRPr="007A09AC">
        <w:rPr>
          <w:rFonts w:ascii="Arial Narrow" w:hAnsi="Arial Narrow"/>
          <w:sz w:val="22"/>
          <w:szCs w:val="22"/>
        </w:rPr>
        <w:t xml:space="preserve">La entidad podrá declarar la caducidad administrativa de este Contrato, en los términos de </w:t>
      </w:r>
      <w:smartTag w:uri="urn:schemas-microsoft-com:office:smarttags" w:element="PersonName">
        <w:smartTagPr>
          <w:attr w:name="ProductID" w:val="la Ley"/>
        </w:smartTagPr>
        <w:r w:rsidRPr="007A09AC">
          <w:rPr>
            <w:rFonts w:ascii="Arial Narrow" w:hAnsi="Arial Narrow"/>
            <w:sz w:val="22"/>
            <w:szCs w:val="22"/>
          </w:rPr>
          <w:t>la Ley</w:t>
        </w:r>
      </w:smartTag>
      <w:r w:rsidRPr="007A09AC">
        <w:rPr>
          <w:rFonts w:ascii="Arial Narrow" w:hAnsi="Arial Narrow"/>
          <w:sz w:val="22"/>
          <w:szCs w:val="22"/>
        </w:rPr>
        <w:t xml:space="preserve"> 80 de 1993, cuando se presenten hechos que afecten de manera grave y directa la ejecución del contrato y evidencien que pueden conducir a su paralización, o cuando el CONTRATISTA incumpla la obligación establecida en el numeral 5º del artículo 5º de </w:t>
      </w:r>
      <w:smartTag w:uri="urn:schemas-microsoft-com:office:smarttags" w:element="PersonName">
        <w:smartTagPr>
          <w:attr w:name="ProductID" w:val="la Ley"/>
        </w:smartTagPr>
        <w:r w:rsidRPr="007A09AC">
          <w:rPr>
            <w:rFonts w:ascii="Arial Narrow" w:hAnsi="Arial Narrow"/>
            <w:sz w:val="22"/>
            <w:szCs w:val="22"/>
          </w:rPr>
          <w:t>la Ley</w:t>
        </w:r>
      </w:smartTag>
      <w:r w:rsidRPr="007A09AC">
        <w:rPr>
          <w:rFonts w:ascii="Arial Narrow" w:hAnsi="Arial Narrow"/>
          <w:sz w:val="22"/>
          <w:szCs w:val="22"/>
        </w:rPr>
        <w:t xml:space="preserve"> 80 de 1993. </w:t>
      </w:r>
      <w:r w:rsidRPr="007A09AC">
        <w:rPr>
          <w:rFonts w:ascii="Arial Narrow" w:hAnsi="Arial Narrow"/>
          <w:b/>
          <w:sz w:val="22"/>
          <w:szCs w:val="22"/>
        </w:rPr>
        <w:t xml:space="preserve">PARÁGRAFO.- EFECTOS DE </w:t>
      </w:r>
      <w:smartTag w:uri="urn:schemas-microsoft-com:office:smarttags" w:element="PersonName">
        <w:smartTagPr>
          <w:attr w:name="ProductID" w:val="LA CADUCIDAD"/>
        </w:smartTagPr>
        <w:r w:rsidRPr="007A09AC">
          <w:rPr>
            <w:rFonts w:ascii="Arial Narrow" w:hAnsi="Arial Narrow"/>
            <w:b/>
            <w:sz w:val="22"/>
            <w:szCs w:val="22"/>
          </w:rPr>
          <w:t>LA CADUCIDAD</w:t>
        </w:r>
      </w:smartTag>
      <w:r w:rsidRPr="007A09AC">
        <w:rPr>
          <w:rFonts w:ascii="Arial Narrow" w:hAnsi="Arial Narrow"/>
          <w:b/>
          <w:sz w:val="22"/>
          <w:szCs w:val="22"/>
        </w:rPr>
        <w:t xml:space="preserve">: </w:t>
      </w:r>
      <w:r w:rsidRPr="007A09AC">
        <w:rPr>
          <w:rFonts w:ascii="Arial Narrow" w:hAnsi="Arial Narrow"/>
          <w:sz w:val="22"/>
          <w:szCs w:val="22"/>
        </w:rPr>
        <w:t xml:space="preserve">Declarada </w:t>
      </w:r>
      <w:smartTag w:uri="urn:schemas-microsoft-com:office:smarttags" w:element="PersonName">
        <w:smartTagPr>
          <w:attr w:name="ProductID" w:val="LA CADUCIDAD"/>
        </w:smartTagPr>
        <w:r w:rsidRPr="007A09AC">
          <w:rPr>
            <w:rFonts w:ascii="Arial Narrow" w:hAnsi="Arial Narrow"/>
            <w:sz w:val="22"/>
            <w:szCs w:val="22"/>
          </w:rPr>
          <w:t>la Caducidad</w:t>
        </w:r>
      </w:smartTag>
      <w:r w:rsidRPr="007A09AC">
        <w:rPr>
          <w:rFonts w:ascii="Arial Narrow" w:hAnsi="Arial Narrow"/>
          <w:sz w:val="22"/>
          <w:szCs w:val="22"/>
        </w:rPr>
        <w:t xml:space="preserve">: </w:t>
      </w:r>
      <w:r w:rsidRPr="007A09AC">
        <w:rPr>
          <w:rFonts w:ascii="Arial Narrow" w:hAnsi="Arial Narrow"/>
          <w:b/>
          <w:sz w:val="22"/>
          <w:szCs w:val="22"/>
        </w:rPr>
        <w:t xml:space="preserve">a) </w:t>
      </w:r>
      <w:r w:rsidRPr="007A09AC">
        <w:rPr>
          <w:rFonts w:ascii="Arial Narrow" w:hAnsi="Arial Narrow"/>
          <w:sz w:val="22"/>
          <w:szCs w:val="22"/>
        </w:rPr>
        <w:t xml:space="preserve">No habrá lugar a la indemnización para el CONTRATISTA quien se hará acreedor de las sanciones e inhabilidades previstas en </w:t>
      </w:r>
      <w:smartTag w:uri="urn:schemas-microsoft-com:office:smarttags" w:element="PersonName">
        <w:smartTagPr>
          <w:attr w:name="ProductID" w:val="la Ley."/>
        </w:smartTagPr>
        <w:r w:rsidRPr="007A09AC">
          <w:rPr>
            <w:rFonts w:ascii="Arial Narrow" w:hAnsi="Arial Narrow"/>
            <w:sz w:val="22"/>
            <w:szCs w:val="22"/>
          </w:rPr>
          <w:t>la Ley.</w:t>
        </w:r>
      </w:smartTag>
      <w:r w:rsidRPr="007A09AC">
        <w:rPr>
          <w:rFonts w:ascii="Arial Narrow" w:hAnsi="Arial Narrow"/>
          <w:sz w:val="22"/>
          <w:szCs w:val="22"/>
        </w:rPr>
        <w:t xml:space="preserve"> </w:t>
      </w:r>
      <w:r w:rsidRPr="007A09AC">
        <w:rPr>
          <w:rFonts w:ascii="Arial Narrow" w:hAnsi="Arial Narrow"/>
          <w:b/>
          <w:sz w:val="22"/>
          <w:szCs w:val="22"/>
        </w:rPr>
        <w:t xml:space="preserve">b) </w:t>
      </w:r>
      <w:r w:rsidRPr="007A09AC">
        <w:rPr>
          <w:rFonts w:ascii="Arial Narrow" w:hAnsi="Arial Narrow"/>
          <w:sz w:val="22"/>
          <w:szCs w:val="22"/>
        </w:rPr>
        <w:t xml:space="preserve">Quedarán sin efecto los derechos no causados a favor del CONTRATISTA. </w:t>
      </w:r>
      <w:r w:rsidRPr="007A09AC">
        <w:rPr>
          <w:rFonts w:ascii="Arial Narrow" w:hAnsi="Arial Narrow"/>
          <w:b/>
          <w:sz w:val="22"/>
          <w:szCs w:val="22"/>
        </w:rPr>
        <w:t>c)</w:t>
      </w:r>
      <w:r w:rsidRPr="007A09AC">
        <w:rPr>
          <w:rFonts w:ascii="Arial Narrow" w:hAnsi="Arial Narrow"/>
          <w:sz w:val="22"/>
          <w:szCs w:val="22"/>
        </w:rPr>
        <w:t xml:space="preserve"> Se hará efectiva la garantía a que haya lugar, las multas y la cláusula penal pecuniaria. </w:t>
      </w:r>
      <w:r w:rsidRPr="007A09AC">
        <w:rPr>
          <w:rFonts w:ascii="Arial Narrow" w:hAnsi="Arial Narrow"/>
          <w:b/>
          <w:sz w:val="22"/>
          <w:szCs w:val="22"/>
        </w:rPr>
        <w:t xml:space="preserve">d) </w:t>
      </w:r>
      <w:r w:rsidRPr="007A09AC">
        <w:rPr>
          <w:rFonts w:ascii="Arial Narrow" w:hAnsi="Arial Narrow"/>
          <w:sz w:val="22"/>
          <w:szCs w:val="22"/>
        </w:rPr>
        <w:t xml:space="preserve">Se suspenderán los pagos que se hubieren liberado o fueren a liberarse o a entregarse a favor del CONTRATISTA. Ejecutoriada </w:t>
      </w:r>
      <w:smartTag w:uri="urn:schemas-microsoft-com:office:smarttags" w:element="PersonName">
        <w:smartTagPr>
          <w:attr w:name="ProductID" w:val="la Coordinadora"/>
        </w:smartTagPr>
        <w:r w:rsidRPr="007A09AC">
          <w:rPr>
            <w:rFonts w:ascii="Arial Narrow" w:hAnsi="Arial Narrow"/>
            <w:sz w:val="22"/>
            <w:szCs w:val="22"/>
          </w:rPr>
          <w:t>la Resolución</w:t>
        </w:r>
      </w:smartTag>
      <w:r w:rsidRPr="007A09AC">
        <w:rPr>
          <w:rFonts w:ascii="Arial Narrow" w:hAnsi="Arial Narrow"/>
          <w:sz w:val="22"/>
          <w:szCs w:val="22"/>
        </w:rPr>
        <w:t xml:space="preserve"> de Caducidad, se dará por terminado el Contrato y se ordenará su liquidación en el estado en que se encuentre.</w:t>
      </w:r>
    </w:p>
    <w:p w:rsidR="006A6FB3" w:rsidRPr="007A09AC" w:rsidRDefault="006A6FB3" w:rsidP="006A6FB3">
      <w:pPr>
        <w:jc w:val="both"/>
        <w:rPr>
          <w:rFonts w:ascii="Arial Narrow" w:hAnsi="Arial Narrow"/>
          <w:sz w:val="22"/>
          <w:szCs w:val="22"/>
        </w:rPr>
      </w:pPr>
    </w:p>
    <w:p w:rsidR="006A6FB3" w:rsidRPr="007A09AC" w:rsidRDefault="006A6FB3" w:rsidP="006A6FB3">
      <w:pPr>
        <w:pStyle w:val="Textoindependiente"/>
        <w:rPr>
          <w:sz w:val="22"/>
          <w:szCs w:val="22"/>
        </w:rPr>
      </w:pPr>
      <w:r w:rsidRPr="007A09AC">
        <w:rPr>
          <w:b/>
          <w:sz w:val="22"/>
          <w:szCs w:val="22"/>
        </w:rPr>
        <w:t>13. CLÁUSULA PENAL PECUNIARIA:</w:t>
      </w:r>
      <w:r w:rsidRPr="007A09AC">
        <w:rPr>
          <w:sz w:val="22"/>
          <w:szCs w:val="22"/>
        </w:rPr>
        <w:t xml:space="preserve"> Si el CONTRATISTA incumpliere cualquiera de las obligaciones del Contrato, o se declarare la caducidad, se hará efectiva a título de sanción pecuniaria una suma equivalente al DIEZ POR CIENTO (10%) del valor del presente contrato. El CONTRATISTA autoriza a PARQUES para descontar y tomar el valor de que trata esta cláusula, de cualquier suma que se le adeude por concepto de este Contrato sin perjuicio de hacerlas efectivas de las garantías constituidas o por jurisdicción coactiva.</w:t>
      </w:r>
    </w:p>
    <w:p w:rsidR="006A6FB3" w:rsidRPr="007A09AC" w:rsidRDefault="006A6FB3" w:rsidP="006A6FB3">
      <w:pPr>
        <w:pStyle w:val="Textoindependiente"/>
        <w:rPr>
          <w:sz w:val="22"/>
          <w:szCs w:val="22"/>
        </w:rPr>
      </w:pPr>
    </w:p>
    <w:p w:rsidR="006A6FB3" w:rsidRPr="007A09AC" w:rsidRDefault="006A6FB3" w:rsidP="006A6FB3">
      <w:pPr>
        <w:pStyle w:val="Textoindependiente"/>
        <w:rPr>
          <w:sz w:val="22"/>
          <w:szCs w:val="22"/>
        </w:rPr>
      </w:pPr>
      <w:r w:rsidRPr="007A09AC">
        <w:rPr>
          <w:b/>
          <w:sz w:val="22"/>
          <w:szCs w:val="22"/>
        </w:rPr>
        <w:t xml:space="preserve">14. MULTAS: </w:t>
      </w:r>
      <w:r w:rsidRPr="007A09AC">
        <w:rPr>
          <w:sz w:val="22"/>
          <w:szCs w:val="22"/>
        </w:rPr>
        <w:t>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terminar los trabajos ni de las demás responsabilidades u obligaciones que emanen de este contrato.</w:t>
      </w:r>
    </w:p>
    <w:p w:rsidR="006A6FB3" w:rsidRPr="007A09AC" w:rsidRDefault="006A6FB3" w:rsidP="006A6FB3">
      <w:pPr>
        <w:pStyle w:val="Textoindependiente"/>
        <w:rPr>
          <w:sz w:val="22"/>
          <w:szCs w:val="22"/>
        </w:rPr>
      </w:pPr>
    </w:p>
    <w:p w:rsidR="006A6FB3" w:rsidRPr="007A09AC" w:rsidRDefault="006A6FB3" w:rsidP="006A6FB3">
      <w:pPr>
        <w:pStyle w:val="Textoindependiente"/>
        <w:rPr>
          <w:sz w:val="22"/>
          <w:szCs w:val="22"/>
        </w:rPr>
      </w:pPr>
      <w:r w:rsidRPr="007A09AC">
        <w:rPr>
          <w:b/>
          <w:sz w:val="22"/>
          <w:szCs w:val="22"/>
        </w:rPr>
        <w:lastRenderedPageBreak/>
        <w:t>15. CESIÓN DEL CONTRATO:</w:t>
      </w:r>
      <w:r w:rsidRPr="007A09AC">
        <w:rPr>
          <w:sz w:val="22"/>
          <w:szCs w:val="22"/>
        </w:rPr>
        <w:t xml:space="preserve"> El CONTRATISTA no podrá ceder el presente contrato a persona natural o jurídica, nacional o extranjera </w:t>
      </w:r>
      <w:r w:rsidRPr="007A09AC">
        <w:rPr>
          <w:rFonts w:cs="Arial"/>
          <w:sz w:val="22"/>
          <w:szCs w:val="22"/>
        </w:rPr>
        <w:t>sin el consentimiento previo o expreso de Parques Nacionales Naturales, que podrá negarla sin necesidad de motivarla, de conformidad con el artículo 41, inciso 3o. de la Ley 80 de 1993</w:t>
      </w:r>
    </w:p>
    <w:p w:rsidR="006A6FB3" w:rsidRPr="007A09AC" w:rsidRDefault="006A6FB3" w:rsidP="006A6FB3">
      <w:pPr>
        <w:pStyle w:val="Textoindependiente"/>
        <w:rPr>
          <w:sz w:val="22"/>
          <w:szCs w:val="22"/>
        </w:rPr>
      </w:pPr>
    </w:p>
    <w:p w:rsidR="006A6FB3" w:rsidRPr="007A09AC" w:rsidRDefault="006A6FB3" w:rsidP="006A6FB3">
      <w:pPr>
        <w:pStyle w:val="Textoindependiente"/>
        <w:rPr>
          <w:sz w:val="22"/>
          <w:szCs w:val="22"/>
        </w:rPr>
      </w:pPr>
      <w:r w:rsidRPr="007A09AC">
        <w:rPr>
          <w:b/>
          <w:sz w:val="22"/>
          <w:szCs w:val="22"/>
        </w:rPr>
        <w:t>16. CLÁUSULAS EXCEPCIONALES:</w:t>
      </w:r>
      <w:r w:rsidRPr="007A09AC">
        <w:rPr>
          <w:sz w:val="22"/>
          <w:szCs w:val="22"/>
        </w:rPr>
        <w:t xml:space="preserve"> En este contrato se entienden incluidas las cláusulas de interpretación, modificación y terminación unilateral, de conformidad con lo establecido por los arts. 14, 15, 16 y 17 de </w:t>
      </w:r>
      <w:smartTag w:uri="urn:schemas-microsoft-com:office:smarttags" w:element="PersonName">
        <w:smartTagPr>
          <w:attr w:name="ProductID" w:val="la Ley"/>
        </w:smartTagPr>
        <w:r w:rsidRPr="007A09AC">
          <w:rPr>
            <w:sz w:val="22"/>
            <w:szCs w:val="22"/>
          </w:rPr>
          <w:t>la Ley</w:t>
        </w:r>
      </w:smartTag>
      <w:r w:rsidRPr="007A09AC">
        <w:rPr>
          <w:sz w:val="22"/>
          <w:szCs w:val="22"/>
        </w:rPr>
        <w:t xml:space="preserve"> 80 de 1993. En caso de ser aplicadas, se sujetarán a las disposiciones legales vigentes para tal efecto. </w:t>
      </w:r>
    </w:p>
    <w:p w:rsidR="006A6FB3" w:rsidRPr="007A09AC" w:rsidRDefault="006A6FB3" w:rsidP="006A6FB3">
      <w:pPr>
        <w:pStyle w:val="Textoindependiente"/>
        <w:rPr>
          <w:sz w:val="22"/>
          <w:szCs w:val="22"/>
        </w:rPr>
      </w:pPr>
    </w:p>
    <w:p w:rsidR="006A6FB3" w:rsidRPr="007A09AC" w:rsidRDefault="006A6FB3" w:rsidP="006A6FB3">
      <w:pPr>
        <w:pStyle w:val="Textoindependiente"/>
        <w:rPr>
          <w:rFonts w:cs="Arial Narrow"/>
          <w:b/>
          <w:sz w:val="22"/>
          <w:szCs w:val="22"/>
          <w:lang w:val="es"/>
        </w:rPr>
      </w:pPr>
      <w:r w:rsidRPr="007A09AC">
        <w:rPr>
          <w:b/>
          <w:sz w:val="22"/>
          <w:szCs w:val="22"/>
          <w:lang w:val="es-CO" w:eastAsia="es-CO"/>
        </w:rPr>
        <w:t xml:space="preserve">17. SUPERVISOR: </w:t>
      </w:r>
      <w:r w:rsidRPr="007A09AC">
        <w:rPr>
          <w:sz w:val="22"/>
          <w:szCs w:val="22"/>
        </w:rPr>
        <w:t xml:space="preserve">El control, vigilancia y supervisión técnica y administrativa del presente contrato será ejercida por </w:t>
      </w:r>
      <w:r w:rsidRPr="007A09AC">
        <w:rPr>
          <w:rFonts w:cs="Arial Narrow"/>
          <w:sz w:val="22"/>
          <w:szCs w:val="22"/>
        </w:rPr>
        <w:t xml:space="preserve">el </w:t>
      </w:r>
      <w:r w:rsidR="00A60DD7" w:rsidRPr="00A60DD7">
        <w:rPr>
          <w:rFonts w:cs="Arial Narrow"/>
          <w:b/>
          <w:sz w:val="22"/>
          <w:szCs w:val="22"/>
        </w:rPr>
        <w:t>JEFE DE ÁREA PROTEGIDA PNN LOS CORALES DEL ROSARIO Y DE SAN BERNARDO</w:t>
      </w:r>
      <w:r w:rsidR="00A60DD7">
        <w:rPr>
          <w:rFonts w:cs="Arial Narrow"/>
          <w:b/>
          <w:sz w:val="22"/>
          <w:szCs w:val="22"/>
        </w:rPr>
        <w:t xml:space="preserve"> </w:t>
      </w:r>
      <w:r w:rsidRPr="007A09AC">
        <w:rPr>
          <w:sz w:val="22"/>
          <w:szCs w:val="22"/>
          <w:lang w:val="es-ES"/>
        </w:rPr>
        <w:t>o</w:t>
      </w:r>
      <w:r w:rsidRPr="007A09AC">
        <w:rPr>
          <w:rFonts w:cs="Arial"/>
          <w:sz w:val="22"/>
          <w:szCs w:val="22"/>
        </w:rPr>
        <w:t xml:space="preserve"> por quien el ordenador del gasto designe</w:t>
      </w:r>
      <w:r w:rsidRPr="007A09AC">
        <w:rPr>
          <w:sz w:val="22"/>
          <w:szCs w:val="22"/>
        </w:rPr>
        <w:t xml:space="preserve">, quien tendrá las siguientes obligaciones: </w:t>
      </w:r>
      <w:r w:rsidRPr="007A09AC">
        <w:rPr>
          <w:b/>
          <w:sz w:val="22"/>
          <w:szCs w:val="22"/>
        </w:rPr>
        <w:t>a)</w:t>
      </w:r>
      <w:r w:rsidRPr="007A09AC">
        <w:rPr>
          <w:sz w:val="22"/>
          <w:szCs w:val="22"/>
        </w:rPr>
        <w:t xml:space="preserve"> Verificar el cumplimiento de las obligaciones y actividades por parte del CONTRATISTA de acuerdo con la naturaleza, calidad y demás especificaciones estipuladas en este documento; </w:t>
      </w:r>
      <w:r w:rsidRPr="007A09AC">
        <w:rPr>
          <w:b/>
          <w:sz w:val="22"/>
          <w:szCs w:val="22"/>
        </w:rPr>
        <w:t>b)</w:t>
      </w:r>
      <w:r w:rsidRPr="007A09AC">
        <w:rPr>
          <w:rFonts w:cs="Arial"/>
          <w:sz w:val="22"/>
          <w:szCs w:val="22"/>
        </w:rPr>
        <w:t xml:space="preserve"> Informar a La Directora Territorial Caribe de Parques Nacionales Naturales De Colombia, </w:t>
      </w:r>
      <w:r w:rsidRPr="007A09AC">
        <w:rPr>
          <w:sz w:val="22"/>
          <w:szCs w:val="22"/>
        </w:rPr>
        <w:t xml:space="preserve">sobre la ocurrencia de </w:t>
      </w:r>
      <w:r w:rsidRPr="007A09AC">
        <w:rPr>
          <w:rFonts w:cs="Arial"/>
          <w:sz w:val="22"/>
          <w:szCs w:val="22"/>
        </w:rPr>
        <w:t xml:space="preserve">cualquier hecho que dé lugar a la declaratoria de caducidad, imposición de multas o de cualquier otra sanción para </w:t>
      </w:r>
      <w:r w:rsidRPr="007A09AC">
        <w:rPr>
          <w:rFonts w:cs="Arial"/>
          <w:b/>
          <w:sz w:val="22"/>
          <w:szCs w:val="22"/>
        </w:rPr>
        <w:t>EL CONTRATISTA</w:t>
      </w:r>
      <w:r w:rsidRPr="007A09AC">
        <w:rPr>
          <w:rFonts w:cs="Arial"/>
          <w:sz w:val="22"/>
          <w:szCs w:val="22"/>
        </w:rPr>
        <w:t xml:space="preserve">, de conformidad con lo señalado en este contrato. c) Velar por el cumplimiento del plazo contractual. d) Conceptuar y solicitar la adición, prórroga o modificación del contrato, siempre y cuando se encuentren debidamente justificados. </w:t>
      </w:r>
      <w:r w:rsidRPr="007A09AC">
        <w:rPr>
          <w:rFonts w:cs="Arial"/>
          <w:bCs/>
          <w:sz w:val="22"/>
          <w:szCs w:val="22"/>
        </w:rPr>
        <w:t>e)</w:t>
      </w:r>
      <w:r w:rsidRPr="007A09AC">
        <w:rPr>
          <w:rFonts w:cs="Arial"/>
          <w:sz w:val="22"/>
          <w:szCs w:val="22"/>
        </w:rPr>
        <w:t xml:space="preserve"> Expedir constancia de cumplimiento de este contrato, certificando en la misma que el </w:t>
      </w:r>
      <w:r w:rsidRPr="007A09AC">
        <w:rPr>
          <w:rFonts w:cs="Arial"/>
          <w:b/>
          <w:sz w:val="22"/>
          <w:szCs w:val="22"/>
        </w:rPr>
        <w:t>CONTRATISTA</w:t>
      </w:r>
      <w:r w:rsidRPr="007A09AC">
        <w:rPr>
          <w:rFonts w:cs="Arial"/>
          <w:sz w:val="22"/>
          <w:szCs w:val="22"/>
        </w:rPr>
        <w:t xml:space="preserve"> se encuentra al día en los pagos de pensión y salud en los montos y fechas establecidos en la Ley o en el reglamento y que ha entregado los productos acordados en el presente contrato. f) Preparar la liquidación del contrato. </w:t>
      </w:r>
      <w:r w:rsidRPr="007A09AC">
        <w:rPr>
          <w:rFonts w:cs="Arial"/>
          <w:b/>
          <w:bCs/>
          <w:sz w:val="22"/>
          <w:szCs w:val="22"/>
        </w:rPr>
        <w:t>PARÁGRAFO 1º</w:t>
      </w:r>
      <w:r w:rsidRPr="007A09AC">
        <w:rPr>
          <w:rFonts w:cs="Arial"/>
          <w:sz w:val="22"/>
          <w:szCs w:val="22"/>
        </w:rPr>
        <w:t xml:space="preserve">.- El supervisor será responsable civil, penal y disciplinariamente, por los hechos, acciones y omisiones que le fueren imputables en los términos señalados por el artículo 51 de la Ley 80 de 1993. </w:t>
      </w:r>
      <w:r w:rsidRPr="007A09AC">
        <w:rPr>
          <w:rFonts w:cs="Arial"/>
          <w:b/>
          <w:bCs/>
          <w:sz w:val="22"/>
          <w:szCs w:val="22"/>
        </w:rPr>
        <w:t>PARÁGRAFO 2º</w:t>
      </w:r>
      <w:r w:rsidRPr="007A09AC">
        <w:rPr>
          <w:rFonts w:cs="Arial"/>
          <w:b/>
          <w:sz w:val="22"/>
          <w:szCs w:val="22"/>
        </w:rPr>
        <w:t xml:space="preserve">: </w:t>
      </w:r>
      <w:r w:rsidRPr="007A09AC">
        <w:rPr>
          <w:rFonts w:cs="Arial"/>
          <w:sz w:val="22"/>
          <w:szCs w:val="22"/>
        </w:rPr>
        <w:t>En el evento de cambio de supervisor, no se requiere modificar el contrato y la designación se hará mediante comunicación escrita del ordenador del gasto</w:t>
      </w:r>
      <w:r w:rsidRPr="007A09AC">
        <w:rPr>
          <w:sz w:val="22"/>
          <w:szCs w:val="22"/>
        </w:rPr>
        <w:t>.</w:t>
      </w:r>
    </w:p>
    <w:p w:rsidR="006A6FB3" w:rsidRPr="007A09AC" w:rsidRDefault="006A6FB3" w:rsidP="006A6FB3">
      <w:pPr>
        <w:pStyle w:val="Textoindependiente"/>
        <w:rPr>
          <w:sz w:val="22"/>
          <w:szCs w:val="22"/>
        </w:rPr>
      </w:pPr>
    </w:p>
    <w:p w:rsidR="006A6FB3" w:rsidRPr="007A09AC" w:rsidRDefault="006A6FB3" w:rsidP="006A6FB3">
      <w:pPr>
        <w:pStyle w:val="Textoindependiente"/>
        <w:rPr>
          <w:sz w:val="22"/>
          <w:szCs w:val="22"/>
        </w:rPr>
      </w:pPr>
      <w:r w:rsidRPr="007A09AC">
        <w:rPr>
          <w:b/>
          <w:sz w:val="22"/>
          <w:szCs w:val="22"/>
        </w:rPr>
        <w:t xml:space="preserve">18. MODIFICACIÓN DEL VALOR Y DEL PLAZO: </w:t>
      </w:r>
      <w:r w:rsidRPr="007A09AC">
        <w:rPr>
          <w:sz w:val="22"/>
          <w:szCs w:val="22"/>
        </w:rPr>
        <w:t xml:space="preserve">Toda modificación del plazo y/o valor del presente Contrato se efectuará mediante acuerdo entre las partes, el cual deberá constar en documento suscrito por el ordenador del gasto y el CONTRATISTA, antes de su vencimiento. Cuando hubiere lugar a la modificación del plazo contractual y/o a la adición de su cuantía, el Supervisor será responsable de remitir </w:t>
      </w:r>
      <w:r w:rsidRPr="007A09AC">
        <w:rPr>
          <w:rFonts w:cs="Arial"/>
          <w:sz w:val="22"/>
          <w:szCs w:val="22"/>
        </w:rPr>
        <w:t>al La Directora Territorial Caribe de Parques Nacionales Naturales De Colombia, la respectiva solicitud debidamente motivada, con una antelación no inferior a cinco (5) días hábiles de la fecha de terminación del plazo inicialmente pactado, sin perjuicio de aprobación de solicitudes posteriores al plazo establecido, por parte del ordenador del gasto</w:t>
      </w:r>
      <w:r w:rsidRPr="007A09AC">
        <w:rPr>
          <w:sz w:val="22"/>
          <w:szCs w:val="22"/>
        </w:rPr>
        <w:t>.</w:t>
      </w:r>
    </w:p>
    <w:p w:rsidR="006A6FB3" w:rsidRPr="007A09AC" w:rsidRDefault="006A6FB3" w:rsidP="006A6FB3">
      <w:pPr>
        <w:pStyle w:val="Textoindependiente"/>
        <w:rPr>
          <w:sz w:val="22"/>
          <w:szCs w:val="22"/>
        </w:rPr>
      </w:pPr>
    </w:p>
    <w:p w:rsidR="006A6FB3" w:rsidRPr="007A09AC" w:rsidRDefault="006A6FB3" w:rsidP="006A6FB3">
      <w:pPr>
        <w:pStyle w:val="Textoindependiente"/>
        <w:rPr>
          <w:sz w:val="22"/>
          <w:szCs w:val="22"/>
        </w:rPr>
      </w:pPr>
      <w:r w:rsidRPr="007A09AC">
        <w:rPr>
          <w:b/>
          <w:bCs/>
          <w:sz w:val="22"/>
          <w:szCs w:val="22"/>
        </w:rPr>
        <w:t xml:space="preserve">19. SUSPENSIÓN: </w:t>
      </w:r>
      <w:r w:rsidRPr="007A09AC">
        <w:rPr>
          <w:sz w:val="22"/>
          <w:szCs w:val="22"/>
        </w:rPr>
        <w:t>Por circunstancias de fuerza mayor o caso fortuito, o cuando las partes de común acuerdo lo consideren pertinente, se podrá suspender la ejecución del presente contrato, mediante la suscripción de un Acta por el ordenador del gasto y el CONTRATISTA donde conste tal evento,</w:t>
      </w:r>
      <w:r w:rsidRPr="007A09AC">
        <w:rPr>
          <w:b/>
          <w:bCs/>
          <w:spacing w:val="-3"/>
          <w:sz w:val="22"/>
          <w:szCs w:val="22"/>
        </w:rPr>
        <w:t xml:space="preserve"> </w:t>
      </w:r>
      <w:r w:rsidRPr="007A09AC">
        <w:rPr>
          <w:sz w:val="22"/>
          <w:szCs w:val="22"/>
        </w:rPr>
        <w:t xml:space="preserve">sin que para los efectos del plazo extintivo se compute el tiempo de la suspensión.  Firmada dicha acta, el </w:t>
      </w:r>
      <w:r w:rsidRPr="007A09AC">
        <w:rPr>
          <w:b/>
          <w:sz w:val="22"/>
          <w:szCs w:val="22"/>
        </w:rPr>
        <w:t>CONTRATISTA</w:t>
      </w:r>
      <w:r w:rsidRPr="007A09AC">
        <w:rPr>
          <w:sz w:val="22"/>
          <w:szCs w:val="22"/>
        </w:rPr>
        <w:t xml:space="preserve"> deberá informar en forma inmediata al garante de la obligación. Se podrá reiniciar la ejecución del contrato, cuando se considere que han desaparecido las causas que dieron origen a la suspensión. </w:t>
      </w:r>
      <w:r w:rsidRPr="007A09AC">
        <w:rPr>
          <w:b/>
          <w:bCs/>
          <w:sz w:val="22"/>
          <w:szCs w:val="22"/>
        </w:rPr>
        <w:t>PARÁGRAFO 1º</w:t>
      </w:r>
      <w:r w:rsidRPr="007A09AC">
        <w:rPr>
          <w:sz w:val="22"/>
          <w:szCs w:val="22"/>
        </w:rPr>
        <w:t xml:space="preserve">: Se entiende por fuerza mayor o caso fortuito, las situaciones contempladas y definidas por el artículo 64 del Código Civil, subrogado por el artículo 1º de la Ley 95 de 1890. </w:t>
      </w:r>
      <w:r w:rsidRPr="007A09AC">
        <w:rPr>
          <w:b/>
          <w:bCs/>
          <w:sz w:val="22"/>
          <w:szCs w:val="22"/>
        </w:rPr>
        <w:t>PARÁGRAFO 2º</w:t>
      </w:r>
      <w:r w:rsidRPr="007A09AC">
        <w:rPr>
          <w:sz w:val="22"/>
          <w:szCs w:val="22"/>
        </w:rPr>
        <w:t xml:space="preserve">. Reiniciado el contrato, el </w:t>
      </w:r>
      <w:r w:rsidRPr="007A09AC">
        <w:rPr>
          <w:b/>
          <w:sz w:val="22"/>
          <w:szCs w:val="22"/>
        </w:rPr>
        <w:t>CONTRATISTA</w:t>
      </w:r>
      <w:r w:rsidRPr="007A09AC">
        <w:rPr>
          <w:sz w:val="22"/>
          <w:szCs w:val="22"/>
        </w:rPr>
        <w:t xml:space="preserve"> deberá remitir al Grupo de Contratos, el certificado de modificación de la garantía ajustándola en el plazo.</w:t>
      </w:r>
    </w:p>
    <w:p w:rsidR="006A6FB3" w:rsidRPr="007A09AC" w:rsidRDefault="006A6FB3" w:rsidP="006A6FB3">
      <w:pPr>
        <w:pStyle w:val="Textoindependiente"/>
        <w:rPr>
          <w:b/>
          <w:sz w:val="22"/>
          <w:szCs w:val="22"/>
        </w:rPr>
      </w:pPr>
    </w:p>
    <w:p w:rsidR="006A6FB3" w:rsidRPr="007A09AC" w:rsidRDefault="006A6FB3" w:rsidP="006A6FB3">
      <w:pPr>
        <w:pStyle w:val="Textoindependiente"/>
        <w:suppressAutoHyphens/>
        <w:autoSpaceDN w:val="0"/>
        <w:rPr>
          <w:sz w:val="22"/>
          <w:szCs w:val="22"/>
        </w:rPr>
      </w:pPr>
      <w:r w:rsidRPr="007A09AC">
        <w:rPr>
          <w:b/>
          <w:sz w:val="22"/>
          <w:szCs w:val="22"/>
        </w:rPr>
        <w:t>20. SOLUCION DE CONTROVERSIAS</w:t>
      </w:r>
      <w:r w:rsidRPr="007A09AC">
        <w:rPr>
          <w:sz w:val="22"/>
          <w:szCs w:val="22"/>
        </w:rPr>
        <w:t>: Las partes contratantes convienen en utilizar mecanismos de solución directa de las controversias que puedan surgir en razón de la celebración, ejecución, desarrollo, terminación y liquidación de este contrato. Con tal fin, podrán acudir a cualquiera de los mecanismos de solución directa de controversias, entre los que se encuentran la negociación directa, Conciliación o la decisión de árbitros, con sujeción a lo previsto en las normas vigentes sobre la materia o a las que las sustituyan, adicionen o remplacen.</w:t>
      </w:r>
    </w:p>
    <w:p w:rsidR="006A6FB3" w:rsidRPr="007A09AC" w:rsidRDefault="006A6FB3" w:rsidP="006A6FB3">
      <w:pPr>
        <w:pStyle w:val="Textoindependiente"/>
        <w:rPr>
          <w:b/>
          <w:sz w:val="22"/>
          <w:szCs w:val="22"/>
        </w:rPr>
      </w:pPr>
    </w:p>
    <w:p w:rsidR="006A6FB3" w:rsidRPr="007A09AC" w:rsidRDefault="006A6FB3" w:rsidP="006A6FB3">
      <w:pPr>
        <w:pStyle w:val="Textoindependiente"/>
        <w:rPr>
          <w:sz w:val="22"/>
          <w:szCs w:val="22"/>
        </w:rPr>
      </w:pPr>
      <w:r w:rsidRPr="007A09AC">
        <w:rPr>
          <w:b/>
          <w:sz w:val="22"/>
          <w:szCs w:val="22"/>
        </w:rPr>
        <w:t>21. LIQUIDACIÓN DEL CONTRATO:</w:t>
      </w:r>
      <w:r w:rsidRPr="007A09AC">
        <w:rPr>
          <w:sz w:val="22"/>
          <w:szCs w:val="22"/>
        </w:rPr>
        <w:t xml:space="preserve"> Para el presente contrato se aplicará lo dispuesto en el artículo 60 de la Ley 80 de 1993, subrogado por el artículo 32 de la Ley 1150 de 2007 y los artículos 11 de la Ley 1150 de 2007 y 217 del Decreto 19 de 2012.</w:t>
      </w:r>
    </w:p>
    <w:p w:rsidR="006A6FB3" w:rsidRPr="007A09AC" w:rsidRDefault="006A6FB3" w:rsidP="006A6FB3">
      <w:pPr>
        <w:pStyle w:val="Textoindependiente"/>
        <w:ind w:left="6"/>
        <w:rPr>
          <w:b/>
          <w:sz w:val="22"/>
          <w:szCs w:val="22"/>
        </w:rPr>
      </w:pPr>
    </w:p>
    <w:p w:rsidR="006A6FB3" w:rsidRPr="007A09AC" w:rsidRDefault="006A6FB3" w:rsidP="006A6FB3">
      <w:pPr>
        <w:pStyle w:val="Textoindependiente"/>
        <w:ind w:left="6"/>
        <w:rPr>
          <w:sz w:val="22"/>
          <w:szCs w:val="22"/>
        </w:rPr>
      </w:pPr>
      <w:r w:rsidRPr="007A09AC">
        <w:rPr>
          <w:b/>
          <w:sz w:val="22"/>
          <w:szCs w:val="22"/>
        </w:rPr>
        <w:lastRenderedPageBreak/>
        <w:t xml:space="preserve">22. DOCUMENTOS DEL CONTRATO: </w:t>
      </w:r>
      <w:r w:rsidRPr="007A09AC">
        <w:rPr>
          <w:sz w:val="22"/>
          <w:szCs w:val="22"/>
        </w:rPr>
        <w:t xml:space="preserve">Forman parte del presente contrato los siguientes documentos: 1) Los estudios y documentos previos e invitación pública de que tratan </w:t>
      </w:r>
      <w:smartTag w:uri="urn:schemas-microsoft-com:office:smarttags" w:element="PersonName">
        <w:smartTagPr>
          <w:attr w:name="ProductID" w:val="la Ley"/>
        </w:smartTagPr>
        <w:r w:rsidRPr="007A09AC">
          <w:rPr>
            <w:sz w:val="22"/>
            <w:szCs w:val="22"/>
          </w:rPr>
          <w:t>la Ley</w:t>
        </w:r>
      </w:smartTag>
      <w:r w:rsidRPr="007A09AC">
        <w:rPr>
          <w:sz w:val="22"/>
          <w:szCs w:val="22"/>
        </w:rPr>
        <w:t xml:space="preserve"> 80 de 1993 y Decreto 1082 de 2015. 2) Fotocopia del Certificado de Disponibilidad Presupuestal. 3) Oferta del CONTRATISTA acompañada de los documentos requeridos. 4) Fotocopia del Registro Presupuestal. 5) Las Actas y acuerdos suscritos entre PARQUES y el CONTRATISTA con ocasión de la ejecución del presente contrato. </w:t>
      </w:r>
    </w:p>
    <w:p w:rsidR="006A6FB3" w:rsidRPr="007A09AC" w:rsidRDefault="006A6FB3" w:rsidP="006A6FB3">
      <w:pPr>
        <w:pStyle w:val="Textoindependiente"/>
        <w:ind w:left="6"/>
        <w:rPr>
          <w:sz w:val="22"/>
          <w:szCs w:val="22"/>
        </w:rPr>
      </w:pPr>
    </w:p>
    <w:p w:rsidR="006A6FB3" w:rsidRPr="007A09AC" w:rsidRDefault="006A6FB3" w:rsidP="006A6FB3">
      <w:pPr>
        <w:pStyle w:val="Textoindependiente"/>
        <w:rPr>
          <w:sz w:val="22"/>
          <w:szCs w:val="22"/>
        </w:rPr>
      </w:pPr>
      <w:r w:rsidRPr="007A09AC">
        <w:rPr>
          <w:rFonts w:cs="Arial"/>
          <w:b/>
          <w:sz w:val="22"/>
          <w:szCs w:val="22"/>
          <w:lang w:val="es-ES"/>
        </w:rPr>
        <w:t xml:space="preserve">23. </w:t>
      </w:r>
      <w:r w:rsidRPr="007A09AC">
        <w:rPr>
          <w:rFonts w:cs="Arial"/>
          <w:b/>
          <w:sz w:val="22"/>
          <w:szCs w:val="22"/>
        </w:rPr>
        <w:t>DOMICILIO:</w:t>
      </w:r>
      <w:r w:rsidRPr="007A09AC">
        <w:rPr>
          <w:rFonts w:cs="Arial"/>
          <w:sz w:val="22"/>
          <w:szCs w:val="22"/>
        </w:rPr>
        <w:t xml:space="preserve"> Para todos los efectos legales, el domicilio contractual es </w:t>
      </w:r>
      <w:r w:rsidRPr="007A09AC">
        <w:rPr>
          <w:rFonts w:cs="Arial Narrow"/>
          <w:sz w:val="22"/>
          <w:szCs w:val="22"/>
        </w:rPr>
        <w:t xml:space="preserve">Santa Marta, Magdalena. </w:t>
      </w:r>
    </w:p>
    <w:p w:rsidR="006A6FB3" w:rsidRPr="007A09AC" w:rsidRDefault="006A6FB3" w:rsidP="006A6FB3">
      <w:pPr>
        <w:pStyle w:val="Textoindependiente"/>
        <w:rPr>
          <w:rFonts w:cs="Arial"/>
          <w:i/>
          <w:sz w:val="22"/>
          <w:szCs w:val="22"/>
        </w:rPr>
      </w:pPr>
    </w:p>
    <w:p w:rsidR="006A6FB3" w:rsidRPr="007A09AC" w:rsidRDefault="006A6FB3" w:rsidP="006A6FB3">
      <w:pPr>
        <w:rPr>
          <w:rFonts w:ascii="Arial Narrow" w:hAnsi="Arial Narrow" w:cs="Arial"/>
          <w:sz w:val="22"/>
          <w:szCs w:val="22"/>
        </w:rPr>
      </w:pPr>
      <w:r w:rsidRPr="007A09AC">
        <w:rPr>
          <w:rFonts w:ascii="Arial Narrow" w:hAnsi="Arial Narrow" w:cs="Arial"/>
          <w:sz w:val="22"/>
          <w:szCs w:val="22"/>
        </w:rPr>
        <w:t>Cordial Saludo,</w:t>
      </w:r>
    </w:p>
    <w:p w:rsidR="006A6FB3" w:rsidRDefault="006A6FB3" w:rsidP="006A6FB3">
      <w:pPr>
        <w:rPr>
          <w:rFonts w:ascii="Arial Narrow" w:hAnsi="Arial Narrow" w:cs="Arial"/>
          <w:b/>
          <w:color w:val="FF0000"/>
          <w:sz w:val="22"/>
          <w:szCs w:val="22"/>
        </w:rPr>
      </w:pPr>
    </w:p>
    <w:p w:rsidR="006A6FB3" w:rsidRDefault="006A6FB3" w:rsidP="006A6FB3">
      <w:pPr>
        <w:rPr>
          <w:rFonts w:ascii="Arial Narrow" w:hAnsi="Arial Narrow" w:cs="Arial"/>
          <w:b/>
          <w:color w:val="FF0000"/>
          <w:sz w:val="22"/>
          <w:szCs w:val="22"/>
        </w:rPr>
      </w:pPr>
    </w:p>
    <w:p w:rsidR="006A6FB3" w:rsidRDefault="006A6FB3" w:rsidP="006A6FB3">
      <w:pPr>
        <w:rPr>
          <w:rFonts w:ascii="Arial Narrow" w:hAnsi="Arial Narrow" w:cs="Arial"/>
          <w:b/>
          <w:color w:val="FF0000"/>
          <w:sz w:val="22"/>
          <w:szCs w:val="22"/>
        </w:rPr>
      </w:pPr>
    </w:p>
    <w:p w:rsidR="006A6FB3" w:rsidRDefault="006A6FB3" w:rsidP="006A6FB3">
      <w:pPr>
        <w:rPr>
          <w:rFonts w:ascii="Arial Narrow" w:hAnsi="Arial Narrow" w:cs="Arial"/>
          <w:b/>
          <w:color w:val="FF0000"/>
          <w:sz w:val="22"/>
          <w:szCs w:val="22"/>
        </w:rPr>
      </w:pPr>
    </w:p>
    <w:p w:rsidR="006A6FB3" w:rsidRDefault="006A6FB3" w:rsidP="006A6FB3">
      <w:pPr>
        <w:rPr>
          <w:rFonts w:ascii="Arial Narrow" w:hAnsi="Arial Narrow" w:cs="Arial"/>
          <w:b/>
          <w:color w:val="FF0000"/>
          <w:sz w:val="22"/>
          <w:szCs w:val="22"/>
        </w:rPr>
      </w:pPr>
    </w:p>
    <w:p w:rsidR="006A6FB3" w:rsidRPr="007A09AC" w:rsidRDefault="006A6FB3" w:rsidP="006A6FB3">
      <w:pPr>
        <w:rPr>
          <w:rFonts w:ascii="Arial Narrow" w:hAnsi="Arial Narrow" w:cs="Arial"/>
          <w:b/>
          <w:color w:val="FF0000"/>
          <w:sz w:val="22"/>
          <w:szCs w:val="22"/>
        </w:rPr>
      </w:pPr>
    </w:p>
    <w:p w:rsidR="006A6FB3" w:rsidRPr="007A09AC" w:rsidRDefault="006A6FB3" w:rsidP="006A6FB3">
      <w:pPr>
        <w:jc w:val="both"/>
        <w:rPr>
          <w:rFonts w:ascii="Arial Narrow" w:hAnsi="Arial Narrow"/>
          <w:b/>
          <w:sz w:val="22"/>
          <w:szCs w:val="22"/>
        </w:rPr>
      </w:pPr>
      <w:r w:rsidRPr="007A09AC">
        <w:rPr>
          <w:rFonts w:ascii="Arial Narrow" w:hAnsi="Arial Narrow"/>
          <w:b/>
          <w:sz w:val="22"/>
          <w:szCs w:val="22"/>
        </w:rPr>
        <w:t>LUZ ELVIRA ANGARITA JIMENEZ</w:t>
      </w:r>
    </w:p>
    <w:p w:rsidR="006A6FB3" w:rsidRPr="007A09AC" w:rsidRDefault="006A6FB3" w:rsidP="006A6FB3">
      <w:pPr>
        <w:jc w:val="both"/>
        <w:rPr>
          <w:rFonts w:ascii="Arial Narrow" w:hAnsi="Arial Narrow"/>
          <w:sz w:val="22"/>
          <w:szCs w:val="22"/>
        </w:rPr>
      </w:pPr>
      <w:r w:rsidRPr="007A09AC">
        <w:rPr>
          <w:rFonts w:ascii="Arial Narrow" w:hAnsi="Arial Narrow"/>
          <w:b/>
          <w:sz w:val="22"/>
          <w:szCs w:val="22"/>
        </w:rPr>
        <w:t>Directora Territorial Caribe</w:t>
      </w:r>
      <w:r w:rsidRPr="007A09AC">
        <w:rPr>
          <w:rFonts w:ascii="Arial Narrow" w:hAnsi="Arial Narrow"/>
          <w:sz w:val="22"/>
          <w:szCs w:val="22"/>
        </w:rPr>
        <w:t xml:space="preserve"> </w:t>
      </w:r>
    </w:p>
    <w:p w:rsidR="006A6FB3" w:rsidRPr="007A09AC" w:rsidRDefault="006A6FB3" w:rsidP="006A6FB3">
      <w:pPr>
        <w:jc w:val="both"/>
        <w:rPr>
          <w:rFonts w:ascii="Arial Narrow" w:hAnsi="Arial Narrow"/>
          <w:sz w:val="22"/>
          <w:szCs w:val="22"/>
        </w:rPr>
      </w:pPr>
    </w:p>
    <w:p w:rsidR="006A6FB3" w:rsidRPr="0034337F" w:rsidRDefault="006A6FB3" w:rsidP="006A6FB3">
      <w:pPr>
        <w:jc w:val="both"/>
        <w:rPr>
          <w:rFonts w:ascii="Arial Narrow" w:hAnsi="Arial Narrow"/>
          <w:sz w:val="18"/>
          <w:szCs w:val="16"/>
        </w:rPr>
      </w:pPr>
      <w:r w:rsidRPr="0034337F">
        <w:rPr>
          <w:rFonts w:ascii="Arial Narrow" w:hAnsi="Arial Narrow"/>
          <w:sz w:val="18"/>
          <w:szCs w:val="16"/>
        </w:rPr>
        <w:t xml:space="preserve">Proyectó: Valeria </w:t>
      </w:r>
      <w:proofErr w:type="spellStart"/>
      <w:r w:rsidRPr="0034337F">
        <w:rPr>
          <w:rFonts w:ascii="Arial Narrow" w:hAnsi="Arial Narrow"/>
          <w:sz w:val="18"/>
          <w:szCs w:val="16"/>
        </w:rPr>
        <w:t>Avila</w:t>
      </w:r>
      <w:proofErr w:type="spellEnd"/>
      <w:r w:rsidRPr="0034337F">
        <w:rPr>
          <w:rFonts w:ascii="Arial Narrow" w:hAnsi="Arial Narrow"/>
          <w:sz w:val="18"/>
          <w:szCs w:val="16"/>
        </w:rPr>
        <w:t xml:space="preserve"> Cardoso, Abogada Contratista </w:t>
      </w:r>
      <w:r w:rsidRPr="0034337F">
        <w:rPr>
          <w:rFonts w:ascii="Arial Narrow" w:hAnsi="Arial Narrow" w:cs="Arial"/>
          <w:sz w:val="18"/>
          <w:szCs w:val="16"/>
        </w:rPr>
        <w:t xml:space="preserve"> </w:t>
      </w:r>
      <w:r w:rsidRPr="0034337F">
        <w:rPr>
          <w:rFonts w:ascii="Arial Narrow" w:eastAsia="Arial Unicode MS" w:hAnsi="Arial Narrow" w:cs="Arial Unicode MS"/>
          <w:sz w:val="18"/>
          <w:szCs w:val="16"/>
        </w:rPr>
        <w:t>DTCA.</w:t>
      </w:r>
    </w:p>
    <w:p w:rsidR="006A6FB3" w:rsidRPr="0034337F" w:rsidRDefault="006A6FB3" w:rsidP="006A6FB3">
      <w:pPr>
        <w:jc w:val="both"/>
        <w:rPr>
          <w:rFonts w:ascii="Arial Narrow" w:eastAsia="Arial Unicode MS" w:hAnsi="Arial Narrow" w:cs="Arial Unicode MS"/>
          <w:sz w:val="18"/>
          <w:szCs w:val="16"/>
        </w:rPr>
      </w:pPr>
      <w:r w:rsidRPr="0034337F">
        <w:rPr>
          <w:rFonts w:ascii="Arial Narrow" w:eastAsia="Arial Unicode MS" w:hAnsi="Arial Narrow" w:cs="Arial Unicode MS"/>
          <w:sz w:val="18"/>
          <w:szCs w:val="16"/>
        </w:rPr>
        <w:t xml:space="preserve">Reviso: </w:t>
      </w:r>
      <w:proofErr w:type="spellStart"/>
      <w:r w:rsidRPr="0034337F">
        <w:rPr>
          <w:rFonts w:ascii="Arial Narrow" w:eastAsia="Arial Unicode MS" w:hAnsi="Arial Narrow" w:cs="Arial Unicode MS"/>
          <w:sz w:val="18"/>
          <w:szCs w:val="16"/>
        </w:rPr>
        <w:t>Lixardo</w:t>
      </w:r>
      <w:proofErr w:type="spellEnd"/>
      <w:r w:rsidRPr="0034337F">
        <w:rPr>
          <w:rFonts w:ascii="Arial Narrow" w:eastAsia="Arial Unicode MS" w:hAnsi="Arial Narrow" w:cs="Arial Unicode MS"/>
          <w:sz w:val="18"/>
          <w:szCs w:val="16"/>
        </w:rPr>
        <w:t xml:space="preserve"> Ballesteros C. – Asesor Contra</w:t>
      </w:r>
      <w:bookmarkStart w:id="0" w:name="_GoBack"/>
      <w:bookmarkEnd w:id="0"/>
      <w:r w:rsidRPr="0034337F">
        <w:rPr>
          <w:rFonts w:ascii="Arial Narrow" w:eastAsia="Arial Unicode MS" w:hAnsi="Arial Narrow" w:cs="Arial Unicode MS"/>
          <w:sz w:val="18"/>
          <w:szCs w:val="16"/>
        </w:rPr>
        <w:t>tista DTCA.</w:t>
      </w:r>
    </w:p>
    <w:p w:rsidR="006A6FB3" w:rsidRPr="0034337F" w:rsidRDefault="006A6FB3" w:rsidP="006A6FB3">
      <w:pPr>
        <w:jc w:val="both"/>
        <w:rPr>
          <w:rFonts w:ascii="Arial Narrow" w:eastAsia="Arial Unicode MS" w:hAnsi="Arial Narrow" w:cs="Arial Unicode MS"/>
          <w:sz w:val="18"/>
          <w:szCs w:val="16"/>
        </w:rPr>
      </w:pPr>
      <w:r w:rsidRPr="0034337F">
        <w:rPr>
          <w:rFonts w:ascii="Arial Narrow" w:eastAsia="Arial Unicode MS" w:hAnsi="Arial Narrow" w:cs="Arial Unicode MS"/>
          <w:sz w:val="18"/>
          <w:szCs w:val="16"/>
        </w:rPr>
        <w:t xml:space="preserve">Aprobó: </w:t>
      </w:r>
      <w:proofErr w:type="spellStart"/>
      <w:r w:rsidRPr="0034337F">
        <w:rPr>
          <w:rFonts w:ascii="Arial Narrow" w:eastAsia="Arial Unicode MS" w:hAnsi="Arial Narrow" w:cs="Arial Unicode MS"/>
          <w:sz w:val="18"/>
          <w:szCs w:val="16"/>
        </w:rPr>
        <w:t>Marieth</w:t>
      </w:r>
      <w:proofErr w:type="spellEnd"/>
      <w:r w:rsidRPr="0034337F">
        <w:rPr>
          <w:rFonts w:ascii="Arial Narrow" w:eastAsia="Arial Unicode MS" w:hAnsi="Arial Narrow" w:cs="Arial Unicode MS"/>
          <w:sz w:val="18"/>
          <w:szCs w:val="16"/>
        </w:rPr>
        <w:t xml:space="preserve"> </w:t>
      </w:r>
      <w:proofErr w:type="spellStart"/>
      <w:r w:rsidRPr="0034337F">
        <w:rPr>
          <w:rFonts w:ascii="Arial Narrow" w:eastAsia="Arial Unicode MS" w:hAnsi="Arial Narrow" w:cs="Arial Unicode MS"/>
          <w:sz w:val="18"/>
          <w:szCs w:val="16"/>
        </w:rPr>
        <w:t>Casallas</w:t>
      </w:r>
      <w:proofErr w:type="spellEnd"/>
      <w:r w:rsidRPr="0034337F">
        <w:rPr>
          <w:rFonts w:ascii="Arial Narrow" w:eastAsia="Arial Unicode MS" w:hAnsi="Arial Narrow" w:cs="Arial Unicode MS"/>
          <w:sz w:val="18"/>
          <w:szCs w:val="16"/>
        </w:rPr>
        <w:t xml:space="preserve"> Useche – Coordinadora Grupo Interno de Trabajo</w:t>
      </w:r>
    </w:p>
    <w:p w:rsidR="006A6FB3" w:rsidRPr="007A09AC" w:rsidRDefault="006A6FB3" w:rsidP="006A6FB3">
      <w:pPr>
        <w:pStyle w:val="Textoindependiente"/>
        <w:rPr>
          <w:rFonts w:cs="Arial"/>
          <w:sz w:val="22"/>
          <w:szCs w:val="22"/>
        </w:rPr>
      </w:pPr>
    </w:p>
    <w:p w:rsidR="006A6FB3" w:rsidRPr="007A09AC" w:rsidRDefault="006A6FB3" w:rsidP="006A6FB3">
      <w:pPr>
        <w:rPr>
          <w:sz w:val="22"/>
          <w:szCs w:val="22"/>
          <w:lang w:val="es-ES_tradnl"/>
        </w:rPr>
      </w:pPr>
    </w:p>
    <w:p w:rsidR="00191E9D" w:rsidRPr="006A6FB3" w:rsidRDefault="00191E9D">
      <w:pPr>
        <w:rPr>
          <w:lang w:val="es-ES_tradnl"/>
        </w:rPr>
      </w:pPr>
    </w:p>
    <w:sectPr w:rsidR="00191E9D" w:rsidRPr="006A6FB3" w:rsidSect="0039515D">
      <w:headerReference w:type="default" r:id="rId6"/>
      <w:footerReference w:type="default" r:id="rId7"/>
      <w:pgSz w:w="12242" w:h="18722" w:code="258"/>
      <w:pgMar w:top="1985" w:right="1701" w:bottom="2269" w:left="1701" w:header="567" w:footer="53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Narrow">
    <w:altName w:val="Times New Roman"/>
    <w:charset w:val="00"/>
    <w:family w:val="auto"/>
    <w:pitch w:val="default"/>
  </w:font>
  <w:font w:name="Helvetica-Narrow">
    <w:altName w:val="Arial Narrow"/>
    <w:panose1 w:val="00000000000000000000"/>
    <w:charset w:val="00"/>
    <w:family w:val="roman"/>
    <w:notTrueType/>
    <w:pitch w:val="default"/>
    <w:sig w:usb0="00000003" w:usb1="00000000" w:usb2="00000000" w:usb3="00000000" w:csb0="00000001" w:csb1="00000000"/>
  </w:font>
  <w:font w:name="Helvetica-Narrow-Bold">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AC" w:rsidRDefault="00DB2157" w:rsidP="00680739">
    <w:pPr>
      <w:pStyle w:val="Piedepgina"/>
      <w:jc w:val="right"/>
    </w:pPr>
    <w:r>
      <w:rPr>
        <w:noProof/>
        <w:lang w:val="es-CO" w:eastAsia="es-CO"/>
      </w:rPr>
      <w:drawing>
        <wp:anchor distT="0" distB="0" distL="114300" distR="114300" simplePos="0" relativeHeight="251661312" behindDoc="1" locked="0" layoutInCell="1" allowOverlap="1" wp14:anchorId="34BE49A8" wp14:editId="031C801C">
          <wp:simplePos x="0" y="0"/>
          <wp:positionH relativeFrom="column">
            <wp:posOffset>-322580</wp:posOffset>
          </wp:positionH>
          <wp:positionV relativeFrom="paragraph">
            <wp:posOffset>-275590</wp:posOffset>
          </wp:positionV>
          <wp:extent cx="2267585" cy="77025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7585" cy="7702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8"/>
        <w:szCs w:val="18"/>
      </w:rPr>
      <w:t xml:space="preserve"> </w:t>
    </w:r>
    <w:r>
      <w:rPr>
        <w:rFonts w:ascii="Arial" w:hAnsi="Arial" w:cs="Arial"/>
        <w:b/>
        <w:sz w:val="18"/>
        <w:szCs w:val="18"/>
      </w:rPr>
      <w:t>Calle 17 No. 4 – 06 Santa Marta, Colombia</w:t>
    </w:r>
  </w:p>
  <w:p w:rsidR="002873AC" w:rsidRDefault="00DB2157" w:rsidP="00680739">
    <w:pPr>
      <w:pStyle w:val="Piedepgina"/>
      <w:ind w:left="4536" w:hanging="141"/>
      <w:jc w:val="right"/>
      <w:rPr>
        <w:rFonts w:ascii="Arial" w:hAnsi="Arial" w:cs="Arial"/>
        <w:sz w:val="18"/>
        <w:szCs w:val="18"/>
      </w:rPr>
    </w:pPr>
    <w:r>
      <w:rPr>
        <w:rFonts w:ascii="Arial" w:hAnsi="Arial" w:cs="Arial"/>
        <w:sz w:val="18"/>
        <w:szCs w:val="18"/>
      </w:rPr>
      <w:t>Teléfono: 4230752 – 4230704 Ext: 124</w:t>
    </w:r>
  </w:p>
  <w:p w:rsidR="002873AC" w:rsidRDefault="00DB2157" w:rsidP="00680739">
    <w:pPr>
      <w:pStyle w:val="Piedepgina"/>
      <w:ind w:left="4536" w:hanging="141"/>
      <w:jc w:val="right"/>
    </w:pPr>
    <w:r>
      <w:rPr>
        <w:rFonts w:ascii="Arial" w:hAnsi="Arial" w:cs="Arial"/>
        <w:sz w:val="18"/>
        <w:szCs w:val="18"/>
      </w:rPr>
      <w:t>www.parquesnacionales.gov.co</w:t>
    </w:r>
  </w:p>
  <w:p w:rsidR="002873AC" w:rsidRDefault="00DB2157" w:rsidP="00680739">
    <w:pPr>
      <w:pStyle w:val="Piedepgina"/>
    </w:pPr>
  </w:p>
  <w:p w:rsidR="002873AC" w:rsidRPr="00C30F6C" w:rsidRDefault="00DB2157" w:rsidP="00600DA6">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AC" w:rsidRDefault="00DB2157" w:rsidP="00680739">
    <w:pPr>
      <w:tabs>
        <w:tab w:val="center" w:pos="4668"/>
      </w:tabs>
      <w:ind w:right="20"/>
    </w:pPr>
    <w:r>
      <w:rPr>
        <w:noProof/>
        <w:lang w:val="es-CO" w:eastAsia="es-CO"/>
      </w:rPr>
      <w:drawing>
        <wp:anchor distT="0" distB="0" distL="114300" distR="114300" simplePos="0" relativeHeight="251660288" behindDoc="0" locked="0" layoutInCell="1" allowOverlap="1" wp14:anchorId="349DBC56" wp14:editId="224EF4A1">
          <wp:simplePos x="0" y="0"/>
          <wp:positionH relativeFrom="column">
            <wp:posOffset>4692650</wp:posOffset>
          </wp:positionH>
          <wp:positionV relativeFrom="paragraph">
            <wp:posOffset>-280035</wp:posOffset>
          </wp:positionV>
          <wp:extent cx="1405890" cy="1078230"/>
          <wp:effectExtent l="0" t="0" r="3810" b="7620"/>
          <wp:wrapThrough wrapText="bothSides">
            <wp:wrapPolygon edited="0">
              <wp:start x="0" y="0"/>
              <wp:lineTo x="0" y="21371"/>
              <wp:lineTo x="21366" y="21371"/>
              <wp:lineTo x="21366" y="0"/>
              <wp:lineTo x="0" y="0"/>
            </wp:wrapPolygon>
          </wp:wrapThrough>
          <wp:docPr id="3" name="Imagen 3" descr="logos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s 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5890" cy="1078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9264" behindDoc="1" locked="0" layoutInCell="1" allowOverlap="1" wp14:anchorId="4A0B7F9B" wp14:editId="362B4336">
          <wp:simplePos x="0" y="0"/>
          <wp:positionH relativeFrom="column">
            <wp:posOffset>-487680</wp:posOffset>
          </wp:positionH>
          <wp:positionV relativeFrom="paragraph">
            <wp:posOffset>-246380</wp:posOffset>
          </wp:positionV>
          <wp:extent cx="813435" cy="1028065"/>
          <wp:effectExtent l="0" t="0" r="5715" b="635"/>
          <wp:wrapNone/>
          <wp:docPr id="2" name="Imagen 2" descr="Logo Parques 300 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Parques 300 D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3435" cy="1028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sz w:val="22"/>
      </w:rPr>
      <w:t xml:space="preserve">                     </w:t>
    </w:r>
    <w:r>
      <w:rPr>
        <w:rFonts w:ascii="Arial Narrow" w:hAnsi="Arial Narrow"/>
        <w:b/>
        <w:sz w:val="22"/>
      </w:rPr>
      <w:tab/>
    </w:r>
  </w:p>
  <w:p w:rsidR="002873AC" w:rsidRDefault="00DB2157" w:rsidP="00680739">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w:t>
    </w:r>
    <w:r>
      <w:rPr>
        <w:rFonts w:ascii="Arial" w:hAnsi="Arial" w:cs="Arial"/>
        <w:b/>
        <w:color w:val="333333"/>
        <w:sz w:val="18"/>
        <w:szCs w:val="18"/>
      </w:rPr>
      <w:t>urales de Colombia</w:t>
    </w:r>
  </w:p>
  <w:p w:rsidR="002873AC" w:rsidRDefault="00DB2157" w:rsidP="00680739">
    <w:pPr>
      <w:tabs>
        <w:tab w:val="left" w:pos="9000"/>
      </w:tabs>
      <w:ind w:right="20"/>
    </w:pPr>
    <w:r>
      <w:rPr>
        <w:rFonts w:ascii="Arial" w:hAnsi="Arial" w:cs="Arial"/>
        <w:color w:val="333333"/>
        <w:sz w:val="18"/>
        <w:szCs w:val="18"/>
      </w:rPr>
      <w:t xml:space="preserve">              Dirección Territorial Caribe</w:t>
    </w:r>
  </w:p>
  <w:p w:rsidR="002873AC" w:rsidRDefault="00DB2157" w:rsidP="00680739">
    <w:pPr>
      <w:pStyle w:val="Encabezado"/>
    </w:pPr>
  </w:p>
  <w:p w:rsidR="002873AC" w:rsidRPr="004812D6" w:rsidRDefault="00DB2157" w:rsidP="00D933E2">
    <w:pPr>
      <w:pStyle w:val="Encabezado"/>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544"/>
    <w:multiLevelType w:val="hybridMultilevel"/>
    <w:tmpl w:val="15FEF1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EC377DC"/>
    <w:multiLevelType w:val="hybridMultilevel"/>
    <w:tmpl w:val="A7E2222E"/>
    <w:lvl w:ilvl="0" w:tplc="5E8EC5BE">
      <w:start w:val="1"/>
      <w:numFmt w:val="decimal"/>
      <w:lvlText w:val="%1."/>
      <w:lvlJc w:val="left"/>
      <w:pPr>
        <w:ind w:left="720" w:hanging="360"/>
      </w:pPr>
      <w:rPr>
        <w:rFonts w:cs="Times New Roman"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221F4426"/>
    <w:multiLevelType w:val="hybridMultilevel"/>
    <w:tmpl w:val="06F8D43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AB62159"/>
    <w:multiLevelType w:val="hybridMultilevel"/>
    <w:tmpl w:val="E4AA01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41E77943"/>
    <w:multiLevelType w:val="hybridMultilevel"/>
    <w:tmpl w:val="07F6C370"/>
    <w:lvl w:ilvl="0" w:tplc="F90831CE">
      <w:start w:val="1"/>
      <w:numFmt w:val="decimal"/>
      <w:lvlText w:val="%1."/>
      <w:lvlJc w:val="left"/>
      <w:pPr>
        <w:ind w:left="720" w:hanging="360"/>
      </w:pPr>
      <w:rPr>
        <w:rFonts w:cs="Times New Roman"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3FD3C8F"/>
    <w:multiLevelType w:val="hybridMultilevel"/>
    <w:tmpl w:val="CBC25B8C"/>
    <w:lvl w:ilvl="0" w:tplc="3098A68C">
      <w:start w:val="1"/>
      <w:numFmt w:val="decimal"/>
      <w:lvlText w:val="%1."/>
      <w:lvlJc w:val="left"/>
      <w:pPr>
        <w:ind w:left="720" w:hanging="360"/>
      </w:pPr>
      <w:rPr>
        <w:rFonts w:cs="Times New Roman"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7"/>
  </w:num>
  <w:num w:numId="2">
    <w:abstractNumId w:val="2"/>
  </w:num>
  <w:num w:numId="3">
    <w:abstractNumId w:val="3"/>
  </w:num>
  <w:num w:numId="4">
    <w:abstractNumId w:val="4"/>
  </w:num>
  <w:num w:numId="5">
    <w:abstractNumId w:val="0"/>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FB3"/>
    <w:rsid w:val="00191E9D"/>
    <w:rsid w:val="00572BDE"/>
    <w:rsid w:val="006A6FB3"/>
    <w:rsid w:val="00A60DD7"/>
    <w:rsid w:val="00B40A70"/>
    <w:rsid w:val="00DB21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FB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Subsection Body Text,TextindepT2"/>
    <w:basedOn w:val="Normal"/>
    <w:link w:val="bodytextCar1"/>
    <w:rsid w:val="006A6FB3"/>
    <w:pPr>
      <w:jc w:val="both"/>
    </w:pPr>
    <w:rPr>
      <w:rFonts w:ascii="Arial Narrow" w:hAnsi="Arial Narrow"/>
      <w:lang w:val="es-ES_tradnl" w:eastAsia="x-none"/>
    </w:rPr>
  </w:style>
  <w:style w:type="character" w:customStyle="1" w:styleId="TextoindependienteCar">
    <w:name w:val="Texto independiente Car"/>
    <w:basedOn w:val="Fuentedeprrafopredeter"/>
    <w:uiPriority w:val="99"/>
    <w:semiHidden/>
    <w:rsid w:val="006A6FB3"/>
    <w:rPr>
      <w:rFonts w:ascii="Times New Roman" w:eastAsia="Times New Roman" w:hAnsi="Times New Roman" w:cs="Times New Roman"/>
      <w:sz w:val="24"/>
      <w:szCs w:val="24"/>
      <w:lang w:val="es-ES" w:eastAsia="es-ES"/>
    </w:rPr>
  </w:style>
  <w:style w:type="paragraph" w:styleId="Encabezado">
    <w:name w:val="header"/>
    <w:aliases w:val="h,h8,h9,h10,h18,Encabezado 1"/>
    <w:basedOn w:val="Normal"/>
    <w:link w:val="EncabezadoCar"/>
    <w:rsid w:val="006A6FB3"/>
    <w:pPr>
      <w:tabs>
        <w:tab w:val="center" w:pos="4252"/>
        <w:tab w:val="right" w:pos="8504"/>
      </w:tabs>
    </w:pPr>
    <w:rPr>
      <w:lang w:val="x-none" w:eastAsia="x-none"/>
    </w:rPr>
  </w:style>
  <w:style w:type="character" w:customStyle="1" w:styleId="EncabezadoCar">
    <w:name w:val="Encabezado Car"/>
    <w:aliases w:val="h Car,h8 Car,h9 Car,h10 Car,h18 Car,h Car1,h8 Car1,h9 Car1,h10 Car1,h18 Car1,Encabezado 1 Car"/>
    <w:basedOn w:val="Fuentedeprrafopredeter"/>
    <w:link w:val="Encabezado"/>
    <w:rsid w:val="006A6FB3"/>
    <w:rPr>
      <w:rFonts w:ascii="Times New Roman" w:eastAsia="Times New Roman" w:hAnsi="Times New Roman" w:cs="Times New Roman"/>
      <w:sz w:val="24"/>
      <w:szCs w:val="24"/>
      <w:lang w:val="x-none" w:eastAsia="x-none"/>
    </w:rPr>
  </w:style>
  <w:style w:type="paragraph" w:styleId="Piedepgina">
    <w:name w:val="footer"/>
    <w:basedOn w:val="Normal"/>
    <w:link w:val="PiedepginaCar"/>
    <w:rsid w:val="006A6FB3"/>
    <w:pPr>
      <w:tabs>
        <w:tab w:val="center" w:pos="4252"/>
        <w:tab w:val="right" w:pos="8504"/>
      </w:tabs>
    </w:pPr>
    <w:rPr>
      <w:lang w:val="x-none" w:eastAsia="x-none"/>
    </w:rPr>
  </w:style>
  <w:style w:type="character" w:customStyle="1" w:styleId="PiedepginaCar">
    <w:name w:val="Pie de página Car"/>
    <w:basedOn w:val="Fuentedeprrafopredeter"/>
    <w:link w:val="Piedepgina"/>
    <w:rsid w:val="006A6FB3"/>
    <w:rPr>
      <w:rFonts w:ascii="Times New Roman" w:eastAsia="Times New Roman" w:hAnsi="Times New Roman" w:cs="Times New Roman"/>
      <w:sz w:val="24"/>
      <w:szCs w:val="24"/>
      <w:lang w:val="x-none" w:eastAsia="x-none"/>
    </w:rPr>
  </w:style>
  <w:style w:type="table" w:styleId="Tablaconcuadrcula">
    <w:name w:val="Table Grid"/>
    <w:basedOn w:val="Tablanormal"/>
    <w:uiPriority w:val="59"/>
    <w:rsid w:val="006A6FB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ar1">
    <w:name w:val="body text Car1"/>
    <w:aliases w:val="bt Car1,Subsection Body Text Car1,TextindepT2 Car1"/>
    <w:link w:val="Textoindependiente"/>
    <w:locked/>
    <w:rsid w:val="006A6FB3"/>
    <w:rPr>
      <w:rFonts w:ascii="Arial Narrow" w:eastAsia="Times New Roman" w:hAnsi="Arial Narrow" w:cs="Times New Roman"/>
      <w:sz w:val="24"/>
      <w:szCs w:val="24"/>
      <w:lang w:val="es-ES_tradnl" w:eastAsia="x-none"/>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6A6FB3"/>
    <w:pPr>
      <w:ind w:left="708"/>
    </w:pPr>
    <w:rPr>
      <w:lang w:val="x-none" w:eastAsia="x-none"/>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6A6FB3"/>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FB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Subsection Body Text,TextindepT2"/>
    <w:basedOn w:val="Normal"/>
    <w:link w:val="bodytextCar1"/>
    <w:rsid w:val="006A6FB3"/>
    <w:pPr>
      <w:jc w:val="both"/>
    </w:pPr>
    <w:rPr>
      <w:rFonts w:ascii="Arial Narrow" w:hAnsi="Arial Narrow"/>
      <w:lang w:val="es-ES_tradnl" w:eastAsia="x-none"/>
    </w:rPr>
  </w:style>
  <w:style w:type="character" w:customStyle="1" w:styleId="TextoindependienteCar">
    <w:name w:val="Texto independiente Car"/>
    <w:basedOn w:val="Fuentedeprrafopredeter"/>
    <w:uiPriority w:val="99"/>
    <w:semiHidden/>
    <w:rsid w:val="006A6FB3"/>
    <w:rPr>
      <w:rFonts w:ascii="Times New Roman" w:eastAsia="Times New Roman" w:hAnsi="Times New Roman" w:cs="Times New Roman"/>
      <w:sz w:val="24"/>
      <w:szCs w:val="24"/>
      <w:lang w:val="es-ES" w:eastAsia="es-ES"/>
    </w:rPr>
  </w:style>
  <w:style w:type="paragraph" w:styleId="Encabezado">
    <w:name w:val="header"/>
    <w:aliases w:val="h,h8,h9,h10,h18,Encabezado 1"/>
    <w:basedOn w:val="Normal"/>
    <w:link w:val="EncabezadoCar"/>
    <w:rsid w:val="006A6FB3"/>
    <w:pPr>
      <w:tabs>
        <w:tab w:val="center" w:pos="4252"/>
        <w:tab w:val="right" w:pos="8504"/>
      </w:tabs>
    </w:pPr>
    <w:rPr>
      <w:lang w:val="x-none" w:eastAsia="x-none"/>
    </w:rPr>
  </w:style>
  <w:style w:type="character" w:customStyle="1" w:styleId="EncabezadoCar">
    <w:name w:val="Encabezado Car"/>
    <w:aliases w:val="h Car,h8 Car,h9 Car,h10 Car,h18 Car,h Car1,h8 Car1,h9 Car1,h10 Car1,h18 Car1,Encabezado 1 Car"/>
    <w:basedOn w:val="Fuentedeprrafopredeter"/>
    <w:link w:val="Encabezado"/>
    <w:rsid w:val="006A6FB3"/>
    <w:rPr>
      <w:rFonts w:ascii="Times New Roman" w:eastAsia="Times New Roman" w:hAnsi="Times New Roman" w:cs="Times New Roman"/>
      <w:sz w:val="24"/>
      <w:szCs w:val="24"/>
      <w:lang w:val="x-none" w:eastAsia="x-none"/>
    </w:rPr>
  </w:style>
  <w:style w:type="paragraph" w:styleId="Piedepgina">
    <w:name w:val="footer"/>
    <w:basedOn w:val="Normal"/>
    <w:link w:val="PiedepginaCar"/>
    <w:rsid w:val="006A6FB3"/>
    <w:pPr>
      <w:tabs>
        <w:tab w:val="center" w:pos="4252"/>
        <w:tab w:val="right" w:pos="8504"/>
      </w:tabs>
    </w:pPr>
    <w:rPr>
      <w:lang w:val="x-none" w:eastAsia="x-none"/>
    </w:rPr>
  </w:style>
  <w:style w:type="character" w:customStyle="1" w:styleId="PiedepginaCar">
    <w:name w:val="Pie de página Car"/>
    <w:basedOn w:val="Fuentedeprrafopredeter"/>
    <w:link w:val="Piedepgina"/>
    <w:rsid w:val="006A6FB3"/>
    <w:rPr>
      <w:rFonts w:ascii="Times New Roman" w:eastAsia="Times New Roman" w:hAnsi="Times New Roman" w:cs="Times New Roman"/>
      <w:sz w:val="24"/>
      <w:szCs w:val="24"/>
      <w:lang w:val="x-none" w:eastAsia="x-none"/>
    </w:rPr>
  </w:style>
  <w:style w:type="table" w:styleId="Tablaconcuadrcula">
    <w:name w:val="Table Grid"/>
    <w:basedOn w:val="Tablanormal"/>
    <w:uiPriority w:val="59"/>
    <w:rsid w:val="006A6FB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ar1">
    <w:name w:val="body text Car1"/>
    <w:aliases w:val="bt Car1,Subsection Body Text Car1,TextindepT2 Car1"/>
    <w:link w:val="Textoindependiente"/>
    <w:locked/>
    <w:rsid w:val="006A6FB3"/>
    <w:rPr>
      <w:rFonts w:ascii="Arial Narrow" w:eastAsia="Times New Roman" w:hAnsi="Arial Narrow" w:cs="Times New Roman"/>
      <w:sz w:val="24"/>
      <w:szCs w:val="24"/>
      <w:lang w:val="es-ES_tradnl" w:eastAsia="x-none"/>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6A6FB3"/>
    <w:pPr>
      <w:ind w:left="708"/>
    </w:pPr>
    <w:rPr>
      <w:lang w:val="x-none" w:eastAsia="x-none"/>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6A6FB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3650</Words>
  <Characters>20077</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VALERIA AVILA CARDOZO</dc:creator>
  <cp:lastModifiedBy>VALERIA AVILA CARDOZO</cp:lastModifiedBy>
  <cp:revision>2</cp:revision>
  <dcterms:created xsi:type="dcterms:W3CDTF">2018-06-12T15:37:00Z</dcterms:created>
  <dcterms:modified xsi:type="dcterms:W3CDTF">2018-06-12T16:10:00Z</dcterms:modified>
</cp:coreProperties>
</file>