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325" w:rsidRDefault="00961325" w:rsidP="0096132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s-CO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96"/>
          <w:szCs w:val="96"/>
          <w:lang w:val="es-ES" w:eastAsia="es-CO"/>
        </w:rPr>
        <w:t>DISTRI </w:t>
      </w:r>
    </w:p>
    <w:tbl>
      <w:tblPr>
        <w:tblpPr w:leftFromText="141" w:rightFromText="141" w:bottomFromText="155" w:vertAnchor="text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9"/>
      </w:tblGrid>
      <w:tr w:rsidR="00961325" w:rsidTr="00961325">
        <w:trPr>
          <w:trHeight w:val="377"/>
        </w:trPr>
        <w:tc>
          <w:tcPr>
            <w:tcW w:w="31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325" w:rsidRDefault="00961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s-419" w:eastAsia="es-CO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" w:eastAsia="es-CO"/>
              </w:rPr>
              <w:t>CARMEN E. MALAVER TORRES</w:t>
            </w:r>
          </w:p>
          <w:p w:rsidR="00961325" w:rsidRDefault="00961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s-419" w:eastAsia="es-CO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" w:eastAsia="es-CO"/>
              </w:rPr>
              <w:t>NIT. 40.046.338-8</w:t>
            </w:r>
          </w:p>
          <w:p w:rsidR="00961325" w:rsidRDefault="008265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s-419" w:eastAsia="es-CO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" w:eastAsia="es-CO"/>
              </w:rPr>
              <w:t xml:space="preserve">Régimen Común </w:t>
            </w:r>
          </w:p>
        </w:tc>
      </w:tr>
    </w:tbl>
    <w:p w:rsidR="00961325" w:rsidRDefault="00961325" w:rsidP="0096132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s-CO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96"/>
          <w:szCs w:val="96"/>
          <w:lang w:val="es-ES" w:eastAsia="es-CO"/>
        </w:rPr>
        <w:t>MER   </w:t>
      </w: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32"/>
          <w:szCs w:val="32"/>
          <w:lang w:val="es-ES" w:eastAsia="es-CO"/>
        </w:rPr>
        <w:t>    </w:t>
      </w:r>
    </w:p>
    <w:p w:rsidR="00961325" w:rsidRDefault="00961325" w:rsidP="0096132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s-CO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4"/>
      </w:tblGrid>
      <w:tr w:rsidR="00961325" w:rsidTr="00961325"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325" w:rsidRDefault="008265B6" w:rsidP="00961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s-419" w:eastAsia="es-CO"/>
              </w:rPr>
            </w:pPr>
            <w:r>
              <w:rPr>
                <w:rFonts w:ascii="Arial Rounded MT Bold" w:eastAsia="Times New Roman" w:hAnsi="Arial Rounded MT Bold" w:cs="Times New Roman"/>
                <w:color w:val="222222"/>
                <w:sz w:val="28"/>
                <w:szCs w:val="28"/>
                <w:lang w:val="es-ES" w:eastAsia="es-CO"/>
              </w:rPr>
              <w:t>CALLE 60</w:t>
            </w:r>
            <w:r>
              <w:rPr>
                <w:rFonts w:ascii="Arial Rounded MT Bold" w:eastAsia="Times New Roman" w:hAnsi="Arial Rounded MT Bold" w:cs="Times New Roman"/>
                <w:color w:val="222222"/>
                <w:sz w:val="28"/>
                <w:szCs w:val="28"/>
                <w:vertAlign w:val="superscript"/>
                <w:lang w:val="es-ES" w:eastAsia="es-CO"/>
              </w:rPr>
              <w:t>b</w:t>
            </w:r>
            <w:r>
              <w:rPr>
                <w:rFonts w:ascii="Arial Rounded MT Bold" w:eastAsia="Times New Roman" w:hAnsi="Arial Rounded MT Bold" w:cs="Times New Roman"/>
                <w:color w:val="222222"/>
                <w:sz w:val="28"/>
                <w:szCs w:val="28"/>
                <w:lang w:val="es-ES" w:eastAsia="es-CO"/>
              </w:rPr>
              <w:t xml:space="preserve"> N</w:t>
            </w:r>
            <w:r>
              <w:rPr>
                <w:rFonts w:ascii="Arial Rounded MT Bold" w:eastAsia="Times New Roman" w:hAnsi="Arial Rounded MT Bold" w:cs="Times New Roman"/>
                <w:color w:val="222222"/>
                <w:sz w:val="28"/>
                <w:szCs w:val="28"/>
                <w:vertAlign w:val="superscript"/>
                <w:lang w:val="es-ES" w:eastAsia="es-CO"/>
              </w:rPr>
              <w:t>O</w:t>
            </w:r>
            <w:r>
              <w:rPr>
                <w:rFonts w:ascii="Arial Rounded MT Bold" w:eastAsia="Times New Roman" w:hAnsi="Arial Rounded MT Bold" w:cs="Times New Roman"/>
                <w:color w:val="222222"/>
                <w:sz w:val="28"/>
                <w:szCs w:val="28"/>
                <w:lang w:val="es-ES" w:eastAsia="es-CO"/>
              </w:rPr>
              <w:t xml:space="preserve"> 10 – 50  TEL 3112431468 - </w:t>
            </w:r>
            <w:hyperlink r:id="rId4" w:tgtFrame="_blank" w:history="1">
              <w:r>
                <w:rPr>
                  <w:rStyle w:val="Hipervnculo"/>
                  <w:rFonts w:ascii="Arial Rounded MT Bold" w:eastAsia="Times New Roman" w:hAnsi="Arial Rounded MT Bold" w:cs="Times New Roman"/>
                  <w:color w:val="1155CC"/>
                  <w:sz w:val="28"/>
                  <w:szCs w:val="28"/>
                  <w:lang w:val="es-ES" w:eastAsia="es-CO"/>
                </w:rPr>
                <w:t>3013922565</w:t>
              </w:r>
            </w:hyperlink>
          </w:p>
        </w:tc>
      </w:tr>
    </w:tbl>
    <w:p w:rsidR="00961325" w:rsidRDefault="00961325" w:rsidP="00961325">
      <w:pPr>
        <w:shd w:val="clear" w:color="auto" w:fill="FFFFFF"/>
        <w:spacing w:after="0" w:line="240" w:lineRule="auto"/>
        <w:rPr>
          <w:rFonts w:ascii="Arial Rounded MT Bold" w:eastAsia="Times New Roman" w:hAnsi="Arial Rounded MT Bold" w:cs="Arial"/>
          <w:color w:val="222222"/>
          <w:sz w:val="28"/>
          <w:szCs w:val="28"/>
          <w:lang w:val="es-ES" w:eastAsia="es-CO"/>
        </w:rPr>
      </w:pPr>
      <w:r>
        <w:rPr>
          <w:rFonts w:ascii="Arial Rounded MT Bold" w:eastAsia="Times New Roman" w:hAnsi="Arial Rounded MT Bold" w:cs="Arial"/>
          <w:color w:val="222222"/>
          <w:sz w:val="28"/>
          <w:szCs w:val="28"/>
          <w:lang w:val="es-ES" w:eastAsia="es-CO"/>
        </w:rPr>
        <w:t> </w:t>
      </w:r>
    </w:p>
    <w:p w:rsidR="00961325" w:rsidRDefault="00961325" w:rsidP="00961325">
      <w:pPr>
        <w:shd w:val="clear" w:color="auto" w:fill="FFFFFF"/>
        <w:spacing w:after="0" w:line="240" w:lineRule="auto"/>
        <w:rPr>
          <w:rFonts w:ascii="Arial Rounded MT Bold" w:eastAsia="Times New Roman" w:hAnsi="Arial Rounded MT Bold" w:cs="Arial"/>
          <w:color w:val="222222"/>
          <w:sz w:val="28"/>
          <w:szCs w:val="28"/>
          <w:lang w:val="es-ES" w:eastAsia="es-CO"/>
        </w:rPr>
      </w:pPr>
    </w:p>
    <w:p w:rsidR="00961325" w:rsidRDefault="00961325" w:rsidP="00961325">
      <w:pPr>
        <w:shd w:val="clear" w:color="auto" w:fill="FFFFFF"/>
        <w:spacing w:after="0" w:line="240" w:lineRule="auto"/>
        <w:rPr>
          <w:rFonts w:ascii="Arial Rounded MT Bold" w:eastAsia="Times New Roman" w:hAnsi="Arial Rounded MT Bold" w:cs="Arial"/>
          <w:color w:val="222222"/>
          <w:sz w:val="28"/>
          <w:szCs w:val="28"/>
          <w:lang w:val="es-ES" w:eastAsia="es-CO"/>
        </w:rPr>
      </w:pPr>
    </w:p>
    <w:p w:rsidR="00961325" w:rsidRPr="008265B6" w:rsidRDefault="008265B6" w:rsidP="00961325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4"/>
          <w:szCs w:val="24"/>
          <w:lang w:eastAsia="es-CO"/>
        </w:rPr>
      </w:pPr>
      <w:r w:rsidRPr="008265B6">
        <w:rPr>
          <w:rFonts w:eastAsia="Times New Roman" w:cs="Arial"/>
          <w:color w:val="222222"/>
          <w:sz w:val="24"/>
          <w:szCs w:val="24"/>
          <w:lang w:eastAsia="es-CO"/>
        </w:rPr>
        <w:t xml:space="preserve">Tunja 18 de Noviembre </w:t>
      </w:r>
      <w:r w:rsidR="00961325" w:rsidRPr="008265B6">
        <w:rPr>
          <w:rFonts w:eastAsia="Times New Roman" w:cs="Arial"/>
          <w:color w:val="222222"/>
          <w:sz w:val="24"/>
          <w:szCs w:val="24"/>
          <w:lang w:eastAsia="es-CO"/>
        </w:rPr>
        <w:t xml:space="preserve"> de 2020</w:t>
      </w:r>
    </w:p>
    <w:p w:rsidR="00961325" w:rsidRPr="008265B6" w:rsidRDefault="00961325" w:rsidP="00961325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color w:val="222222"/>
          <w:sz w:val="24"/>
          <w:szCs w:val="24"/>
          <w:lang w:eastAsia="es-CO"/>
        </w:rPr>
      </w:pPr>
    </w:p>
    <w:p w:rsidR="00961325" w:rsidRPr="008265B6" w:rsidRDefault="00961325" w:rsidP="00961325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color w:val="222222"/>
          <w:sz w:val="24"/>
          <w:szCs w:val="24"/>
          <w:lang w:val="es-ES" w:eastAsia="es-CO"/>
        </w:rPr>
      </w:pPr>
    </w:p>
    <w:p w:rsidR="007A1583" w:rsidRPr="008265B6" w:rsidRDefault="007A1583" w:rsidP="00961325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color w:val="222222"/>
          <w:sz w:val="24"/>
          <w:szCs w:val="24"/>
          <w:lang w:val="es-ES" w:eastAsia="es-CO"/>
        </w:rPr>
      </w:pPr>
    </w:p>
    <w:p w:rsidR="00961325" w:rsidRPr="008265B6" w:rsidRDefault="00961325" w:rsidP="00961325">
      <w:pPr>
        <w:shd w:val="clear" w:color="auto" w:fill="FFFFFF"/>
        <w:spacing w:after="0" w:line="240" w:lineRule="auto"/>
        <w:rPr>
          <w:rFonts w:eastAsia="Times New Roman" w:cs="Times New Roman"/>
          <w:bCs/>
          <w:iCs/>
          <w:color w:val="222222"/>
          <w:sz w:val="24"/>
          <w:szCs w:val="24"/>
          <w:lang w:val="es-ES" w:eastAsia="es-CO"/>
        </w:rPr>
      </w:pPr>
      <w:r w:rsidRPr="008265B6">
        <w:rPr>
          <w:rFonts w:eastAsia="Times New Roman" w:cs="Times New Roman"/>
          <w:bCs/>
          <w:iCs/>
          <w:color w:val="222222"/>
          <w:sz w:val="24"/>
          <w:szCs w:val="24"/>
          <w:lang w:val="es-ES" w:eastAsia="es-CO"/>
        </w:rPr>
        <w:t xml:space="preserve">Señores </w:t>
      </w:r>
    </w:p>
    <w:p w:rsidR="00961325" w:rsidRPr="008265B6" w:rsidRDefault="00961325" w:rsidP="00961325">
      <w:pPr>
        <w:spacing w:after="200"/>
        <w:rPr>
          <w:rFonts w:cs="Arial"/>
          <w:b/>
          <w:sz w:val="24"/>
          <w:szCs w:val="24"/>
          <w:lang w:val="es-ES"/>
        </w:rPr>
      </w:pPr>
      <w:r w:rsidRPr="008265B6">
        <w:rPr>
          <w:rFonts w:cs="Arial"/>
          <w:b/>
          <w:sz w:val="24"/>
          <w:szCs w:val="24"/>
          <w:lang w:val="es-ES"/>
        </w:rPr>
        <w:t xml:space="preserve">DIRECCIÓN EJECUTIVA SECCIONAL DE ADMINISTRACIÓN JUDICIAL TUNJA </w:t>
      </w:r>
    </w:p>
    <w:p w:rsidR="00961325" w:rsidRPr="008265B6" w:rsidRDefault="00961325" w:rsidP="00961325">
      <w:pPr>
        <w:spacing w:after="200"/>
        <w:rPr>
          <w:rFonts w:cs="Arial"/>
          <w:b/>
          <w:sz w:val="24"/>
          <w:szCs w:val="24"/>
          <w:lang w:val="es-ES"/>
        </w:rPr>
      </w:pPr>
    </w:p>
    <w:p w:rsidR="00961325" w:rsidRPr="008265B6" w:rsidRDefault="00961325" w:rsidP="00961325">
      <w:pPr>
        <w:spacing w:after="200"/>
        <w:rPr>
          <w:rFonts w:cs="Arial"/>
          <w:sz w:val="24"/>
          <w:szCs w:val="24"/>
          <w:lang w:val="es-ES"/>
        </w:rPr>
      </w:pPr>
      <w:r w:rsidRPr="008265B6">
        <w:rPr>
          <w:rFonts w:cs="Arial"/>
          <w:sz w:val="24"/>
          <w:szCs w:val="24"/>
          <w:lang w:val="es-ES"/>
        </w:rPr>
        <w:t xml:space="preserve">Cordial saludo </w:t>
      </w:r>
    </w:p>
    <w:p w:rsidR="00961325" w:rsidRPr="008265B6" w:rsidRDefault="00961325" w:rsidP="00961325">
      <w:pPr>
        <w:spacing w:after="200"/>
        <w:rPr>
          <w:rFonts w:cs="Arial"/>
          <w:sz w:val="24"/>
          <w:szCs w:val="24"/>
          <w:lang w:val="es-ES"/>
        </w:rPr>
      </w:pPr>
    </w:p>
    <w:p w:rsidR="00961325" w:rsidRPr="008265B6" w:rsidRDefault="00961325" w:rsidP="00961325">
      <w:pPr>
        <w:spacing w:after="200"/>
        <w:rPr>
          <w:rFonts w:cs="Arial"/>
          <w:sz w:val="24"/>
          <w:szCs w:val="24"/>
          <w:lang w:val="es-ES"/>
        </w:rPr>
      </w:pPr>
      <w:r w:rsidRPr="008265B6">
        <w:rPr>
          <w:rFonts w:cs="Arial"/>
          <w:sz w:val="24"/>
          <w:szCs w:val="24"/>
          <w:lang w:val="es-ES"/>
        </w:rPr>
        <w:t xml:space="preserve">Atendiendo su amable </w:t>
      </w:r>
      <w:r w:rsidR="007A1583" w:rsidRPr="008265B6">
        <w:rPr>
          <w:rFonts w:cs="Arial"/>
          <w:sz w:val="24"/>
          <w:szCs w:val="24"/>
          <w:lang w:val="es-ES"/>
        </w:rPr>
        <w:t>solicitud</w:t>
      </w:r>
      <w:r w:rsidRPr="008265B6">
        <w:rPr>
          <w:rFonts w:cs="Arial"/>
          <w:sz w:val="24"/>
          <w:szCs w:val="24"/>
          <w:lang w:val="es-ES"/>
        </w:rPr>
        <w:t xml:space="preserve">  a continuación me permito </w:t>
      </w:r>
      <w:r w:rsidR="008265B6" w:rsidRPr="008265B6">
        <w:rPr>
          <w:rFonts w:cs="Arial"/>
          <w:sz w:val="24"/>
          <w:szCs w:val="24"/>
          <w:lang w:val="es-ES"/>
        </w:rPr>
        <w:t>poner a su disposición la siguiente cotización.</w:t>
      </w:r>
    </w:p>
    <w:p w:rsidR="007A1583" w:rsidRPr="008265B6" w:rsidRDefault="007A1583" w:rsidP="00961325">
      <w:pPr>
        <w:spacing w:after="200"/>
        <w:rPr>
          <w:rFonts w:cs="Arial"/>
          <w:sz w:val="24"/>
          <w:szCs w:val="24"/>
          <w:lang w:val="es-ES"/>
        </w:rPr>
      </w:pPr>
    </w:p>
    <w:p w:rsidR="00961325" w:rsidRPr="008265B6" w:rsidRDefault="00961325" w:rsidP="00961325">
      <w:pPr>
        <w:shd w:val="clear" w:color="auto" w:fill="FFFFFF"/>
        <w:spacing w:after="0" w:line="240" w:lineRule="auto"/>
        <w:rPr>
          <w:rFonts w:eastAsia="Times New Roman" w:cs="Times New Roman"/>
          <w:bCs/>
          <w:iCs/>
          <w:color w:val="222222"/>
          <w:sz w:val="24"/>
          <w:szCs w:val="24"/>
          <w:lang w:val="es-ES" w:eastAsia="es-CO"/>
        </w:rPr>
      </w:pPr>
      <w:r w:rsidRPr="008265B6">
        <w:rPr>
          <w:rFonts w:eastAsia="Times New Roman" w:cs="Times New Roman"/>
          <w:bCs/>
          <w:iCs/>
          <w:color w:val="222222"/>
          <w:sz w:val="24"/>
          <w:szCs w:val="24"/>
          <w:lang w:val="es-ES" w:eastAsia="es-CO"/>
        </w:rPr>
        <w:t xml:space="preserve"> </w:t>
      </w:r>
    </w:p>
    <w:p w:rsidR="00961325" w:rsidRPr="008265B6" w:rsidRDefault="007A1583" w:rsidP="00961325">
      <w:pPr>
        <w:shd w:val="clear" w:color="auto" w:fill="FFFFFF"/>
        <w:spacing w:after="0" w:line="240" w:lineRule="auto"/>
        <w:rPr>
          <w:rFonts w:eastAsia="Times New Roman" w:cs="Times New Roman"/>
          <w:bCs/>
          <w:iCs/>
          <w:color w:val="222222"/>
          <w:sz w:val="24"/>
          <w:szCs w:val="24"/>
          <w:lang w:val="es-ES" w:eastAsia="es-CO"/>
        </w:rPr>
      </w:pPr>
      <w:r w:rsidRPr="008265B6">
        <w:rPr>
          <w:rFonts w:eastAsia="Times New Roman" w:cs="Times New Roman"/>
          <w:bCs/>
          <w:iCs/>
          <w:color w:val="222222"/>
          <w:sz w:val="24"/>
          <w:szCs w:val="24"/>
          <w:lang w:val="es-ES" w:eastAsia="es-CO"/>
        </w:rPr>
        <w:t xml:space="preserve">Atentamente </w:t>
      </w:r>
    </w:p>
    <w:p w:rsidR="008265B6" w:rsidRPr="008265B6" w:rsidRDefault="008265B6" w:rsidP="00961325">
      <w:pPr>
        <w:shd w:val="clear" w:color="auto" w:fill="FFFFFF"/>
        <w:spacing w:after="0" w:line="240" w:lineRule="auto"/>
        <w:rPr>
          <w:rFonts w:eastAsia="Times New Roman" w:cs="Times New Roman"/>
          <w:bCs/>
          <w:iCs/>
          <w:color w:val="222222"/>
          <w:sz w:val="24"/>
          <w:szCs w:val="24"/>
          <w:lang w:val="es-ES" w:eastAsia="es-CO"/>
        </w:rPr>
      </w:pPr>
      <w:r w:rsidRPr="008265B6">
        <w:rPr>
          <w:noProof/>
          <w:lang w:eastAsia="es-CO"/>
        </w:rPr>
        <w:drawing>
          <wp:inline distT="0" distB="0" distL="0" distR="0" wp14:anchorId="060CF730" wp14:editId="3A739653">
            <wp:extent cx="2314575" cy="671813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7C6F2D.tmp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30" cy="6718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583" w:rsidRPr="008265B6" w:rsidRDefault="007A1583" w:rsidP="00961325">
      <w:pPr>
        <w:shd w:val="clear" w:color="auto" w:fill="FFFFFF"/>
        <w:spacing w:after="0" w:line="240" w:lineRule="auto"/>
        <w:rPr>
          <w:rFonts w:eastAsia="Times New Roman" w:cs="Times New Roman"/>
          <w:bCs/>
          <w:iCs/>
          <w:color w:val="222222"/>
          <w:sz w:val="24"/>
          <w:szCs w:val="24"/>
          <w:lang w:val="es-ES" w:eastAsia="es-CO"/>
        </w:rPr>
      </w:pPr>
    </w:p>
    <w:p w:rsidR="007A1583" w:rsidRPr="008265B6" w:rsidRDefault="007A1583" w:rsidP="00961325">
      <w:pPr>
        <w:shd w:val="clear" w:color="auto" w:fill="FFFFFF"/>
        <w:spacing w:after="0" w:line="240" w:lineRule="auto"/>
        <w:rPr>
          <w:rFonts w:eastAsia="Times New Roman" w:cs="Times New Roman"/>
          <w:bCs/>
          <w:iCs/>
          <w:color w:val="222222"/>
          <w:sz w:val="24"/>
          <w:szCs w:val="24"/>
          <w:lang w:val="es-ES" w:eastAsia="es-CO"/>
        </w:rPr>
      </w:pPr>
      <w:r w:rsidRPr="008265B6">
        <w:rPr>
          <w:rFonts w:eastAsia="Times New Roman" w:cs="Times New Roman"/>
          <w:bCs/>
          <w:iCs/>
          <w:color w:val="222222"/>
          <w:sz w:val="24"/>
          <w:szCs w:val="24"/>
          <w:lang w:val="es-ES" w:eastAsia="es-CO"/>
        </w:rPr>
        <w:t>Asesor comercial</w:t>
      </w:r>
    </w:p>
    <w:p w:rsidR="00961325" w:rsidRPr="00961325" w:rsidRDefault="00961325" w:rsidP="009613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val="es-ES" w:eastAsia="es-CO"/>
        </w:rPr>
      </w:pPr>
    </w:p>
    <w:p w:rsidR="00961325" w:rsidRDefault="00961325" w:rsidP="009613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val="es-ES" w:eastAsia="es-CO"/>
        </w:rPr>
      </w:pPr>
    </w:p>
    <w:p w:rsidR="00961325" w:rsidRDefault="00961325" w:rsidP="009613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val="es-ES" w:eastAsia="es-CO"/>
        </w:rPr>
      </w:pPr>
    </w:p>
    <w:p w:rsidR="00961325" w:rsidRDefault="00961325" w:rsidP="009613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val="es-ES" w:eastAsia="es-CO"/>
        </w:rPr>
      </w:pPr>
    </w:p>
    <w:p w:rsidR="00961325" w:rsidRDefault="00961325" w:rsidP="009613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val="es-ES" w:eastAsia="es-CO"/>
        </w:rPr>
      </w:pPr>
    </w:p>
    <w:p w:rsidR="00961325" w:rsidRDefault="00961325" w:rsidP="009613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val="es-ES" w:eastAsia="es-CO"/>
        </w:rPr>
      </w:pPr>
    </w:p>
    <w:p w:rsidR="00961325" w:rsidRDefault="00961325" w:rsidP="009613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val="es-ES" w:eastAsia="es-CO"/>
        </w:rPr>
      </w:pPr>
    </w:p>
    <w:p w:rsidR="007A1583" w:rsidRDefault="007A1583" w:rsidP="009613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val="es-ES" w:eastAsia="es-CO"/>
        </w:rPr>
      </w:pPr>
    </w:p>
    <w:p w:rsidR="008265B6" w:rsidRDefault="008265B6" w:rsidP="009613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val="es-ES" w:eastAsia="es-CO"/>
        </w:rPr>
      </w:pPr>
    </w:p>
    <w:p w:rsidR="008265B6" w:rsidRDefault="008265B6" w:rsidP="009613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val="es-ES" w:eastAsia="es-CO"/>
        </w:rPr>
      </w:pPr>
    </w:p>
    <w:p w:rsidR="008265B6" w:rsidRDefault="008265B6" w:rsidP="008265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s-CO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96"/>
          <w:szCs w:val="96"/>
          <w:lang w:val="es-ES" w:eastAsia="es-CO"/>
        </w:rPr>
        <w:lastRenderedPageBreak/>
        <w:t>DISTRI </w:t>
      </w:r>
    </w:p>
    <w:tbl>
      <w:tblPr>
        <w:tblpPr w:leftFromText="141" w:rightFromText="141" w:bottomFromText="155" w:vertAnchor="text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9"/>
      </w:tblGrid>
      <w:tr w:rsidR="008265B6" w:rsidTr="00C34E98">
        <w:trPr>
          <w:trHeight w:val="377"/>
        </w:trPr>
        <w:tc>
          <w:tcPr>
            <w:tcW w:w="31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5B6" w:rsidRDefault="008265B6" w:rsidP="00C34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" w:eastAsia="es-CO"/>
              </w:rPr>
              <w:t>CARMEN E. MALAVER TORRES</w:t>
            </w:r>
          </w:p>
          <w:p w:rsidR="008265B6" w:rsidRDefault="008265B6" w:rsidP="00C34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" w:eastAsia="es-CO"/>
              </w:rPr>
              <w:t>NIT. 40.046.338-8</w:t>
            </w:r>
          </w:p>
          <w:p w:rsidR="008265B6" w:rsidRDefault="008265B6" w:rsidP="00C34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" w:eastAsia="es-CO"/>
              </w:rPr>
              <w:t xml:space="preserve">Régimen Común </w:t>
            </w:r>
          </w:p>
        </w:tc>
      </w:tr>
    </w:tbl>
    <w:p w:rsidR="008265B6" w:rsidRDefault="008265B6" w:rsidP="008265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s-CO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96"/>
          <w:szCs w:val="96"/>
          <w:lang w:val="es-ES" w:eastAsia="es-CO"/>
        </w:rPr>
        <w:t>MER   </w:t>
      </w: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32"/>
          <w:szCs w:val="32"/>
          <w:lang w:val="es-ES" w:eastAsia="es-CO"/>
        </w:rPr>
        <w:t>   COTIZACIÓN    </w:t>
      </w:r>
    </w:p>
    <w:p w:rsidR="008265B6" w:rsidRDefault="008265B6" w:rsidP="008265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s-CO"/>
        </w:rPr>
      </w:pPr>
    </w:p>
    <w:tbl>
      <w:tblPr>
        <w:tblW w:w="5305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6"/>
      </w:tblGrid>
      <w:tr w:rsidR="008265B6" w:rsidTr="00C34E98"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5B6" w:rsidRDefault="008265B6" w:rsidP="00C34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>
              <w:rPr>
                <w:rFonts w:ascii="Arial Rounded MT Bold" w:eastAsia="Times New Roman" w:hAnsi="Arial Rounded MT Bold" w:cs="Times New Roman"/>
                <w:color w:val="222222"/>
                <w:sz w:val="28"/>
                <w:szCs w:val="28"/>
                <w:lang w:val="es-ES" w:eastAsia="es-CO"/>
              </w:rPr>
              <w:t>CALLE 60</w:t>
            </w:r>
            <w:r>
              <w:rPr>
                <w:rFonts w:ascii="Arial Rounded MT Bold" w:eastAsia="Times New Roman" w:hAnsi="Arial Rounded MT Bold" w:cs="Times New Roman"/>
                <w:color w:val="222222"/>
                <w:sz w:val="28"/>
                <w:szCs w:val="28"/>
                <w:vertAlign w:val="superscript"/>
                <w:lang w:val="es-ES" w:eastAsia="es-CO"/>
              </w:rPr>
              <w:t>b</w:t>
            </w:r>
            <w:r>
              <w:rPr>
                <w:rFonts w:ascii="Arial Rounded MT Bold" w:eastAsia="Times New Roman" w:hAnsi="Arial Rounded MT Bold" w:cs="Times New Roman"/>
                <w:color w:val="222222"/>
                <w:sz w:val="28"/>
                <w:szCs w:val="28"/>
                <w:lang w:val="es-ES" w:eastAsia="es-CO"/>
              </w:rPr>
              <w:t xml:space="preserve"> N</w:t>
            </w:r>
            <w:r>
              <w:rPr>
                <w:rFonts w:ascii="Arial Rounded MT Bold" w:eastAsia="Times New Roman" w:hAnsi="Arial Rounded MT Bold" w:cs="Times New Roman"/>
                <w:color w:val="222222"/>
                <w:sz w:val="28"/>
                <w:szCs w:val="28"/>
                <w:vertAlign w:val="superscript"/>
                <w:lang w:val="es-ES" w:eastAsia="es-CO"/>
              </w:rPr>
              <w:t>O</w:t>
            </w:r>
            <w:r>
              <w:rPr>
                <w:rFonts w:ascii="Arial Rounded MT Bold" w:eastAsia="Times New Roman" w:hAnsi="Arial Rounded MT Bold" w:cs="Times New Roman"/>
                <w:color w:val="222222"/>
                <w:sz w:val="28"/>
                <w:szCs w:val="28"/>
                <w:lang w:val="es-ES" w:eastAsia="es-CO"/>
              </w:rPr>
              <w:t xml:space="preserve"> 10 – 50  TEL 3112431468 - </w:t>
            </w:r>
            <w:hyperlink r:id="rId7" w:tgtFrame="_blank" w:history="1">
              <w:r>
                <w:rPr>
                  <w:rStyle w:val="Hipervnculo"/>
                  <w:rFonts w:ascii="Arial Rounded MT Bold" w:eastAsia="Times New Roman" w:hAnsi="Arial Rounded MT Bold" w:cs="Times New Roman"/>
                  <w:color w:val="1155CC"/>
                  <w:sz w:val="28"/>
                  <w:szCs w:val="28"/>
                  <w:lang w:val="es-ES" w:eastAsia="es-CO"/>
                </w:rPr>
                <w:t>3013922565</w:t>
              </w:r>
            </w:hyperlink>
          </w:p>
        </w:tc>
      </w:tr>
    </w:tbl>
    <w:p w:rsidR="008265B6" w:rsidRDefault="008265B6" w:rsidP="008265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s-CO"/>
        </w:rPr>
      </w:pPr>
      <w:r>
        <w:rPr>
          <w:rFonts w:ascii="Arial Rounded MT Bold" w:eastAsia="Times New Roman" w:hAnsi="Arial Rounded MT Bold" w:cs="Arial"/>
          <w:color w:val="222222"/>
          <w:sz w:val="28"/>
          <w:szCs w:val="28"/>
          <w:lang w:val="es-ES" w:eastAsia="es-CO"/>
        </w:rPr>
        <w:t> </w:t>
      </w:r>
    </w:p>
    <w:tbl>
      <w:tblPr>
        <w:tblW w:w="5305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8001"/>
      </w:tblGrid>
      <w:tr w:rsidR="008265B6" w:rsidTr="00C34E98">
        <w:tc>
          <w:tcPr>
            <w:tcW w:w="835" w:type="pct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5B6" w:rsidRDefault="008265B6" w:rsidP="00C34E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>
              <w:rPr>
                <w:rFonts w:ascii="Arial Rounded MT Bold" w:eastAsia="Times New Roman" w:hAnsi="Arial Rounded MT Bold" w:cs="Times New Roman"/>
                <w:color w:val="222222"/>
                <w:sz w:val="24"/>
                <w:szCs w:val="24"/>
                <w:lang w:val="es-ES" w:eastAsia="es-CO"/>
              </w:rPr>
              <w:t>FECHA        </w:t>
            </w:r>
          </w:p>
        </w:tc>
        <w:tc>
          <w:tcPr>
            <w:tcW w:w="4165" w:type="pct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5B6" w:rsidRPr="008265B6" w:rsidRDefault="008265B6" w:rsidP="00C34E98">
            <w:pPr>
              <w:shd w:val="clear" w:color="auto" w:fill="FFFFFF"/>
              <w:spacing w:after="0" w:line="240" w:lineRule="auto"/>
              <w:rPr>
                <w:rFonts w:eastAsia="Times New Roman" w:cs="Arial"/>
                <w:color w:val="222222"/>
                <w:sz w:val="24"/>
                <w:szCs w:val="24"/>
                <w:lang w:eastAsia="es-CO"/>
              </w:rPr>
            </w:pPr>
            <w:r w:rsidRPr="008265B6">
              <w:rPr>
                <w:rFonts w:eastAsia="Times New Roman" w:cs="Arial"/>
                <w:color w:val="222222"/>
                <w:sz w:val="24"/>
                <w:szCs w:val="24"/>
                <w:lang w:eastAsia="es-CO"/>
              </w:rPr>
              <w:t>Tunja 18 de noviembre  de 2020</w:t>
            </w:r>
          </w:p>
        </w:tc>
      </w:tr>
      <w:tr w:rsidR="008265B6" w:rsidTr="00C34E98">
        <w:tc>
          <w:tcPr>
            <w:tcW w:w="835" w:type="pct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5B6" w:rsidRDefault="008265B6" w:rsidP="00C34E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>
              <w:rPr>
                <w:rFonts w:ascii="Arial Rounded MT Bold" w:eastAsia="Times New Roman" w:hAnsi="Arial Rounded MT Bold" w:cs="Times New Roman"/>
                <w:color w:val="222222"/>
                <w:sz w:val="24"/>
                <w:szCs w:val="24"/>
                <w:lang w:val="es-ES" w:eastAsia="es-CO"/>
              </w:rPr>
              <w:t>CLIENTE   </w:t>
            </w:r>
          </w:p>
        </w:tc>
        <w:tc>
          <w:tcPr>
            <w:tcW w:w="4165" w:type="pct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5B6" w:rsidRPr="008265B6" w:rsidRDefault="008265B6" w:rsidP="008265B6">
            <w:pPr>
              <w:spacing w:after="200"/>
              <w:rPr>
                <w:rFonts w:cs="Arial"/>
                <w:b/>
                <w:sz w:val="24"/>
                <w:szCs w:val="24"/>
                <w:lang w:val="es-ES"/>
              </w:rPr>
            </w:pPr>
            <w:r w:rsidRPr="008265B6">
              <w:rPr>
                <w:rFonts w:cs="Arial"/>
                <w:b/>
                <w:sz w:val="24"/>
                <w:szCs w:val="24"/>
                <w:lang w:val="es-ES"/>
              </w:rPr>
              <w:t xml:space="preserve">DIRECCIÓN EJECUTIVA SECCIONAL DE ADMINISTRACIÓN JUDICIAL TUNJA </w:t>
            </w:r>
          </w:p>
        </w:tc>
      </w:tr>
      <w:tr w:rsidR="008265B6" w:rsidTr="00C34E98">
        <w:tc>
          <w:tcPr>
            <w:tcW w:w="835" w:type="pct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5B6" w:rsidRDefault="008265B6" w:rsidP="00C34E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>
              <w:rPr>
                <w:rFonts w:ascii="Arial Rounded MT Bold" w:eastAsia="Times New Roman" w:hAnsi="Arial Rounded MT Bold" w:cs="Times New Roman"/>
                <w:color w:val="222222"/>
                <w:sz w:val="24"/>
                <w:szCs w:val="24"/>
                <w:lang w:val="es-ES" w:eastAsia="es-CO"/>
              </w:rPr>
              <w:t>DIRECCIÓN</w:t>
            </w:r>
          </w:p>
        </w:tc>
        <w:tc>
          <w:tcPr>
            <w:tcW w:w="4165" w:type="pct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5B6" w:rsidRPr="008265B6" w:rsidRDefault="008265B6" w:rsidP="00C34E98">
            <w:pPr>
              <w:spacing w:after="0" w:line="240" w:lineRule="auto"/>
              <w:jc w:val="both"/>
              <w:rPr>
                <w:rFonts w:eastAsia="Times New Roman" w:cs="Times New Roman"/>
                <w:color w:val="222222"/>
                <w:sz w:val="24"/>
                <w:szCs w:val="24"/>
                <w:lang w:eastAsia="es-CO"/>
              </w:rPr>
            </w:pPr>
            <w:r w:rsidRPr="008265B6">
              <w:rPr>
                <w:rFonts w:eastAsia="Times New Roman" w:cs="Arial"/>
                <w:b/>
                <w:bCs/>
                <w:color w:val="222222"/>
                <w:sz w:val="24"/>
                <w:szCs w:val="24"/>
                <w:lang w:eastAsia="es-CO"/>
              </w:rPr>
              <w:t xml:space="preserve">PALACIO DE JUSTICIA TUNJA </w:t>
            </w:r>
          </w:p>
        </w:tc>
      </w:tr>
    </w:tbl>
    <w:tbl>
      <w:tblPr>
        <w:tblpPr w:leftFromText="141" w:rightFromText="141" w:bottomFromText="155" w:vertAnchor="text"/>
        <w:tblW w:w="5305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"/>
        <w:gridCol w:w="5907"/>
        <w:gridCol w:w="1418"/>
        <w:gridCol w:w="1560"/>
      </w:tblGrid>
      <w:tr w:rsidR="008265B6" w:rsidTr="00C34E98">
        <w:trPr>
          <w:trHeight w:val="318"/>
        </w:trPr>
        <w:tc>
          <w:tcPr>
            <w:tcW w:w="375" w:type="pct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65B6" w:rsidRPr="00493C76" w:rsidRDefault="008265B6" w:rsidP="00C34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lang w:eastAsia="es-CO"/>
              </w:rPr>
            </w:pPr>
            <w:proofErr w:type="spellStart"/>
            <w:r w:rsidRPr="00493C76">
              <w:rPr>
                <w:rFonts w:ascii="Arial Rounded MT Bold" w:eastAsia="Times New Roman" w:hAnsi="Arial Rounded MT Bold" w:cs="Times New Roman"/>
                <w:b/>
                <w:bCs/>
                <w:color w:val="000000"/>
                <w:lang w:val="es-ES" w:eastAsia="es-CO"/>
              </w:rPr>
              <w:t>Cant</w:t>
            </w:r>
            <w:proofErr w:type="spellEnd"/>
          </w:p>
        </w:tc>
        <w:tc>
          <w:tcPr>
            <w:tcW w:w="3075" w:type="pct"/>
            <w:tcBorders>
              <w:top w:val="double" w:sz="12" w:space="0" w:color="auto"/>
              <w:left w:val="nil"/>
              <w:bottom w:val="double" w:sz="12" w:space="0" w:color="auto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65B6" w:rsidRPr="00493C76" w:rsidRDefault="008265B6" w:rsidP="00C34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lang w:eastAsia="es-CO"/>
              </w:rPr>
            </w:pPr>
            <w:r w:rsidRPr="00493C76">
              <w:rPr>
                <w:rFonts w:ascii="Arial Rounded MT Bold" w:eastAsia="Times New Roman" w:hAnsi="Arial Rounded MT Bold" w:cs="Times New Roman"/>
                <w:b/>
                <w:bCs/>
                <w:color w:val="000000"/>
                <w:lang w:val="es-ES" w:eastAsia="es-CO"/>
              </w:rPr>
              <w:t>Descripción</w:t>
            </w:r>
          </w:p>
        </w:tc>
        <w:tc>
          <w:tcPr>
            <w:tcW w:w="738" w:type="pct"/>
            <w:tcBorders>
              <w:top w:val="double" w:sz="12" w:space="0" w:color="auto"/>
              <w:left w:val="nil"/>
              <w:bottom w:val="double" w:sz="12" w:space="0" w:color="auto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65B6" w:rsidRPr="00493C76" w:rsidRDefault="008265B6" w:rsidP="00C34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lang w:eastAsia="es-CO"/>
              </w:rPr>
            </w:pPr>
            <w:r w:rsidRPr="00493C76">
              <w:rPr>
                <w:rFonts w:ascii="Arial Rounded MT Bold" w:eastAsia="Times New Roman" w:hAnsi="Arial Rounded MT Bold" w:cs="Times New Roman"/>
                <w:b/>
                <w:bCs/>
                <w:color w:val="000000"/>
                <w:lang w:val="es-ES" w:eastAsia="es-CO"/>
              </w:rPr>
              <w:t>Valor unitario</w:t>
            </w:r>
          </w:p>
        </w:tc>
        <w:tc>
          <w:tcPr>
            <w:tcW w:w="812" w:type="pct"/>
            <w:tcBorders>
              <w:top w:val="double" w:sz="12" w:space="0" w:color="auto"/>
              <w:left w:val="nil"/>
              <w:bottom w:val="double" w:sz="12" w:space="0" w:color="auto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65B6" w:rsidRPr="00493C76" w:rsidRDefault="008265B6" w:rsidP="00C34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lang w:eastAsia="es-CO"/>
              </w:rPr>
            </w:pPr>
            <w:r w:rsidRPr="00493C76">
              <w:rPr>
                <w:rFonts w:ascii="Arial Rounded MT Bold" w:eastAsia="Times New Roman" w:hAnsi="Arial Rounded MT Bold" w:cs="Times New Roman"/>
                <w:b/>
                <w:bCs/>
                <w:color w:val="000000"/>
                <w:lang w:val="es-ES" w:eastAsia="es-CO"/>
              </w:rPr>
              <w:t>Valor</w:t>
            </w:r>
          </w:p>
          <w:p w:rsidR="008265B6" w:rsidRPr="00493C76" w:rsidRDefault="008265B6" w:rsidP="00C34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lang w:eastAsia="es-CO"/>
              </w:rPr>
            </w:pPr>
            <w:r w:rsidRPr="00493C76">
              <w:rPr>
                <w:rFonts w:ascii="Arial Rounded MT Bold" w:eastAsia="Times New Roman" w:hAnsi="Arial Rounded MT Bold" w:cs="Times New Roman"/>
                <w:b/>
                <w:bCs/>
                <w:color w:val="000000"/>
                <w:lang w:val="es-ES" w:eastAsia="es-CO"/>
              </w:rPr>
              <w:t>Total</w:t>
            </w:r>
          </w:p>
        </w:tc>
      </w:tr>
      <w:tr w:rsidR="008265B6" w:rsidTr="00C34E98">
        <w:trPr>
          <w:trHeight w:val="15"/>
        </w:trPr>
        <w:tc>
          <w:tcPr>
            <w:tcW w:w="375" w:type="pct"/>
            <w:tcBorders>
              <w:top w:val="nil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65B6" w:rsidRDefault="008265B6" w:rsidP="00C34E98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3075" w:type="pct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5B6" w:rsidRPr="008265B6" w:rsidRDefault="008265B6" w:rsidP="00C34E98">
            <w:pPr>
              <w:rPr>
                <w:sz w:val="24"/>
                <w:szCs w:val="24"/>
              </w:rPr>
            </w:pPr>
            <w:r w:rsidRPr="008265B6">
              <w:rPr>
                <w:sz w:val="24"/>
                <w:szCs w:val="24"/>
              </w:rPr>
              <w:t>SILLAS GIRATORIAS ERGONÓMICAS</w:t>
            </w:r>
            <w:r>
              <w:rPr>
                <w:sz w:val="24"/>
                <w:szCs w:val="24"/>
              </w:rPr>
              <w:t xml:space="preserve"> </w:t>
            </w:r>
          </w:p>
          <w:p w:rsidR="008265B6" w:rsidRPr="008265B6" w:rsidRDefault="008265B6" w:rsidP="00C34E98">
            <w:pPr>
              <w:jc w:val="both"/>
              <w:rPr>
                <w:sz w:val="24"/>
                <w:szCs w:val="24"/>
              </w:rPr>
            </w:pPr>
            <w:r w:rsidRPr="008265B6">
              <w:rPr>
                <w:sz w:val="24"/>
                <w:szCs w:val="24"/>
              </w:rPr>
              <w:t>Base: Cromada cinco aspas al piso, anti vuelco, diámetro 60</w:t>
            </w:r>
            <w:r w:rsidR="00BE6E9B">
              <w:rPr>
                <w:sz w:val="24"/>
                <w:szCs w:val="24"/>
              </w:rPr>
              <w:t xml:space="preserve"> - 65</w:t>
            </w:r>
            <w:r w:rsidRPr="008265B6">
              <w:rPr>
                <w:sz w:val="24"/>
                <w:szCs w:val="24"/>
              </w:rPr>
              <w:t xml:space="preserve"> </w:t>
            </w:r>
            <w:proofErr w:type="spellStart"/>
            <w:r w:rsidRPr="008265B6">
              <w:rPr>
                <w:sz w:val="24"/>
                <w:szCs w:val="24"/>
              </w:rPr>
              <w:t>cms</w:t>
            </w:r>
            <w:proofErr w:type="spellEnd"/>
            <w:r w:rsidRPr="008265B6">
              <w:rPr>
                <w:sz w:val="24"/>
                <w:szCs w:val="24"/>
              </w:rPr>
              <w:t xml:space="preserve"> con rodachinas de 6 </w:t>
            </w:r>
            <w:proofErr w:type="spellStart"/>
            <w:r w:rsidRPr="008265B6">
              <w:rPr>
                <w:sz w:val="24"/>
                <w:szCs w:val="24"/>
              </w:rPr>
              <w:t>cms</w:t>
            </w:r>
            <w:proofErr w:type="spellEnd"/>
            <w:r w:rsidRPr="008265B6">
              <w:rPr>
                <w:sz w:val="24"/>
                <w:szCs w:val="24"/>
              </w:rPr>
              <w:t xml:space="preserve"> para piso duro, giratorias 365</w:t>
            </w:r>
            <w:r w:rsidRPr="008265B6">
              <w:rPr>
                <w:sz w:val="24"/>
                <w:szCs w:val="24"/>
                <w:vertAlign w:val="superscript"/>
              </w:rPr>
              <w:t>0</w:t>
            </w:r>
            <w:r w:rsidRPr="008265B6">
              <w:rPr>
                <w:sz w:val="24"/>
                <w:szCs w:val="24"/>
              </w:rPr>
              <w:t>.</w:t>
            </w:r>
          </w:p>
          <w:p w:rsidR="008265B6" w:rsidRPr="008265B6" w:rsidRDefault="008265B6" w:rsidP="00C34E98">
            <w:pPr>
              <w:rPr>
                <w:sz w:val="24"/>
                <w:szCs w:val="24"/>
              </w:rPr>
            </w:pPr>
            <w:r w:rsidRPr="008265B6">
              <w:rPr>
                <w:sz w:val="24"/>
                <w:szCs w:val="24"/>
              </w:rPr>
              <w:t xml:space="preserve">Asiento: Profundidad 50 </w:t>
            </w:r>
            <w:proofErr w:type="spellStart"/>
            <w:r w:rsidRPr="008265B6">
              <w:rPr>
                <w:sz w:val="24"/>
                <w:szCs w:val="24"/>
              </w:rPr>
              <w:t>cms</w:t>
            </w:r>
            <w:proofErr w:type="spellEnd"/>
            <w:r w:rsidRPr="008265B6">
              <w:rPr>
                <w:sz w:val="24"/>
                <w:szCs w:val="24"/>
              </w:rPr>
              <w:t xml:space="preserve">, Ancho 40 </w:t>
            </w:r>
            <w:proofErr w:type="spellStart"/>
            <w:r w:rsidRPr="008265B6">
              <w:rPr>
                <w:sz w:val="24"/>
                <w:szCs w:val="24"/>
              </w:rPr>
              <w:t>cms</w:t>
            </w:r>
            <w:proofErr w:type="spellEnd"/>
            <w:r w:rsidRPr="008265B6">
              <w:rPr>
                <w:sz w:val="24"/>
                <w:szCs w:val="24"/>
              </w:rPr>
              <w:t xml:space="preserve">, Altura 45 </w:t>
            </w:r>
            <w:proofErr w:type="spellStart"/>
            <w:r w:rsidRPr="008265B6">
              <w:rPr>
                <w:sz w:val="24"/>
                <w:szCs w:val="24"/>
              </w:rPr>
              <w:t>cms</w:t>
            </w:r>
            <w:proofErr w:type="spellEnd"/>
            <w:r w:rsidRPr="008265B6">
              <w:rPr>
                <w:sz w:val="24"/>
                <w:szCs w:val="24"/>
              </w:rPr>
              <w:t>, Inclinación posterior de 0</w:t>
            </w:r>
            <w:r w:rsidRPr="008265B6">
              <w:rPr>
                <w:sz w:val="24"/>
                <w:szCs w:val="24"/>
                <w:vertAlign w:val="superscript"/>
              </w:rPr>
              <w:t>0</w:t>
            </w:r>
            <w:r w:rsidRPr="008265B6">
              <w:rPr>
                <w:sz w:val="24"/>
                <w:szCs w:val="24"/>
              </w:rPr>
              <w:t xml:space="preserve"> a 5</w:t>
            </w:r>
            <w:r w:rsidRPr="008265B6">
              <w:rPr>
                <w:sz w:val="24"/>
                <w:szCs w:val="24"/>
                <w:vertAlign w:val="superscript"/>
              </w:rPr>
              <w:t>0</w:t>
            </w:r>
            <w:r w:rsidRPr="008265B6">
              <w:rPr>
                <w:sz w:val="24"/>
                <w:szCs w:val="24"/>
              </w:rPr>
              <w:t xml:space="preserve">, Mecanismo de elevación cilindro neumático, mecanismo </w:t>
            </w:r>
            <w:proofErr w:type="spellStart"/>
            <w:r w:rsidRPr="008265B6">
              <w:rPr>
                <w:sz w:val="24"/>
                <w:szCs w:val="24"/>
              </w:rPr>
              <w:t>sincro</w:t>
            </w:r>
            <w:proofErr w:type="spellEnd"/>
            <w:r w:rsidRPr="008265B6">
              <w:rPr>
                <w:sz w:val="24"/>
                <w:szCs w:val="24"/>
              </w:rPr>
              <w:t xml:space="preserve"> cuatro bloqueos, Tapizado en espuma de poliuretano densidad 50, forrada en tela malla anti </w:t>
            </w:r>
            <w:proofErr w:type="spellStart"/>
            <w:r w:rsidRPr="008265B6">
              <w:rPr>
                <w:sz w:val="24"/>
                <w:szCs w:val="24"/>
              </w:rPr>
              <w:t>transpirante</w:t>
            </w:r>
            <w:proofErr w:type="spellEnd"/>
            <w:r w:rsidRPr="008265B6">
              <w:rPr>
                <w:sz w:val="24"/>
                <w:szCs w:val="24"/>
              </w:rPr>
              <w:t>.</w:t>
            </w:r>
          </w:p>
          <w:p w:rsidR="008265B6" w:rsidRPr="008265B6" w:rsidRDefault="008265B6" w:rsidP="00C34E98">
            <w:pPr>
              <w:rPr>
                <w:sz w:val="24"/>
                <w:szCs w:val="24"/>
              </w:rPr>
            </w:pPr>
            <w:r w:rsidRPr="008265B6">
              <w:rPr>
                <w:sz w:val="24"/>
                <w:szCs w:val="24"/>
              </w:rPr>
              <w:t xml:space="preserve">Espaldar: En malla negra, Altura 50 </w:t>
            </w:r>
            <w:proofErr w:type="spellStart"/>
            <w:r w:rsidRPr="008265B6">
              <w:rPr>
                <w:sz w:val="24"/>
                <w:szCs w:val="24"/>
              </w:rPr>
              <w:t>cms</w:t>
            </w:r>
            <w:proofErr w:type="spellEnd"/>
            <w:r w:rsidRPr="008265B6">
              <w:rPr>
                <w:sz w:val="24"/>
                <w:szCs w:val="24"/>
              </w:rPr>
              <w:t xml:space="preserve"> Ancho 45 </w:t>
            </w:r>
            <w:proofErr w:type="spellStart"/>
            <w:r w:rsidRPr="008265B6">
              <w:rPr>
                <w:sz w:val="24"/>
                <w:szCs w:val="24"/>
              </w:rPr>
              <w:t>cms</w:t>
            </w:r>
            <w:proofErr w:type="spellEnd"/>
            <w:r w:rsidRPr="008265B6">
              <w:rPr>
                <w:sz w:val="24"/>
                <w:szCs w:val="24"/>
              </w:rPr>
              <w:t>, Angulo de reclinación entre 90 y 115</w:t>
            </w:r>
            <w:r w:rsidRPr="008265B6">
              <w:rPr>
                <w:sz w:val="24"/>
                <w:szCs w:val="24"/>
                <w:vertAlign w:val="superscript"/>
              </w:rPr>
              <w:t>0</w:t>
            </w:r>
            <w:r w:rsidRPr="008265B6">
              <w:rPr>
                <w:sz w:val="24"/>
                <w:szCs w:val="24"/>
              </w:rPr>
              <w:t xml:space="preserve"> ajustable en recueste de silla cuando no está en posición fija.</w:t>
            </w:r>
          </w:p>
          <w:p w:rsidR="008265B6" w:rsidRPr="008265B6" w:rsidRDefault="008265B6" w:rsidP="00C34E98">
            <w:pPr>
              <w:rPr>
                <w:sz w:val="24"/>
                <w:szCs w:val="24"/>
              </w:rPr>
            </w:pPr>
            <w:r w:rsidRPr="008265B6">
              <w:rPr>
                <w:sz w:val="24"/>
                <w:szCs w:val="24"/>
              </w:rPr>
              <w:t>Cabecero: graduable en altura y reclinación basculante 2D</w:t>
            </w:r>
          </w:p>
          <w:p w:rsidR="008265B6" w:rsidRPr="008265B6" w:rsidRDefault="008265B6" w:rsidP="00C34E98">
            <w:pPr>
              <w:rPr>
                <w:sz w:val="24"/>
                <w:szCs w:val="24"/>
              </w:rPr>
            </w:pPr>
            <w:r w:rsidRPr="008265B6">
              <w:rPr>
                <w:sz w:val="24"/>
                <w:szCs w:val="24"/>
              </w:rPr>
              <w:t xml:space="preserve">Apoyo lumbar: Graduable por medio de perilla en altura y profundidad, Ancho 40 </w:t>
            </w:r>
            <w:proofErr w:type="spellStart"/>
            <w:r w:rsidRPr="008265B6">
              <w:rPr>
                <w:sz w:val="24"/>
                <w:szCs w:val="24"/>
              </w:rPr>
              <w:t>cms</w:t>
            </w:r>
            <w:proofErr w:type="spellEnd"/>
            <w:r w:rsidRPr="008265B6">
              <w:rPr>
                <w:sz w:val="24"/>
                <w:szCs w:val="24"/>
              </w:rPr>
              <w:t xml:space="preserve">, Radio 40 </w:t>
            </w:r>
            <w:proofErr w:type="spellStart"/>
            <w:r w:rsidRPr="008265B6">
              <w:rPr>
                <w:sz w:val="24"/>
                <w:szCs w:val="24"/>
              </w:rPr>
              <w:t>cms</w:t>
            </w:r>
            <w:proofErr w:type="spellEnd"/>
            <w:r w:rsidRPr="008265B6">
              <w:rPr>
                <w:sz w:val="24"/>
                <w:szCs w:val="24"/>
              </w:rPr>
              <w:t xml:space="preserve">, Altura graduable 4 </w:t>
            </w:r>
            <w:proofErr w:type="spellStart"/>
            <w:r w:rsidRPr="008265B6">
              <w:rPr>
                <w:sz w:val="24"/>
                <w:szCs w:val="24"/>
              </w:rPr>
              <w:t>cms</w:t>
            </w:r>
            <w:proofErr w:type="spellEnd"/>
            <w:r w:rsidRPr="008265B6">
              <w:rPr>
                <w:sz w:val="24"/>
                <w:szCs w:val="24"/>
              </w:rPr>
              <w:t xml:space="preserve">, Profundidad 15 </w:t>
            </w:r>
            <w:proofErr w:type="spellStart"/>
            <w:r w:rsidRPr="008265B6">
              <w:rPr>
                <w:sz w:val="24"/>
                <w:szCs w:val="24"/>
              </w:rPr>
              <w:t>cms</w:t>
            </w:r>
            <w:proofErr w:type="spellEnd"/>
            <w:r w:rsidRPr="008265B6">
              <w:rPr>
                <w:sz w:val="24"/>
                <w:szCs w:val="24"/>
              </w:rPr>
              <w:t xml:space="preserve"> 2D</w:t>
            </w:r>
          </w:p>
          <w:p w:rsidR="008265B6" w:rsidRPr="008265B6" w:rsidRDefault="008265B6" w:rsidP="00C34E98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265B6">
              <w:rPr>
                <w:sz w:val="24"/>
                <w:szCs w:val="24"/>
              </w:rPr>
              <w:t>Brazos: Graduables en altura, giratorios y deslizables, 3D</w:t>
            </w:r>
          </w:p>
        </w:tc>
        <w:tc>
          <w:tcPr>
            <w:tcW w:w="738" w:type="pct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65B6" w:rsidRPr="008265B6" w:rsidRDefault="008265B6" w:rsidP="00C34E98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65B6" w:rsidRPr="008265B6" w:rsidRDefault="008265B6" w:rsidP="00C34E98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265B6">
              <w:rPr>
                <w:rFonts w:cs="Times New Roman"/>
                <w:sz w:val="24"/>
                <w:szCs w:val="24"/>
              </w:rPr>
              <w:t>$490.000</w:t>
            </w:r>
          </w:p>
        </w:tc>
      </w:tr>
      <w:tr w:rsidR="008265B6" w:rsidTr="00C34E98">
        <w:trPr>
          <w:trHeight w:val="463"/>
        </w:trPr>
        <w:tc>
          <w:tcPr>
            <w:tcW w:w="3450" w:type="pct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5B6" w:rsidRPr="008265B6" w:rsidRDefault="008265B6" w:rsidP="00C34E98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nil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65B6" w:rsidRPr="008265B6" w:rsidRDefault="008265B6" w:rsidP="00C34E98">
            <w:pPr>
              <w:spacing w:after="0" w:line="240" w:lineRule="auto"/>
              <w:rPr>
                <w:rFonts w:eastAsia="Times New Roman" w:cs="Arial"/>
                <w:b/>
                <w:color w:val="222222"/>
                <w:sz w:val="24"/>
                <w:szCs w:val="24"/>
                <w:lang w:val="es-ES" w:eastAsia="es-CO"/>
              </w:rPr>
            </w:pPr>
            <w:r w:rsidRPr="008265B6">
              <w:rPr>
                <w:rFonts w:eastAsia="Times New Roman" w:cs="Arial"/>
                <w:b/>
                <w:color w:val="222222"/>
                <w:sz w:val="24"/>
                <w:szCs w:val="24"/>
                <w:lang w:val="es-ES" w:eastAsia="es-CO"/>
              </w:rPr>
              <w:t>Sub Total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65B6" w:rsidRPr="008265B6" w:rsidRDefault="00BE6E9B" w:rsidP="00C34E98">
            <w:pPr>
              <w:spacing w:after="0" w:line="240" w:lineRule="auto"/>
              <w:rPr>
                <w:rFonts w:eastAsia="Times New Roman" w:cs="Times New Roman"/>
                <w:b/>
                <w:color w:val="222222"/>
                <w:sz w:val="24"/>
                <w:szCs w:val="24"/>
                <w:lang w:eastAsia="es-CO"/>
              </w:rPr>
            </w:pPr>
            <w:r>
              <w:rPr>
                <w:rFonts w:eastAsia="Times New Roman" w:cs="Times New Roman"/>
                <w:b/>
                <w:color w:val="222222"/>
                <w:sz w:val="24"/>
                <w:szCs w:val="24"/>
                <w:lang w:eastAsia="es-CO"/>
              </w:rPr>
              <w:t>$52</w:t>
            </w:r>
            <w:r w:rsidR="008265B6" w:rsidRPr="008265B6">
              <w:rPr>
                <w:rFonts w:eastAsia="Times New Roman" w:cs="Times New Roman"/>
                <w:b/>
                <w:color w:val="222222"/>
                <w:sz w:val="24"/>
                <w:szCs w:val="24"/>
                <w:lang w:eastAsia="es-CO"/>
              </w:rPr>
              <w:t>0.000</w:t>
            </w:r>
          </w:p>
        </w:tc>
      </w:tr>
      <w:tr w:rsidR="008265B6" w:rsidTr="00C34E98">
        <w:trPr>
          <w:trHeight w:val="463"/>
        </w:trPr>
        <w:tc>
          <w:tcPr>
            <w:tcW w:w="3450" w:type="pct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5B6" w:rsidRPr="008265B6" w:rsidRDefault="008265B6" w:rsidP="00C34E98">
            <w:pPr>
              <w:rPr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nil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65B6" w:rsidRPr="008265B6" w:rsidRDefault="008265B6" w:rsidP="00C34E98">
            <w:pPr>
              <w:spacing w:after="0" w:line="240" w:lineRule="auto"/>
              <w:rPr>
                <w:rFonts w:eastAsia="Times New Roman" w:cs="Arial"/>
                <w:b/>
                <w:color w:val="222222"/>
                <w:sz w:val="24"/>
                <w:szCs w:val="24"/>
                <w:lang w:val="es-ES" w:eastAsia="es-CO"/>
              </w:rPr>
            </w:pPr>
            <w:r w:rsidRPr="008265B6">
              <w:rPr>
                <w:rFonts w:eastAsia="Times New Roman" w:cs="Arial"/>
                <w:b/>
                <w:color w:val="222222"/>
                <w:sz w:val="24"/>
                <w:szCs w:val="24"/>
                <w:lang w:val="es-ES" w:eastAsia="es-CO"/>
              </w:rPr>
              <w:t>I. V. A</w:t>
            </w:r>
            <w:r w:rsidR="00B5553F">
              <w:rPr>
                <w:rFonts w:eastAsia="Times New Roman" w:cs="Arial"/>
                <w:b/>
                <w:color w:val="222222"/>
                <w:sz w:val="24"/>
                <w:szCs w:val="24"/>
                <w:lang w:val="es-ES" w:eastAsia="es-CO"/>
              </w:rPr>
              <w:t xml:space="preserve">  </w:t>
            </w:r>
            <w:r w:rsidRPr="008265B6">
              <w:rPr>
                <w:rFonts w:eastAsia="Times New Roman" w:cs="Arial"/>
                <w:b/>
                <w:color w:val="222222"/>
                <w:sz w:val="24"/>
                <w:szCs w:val="24"/>
                <w:lang w:val="es-ES" w:eastAsia="es-CO"/>
              </w:rPr>
              <w:t>19%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65B6" w:rsidRPr="008265B6" w:rsidRDefault="008265B6" w:rsidP="00C34E98">
            <w:pPr>
              <w:spacing w:after="0" w:line="240" w:lineRule="auto"/>
              <w:rPr>
                <w:rFonts w:eastAsia="Times New Roman" w:cs="Times New Roman"/>
                <w:b/>
                <w:color w:val="222222"/>
                <w:sz w:val="24"/>
                <w:szCs w:val="24"/>
                <w:lang w:eastAsia="es-CO"/>
              </w:rPr>
            </w:pPr>
            <w:r w:rsidRPr="008265B6">
              <w:rPr>
                <w:rFonts w:eastAsia="Times New Roman" w:cs="Times New Roman"/>
                <w:b/>
                <w:color w:val="222222"/>
                <w:sz w:val="24"/>
                <w:szCs w:val="24"/>
                <w:lang w:eastAsia="es-CO"/>
              </w:rPr>
              <w:t xml:space="preserve">$  </w:t>
            </w:r>
            <w:r w:rsidR="00BE6E9B">
              <w:rPr>
                <w:rFonts w:eastAsia="Times New Roman" w:cs="Times New Roman"/>
                <w:b/>
                <w:color w:val="222222"/>
                <w:sz w:val="24"/>
                <w:szCs w:val="24"/>
                <w:lang w:eastAsia="es-CO"/>
              </w:rPr>
              <w:t>98.8</w:t>
            </w:r>
            <w:r w:rsidRPr="008265B6">
              <w:rPr>
                <w:rFonts w:eastAsia="Times New Roman" w:cs="Times New Roman"/>
                <w:b/>
                <w:color w:val="222222"/>
                <w:sz w:val="24"/>
                <w:szCs w:val="24"/>
                <w:lang w:eastAsia="es-CO"/>
              </w:rPr>
              <w:t>00</w:t>
            </w:r>
          </w:p>
        </w:tc>
      </w:tr>
      <w:tr w:rsidR="008265B6" w:rsidTr="00B5553F">
        <w:trPr>
          <w:trHeight w:val="700"/>
        </w:trPr>
        <w:tc>
          <w:tcPr>
            <w:tcW w:w="3450" w:type="pct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5B6" w:rsidRPr="008265B6" w:rsidRDefault="008265B6" w:rsidP="00C34E98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265B6">
              <w:rPr>
                <w:noProof/>
                <w:sz w:val="24"/>
                <w:szCs w:val="24"/>
                <w:lang w:eastAsia="es-CO"/>
              </w:rPr>
              <w:drawing>
                <wp:inline distT="0" distB="0" distL="0" distR="0" wp14:anchorId="770FEA6F" wp14:editId="38A1A43A">
                  <wp:extent cx="2552292" cy="740811"/>
                  <wp:effectExtent l="0" t="0" r="635" b="2540"/>
                  <wp:docPr id="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C6F2D.tmp"/>
                          <pic:cNvPicPr/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650" cy="740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" w:type="pct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65B6" w:rsidRPr="008265B6" w:rsidRDefault="008265B6" w:rsidP="00C34E98">
            <w:pPr>
              <w:spacing w:after="0" w:line="240" w:lineRule="auto"/>
              <w:rPr>
                <w:rFonts w:eastAsia="Times New Roman" w:cs="Arial"/>
                <w:b/>
                <w:color w:val="222222"/>
                <w:sz w:val="24"/>
                <w:szCs w:val="24"/>
                <w:lang w:val="es-ES" w:eastAsia="es-CO"/>
              </w:rPr>
            </w:pPr>
            <w:r w:rsidRPr="008265B6">
              <w:rPr>
                <w:rFonts w:eastAsia="Times New Roman" w:cs="Arial"/>
                <w:b/>
                <w:color w:val="222222"/>
                <w:sz w:val="24"/>
                <w:szCs w:val="24"/>
                <w:lang w:val="es-ES" w:eastAsia="es-CO"/>
              </w:rPr>
              <w:t>T O T A L</w:t>
            </w:r>
          </w:p>
        </w:tc>
        <w:tc>
          <w:tcPr>
            <w:tcW w:w="812" w:type="pct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65B6" w:rsidRPr="008265B6" w:rsidRDefault="00BE6E9B" w:rsidP="00C34E98">
            <w:pPr>
              <w:spacing w:after="0" w:line="240" w:lineRule="auto"/>
              <w:rPr>
                <w:rFonts w:eastAsia="Times New Roman" w:cs="Times New Roman"/>
                <w:b/>
                <w:color w:val="222222"/>
                <w:sz w:val="24"/>
                <w:szCs w:val="24"/>
                <w:lang w:eastAsia="es-CO"/>
              </w:rPr>
            </w:pPr>
            <w:r>
              <w:rPr>
                <w:rFonts w:eastAsia="Times New Roman" w:cs="Times New Roman"/>
                <w:b/>
                <w:color w:val="222222"/>
                <w:sz w:val="24"/>
                <w:szCs w:val="24"/>
                <w:lang w:eastAsia="es-CO"/>
              </w:rPr>
              <w:t>$618.8</w:t>
            </w:r>
            <w:r w:rsidR="008265B6" w:rsidRPr="008265B6">
              <w:rPr>
                <w:rFonts w:eastAsia="Times New Roman" w:cs="Times New Roman"/>
                <w:b/>
                <w:color w:val="222222"/>
                <w:sz w:val="24"/>
                <w:szCs w:val="24"/>
                <w:lang w:eastAsia="es-CO"/>
              </w:rPr>
              <w:t>00</w:t>
            </w:r>
          </w:p>
        </w:tc>
      </w:tr>
    </w:tbl>
    <w:p w:rsidR="008265B6" w:rsidRDefault="008265B6" w:rsidP="009613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val="es-ES" w:eastAsia="es-CO"/>
        </w:rPr>
      </w:pPr>
    </w:p>
    <w:sectPr w:rsidR="008265B6" w:rsidSect="008265B6">
      <w:pgSz w:w="12240" w:h="15840"/>
      <w:pgMar w:top="56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325"/>
    <w:rsid w:val="0009156B"/>
    <w:rsid w:val="00354870"/>
    <w:rsid w:val="00396CEB"/>
    <w:rsid w:val="004B78CE"/>
    <w:rsid w:val="0051096E"/>
    <w:rsid w:val="00534F3F"/>
    <w:rsid w:val="005C30CF"/>
    <w:rsid w:val="005F3EE9"/>
    <w:rsid w:val="007A1583"/>
    <w:rsid w:val="008265B6"/>
    <w:rsid w:val="009351A7"/>
    <w:rsid w:val="00961325"/>
    <w:rsid w:val="00B5553F"/>
    <w:rsid w:val="00BE6E9B"/>
    <w:rsid w:val="00C52E92"/>
    <w:rsid w:val="00EC1B5D"/>
    <w:rsid w:val="00F43103"/>
    <w:rsid w:val="00FF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B3A42C-F70B-436A-B854-1B9FC003D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1325"/>
    <w:pPr>
      <w:spacing w:after="160" w:line="254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961325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091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26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65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8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tel:(301)%20392-256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hyperlink" Target="tel:(301)%20392-256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Coordinador Area Administrativa - Boyaca - Seccional Tunja</cp:lastModifiedBy>
  <cp:revision>2</cp:revision>
  <dcterms:created xsi:type="dcterms:W3CDTF">2020-11-18T20:04:00Z</dcterms:created>
  <dcterms:modified xsi:type="dcterms:W3CDTF">2020-11-18T20:04:00Z</dcterms:modified>
</cp:coreProperties>
</file>