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8375F8" w14:textId="1C00C3A5" w:rsidR="00CE7F9D" w:rsidRPr="00930D86" w:rsidRDefault="00CE7F9D" w:rsidP="00CE7F9D">
      <w:pPr>
        <w:pStyle w:val="Textoindependiente"/>
        <w:spacing w:line="20" w:lineRule="atLeast"/>
        <w:ind w:right="80"/>
        <w:jc w:val="center"/>
        <w:rPr>
          <w:rFonts w:ascii="Arial" w:hAnsi="Arial" w:cs="Arial"/>
          <w:b/>
          <w:sz w:val="20"/>
          <w:szCs w:val="20"/>
        </w:rPr>
      </w:pPr>
      <w:r w:rsidRPr="0080243D">
        <w:rPr>
          <w:rFonts w:ascii="Arial" w:hAnsi="Arial" w:cs="Arial"/>
          <w:b/>
          <w:sz w:val="22"/>
          <w:szCs w:val="22"/>
        </w:rPr>
        <w:t xml:space="preserve">ESTUDIOS PREVIOS </w:t>
      </w:r>
      <w:r w:rsidR="001754A5" w:rsidRPr="00511D1C">
        <w:rPr>
          <w:rFonts w:ascii="Arial" w:eastAsia="SimSun" w:hAnsi="Arial" w:cs="Arial"/>
          <w:b/>
          <w:lang w:eastAsia="zh-CN"/>
        </w:rPr>
        <w:t>CPS-CM-00</w:t>
      </w:r>
      <w:r w:rsidR="00940B95">
        <w:rPr>
          <w:rFonts w:ascii="Arial" w:eastAsia="SimSun" w:hAnsi="Arial" w:cs="Arial"/>
          <w:b/>
          <w:lang w:eastAsia="zh-CN"/>
        </w:rPr>
        <w:t>1</w:t>
      </w:r>
      <w:r w:rsidR="001754A5">
        <w:rPr>
          <w:rFonts w:ascii="Arial" w:eastAsia="SimSun" w:hAnsi="Arial" w:cs="Arial"/>
          <w:b/>
          <w:lang w:eastAsia="zh-CN"/>
        </w:rPr>
        <w:t>-202</w:t>
      </w:r>
      <w:r w:rsidR="00285655">
        <w:rPr>
          <w:rFonts w:ascii="Arial" w:eastAsia="SimSun" w:hAnsi="Arial" w:cs="Arial"/>
          <w:b/>
          <w:lang w:eastAsia="zh-CN"/>
        </w:rPr>
        <w:t>6</w:t>
      </w:r>
    </w:p>
    <w:p w14:paraId="0A51AC5A" w14:textId="77777777" w:rsidR="00CE7F9D" w:rsidRPr="0080243D" w:rsidRDefault="00CE7F9D" w:rsidP="00CE7F9D">
      <w:pPr>
        <w:pStyle w:val="Textoindependiente"/>
        <w:spacing w:line="20" w:lineRule="atLeast"/>
        <w:ind w:right="80"/>
        <w:rPr>
          <w:rFonts w:ascii="Arial" w:hAnsi="Arial" w:cs="Arial"/>
          <w:sz w:val="22"/>
          <w:szCs w:val="22"/>
        </w:rPr>
      </w:pPr>
    </w:p>
    <w:p w14:paraId="7A4DA0EE" w14:textId="77777777" w:rsidR="00CE7F9D" w:rsidRPr="0080243D" w:rsidRDefault="00CE7F9D" w:rsidP="00CE7F9D">
      <w:pPr>
        <w:pStyle w:val="Textoindependiente"/>
        <w:numPr>
          <w:ilvl w:val="0"/>
          <w:numId w:val="1"/>
        </w:numPr>
        <w:spacing w:line="20" w:lineRule="atLeast"/>
        <w:ind w:right="80"/>
        <w:rPr>
          <w:rFonts w:ascii="Arial" w:hAnsi="Arial" w:cs="Arial"/>
          <w:b/>
          <w:sz w:val="22"/>
          <w:szCs w:val="22"/>
        </w:rPr>
      </w:pPr>
      <w:r w:rsidRPr="0080243D">
        <w:rPr>
          <w:rFonts w:ascii="Arial" w:hAnsi="Arial" w:cs="Arial"/>
          <w:b/>
          <w:sz w:val="22"/>
          <w:szCs w:val="22"/>
        </w:rPr>
        <w:t>DESCRIPCIÓN DE LA NECESIDAD QUE SE PRETENDE SATISFACER CON EL PROCESO DE CONTRATACIÓN</w:t>
      </w:r>
    </w:p>
    <w:p w14:paraId="0F23B90F" w14:textId="77777777" w:rsidR="00CE7F9D" w:rsidRPr="0080243D" w:rsidRDefault="00CE7F9D" w:rsidP="00CE7F9D">
      <w:pPr>
        <w:pStyle w:val="Textoindependiente"/>
        <w:spacing w:line="20" w:lineRule="atLeast"/>
        <w:ind w:right="80"/>
        <w:rPr>
          <w:rFonts w:ascii="Arial" w:hAnsi="Arial" w:cs="Arial"/>
          <w:sz w:val="22"/>
          <w:szCs w:val="22"/>
        </w:rPr>
      </w:pPr>
    </w:p>
    <w:p w14:paraId="687F2BD2" w14:textId="77777777" w:rsidR="00485036" w:rsidRDefault="00485036" w:rsidP="00485036">
      <w:pPr>
        <w:pStyle w:val="Textoindependiente"/>
        <w:spacing w:line="20" w:lineRule="atLeast"/>
        <w:ind w:right="80"/>
        <w:rPr>
          <w:rFonts w:ascii="Arial" w:hAnsi="Arial" w:cs="Arial"/>
          <w:sz w:val="22"/>
          <w:szCs w:val="22"/>
        </w:rPr>
      </w:pPr>
      <w:r w:rsidRPr="00485036">
        <w:rPr>
          <w:rFonts w:ascii="Arial" w:hAnsi="Arial" w:cs="Arial"/>
          <w:sz w:val="22"/>
          <w:szCs w:val="22"/>
        </w:rPr>
        <w:t>De conformidad con el artículo 312 de la Constitución Política, modificado por</w:t>
      </w:r>
      <w:r w:rsidR="0073486C">
        <w:rPr>
          <w:rFonts w:ascii="Arial" w:hAnsi="Arial" w:cs="Arial"/>
          <w:sz w:val="22"/>
          <w:szCs w:val="22"/>
        </w:rPr>
        <w:t xml:space="preserve"> </w:t>
      </w:r>
      <w:r w:rsidRPr="00485036">
        <w:rPr>
          <w:rFonts w:ascii="Arial" w:hAnsi="Arial" w:cs="Arial"/>
          <w:sz w:val="22"/>
          <w:szCs w:val="22"/>
        </w:rPr>
        <w:t>el artículo 5 del Acto Legislativo 01 de 2007, el Concejo Municipal de Andes es</w:t>
      </w:r>
      <w:r w:rsidR="0073486C">
        <w:rPr>
          <w:rFonts w:ascii="Arial" w:hAnsi="Arial" w:cs="Arial"/>
          <w:sz w:val="22"/>
          <w:szCs w:val="22"/>
        </w:rPr>
        <w:t xml:space="preserve"> </w:t>
      </w:r>
      <w:r w:rsidRPr="00485036">
        <w:rPr>
          <w:rFonts w:ascii="Arial" w:hAnsi="Arial" w:cs="Arial"/>
          <w:sz w:val="22"/>
          <w:szCs w:val="22"/>
        </w:rPr>
        <w:t>una corporación político-administrativa y de control político elegida</w:t>
      </w:r>
      <w:r w:rsidR="0073486C">
        <w:rPr>
          <w:rFonts w:ascii="Arial" w:hAnsi="Arial" w:cs="Arial"/>
          <w:sz w:val="22"/>
          <w:szCs w:val="22"/>
        </w:rPr>
        <w:t xml:space="preserve"> </w:t>
      </w:r>
      <w:r w:rsidRPr="00485036">
        <w:rPr>
          <w:rFonts w:ascii="Arial" w:hAnsi="Arial" w:cs="Arial"/>
          <w:sz w:val="22"/>
          <w:szCs w:val="22"/>
        </w:rPr>
        <w:t>popularmente para períodos de cuatro (4) años.</w:t>
      </w:r>
    </w:p>
    <w:p w14:paraId="71C0FA0B" w14:textId="77777777" w:rsidR="004D11DE" w:rsidRPr="00485036" w:rsidRDefault="004D11DE" w:rsidP="00485036">
      <w:pPr>
        <w:pStyle w:val="Textoindependiente"/>
        <w:spacing w:line="20" w:lineRule="atLeast"/>
        <w:ind w:right="80"/>
        <w:rPr>
          <w:rFonts w:ascii="Arial" w:hAnsi="Arial" w:cs="Arial"/>
          <w:sz w:val="22"/>
          <w:szCs w:val="22"/>
        </w:rPr>
      </w:pPr>
    </w:p>
    <w:p w14:paraId="13456146" w14:textId="77777777" w:rsidR="00485036" w:rsidRDefault="00485036" w:rsidP="00485036">
      <w:pPr>
        <w:pStyle w:val="Textoindependiente"/>
        <w:spacing w:line="20" w:lineRule="atLeast"/>
        <w:ind w:right="80"/>
        <w:rPr>
          <w:rFonts w:ascii="Arial" w:hAnsi="Arial" w:cs="Arial"/>
          <w:sz w:val="22"/>
          <w:szCs w:val="22"/>
        </w:rPr>
      </w:pPr>
      <w:r w:rsidRPr="00485036">
        <w:rPr>
          <w:rFonts w:ascii="Arial" w:hAnsi="Arial" w:cs="Arial"/>
          <w:sz w:val="22"/>
          <w:szCs w:val="22"/>
        </w:rPr>
        <w:t>Por disposición del artículo 23 de la Ley 136 de 1994 y en atención a la</w:t>
      </w:r>
      <w:r w:rsidR="0073486C">
        <w:rPr>
          <w:rFonts w:ascii="Arial" w:hAnsi="Arial" w:cs="Arial"/>
          <w:sz w:val="22"/>
          <w:szCs w:val="22"/>
        </w:rPr>
        <w:t xml:space="preserve"> </w:t>
      </w:r>
      <w:r w:rsidRPr="00485036">
        <w:rPr>
          <w:rFonts w:ascii="Arial" w:hAnsi="Arial" w:cs="Arial"/>
          <w:sz w:val="22"/>
          <w:szCs w:val="22"/>
        </w:rPr>
        <w:t>categoría del municipio, el Concejo Municipal de Andes debe sesionar</w:t>
      </w:r>
      <w:r w:rsidR="0073486C">
        <w:rPr>
          <w:rFonts w:ascii="Arial" w:hAnsi="Arial" w:cs="Arial"/>
          <w:sz w:val="22"/>
          <w:szCs w:val="22"/>
        </w:rPr>
        <w:t xml:space="preserve"> </w:t>
      </w:r>
      <w:r w:rsidRPr="00485036">
        <w:rPr>
          <w:rFonts w:ascii="Arial" w:hAnsi="Arial" w:cs="Arial"/>
          <w:sz w:val="22"/>
          <w:szCs w:val="22"/>
        </w:rPr>
        <w:t>ordinariamente y por derecho propio cuatro meses al año y máximo una vez (1)</w:t>
      </w:r>
      <w:r w:rsidR="00B02425">
        <w:rPr>
          <w:rFonts w:ascii="Arial" w:hAnsi="Arial" w:cs="Arial"/>
          <w:sz w:val="22"/>
          <w:szCs w:val="22"/>
        </w:rPr>
        <w:t xml:space="preserve"> </w:t>
      </w:r>
      <w:r w:rsidRPr="00485036">
        <w:rPr>
          <w:rFonts w:ascii="Arial" w:hAnsi="Arial" w:cs="Arial"/>
          <w:sz w:val="22"/>
          <w:szCs w:val="22"/>
        </w:rPr>
        <w:t>por día durante los meses de febrero, mayo, agosto y noviembre, periodos que</w:t>
      </w:r>
      <w:r w:rsidR="0073486C">
        <w:rPr>
          <w:rFonts w:ascii="Arial" w:hAnsi="Arial" w:cs="Arial"/>
          <w:sz w:val="22"/>
          <w:szCs w:val="22"/>
        </w:rPr>
        <w:t xml:space="preserve"> </w:t>
      </w:r>
      <w:r w:rsidRPr="00485036">
        <w:rPr>
          <w:rFonts w:ascii="Arial" w:hAnsi="Arial" w:cs="Arial"/>
          <w:sz w:val="22"/>
          <w:szCs w:val="22"/>
        </w:rPr>
        <w:t>podrán ser prorrogados por diez días calendario más a voluntad del respectivo</w:t>
      </w:r>
      <w:r w:rsidR="0073486C">
        <w:rPr>
          <w:rFonts w:ascii="Arial" w:hAnsi="Arial" w:cs="Arial"/>
          <w:sz w:val="22"/>
          <w:szCs w:val="22"/>
        </w:rPr>
        <w:t xml:space="preserve"> </w:t>
      </w:r>
      <w:r w:rsidRPr="00485036">
        <w:rPr>
          <w:rFonts w:ascii="Arial" w:hAnsi="Arial" w:cs="Arial"/>
          <w:sz w:val="22"/>
          <w:szCs w:val="22"/>
        </w:rPr>
        <w:t>Concejo y así mismo, según lo señala el parágrafo 2 de la norma referida, el</w:t>
      </w:r>
      <w:r w:rsidR="0073486C">
        <w:rPr>
          <w:rFonts w:ascii="Arial" w:hAnsi="Arial" w:cs="Arial"/>
          <w:sz w:val="22"/>
          <w:szCs w:val="22"/>
        </w:rPr>
        <w:t xml:space="preserve"> </w:t>
      </w:r>
      <w:r w:rsidR="00C01C26" w:rsidRPr="00485036">
        <w:rPr>
          <w:rFonts w:ascii="Arial" w:hAnsi="Arial" w:cs="Arial"/>
          <w:sz w:val="22"/>
          <w:szCs w:val="22"/>
        </w:rPr>
        <w:t xml:space="preserve">Alcalde </w:t>
      </w:r>
      <w:r w:rsidRPr="00485036">
        <w:rPr>
          <w:rFonts w:ascii="Arial" w:hAnsi="Arial" w:cs="Arial"/>
          <w:sz w:val="22"/>
          <w:szCs w:val="22"/>
        </w:rPr>
        <w:t xml:space="preserve">del </w:t>
      </w:r>
      <w:r w:rsidR="00C01C26" w:rsidRPr="00485036">
        <w:rPr>
          <w:rFonts w:ascii="Arial" w:hAnsi="Arial" w:cs="Arial"/>
          <w:sz w:val="22"/>
          <w:szCs w:val="22"/>
        </w:rPr>
        <w:t xml:space="preserve">Municipio </w:t>
      </w:r>
      <w:r w:rsidRPr="00485036">
        <w:rPr>
          <w:rFonts w:ascii="Arial" w:hAnsi="Arial" w:cs="Arial"/>
          <w:sz w:val="22"/>
          <w:szCs w:val="22"/>
        </w:rPr>
        <w:t>podrá convocar al Concejo a sesiones extraordinarias en</w:t>
      </w:r>
      <w:r w:rsidR="0073486C">
        <w:rPr>
          <w:rFonts w:ascii="Arial" w:hAnsi="Arial" w:cs="Arial"/>
          <w:sz w:val="22"/>
          <w:szCs w:val="22"/>
        </w:rPr>
        <w:t xml:space="preserve"> </w:t>
      </w:r>
      <w:r w:rsidRPr="00485036">
        <w:rPr>
          <w:rFonts w:ascii="Arial" w:hAnsi="Arial" w:cs="Arial"/>
          <w:sz w:val="22"/>
          <w:szCs w:val="22"/>
        </w:rPr>
        <w:t>oportunidades diferentes para que se ocupen exclusivamente de los asuntos</w:t>
      </w:r>
      <w:r w:rsidR="0073486C">
        <w:rPr>
          <w:rFonts w:ascii="Arial" w:hAnsi="Arial" w:cs="Arial"/>
          <w:sz w:val="22"/>
          <w:szCs w:val="22"/>
        </w:rPr>
        <w:t xml:space="preserve"> </w:t>
      </w:r>
      <w:r w:rsidRPr="00485036">
        <w:rPr>
          <w:rFonts w:ascii="Arial" w:hAnsi="Arial" w:cs="Arial"/>
          <w:sz w:val="22"/>
          <w:szCs w:val="22"/>
        </w:rPr>
        <w:t>que se sometan a su consideración.</w:t>
      </w:r>
    </w:p>
    <w:p w14:paraId="67B175D9" w14:textId="77777777" w:rsidR="004D11DE" w:rsidRPr="00485036" w:rsidRDefault="004D11DE" w:rsidP="00485036">
      <w:pPr>
        <w:pStyle w:val="Textoindependiente"/>
        <w:spacing w:line="20" w:lineRule="atLeast"/>
        <w:ind w:right="80"/>
        <w:rPr>
          <w:rFonts w:ascii="Arial" w:hAnsi="Arial" w:cs="Arial"/>
          <w:sz w:val="22"/>
          <w:szCs w:val="22"/>
        </w:rPr>
      </w:pPr>
    </w:p>
    <w:p w14:paraId="1E02E13F" w14:textId="31B7B9E2" w:rsidR="007A4B62" w:rsidRDefault="007A4B62" w:rsidP="004D11DE">
      <w:pPr>
        <w:pStyle w:val="Textoindependiente"/>
        <w:spacing w:line="20" w:lineRule="atLeast"/>
        <w:ind w:right="80"/>
        <w:rPr>
          <w:rFonts w:ascii="Arial" w:hAnsi="Arial" w:cs="Arial"/>
          <w:sz w:val="22"/>
          <w:szCs w:val="22"/>
        </w:rPr>
      </w:pPr>
      <w:r>
        <w:rPr>
          <w:rFonts w:ascii="Arial" w:hAnsi="Arial" w:cs="Arial"/>
          <w:sz w:val="22"/>
          <w:szCs w:val="22"/>
        </w:rPr>
        <w:t xml:space="preserve">Teniéndose en cuenta </w:t>
      </w:r>
      <w:r w:rsidR="00B706D3">
        <w:rPr>
          <w:rFonts w:ascii="Arial" w:hAnsi="Arial" w:cs="Arial"/>
          <w:sz w:val="22"/>
          <w:szCs w:val="22"/>
        </w:rPr>
        <w:t>que,</w:t>
      </w:r>
      <w:r>
        <w:rPr>
          <w:rFonts w:ascii="Arial" w:hAnsi="Arial" w:cs="Arial"/>
          <w:sz w:val="22"/>
          <w:szCs w:val="22"/>
        </w:rPr>
        <w:t xml:space="preserve"> dentro de la estructura del Concejo Municipal de Andes, no se cuenta con personal suficiente para realizar todas las actividades y funciones relacionadas con la </w:t>
      </w:r>
      <w:r w:rsidR="00B02425">
        <w:rPr>
          <w:rFonts w:ascii="Arial" w:hAnsi="Arial" w:cs="Arial"/>
          <w:sz w:val="22"/>
          <w:szCs w:val="22"/>
        </w:rPr>
        <w:t>Secretaría General</w:t>
      </w:r>
      <w:r>
        <w:rPr>
          <w:rFonts w:ascii="Arial" w:hAnsi="Arial" w:cs="Arial"/>
          <w:sz w:val="22"/>
          <w:szCs w:val="22"/>
        </w:rPr>
        <w:t xml:space="preserve">, se hace necesario contratar la prestación de servicios de apoyo a la gestión, de una persona que apoye permanentemente los procesos que se surten al interior del Concejo Municipal de Andes. </w:t>
      </w:r>
    </w:p>
    <w:p w14:paraId="6F87F870" w14:textId="77777777" w:rsidR="004D11DE" w:rsidRDefault="004D11DE" w:rsidP="004D11DE">
      <w:pPr>
        <w:pStyle w:val="Textoindependiente"/>
        <w:spacing w:line="20" w:lineRule="atLeast"/>
        <w:ind w:right="80"/>
        <w:rPr>
          <w:rFonts w:ascii="Arial" w:hAnsi="Arial" w:cs="Arial"/>
          <w:sz w:val="22"/>
          <w:szCs w:val="22"/>
        </w:rPr>
      </w:pPr>
    </w:p>
    <w:p w14:paraId="4E52D6A0" w14:textId="38FA072B" w:rsidR="00CE7F9D" w:rsidRDefault="00CE7F9D" w:rsidP="00CE7F9D">
      <w:pPr>
        <w:pStyle w:val="Textoindependiente"/>
        <w:spacing w:line="20" w:lineRule="atLeast"/>
        <w:ind w:right="80"/>
        <w:rPr>
          <w:rFonts w:ascii="Arial" w:hAnsi="Arial" w:cs="Arial"/>
          <w:b/>
          <w:sz w:val="22"/>
          <w:szCs w:val="22"/>
        </w:rPr>
      </w:pPr>
      <w:r w:rsidRPr="0080243D">
        <w:rPr>
          <w:rFonts w:ascii="Arial" w:hAnsi="Arial" w:cs="Arial"/>
          <w:b/>
          <w:sz w:val="22"/>
          <w:szCs w:val="22"/>
        </w:rPr>
        <w:t xml:space="preserve">ANÁLISIS DE CONVENIENCIA </w:t>
      </w:r>
    </w:p>
    <w:p w14:paraId="6AF1C945" w14:textId="77777777" w:rsidR="00930D86" w:rsidRPr="0080243D" w:rsidRDefault="00930D86" w:rsidP="00CE7F9D">
      <w:pPr>
        <w:pStyle w:val="Textoindependiente"/>
        <w:spacing w:line="20" w:lineRule="atLeast"/>
        <w:ind w:right="80"/>
        <w:rPr>
          <w:rFonts w:ascii="Arial" w:hAnsi="Arial" w:cs="Arial"/>
          <w:b/>
          <w:sz w:val="22"/>
          <w:szCs w:val="22"/>
        </w:rPr>
      </w:pPr>
    </w:p>
    <w:p w14:paraId="5B008E5E" w14:textId="2134F344" w:rsidR="00CE7F9D" w:rsidRPr="0080243D" w:rsidRDefault="00CE7F9D" w:rsidP="00CE7F9D">
      <w:pPr>
        <w:pStyle w:val="Textoindependiente"/>
        <w:spacing w:line="20" w:lineRule="atLeast"/>
        <w:ind w:right="80"/>
        <w:rPr>
          <w:rFonts w:ascii="Arial" w:hAnsi="Arial" w:cs="Arial"/>
          <w:sz w:val="22"/>
          <w:szCs w:val="22"/>
        </w:rPr>
      </w:pPr>
      <w:r w:rsidRPr="0080243D">
        <w:rPr>
          <w:rFonts w:ascii="Arial" w:hAnsi="Arial" w:cs="Arial"/>
          <w:sz w:val="22"/>
          <w:szCs w:val="22"/>
        </w:rPr>
        <w:t xml:space="preserve">La contratación de </w:t>
      </w:r>
      <w:r w:rsidR="007B3325">
        <w:rPr>
          <w:rFonts w:ascii="Arial" w:hAnsi="Arial" w:cs="Arial"/>
          <w:sz w:val="22"/>
          <w:szCs w:val="22"/>
        </w:rPr>
        <w:t>los servicios</w:t>
      </w:r>
      <w:r w:rsidR="00E31F0E">
        <w:rPr>
          <w:rFonts w:ascii="Arial" w:hAnsi="Arial" w:cs="Arial"/>
          <w:sz w:val="22"/>
          <w:szCs w:val="22"/>
        </w:rPr>
        <w:t xml:space="preserve"> de </w:t>
      </w:r>
      <w:r w:rsidR="004D183A">
        <w:rPr>
          <w:rFonts w:ascii="Arial" w:hAnsi="Arial" w:cs="Arial"/>
          <w:sz w:val="22"/>
          <w:szCs w:val="22"/>
        </w:rPr>
        <w:t>apoyo a la gestión administrativa de la Secretaría del Concejo Municipal de Andes</w:t>
      </w:r>
      <w:r w:rsidR="0073486C">
        <w:rPr>
          <w:rFonts w:ascii="Arial" w:hAnsi="Arial" w:cs="Arial"/>
          <w:sz w:val="22"/>
          <w:szCs w:val="22"/>
        </w:rPr>
        <w:t xml:space="preserve"> </w:t>
      </w:r>
      <w:r w:rsidRPr="0080243D">
        <w:rPr>
          <w:rFonts w:ascii="Arial" w:hAnsi="Arial" w:cs="Arial"/>
          <w:sz w:val="22"/>
          <w:szCs w:val="22"/>
        </w:rPr>
        <w:t xml:space="preserve">es conveniente para la Corporación, por las siguientes razones: </w:t>
      </w:r>
    </w:p>
    <w:p w14:paraId="3F62889C" w14:textId="77777777" w:rsidR="00CE7F9D" w:rsidRPr="0080243D" w:rsidRDefault="00CE7F9D" w:rsidP="00CE7F9D">
      <w:pPr>
        <w:pStyle w:val="Textoindependiente"/>
        <w:spacing w:line="20" w:lineRule="atLeast"/>
        <w:ind w:left="720" w:right="80"/>
        <w:rPr>
          <w:rFonts w:ascii="Arial" w:hAnsi="Arial" w:cs="Arial"/>
          <w:sz w:val="22"/>
          <w:szCs w:val="22"/>
        </w:rPr>
      </w:pPr>
    </w:p>
    <w:p w14:paraId="421FA80E" w14:textId="77777777" w:rsidR="00CE7F9D" w:rsidRDefault="00CE7F9D" w:rsidP="00CE7F9D">
      <w:pPr>
        <w:pStyle w:val="Textoindependiente"/>
        <w:numPr>
          <w:ilvl w:val="0"/>
          <w:numId w:val="2"/>
        </w:numPr>
        <w:spacing w:line="20" w:lineRule="atLeast"/>
        <w:ind w:right="80"/>
        <w:rPr>
          <w:rFonts w:ascii="Arial" w:hAnsi="Arial" w:cs="Arial"/>
          <w:sz w:val="22"/>
          <w:szCs w:val="22"/>
        </w:rPr>
      </w:pPr>
      <w:r w:rsidRPr="0080243D">
        <w:rPr>
          <w:rFonts w:ascii="Arial" w:hAnsi="Arial" w:cs="Arial"/>
          <w:sz w:val="22"/>
          <w:szCs w:val="22"/>
        </w:rPr>
        <w:t xml:space="preserve">Las autoridades están en la obligación de procurar el cumplimiento de los fines del Estado previstos en el artículo 2 de la Constitución Política. </w:t>
      </w:r>
    </w:p>
    <w:p w14:paraId="537F03B1" w14:textId="77777777" w:rsidR="004D183A" w:rsidRDefault="004D183A" w:rsidP="004D183A">
      <w:pPr>
        <w:pStyle w:val="Textoindependiente"/>
        <w:spacing w:line="20" w:lineRule="atLeast"/>
        <w:ind w:left="720" w:right="80"/>
        <w:rPr>
          <w:rFonts w:ascii="Arial" w:hAnsi="Arial" w:cs="Arial"/>
          <w:sz w:val="22"/>
          <w:szCs w:val="22"/>
        </w:rPr>
      </w:pPr>
    </w:p>
    <w:p w14:paraId="4ABD78A3" w14:textId="0C19638D" w:rsidR="004D183A" w:rsidRDefault="004D183A" w:rsidP="00CE7F9D">
      <w:pPr>
        <w:pStyle w:val="Textoindependiente"/>
        <w:numPr>
          <w:ilvl w:val="0"/>
          <w:numId w:val="2"/>
        </w:numPr>
        <w:spacing w:line="20" w:lineRule="atLeast"/>
        <w:ind w:right="80"/>
        <w:rPr>
          <w:rFonts w:ascii="Arial" w:hAnsi="Arial" w:cs="Arial"/>
          <w:sz w:val="22"/>
          <w:szCs w:val="22"/>
        </w:rPr>
      </w:pPr>
      <w:r>
        <w:rPr>
          <w:rFonts w:ascii="Arial" w:hAnsi="Arial" w:cs="Arial"/>
          <w:sz w:val="22"/>
          <w:szCs w:val="22"/>
        </w:rPr>
        <w:t>El Concejo Municipal de Andes como Corporación Político-Administrativo</w:t>
      </w:r>
      <w:r w:rsidR="002D79E1">
        <w:rPr>
          <w:rFonts w:ascii="Arial" w:hAnsi="Arial" w:cs="Arial"/>
          <w:sz w:val="22"/>
          <w:szCs w:val="22"/>
        </w:rPr>
        <w:t xml:space="preserve"> </w:t>
      </w:r>
      <w:r>
        <w:rPr>
          <w:rFonts w:ascii="Arial" w:hAnsi="Arial" w:cs="Arial"/>
          <w:sz w:val="22"/>
          <w:szCs w:val="22"/>
        </w:rPr>
        <w:t xml:space="preserve">realiza aproximadamente setenta sesiones ordinarias en el año. </w:t>
      </w:r>
    </w:p>
    <w:p w14:paraId="61C9EF29" w14:textId="77777777" w:rsidR="004D183A" w:rsidRPr="0080243D" w:rsidRDefault="004D183A" w:rsidP="004D183A">
      <w:pPr>
        <w:pStyle w:val="Textoindependiente"/>
        <w:spacing w:line="20" w:lineRule="atLeast"/>
        <w:ind w:right="80"/>
        <w:rPr>
          <w:rFonts w:ascii="Arial" w:hAnsi="Arial" w:cs="Arial"/>
          <w:sz w:val="22"/>
          <w:szCs w:val="22"/>
        </w:rPr>
      </w:pPr>
    </w:p>
    <w:p w14:paraId="1AE8F1F5" w14:textId="164505F9" w:rsidR="004D183A" w:rsidRDefault="004D183A" w:rsidP="00CE7F9D">
      <w:pPr>
        <w:pStyle w:val="Textoindependiente"/>
        <w:numPr>
          <w:ilvl w:val="0"/>
          <w:numId w:val="2"/>
        </w:numPr>
        <w:spacing w:line="20" w:lineRule="atLeast"/>
        <w:ind w:right="80"/>
        <w:rPr>
          <w:rFonts w:ascii="Arial" w:hAnsi="Arial" w:cs="Arial"/>
          <w:sz w:val="22"/>
          <w:szCs w:val="22"/>
        </w:rPr>
      </w:pPr>
      <w:r>
        <w:rPr>
          <w:rFonts w:ascii="Arial" w:hAnsi="Arial" w:cs="Arial"/>
          <w:sz w:val="22"/>
          <w:szCs w:val="22"/>
        </w:rPr>
        <w:t xml:space="preserve">Durante el desarrollo de las </w:t>
      </w:r>
      <w:r w:rsidR="002D79E1">
        <w:rPr>
          <w:rFonts w:ascii="Arial" w:hAnsi="Arial" w:cs="Arial"/>
          <w:sz w:val="22"/>
          <w:szCs w:val="22"/>
        </w:rPr>
        <w:t>s</w:t>
      </w:r>
      <w:r>
        <w:rPr>
          <w:rFonts w:ascii="Arial" w:hAnsi="Arial" w:cs="Arial"/>
          <w:sz w:val="22"/>
          <w:szCs w:val="22"/>
        </w:rPr>
        <w:t xml:space="preserve">esiones se requiere de una persona que asista a los </w:t>
      </w:r>
      <w:r w:rsidR="007B3325">
        <w:rPr>
          <w:rFonts w:ascii="Arial" w:hAnsi="Arial" w:cs="Arial"/>
          <w:sz w:val="22"/>
          <w:szCs w:val="22"/>
        </w:rPr>
        <w:t>concejales</w:t>
      </w:r>
      <w:r w:rsidR="002D79E1">
        <w:rPr>
          <w:rFonts w:ascii="Arial" w:hAnsi="Arial" w:cs="Arial"/>
          <w:sz w:val="22"/>
          <w:szCs w:val="22"/>
        </w:rPr>
        <w:t xml:space="preserve"> y a la Secretaria</w:t>
      </w:r>
      <w:r>
        <w:rPr>
          <w:rFonts w:ascii="Arial" w:hAnsi="Arial" w:cs="Arial"/>
          <w:sz w:val="22"/>
          <w:szCs w:val="22"/>
        </w:rPr>
        <w:t>, en actividades logísticas, para que puedan cumplir adecuadamente sus funciones constitucionales y legales.</w:t>
      </w:r>
    </w:p>
    <w:p w14:paraId="7596F35B" w14:textId="77777777" w:rsidR="004D183A" w:rsidRDefault="004D183A" w:rsidP="004D183A">
      <w:pPr>
        <w:pStyle w:val="Textoindependiente"/>
        <w:spacing w:line="20" w:lineRule="atLeast"/>
        <w:ind w:left="720" w:right="80"/>
        <w:rPr>
          <w:rFonts w:ascii="Arial" w:hAnsi="Arial" w:cs="Arial"/>
          <w:sz w:val="22"/>
          <w:szCs w:val="22"/>
        </w:rPr>
      </w:pPr>
    </w:p>
    <w:p w14:paraId="3B02E278" w14:textId="77777777" w:rsidR="004D183A" w:rsidRDefault="004D183A" w:rsidP="00CE7F9D">
      <w:pPr>
        <w:pStyle w:val="Textoindependiente"/>
        <w:numPr>
          <w:ilvl w:val="0"/>
          <w:numId w:val="2"/>
        </w:numPr>
        <w:spacing w:line="20" w:lineRule="atLeast"/>
        <w:ind w:right="80"/>
        <w:rPr>
          <w:rFonts w:ascii="Arial" w:hAnsi="Arial" w:cs="Arial"/>
          <w:sz w:val="22"/>
          <w:szCs w:val="22"/>
        </w:rPr>
      </w:pPr>
      <w:r>
        <w:rPr>
          <w:rFonts w:ascii="Arial" w:hAnsi="Arial" w:cs="Arial"/>
          <w:sz w:val="22"/>
          <w:szCs w:val="22"/>
        </w:rPr>
        <w:t xml:space="preserve">De las sesiones que se realizan por parte del Concejo Municipal de Andes debe levantarse un acta fidedigna, la cual requiere de digitación de las intervenciones realizadas por los Concejales Municipales y los intervinientes a la misma. </w:t>
      </w:r>
    </w:p>
    <w:p w14:paraId="78B6EB89" w14:textId="77777777" w:rsidR="00CE7F9D" w:rsidRPr="0080243D" w:rsidRDefault="00CE7F9D" w:rsidP="004D183A">
      <w:pPr>
        <w:pStyle w:val="Textoindependiente"/>
        <w:spacing w:line="20" w:lineRule="atLeast"/>
        <w:ind w:right="80"/>
        <w:rPr>
          <w:rFonts w:ascii="Arial" w:hAnsi="Arial" w:cs="Arial"/>
          <w:sz w:val="22"/>
          <w:szCs w:val="22"/>
        </w:rPr>
      </w:pPr>
    </w:p>
    <w:p w14:paraId="1C76CDB9" w14:textId="77777777" w:rsidR="00CE7F9D" w:rsidRPr="0080243D" w:rsidRDefault="00E31F0E" w:rsidP="00CE7F9D">
      <w:pPr>
        <w:pStyle w:val="Textoindependiente"/>
        <w:numPr>
          <w:ilvl w:val="0"/>
          <w:numId w:val="2"/>
        </w:numPr>
        <w:spacing w:line="20" w:lineRule="atLeast"/>
        <w:ind w:right="80"/>
        <w:rPr>
          <w:rFonts w:ascii="Arial" w:hAnsi="Arial" w:cs="Arial"/>
          <w:sz w:val="22"/>
          <w:szCs w:val="22"/>
        </w:rPr>
      </w:pPr>
      <w:r>
        <w:rPr>
          <w:rFonts w:ascii="Arial" w:hAnsi="Arial" w:cs="Arial"/>
          <w:sz w:val="22"/>
          <w:szCs w:val="22"/>
        </w:rPr>
        <w:t xml:space="preserve">El Concejo Municipal no cuenta con </w:t>
      </w:r>
      <w:r w:rsidR="004D183A">
        <w:rPr>
          <w:rFonts w:ascii="Arial" w:hAnsi="Arial" w:cs="Arial"/>
          <w:sz w:val="22"/>
          <w:szCs w:val="22"/>
        </w:rPr>
        <w:t>personal suficiente para atender las múltiples funciones que le corresponde asumir a la Secretaría General de la Corporación</w:t>
      </w:r>
      <w:r w:rsidR="00CE7F9D" w:rsidRPr="0080243D">
        <w:rPr>
          <w:rFonts w:ascii="Arial" w:hAnsi="Arial" w:cs="Arial"/>
          <w:sz w:val="22"/>
          <w:szCs w:val="22"/>
        </w:rPr>
        <w:t xml:space="preserve">. </w:t>
      </w:r>
    </w:p>
    <w:p w14:paraId="15537F21" w14:textId="77777777" w:rsidR="002D79E1" w:rsidRDefault="002D79E1" w:rsidP="00CE7F9D">
      <w:pPr>
        <w:pStyle w:val="Textoindependiente"/>
        <w:spacing w:line="20" w:lineRule="atLeast"/>
        <w:ind w:right="80"/>
        <w:rPr>
          <w:rFonts w:ascii="Arial" w:hAnsi="Arial" w:cs="Arial"/>
          <w:sz w:val="22"/>
          <w:szCs w:val="22"/>
        </w:rPr>
      </w:pPr>
    </w:p>
    <w:p w14:paraId="14BEFBDD" w14:textId="3293D7B3" w:rsidR="00CE7F9D" w:rsidRPr="0080243D" w:rsidRDefault="00CE7F9D" w:rsidP="00CE7F9D">
      <w:pPr>
        <w:pStyle w:val="Textoindependiente"/>
        <w:spacing w:line="20" w:lineRule="atLeast"/>
        <w:ind w:right="80"/>
        <w:rPr>
          <w:rFonts w:ascii="Arial" w:hAnsi="Arial" w:cs="Arial"/>
          <w:sz w:val="22"/>
          <w:szCs w:val="22"/>
        </w:rPr>
      </w:pPr>
      <w:r w:rsidRPr="0080243D">
        <w:rPr>
          <w:rFonts w:ascii="Arial" w:hAnsi="Arial" w:cs="Arial"/>
          <w:sz w:val="22"/>
          <w:szCs w:val="22"/>
        </w:rPr>
        <w:t xml:space="preserve">Visto lo anterior, es conveniente </w:t>
      </w:r>
      <w:r w:rsidR="002D79E1" w:rsidRPr="0080243D">
        <w:rPr>
          <w:rFonts w:ascii="Arial" w:hAnsi="Arial" w:cs="Arial"/>
          <w:sz w:val="22"/>
          <w:szCs w:val="22"/>
        </w:rPr>
        <w:t>contratar</w:t>
      </w:r>
      <w:r w:rsidRPr="0080243D">
        <w:rPr>
          <w:rFonts w:ascii="Arial" w:hAnsi="Arial" w:cs="Arial"/>
          <w:sz w:val="22"/>
          <w:szCs w:val="22"/>
        </w:rPr>
        <w:t xml:space="preserve"> los servicios </w:t>
      </w:r>
      <w:r w:rsidR="00E31F0E">
        <w:rPr>
          <w:rFonts w:ascii="Arial" w:hAnsi="Arial" w:cs="Arial"/>
          <w:sz w:val="22"/>
          <w:szCs w:val="22"/>
        </w:rPr>
        <w:t xml:space="preserve">de </w:t>
      </w:r>
      <w:r w:rsidR="004D183A">
        <w:rPr>
          <w:rFonts w:ascii="Arial" w:hAnsi="Arial" w:cs="Arial"/>
          <w:sz w:val="22"/>
          <w:szCs w:val="22"/>
        </w:rPr>
        <w:t xml:space="preserve">apoyo a la gestión administrativa </w:t>
      </w:r>
      <w:r w:rsidR="00DD4EA9">
        <w:rPr>
          <w:rFonts w:ascii="Arial" w:hAnsi="Arial" w:cs="Arial"/>
          <w:sz w:val="22"/>
          <w:szCs w:val="22"/>
        </w:rPr>
        <w:t>de la</w:t>
      </w:r>
      <w:r w:rsidR="00B61AEA">
        <w:rPr>
          <w:rFonts w:ascii="Arial" w:hAnsi="Arial" w:cs="Arial"/>
          <w:sz w:val="22"/>
          <w:szCs w:val="22"/>
        </w:rPr>
        <w:t xml:space="preserve"> Secretaría del</w:t>
      </w:r>
      <w:r w:rsidR="0073486C">
        <w:rPr>
          <w:rFonts w:ascii="Arial" w:hAnsi="Arial" w:cs="Arial"/>
          <w:sz w:val="22"/>
          <w:szCs w:val="22"/>
        </w:rPr>
        <w:t xml:space="preserve"> </w:t>
      </w:r>
      <w:r w:rsidRPr="0080243D">
        <w:rPr>
          <w:rFonts w:ascii="Arial" w:hAnsi="Arial" w:cs="Arial"/>
          <w:sz w:val="22"/>
          <w:szCs w:val="22"/>
        </w:rPr>
        <w:t xml:space="preserve">Concejo Municipal de Andes. </w:t>
      </w:r>
    </w:p>
    <w:p w14:paraId="7DD115F6" w14:textId="77777777" w:rsidR="002D1F4F" w:rsidRDefault="002D1F4F" w:rsidP="00CE7F9D">
      <w:pPr>
        <w:pStyle w:val="Textoindependiente"/>
        <w:spacing w:line="20" w:lineRule="atLeast"/>
        <w:ind w:right="80"/>
        <w:rPr>
          <w:rFonts w:ascii="Arial" w:hAnsi="Arial" w:cs="Arial"/>
          <w:b/>
          <w:sz w:val="22"/>
          <w:szCs w:val="22"/>
        </w:rPr>
      </w:pPr>
    </w:p>
    <w:p w14:paraId="594485E9" w14:textId="77777777" w:rsidR="00CE7F9D" w:rsidRPr="0080243D" w:rsidRDefault="00CE7F9D" w:rsidP="00CE7F9D">
      <w:pPr>
        <w:pStyle w:val="Textoindependiente"/>
        <w:spacing w:line="20" w:lineRule="atLeast"/>
        <w:ind w:right="80"/>
        <w:rPr>
          <w:rFonts w:ascii="Arial" w:hAnsi="Arial" w:cs="Arial"/>
          <w:b/>
          <w:sz w:val="22"/>
          <w:szCs w:val="22"/>
        </w:rPr>
      </w:pPr>
      <w:r w:rsidRPr="0080243D">
        <w:rPr>
          <w:rFonts w:ascii="Arial" w:hAnsi="Arial" w:cs="Arial"/>
          <w:b/>
          <w:sz w:val="22"/>
          <w:szCs w:val="22"/>
        </w:rPr>
        <w:t xml:space="preserve">ANÁLISIS DE OPORTUNIDAD. </w:t>
      </w:r>
    </w:p>
    <w:p w14:paraId="34D22C1D" w14:textId="77777777" w:rsidR="00CE7F9D" w:rsidRPr="0080243D" w:rsidRDefault="00CE7F9D" w:rsidP="00CE7F9D">
      <w:pPr>
        <w:pStyle w:val="Textoindependiente"/>
        <w:spacing w:line="20" w:lineRule="atLeast"/>
        <w:ind w:right="80"/>
        <w:rPr>
          <w:rFonts w:ascii="Arial" w:hAnsi="Arial" w:cs="Arial"/>
          <w:sz w:val="22"/>
          <w:szCs w:val="22"/>
        </w:rPr>
      </w:pPr>
    </w:p>
    <w:p w14:paraId="7DF320A9" w14:textId="62736965" w:rsidR="00CE7F9D" w:rsidRPr="0080243D" w:rsidRDefault="00CE7F9D" w:rsidP="00CE7F9D">
      <w:pPr>
        <w:pStyle w:val="Textoindependiente"/>
        <w:spacing w:line="20" w:lineRule="atLeast"/>
        <w:ind w:right="80"/>
        <w:rPr>
          <w:rFonts w:ascii="Arial" w:hAnsi="Arial" w:cs="Arial"/>
          <w:sz w:val="22"/>
          <w:szCs w:val="22"/>
        </w:rPr>
      </w:pPr>
      <w:r w:rsidRPr="0080243D">
        <w:rPr>
          <w:rFonts w:ascii="Arial" w:hAnsi="Arial" w:cs="Arial"/>
          <w:sz w:val="22"/>
          <w:szCs w:val="22"/>
        </w:rPr>
        <w:lastRenderedPageBreak/>
        <w:t xml:space="preserve">La contratación de </w:t>
      </w:r>
      <w:r w:rsidR="00143144" w:rsidRPr="0080243D">
        <w:rPr>
          <w:rFonts w:ascii="Arial" w:hAnsi="Arial" w:cs="Arial"/>
          <w:sz w:val="22"/>
          <w:szCs w:val="22"/>
        </w:rPr>
        <w:t xml:space="preserve">los servicios </w:t>
      </w:r>
      <w:r w:rsidR="00143144">
        <w:rPr>
          <w:rFonts w:ascii="Arial" w:hAnsi="Arial" w:cs="Arial"/>
          <w:sz w:val="22"/>
          <w:szCs w:val="22"/>
        </w:rPr>
        <w:t xml:space="preserve">de </w:t>
      </w:r>
      <w:r w:rsidR="00B61AEA">
        <w:rPr>
          <w:rFonts w:ascii="Arial" w:hAnsi="Arial" w:cs="Arial"/>
          <w:sz w:val="22"/>
          <w:szCs w:val="22"/>
        </w:rPr>
        <w:t>apoyo a la gestión administrativa a la Secretaría del Concejo Municipal de Andes</w:t>
      </w:r>
      <w:r w:rsidRPr="0080243D">
        <w:rPr>
          <w:rFonts w:ascii="Arial" w:hAnsi="Arial" w:cs="Arial"/>
          <w:sz w:val="22"/>
          <w:szCs w:val="22"/>
        </w:rPr>
        <w:t xml:space="preserve">, es oportuna </w:t>
      </w:r>
      <w:r w:rsidR="00143144">
        <w:rPr>
          <w:rFonts w:ascii="Arial" w:hAnsi="Arial" w:cs="Arial"/>
          <w:sz w:val="22"/>
          <w:szCs w:val="22"/>
        </w:rPr>
        <w:t xml:space="preserve">para cumplir los cometidos constitucionales de </w:t>
      </w:r>
      <w:r w:rsidR="00B61AEA">
        <w:rPr>
          <w:rFonts w:ascii="Arial" w:hAnsi="Arial" w:cs="Arial"/>
          <w:sz w:val="22"/>
          <w:szCs w:val="22"/>
        </w:rPr>
        <w:t>eficiencia y celeridad</w:t>
      </w:r>
      <w:r w:rsidR="002D79E1">
        <w:rPr>
          <w:rFonts w:ascii="Arial" w:hAnsi="Arial" w:cs="Arial"/>
          <w:sz w:val="22"/>
          <w:szCs w:val="22"/>
        </w:rPr>
        <w:t>;</w:t>
      </w:r>
      <w:r w:rsidR="00143144">
        <w:rPr>
          <w:rFonts w:ascii="Arial" w:hAnsi="Arial" w:cs="Arial"/>
          <w:sz w:val="22"/>
          <w:szCs w:val="22"/>
        </w:rPr>
        <w:t xml:space="preserve"> a través de esta contratación </w:t>
      </w:r>
      <w:r w:rsidR="00B61AEA">
        <w:rPr>
          <w:rFonts w:ascii="Arial" w:hAnsi="Arial" w:cs="Arial"/>
          <w:sz w:val="22"/>
          <w:szCs w:val="22"/>
        </w:rPr>
        <w:t xml:space="preserve">se coadyuva en la garantía de cumplimiento de los principios de la función administrativa, y se facilita el cumplimiento de las funciones constitucionales y legales que corresponde al Concejo Municipal de Andes, lo que impactará en un Concejo más visible, abierto, dinámico y eficiente, acorde </w:t>
      </w:r>
      <w:r w:rsidR="002D79E1">
        <w:rPr>
          <w:rFonts w:ascii="Arial" w:hAnsi="Arial" w:cs="Arial"/>
          <w:sz w:val="22"/>
          <w:szCs w:val="22"/>
        </w:rPr>
        <w:t>con</w:t>
      </w:r>
      <w:r w:rsidR="00B61AEA">
        <w:rPr>
          <w:rFonts w:ascii="Arial" w:hAnsi="Arial" w:cs="Arial"/>
          <w:sz w:val="22"/>
          <w:szCs w:val="22"/>
        </w:rPr>
        <w:t xml:space="preserve"> las expectativas y necesidades de la ciudadanía</w:t>
      </w:r>
      <w:r w:rsidR="00143144">
        <w:rPr>
          <w:rFonts w:ascii="Arial" w:hAnsi="Arial" w:cs="Arial"/>
          <w:sz w:val="22"/>
          <w:szCs w:val="22"/>
        </w:rPr>
        <w:t>.</w:t>
      </w:r>
    </w:p>
    <w:p w14:paraId="7338E236" w14:textId="77777777" w:rsidR="00CE7F9D" w:rsidRPr="0080243D" w:rsidRDefault="00CE7F9D" w:rsidP="00CE7F9D">
      <w:pPr>
        <w:pStyle w:val="Textoindependiente"/>
        <w:spacing w:line="20" w:lineRule="atLeast"/>
        <w:ind w:right="80"/>
        <w:rPr>
          <w:rFonts w:ascii="Arial" w:hAnsi="Arial" w:cs="Arial"/>
          <w:sz w:val="22"/>
          <w:szCs w:val="22"/>
        </w:rPr>
      </w:pPr>
    </w:p>
    <w:p w14:paraId="684B2455" w14:textId="77777777" w:rsidR="00CE7F9D" w:rsidRPr="0080243D" w:rsidRDefault="00CE7F9D" w:rsidP="00CE7F9D">
      <w:pPr>
        <w:pStyle w:val="Textoindependiente"/>
        <w:spacing w:line="20" w:lineRule="atLeast"/>
        <w:ind w:right="80"/>
        <w:rPr>
          <w:rFonts w:ascii="Arial" w:hAnsi="Arial" w:cs="Arial"/>
          <w:b/>
          <w:sz w:val="22"/>
          <w:szCs w:val="22"/>
          <w:lang w:val="es-ES"/>
        </w:rPr>
      </w:pPr>
      <w:r w:rsidRPr="0080243D">
        <w:rPr>
          <w:rFonts w:ascii="Arial" w:hAnsi="Arial" w:cs="Arial"/>
          <w:b/>
          <w:sz w:val="22"/>
          <w:szCs w:val="22"/>
          <w:lang w:val="es-ES"/>
        </w:rPr>
        <w:t>LA FORMA DE SATISFACER LA NECESIDAD</w:t>
      </w:r>
    </w:p>
    <w:p w14:paraId="25BDAE51" w14:textId="77777777" w:rsidR="00CE7F9D" w:rsidRPr="0080243D" w:rsidRDefault="00CE7F9D" w:rsidP="00CE7F9D">
      <w:pPr>
        <w:pStyle w:val="Textoindependiente"/>
        <w:spacing w:line="20" w:lineRule="atLeast"/>
        <w:rPr>
          <w:rFonts w:ascii="Arial" w:hAnsi="Arial" w:cs="Arial"/>
          <w:sz w:val="22"/>
          <w:szCs w:val="22"/>
          <w:lang w:val="es-ES"/>
        </w:rPr>
      </w:pPr>
    </w:p>
    <w:p w14:paraId="78D5204E" w14:textId="77777777" w:rsidR="00CE7F9D" w:rsidRPr="0080243D" w:rsidRDefault="00CE7F9D" w:rsidP="00CE7F9D">
      <w:pPr>
        <w:pStyle w:val="Textoindependiente"/>
        <w:spacing w:line="20" w:lineRule="atLeast"/>
        <w:rPr>
          <w:rFonts w:ascii="Arial" w:hAnsi="Arial" w:cs="Arial"/>
          <w:sz w:val="22"/>
          <w:szCs w:val="22"/>
          <w:lang w:val="es-ES"/>
        </w:rPr>
      </w:pPr>
      <w:r w:rsidRPr="0080243D">
        <w:rPr>
          <w:rFonts w:ascii="Arial" w:hAnsi="Arial" w:cs="Arial"/>
          <w:sz w:val="22"/>
          <w:szCs w:val="22"/>
          <w:lang w:val="es-ES"/>
        </w:rPr>
        <w:t>Para satisfacer la necesidad que tiene la entidad, se hace necesaria la celebración de un contrato de</w:t>
      </w:r>
      <w:r w:rsidR="00B61AEA">
        <w:rPr>
          <w:rFonts w:ascii="Arial" w:hAnsi="Arial" w:cs="Arial"/>
          <w:sz w:val="22"/>
          <w:szCs w:val="22"/>
          <w:lang w:val="es-ES"/>
        </w:rPr>
        <w:t xml:space="preserve"> prestación de servicios con una persona natural</w:t>
      </w:r>
      <w:r w:rsidRPr="0080243D">
        <w:rPr>
          <w:rFonts w:ascii="Arial" w:hAnsi="Arial" w:cs="Arial"/>
          <w:sz w:val="22"/>
          <w:szCs w:val="22"/>
          <w:lang w:val="es-ES"/>
        </w:rPr>
        <w:t>.</w:t>
      </w:r>
    </w:p>
    <w:p w14:paraId="23454A19" w14:textId="77777777" w:rsidR="00CE7F9D" w:rsidRPr="0080243D" w:rsidRDefault="00CE7F9D" w:rsidP="00CE7F9D">
      <w:pPr>
        <w:pStyle w:val="Textoindependiente"/>
        <w:spacing w:line="20" w:lineRule="atLeast"/>
        <w:rPr>
          <w:rFonts w:ascii="Arial" w:hAnsi="Arial" w:cs="Arial"/>
          <w:sz w:val="22"/>
          <w:szCs w:val="22"/>
          <w:lang w:val="es-ES"/>
        </w:rPr>
      </w:pPr>
    </w:p>
    <w:p w14:paraId="34385B01" w14:textId="77777777" w:rsidR="00CE7F9D" w:rsidRPr="0080243D" w:rsidRDefault="00CE7F9D" w:rsidP="00CE7F9D">
      <w:pPr>
        <w:pStyle w:val="Prrafodelista"/>
        <w:widowControl w:val="0"/>
        <w:numPr>
          <w:ilvl w:val="0"/>
          <w:numId w:val="1"/>
        </w:numPr>
        <w:spacing w:after="0" w:line="20" w:lineRule="atLeast"/>
        <w:jc w:val="both"/>
        <w:rPr>
          <w:rFonts w:ascii="Arial" w:hAnsi="Arial" w:cs="Arial"/>
          <w:b/>
          <w:color w:val="000000"/>
        </w:rPr>
      </w:pPr>
      <w:r w:rsidRPr="0080243D">
        <w:rPr>
          <w:rFonts w:ascii="Arial" w:hAnsi="Arial" w:cs="Arial"/>
          <w:b/>
          <w:color w:val="000000"/>
        </w:rPr>
        <w:t>EL OBJETO A CONTRATAR, CON SUS ESPECIFICACIONES Y LA IDENTIFICACIÓN DEL CONTRATO A CELEBRAR.</w:t>
      </w:r>
    </w:p>
    <w:p w14:paraId="7107F87F" w14:textId="77777777" w:rsidR="00CE7F9D" w:rsidRPr="0080243D" w:rsidRDefault="00CE7F9D" w:rsidP="00CE7F9D">
      <w:pPr>
        <w:pStyle w:val="Textoindependiente"/>
        <w:spacing w:line="20" w:lineRule="atLeast"/>
        <w:ind w:right="79"/>
        <w:rPr>
          <w:rFonts w:ascii="Arial" w:hAnsi="Arial" w:cs="Arial"/>
          <w:b/>
          <w:sz w:val="22"/>
          <w:szCs w:val="22"/>
        </w:rPr>
      </w:pPr>
    </w:p>
    <w:p w14:paraId="59D516BF" w14:textId="77777777" w:rsidR="00CE7F9D" w:rsidRPr="0080243D" w:rsidRDefault="00CE7F9D" w:rsidP="00CE7F9D">
      <w:pPr>
        <w:pStyle w:val="Textoindependiente"/>
        <w:spacing w:line="20" w:lineRule="atLeast"/>
        <w:ind w:right="79"/>
        <w:rPr>
          <w:rFonts w:ascii="Arial" w:hAnsi="Arial" w:cs="Arial"/>
          <w:b/>
          <w:sz w:val="22"/>
          <w:szCs w:val="22"/>
        </w:rPr>
      </w:pPr>
      <w:r w:rsidRPr="0080243D">
        <w:rPr>
          <w:rFonts w:ascii="Arial" w:hAnsi="Arial" w:cs="Arial"/>
          <w:b/>
          <w:sz w:val="22"/>
          <w:szCs w:val="22"/>
        </w:rPr>
        <w:t xml:space="preserve">2.1. OBJETO </w:t>
      </w:r>
    </w:p>
    <w:p w14:paraId="1CF7F8EF" w14:textId="77777777" w:rsidR="00B706D3" w:rsidRDefault="00B706D3" w:rsidP="00134552">
      <w:pPr>
        <w:pStyle w:val="Textoindependiente"/>
        <w:spacing w:line="20" w:lineRule="atLeast"/>
        <w:ind w:right="80"/>
        <w:rPr>
          <w:rFonts w:ascii="Arial" w:hAnsi="Arial" w:cs="Arial"/>
          <w:sz w:val="22"/>
          <w:szCs w:val="22"/>
        </w:rPr>
      </w:pPr>
    </w:p>
    <w:p w14:paraId="67C21A0C" w14:textId="7062E4FF" w:rsidR="00CE7F9D" w:rsidRDefault="00B61AEA" w:rsidP="00134552">
      <w:pPr>
        <w:pStyle w:val="Textoindependiente"/>
        <w:spacing w:line="20" w:lineRule="atLeast"/>
        <w:ind w:right="80"/>
        <w:rPr>
          <w:rFonts w:ascii="Arial" w:hAnsi="Arial" w:cs="Arial"/>
          <w:sz w:val="22"/>
          <w:szCs w:val="22"/>
        </w:rPr>
      </w:pPr>
      <w:r w:rsidRPr="00B61AEA">
        <w:rPr>
          <w:rFonts w:ascii="Arial" w:hAnsi="Arial" w:cs="Arial"/>
          <w:sz w:val="22"/>
          <w:szCs w:val="22"/>
        </w:rPr>
        <w:t xml:space="preserve">Apoyo a la </w:t>
      </w:r>
      <w:r w:rsidR="00E933DE">
        <w:rPr>
          <w:rFonts w:ascii="Arial" w:hAnsi="Arial" w:cs="Arial"/>
          <w:sz w:val="22"/>
          <w:szCs w:val="22"/>
        </w:rPr>
        <w:t>g</w:t>
      </w:r>
      <w:r w:rsidRPr="00B61AEA">
        <w:rPr>
          <w:rFonts w:ascii="Arial" w:hAnsi="Arial" w:cs="Arial"/>
          <w:sz w:val="22"/>
          <w:szCs w:val="22"/>
        </w:rPr>
        <w:t xml:space="preserve">estión </w:t>
      </w:r>
      <w:r w:rsidR="00E933DE">
        <w:rPr>
          <w:rFonts w:ascii="Arial" w:hAnsi="Arial" w:cs="Arial"/>
          <w:sz w:val="22"/>
          <w:szCs w:val="22"/>
        </w:rPr>
        <w:t>a</w:t>
      </w:r>
      <w:r w:rsidRPr="00B61AEA">
        <w:rPr>
          <w:rFonts w:ascii="Arial" w:hAnsi="Arial" w:cs="Arial"/>
          <w:sz w:val="22"/>
          <w:szCs w:val="22"/>
        </w:rPr>
        <w:t>dministrativa de la Secreta</w:t>
      </w:r>
      <w:r>
        <w:rPr>
          <w:rFonts w:ascii="Arial" w:hAnsi="Arial" w:cs="Arial"/>
          <w:sz w:val="22"/>
          <w:szCs w:val="22"/>
        </w:rPr>
        <w:t>ría</w:t>
      </w:r>
      <w:r w:rsidRPr="00B61AEA">
        <w:rPr>
          <w:rFonts w:ascii="Arial" w:hAnsi="Arial" w:cs="Arial"/>
          <w:sz w:val="22"/>
          <w:szCs w:val="22"/>
        </w:rPr>
        <w:t xml:space="preserve"> del Concejo Municipal</w:t>
      </w:r>
      <w:r w:rsidR="00E933DE">
        <w:rPr>
          <w:rFonts w:ascii="Arial" w:hAnsi="Arial" w:cs="Arial"/>
          <w:sz w:val="22"/>
          <w:szCs w:val="22"/>
        </w:rPr>
        <w:t xml:space="preserve"> de Andes</w:t>
      </w:r>
      <w:r w:rsidRPr="00134552">
        <w:rPr>
          <w:rFonts w:ascii="Arial" w:hAnsi="Arial" w:cs="Arial"/>
          <w:sz w:val="22"/>
          <w:szCs w:val="22"/>
        </w:rPr>
        <w:t>.</w:t>
      </w:r>
    </w:p>
    <w:p w14:paraId="1C6E253D" w14:textId="77777777" w:rsidR="008A4897" w:rsidRDefault="008A4897" w:rsidP="00134552">
      <w:pPr>
        <w:pStyle w:val="Textoindependiente"/>
        <w:spacing w:line="20" w:lineRule="atLeast"/>
        <w:ind w:right="80"/>
        <w:rPr>
          <w:rFonts w:ascii="Arial" w:hAnsi="Arial" w:cs="Arial"/>
          <w:sz w:val="22"/>
          <w:szCs w:val="22"/>
        </w:rPr>
      </w:pPr>
    </w:p>
    <w:p w14:paraId="489757B2" w14:textId="77777777" w:rsidR="00CE7F9D" w:rsidRPr="0080243D" w:rsidRDefault="00CE7F9D" w:rsidP="00CE7F9D">
      <w:pPr>
        <w:pStyle w:val="Textoindependiente"/>
        <w:spacing w:line="20" w:lineRule="atLeast"/>
        <w:ind w:right="80"/>
        <w:rPr>
          <w:rFonts w:ascii="Arial" w:hAnsi="Arial" w:cs="Arial"/>
          <w:b/>
          <w:color w:val="000000"/>
          <w:sz w:val="22"/>
          <w:szCs w:val="22"/>
        </w:rPr>
      </w:pPr>
      <w:r w:rsidRPr="0080243D">
        <w:rPr>
          <w:rFonts w:ascii="Arial" w:hAnsi="Arial" w:cs="Arial"/>
          <w:b/>
          <w:color w:val="000000"/>
          <w:sz w:val="22"/>
          <w:szCs w:val="22"/>
        </w:rPr>
        <w:t xml:space="preserve">2.2. </w:t>
      </w:r>
      <w:r w:rsidR="00B02425">
        <w:rPr>
          <w:rFonts w:ascii="Arial" w:hAnsi="Arial" w:cs="Arial"/>
          <w:b/>
          <w:color w:val="000000"/>
          <w:sz w:val="22"/>
          <w:szCs w:val="22"/>
        </w:rPr>
        <w:t>ALCANCE DEL OBJETO</w:t>
      </w:r>
      <w:r w:rsidRPr="0080243D">
        <w:rPr>
          <w:rFonts w:ascii="Arial" w:hAnsi="Arial" w:cs="Arial"/>
          <w:b/>
          <w:color w:val="000000"/>
          <w:sz w:val="22"/>
          <w:szCs w:val="22"/>
        </w:rPr>
        <w:t xml:space="preserve"> </w:t>
      </w:r>
    </w:p>
    <w:p w14:paraId="710C2CE4" w14:textId="77777777" w:rsidR="00CE7F9D" w:rsidRPr="0080243D" w:rsidRDefault="00CE7F9D" w:rsidP="00CE7F9D">
      <w:pPr>
        <w:pStyle w:val="Textoindependiente"/>
        <w:spacing w:line="20" w:lineRule="atLeast"/>
        <w:ind w:right="80"/>
        <w:rPr>
          <w:rFonts w:ascii="Arial" w:hAnsi="Arial" w:cs="Arial"/>
          <w:b/>
          <w:color w:val="000000"/>
          <w:sz w:val="22"/>
          <w:szCs w:val="22"/>
        </w:rPr>
      </w:pPr>
    </w:p>
    <w:p w14:paraId="7B230FE0" w14:textId="77777777" w:rsidR="00CE7F9D" w:rsidRPr="0080243D" w:rsidRDefault="00CE7F9D" w:rsidP="00CE7F9D">
      <w:pPr>
        <w:pStyle w:val="Textoindependiente"/>
        <w:spacing w:line="20" w:lineRule="atLeast"/>
        <w:ind w:right="80"/>
        <w:rPr>
          <w:rFonts w:ascii="Arial" w:hAnsi="Arial" w:cs="Arial"/>
          <w:b/>
          <w:color w:val="000000"/>
          <w:sz w:val="22"/>
          <w:szCs w:val="22"/>
        </w:rPr>
      </w:pPr>
      <w:r w:rsidRPr="0080243D">
        <w:rPr>
          <w:rFonts w:ascii="Arial" w:hAnsi="Arial" w:cs="Arial"/>
          <w:b/>
          <w:color w:val="000000"/>
          <w:sz w:val="22"/>
          <w:szCs w:val="22"/>
        </w:rPr>
        <w:t>2.2.1 Actividades a desarrollar de conformidad con el objeto a contratar</w:t>
      </w:r>
    </w:p>
    <w:p w14:paraId="0B24F7B1" w14:textId="77777777" w:rsidR="00CE7F9D" w:rsidRDefault="00CE7F9D" w:rsidP="00CE7F9D">
      <w:pPr>
        <w:autoSpaceDE w:val="0"/>
        <w:autoSpaceDN w:val="0"/>
        <w:adjustRightInd w:val="0"/>
        <w:spacing w:after="0" w:line="20" w:lineRule="atLeast"/>
        <w:jc w:val="both"/>
        <w:rPr>
          <w:rFonts w:ascii="Arial" w:hAnsi="Arial" w:cs="Arial"/>
          <w:color w:val="000000"/>
        </w:rPr>
      </w:pPr>
    </w:p>
    <w:p w14:paraId="243F09C2" w14:textId="77777777" w:rsidR="00B61AEA" w:rsidRDefault="00B61AEA" w:rsidP="00134552">
      <w:p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El Contratista en desarrollo del objeto contractual, cumplirá las siguientes actividades: </w:t>
      </w:r>
    </w:p>
    <w:p w14:paraId="216623C1" w14:textId="77777777" w:rsidR="00B61AEA" w:rsidRDefault="00B61AEA" w:rsidP="00134552">
      <w:pPr>
        <w:autoSpaceDE w:val="0"/>
        <w:autoSpaceDN w:val="0"/>
        <w:adjustRightInd w:val="0"/>
        <w:spacing w:after="0" w:line="20" w:lineRule="atLeast"/>
        <w:jc w:val="both"/>
        <w:rPr>
          <w:rFonts w:ascii="Arial" w:hAnsi="Arial" w:cs="Arial"/>
          <w:color w:val="000000"/>
        </w:rPr>
      </w:pPr>
    </w:p>
    <w:p w14:paraId="66767981" w14:textId="1E73897E" w:rsidR="00B61AEA" w:rsidRDefault="00B61AEA" w:rsidP="00B61AEA">
      <w:pPr>
        <w:pStyle w:val="Prrafodelista"/>
        <w:numPr>
          <w:ilvl w:val="0"/>
          <w:numId w:val="10"/>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Trascribir las actas de las sesiones ordinarias y extraordinarias que se presenten durante la vigencia del contrato</w:t>
      </w:r>
      <w:r w:rsidR="00B706D3">
        <w:rPr>
          <w:rFonts w:ascii="Arial" w:hAnsi="Arial" w:cs="Arial"/>
          <w:color w:val="000000"/>
        </w:rPr>
        <w:t>.</w:t>
      </w:r>
    </w:p>
    <w:p w14:paraId="6A203442" w14:textId="77777777" w:rsidR="00B61AEA" w:rsidRDefault="00B61AEA" w:rsidP="00B61AEA">
      <w:pPr>
        <w:pStyle w:val="Prrafodelista"/>
        <w:numPr>
          <w:ilvl w:val="0"/>
          <w:numId w:val="10"/>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Apoyo en la organización y actualización eficiente del archivo digital y físico del Concejo Municipal. </w:t>
      </w:r>
    </w:p>
    <w:p w14:paraId="7081C57B" w14:textId="77777777" w:rsidR="00B61AEA" w:rsidRDefault="00B61AEA" w:rsidP="00B61AEA">
      <w:pPr>
        <w:pStyle w:val="Prrafodelista"/>
        <w:numPr>
          <w:ilvl w:val="0"/>
          <w:numId w:val="10"/>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Apoyo al mantenimiento y funcionamiento de</w:t>
      </w:r>
      <w:r>
        <w:rPr>
          <w:rFonts w:ascii="Arial" w:hAnsi="Arial" w:cs="Arial"/>
          <w:color w:val="000000"/>
        </w:rPr>
        <w:t>l recinto del Concejo Municipal.</w:t>
      </w:r>
    </w:p>
    <w:p w14:paraId="3D81E30A" w14:textId="77777777" w:rsidR="00B61AEA" w:rsidRDefault="00B61AEA" w:rsidP="00134552">
      <w:pPr>
        <w:pStyle w:val="Prrafodelista"/>
        <w:numPr>
          <w:ilvl w:val="0"/>
          <w:numId w:val="10"/>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Apoyo en la radicación de correspondencia interna y externa.</w:t>
      </w:r>
    </w:p>
    <w:p w14:paraId="3AEFCB14" w14:textId="77777777" w:rsidR="001626A8" w:rsidRDefault="001626A8" w:rsidP="00134552">
      <w:pPr>
        <w:pStyle w:val="Prrafodelista"/>
        <w:numPr>
          <w:ilvl w:val="0"/>
          <w:numId w:val="10"/>
        </w:numPr>
        <w:autoSpaceDE w:val="0"/>
        <w:autoSpaceDN w:val="0"/>
        <w:adjustRightInd w:val="0"/>
        <w:spacing w:after="0" w:line="20" w:lineRule="atLeast"/>
        <w:jc w:val="both"/>
        <w:rPr>
          <w:rFonts w:ascii="Arial" w:hAnsi="Arial" w:cs="Arial"/>
          <w:color w:val="000000"/>
        </w:rPr>
      </w:pPr>
      <w:r>
        <w:rPr>
          <w:rFonts w:ascii="Arial" w:hAnsi="Arial" w:cs="Arial"/>
          <w:color w:val="000000"/>
        </w:rPr>
        <w:t>Prestar apoyo logístico durante las sesiones ordinarias y extraordinarias.</w:t>
      </w:r>
    </w:p>
    <w:p w14:paraId="1C4E8CF1" w14:textId="77777777" w:rsidR="00B61AEA" w:rsidRDefault="00B61AEA" w:rsidP="00134552">
      <w:pPr>
        <w:pStyle w:val="Prrafodelista"/>
        <w:numPr>
          <w:ilvl w:val="0"/>
          <w:numId w:val="10"/>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Presentar a la supervisora del contrato un informe detallado de las labores realizadas durante la vigencia del contrato. </w:t>
      </w:r>
    </w:p>
    <w:p w14:paraId="0C81C8C1" w14:textId="7F875A4B" w:rsidR="00B61AEA" w:rsidRDefault="00B61AEA" w:rsidP="00134552">
      <w:pPr>
        <w:pStyle w:val="Prrafodelista"/>
        <w:numPr>
          <w:ilvl w:val="0"/>
          <w:numId w:val="10"/>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Cumplir sus obligaciones frente al Sistema de Seguridad Social Integral (salud, pensión y riesgos laborales</w:t>
      </w:r>
      <w:r w:rsidR="0035775C">
        <w:rPr>
          <w:rFonts w:ascii="Arial" w:hAnsi="Arial" w:cs="Arial"/>
          <w:color w:val="000000"/>
        </w:rPr>
        <w:t>)</w:t>
      </w:r>
      <w:r w:rsidRPr="00B61AEA">
        <w:rPr>
          <w:rFonts w:ascii="Arial" w:hAnsi="Arial" w:cs="Arial"/>
          <w:color w:val="000000"/>
        </w:rPr>
        <w:t xml:space="preserve">. </w:t>
      </w:r>
    </w:p>
    <w:p w14:paraId="01619DEB" w14:textId="17A273DD" w:rsidR="00B61AEA" w:rsidRPr="00B61AEA" w:rsidRDefault="00B61AEA" w:rsidP="00134552">
      <w:pPr>
        <w:pStyle w:val="Prrafodelista"/>
        <w:numPr>
          <w:ilvl w:val="0"/>
          <w:numId w:val="10"/>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Las demás que le asigne </w:t>
      </w:r>
      <w:r w:rsidR="000C2654">
        <w:rPr>
          <w:rFonts w:ascii="Arial" w:hAnsi="Arial" w:cs="Arial"/>
          <w:color w:val="000000"/>
        </w:rPr>
        <w:t>la</w:t>
      </w:r>
      <w:r w:rsidRPr="00B61AEA">
        <w:rPr>
          <w:rFonts w:ascii="Arial" w:hAnsi="Arial" w:cs="Arial"/>
          <w:color w:val="000000"/>
        </w:rPr>
        <w:t xml:space="preserve"> presidente del Concejo Municipal y que se relacionen con el objeto del contrato.</w:t>
      </w:r>
    </w:p>
    <w:p w14:paraId="18F3FFC3" w14:textId="77777777" w:rsidR="00B61AEA" w:rsidRDefault="00B61AEA" w:rsidP="00134552">
      <w:pPr>
        <w:autoSpaceDE w:val="0"/>
        <w:autoSpaceDN w:val="0"/>
        <w:adjustRightInd w:val="0"/>
        <w:spacing w:after="0" w:line="20" w:lineRule="atLeast"/>
        <w:jc w:val="both"/>
        <w:rPr>
          <w:rFonts w:ascii="Arial" w:hAnsi="Arial" w:cs="Arial"/>
          <w:color w:val="000000"/>
        </w:rPr>
      </w:pPr>
    </w:p>
    <w:p w14:paraId="63A7A8F1" w14:textId="4410A579" w:rsidR="00134552" w:rsidRPr="00134552" w:rsidRDefault="001B6615" w:rsidP="005D7C94">
      <w:pPr>
        <w:autoSpaceDE w:val="0"/>
        <w:autoSpaceDN w:val="0"/>
        <w:adjustRightInd w:val="0"/>
        <w:spacing w:after="0" w:line="20" w:lineRule="atLeast"/>
        <w:jc w:val="both"/>
        <w:rPr>
          <w:rFonts w:ascii="Arial" w:hAnsi="Arial" w:cs="Arial"/>
          <w:color w:val="000000"/>
        </w:rPr>
      </w:pPr>
      <w:r>
        <w:rPr>
          <w:rFonts w:ascii="Arial" w:hAnsi="Arial" w:cs="Arial"/>
          <w:color w:val="000000"/>
        </w:rPr>
        <w:t>La</w:t>
      </w:r>
      <w:r w:rsidR="00B61AEA" w:rsidRPr="00134552">
        <w:rPr>
          <w:rFonts w:ascii="Arial" w:hAnsi="Arial" w:cs="Arial"/>
          <w:color w:val="000000"/>
        </w:rPr>
        <w:t xml:space="preserve"> </w:t>
      </w:r>
      <w:r w:rsidR="00134552" w:rsidRPr="00134552">
        <w:rPr>
          <w:rFonts w:ascii="Arial" w:hAnsi="Arial" w:cs="Arial"/>
          <w:color w:val="000000"/>
        </w:rPr>
        <w:t>contratista ejecutará el contrato por su cuenta y riesgo sin que</w:t>
      </w:r>
      <w:r w:rsidR="0073486C">
        <w:rPr>
          <w:rFonts w:ascii="Arial" w:hAnsi="Arial" w:cs="Arial"/>
          <w:color w:val="000000"/>
        </w:rPr>
        <w:t xml:space="preserve"> </w:t>
      </w:r>
      <w:r w:rsidR="00134552" w:rsidRPr="00134552">
        <w:rPr>
          <w:rFonts w:ascii="Arial" w:hAnsi="Arial" w:cs="Arial"/>
          <w:color w:val="000000"/>
        </w:rPr>
        <w:t>exista ningún vínculo laboral.</w:t>
      </w:r>
    </w:p>
    <w:p w14:paraId="1F6C9331" w14:textId="77777777" w:rsidR="00CE7F9D" w:rsidRPr="0080243D" w:rsidRDefault="00CE7F9D" w:rsidP="00CE7F9D">
      <w:pPr>
        <w:pStyle w:val="Default"/>
        <w:spacing w:line="20" w:lineRule="atLeast"/>
        <w:rPr>
          <w:b/>
          <w:bCs/>
          <w:sz w:val="22"/>
          <w:szCs w:val="22"/>
        </w:rPr>
      </w:pPr>
    </w:p>
    <w:p w14:paraId="235783D0" w14:textId="77777777" w:rsidR="00CE7F9D" w:rsidRPr="0080243D" w:rsidRDefault="00CE7F9D" w:rsidP="00CE7F9D">
      <w:pPr>
        <w:pStyle w:val="Default"/>
        <w:spacing w:line="20" w:lineRule="atLeast"/>
        <w:rPr>
          <w:b/>
          <w:bCs/>
          <w:sz w:val="22"/>
          <w:szCs w:val="22"/>
        </w:rPr>
      </w:pPr>
      <w:r w:rsidRPr="0080243D">
        <w:rPr>
          <w:b/>
          <w:bCs/>
          <w:sz w:val="22"/>
          <w:szCs w:val="22"/>
        </w:rPr>
        <w:t xml:space="preserve">2.2.5. Codificación del bien, </w:t>
      </w:r>
      <w:r w:rsidRPr="0080243D">
        <w:rPr>
          <w:b/>
          <w:bCs/>
          <w:color w:val="auto"/>
          <w:sz w:val="22"/>
          <w:szCs w:val="22"/>
        </w:rPr>
        <w:t xml:space="preserve">obra </w:t>
      </w:r>
      <w:r w:rsidRPr="0080243D">
        <w:rPr>
          <w:b/>
          <w:bCs/>
          <w:sz w:val="22"/>
          <w:szCs w:val="22"/>
        </w:rPr>
        <w:t>o servicio según las Naciones Unidas - UNSPSC</w:t>
      </w:r>
    </w:p>
    <w:p w14:paraId="6F688133" w14:textId="77777777" w:rsidR="00CE7F9D" w:rsidRPr="0080243D" w:rsidRDefault="00CE7F9D" w:rsidP="00CE7F9D">
      <w:pPr>
        <w:pStyle w:val="Default"/>
        <w:spacing w:line="20" w:lineRule="atLeast"/>
        <w:rPr>
          <w:b/>
          <w:bCs/>
          <w:sz w:val="22"/>
          <w:szCs w:val="22"/>
        </w:rPr>
      </w:pPr>
    </w:p>
    <w:p w14:paraId="17317C0A" w14:textId="77777777" w:rsidR="00CE7F9D" w:rsidRPr="0080243D" w:rsidRDefault="00CE7F9D" w:rsidP="00CE7F9D">
      <w:pPr>
        <w:pStyle w:val="Default"/>
        <w:spacing w:line="20" w:lineRule="atLeast"/>
        <w:jc w:val="both"/>
        <w:rPr>
          <w:bCs/>
          <w:sz w:val="22"/>
          <w:szCs w:val="22"/>
          <w:lang w:val="es-ES"/>
        </w:rPr>
      </w:pPr>
      <w:r w:rsidRPr="0080243D">
        <w:rPr>
          <w:bCs/>
          <w:sz w:val="22"/>
          <w:szCs w:val="22"/>
        </w:rPr>
        <w:t>El servicio a contratar puede clasificarse en alguno de los siguientes códigos y descripción</w:t>
      </w:r>
    </w:p>
    <w:p w14:paraId="60703E82" w14:textId="77777777" w:rsidR="00CE7F9D" w:rsidRPr="0080243D" w:rsidRDefault="00CE7F9D" w:rsidP="00CE7F9D">
      <w:pPr>
        <w:pStyle w:val="Default"/>
        <w:spacing w:line="20" w:lineRule="atLeast"/>
        <w:rPr>
          <w:sz w:val="22"/>
          <w:szCs w:val="22"/>
        </w:rPr>
      </w:pPr>
    </w:p>
    <w:p w14:paraId="4D1AE7E1" w14:textId="5F3A8F60" w:rsidR="00CE7F9D" w:rsidRDefault="00CE7F9D" w:rsidP="00CE7F9D">
      <w:pPr>
        <w:pStyle w:val="Default"/>
        <w:spacing w:line="20" w:lineRule="atLeast"/>
        <w:jc w:val="center"/>
        <w:rPr>
          <w:color w:val="auto"/>
          <w:sz w:val="22"/>
          <w:szCs w:val="22"/>
        </w:rPr>
      </w:pPr>
      <w:r w:rsidRPr="0080243D">
        <w:rPr>
          <w:color w:val="auto"/>
          <w:sz w:val="22"/>
          <w:szCs w:val="22"/>
        </w:rPr>
        <w:t>TABLA 1</w:t>
      </w:r>
      <w:r w:rsidR="00A94B8C">
        <w:rPr>
          <w:color w:val="auto"/>
          <w:sz w:val="22"/>
          <w:szCs w:val="22"/>
        </w:rPr>
        <w:t xml:space="preserve"> </w:t>
      </w:r>
      <w:r w:rsidRPr="0080243D">
        <w:rPr>
          <w:color w:val="auto"/>
          <w:sz w:val="22"/>
          <w:szCs w:val="22"/>
        </w:rPr>
        <w:t>CLASIFICACIÓN UNSPSC</w:t>
      </w:r>
    </w:p>
    <w:p w14:paraId="649B3110" w14:textId="77777777" w:rsidR="00C06EBC" w:rsidRPr="0080243D" w:rsidRDefault="00C06EBC" w:rsidP="00CE7F9D">
      <w:pPr>
        <w:pStyle w:val="Default"/>
        <w:spacing w:line="20" w:lineRule="atLeast"/>
        <w:jc w:val="center"/>
        <w:rPr>
          <w:color w:val="auto"/>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1"/>
        <w:gridCol w:w="2307"/>
        <w:gridCol w:w="1434"/>
        <w:gridCol w:w="2190"/>
        <w:gridCol w:w="1822"/>
      </w:tblGrid>
      <w:tr w:rsidR="00CE7F9D" w:rsidRPr="0080243D" w14:paraId="18219752" w14:textId="77777777" w:rsidTr="00CE7F9D">
        <w:tc>
          <w:tcPr>
            <w:tcW w:w="1451" w:type="dxa"/>
          </w:tcPr>
          <w:p w14:paraId="1C3E76BC" w14:textId="77777777" w:rsidR="00CE7F9D" w:rsidRPr="0080243D" w:rsidRDefault="00CE7F9D" w:rsidP="00CE7F9D">
            <w:pPr>
              <w:pStyle w:val="Default"/>
              <w:spacing w:line="20" w:lineRule="atLeast"/>
              <w:rPr>
                <w:color w:val="auto"/>
                <w:sz w:val="22"/>
                <w:szCs w:val="22"/>
              </w:rPr>
            </w:pPr>
            <w:r w:rsidRPr="0080243D">
              <w:rPr>
                <w:color w:val="auto"/>
                <w:sz w:val="22"/>
                <w:szCs w:val="22"/>
              </w:rPr>
              <w:t>Clasificación UNSPSC</w:t>
            </w:r>
          </w:p>
        </w:tc>
        <w:tc>
          <w:tcPr>
            <w:tcW w:w="2417" w:type="dxa"/>
          </w:tcPr>
          <w:p w14:paraId="235DD587" w14:textId="77777777" w:rsidR="00CE7F9D" w:rsidRPr="0080243D" w:rsidRDefault="00CE7F9D" w:rsidP="00CE7F9D">
            <w:pPr>
              <w:pStyle w:val="Default"/>
              <w:spacing w:line="20" w:lineRule="atLeast"/>
              <w:rPr>
                <w:color w:val="auto"/>
                <w:sz w:val="22"/>
                <w:szCs w:val="22"/>
              </w:rPr>
            </w:pPr>
            <w:r w:rsidRPr="0080243D">
              <w:rPr>
                <w:color w:val="auto"/>
                <w:sz w:val="22"/>
                <w:szCs w:val="22"/>
              </w:rPr>
              <w:t>Segmento</w:t>
            </w:r>
          </w:p>
        </w:tc>
        <w:tc>
          <w:tcPr>
            <w:tcW w:w="1485" w:type="dxa"/>
          </w:tcPr>
          <w:p w14:paraId="61D55D9A" w14:textId="77777777" w:rsidR="00CE7F9D" w:rsidRPr="0080243D" w:rsidRDefault="00CE7F9D" w:rsidP="00CE7F9D">
            <w:pPr>
              <w:pStyle w:val="Default"/>
              <w:spacing w:line="20" w:lineRule="atLeast"/>
              <w:rPr>
                <w:color w:val="auto"/>
                <w:sz w:val="22"/>
                <w:szCs w:val="22"/>
              </w:rPr>
            </w:pPr>
            <w:r w:rsidRPr="0080243D">
              <w:rPr>
                <w:color w:val="auto"/>
                <w:sz w:val="22"/>
                <w:szCs w:val="22"/>
              </w:rPr>
              <w:t>Familia</w:t>
            </w:r>
          </w:p>
        </w:tc>
        <w:tc>
          <w:tcPr>
            <w:tcW w:w="2383" w:type="dxa"/>
          </w:tcPr>
          <w:p w14:paraId="5174DAAD" w14:textId="77777777" w:rsidR="00CE7F9D" w:rsidRPr="0080243D" w:rsidRDefault="00CE7F9D" w:rsidP="00CE7F9D">
            <w:pPr>
              <w:pStyle w:val="Default"/>
              <w:spacing w:line="20" w:lineRule="atLeast"/>
              <w:rPr>
                <w:color w:val="auto"/>
                <w:sz w:val="22"/>
                <w:szCs w:val="22"/>
              </w:rPr>
            </w:pPr>
            <w:r w:rsidRPr="0080243D">
              <w:rPr>
                <w:color w:val="auto"/>
                <w:sz w:val="22"/>
                <w:szCs w:val="22"/>
              </w:rPr>
              <w:t>Clase</w:t>
            </w:r>
          </w:p>
        </w:tc>
        <w:tc>
          <w:tcPr>
            <w:tcW w:w="1917" w:type="dxa"/>
          </w:tcPr>
          <w:p w14:paraId="0AF5F0BF" w14:textId="77777777" w:rsidR="00CE7F9D" w:rsidRPr="0080243D" w:rsidRDefault="00CE7F9D" w:rsidP="00CE7F9D">
            <w:pPr>
              <w:pStyle w:val="Default"/>
              <w:spacing w:line="20" w:lineRule="atLeast"/>
              <w:rPr>
                <w:color w:val="auto"/>
                <w:sz w:val="22"/>
                <w:szCs w:val="22"/>
              </w:rPr>
            </w:pPr>
            <w:r w:rsidRPr="0080243D">
              <w:rPr>
                <w:color w:val="auto"/>
                <w:sz w:val="22"/>
                <w:szCs w:val="22"/>
              </w:rPr>
              <w:t>Producto</w:t>
            </w:r>
          </w:p>
        </w:tc>
      </w:tr>
      <w:tr w:rsidR="00CE7F9D" w:rsidRPr="0080243D" w14:paraId="1B5E49FF" w14:textId="77777777" w:rsidTr="00CE7F9D">
        <w:tc>
          <w:tcPr>
            <w:tcW w:w="1451" w:type="dxa"/>
          </w:tcPr>
          <w:p w14:paraId="5BB6E6A6" w14:textId="77777777" w:rsidR="00CE7F9D" w:rsidRPr="0080243D" w:rsidRDefault="00CE7F9D" w:rsidP="00B61AEA">
            <w:pPr>
              <w:pStyle w:val="Default"/>
              <w:spacing w:line="20" w:lineRule="atLeast"/>
              <w:rPr>
                <w:color w:val="auto"/>
                <w:sz w:val="22"/>
                <w:szCs w:val="22"/>
              </w:rPr>
            </w:pPr>
            <w:r w:rsidRPr="0080243D">
              <w:rPr>
                <w:color w:val="auto"/>
                <w:sz w:val="22"/>
                <w:szCs w:val="22"/>
              </w:rPr>
              <w:lastRenderedPageBreak/>
              <w:t>801</w:t>
            </w:r>
            <w:r w:rsidR="00B61AEA">
              <w:rPr>
                <w:color w:val="auto"/>
                <w:sz w:val="22"/>
                <w:szCs w:val="22"/>
              </w:rPr>
              <w:t>11620</w:t>
            </w:r>
          </w:p>
        </w:tc>
        <w:tc>
          <w:tcPr>
            <w:tcW w:w="2417" w:type="dxa"/>
          </w:tcPr>
          <w:p w14:paraId="12BB618C" w14:textId="77777777" w:rsidR="00CE7F9D" w:rsidRPr="0080243D" w:rsidRDefault="00CE7F9D" w:rsidP="0039107E">
            <w:pPr>
              <w:pStyle w:val="Default"/>
              <w:spacing w:line="20" w:lineRule="atLeast"/>
              <w:rPr>
                <w:color w:val="auto"/>
                <w:sz w:val="22"/>
                <w:szCs w:val="22"/>
              </w:rPr>
            </w:pPr>
            <w:r w:rsidRPr="0080243D">
              <w:rPr>
                <w:color w:val="auto"/>
                <w:sz w:val="22"/>
                <w:szCs w:val="22"/>
              </w:rPr>
              <w:t xml:space="preserve">Servicios </w:t>
            </w:r>
            <w:r w:rsidR="0039107E">
              <w:rPr>
                <w:color w:val="auto"/>
                <w:sz w:val="22"/>
                <w:szCs w:val="22"/>
              </w:rPr>
              <w:t xml:space="preserve">de Gestión, Servicios Profesionales de Empresa y Servicios Administrativos </w:t>
            </w:r>
          </w:p>
        </w:tc>
        <w:tc>
          <w:tcPr>
            <w:tcW w:w="1485" w:type="dxa"/>
          </w:tcPr>
          <w:p w14:paraId="3999F946" w14:textId="77777777" w:rsidR="00CE7F9D" w:rsidRPr="0080243D" w:rsidRDefault="0039107E" w:rsidP="0039107E">
            <w:pPr>
              <w:pStyle w:val="Default"/>
              <w:spacing w:line="20" w:lineRule="atLeast"/>
              <w:rPr>
                <w:color w:val="auto"/>
                <w:sz w:val="22"/>
                <w:szCs w:val="22"/>
              </w:rPr>
            </w:pPr>
            <w:r>
              <w:rPr>
                <w:color w:val="auto"/>
                <w:sz w:val="22"/>
                <w:szCs w:val="22"/>
              </w:rPr>
              <w:t>Servicios de Recursos Humanos</w:t>
            </w:r>
          </w:p>
        </w:tc>
        <w:tc>
          <w:tcPr>
            <w:tcW w:w="2383" w:type="dxa"/>
          </w:tcPr>
          <w:p w14:paraId="62FCBBDC" w14:textId="77777777" w:rsidR="00CE7F9D" w:rsidRPr="0080243D" w:rsidRDefault="0039107E" w:rsidP="00CE7F9D">
            <w:pPr>
              <w:pStyle w:val="Default"/>
              <w:spacing w:line="20" w:lineRule="atLeast"/>
              <w:rPr>
                <w:color w:val="auto"/>
                <w:sz w:val="22"/>
                <w:szCs w:val="22"/>
              </w:rPr>
            </w:pPr>
            <w:r>
              <w:rPr>
                <w:color w:val="auto"/>
                <w:sz w:val="22"/>
                <w:szCs w:val="22"/>
              </w:rPr>
              <w:t>Servicios de Personal Temporal</w:t>
            </w:r>
          </w:p>
        </w:tc>
        <w:tc>
          <w:tcPr>
            <w:tcW w:w="1917" w:type="dxa"/>
          </w:tcPr>
          <w:p w14:paraId="14BFC110" w14:textId="77777777" w:rsidR="00CE7F9D" w:rsidRPr="0080243D" w:rsidRDefault="0039107E" w:rsidP="00CE7F9D">
            <w:pPr>
              <w:pStyle w:val="Default"/>
              <w:spacing w:line="20" w:lineRule="atLeast"/>
              <w:rPr>
                <w:color w:val="auto"/>
                <w:sz w:val="22"/>
                <w:szCs w:val="22"/>
              </w:rPr>
            </w:pPr>
            <w:r>
              <w:rPr>
                <w:color w:val="auto"/>
                <w:sz w:val="22"/>
                <w:szCs w:val="22"/>
              </w:rPr>
              <w:t>Servicios temporales de recursos humanos</w:t>
            </w:r>
          </w:p>
        </w:tc>
      </w:tr>
    </w:tbl>
    <w:p w14:paraId="0B49848C" w14:textId="77777777" w:rsidR="00CE7F9D" w:rsidRPr="0080243D" w:rsidRDefault="00CE7F9D" w:rsidP="00CE7F9D">
      <w:pPr>
        <w:pStyle w:val="Textoindependiente"/>
        <w:spacing w:line="20" w:lineRule="atLeast"/>
        <w:ind w:right="80"/>
        <w:rPr>
          <w:rFonts w:ascii="Arial" w:hAnsi="Arial" w:cs="Arial"/>
          <w:i/>
          <w:sz w:val="22"/>
          <w:szCs w:val="22"/>
        </w:rPr>
      </w:pPr>
    </w:p>
    <w:p w14:paraId="1E6E9839" w14:textId="77777777" w:rsidR="00CE7F9D" w:rsidRPr="0080243D" w:rsidRDefault="00CE7F9D" w:rsidP="00CE7F9D">
      <w:pPr>
        <w:pStyle w:val="Textoindependiente"/>
        <w:spacing w:line="20" w:lineRule="atLeast"/>
        <w:ind w:right="79"/>
        <w:rPr>
          <w:rFonts w:ascii="Arial" w:hAnsi="Arial" w:cs="Arial"/>
          <w:sz w:val="22"/>
          <w:szCs w:val="22"/>
        </w:rPr>
      </w:pPr>
      <w:r w:rsidRPr="0080243D">
        <w:rPr>
          <w:rFonts w:ascii="Arial" w:hAnsi="Arial" w:cs="Arial"/>
          <w:b/>
          <w:sz w:val="22"/>
          <w:szCs w:val="22"/>
        </w:rPr>
        <w:t>2.3. PLAZO</w:t>
      </w:r>
      <w:r w:rsidRPr="0080243D">
        <w:rPr>
          <w:rFonts w:ascii="Arial" w:hAnsi="Arial" w:cs="Arial"/>
          <w:sz w:val="22"/>
          <w:szCs w:val="22"/>
        </w:rPr>
        <w:t>:</w:t>
      </w:r>
    </w:p>
    <w:p w14:paraId="13D28060" w14:textId="77777777" w:rsidR="00CE7F9D" w:rsidRPr="0080243D" w:rsidRDefault="00CE7F9D" w:rsidP="00CE7F9D">
      <w:pPr>
        <w:pStyle w:val="Textoindependiente"/>
        <w:spacing w:line="20" w:lineRule="atLeast"/>
        <w:ind w:right="79"/>
        <w:rPr>
          <w:rFonts w:ascii="Arial" w:hAnsi="Arial" w:cs="Arial"/>
          <w:i/>
          <w:sz w:val="22"/>
          <w:szCs w:val="22"/>
        </w:rPr>
      </w:pPr>
    </w:p>
    <w:p w14:paraId="0D93A929" w14:textId="417FC040" w:rsidR="00CE7F9D" w:rsidRPr="0080243D" w:rsidRDefault="00CE7F9D" w:rsidP="00CE7F9D">
      <w:pPr>
        <w:pStyle w:val="Textoindependiente"/>
        <w:spacing w:line="20" w:lineRule="atLeast"/>
        <w:rPr>
          <w:rFonts w:ascii="Arial" w:hAnsi="Arial" w:cs="Arial"/>
          <w:sz w:val="22"/>
          <w:szCs w:val="22"/>
          <w:lang w:val="es-ES"/>
        </w:rPr>
      </w:pPr>
      <w:r w:rsidRPr="0080243D">
        <w:rPr>
          <w:rFonts w:ascii="Arial" w:hAnsi="Arial" w:cs="Arial"/>
          <w:sz w:val="22"/>
          <w:szCs w:val="22"/>
          <w:lang w:val="es-ES"/>
        </w:rPr>
        <w:t>El plazo para la e</w:t>
      </w:r>
      <w:r w:rsidR="0039107E">
        <w:rPr>
          <w:rFonts w:ascii="Arial" w:hAnsi="Arial" w:cs="Arial"/>
          <w:sz w:val="22"/>
          <w:szCs w:val="22"/>
          <w:lang w:val="es-ES"/>
        </w:rPr>
        <w:t>jecución del c</w:t>
      </w:r>
      <w:r w:rsidR="0039107E" w:rsidRPr="00622B7D">
        <w:rPr>
          <w:rFonts w:ascii="Arial" w:hAnsi="Arial" w:cs="Arial"/>
          <w:sz w:val="22"/>
          <w:szCs w:val="22"/>
          <w:lang w:val="es-ES"/>
        </w:rPr>
        <w:t xml:space="preserve">ontrato será de </w:t>
      </w:r>
      <w:r w:rsidR="00E1626D">
        <w:rPr>
          <w:rFonts w:ascii="Arial" w:hAnsi="Arial" w:cs="Arial"/>
          <w:sz w:val="22"/>
          <w:szCs w:val="22"/>
          <w:lang w:val="es-ES"/>
        </w:rPr>
        <w:t>Once (11) meses</w:t>
      </w:r>
      <w:r w:rsidRPr="00622B7D">
        <w:rPr>
          <w:rFonts w:ascii="Arial" w:hAnsi="Arial" w:cs="Arial"/>
          <w:sz w:val="22"/>
          <w:szCs w:val="22"/>
          <w:lang w:val="es-ES"/>
        </w:rPr>
        <w:t>, contados a partir de la suscripción del acta de inicio.</w:t>
      </w:r>
    </w:p>
    <w:p w14:paraId="74CD4BE7" w14:textId="77777777" w:rsidR="00FF2D3B" w:rsidRDefault="00FF2D3B" w:rsidP="00CE7F9D">
      <w:pPr>
        <w:pStyle w:val="Textoindependiente"/>
        <w:spacing w:line="20" w:lineRule="atLeast"/>
        <w:ind w:right="79"/>
        <w:rPr>
          <w:rFonts w:ascii="Arial" w:hAnsi="Arial" w:cs="Arial"/>
          <w:sz w:val="22"/>
          <w:szCs w:val="22"/>
          <w:lang w:val="es-ES"/>
        </w:rPr>
      </w:pPr>
    </w:p>
    <w:p w14:paraId="02E5DE19" w14:textId="77777777" w:rsidR="00CE7F9D" w:rsidRPr="0080243D" w:rsidRDefault="00CE7F9D" w:rsidP="00CE7F9D">
      <w:pPr>
        <w:pStyle w:val="Textoindependiente"/>
        <w:spacing w:line="20" w:lineRule="atLeast"/>
        <w:ind w:right="79"/>
        <w:rPr>
          <w:rFonts w:ascii="Arial" w:hAnsi="Arial" w:cs="Arial"/>
          <w:b/>
          <w:sz w:val="22"/>
          <w:szCs w:val="22"/>
        </w:rPr>
      </w:pPr>
      <w:r w:rsidRPr="0080243D">
        <w:rPr>
          <w:rFonts w:ascii="Arial" w:hAnsi="Arial" w:cs="Arial"/>
          <w:b/>
          <w:sz w:val="22"/>
          <w:szCs w:val="22"/>
        </w:rPr>
        <w:t xml:space="preserve">2.4 IDENTIFICACIÓN DEL CONTRATO QUE SE PRETENDE CELEBRAR. </w:t>
      </w:r>
    </w:p>
    <w:p w14:paraId="3DA123E8" w14:textId="77777777" w:rsidR="0035775C" w:rsidRDefault="0035775C" w:rsidP="00CE7F9D">
      <w:pPr>
        <w:spacing w:after="0" w:line="20" w:lineRule="atLeast"/>
        <w:jc w:val="both"/>
        <w:rPr>
          <w:rFonts w:ascii="Arial" w:eastAsia="Times New Roman" w:hAnsi="Arial" w:cs="Arial"/>
          <w:lang w:eastAsia="es-ES"/>
        </w:rPr>
      </w:pPr>
    </w:p>
    <w:p w14:paraId="47861E41" w14:textId="069FDAFF" w:rsidR="00CE7F9D" w:rsidRPr="0080243D" w:rsidRDefault="00CE7F9D" w:rsidP="00CE7F9D">
      <w:pPr>
        <w:spacing w:after="0" w:line="20" w:lineRule="atLeast"/>
        <w:jc w:val="both"/>
        <w:rPr>
          <w:rFonts w:ascii="Arial" w:hAnsi="Arial" w:cs="Arial"/>
          <w:b/>
          <w:color w:val="000000"/>
        </w:rPr>
      </w:pPr>
      <w:r w:rsidRPr="0080243D">
        <w:rPr>
          <w:rFonts w:ascii="Arial" w:eastAsia="Times New Roman" w:hAnsi="Arial" w:cs="Arial"/>
          <w:lang w:eastAsia="es-ES"/>
        </w:rPr>
        <w:t>El contrato a celebrar se</w:t>
      </w:r>
      <w:r w:rsidR="007E758D">
        <w:rPr>
          <w:rFonts w:ascii="Arial" w:eastAsia="Times New Roman" w:hAnsi="Arial" w:cs="Arial"/>
          <w:lang w:eastAsia="es-ES"/>
        </w:rPr>
        <w:t>rá de prestación de servicios</w:t>
      </w:r>
      <w:r w:rsidR="0039107E">
        <w:rPr>
          <w:rFonts w:ascii="Arial" w:eastAsia="Times New Roman" w:hAnsi="Arial" w:cs="Arial"/>
          <w:lang w:eastAsia="es-ES"/>
        </w:rPr>
        <w:t xml:space="preserve"> de apoyo a la gestión</w:t>
      </w:r>
      <w:r w:rsidRPr="0080243D">
        <w:rPr>
          <w:rFonts w:ascii="Arial" w:eastAsia="Times New Roman" w:hAnsi="Arial" w:cs="Arial"/>
          <w:lang w:eastAsia="es-ES"/>
        </w:rPr>
        <w:t>.</w:t>
      </w:r>
    </w:p>
    <w:p w14:paraId="7F436DCB" w14:textId="77777777" w:rsidR="00CE7F9D" w:rsidRDefault="00CE7F9D" w:rsidP="00CE7F9D">
      <w:pPr>
        <w:pStyle w:val="Textoindependiente"/>
        <w:spacing w:line="20" w:lineRule="atLeast"/>
        <w:ind w:right="79"/>
        <w:rPr>
          <w:rFonts w:ascii="Arial" w:hAnsi="Arial" w:cs="Arial"/>
          <w:b/>
          <w:sz w:val="22"/>
          <w:szCs w:val="22"/>
        </w:rPr>
      </w:pPr>
    </w:p>
    <w:p w14:paraId="58D7EED8" w14:textId="77777777" w:rsidR="00CE7F9D" w:rsidRPr="0080243D" w:rsidRDefault="00CE7F9D" w:rsidP="00CE7F9D">
      <w:pPr>
        <w:pStyle w:val="Textoindependiente"/>
        <w:spacing w:line="20" w:lineRule="atLeast"/>
        <w:ind w:right="79"/>
        <w:rPr>
          <w:rFonts w:ascii="Arial" w:hAnsi="Arial" w:cs="Arial"/>
          <w:b/>
          <w:sz w:val="22"/>
          <w:szCs w:val="22"/>
        </w:rPr>
      </w:pPr>
      <w:r w:rsidRPr="0080243D">
        <w:rPr>
          <w:rFonts w:ascii="Arial" w:hAnsi="Arial" w:cs="Arial"/>
          <w:b/>
          <w:sz w:val="22"/>
          <w:szCs w:val="22"/>
        </w:rPr>
        <w:t xml:space="preserve">2.5. OBLIGACIONES DE LAS PARTES. </w:t>
      </w:r>
    </w:p>
    <w:p w14:paraId="6EF2B619" w14:textId="77777777" w:rsidR="00CE7F9D" w:rsidRPr="0080243D" w:rsidRDefault="00CE7F9D" w:rsidP="00CE7F9D">
      <w:pPr>
        <w:pStyle w:val="Textoindependiente"/>
        <w:spacing w:line="20" w:lineRule="atLeast"/>
        <w:ind w:right="79"/>
        <w:rPr>
          <w:rFonts w:ascii="Arial" w:hAnsi="Arial" w:cs="Arial"/>
          <w:b/>
          <w:sz w:val="22"/>
          <w:szCs w:val="22"/>
        </w:rPr>
      </w:pPr>
    </w:p>
    <w:p w14:paraId="7040D0EB" w14:textId="77777777" w:rsidR="00CE7F9D" w:rsidRPr="0080243D" w:rsidRDefault="00CE7F9D" w:rsidP="00CE7F9D">
      <w:pPr>
        <w:pStyle w:val="Textoindependiente"/>
        <w:spacing w:line="20" w:lineRule="atLeast"/>
        <w:ind w:right="79"/>
        <w:rPr>
          <w:rFonts w:ascii="Arial" w:hAnsi="Arial" w:cs="Arial"/>
          <w:b/>
          <w:sz w:val="22"/>
          <w:szCs w:val="22"/>
        </w:rPr>
      </w:pPr>
      <w:r w:rsidRPr="0080243D">
        <w:rPr>
          <w:rFonts w:ascii="Arial" w:hAnsi="Arial" w:cs="Arial"/>
          <w:b/>
          <w:sz w:val="22"/>
          <w:szCs w:val="22"/>
        </w:rPr>
        <w:t>Obligaciones del Concejo Municipal:</w:t>
      </w:r>
    </w:p>
    <w:p w14:paraId="019BC0AF" w14:textId="77777777" w:rsidR="00CE7F9D" w:rsidRPr="0080243D" w:rsidRDefault="00CE7F9D" w:rsidP="00CE7F9D">
      <w:pPr>
        <w:pStyle w:val="Textoindependiente"/>
        <w:spacing w:line="20" w:lineRule="atLeast"/>
        <w:ind w:right="79"/>
        <w:rPr>
          <w:rFonts w:ascii="Arial" w:hAnsi="Arial" w:cs="Arial"/>
          <w:sz w:val="22"/>
          <w:szCs w:val="22"/>
        </w:rPr>
      </w:pPr>
    </w:p>
    <w:p w14:paraId="4F3BB00C" w14:textId="77777777" w:rsidR="00CE7F9D" w:rsidRPr="0080243D" w:rsidRDefault="00CE7F9D" w:rsidP="00CE7F9D">
      <w:pPr>
        <w:pStyle w:val="Textoindependiente"/>
        <w:spacing w:line="20" w:lineRule="atLeast"/>
        <w:ind w:left="567" w:right="79" w:hanging="283"/>
        <w:rPr>
          <w:rFonts w:ascii="Arial" w:hAnsi="Arial" w:cs="Arial"/>
          <w:sz w:val="22"/>
          <w:szCs w:val="22"/>
        </w:rPr>
      </w:pPr>
      <w:r w:rsidRPr="0080243D">
        <w:rPr>
          <w:rFonts w:ascii="Arial" w:hAnsi="Arial" w:cs="Arial"/>
          <w:sz w:val="22"/>
          <w:szCs w:val="22"/>
        </w:rPr>
        <w:t>•</w:t>
      </w:r>
      <w:r w:rsidRPr="0080243D">
        <w:rPr>
          <w:rFonts w:ascii="Arial" w:hAnsi="Arial" w:cs="Arial"/>
          <w:sz w:val="22"/>
          <w:szCs w:val="22"/>
        </w:rPr>
        <w:tab/>
        <w:t>Cancelar oportunamente los pagos indicados en el contrato.</w:t>
      </w:r>
    </w:p>
    <w:p w14:paraId="3FDD9839" w14:textId="77777777" w:rsidR="00CE7F9D" w:rsidRPr="0080243D" w:rsidRDefault="00CE7F9D" w:rsidP="00CE7F9D">
      <w:pPr>
        <w:pStyle w:val="Textoindependiente"/>
        <w:spacing w:line="20" w:lineRule="atLeast"/>
        <w:ind w:left="567" w:right="79" w:hanging="283"/>
        <w:rPr>
          <w:rFonts w:ascii="Arial" w:hAnsi="Arial" w:cs="Arial"/>
          <w:sz w:val="22"/>
          <w:szCs w:val="22"/>
        </w:rPr>
      </w:pPr>
      <w:r w:rsidRPr="0080243D">
        <w:rPr>
          <w:rFonts w:ascii="Arial" w:hAnsi="Arial" w:cs="Arial"/>
          <w:sz w:val="22"/>
          <w:szCs w:val="22"/>
        </w:rPr>
        <w:t>•</w:t>
      </w:r>
      <w:r w:rsidRPr="0080243D">
        <w:rPr>
          <w:rFonts w:ascii="Arial" w:hAnsi="Arial" w:cs="Arial"/>
          <w:sz w:val="22"/>
          <w:szCs w:val="22"/>
        </w:rPr>
        <w:tab/>
        <w:t>Entregar la información necesaria para el cumplimiento del objeto del contrato.</w:t>
      </w:r>
    </w:p>
    <w:p w14:paraId="33259C2C" w14:textId="77777777" w:rsidR="00CE7F9D" w:rsidRPr="0080243D" w:rsidRDefault="00CE7F9D" w:rsidP="00CE7F9D">
      <w:pPr>
        <w:pStyle w:val="Textoindependiente"/>
        <w:spacing w:line="20" w:lineRule="atLeast"/>
        <w:ind w:left="567" w:right="79" w:hanging="283"/>
        <w:rPr>
          <w:rFonts w:ascii="Arial" w:hAnsi="Arial" w:cs="Arial"/>
          <w:sz w:val="22"/>
          <w:szCs w:val="22"/>
        </w:rPr>
      </w:pPr>
      <w:r w:rsidRPr="0080243D">
        <w:rPr>
          <w:rFonts w:ascii="Arial" w:hAnsi="Arial" w:cs="Arial"/>
          <w:sz w:val="22"/>
          <w:szCs w:val="22"/>
        </w:rPr>
        <w:t>•</w:t>
      </w:r>
      <w:r w:rsidRPr="0080243D">
        <w:rPr>
          <w:rFonts w:ascii="Arial" w:hAnsi="Arial" w:cs="Arial"/>
          <w:sz w:val="22"/>
          <w:szCs w:val="22"/>
        </w:rPr>
        <w:tab/>
        <w:t>Asignar un supervisor para vigilar la ejecución y cumplimiento del contrato.</w:t>
      </w:r>
    </w:p>
    <w:p w14:paraId="44E5192E" w14:textId="301C03BA" w:rsidR="00CE7F9D" w:rsidRPr="0080243D" w:rsidRDefault="00CE7F9D" w:rsidP="00CE7F9D">
      <w:pPr>
        <w:pStyle w:val="Textoindependiente"/>
        <w:spacing w:line="20" w:lineRule="atLeast"/>
        <w:ind w:left="567" w:right="79" w:hanging="283"/>
        <w:rPr>
          <w:rFonts w:ascii="Arial" w:hAnsi="Arial" w:cs="Arial"/>
          <w:sz w:val="22"/>
          <w:szCs w:val="22"/>
        </w:rPr>
      </w:pPr>
      <w:r w:rsidRPr="0080243D">
        <w:rPr>
          <w:rFonts w:ascii="Arial" w:hAnsi="Arial" w:cs="Arial"/>
          <w:sz w:val="22"/>
          <w:szCs w:val="22"/>
        </w:rPr>
        <w:t>•</w:t>
      </w:r>
      <w:r w:rsidRPr="0080243D">
        <w:rPr>
          <w:rFonts w:ascii="Arial" w:hAnsi="Arial" w:cs="Arial"/>
          <w:sz w:val="22"/>
          <w:szCs w:val="22"/>
        </w:rPr>
        <w:tab/>
        <w:t>Verificar que el contratista se encuentre al día en el pago de aportes al Sistema de Seguridad Social Integral, previo a la realización de cada pago.</w:t>
      </w:r>
    </w:p>
    <w:p w14:paraId="2403C158" w14:textId="77777777" w:rsidR="00CE7F9D" w:rsidRPr="0080243D" w:rsidRDefault="00CE7F9D" w:rsidP="00CE7F9D">
      <w:pPr>
        <w:pStyle w:val="Textoindependiente"/>
        <w:spacing w:line="20" w:lineRule="atLeast"/>
        <w:ind w:left="567" w:right="79" w:hanging="283"/>
        <w:rPr>
          <w:rFonts w:ascii="Arial" w:hAnsi="Arial" w:cs="Arial"/>
          <w:sz w:val="22"/>
          <w:szCs w:val="22"/>
        </w:rPr>
      </w:pPr>
      <w:r w:rsidRPr="0080243D">
        <w:rPr>
          <w:rFonts w:ascii="Arial" w:hAnsi="Arial" w:cs="Arial"/>
          <w:sz w:val="22"/>
          <w:szCs w:val="22"/>
        </w:rPr>
        <w:t>•</w:t>
      </w:r>
      <w:r w:rsidRPr="0080243D">
        <w:rPr>
          <w:rFonts w:ascii="Arial" w:hAnsi="Arial" w:cs="Arial"/>
          <w:sz w:val="22"/>
          <w:szCs w:val="22"/>
        </w:rPr>
        <w:tab/>
        <w:t>Cumplir de manera estricta con los lineamientos, parámetros y normas legales vigentes para la contratación pública.</w:t>
      </w:r>
    </w:p>
    <w:p w14:paraId="3F1D1952" w14:textId="77777777" w:rsidR="00CE7F9D" w:rsidRPr="0080243D" w:rsidRDefault="00CE7F9D" w:rsidP="00CE7F9D">
      <w:pPr>
        <w:pStyle w:val="Textoindependiente"/>
        <w:spacing w:line="20" w:lineRule="atLeast"/>
        <w:ind w:left="567" w:right="79" w:hanging="283"/>
        <w:rPr>
          <w:rFonts w:ascii="Arial" w:hAnsi="Arial" w:cs="Arial"/>
          <w:sz w:val="22"/>
          <w:szCs w:val="22"/>
        </w:rPr>
      </w:pPr>
      <w:r w:rsidRPr="0080243D">
        <w:rPr>
          <w:rFonts w:ascii="Arial" w:hAnsi="Arial" w:cs="Arial"/>
          <w:sz w:val="22"/>
          <w:szCs w:val="22"/>
        </w:rPr>
        <w:t>•</w:t>
      </w:r>
      <w:r w:rsidRPr="0080243D">
        <w:rPr>
          <w:rFonts w:ascii="Arial" w:hAnsi="Arial" w:cs="Arial"/>
          <w:sz w:val="22"/>
          <w:szCs w:val="22"/>
        </w:rPr>
        <w:tab/>
        <w:t>Brindar los lineamientos y orientaciones técnicas para la consecución adecuada del objeto contractual.</w:t>
      </w:r>
    </w:p>
    <w:p w14:paraId="023B950A" w14:textId="77777777" w:rsidR="005E75B6" w:rsidRDefault="005E75B6" w:rsidP="00CE7F9D">
      <w:pPr>
        <w:pStyle w:val="Textoindependiente"/>
        <w:spacing w:line="20" w:lineRule="atLeast"/>
        <w:ind w:right="79"/>
        <w:rPr>
          <w:rFonts w:ascii="Arial" w:hAnsi="Arial" w:cs="Arial"/>
          <w:b/>
          <w:sz w:val="22"/>
          <w:szCs w:val="22"/>
        </w:rPr>
      </w:pPr>
    </w:p>
    <w:p w14:paraId="6206D846" w14:textId="1D4F31F0" w:rsidR="00CE7F9D" w:rsidRPr="0080243D" w:rsidRDefault="00CE7F9D" w:rsidP="00CE7F9D">
      <w:pPr>
        <w:pStyle w:val="Textoindependiente"/>
        <w:spacing w:line="20" w:lineRule="atLeast"/>
        <w:ind w:right="79"/>
        <w:rPr>
          <w:rFonts w:ascii="Arial" w:hAnsi="Arial" w:cs="Arial"/>
          <w:b/>
          <w:sz w:val="22"/>
          <w:szCs w:val="22"/>
        </w:rPr>
      </w:pPr>
      <w:r w:rsidRPr="0080243D">
        <w:rPr>
          <w:rFonts w:ascii="Arial" w:hAnsi="Arial" w:cs="Arial"/>
          <w:b/>
          <w:sz w:val="22"/>
          <w:szCs w:val="22"/>
        </w:rPr>
        <w:t xml:space="preserve">Obligaciones del Contratista: </w:t>
      </w:r>
    </w:p>
    <w:p w14:paraId="3BA3DB7C" w14:textId="77777777" w:rsidR="00CE7F9D" w:rsidRPr="0080243D" w:rsidRDefault="00CE7F9D" w:rsidP="00CE7F9D">
      <w:pPr>
        <w:pStyle w:val="Textoindependiente"/>
        <w:spacing w:line="20" w:lineRule="atLeast"/>
        <w:ind w:right="79"/>
        <w:rPr>
          <w:rFonts w:ascii="Arial" w:hAnsi="Arial" w:cs="Arial"/>
          <w:sz w:val="22"/>
          <w:szCs w:val="22"/>
        </w:rPr>
      </w:pPr>
    </w:p>
    <w:p w14:paraId="1827E6A9" w14:textId="0C289A41" w:rsidR="00CE7F9D" w:rsidRPr="0080243D" w:rsidRDefault="006E3C49" w:rsidP="00CE7F9D">
      <w:pPr>
        <w:pStyle w:val="Textoindependiente"/>
        <w:spacing w:line="20" w:lineRule="atLeast"/>
        <w:ind w:right="79"/>
        <w:rPr>
          <w:rFonts w:ascii="Arial" w:hAnsi="Arial" w:cs="Arial"/>
          <w:sz w:val="22"/>
          <w:szCs w:val="22"/>
        </w:rPr>
      </w:pPr>
      <w:r>
        <w:rPr>
          <w:rFonts w:ascii="Arial" w:hAnsi="Arial" w:cs="Arial"/>
          <w:sz w:val="22"/>
          <w:szCs w:val="22"/>
        </w:rPr>
        <w:t>La</w:t>
      </w:r>
      <w:r w:rsidR="00CE7F9D" w:rsidRPr="0080243D">
        <w:rPr>
          <w:rFonts w:ascii="Arial" w:hAnsi="Arial" w:cs="Arial"/>
          <w:sz w:val="22"/>
          <w:szCs w:val="22"/>
        </w:rPr>
        <w:t xml:space="preserve"> contratista se obliga para con el </w:t>
      </w:r>
      <w:r w:rsidR="007E758D">
        <w:rPr>
          <w:rFonts w:ascii="Arial" w:hAnsi="Arial" w:cs="Arial"/>
          <w:sz w:val="22"/>
          <w:szCs w:val="22"/>
        </w:rPr>
        <w:t>Concejo Municipal de Andes</w:t>
      </w:r>
      <w:r w:rsidR="00CE7F9D" w:rsidRPr="0080243D">
        <w:rPr>
          <w:rFonts w:ascii="Arial" w:hAnsi="Arial" w:cs="Arial"/>
          <w:sz w:val="22"/>
          <w:szCs w:val="22"/>
        </w:rPr>
        <w:t xml:space="preserve"> a lo siguiente: </w:t>
      </w:r>
    </w:p>
    <w:p w14:paraId="4DC8A73A" w14:textId="77777777" w:rsidR="00CE7F9D" w:rsidRPr="0080243D" w:rsidRDefault="00CE7F9D" w:rsidP="00CE7F9D">
      <w:pPr>
        <w:pStyle w:val="Textoindependiente"/>
        <w:spacing w:line="20" w:lineRule="atLeast"/>
        <w:ind w:right="79"/>
        <w:rPr>
          <w:rFonts w:ascii="Arial" w:hAnsi="Arial" w:cs="Arial"/>
          <w:sz w:val="22"/>
          <w:szCs w:val="22"/>
        </w:rPr>
      </w:pPr>
    </w:p>
    <w:p w14:paraId="25C44100" w14:textId="77777777" w:rsidR="0039107E" w:rsidRDefault="0039107E"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Trascribir las actas de las sesiones ordinarias y extraordinarias que se presenten durante la vigencia del contrato; </w:t>
      </w:r>
    </w:p>
    <w:p w14:paraId="74FE6A2C" w14:textId="77777777" w:rsidR="0039107E" w:rsidRDefault="0039107E"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Apoyo en la organización y actualización eficiente del archivo digital y físico del Concejo Municipal. </w:t>
      </w:r>
    </w:p>
    <w:p w14:paraId="5F3C1DA2" w14:textId="77777777" w:rsidR="0039107E" w:rsidRDefault="0039107E"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Apoyo al mantenimiento y funcionamiento de</w:t>
      </w:r>
      <w:r>
        <w:rPr>
          <w:rFonts w:ascii="Arial" w:hAnsi="Arial" w:cs="Arial"/>
          <w:color w:val="000000"/>
        </w:rPr>
        <w:t>l recinto del Concejo Municipal.</w:t>
      </w:r>
    </w:p>
    <w:p w14:paraId="2049AF3D" w14:textId="77777777" w:rsidR="0039107E" w:rsidRDefault="0039107E"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Apoyo en la radicación de correspondencia interna y externa.</w:t>
      </w:r>
    </w:p>
    <w:p w14:paraId="45D47367" w14:textId="77777777" w:rsidR="001626A8" w:rsidRDefault="001626A8" w:rsidP="001626A8">
      <w:pPr>
        <w:pStyle w:val="Prrafodelista"/>
        <w:numPr>
          <w:ilvl w:val="0"/>
          <w:numId w:val="11"/>
        </w:numPr>
        <w:autoSpaceDE w:val="0"/>
        <w:autoSpaceDN w:val="0"/>
        <w:adjustRightInd w:val="0"/>
        <w:spacing w:after="0" w:line="20" w:lineRule="atLeast"/>
        <w:jc w:val="both"/>
        <w:rPr>
          <w:rFonts w:ascii="Arial" w:hAnsi="Arial" w:cs="Arial"/>
          <w:color w:val="000000"/>
        </w:rPr>
      </w:pPr>
      <w:r>
        <w:rPr>
          <w:rFonts w:ascii="Arial" w:hAnsi="Arial" w:cs="Arial"/>
          <w:color w:val="000000"/>
        </w:rPr>
        <w:t>Prestar apoyo logístico durante las sesiones ordinarias y extraordinarias.</w:t>
      </w:r>
    </w:p>
    <w:p w14:paraId="025C11C2" w14:textId="77777777" w:rsidR="0039107E" w:rsidRDefault="0039107E"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Presentar a la supervisora del contrato un informe detallado de las labores realizadas durante la vigencia del contrato. </w:t>
      </w:r>
    </w:p>
    <w:p w14:paraId="21220310" w14:textId="3DC7C0AD" w:rsidR="0039107E" w:rsidRDefault="0039107E"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Cumplir sus obligaciones frente al Sistema de Seguridad Social Integral (salud, pensión y riesgos laborales</w:t>
      </w:r>
      <w:r w:rsidR="001848A2">
        <w:rPr>
          <w:rFonts w:ascii="Arial" w:hAnsi="Arial" w:cs="Arial"/>
          <w:color w:val="000000"/>
        </w:rPr>
        <w:t>)</w:t>
      </w:r>
      <w:r w:rsidRPr="00B61AEA">
        <w:rPr>
          <w:rFonts w:ascii="Arial" w:hAnsi="Arial" w:cs="Arial"/>
          <w:color w:val="000000"/>
        </w:rPr>
        <w:t xml:space="preserve">. </w:t>
      </w:r>
    </w:p>
    <w:p w14:paraId="30DC5083" w14:textId="23D78B12" w:rsidR="001626A8" w:rsidRDefault="001626A8"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Pr>
          <w:rFonts w:ascii="Arial" w:hAnsi="Arial" w:cs="Arial"/>
          <w:color w:val="000000"/>
        </w:rPr>
        <w:t xml:space="preserve">Mantener la reserva, custodia y confidencialidad de la información contenida en los diferentes archivos y procesos de los que haya tenido conocimiento con ocasión </w:t>
      </w:r>
      <w:r w:rsidR="001848A2">
        <w:rPr>
          <w:rFonts w:ascii="Arial" w:hAnsi="Arial" w:cs="Arial"/>
          <w:color w:val="000000"/>
        </w:rPr>
        <w:t>de</w:t>
      </w:r>
      <w:r>
        <w:rPr>
          <w:rFonts w:ascii="Arial" w:hAnsi="Arial" w:cs="Arial"/>
          <w:color w:val="000000"/>
        </w:rPr>
        <w:t xml:space="preserve">l presente contrato, al igual que las bases de datos, así como cualquier información, observación, material escrito, registros, documentos, fotografías y videos que son de propiedad y uso exclusivo del Concejo. </w:t>
      </w:r>
    </w:p>
    <w:p w14:paraId="0F0977F3" w14:textId="77777777" w:rsidR="001626A8" w:rsidRDefault="001626A8"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Pr>
          <w:rFonts w:ascii="Arial" w:hAnsi="Arial" w:cs="Arial"/>
          <w:color w:val="000000"/>
        </w:rPr>
        <w:lastRenderedPageBreak/>
        <w:t>Garantizar la correcta utilización de los bienes o servicios suministrados por el contratante para la correcta prestación de los servicios contratados y responder pecuniariamente por su mala utilización.</w:t>
      </w:r>
    </w:p>
    <w:p w14:paraId="794B6E41" w14:textId="17B64945" w:rsidR="0039107E" w:rsidRPr="00B61AEA" w:rsidRDefault="0039107E" w:rsidP="0039107E">
      <w:pPr>
        <w:pStyle w:val="Prrafodelista"/>
        <w:numPr>
          <w:ilvl w:val="0"/>
          <w:numId w:val="11"/>
        </w:numPr>
        <w:autoSpaceDE w:val="0"/>
        <w:autoSpaceDN w:val="0"/>
        <w:adjustRightInd w:val="0"/>
        <w:spacing w:after="0" w:line="20" w:lineRule="atLeast"/>
        <w:jc w:val="both"/>
        <w:rPr>
          <w:rFonts w:ascii="Arial" w:hAnsi="Arial" w:cs="Arial"/>
          <w:color w:val="000000"/>
        </w:rPr>
      </w:pPr>
      <w:r w:rsidRPr="00B61AEA">
        <w:rPr>
          <w:rFonts w:ascii="Arial" w:hAnsi="Arial" w:cs="Arial"/>
          <w:color w:val="000000"/>
        </w:rPr>
        <w:t xml:space="preserve">Las demás que le asigne </w:t>
      </w:r>
      <w:r w:rsidR="007B6C4B">
        <w:rPr>
          <w:rFonts w:ascii="Arial" w:hAnsi="Arial" w:cs="Arial"/>
          <w:color w:val="000000"/>
        </w:rPr>
        <w:t>la</w:t>
      </w:r>
      <w:r w:rsidRPr="00B61AEA">
        <w:rPr>
          <w:rFonts w:ascii="Arial" w:hAnsi="Arial" w:cs="Arial"/>
          <w:color w:val="000000"/>
        </w:rPr>
        <w:t xml:space="preserve"> presidente del Concejo Municipal y que se relacionen con el objeto del contrato.</w:t>
      </w:r>
    </w:p>
    <w:p w14:paraId="5DD1B0AB" w14:textId="77777777" w:rsidR="00CE7F9D" w:rsidRDefault="00CE7F9D" w:rsidP="00CE7F9D">
      <w:pPr>
        <w:pStyle w:val="Textoindependiente"/>
        <w:spacing w:line="20" w:lineRule="atLeast"/>
        <w:ind w:right="79"/>
        <w:rPr>
          <w:rFonts w:ascii="Arial" w:hAnsi="Arial" w:cs="Arial"/>
          <w:sz w:val="22"/>
          <w:szCs w:val="22"/>
        </w:rPr>
      </w:pPr>
    </w:p>
    <w:p w14:paraId="5073701B" w14:textId="77777777" w:rsidR="00CE7F9D" w:rsidRPr="0080243D" w:rsidRDefault="00CE7F9D" w:rsidP="00CE7F9D">
      <w:pPr>
        <w:pStyle w:val="Textoindependiente"/>
        <w:spacing w:line="20" w:lineRule="atLeast"/>
        <w:ind w:right="79"/>
        <w:rPr>
          <w:rFonts w:ascii="Arial" w:hAnsi="Arial" w:cs="Arial"/>
          <w:b/>
          <w:sz w:val="22"/>
          <w:szCs w:val="22"/>
        </w:rPr>
      </w:pPr>
      <w:r w:rsidRPr="0080243D">
        <w:rPr>
          <w:rFonts w:ascii="Arial" w:hAnsi="Arial" w:cs="Arial"/>
          <w:b/>
          <w:sz w:val="22"/>
          <w:szCs w:val="22"/>
        </w:rPr>
        <w:t>3. LA MODALIDAD DE SELECCIÓN DEL CONTRATISTA Y SU JUSTIFICACIÓN, INCLUYENDO LOS FUNDAMENTOS JURÍDICOS QUE SOPORTAN SU ELECCIÓN.</w:t>
      </w:r>
    </w:p>
    <w:p w14:paraId="77A0896E" w14:textId="77777777" w:rsidR="005720B5" w:rsidRDefault="005720B5" w:rsidP="00CE7F9D">
      <w:pPr>
        <w:pStyle w:val="Textoindependiente"/>
        <w:spacing w:line="20" w:lineRule="atLeast"/>
        <w:ind w:right="80"/>
        <w:rPr>
          <w:rFonts w:ascii="Arial" w:hAnsi="Arial" w:cs="Arial"/>
          <w:sz w:val="22"/>
          <w:szCs w:val="22"/>
        </w:rPr>
      </w:pPr>
    </w:p>
    <w:p w14:paraId="64C5480E" w14:textId="77777777" w:rsidR="00CE7F9D" w:rsidRDefault="0039107E" w:rsidP="00CE7F9D">
      <w:pPr>
        <w:pStyle w:val="Textoindependiente"/>
        <w:spacing w:line="20" w:lineRule="atLeast"/>
        <w:ind w:right="80"/>
        <w:rPr>
          <w:rFonts w:ascii="Arial" w:hAnsi="Arial" w:cs="Arial"/>
          <w:i/>
          <w:sz w:val="22"/>
          <w:szCs w:val="22"/>
        </w:rPr>
      </w:pPr>
      <w:r>
        <w:rPr>
          <w:rFonts w:ascii="Arial" w:hAnsi="Arial" w:cs="Arial"/>
          <w:sz w:val="22"/>
          <w:szCs w:val="22"/>
        </w:rPr>
        <w:t xml:space="preserve">El artículo 2 numeral 4 literal h) de la Ley 1150 de 2007, establece como uno de los casos en que procede la modalidad de selección de contratación directa, la prestación de servicios profesionales y de apoyo a la gestión, o para la ejecución de trabajos artísticos que sólo pueden encomendarse a determinadas personas naturales. Disposición legal reglamentada por el artículo 2.2.1.2.1.4.9 del Decreto 1082 de 2015, el cual dispone: </w:t>
      </w:r>
      <w:r>
        <w:rPr>
          <w:rFonts w:ascii="Arial" w:hAnsi="Arial" w:cs="Arial"/>
          <w:i/>
          <w:sz w:val="22"/>
          <w:szCs w:val="22"/>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Los servicios profesionales y de apoyo a la gestión corresponden a aquellos de naturaleza intelectual diferentes a los de consultoría que se derivan del cumplimiento de las funciones de la entidad; así como los relacionados con actividades operativas, logísticas o asistenciales…”.</w:t>
      </w:r>
    </w:p>
    <w:p w14:paraId="7F6A2E1A" w14:textId="77777777" w:rsidR="0039107E" w:rsidRDefault="0039107E" w:rsidP="00CE7F9D">
      <w:pPr>
        <w:pStyle w:val="Textoindependiente"/>
        <w:spacing w:line="20" w:lineRule="atLeast"/>
        <w:ind w:right="80"/>
        <w:rPr>
          <w:rFonts w:ascii="Arial" w:hAnsi="Arial" w:cs="Arial"/>
          <w:i/>
          <w:sz w:val="22"/>
          <w:szCs w:val="22"/>
        </w:rPr>
      </w:pPr>
    </w:p>
    <w:p w14:paraId="2777A6AA" w14:textId="3BD658F1" w:rsidR="0039107E" w:rsidRDefault="0039107E" w:rsidP="00CE7F9D">
      <w:pPr>
        <w:pStyle w:val="Textoindependiente"/>
        <w:spacing w:line="20" w:lineRule="atLeast"/>
        <w:ind w:right="80"/>
        <w:rPr>
          <w:rFonts w:ascii="Arial" w:hAnsi="Arial" w:cs="Arial"/>
          <w:sz w:val="22"/>
          <w:szCs w:val="22"/>
        </w:rPr>
      </w:pPr>
      <w:r>
        <w:rPr>
          <w:rFonts w:ascii="Arial" w:hAnsi="Arial" w:cs="Arial"/>
          <w:sz w:val="22"/>
          <w:szCs w:val="22"/>
        </w:rPr>
        <w:t>En este caso se requieren los servicios de apoyo a la gestión de una persona natural o jurídica que tenga conocimiento en la ejecución de actividades relacionadas con el objeto contractua</w:t>
      </w:r>
      <w:r w:rsidR="008E0C86">
        <w:rPr>
          <w:rFonts w:ascii="Arial" w:hAnsi="Arial" w:cs="Arial"/>
          <w:sz w:val="22"/>
          <w:szCs w:val="22"/>
        </w:rPr>
        <w:t xml:space="preserve">l; requisito que cumple la </w:t>
      </w:r>
      <w:r w:rsidR="001E63D9">
        <w:rPr>
          <w:rFonts w:ascii="Arial" w:hAnsi="Arial" w:cs="Arial"/>
          <w:sz w:val="22"/>
          <w:szCs w:val="22"/>
        </w:rPr>
        <w:t xml:space="preserve">señora </w:t>
      </w:r>
      <w:r w:rsidR="00F907BE">
        <w:rPr>
          <w:rFonts w:ascii="Arial" w:hAnsi="Arial" w:cs="Arial"/>
          <w:sz w:val="22"/>
          <w:szCs w:val="22"/>
        </w:rPr>
        <w:t>TIARA YIZETH CORRALES PINEDA</w:t>
      </w:r>
      <w:r w:rsidR="000149C1">
        <w:rPr>
          <w:rFonts w:ascii="Arial" w:hAnsi="Arial" w:cs="Arial"/>
          <w:sz w:val="22"/>
          <w:szCs w:val="22"/>
        </w:rPr>
        <w:t xml:space="preserve"> </w:t>
      </w:r>
      <w:r w:rsidR="008E0C86">
        <w:rPr>
          <w:rFonts w:ascii="Arial" w:hAnsi="Arial" w:cs="Arial"/>
          <w:sz w:val="22"/>
          <w:szCs w:val="22"/>
        </w:rPr>
        <w:t>identificada</w:t>
      </w:r>
      <w:r>
        <w:rPr>
          <w:rFonts w:ascii="Arial" w:hAnsi="Arial" w:cs="Arial"/>
          <w:sz w:val="22"/>
          <w:szCs w:val="22"/>
        </w:rPr>
        <w:t xml:space="preserve"> con la cédula de ciudadanía </w:t>
      </w:r>
      <w:r w:rsidR="00105331">
        <w:rPr>
          <w:rFonts w:ascii="Arial" w:hAnsi="Arial" w:cs="Arial"/>
          <w:sz w:val="22"/>
          <w:szCs w:val="22"/>
        </w:rPr>
        <w:t xml:space="preserve">No. </w:t>
      </w:r>
      <w:r w:rsidR="00C979EB">
        <w:rPr>
          <w:rFonts w:ascii="Arial" w:hAnsi="Arial" w:cs="Arial"/>
          <w:color w:val="000000"/>
        </w:rPr>
        <w:t>1.0</w:t>
      </w:r>
      <w:r w:rsidR="00F907BE">
        <w:rPr>
          <w:rFonts w:ascii="Arial" w:hAnsi="Arial" w:cs="Arial"/>
          <w:color w:val="000000"/>
        </w:rPr>
        <w:t>05.714.893</w:t>
      </w:r>
    </w:p>
    <w:p w14:paraId="34418E1E" w14:textId="77777777" w:rsidR="0039107E" w:rsidRDefault="0039107E" w:rsidP="00CE7F9D">
      <w:pPr>
        <w:pStyle w:val="Textoindependiente"/>
        <w:spacing w:line="20" w:lineRule="atLeast"/>
        <w:ind w:right="80"/>
        <w:rPr>
          <w:rFonts w:ascii="Arial" w:hAnsi="Arial" w:cs="Arial"/>
          <w:sz w:val="22"/>
          <w:szCs w:val="22"/>
        </w:rPr>
      </w:pPr>
    </w:p>
    <w:p w14:paraId="51F5DDE1" w14:textId="77777777" w:rsidR="00CE7F9D" w:rsidRPr="0080243D" w:rsidRDefault="00CE7F9D" w:rsidP="00CE7F9D">
      <w:pPr>
        <w:widowControl w:val="0"/>
        <w:tabs>
          <w:tab w:val="left" w:pos="1134"/>
        </w:tabs>
        <w:spacing w:after="0" w:line="20" w:lineRule="atLeast"/>
        <w:jc w:val="both"/>
        <w:outlineLvl w:val="0"/>
        <w:rPr>
          <w:rFonts w:ascii="Arial" w:hAnsi="Arial" w:cs="Arial"/>
          <w:color w:val="000000"/>
        </w:rPr>
      </w:pPr>
      <w:r w:rsidRPr="0080243D">
        <w:rPr>
          <w:rFonts w:ascii="Arial" w:hAnsi="Arial" w:cs="Arial"/>
          <w:b/>
        </w:rPr>
        <w:t xml:space="preserve">4. </w:t>
      </w:r>
      <w:r w:rsidRPr="0080243D">
        <w:rPr>
          <w:rFonts w:ascii="Arial" w:hAnsi="Arial" w:cs="Arial"/>
          <w:b/>
          <w:color w:val="000000"/>
        </w:rPr>
        <w:t>EL VALOR ESTIMADO DEL CONTRATO Y LA JUSTIFICACIÓN DEL MISMO, INDICANDO LAS VARIABLES UTILIZADAS PARA CALCULAR EL PRESUPUESTO DE LA CONTRATACIÓN Y LOS RUBROS QUE LO COMPONEN.</w:t>
      </w:r>
    </w:p>
    <w:p w14:paraId="604DD76E" w14:textId="77777777" w:rsidR="00CE7F9D" w:rsidRPr="0080243D" w:rsidRDefault="00CE7F9D" w:rsidP="00CE7F9D">
      <w:pPr>
        <w:autoSpaceDE w:val="0"/>
        <w:autoSpaceDN w:val="0"/>
        <w:adjustRightInd w:val="0"/>
        <w:spacing w:after="0" w:line="20" w:lineRule="atLeast"/>
        <w:rPr>
          <w:rFonts w:ascii="Arial" w:hAnsi="Arial" w:cs="Arial"/>
          <w:b/>
        </w:rPr>
      </w:pPr>
    </w:p>
    <w:p w14:paraId="78F1F806" w14:textId="77777777" w:rsidR="00821D6E" w:rsidRDefault="00287048" w:rsidP="00CE7F9D">
      <w:pPr>
        <w:pStyle w:val="Textoindependiente"/>
        <w:spacing w:line="20" w:lineRule="atLeast"/>
        <w:ind w:right="80"/>
        <w:rPr>
          <w:rFonts w:ascii="Arial" w:hAnsi="Arial" w:cs="Arial"/>
          <w:b/>
          <w:sz w:val="22"/>
          <w:szCs w:val="22"/>
        </w:rPr>
      </w:pPr>
      <w:r>
        <w:rPr>
          <w:rFonts w:ascii="Arial" w:hAnsi="Arial" w:cs="Arial"/>
          <w:b/>
          <w:sz w:val="22"/>
          <w:szCs w:val="22"/>
        </w:rPr>
        <w:t>4.1.1 Condiciones de Idoneidad</w:t>
      </w:r>
    </w:p>
    <w:p w14:paraId="75C505F2" w14:textId="77777777" w:rsidR="00287048" w:rsidRDefault="00287048" w:rsidP="00CE7F9D">
      <w:pPr>
        <w:pStyle w:val="Textoindependiente"/>
        <w:spacing w:line="20" w:lineRule="atLeast"/>
        <w:ind w:right="80"/>
        <w:rPr>
          <w:rFonts w:ascii="Arial" w:hAnsi="Arial" w:cs="Arial"/>
          <w:b/>
          <w:sz w:val="22"/>
          <w:szCs w:val="22"/>
        </w:rPr>
      </w:pPr>
    </w:p>
    <w:p w14:paraId="22821A37" w14:textId="77777777" w:rsidR="00287048" w:rsidRDefault="00287048" w:rsidP="00CE7F9D">
      <w:pPr>
        <w:pStyle w:val="Textoindependiente"/>
        <w:spacing w:line="20" w:lineRule="atLeast"/>
        <w:ind w:right="80"/>
        <w:rPr>
          <w:rFonts w:ascii="Arial" w:hAnsi="Arial" w:cs="Arial"/>
          <w:sz w:val="22"/>
          <w:szCs w:val="22"/>
        </w:rPr>
      </w:pPr>
      <w:r>
        <w:rPr>
          <w:rFonts w:ascii="Arial" w:hAnsi="Arial" w:cs="Arial"/>
          <w:sz w:val="22"/>
          <w:szCs w:val="22"/>
          <w:u w:val="single"/>
        </w:rPr>
        <w:t>Perfil Académico:</w:t>
      </w:r>
      <w:r>
        <w:rPr>
          <w:rFonts w:ascii="Arial" w:hAnsi="Arial" w:cs="Arial"/>
          <w:sz w:val="22"/>
          <w:szCs w:val="22"/>
        </w:rPr>
        <w:t xml:space="preserve"> Se define mínimamente ser Bachiller Técnico o Académico, teniendo en cuenta las actividades a desempeñar. </w:t>
      </w:r>
    </w:p>
    <w:p w14:paraId="743468D9" w14:textId="77777777" w:rsidR="00287048" w:rsidRDefault="00287048" w:rsidP="00287048">
      <w:pPr>
        <w:pStyle w:val="Default"/>
        <w:jc w:val="both"/>
        <w:rPr>
          <w:color w:val="auto"/>
          <w:sz w:val="22"/>
          <w:szCs w:val="22"/>
          <w:u w:val="single"/>
          <w:lang w:eastAsia="en-US"/>
        </w:rPr>
      </w:pPr>
    </w:p>
    <w:p w14:paraId="19A747DE" w14:textId="77777777" w:rsidR="00287048" w:rsidRPr="007A31DD" w:rsidRDefault="00287048" w:rsidP="00287048">
      <w:pPr>
        <w:pStyle w:val="Default"/>
        <w:jc w:val="both"/>
        <w:rPr>
          <w:color w:val="auto"/>
          <w:sz w:val="22"/>
          <w:szCs w:val="22"/>
          <w:lang w:eastAsia="en-US"/>
        </w:rPr>
      </w:pPr>
      <w:r w:rsidRPr="007A31DD">
        <w:rPr>
          <w:color w:val="auto"/>
          <w:sz w:val="22"/>
          <w:szCs w:val="22"/>
          <w:u w:val="single"/>
          <w:lang w:eastAsia="en-US"/>
        </w:rPr>
        <w:t>Organizacional:</w:t>
      </w:r>
      <w:r w:rsidRPr="007A31DD">
        <w:rPr>
          <w:color w:val="auto"/>
          <w:sz w:val="22"/>
          <w:szCs w:val="22"/>
          <w:lang w:eastAsia="en-US"/>
        </w:rPr>
        <w:t xml:space="preserve"> Teniendo en cuenta la naturaleza del objeto de contratación y su complejidad se estima que su alcance podrá ser desarrollado por una persona natural en consideración a que para la ejecución de actividades no se requiere una gran operación logística que haga indispensable la exigencia de una estructura organizacional y es por ello que con miras a garantizar la eficiencia y eficacia de la contratación estatal se debe realizar este proceso con una persona natural. </w:t>
      </w:r>
    </w:p>
    <w:p w14:paraId="417CCD04" w14:textId="77777777" w:rsidR="00287048" w:rsidRDefault="00287048" w:rsidP="00CE7F9D">
      <w:pPr>
        <w:pStyle w:val="Textoindependiente"/>
        <w:spacing w:line="20" w:lineRule="atLeast"/>
        <w:ind w:right="80"/>
        <w:rPr>
          <w:rFonts w:ascii="Arial" w:hAnsi="Arial" w:cs="Arial"/>
          <w:sz w:val="22"/>
          <w:szCs w:val="22"/>
        </w:rPr>
      </w:pPr>
    </w:p>
    <w:p w14:paraId="6BD1E339" w14:textId="77777777" w:rsidR="00287048" w:rsidRDefault="00287048" w:rsidP="00CE7F9D">
      <w:pPr>
        <w:pStyle w:val="Textoindependiente"/>
        <w:spacing w:line="20" w:lineRule="atLeast"/>
        <w:ind w:right="80"/>
        <w:rPr>
          <w:rFonts w:ascii="Arial" w:hAnsi="Arial" w:cs="Arial"/>
          <w:b/>
          <w:sz w:val="22"/>
          <w:szCs w:val="22"/>
        </w:rPr>
      </w:pPr>
      <w:r>
        <w:rPr>
          <w:rFonts w:ascii="Arial" w:hAnsi="Arial" w:cs="Arial"/>
          <w:b/>
          <w:sz w:val="22"/>
          <w:szCs w:val="22"/>
        </w:rPr>
        <w:t>4.1.2. Experiencia Requerida</w:t>
      </w:r>
    </w:p>
    <w:p w14:paraId="48729BAF" w14:textId="77777777" w:rsidR="0032758A" w:rsidRDefault="0032758A" w:rsidP="00287048">
      <w:pPr>
        <w:pStyle w:val="Textoindependiente"/>
        <w:spacing w:line="20" w:lineRule="atLeast"/>
        <w:rPr>
          <w:rFonts w:ascii="Arial" w:hAnsi="Arial" w:cs="Arial"/>
          <w:sz w:val="22"/>
          <w:lang w:val="es-ES"/>
        </w:rPr>
      </w:pPr>
    </w:p>
    <w:p w14:paraId="6E06FA90" w14:textId="2929ECEA" w:rsidR="00287048" w:rsidRPr="00287048" w:rsidRDefault="00287048" w:rsidP="00287048">
      <w:pPr>
        <w:pStyle w:val="Textoindependiente"/>
        <w:spacing w:line="20" w:lineRule="atLeast"/>
        <w:rPr>
          <w:rFonts w:ascii="Arial" w:hAnsi="Arial" w:cs="Arial"/>
          <w:sz w:val="22"/>
          <w:lang w:val="es-ES"/>
        </w:rPr>
      </w:pPr>
      <w:r w:rsidRPr="00287048">
        <w:rPr>
          <w:rFonts w:ascii="Arial" w:hAnsi="Arial" w:cs="Arial"/>
          <w:sz w:val="22"/>
          <w:lang w:val="es-ES"/>
        </w:rPr>
        <w:t xml:space="preserve">Para satisfacer la presente necesidad y teniendo en cuenta las especificaciones técnicas solicitadas, </w:t>
      </w:r>
      <w:r w:rsidR="00A1055A">
        <w:rPr>
          <w:rFonts w:ascii="Arial" w:hAnsi="Arial" w:cs="Arial"/>
          <w:sz w:val="22"/>
          <w:lang w:val="es-ES"/>
        </w:rPr>
        <w:t>no se exige experiencia</w:t>
      </w:r>
      <w:r w:rsidRPr="00287048">
        <w:rPr>
          <w:rFonts w:ascii="Arial" w:hAnsi="Arial" w:cs="Arial"/>
          <w:sz w:val="22"/>
          <w:lang w:val="es-ES"/>
        </w:rPr>
        <w:t>.</w:t>
      </w:r>
    </w:p>
    <w:p w14:paraId="1CC76611" w14:textId="77777777" w:rsidR="00821D6E" w:rsidRDefault="00821D6E" w:rsidP="00CE7F9D">
      <w:pPr>
        <w:pStyle w:val="Textoindependiente"/>
        <w:spacing w:line="20" w:lineRule="atLeast"/>
        <w:ind w:right="80"/>
        <w:rPr>
          <w:rFonts w:ascii="Arial" w:hAnsi="Arial" w:cs="Arial"/>
          <w:sz w:val="22"/>
          <w:szCs w:val="22"/>
        </w:rPr>
      </w:pPr>
    </w:p>
    <w:p w14:paraId="0B64F83D" w14:textId="44DC55DF" w:rsidR="00CE7F9D" w:rsidRPr="001946A1" w:rsidRDefault="00CE7F9D" w:rsidP="00CE7F9D">
      <w:pPr>
        <w:pStyle w:val="Textoindependiente"/>
        <w:spacing w:line="20" w:lineRule="atLeast"/>
        <w:ind w:right="80"/>
        <w:rPr>
          <w:rFonts w:ascii="Arial" w:hAnsi="Arial" w:cs="Arial"/>
          <w:sz w:val="22"/>
          <w:szCs w:val="22"/>
        </w:rPr>
      </w:pPr>
      <w:r>
        <w:rPr>
          <w:rFonts w:ascii="Arial" w:hAnsi="Arial" w:cs="Arial"/>
          <w:sz w:val="22"/>
          <w:szCs w:val="22"/>
        </w:rPr>
        <w:lastRenderedPageBreak/>
        <w:t xml:space="preserve">Como consecuencia de lo anterior se </w:t>
      </w:r>
      <w:r w:rsidRPr="005C0770">
        <w:rPr>
          <w:rFonts w:ascii="Arial" w:hAnsi="Arial" w:cs="Arial"/>
          <w:sz w:val="22"/>
          <w:szCs w:val="22"/>
        </w:rPr>
        <w:t xml:space="preserve">estima que el precio de referencia para el presente proceso de contratación es </w:t>
      </w:r>
      <w:r w:rsidRPr="001946A1">
        <w:rPr>
          <w:rFonts w:ascii="Arial" w:hAnsi="Arial" w:cs="Arial"/>
          <w:sz w:val="22"/>
          <w:szCs w:val="22"/>
        </w:rPr>
        <w:t>equivalente a</w:t>
      </w:r>
      <w:r w:rsidR="00172EDB" w:rsidRPr="001946A1">
        <w:rPr>
          <w:rFonts w:ascii="Arial" w:hAnsi="Arial" w:cs="Arial"/>
          <w:sz w:val="22"/>
          <w:szCs w:val="22"/>
        </w:rPr>
        <w:t xml:space="preserve"> </w:t>
      </w:r>
      <w:r w:rsidR="00285655">
        <w:rPr>
          <w:rFonts w:ascii="Arial" w:hAnsi="Arial" w:cs="Arial"/>
          <w:sz w:val="22"/>
          <w:szCs w:val="22"/>
        </w:rPr>
        <w:t>TREINTA MILLONES OCHOCIENTOS MIL PESOS</w:t>
      </w:r>
      <w:r w:rsidR="00163380">
        <w:rPr>
          <w:rFonts w:ascii="Arial" w:hAnsi="Arial" w:cs="Arial"/>
          <w:sz w:val="22"/>
          <w:szCs w:val="22"/>
        </w:rPr>
        <w:t xml:space="preserve"> M/L</w:t>
      </w:r>
      <w:r w:rsidR="006C67C9">
        <w:rPr>
          <w:rFonts w:ascii="Arial" w:hAnsi="Arial" w:cs="Arial"/>
          <w:sz w:val="22"/>
          <w:szCs w:val="22"/>
        </w:rPr>
        <w:t xml:space="preserve"> (</w:t>
      </w:r>
      <w:r w:rsidR="00163380">
        <w:rPr>
          <w:rFonts w:ascii="Arial" w:hAnsi="Arial" w:cs="Arial"/>
          <w:sz w:val="22"/>
          <w:szCs w:val="22"/>
        </w:rPr>
        <w:t>$</w:t>
      </w:r>
      <w:r w:rsidR="00285655">
        <w:rPr>
          <w:rFonts w:ascii="Arial" w:hAnsi="Arial" w:cs="Arial"/>
          <w:sz w:val="22"/>
          <w:szCs w:val="22"/>
        </w:rPr>
        <w:t>30.8</w:t>
      </w:r>
      <w:r w:rsidR="00AC1982">
        <w:rPr>
          <w:rFonts w:ascii="Arial" w:hAnsi="Arial" w:cs="Arial"/>
          <w:sz w:val="22"/>
          <w:szCs w:val="22"/>
        </w:rPr>
        <w:t>00.000</w:t>
      </w:r>
      <w:r w:rsidR="006C67C9">
        <w:rPr>
          <w:rFonts w:ascii="Arial" w:hAnsi="Arial" w:cs="Arial"/>
          <w:sz w:val="22"/>
          <w:szCs w:val="22"/>
        </w:rPr>
        <w:t>).</w:t>
      </w:r>
    </w:p>
    <w:p w14:paraId="3B93F8DA" w14:textId="77777777" w:rsidR="00CE7F9D" w:rsidRPr="001946A1" w:rsidRDefault="00CE7F9D" w:rsidP="00CE7F9D">
      <w:pPr>
        <w:pStyle w:val="Textoindependiente"/>
        <w:spacing w:line="20" w:lineRule="atLeast"/>
        <w:ind w:right="80"/>
        <w:rPr>
          <w:rFonts w:ascii="Arial" w:hAnsi="Arial" w:cs="Arial"/>
          <w:sz w:val="22"/>
          <w:szCs w:val="22"/>
        </w:rPr>
      </w:pPr>
    </w:p>
    <w:p w14:paraId="36BEA1FB" w14:textId="77777777" w:rsidR="00CE7F9D" w:rsidRPr="001946A1" w:rsidRDefault="00CE7F9D" w:rsidP="00CE7F9D">
      <w:pPr>
        <w:pStyle w:val="Textoindependiente"/>
        <w:spacing w:line="20" w:lineRule="atLeast"/>
        <w:ind w:right="80"/>
        <w:rPr>
          <w:rFonts w:ascii="Arial" w:hAnsi="Arial" w:cs="Arial"/>
          <w:b/>
          <w:sz w:val="22"/>
          <w:szCs w:val="22"/>
        </w:rPr>
      </w:pPr>
      <w:r w:rsidRPr="001946A1">
        <w:rPr>
          <w:rFonts w:ascii="Arial" w:hAnsi="Arial" w:cs="Arial"/>
          <w:b/>
          <w:sz w:val="22"/>
          <w:szCs w:val="22"/>
        </w:rPr>
        <w:t>4.2. Presupuesto oficial:</w:t>
      </w:r>
    </w:p>
    <w:p w14:paraId="4A58EB68" w14:textId="77777777" w:rsidR="00CE7F9D" w:rsidRPr="001946A1" w:rsidRDefault="00CE7F9D" w:rsidP="00CE7F9D">
      <w:pPr>
        <w:pStyle w:val="Textoindependiente"/>
        <w:spacing w:line="20" w:lineRule="atLeast"/>
        <w:ind w:right="80"/>
        <w:rPr>
          <w:rFonts w:ascii="Arial" w:hAnsi="Arial" w:cs="Arial"/>
          <w:b/>
          <w:sz w:val="22"/>
          <w:szCs w:val="22"/>
        </w:rPr>
      </w:pPr>
    </w:p>
    <w:p w14:paraId="26B4AF7A" w14:textId="1B3CC99D" w:rsidR="00AB652D" w:rsidRPr="001946A1" w:rsidRDefault="009902C4" w:rsidP="00AB652D">
      <w:pPr>
        <w:pStyle w:val="Textoindependiente"/>
        <w:spacing w:line="20" w:lineRule="atLeast"/>
        <w:ind w:right="80"/>
        <w:rPr>
          <w:rFonts w:ascii="Arial" w:hAnsi="Arial" w:cs="Arial"/>
          <w:sz w:val="22"/>
          <w:szCs w:val="22"/>
        </w:rPr>
      </w:pPr>
      <w:r w:rsidRPr="001946A1">
        <w:rPr>
          <w:rFonts w:ascii="Arial" w:hAnsi="Arial" w:cs="Arial"/>
          <w:sz w:val="22"/>
          <w:szCs w:val="22"/>
        </w:rPr>
        <w:t xml:space="preserve">El presupuesto oficial del presente proceso, incluido el Impuesto al Valor Agregado IVA, cuando a ello hubiere lugar y demás impuestos, tasas y/o contribuciones de carácter nacional y/o municipal, costos directos e indirectos, es la suma de </w:t>
      </w:r>
      <w:r w:rsidR="006C67C9" w:rsidRPr="001946A1">
        <w:rPr>
          <w:rFonts w:ascii="Arial" w:hAnsi="Arial" w:cs="Arial"/>
          <w:sz w:val="22"/>
          <w:szCs w:val="22"/>
        </w:rPr>
        <w:t>a</w:t>
      </w:r>
      <w:r w:rsidR="00163380">
        <w:rPr>
          <w:rFonts w:ascii="Arial" w:hAnsi="Arial" w:cs="Arial"/>
          <w:sz w:val="22"/>
          <w:szCs w:val="22"/>
        </w:rPr>
        <w:t xml:space="preserve"> </w:t>
      </w:r>
      <w:r w:rsidR="00285655">
        <w:rPr>
          <w:rFonts w:ascii="Arial" w:hAnsi="Arial" w:cs="Arial"/>
          <w:sz w:val="22"/>
          <w:szCs w:val="22"/>
        </w:rPr>
        <w:t>TREINTA MILLONES OCHOCIENTOS MIL</w:t>
      </w:r>
      <w:r w:rsidR="001C3F9D">
        <w:rPr>
          <w:rFonts w:ascii="Arial" w:hAnsi="Arial" w:cs="Arial"/>
          <w:sz w:val="22"/>
          <w:szCs w:val="22"/>
        </w:rPr>
        <w:t xml:space="preserve"> PESOS</w:t>
      </w:r>
      <w:r w:rsidR="0043528F">
        <w:rPr>
          <w:rFonts w:ascii="Arial" w:hAnsi="Arial" w:cs="Arial"/>
          <w:sz w:val="22"/>
          <w:szCs w:val="22"/>
        </w:rPr>
        <w:t xml:space="preserve"> </w:t>
      </w:r>
      <w:r w:rsidR="00163380">
        <w:rPr>
          <w:rFonts w:ascii="Arial" w:hAnsi="Arial" w:cs="Arial"/>
          <w:sz w:val="22"/>
          <w:szCs w:val="22"/>
        </w:rPr>
        <w:t>M/L ($</w:t>
      </w:r>
      <w:r w:rsidR="00285655">
        <w:rPr>
          <w:rFonts w:ascii="Arial" w:hAnsi="Arial" w:cs="Arial"/>
          <w:sz w:val="22"/>
          <w:szCs w:val="22"/>
        </w:rPr>
        <w:t>30.8</w:t>
      </w:r>
      <w:r w:rsidR="00AC1982">
        <w:rPr>
          <w:rFonts w:ascii="Arial" w:hAnsi="Arial" w:cs="Arial"/>
          <w:sz w:val="22"/>
          <w:szCs w:val="22"/>
        </w:rPr>
        <w:t>00.000</w:t>
      </w:r>
      <w:r w:rsidR="00163380">
        <w:rPr>
          <w:rFonts w:ascii="Arial" w:hAnsi="Arial" w:cs="Arial"/>
          <w:sz w:val="22"/>
          <w:szCs w:val="22"/>
        </w:rPr>
        <w:t>).</w:t>
      </w:r>
    </w:p>
    <w:p w14:paraId="7CBCABA4" w14:textId="77777777" w:rsidR="00AB652D" w:rsidRPr="0080243D" w:rsidRDefault="00AB652D" w:rsidP="00AB652D">
      <w:pPr>
        <w:pStyle w:val="Textoindependiente"/>
        <w:spacing w:line="20" w:lineRule="atLeast"/>
        <w:ind w:right="80"/>
        <w:rPr>
          <w:rFonts w:ascii="Arial" w:hAnsi="Arial" w:cs="Arial"/>
          <w:sz w:val="22"/>
          <w:szCs w:val="22"/>
        </w:rPr>
      </w:pPr>
    </w:p>
    <w:p w14:paraId="3638A866" w14:textId="77777777" w:rsidR="00CE7F9D" w:rsidRDefault="00CE7F9D" w:rsidP="00CE7F9D">
      <w:pPr>
        <w:pStyle w:val="Textoindependiente"/>
        <w:spacing w:line="20" w:lineRule="atLeast"/>
        <w:ind w:right="80"/>
        <w:rPr>
          <w:rFonts w:ascii="Arial" w:hAnsi="Arial" w:cs="Arial"/>
          <w:sz w:val="22"/>
          <w:szCs w:val="22"/>
        </w:rPr>
      </w:pPr>
      <w:r w:rsidRPr="00D1711C">
        <w:rPr>
          <w:rFonts w:ascii="Arial" w:hAnsi="Arial" w:cs="Arial"/>
          <w:sz w:val="22"/>
          <w:szCs w:val="22"/>
        </w:rPr>
        <w:t xml:space="preserve">El </w:t>
      </w:r>
      <w:r>
        <w:rPr>
          <w:rFonts w:ascii="Arial" w:hAnsi="Arial" w:cs="Arial"/>
          <w:sz w:val="22"/>
          <w:szCs w:val="22"/>
        </w:rPr>
        <w:t xml:space="preserve">Concejo Municipal de Andes </w:t>
      </w:r>
      <w:r w:rsidRPr="00D1711C">
        <w:rPr>
          <w:rFonts w:ascii="Arial" w:hAnsi="Arial" w:cs="Arial"/>
          <w:sz w:val="22"/>
          <w:szCs w:val="22"/>
        </w:rPr>
        <w:t xml:space="preserve">deducirá del valor del contrato, los impuestos de ley a través de la </w:t>
      </w:r>
      <w:r>
        <w:rPr>
          <w:rFonts w:ascii="Arial" w:hAnsi="Arial" w:cs="Arial"/>
          <w:sz w:val="22"/>
          <w:szCs w:val="22"/>
        </w:rPr>
        <w:t>Secretaría de Hacienda</w:t>
      </w:r>
      <w:r w:rsidRPr="00D1711C">
        <w:rPr>
          <w:rFonts w:ascii="Arial" w:hAnsi="Arial" w:cs="Arial"/>
          <w:sz w:val="22"/>
          <w:szCs w:val="22"/>
        </w:rPr>
        <w:t>. Adicionalmente, se deducirá del valor de las facturas o cuentas de cobro, lo destinado al pago de retención en la fuente, glosas y las demás retenciones que sean del caso.</w:t>
      </w:r>
    </w:p>
    <w:p w14:paraId="36A1322A" w14:textId="77777777" w:rsidR="00CE7F9D" w:rsidRPr="0080243D" w:rsidRDefault="00CE7F9D" w:rsidP="00CE7F9D">
      <w:pPr>
        <w:pStyle w:val="Textoindependiente"/>
        <w:spacing w:line="20" w:lineRule="atLeast"/>
        <w:ind w:right="80"/>
        <w:rPr>
          <w:rFonts w:ascii="Arial" w:hAnsi="Arial" w:cs="Arial"/>
          <w:sz w:val="22"/>
          <w:szCs w:val="22"/>
        </w:rPr>
      </w:pPr>
    </w:p>
    <w:p w14:paraId="610E3851" w14:textId="77777777" w:rsidR="00CE7F9D" w:rsidRPr="0080243D" w:rsidRDefault="00CE7F9D" w:rsidP="00CE7F9D">
      <w:pPr>
        <w:pStyle w:val="Textoindependiente"/>
        <w:spacing w:line="20" w:lineRule="atLeast"/>
        <w:ind w:right="80"/>
        <w:rPr>
          <w:rFonts w:ascii="Arial" w:hAnsi="Arial" w:cs="Arial"/>
          <w:sz w:val="22"/>
          <w:szCs w:val="22"/>
        </w:rPr>
      </w:pPr>
      <w:r w:rsidRPr="0080243D">
        <w:rPr>
          <w:rFonts w:ascii="Arial" w:hAnsi="Arial" w:cs="Arial"/>
          <w:b/>
          <w:sz w:val="22"/>
          <w:szCs w:val="22"/>
        </w:rPr>
        <w:t>4.3. Forma de pago o de desembolso de los recursos</w:t>
      </w:r>
      <w:r w:rsidRPr="0080243D">
        <w:rPr>
          <w:rFonts w:ascii="Arial" w:hAnsi="Arial" w:cs="Arial"/>
          <w:sz w:val="22"/>
          <w:szCs w:val="22"/>
        </w:rPr>
        <w:t>:</w:t>
      </w:r>
    </w:p>
    <w:p w14:paraId="79936B11" w14:textId="77777777" w:rsidR="00CE7F9D" w:rsidRPr="0080243D" w:rsidRDefault="00CE7F9D" w:rsidP="00CE7F9D">
      <w:pPr>
        <w:pStyle w:val="Textoindependiente"/>
        <w:spacing w:line="20" w:lineRule="atLeast"/>
        <w:ind w:right="80"/>
        <w:rPr>
          <w:rFonts w:ascii="Arial" w:hAnsi="Arial" w:cs="Arial"/>
          <w:b/>
          <w:sz w:val="22"/>
          <w:szCs w:val="22"/>
        </w:rPr>
      </w:pPr>
    </w:p>
    <w:p w14:paraId="277F5DBE" w14:textId="347BA56D" w:rsidR="00CE7F9D" w:rsidRPr="00D1711C" w:rsidRDefault="00CE7F9D" w:rsidP="00CE7F9D">
      <w:pPr>
        <w:pStyle w:val="Textoindependiente"/>
        <w:spacing w:line="20" w:lineRule="atLeast"/>
        <w:ind w:right="80"/>
        <w:rPr>
          <w:rFonts w:ascii="Arial" w:hAnsi="Arial" w:cs="Arial"/>
          <w:sz w:val="22"/>
          <w:szCs w:val="22"/>
        </w:rPr>
      </w:pPr>
      <w:r w:rsidRPr="006C67C9">
        <w:rPr>
          <w:rFonts w:ascii="Arial" w:hAnsi="Arial" w:cs="Arial"/>
          <w:sz w:val="22"/>
          <w:szCs w:val="22"/>
        </w:rPr>
        <w:t xml:space="preserve">El valor pactado será cancelado en </w:t>
      </w:r>
      <w:r w:rsidR="00AB652D" w:rsidRPr="006C67C9">
        <w:rPr>
          <w:rFonts w:ascii="Arial" w:hAnsi="Arial" w:cs="Arial"/>
          <w:sz w:val="22"/>
          <w:szCs w:val="22"/>
        </w:rPr>
        <w:t xml:space="preserve">un primer pago de </w:t>
      </w:r>
      <w:r w:rsidR="001C3F9D">
        <w:rPr>
          <w:rFonts w:ascii="Arial" w:hAnsi="Arial" w:cs="Arial"/>
          <w:sz w:val="22"/>
          <w:szCs w:val="22"/>
        </w:rPr>
        <w:t>UN MILLON</w:t>
      </w:r>
      <w:r w:rsidR="00285655">
        <w:rPr>
          <w:rFonts w:ascii="Arial" w:hAnsi="Arial" w:cs="Arial"/>
          <w:sz w:val="22"/>
          <w:szCs w:val="22"/>
        </w:rPr>
        <w:t xml:space="preserve"> CUATROCIENTOS MIL</w:t>
      </w:r>
      <w:r w:rsidR="00AC1982">
        <w:rPr>
          <w:rFonts w:ascii="Arial" w:hAnsi="Arial" w:cs="Arial"/>
          <w:sz w:val="22"/>
          <w:szCs w:val="22"/>
        </w:rPr>
        <w:t xml:space="preserve"> PESOS</w:t>
      </w:r>
      <w:r w:rsidR="00285655">
        <w:rPr>
          <w:rFonts w:ascii="Arial" w:hAnsi="Arial" w:cs="Arial"/>
          <w:sz w:val="22"/>
          <w:szCs w:val="22"/>
        </w:rPr>
        <w:t xml:space="preserve"> </w:t>
      </w:r>
      <w:r w:rsidR="006C67C9" w:rsidRPr="006C67C9">
        <w:rPr>
          <w:rFonts w:ascii="Arial" w:hAnsi="Arial" w:cs="Arial"/>
          <w:sz w:val="22"/>
          <w:szCs w:val="22"/>
        </w:rPr>
        <w:t>M/L</w:t>
      </w:r>
      <w:r w:rsidR="00AB652D" w:rsidRPr="006C67C9">
        <w:rPr>
          <w:rFonts w:ascii="Arial" w:hAnsi="Arial" w:cs="Arial"/>
          <w:sz w:val="22"/>
          <w:szCs w:val="22"/>
        </w:rPr>
        <w:t xml:space="preserve"> ($</w:t>
      </w:r>
      <w:r w:rsidR="00285655">
        <w:rPr>
          <w:rFonts w:ascii="Arial" w:hAnsi="Arial" w:cs="Arial"/>
          <w:sz w:val="22"/>
          <w:szCs w:val="22"/>
        </w:rPr>
        <w:t>1.4</w:t>
      </w:r>
      <w:r w:rsidR="00AC1982">
        <w:rPr>
          <w:rFonts w:ascii="Arial" w:hAnsi="Arial" w:cs="Arial"/>
          <w:sz w:val="22"/>
          <w:szCs w:val="22"/>
        </w:rPr>
        <w:t>00.000</w:t>
      </w:r>
      <w:r w:rsidR="00AB652D" w:rsidRPr="006C67C9">
        <w:rPr>
          <w:rFonts w:ascii="Arial" w:hAnsi="Arial" w:cs="Arial"/>
          <w:sz w:val="22"/>
          <w:szCs w:val="22"/>
        </w:rPr>
        <w:t xml:space="preserve">) equivalente a </w:t>
      </w:r>
      <w:r w:rsidR="00AC1982">
        <w:rPr>
          <w:rFonts w:ascii="Arial" w:hAnsi="Arial" w:cs="Arial"/>
          <w:sz w:val="22"/>
          <w:szCs w:val="22"/>
        </w:rPr>
        <w:t>QUINCE (1</w:t>
      </w:r>
      <w:r w:rsidR="001C3F9D">
        <w:rPr>
          <w:rFonts w:ascii="Arial" w:hAnsi="Arial" w:cs="Arial"/>
          <w:sz w:val="22"/>
          <w:szCs w:val="22"/>
        </w:rPr>
        <w:t>5)</w:t>
      </w:r>
      <w:r w:rsidR="00AB652D" w:rsidRPr="006C67C9">
        <w:rPr>
          <w:rFonts w:ascii="Arial" w:hAnsi="Arial" w:cs="Arial"/>
          <w:sz w:val="22"/>
          <w:szCs w:val="22"/>
        </w:rPr>
        <w:t xml:space="preserve"> días del mes de </w:t>
      </w:r>
      <w:r w:rsidR="00AC1982">
        <w:rPr>
          <w:rFonts w:ascii="Arial" w:hAnsi="Arial" w:cs="Arial"/>
          <w:sz w:val="22"/>
          <w:szCs w:val="22"/>
        </w:rPr>
        <w:t>ENERO</w:t>
      </w:r>
      <w:r w:rsidR="00AB652D" w:rsidRPr="006C67C9">
        <w:rPr>
          <w:rFonts w:ascii="Arial" w:hAnsi="Arial" w:cs="Arial"/>
          <w:sz w:val="22"/>
          <w:szCs w:val="22"/>
        </w:rPr>
        <w:t xml:space="preserve"> de 202</w:t>
      </w:r>
      <w:r w:rsidR="00285655">
        <w:rPr>
          <w:rFonts w:ascii="Arial" w:hAnsi="Arial" w:cs="Arial"/>
          <w:sz w:val="22"/>
          <w:szCs w:val="22"/>
        </w:rPr>
        <w:t>6</w:t>
      </w:r>
      <w:r w:rsidR="00AC1982">
        <w:rPr>
          <w:rFonts w:ascii="Arial" w:hAnsi="Arial" w:cs="Arial"/>
          <w:sz w:val="22"/>
          <w:szCs w:val="22"/>
        </w:rPr>
        <w:t>,</w:t>
      </w:r>
      <w:r w:rsidR="00AB652D" w:rsidRPr="006C67C9">
        <w:rPr>
          <w:rFonts w:ascii="Arial" w:hAnsi="Arial" w:cs="Arial"/>
          <w:sz w:val="22"/>
          <w:szCs w:val="22"/>
        </w:rPr>
        <w:t xml:space="preserve"> </w:t>
      </w:r>
      <w:r w:rsidR="00AC1982">
        <w:rPr>
          <w:rFonts w:ascii="Arial" w:hAnsi="Arial" w:cs="Arial"/>
          <w:sz w:val="22"/>
          <w:szCs w:val="22"/>
        </w:rPr>
        <w:t>NUEVE (09</w:t>
      </w:r>
      <w:r w:rsidR="001C3F9D">
        <w:rPr>
          <w:rFonts w:ascii="Arial" w:hAnsi="Arial" w:cs="Arial"/>
          <w:sz w:val="22"/>
          <w:szCs w:val="22"/>
        </w:rPr>
        <w:t>)</w:t>
      </w:r>
      <w:r w:rsidR="006C67C9" w:rsidRPr="006C67C9">
        <w:rPr>
          <w:rFonts w:ascii="Arial" w:hAnsi="Arial" w:cs="Arial"/>
          <w:sz w:val="22"/>
          <w:szCs w:val="22"/>
        </w:rPr>
        <w:t xml:space="preserve"> </w:t>
      </w:r>
      <w:r w:rsidR="00AC1982">
        <w:rPr>
          <w:rFonts w:ascii="Arial" w:hAnsi="Arial" w:cs="Arial"/>
          <w:sz w:val="22"/>
          <w:szCs w:val="22"/>
        </w:rPr>
        <w:t>pagos mensuales de DOS</w:t>
      </w:r>
      <w:r w:rsidR="00AB652D" w:rsidRPr="006C67C9">
        <w:rPr>
          <w:rFonts w:ascii="Arial" w:hAnsi="Arial" w:cs="Arial"/>
          <w:sz w:val="22"/>
          <w:szCs w:val="22"/>
        </w:rPr>
        <w:t xml:space="preserve"> MILLON</w:t>
      </w:r>
      <w:r w:rsidR="00AC1982">
        <w:rPr>
          <w:rFonts w:ascii="Arial" w:hAnsi="Arial" w:cs="Arial"/>
          <w:sz w:val="22"/>
          <w:szCs w:val="22"/>
        </w:rPr>
        <w:t>ES</w:t>
      </w:r>
      <w:r w:rsidR="00285655">
        <w:rPr>
          <w:rFonts w:ascii="Arial" w:hAnsi="Arial" w:cs="Arial"/>
          <w:sz w:val="22"/>
          <w:szCs w:val="22"/>
        </w:rPr>
        <w:t xml:space="preserve"> OCHOIENTOS MIL PESOS ($2.8</w:t>
      </w:r>
      <w:r w:rsidR="00AC1982">
        <w:rPr>
          <w:rFonts w:ascii="Arial" w:hAnsi="Arial" w:cs="Arial"/>
          <w:sz w:val="22"/>
          <w:szCs w:val="22"/>
        </w:rPr>
        <w:t>00.000) y un último de UN MILLON</w:t>
      </w:r>
      <w:r w:rsidR="00285655">
        <w:rPr>
          <w:rFonts w:ascii="Arial" w:hAnsi="Arial" w:cs="Arial"/>
          <w:sz w:val="22"/>
          <w:szCs w:val="22"/>
        </w:rPr>
        <w:t xml:space="preserve"> CUATROCIENTOS DE PESOS ($1.4</w:t>
      </w:r>
      <w:r w:rsidR="00AC1982">
        <w:rPr>
          <w:rFonts w:ascii="Arial" w:hAnsi="Arial" w:cs="Arial"/>
          <w:sz w:val="22"/>
          <w:szCs w:val="22"/>
        </w:rPr>
        <w:t>00.000) equivalente a QUINCE (15) d</w:t>
      </w:r>
      <w:r w:rsidR="00285655">
        <w:rPr>
          <w:rFonts w:ascii="Arial" w:hAnsi="Arial" w:cs="Arial"/>
          <w:sz w:val="22"/>
          <w:szCs w:val="22"/>
        </w:rPr>
        <w:t>ías del mes de DICIEMBRE de 2026</w:t>
      </w:r>
      <w:r w:rsidR="00AC1982">
        <w:rPr>
          <w:rFonts w:ascii="Arial" w:hAnsi="Arial" w:cs="Arial"/>
          <w:sz w:val="22"/>
          <w:szCs w:val="22"/>
        </w:rPr>
        <w:t xml:space="preserve">, </w:t>
      </w:r>
      <w:r w:rsidR="00387E93" w:rsidRPr="006C67C9">
        <w:rPr>
          <w:rFonts w:ascii="Arial" w:hAnsi="Arial" w:cs="Arial"/>
          <w:sz w:val="22"/>
          <w:szCs w:val="22"/>
        </w:rPr>
        <w:t>por concepto de honorarios previ</w:t>
      </w:r>
      <w:r w:rsidR="00D41BCF" w:rsidRPr="006C67C9">
        <w:rPr>
          <w:rFonts w:ascii="Arial" w:hAnsi="Arial" w:cs="Arial"/>
          <w:sz w:val="22"/>
          <w:szCs w:val="22"/>
        </w:rPr>
        <w:t>a</w:t>
      </w:r>
      <w:r w:rsidR="00AC6295" w:rsidRPr="006C67C9">
        <w:rPr>
          <w:rFonts w:ascii="Arial" w:hAnsi="Arial" w:cs="Arial"/>
          <w:sz w:val="22"/>
          <w:szCs w:val="22"/>
        </w:rPr>
        <w:t xml:space="preserve"> presentación de informes de actividade</w:t>
      </w:r>
      <w:r w:rsidRPr="006C67C9">
        <w:rPr>
          <w:rFonts w:ascii="Arial" w:hAnsi="Arial" w:cs="Arial"/>
          <w:sz w:val="22"/>
          <w:szCs w:val="22"/>
        </w:rPr>
        <w:t>s</w:t>
      </w:r>
      <w:r w:rsidR="001D2931" w:rsidRPr="006C67C9">
        <w:rPr>
          <w:rFonts w:ascii="Arial" w:hAnsi="Arial" w:cs="Arial"/>
          <w:sz w:val="22"/>
          <w:szCs w:val="22"/>
        </w:rPr>
        <w:t>, así como certificación de encontrarse la contratista a paz y salvo con la seguridad social integral</w:t>
      </w:r>
      <w:r w:rsidRPr="006C67C9">
        <w:rPr>
          <w:rFonts w:ascii="Arial" w:hAnsi="Arial" w:cs="Arial"/>
          <w:sz w:val="22"/>
          <w:szCs w:val="22"/>
        </w:rPr>
        <w:t xml:space="preserve"> y una vez el supervisor revise y apruebe las obligaciones cumplidas y </w:t>
      </w:r>
      <w:r w:rsidR="00AC6295" w:rsidRPr="006C67C9">
        <w:rPr>
          <w:rFonts w:ascii="Arial" w:hAnsi="Arial" w:cs="Arial"/>
          <w:sz w:val="22"/>
          <w:szCs w:val="22"/>
        </w:rPr>
        <w:t>ejecutadas por el contratista</w:t>
      </w:r>
      <w:r w:rsidRPr="006C67C9">
        <w:rPr>
          <w:rFonts w:ascii="Arial" w:hAnsi="Arial" w:cs="Arial"/>
          <w:sz w:val="22"/>
          <w:szCs w:val="22"/>
        </w:rPr>
        <w:t>.</w:t>
      </w:r>
      <w:r w:rsidRPr="00D1711C">
        <w:rPr>
          <w:rFonts w:ascii="Arial" w:hAnsi="Arial" w:cs="Arial"/>
          <w:sz w:val="22"/>
          <w:szCs w:val="22"/>
        </w:rPr>
        <w:t xml:space="preserve"> </w:t>
      </w:r>
    </w:p>
    <w:p w14:paraId="5C3C1185" w14:textId="1DDD1869" w:rsidR="00CE7F9D" w:rsidRPr="00D1711C" w:rsidRDefault="00CE7F9D" w:rsidP="00CE7F9D">
      <w:pPr>
        <w:pStyle w:val="Textoindependiente"/>
        <w:spacing w:line="20" w:lineRule="atLeast"/>
        <w:ind w:right="80"/>
        <w:rPr>
          <w:rFonts w:ascii="Arial" w:hAnsi="Arial" w:cs="Arial"/>
          <w:sz w:val="22"/>
          <w:szCs w:val="22"/>
        </w:rPr>
      </w:pPr>
    </w:p>
    <w:p w14:paraId="077910CF" w14:textId="12B74E43" w:rsidR="00CE7F9D" w:rsidRPr="0080243D" w:rsidRDefault="00CE7F9D" w:rsidP="00CE7F9D">
      <w:pPr>
        <w:pStyle w:val="Textoindependiente"/>
        <w:spacing w:line="20" w:lineRule="atLeast"/>
        <w:ind w:right="80"/>
        <w:rPr>
          <w:rFonts w:ascii="Arial" w:hAnsi="Arial" w:cs="Arial"/>
          <w:color w:val="000000"/>
          <w:sz w:val="22"/>
          <w:szCs w:val="22"/>
        </w:rPr>
      </w:pPr>
      <w:r>
        <w:rPr>
          <w:rFonts w:ascii="Arial" w:hAnsi="Arial" w:cs="Arial"/>
          <w:sz w:val="22"/>
          <w:szCs w:val="22"/>
        </w:rPr>
        <w:t xml:space="preserve">El futuro contrato que se genera a partir del presente proceso </w:t>
      </w:r>
      <w:r w:rsidR="00381192">
        <w:rPr>
          <w:rFonts w:ascii="Arial" w:hAnsi="Arial" w:cs="Arial"/>
          <w:sz w:val="22"/>
          <w:szCs w:val="22"/>
        </w:rPr>
        <w:t>contractual</w:t>
      </w:r>
      <w:r>
        <w:rPr>
          <w:rFonts w:ascii="Arial" w:hAnsi="Arial" w:cs="Arial"/>
          <w:sz w:val="22"/>
          <w:szCs w:val="22"/>
        </w:rPr>
        <w:t xml:space="preserve"> involucra necesariamente gastos tributarios, de contratación y administrativos, los cuales se tuvieron en </w:t>
      </w:r>
      <w:r w:rsidR="00B54AE4">
        <w:rPr>
          <w:rFonts w:ascii="Arial" w:hAnsi="Arial" w:cs="Arial"/>
          <w:sz w:val="22"/>
          <w:szCs w:val="22"/>
        </w:rPr>
        <w:t>cuenta y</w:t>
      </w:r>
      <w:r>
        <w:rPr>
          <w:rFonts w:ascii="Arial" w:hAnsi="Arial" w:cs="Arial"/>
          <w:sz w:val="22"/>
          <w:szCs w:val="22"/>
        </w:rPr>
        <w:t xml:space="preserve"> </w:t>
      </w:r>
      <w:r w:rsidR="00B54AE4">
        <w:rPr>
          <w:rFonts w:ascii="Arial" w:hAnsi="Arial" w:cs="Arial"/>
          <w:sz w:val="22"/>
          <w:szCs w:val="22"/>
        </w:rPr>
        <w:t>se incluyen</w:t>
      </w:r>
      <w:r>
        <w:rPr>
          <w:rFonts w:ascii="Arial" w:hAnsi="Arial" w:cs="Arial"/>
          <w:sz w:val="22"/>
          <w:szCs w:val="22"/>
        </w:rPr>
        <w:t xml:space="preserve"> para determinar el costo total del presente estudio, en especial, el pago de las siguientes estampillas: Prohospital, Procultura, </w:t>
      </w:r>
      <w:r w:rsidR="001D2931">
        <w:rPr>
          <w:rFonts w:ascii="Arial" w:hAnsi="Arial" w:cs="Arial"/>
          <w:sz w:val="22"/>
          <w:szCs w:val="22"/>
        </w:rPr>
        <w:t>Prou</w:t>
      </w:r>
      <w:r>
        <w:rPr>
          <w:rFonts w:ascii="Arial" w:hAnsi="Arial" w:cs="Arial"/>
          <w:sz w:val="22"/>
          <w:szCs w:val="22"/>
        </w:rPr>
        <w:t xml:space="preserve">niversidad, </w:t>
      </w:r>
      <w:r w:rsidR="001D2931">
        <w:rPr>
          <w:rFonts w:ascii="Arial" w:hAnsi="Arial" w:cs="Arial"/>
          <w:sz w:val="22"/>
          <w:szCs w:val="22"/>
        </w:rPr>
        <w:t>Adulto Mayor y otros</w:t>
      </w:r>
      <w:r>
        <w:rPr>
          <w:rFonts w:ascii="Arial" w:hAnsi="Arial" w:cs="Arial"/>
          <w:sz w:val="22"/>
          <w:szCs w:val="22"/>
        </w:rPr>
        <w:t xml:space="preserve">. </w:t>
      </w:r>
    </w:p>
    <w:p w14:paraId="4A86817B" w14:textId="77777777" w:rsidR="00CE7F9D" w:rsidRPr="0080243D" w:rsidRDefault="00CE7F9D" w:rsidP="00CE7F9D">
      <w:pPr>
        <w:pStyle w:val="Textoindependiente"/>
        <w:spacing w:line="20" w:lineRule="atLeast"/>
        <w:ind w:right="80"/>
        <w:rPr>
          <w:rFonts w:ascii="Arial" w:hAnsi="Arial" w:cs="Arial"/>
          <w:sz w:val="22"/>
          <w:szCs w:val="22"/>
        </w:rPr>
      </w:pPr>
    </w:p>
    <w:p w14:paraId="252232F0" w14:textId="77777777" w:rsidR="00CE7F9D" w:rsidRPr="0080243D" w:rsidRDefault="00CE7F9D" w:rsidP="00CE7F9D">
      <w:pPr>
        <w:pStyle w:val="Textoindependiente"/>
        <w:spacing w:line="20" w:lineRule="atLeast"/>
        <w:ind w:right="80"/>
        <w:rPr>
          <w:rFonts w:ascii="Arial" w:hAnsi="Arial" w:cs="Arial"/>
          <w:b/>
          <w:sz w:val="22"/>
          <w:szCs w:val="22"/>
        </w:rPr>
      </w:pPr>
      <w:r w:rsidRPr="0080243D">
        <w:rPr>
          <w:rFonts w:ascii="Arial" w:hAnsi="Arial" w:cs="Arial"/>
          <w:b/>
          <w:sz w:val="22"/>
          <w:szCs w:val="22"/>
        </w:rPr>
        <w:t>4.4. Rubro Presupuestal</w:t>
      </w:r>
      <w:r>
        <w:rPr>
          <w:rFonts w:ascii="Arial" w:hAnsi="Arial" w:cs="Arial"/>
          <w:b/>
          <w:sz w:val="22"/>
          <w:szCs w:val="22"/>
        </w:rPr>
        <w:t xml:space="preserve"> y </w:t>
      </w:r>
      <w:r w:rsidRPr="0080243D">
        <w:rPr>
          <w:rFonts w:ascii="Arial" w:hAnsi="Arial" w:cs="Arial"/>
          <w:b/>
          <w:sz w:val="22"/>
          <w:szCs w:val="22"/>
        </w:rPr>
        <w:t>Certificado de Disponibilidad Pre</w:t>
      </w:r>
      <w:r>
        <w:rPr>
          <w:rFonts w:ascii="Arial" w:hAnsi="Arial" w:cs="Arial"/>
          <w:b/>
          <w:sz w:val="22"/>
          <w:szCs w:val="22"/>
        </w:rPr>
        <w:t>supuestal.</w:t>
      </w:r>
    </w:p>
    <w:p w14:paraId="2C08E034" w14:textId="77777777" w:rsidR="00CE7F9D" w:rsidRPr="0080243D" w:rsidRDefault="00CE7F9D" w:rsidP="00CE7F9D">
      <w:pPr>
        <w:pStyle w:val="Textoindependiente"/>
        <w:spacing w:line="20" w:lineRule="atLeast"/>
        <w:ind w:right="80"/>
        <w:rPr>
          <w:rFonts w:ascii="Arial" w:hAnsi="Arial" w:cs="Arial"/>
          <w:b/>
          <w:sz w:val="22"/>
          <w:szCs w:val="22"/>
        </w:rPr>
      </w:pPr>
    </w:p>
    <w:p w14:paraId="40F6BB83" w14:textId="6FFBB4D7" w:rsidR="00CE7F9D" w:rsidRPr="00F01A33" w:rsidRDefault="00CE7F9D" w:rsidP="00CE7F9D">
      <w:pPr>
        <w:pStyle w:val="Textoindependiente"/>
        <w:spacing w:line="20" w:lineRule="atLeast"/>
        <w:ind w:right="80"/>
        <w:rPr>
          <w:rFonts w:ascii="Arial" w:hAnsi="Arial" w:cs="Arial"/>
          <w:sz w:val="22"/>
          <w:szCs w:val="22"/>
        </w:rPr>
      </w:pPr>
      <w:r w:rsidRPr="00F01A33">
        <w:rPr>
          <w:rFonts w:ascii="Arial" w:hAnsi="Arial" w:cs="Arial"/>
          <w:sz w:val="22"/>
          <w:szCs w:val="22"/>
          <w:u w:val="single"/>
        </w:rPr>
        <w:t>RUBRO PRESUPUESTAL:</w:t>
      </w:r>
      <w:r w:rsidR="00537F14" w:rsidRPr="00F01A33">
        <w:rPr>
          <w:rFonts w:ascii="Arial" w:hAnsi="Arial" w:cs="Arial"/>
          <w:sz w:val="22"/>
          <w:szCs w:val="22"/>
        </w:rPr>
        <w:t xml:space="preserve"> </w:t>
      </w:r>
      <w:r w:rsidR="00A33037" w:rsidRPr="00F01A33">
        <w:rPr>
          <w:rFonts w:ascii="Arial" w:hAnsi="Arial" w:cs="Arial"/>
          <w:sz w:val="22"/>
          <w:szCs w:val="22"/>
        </w:rPr>
        <w:t>2.1.2.02.02.009</w:t>
      </w:r>
      <w:r w:rsidR="00F01A33" w:rsidRPr="00F01A33">
        <w:rPr>
          <w:rFonts w:ascii="Arial" w:hAnsi="Arial" w:cs="Arial"/>
          <w:sz w:val="22"/>
          <w:szCs w:val="22"/>
        </w:rPr>
        <w:t>.02.1005</w:t>
      </w:r>
      <w:r w:rsidR="00A33037" w:rsidRPr="00F01A33">
        <w:rPr>
          <w:rFonts w:ascii="Arial" w:hAnsi="Arial" w:cs="Arial"/>
          <w:sz w:val="22"/>
          <w:szCs w:val="22"/>
        </w:rPr>
        <w:t>, Servicios para la comunidad, sociales y personales – Concejo.</w:t>
      </w:r>
    </w:p>
    <w:p w14:paraId="7751E4EF" w14:textId="77777777" w:rsidR="00A33037" w:rsidRPr="00F01A33" w:rsidRDefault="00A33037" w:rsidP="00CE7F9D">
      <w:pPr>
        <w:pStyle w:val="Textoindependiente"/>
        <w:spacing w:line="20" w:lineRule="atLeast"/>
        <w:ind w:right="80"/>
        <w:rPr>
          <w:rFonts w:ascii="Arial" w:hAnsi="Arial" w:cs="Arial"/>
          <w:sz w:val="22"/>
          <w:szCs w:val="22"/>
        </w:rPr>
      </w:pPr>
    </w:p>
    <w:p w14:paraId="54847238" w14:textId="419413F9" w:rsidR="00CE7F9D" w:rsidRPr="0088413B" w:rsidRDefault="00CE7F9D" w:rsidP="00CE7F9D">
      <w:pPr>
        <w:pStyle w:val="Textoindependiente"/>
        <w:spacing w:line="20" w:lineRule="atLeast"/>
        <w:ind w:right="80"/>
        <w:rPr>
          <w:rFonts w:ascii="Arial" w:hAnsi="Arial" w:cs="Arial"/>
          <w:color w:val="000000" w:themeColor="text1"/>
          <w:sz w:val="22"/>
          <w:szCs w:val="22"/>
        </w:rPr>
      </w:pPr>
      <w:r w:rsidRPr="0088413B">
        <w:rPr>
          <w:rFonts w:ascii="Arial" w:hAnsi="Arial" w:cs="Arial"/>
          <w:color w:val="000000" w:themeColor="text1"/>
          <w:sz w:val="22"/>
          <w:szCs w:val="22"/>
          <w:u w:val="single"/>
        </w:rPr>
        <w:t>CDP:</w:t>
      </w:r>
      <w:r w:rsidR="004824AD" w:rsidRPr="0088413B">
        <w:rPr>
          <w:rFonts w:ascii="Arial" w:hAnsi="Arial" w:cs="Arial"/>
          <w:color w:val="000000" w:themeColor="text1"/>
          <w:sz w:val="22"/>
          <w:szCs w:val="22"/>
        </w:rPr>
        <w:t xml:space="preserve"> </w:t>
      </w:r>
      <w:r w:rsidR="00285655">
        <w:rPr>
          <w:rFonts w:ascii="Arial" w:hAnsi="Arial" w:cs="Arial"/>
          <w:color w:val="000000" w:themeColor="text1"/>
          <w:sz w:val="22"/>
          <w:szCs w:val="22"/>
        </w:rPr>
        <w:t>15 del 06 de enero de 2026</w:t>
      </w:r>
    </w:p>
    <w:p w14:paraId="781EC22E" w14:textId="77777777" w:rsidR="00CE7F9D" w:rsidRPr="00765BC1" w:rsidRDefault="00CE7F9D" w:rsidP="00CE7F9D">
      <w:pPr>
        <w:autoSpaceDE w:val="0"/>
        <w:autoSpaceDN w:val="0"/>
        <w:adjustRightInd w:val="0"/>
        <w:spacing w:after="0" w:line="20" w:lineRule="atLeast"/>
        <w:jc w:val="both"/>
        <w:rPr>
          <w:rFonts w:ascii="Arial" w:hAnsi="Arial" w:cs="Arial"/>
        </w:rPr>
      </w:pPr>
    </w:p>
    <w:p w14:paraId="4F0C57DF" w14:textId="77777777" w:rsidR="00CE7F9D" w:rsidRPr="00765BC1" w:rsidRDefault="0049436A" w:rsidP="00CE7F9D">
      <w:pPr>
        <w:autoSpaceDE w:val="0"/>
        <w:autoSpaceDN w:val="0"/>
        <w:adjustRightInd w:val="0"/>
        <w:spacing w:after="0" w:line="20" w:lineRule="atLeast"/>
        <w:jc w:val="both"/>
        <w:rPr>
          <w:rFonts w:ascii="Arial" w:hAnsi="Arial" w:cs="Arial"/>
          <w:b/>
        </w:rPr>
      </w:pPr>
      <w:r w:rsidRPr="00765BC1">
        <w:rPr>
          <w:rFonts w:ascii="Arial" w:hAnsi="Arial" w:cs="Arial"/>
          <w:b/>
        </w:rPr>
        <w:t>5</w:t>
      </w:r>
      <w:r w:rsidR="00CE7F9D" w:rsidRPr="00765BC1">
        <w:rPr>
          <w:rFonts w:ascii="Arial" w:hAnsi="Arial" w:cs="Arial"/>
          <w:b/>
        </w:rPr>
        <w:t>. EL ANALISIS DEL RIESGO Y LA FORMA DE MITIGARLO</w:t>
      </w:r>
    </w:p>
    <w:p w14:paraId="2793D4EA" w14:textId="77777777" w:rsidR="00CE7F9D" w:rsidRPr="00765BC1" w:rsidRDefault="00CE7F9D" w:rsidP="00CE7F9D">
      <w:pPr>
        <w:autoSpaceDE w:val="0"/>
        <w:autoSpaceDN w:val="0"/>
        <w:adjustRightInd w:val="0"/>
        <w:spacing w:after="0" w:line="20" w:lineRule="atLeast"/>
        <w:jc w:val="both"/>
        <w:rPr>
          <w:rFonts w:ascii="Arial" w:hAnsi="Arial" w:cs="Arial"/>
          <w:b/>
        </w:rPr>
      </w:pPr>
    </w:p>
    <w:p w14:paraId="6D5BD2BF" w14:textId="7C60239F" w:rsidR="00CE7F9D" w:rsidRPr="00765BC1" w:rsidRDefault="0049436A" w:rsidP="00CE7F9D">
      <w:pPr>
        <w:autoSpaceDE w:val="0"/>
        <w:autoSpaceDN w:val="0"/>
        <w:adjustRightInd w:val="0"/>
        <w:spacing w:after="0" w:line="20" w:lineRule="atLeast"/>
        <w:jc w:val="both"/>
        <w:rPr>
          <w:rFonts w:ascii="Arial" w:hAnsi="Arial" w:cs="Arial"/>
          <w:b/>
        </w:rPr>
      </w:pPr>
      <w:r w:rsidRPr="00765BC1">
        <w:rPr>
          <w:rFonts w:ascii="Arial" w:hAnsi="Arial" w:cs="Arial"/>
          <w:b/>
        </w:rPr>
        <w:t>5</w:t>
      </w:r>
      <w:r w:rsidR="00CE7F9D" w:rsidRPr="00765BC1">
        <w:rPr>
          <w:rFonts w:ascii="Arial" w:hAnsi="Arial" w:cs="Arial"/>
          <w:b/>
        </w:rPr>
        <w:t xml:space="preserve">.1 MATRIZ DE </w:t>
      </w:r>
      <w:r w:rsidR="006B7572" w:rsidRPr="00765BC1">
        <w:rPr>
          <w:rFonts w:ascii="Arial" w:hAnsi="Arial" w:cs="Arial"/>
          <w:b/>
        </w:rPr>
        <w:t>IDENTIFICACIÓN, CLASIFICACIÓN</w:t>
      </w:r>
      <w:r w:rsidR="00CE7F9D" w:rsidRPr="00765BC1">
        <w:rPr>
          <w:rFonts w:ascii="Arial" w:hAnsi="Arial" w:cs="Arial"/>
          <w:b/>
        </w:rPr>
        <w:t xml:space="preserve"> Y ASIGNACIÓN DE LOS RIESGOS</w:t>
      </w:r>
    </w:p>
    <w:p w14:paraId="5B9E5250" w14:textId="77777777" w:rsidR="00E30BC1" w:rsidRPr="0080243D" w:rsidRDefault="00E30BC1" w:rsidP="00E30BC1">
      <w:pPr>
        <w:autoSpaceDE w:val="0"/>
        <w:autoSpaceDN w:val="0"/>
        <w:adjustRightInd w:val="0"/>
        <w:spacing w:after="0" w:line="20" w:lineRule="atLeast"/>
        <w:jc w:val="both"/>
        <w:rPr>
          <w:rFonts w:ascii="Arial" w:hAnsi="Arial" w:cs="Arial"/>
          <w:b/>
        </w:rPr>
      </w:pPr>
    </w:p>
    <w:tbl>
      <w:tblPr>
        <w:tblStyle w:val="Tablaconcuadrcula"/>
        <w:tblW w:w="0" w:type="auto"/>
        <w:tblLook w:val="04A0" w:firstRow="1" w:lastRow="0" w:firstColumn="1" w:lastColumn="0" w:noHBand="0" w:noVBand="1"/>
      </w:tblPr>
      <w:tblGrid>
        <w:gridCol w:w="481"/>
        <w:gridCol w:w="480"/>
        <w:gridCol w:w="480"/>
        <w:gridCol w:w="480"/>
        <w:gridCol w:w="480"/>
        <w:gridCol w:w="2176"/>
        <w:gridCol w:w="2279"/>
        <w:gridCol w:w="733"/>
        <w:gridCol w:w="636"/>
        <w:gridCol w:w="979"/>
      </w:tblGrid>
      <w:tr w:rsidR="00E30BC1" w:rsidRPr="00726305" w14:paraId="5D43F129" w14:textId="77777777" w:rsidTr="009F0383">
        <w:trPr>
          <w:cantSplit/>
          <w:trHeight w:val="1351"/>
        </w:trPr>
        <w:tc>
          <w:tcPr>
            <w:tcW w:w="485" w:type="dxa"/>
            <w:textDirection w:val="btLr"/>
          </w:tcPr>
          <w:p w14:paraId="63C8ADDD"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sidRPr="00726305">
              <w:rPr>
                <w:rFonts w:ascii="Arial" w:hAnsi="Arial" w:cs="Arial"/>
                <w:bCs/>
              </w:rPr>
              <w:t>No.</w:t>
            </w:r>
          </w:p>
        </w:tc>
        <w:tc>
          <w:tcPr>
            <w:tcW w:w="483" w:type="dxa"/>
            <w:textDirection w:val="btLr"/>
          </w:tcPr>
          <w:p w14:paraId="24C2D938"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CLASE</w:t>
            </w:r>
          </w:p>
        </w:tc>
        <w:tc>
          <w:tcPr>
            <w:tcW w:w="482" w:type="dxa"/>
            <w:textDirection w:val="btLr"/>
          </w:tcPr>
          <w:p w14:paraId="6213FC54"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FUENTE</w:t>
            </w:r>
          </w:p>
        </w:tc>
        <w:tc>
          <w:tcPr>
            <w:tcW w:w="482" w:type="dxa"/>
            <w:textDirection w:val="btLr"/>
          </w:tcPr>
          <w:p w14:paraId="33C40B31"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 xml:space="preserve">ETAPA </w:t>
            </w:r>
          </w:p>
        </w:tc>
        <w:tc>
          <w:tcPr>
            <w:tcW w:w="482" w:type="dxa"/>
            <w:textDirection w:val="btLr"/>
          </w:tcPr>
          <w:p w14:paraId="02EE2721"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TIPO</w:t>
            </w:r>
          </w:p>
        </w:tc>
        <w:tc>
          <w:tcPr>
            <w:tcW w:w="2372" w:type="dxa"/>
          </w:tcPr>
          <w:p w14:paraId="055FC5AE" w14:textId="77777777" w:rsidR="00E30BC1" w:rsidRPr="00726305" w:rsidRDefault="00E30BC1" w:rsidP="009F0383">
            <w:pPr>
              <w:autoSpaceDE w:val="0"/>
              <w:autoSpaceDN w:val="0"/>
              <w:adjustRightInd w:val="0"/>
              <w:spacing w:line="20" w:lineRule="atLeast"/>
              <w:jc w:val="both"/>
              <w:rPr>
                <w:rFonts w:ascii="Arial" w:hAnsi="Arial" w:cs="Arial"/>
                <w:bCs/>
              </w:rPr>
            </w:pPr>
            <w:r>
              <w:rPr>
                <w:rFonts w:ascii="Arial" w:hAnsi="Arial" w:cs="Arial"/>
                <w:bCs/>
              </w:rPr>
              <w:t>DESCRIPCIÓN (¿Qué puede ocurrir y cómo puede ocurrir?)</w:t>
            </w:r>
          </w:p>
        </w:tc>
        <w:tc>
          <w:tcPr>
            <w:tcW w:w="2410" w:type="dxa"/>
          </w:tcPr>
          <w:p w14:paraId="462F4987" w14:textId="77777777" w:rsidR="00E30BC1" w:rsidRPr="00726305" w:rsidRDefault="00E30BC1" w:rsidP="009F0383">
            <w:pPr>
              <w:autoSpaceDE w:val="0"/>
              <w:autoSpaceDN w:val="0"/>
              <w:adjustRightInd w:val="0"/>
              <w:spacing w:line="20" w:lineRule="atLeast"/>
              <w:jc w:val="both"/>
              <w:rPr>
                <w:rFonts w:ascii="Arial" w:hAnsi="Arial" w:cs="Arial"/>
                <w:bCs/>
              </w:rPr>
            </w:pPr>
            <w:r>
              <w:rPr>
                <w:rFonts w:ascii="Arial" w:hAnsi="Arial" w:cs="Arial"/>
                <w:bCs/>
              </w:rPr>
              <w:t>CONSECUENCIA DE LA OCURRENCIA DEL EVENTO</w:t>
            </w:r>
          </w:p>
        </w:tc>
        <w:tc>
          <w:tcPr>
            <w:tcW w:w="850" w:type="dxa"/>
            <w:textDirection w:val="btLr"/>
          </w:tcPr>
          <w:p w14:paraId="1F249C0C"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PROBABILIDAD</w:t>
            </w:r>
          </w:p>
        </w:tc>
        <w:tc>
          <w:tcPr>
            <w:tcW w:w="709" w:type="dxa"/>
            <w:textDirection w:val="btLr"/>
          </w:tcPr>
          <w:p w14:paraId="5A834502"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IMPACTO</w:t>
            </w:r>
          </w:p>
        </w:tc>
        <w:tc>
          <w:tcPr>
            <w:tcW w:w="1207" w:type="dxa"/>
            <w:textDirection w:val="btLr"/>
          </w:tcPr>
          <w:p w14:paraId="78FB56F5" w14:textId="77777777" w:rsidR="00E30BC1" w:rsidRPr="00726305"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CALIFICACIÓN TOTAL</w:t>
            </w:r>
          </w:p>
        </w:tc>
      </w:tr>
      <w:tr w:rsidR="00E30BC1" w:rsidRPr="00726305" w14:paraId="55FA9EFD" w14:textId="77777777" w:rsidTr="009F0383">
        <w:trPr>
          <w:cantSplit/>
          <w:trHeight w:val="1481"/>
        </w:trPr>
        <w:tc>
          <w:tcPr>
            <w:tcW w:w="485" w:type="dxa"/>
          </w:tcPr>
          <w:p w14:paraId="12878AFD" w14:textId="77777777" w:rsidR="00E30BC1" w:rsidRPr="00726305" w:rsidRDefault="00E30BC1" w:rsidP="009F0383">
            <w:pPr>
              <w:autoSpaceDE w:val="0"/>
              <w:autoSpaceDN w:val="0"/>
              <w:adjustRightInd w:val="0"/>
              <w:spacing w:line="20" w:lineRule="atLeast"/>
              <w:jc w:val="both"/>
              <w:rPr>
                <w:rFonts w:ascii="Arial" w:hAnsi="Arial" w:cs="Arial"/>
                <w:bCs/>
              </w:rPr>
            </w:pPr>
            <w:r>
              <w:rPr>
                <w:rFonts w:ascii="Arial" w:hAnsi="Arial" w:cs="Arial"/>
                <w:bCs/>
              </w:rPr>
              <w:lastRenderedPageBreak/>
              <w:t>1</w:t>
            </w:r>
          </w:p>
        </w:tc>
        <w:tc>
          <w:tcPr>
            <w:tcW w:w="483" w:type="dxa"/>
            <w:textDirection w:val="btLr"/>
          </w:tcPr>
          <w:p w14:paraId="74EBBE42" w14:textId="77777777" w:rsidR="00E30BC1"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específico</w:t>
            </w:r>
          </w:p>
        </w:tc>
        <w:tc>
          <w:tcPr>
            <w:tcW w:w="482" w:type="dxa"/>
            <w:textDirection w:val="btLr"/>
          </w:tcPr>
          <w:p w14:paraId="12EEEC94" w14:textId="77777777" w:rsidR="00E30BC1"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Interno</w:t>
            </w:r>
          </w:p>
        </w:tc>
        <w:tc>
          <w:tcPr>
            <w:tcW w:w="482" w:type="dxa"/>
            <w:textDirection w:val="btLr"/>
          </w:tcPr>
          <w:p w14:paraId="72F6B451" w14:textId="77777777" w:rsidR="00E30BC1"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Ejecución</w:t>
            </w:r>
          </w:p>
        </w:tc>
        <w:tc>
          <w:tcPr>
            <w:tcW w:w="482" w:type="dxa"/>
            <w:textDirection w:val="btLr"/>
          </w:tcPr>
          <w:p w14:paraId="7D707D5C" w14:textId="77777777" w:rsidR="00E30BC1" w:rsidRDefault="00E30BC1" w:rsidP="009F0383">
            <w:pPr>
              <w:autoSpaceDE w:val="0"/>
              <w:autoSpaceDN w:val="0"/>
              <w:adjustRightInd w:val="0"/>
              <w:spacing w:line="20" w:lineRule="atLeast"/>
              <w:ind w:left="113" w:right="113"/>
              <w:jc w:val="both"/>
              <w:rPr>
                <w:rFonts w:ascii="Arial" w:hAnsi="Arial" w:cs="Arial"/>
                <w:bCs/>
              </w:rPr>
            </w:pPr>
            <w:r>
              <w:rPr>
                <w:rFonts w:ascii="Arial" w:hAnsi="Arial" w:cs="Arial"/>
                <w:bCs/>
              </w:rPr>
              <w:t>Operacional</w:t>
            </w:r>
          </w:p>
        </w:tc>
        <w:tc>
          <w:tcPr>
            <w:tcW w:w="2372" w:type="dxa"/>
          </w:tcPr>
          <w:p w14:paraId="5F862F07" w14:textId="77777777" w:rsidR="00E30BC1" w:rsidRDefault="00E30BC1" w:rsidP="009F0383">
            <w:pPr>
              <w:autoSpaceDE w:val="0"/>
              <w:autoSpaceDN w:val="0"/>
              <w:adjustRightInd w:val="0"/>
              <w:spacing w:line="20" w:lineRule="atLeast"/>
              <w:jc w:val="both"/>
              <w:rPr>
                <w:rFonts w:ascii="Arial" w:hAnsi="Arial" w:cs="Arial"/>
                <w:bCs/>
              </w:rPr>
            </w:pPr>
            <w:r>
              <w:rPr>
                <w:rFonts w:ascii="Arial" w:hAnsi="Arial" w:cs="Arial"/>
                <w:bCs/>
              </w:rPr>
              <w:t>Incumplimiento total o parcial de las obligaciones</w:t>
            </w:r>
          </w:p>
        </w:tc>
        <w:tc>
          <w:tcPr>
            <w:tcW w:w="2410" w:type="dxa"/>
          </w:tcPr>
          <w:p w14:paraId="39C6FC15" w14:textId="77777777" w:rsidR="00E30BC1" w:rsidRDefault="00E30BC1" w:rsidP="009F0383">
            <w:pPr>
              <w:autoSpaceDE w:val="0"/>
              <w:autoSpaceDN w:val="0"/>
              <w:adjustRightInd w:val="0"/>
              <w:spacing w:line="20" w:lineRule="atLeast"/>
              <w:jc w:val="both"/>
              <w:rPr>
                <w:rFonts w:ascii="Arial" w:hAnsi="Arial" w:cs="Arial"/>
                <w:bCs/>
              </w:rPr>
            </w:pPr>
            <w:r>
              <w:rPr>
                <w:rFonts w:ascii="Arial" w:hAnsi="Arial" w:cs="Arial"/>
                <w:bCs/>
              </w:rPr>
              <w:t>Entrega no oportuna del bien o servicio contratado</w:t>
            </w:r>
          </w:p>
        </w:tc>
        <w:tc>
          <w:tcPr>
            <w:tcW w:w="850" w:type="dxa"/>
          </w:tcPr>
          <w:p w14:paraId="21C1719F" w14:textId="77777777" w:rsidR="00E30BC1" w:rsidRDefault="00E30BC1" w:rsidP="00B706D3">
            <w:pPr>
              <w:autoSpaceDE w:val="0"/>
              <w:autoSpaceDN w:val="0"/>
              <w:adjustRightInd w:val="0"/>
              <w:spacing w:line="20" w:lineRule="atLeast"/>
              <w:jc w:val="center"/>
              <w:rPr>
                <w:rFonts w:ascii="Arial" w:hAnsi="Arial" w:cs="Arial"/>
                <w:bCs/>
              </w:rPr>
            </w:pPr>
            <w:r>
              <w:rPr>
                <w:rFonts w:ascii="Arial" w:hAnsi="Arial" w:cs="Arial"/>
                <w:bCs/>
              </w:rPr>
              <w:t>2</w:t>
            </w:r>
          </w:p>
        </w:tc>
        <w:tc>
          <w:tcPr>
            <w:tcW w:w="709" w:type="dxa"/>
          </w:tcPr>
          <w:p w14:paraId="153098E3" w14:textId="77777777" w:rsidR="00E30BC1" w:rsidRDefault="00E30BC1" w:rsidP="00B706D3">
            <w:pPr>
              <w:autoSpaceDE w:val="0"/>
              <w:autoSpaceDN w:val="0"/>
              <w:adjustRightInd w:val="0"/>
              <w:spacing w:line="20" w:lineRule="atLeast"/>
              <w:jc w:val="center"/>
              <w:rPr>
                <w:rFonts w:ascii="Arial" w:hAnsi="Arial" w:cs="Arial"/>
                <w:bCs/>
              </w:rPr>
            </w:pPr>
            <w:r>
              <w:rPr>
                <w:rFonts w:ascii="Arial" w:hAnsi="Arial" w:cs="Arial"/>
                <w:bCs/>
              </w:rPr>
              <w:t>2</w:t>
            </w:r>
          </w:p>
        </w:tc>
        <w:tc>
          <w:tcPr>
            <w:tcW w:w="1207" w:type="dxa"/>
          </w:tcPr>
          <w:p w14:paraId="0465F1D1" w14:textId="77777777" w:rsidR="00E30BC1" w:rsidRDefault="00E30BC1" w:rsidP="00B706D3">
            <w:pPr>
              <w:autoSpaceDE w:val="0"/>
              <w:autoSpaceDN w:val="0"/>
              <w:adjustRightInd w:val="0"/>
              <w:spacing w:line="20" w:lineRule="atLeast"/>
              <w:jc w:val="center"/>
              <w:rPr>
                <w:rFonts w:ascii="Arial" w:hAnsi="Arial" w:cs="Arial"/>
                <w:bCs/>
              </w:rPr>
            </w:pPr>
            <w:r>
              <w:rPr>
                <w:rFonts w:ascii="Arial" w:hAnsi="Arial" w:cs="Arial"/>
                <w:bCs/>
              </w:rPr>
              <w:t>4</w:t>
            </w:r>
          </w:p>
        </w:tc>
      </w:tr>
    </w:tbl>
    <w:p w14:paraId="0AB2355E" w14:textId="788A8E60" w:rsidR="00E30BC1" w:rsidRDefault="00E30BC1" w:rsidP="00E30BC1">
      <w:pPr>
        <w:autoSpaceDE w:val="0"/>
        <w:autoSpaceDN w:val="0"/>
        <w:adjustRightInd w:val="0"/>
        <w:spacing w:after="0" w:line="20" w:lineRule="atLeast"/>
        <w:jc w:val="both"/>
        <w:rPr>
          <w:rFonts w:ascii="Arial" w:hAnsi="Arial" w:cs="Arial"/>
          <w:b/>
        </w:rPr>
      </w:pPr>
    </w:p>
    <w:p w14:paraId="76850044" w14:textId="77777777" w:rsidR="0043528F" w:rsidRDefault="0043528F" w:rsidP="00E30BC1">
      <w:pPr>
        <w:autoSpaceDE w:val="0"/>
        <w:autoSpaceDN w:val="0"/>
        <w:adjustRightInd w:val="0"/>
        <w:spacing w:after="0" w:line="20" w:lineRule="atLeast"/>
        <w:jc w:val="both"/>
        <w:rPr>
          <w:rFonts w:ascii="Arial" w:hAnsi="Arial" w:cs="Arial"/>
          <w:b/>
        </w:rPr>
      </w:pPr>
    </w:p>
    <w:tbl>
      <w:tblPr>
        <w:tblStyle w:val="Tablaconcuadrcula"/>
        <w:tblW w:w="0" w:type="auto"/>
        <w:jc w:val="center"/>
        <w:tblLayout w:type="fixed"/>
        <w:tblLook w:val="04A0" w:firstRow="1" w:lastRow="0" w:firstColumn="1" w:lastColumn="0" w:noHBand="0" w:noVBand="1"/>
      </w:tblPr>
      <w:tblGrid>
        <w:gridCol w:w="675"/>
        <w:gridCol w:w="1511"/>
        <w:gridCol w:w="616"/>
        <w:gridCol w:w="567"/>
        <w:gridCol w:w="567"/>
        <w:gridCol w:w="992"/>
        <w:gridCol w:w="1134"/>
        <w:gridCol w:w="992"/>
        <w:gridCol w:w="992"/>
        <w:gridCol w:w="993"/>
        <w:gridCol w:w="923"/>
      </w:tblGrid>
      <w:tr w:rsidR="00E30BC1" w:rsidRPr="00A64C62" w14:paraId="09A1C806" w14:textId="77777777" w:rsidTr="008D1CF8">
        <w:trPr>
          <w:jc w:val="center"/>
        </w:trPr>
        <w:tc>
          <w:tcPr>
            <w:tcW w:w="675" w:type="dxa"/>
            <w:vMerge w:val="restart"/>
          </w:tcPr>
          <w:p w14:paraId="71B60860"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A quién se le asigna?</w:t>
            </w:r>
          </w:p>
        </w:tc>
        <w:tc>
          <w:tcPr>
            <w:tcW w:w="1511" w:type="dxa"/>
            <w:vMerge w:val="restart"/>
          </w:tcPr>
          <w:p w14:paraId="6F6C31AD"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Tratamiento/Controles a ser implementados</w:t>
            </w:r>
          </w:p>
        </w:tc>
        <w:tc>
          <w:tcPr>
            <w:tcW w:w="1750" w:type="dxa"/>
            <w:gridSpan w:val="3"/>
          </w:tcPr>
          <w:p w14:paraId="24BA9BC8"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Impacto después del tratamiento</w:t>
            </w:r>
          </w:p>
        </w:tc>
        <w:tc>
          <w:tcPr>
            <w:tcW w:w="992" w:type="dxa"/>
            <w:vMerge w:val="restart"/>
          </w:tcPr>
          <w:p w14:paraId="25F70AB8"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Afecta el equilibrio económico del contrato?</w:t>
            </w:r>
          </w:p>
        </w:tc>
        <w:tc>
          <w:tcPr>
            <w:tcW w:w="1134" w:type="dxa"/>
            <w:vMerge w:val="restart"/>
          </w:tcPr>
          <w:p w14:paraId="1162FE20"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Persona responsable por implementar el tratamiento</w:t>
            </w:r>
          </w:p>
        </w:tc>
        <w:tc>
          <w:tcPr>
            <w:tcW w:w="992" w:type="dxa"/>
            <w:vMerge w:val="restart"/>
          </w:tcPr>
          <w:p w14:paraId="1DBBDDD4"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Fecha estimada en que se inicia el tratamiento</w:t>
            </w:r>
          </w:p>
        </w:tc>
        <w:tc>
          <w:tcPr>
            <w:tcW w:w="992" w:type="dxa"/>
            <w:vMerge w:val="restart"/>
          </w:tcPr>
          <w:p w14:paraId="4B39DD70"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Fecha estimada en que se completa el tratamiento</w:t>
            </w:r>
          </w:p>
        </w:tc>
        <w:tc>
          <w:tcPr>
            <w:tcW w:w="1916" w:type="dxa"/>
            <w:gridSpan w:val="2"/>
          </w:tcPr>
          <w:p w14:paraId="05F10036"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Monitoreo y revisión</w:t>
            </w:r>
          </w:p>
        </w:tc>
      </w:tr>
      <w:tr w:rsidR="00E30BC1" w:rsidRPr="00A64C62" w14:paraId="318E3569" w14:textId="77777777" w:rsidTr="008D1CF8">
        <w:trPr>
          <w:jc w:val="center"/>
        </w:trPr>
        <w:tc>
          <w:tcPr>
            <w:tcW w:w="675" w:type="dxa"/>
            <w:vMerge/>
          </w:tcPr>
          <w:p w14:paraId="1E834EB2"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p>
        </w:tc>
        <w:tc>
          <w:tcPr>
            <w:tcW w:w="1511" w:type="dxa"/>
            <w:vMerge/>
          </w:tcPr>
          <w:p w14:paraId="2E6EC534"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p>
        </w:tc>
        <w:tc>
          <w:tcPr>
            <w:tcW w:w="616" w:type="dxa"/>
          </w:tcPr>
          <w:p w14:paraId="6A901AC1"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Probabilidad</w:t>
            </w:r>
          </w:p>
        </w:tc>
        <w:tc>
          <w:tcPr>
            <w:tcW w:w="567" w:type="dxa"/>
          </w:tcPr>
          <w:p w14:paraId="355F472A"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Impacto</w:t>
            </w:r>
          </w:p>
        </w:tc>
        <w:tc>
          <w:tcPr>
            <w:tcW w:w="567" w:type="dxa"/>
          </w:tcPr>
          <w:p w14:paraId="2339E310"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Calificación total</w:t>
            </w:r>
          </w:p>
        </w:tc>
        <w:tc>
          <w:tcPr>
            <w:tcW w:w="992" w:type="dxa"/>
            <w:vMerge/>
          </w:tcPr>
          <w:p w14:paraId="7EC89741"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p>
        </w:tc>
        <w:tc>
          <w:tcPr>
            <w:tcW w:w="1134" w:type="dxa"/>
            <w:vMerge/>
          </w:tcPr>
          <w:p w14:paraId="705F8C86"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p>
        </w:tc>
        <w:tc>
          <w:tcPr>
            <w:tcW w:w="992" w:type="dxa"/>
            <w:vMerge/>
          </w:tcPr>
          <w:p w14:paraId="1C9EF0E2"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p>
        </w:tc>
        <w:tc>
          <w:tcPr>
            <w:tcW w:w="992" w:type="dxa"/>
            <w:vMerge/>
          </w:tcPr>
          <w:p w14:paraId="188BDFDA"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p>
        </w:tc>
        <w:tc>
          <w:tcPr>
            <w:tcW w:w="993" w:type="dxa"/>
          </w:tcPr>
          <w:p w14:paraId="49176831"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Cómo se realiza el monitoreo</w:t>
            </w:r>
          </w:p>
        </w:tc>
        <w:tc>
          <w:tcPr>
            <w:tcW w:w="923" w:type="dxa"/>
          </w:tcPr>
          <w:p w14:paraId="2204E9E8"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Periodicidad ¿Cuándo?</w:t>
            </w:r>
          </w:p>
        </w:tc>
      </w:tr>
      <w:tr w:rsidR="00E30BC1" w:rsidRPr="00A64C62" w14:paraId="73952B39" w14:textId="77777777" w:rsidTr="008D1CF8">
        <w:trPr>
          <w:jc w:val="center"/>
        </w:trPr>
        <w:tc>
          <w:tcPr>
            <w:tcW w:w="675" w:type="dxa"/>
          </w:tcPr>
          <w:p w14:paraId="37A3C59A"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Contratista</w:t>
            </w:r>
          </w:p>
        </w:tc>
        <w:tc>
          <w:tcPr>
            <w:tcW w:w="1511" w:type="dxa"/>
          </w:tcPr>
          <w:p w14:paraId="20E07139"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Realizar seguimiento periódico al cumplimiento del contrato y en caso de incumplimiento realizar requerimiento oportuno al contratista para que realice las actividades de acuerdo a los términos contratados</w:t>
            </w:r>
          </w:p>
        </w:tc>
        <w:tc>
          <w:tcPr>
            <w:tcW w:w="616" w:type="dxa"/>
          </w:tcPr>
          <w:p w14:paraId="5D646E19"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2</w:t>
            </w:r>
          </w:p>
        </w:tc>
        <w:tc>
          <w:tcPr>
            <w:tcW w:w="567" w:type="dxa"/>
          </w:tcPr>
          <w:p w14:paraId="70E09F7A"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2</w:t>
            </w:r>
          </w:p>
        </w:tc>
        <w:tc>
          <w:tcPr>
            <w:tcW w:w="567" w:type="dxa"/>
          </w:tcPr>
          <w:p w14:paraId="745308D3"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4</w:t>
            </w:r>
          </w:p>
        </w:tc>
        <w:tc>
          <w:tcPr>
            <w:tcW w:w="992" w:type="dxa"/>
          </w:tcPr>
          <w:p w14:paraId="30866A15"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No</w:t>
            </w:r>
          </w:p>
        </w:tc>
        <w:tc>
          <w:tcPr>
            <w:tcW w:w="1134" w:type="dxa"/>
          </w:tcPr>
          <w:p w14:paraId="2FA082F8"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Supervisora</w:t>
            </w:r>
          </w:p>
        </w:tc>
        <w:tc>
          <w:tcPr>
            <w:tcW w:w="992" w:type="dxa"/>
          </w:tcPr>
          <w:p w14:paraId="3BCD27AE" w14:textId="7B365A1A" w:rsidR="00E30BC1" w:rsidRPr="00A64C62" w:rsidRDefault="00797026" w:rsidP="009F0383">
            <w:pPr>
              <w:autoSpaceDE w:val="0"/>
              <w:autoSpaceDN w:val="0"/>
              <w:adjustRightInd w:val="0"/>
              <w:spacing w:line="20" w:lineRule="atLeast"/>
              <w:jc w:val="both"/>
              <w:rPr>
                <w:rFonts w:ascii="Arial" w:hAnsi="Arial" w:cs="Arial"/>
                <w:bCs/>
                <w:sz w:val="16"/>
                <w:szCs w:val="16"/>
              </w:rPr>
            </w:pPr>
            <w:r>
              <w:rPr>
                <w:rFonts w:ascii="Arial" w:hAnsi="Arial" w:cs="Arial"/>
                <w:bCs/>
                <w:sz w:val="16"/>
                <w:szCs w:val="16"/>
              </w:rPr>
              <w:t>15</w:t>
            </w:r>
            <w:r w:rsidR="00E30BC1" w:rsidRPr="00A64C62">
              <w:rPr>
                <w:rFonts w:ascii="Arial" w:hAnsi="Arial" w:cs="Arial"/>
                <w:bCs/>
                <w:sz w:val="16"/>
                <w:szCs w:val="16"/>
              </w:rPr>
              <w:t>-01-202</w:t>
            </w:r>
            <w:r>
              <w:rPr>
                <w:rFonts w:ascii="Arial" w:hAnsi="Arial" w:cs="Arial"/>
                <w:bCs/>
                <w:sz w:val="16"/>
                <w:szCs w:val="16"/>
              </w:rPr>
              <w:t>5</w:t>
            </w:r>
          </w:p>
        </w:tc>
        <w:tc>
          <w:tcPr>
            <w:tcW w:w="992" w:type="dxa"/>
          </w:tcPr>
          <w:p w14:paraId="487811E8" w14:textId="058E6100" w:rsidR="00E30BC1" w:rsidRPr="00A64C62" w:rsidRDefault="00797026" w:rsidP="009F0383">
            <w:pPr>
              <w:autoSpaceDE w:val="0"/>
              <w:autoSpaceDN w:val="0"/>
              <w:adjustRightInd w:val="0"/>
              <w:spacing w:line="20" w:lineRule="atLeast"/>
              <w:jc w:val="both"/>
              <w:rPr>
                <w:rFonts w:ascii="Arial" w:hAnsi="Arial" w:cs="Arial"/>
                <w:bCs/>
                <w:sz w:val="16"/>
                <w:szCs w:val="16"/>
              </w:rPr>
            </w:pPr>
            <w:r>
              <w:rPr>
                <w:rFonts w:ascii="Arial" w:hAnsi="Arial" w:cs="Arial"/>
                <w:bCs/>
                <w:sz w:val="16"/>
                <w:szCs w:val="16"/>
              </w:rPr>
              <w:t>15</w:t>
            </w:r>
            <w:r w:rsidR="00E30BC1" w:rsidRPr="00A64C62">
              <w:rPr>
                <w:rFonts w:ascii="Arial" w:hAnsi="Arial" w:cs="Arial"/>
                <w:bCs/>
                <w:sz w:val="16"/>
                <w:szCs w:val="16"/>
              </w:rPr>
              <w:t>-12-202</w:t>
            </w:r>
            <w:r>
              <w:rPr>
                <w:rFonts w:ascii="Arial" w:hAnsi="Arial" w:cs="Arial"/>
                <w:bCs/>
                <w:sz w:val="16"/>
                <w:szCs w:val="16"/>
              </w:rPr>
              <w:t>5</w:t>
            </w:r>
          </w:p>
        </w:tc>
        <w:tc>
          <w:tcPr>
            <w:tcW w:w="993" w:type="dxa"/>
          </w:tcPr>
          <w:p w14:paraId="4153C700"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Revisión de la ejecución y entrega oportuna de actividades</w:t>
            </w:r>
          </w:p>
        </w:tc>
        <w:tc>
          <w:tcPr>
            <w:tcW w:w="923" w:type="dxa"/>
          </w:tcPr>
          <w:p w14:paraId="46061D0C" w14:textId="77777777" w:rsidR="00E30BC1" w:rsidRPr="00A64C62" w:rsidRDefault="00E30BC1" w:rsidP="009F0383">
            <w:pPr>
              <w:autoSpaceDE w:val="0"/>
              <w:autoSpaceDN w:val="0"/>
              <w:adjustRightInd w:val="0"/>
              <w:spacing w:line="20" w:lineRule="atLeast"/>
              <w:jc w:val="both"/>
              <w:rPr>
                <w:rFonts w:ascii="Arial" w:hAnsi="Arial" w:cs="Arial"/>
                <w:bCs/>
                <w:sz w:val="16"/>
                <w:szCs w:val="16"/>
              </w:rPr>
            </w:pPr>
            <w:r w:rsidRPr="00A64C62">
              <w:rPr>
                <w:rFonts w:ascii="Arial" w:hAnsi="Arial" w:cs="Arial"/>
                <w:bCs/>
                <w:sz w:val="16"/>
                <w:szCs w:val="16"/>
              </w:rPr>
              <w:t>Mensual</w:t>
            </w:r>
          </w:p>
        </w:tc>
      </w:tr>
    </w:tbl>
    <w:p w14:paraId="3CA8300E" w14:textId="77777777" w:rsidR="00E30BC1" w:rsidRDefault="00E30BC1" w:rsidP="00E30BC1">
      <w:pPr>
        <w:autoSpaceDE w:val="0"/>
        <w:autoSpaceDN w:val="0"/>
        <w:adjustRightInd w:val="0"/>
        <w:spacing w:after="0" w:line="20" w:lineRule="atLeast"/>
        <w:jc w:val="both"/>
        <w:rPr>
          <w:rFonts w:ascii="Arial" w:hAnsi="Arial" w:cs="Arial"/>
          <w:b/>
        </w:rPr>
      </w:pPr>
    </w:p>
    <w:p w14:paraId="524C4BFA" w14:textId="77777777" w:rsidR="00CE7F9D" w:rsidRPr="0080243D" w:rsidRDefault="00CE7F9D" w:rsidP="00CE7F9D">
      <w:pPr>
        <w:autoSpaceDE w:val="0"/>
        <w:autoSpaceDN w:val="0"/>
        <w:adjustRightInd w:val="0"/>
        <w:spacing w:after="0" w:line="20" w:lineRule="atLeast"/>
        <w:jc w:val="both"/>
        <w:rPr>
          <w:rFonts w:ascii="Arial" w:hAnsi="Arial" w:cs="Arial"/>
          <w:b/>
        </w:rPr>
      </w:pPr>
      <w:r w:rsidRPr="0080243D">
        <w:rPr>
          <w:rFonts w:ascii="Arial" w:hAnsi="Arial" w:cs="Arial"/>
          <w:b/>
        </w:rPr>
        <w:t>7. LAS GARANTÍAS QUE LA ENTIDAD ESTATAL CONTEMPLA EXIGIR EN EL PROCESO DE CONTRATACIÓN</w:t>
      </w:r>
    </w:p>
    <w:p w14:paraId="40EC992E" w14:textId="77777777" w:rsidR="00E30BC1" w:rsidRDefault="00E30BC1" w:rsidP="00CE7F9D">
      <w:pPr>
        <w:autoSpaceDE w:val="0"/>
        <w:autoSpaceDN w:val="0"/>
        <w:adjustRightInd w:val="0"/>
        <w:spacing w:after="0" w:line="20" w:lineRule="atLeast"/>
        <w:jc w:val="both"/>
        <w:rPr>
          <w:rFonts w:ascii="Arial" w:hAnsi="Arial" w:cs="Arial"/>
        </w:rPr>
      </w:pPr>
    </w:p>
    <w:p w14:paraId="540B8C23" w14:textId="48B35249" w:rsidR="00CE7F9D" w:rsidRPr="0080243D" w:rsidRDefault="00CE7F9D" w:rsidP="00CE7F9D">
      <w:pPr>
        <w:autoSpaceDE w:val="0"/>
        <w:autoSpaceDN w:val="0"/>
        <w:adjustRightInd w:val="0"/>
        <w:spacing w:after="0" w:line="20" w:lineRule="atLeast"/>
        <w:jc w:val="both"/>
        <w:rPr>
          <w:rFonts w:ascii="Arial" w:hAnsi="Arial" w:cs="Arial"/>
        </w:rPr>
      </w:pPr>
      <w:r>
        <w:rPr>
          <w:rFonts w:ascii="Arial" w:hAnsi="Arial" w:cs="Arial"/>
        </w:rPr>
        <w:t xml:space="preserve">En cumplimiento de lo dispuesto en la Ley 80 de 1993, la Ley 1150 de 2007 y </w:t>
      </w:r>
      <w:r w:rsidR="007F3BAA">
        <w:rPr>
          <w:rFonts w:ascii="Arial" w:hAnsi="Arial" w:cs="Arial"/>
        </w:rPr>
        <w:t>el artículo</w:t>
      </w:r>
      <w:r w:rsidR="00A94B8C">
        <w:rPr>
          <w:rFonts w:ascii="Arial" w:hAnsi="Arial" w:cs="Arial"/>
        </w:rPr>
        <w:t xml:space="preserve"> </w:t>
      </w:r>
      <w:r>
        <w:rPr>
          <w:rFonts w:ascii="Arial" w:hAnsi="Arial" w:cs="Arial"/>
        </w:rPr>
        <w:t xml:space="preserve">2.2.1.2.1.4.5 del Decreto 1082 de 2015, y teniendo en cuenta el análisis de </w:t>
      </w:r>
      <w:r w:rsidR="00497059">
        <w:rPr>
          <w:rFonts w:ascii="Arial" w:hAnsi="Arial" w:cs="Arial"/>
        </w:rPr>
        <w:t>r</w:t>
      </w:r>
      <w:r>
        <w:rPr>
          <w:rFonts w:ascii="Arial" w:hAnsi="Arial" w:cs="Arial"/>
        </w:rPr>
        <w:t>iesgo que se incluye en el acápite anterior, no se exige la constitución de ninguna garantía a cargo del contratista.</w:t>
      </w:r>
    </w:p>
    <w:p w14:paraId="5A0BFE25" w14:textId="77777777" w:rsidR="00CE7F9D" w:rsidRPr="0080243D" w:rsidRDefault="00CE7F9D" w:rsidP="00CE7F9D">
      <w:pPr>
        <w:autoSpaceDE w:val="0"/>
        <w:autoSpaceDN w:val="0"/>
        <w:adjustRightInd w:val="0"/>
        <w:spacing w:after="0" w:line="20" w:lineRule="atLeast"/>
        <w:jc w:val="both"/>
        <w:rPr>
          <w:rFonts w:ascii="Arial" w:hAnsi="Arial" w:cs="Arial"/>
        </w:rPr>
      </w:pPr>
    </w:p>
    <w:p w14:paraId="1921ACB5" w14:textId="77777777" w:rsidR="00CE7F9D" w:rsidRPr="0080243D" w:rsidRDefault="00CE7F9D" w:rsidP="00CE7F9D">
      <w:pPr>
        <w:autoSpaceDE w:val="0"/>
        <w:autoSpaceDN w:val="0"/>
        <w:adjustRightInd w:val="0"/>
        <w:spacing w:after="0" w:line="20" w:lineRule="atLeast"/>
        <w:jc w:val="both"/>
        <w:rPr>
          <w:rFonts w:ascii="Arial" w:hAnsi="Arial" w:cs="Arial"/>
          <w:b/>
        </w:rPr>
      </w:pPr>
      <w:r w:rsidRPr="0080243D">
        <w:rPr>
          <w:rFonts w:ascii="Arial" w:hAnsi="Arial" w:cs="Arial"/>
          <w:b/>
        </w:rPr>
        <w:t>8. LA INDICACIÓN DE SI EL PROCESO DE CONTRATACION ESTA COBIJADO POR UN ACUERDO COMERCIAL</w:t>
      </w:r>
    </w:p>
    <w:p w14:paraId="3BEB585F" w14:textId="77777777" w:rsidR="00CE7F9D" w:rsidRPr="0080243D" w:rsidRDefault="00CE7F9D" w:rsidP="00CE7F9D">
      <w:pPr>
        <w:spacing w:after="0" w:line="20" w:lineRule="atLeast"/>
        <w:jc w:val="both"/>
        <w:rPr>
          <w:rFonts w:ascii="Arial" w:hAnsi="Arial" w:cs="Arial"/>
          <w:shd w:val="clear" w:color="auto" w:fill="FFFFFF"/>
          <w:lang w:eastAsia="es-CO"/>
        </w:rPr>
      </w:pPr>
    </w:p>
    <w:p w14:paraId="4EAA0C54" w14:textId="77777777" w:rsidR="00CE7F9D" w:rsidRDefault="00CE7F9D" w:rsidP="00CE7F9D">
      <w:pPr>
        <w:autoSpaceDE w:val="0"/>
        <w:autoSpaceDN w:val="0"/>
        <w:adjustRightInd w:val="0"/>
        <w:spacing w:after="0" w:line="20" w:lineRule="atLeast"/>
        <w:jc w:val="both"/>
        <w:rPr>
          <w:rFonts w:ascii="Arial" w:hAnsi="Arial" w:cs="Arial"/>
          <w:color w:val="000000"/>
        </w:rPr>
      </w:pPr>
      <w:r>
        <w:rPr>
          <w:rFonts w:ascii="Arial" w:hAnsi="Arial" w:cs="Arial"/>
          <w:color w:val="000000"/>
        </w:rPr>
        <w:t>Las contrataciones directas no están cobijadas por Acuerdos Comerciales.</w:t>
      </w:r>
    </w:p>
    <w:p w14:paraId="6CA7C7DB" w14:textId="77777777" w:rsidR="00CE7F9D" w:rsidRPr="0080243D" w:rsidRDefault="00CE7F9D" w:rsidP="00CE7F9D">
      <w:pPr>
        <w:autoSpaceDE w:val="0"/>
        <w:autoSpaceDN w:val="0"/>
        <w:adjustRightInd w:val="0"/>
        <w:spacing w:after="0" w:line="20" w:lineRule="atLeast"/>
        <w:jc w:val="both"/>
        <w:rPr>
          <w:rFonts w:ascii="Arial" w:hAnsi="Arial" w:cs="Arial"/>
          <w:color w:val="000000"/>
        </w:rPr>
      </w:pPr>
    </w:p>
    <w:p w14:paraId="7BAB187D" w14:textId="77777777" w:rsidR="00CE7F9D" w:rsidRPr="0080243D" w:rsidRDefault="00CE7F9D" w:rsidP="00CE7F9D">
      <w:pPr>
        <w:autoSpaceDE w:val="0"/>
        <w:autoSpaceDN w:val="0"/>
        <w:adjustRightInd w:val="0"/>
        <w:spacing w:after="0" w:line="20" w:lineRule="atLeast"/>
        <w:jc w:val="both"/>
        <w:rPr>
          <w:rFonts w:ascii="Arial" w:hAnsi="Arial" w:cs="Arial"/>
          <w:b/>
        </w:rPr>
      </w:pPr>
      <w:r w:rsidRPr="0080243D">
        <w:rPr>
          <w:rFonts w:ascii="Arial" w:hAnsi="Arial" w:cs="Arial"/>
          <w:b/>
          <w:color w:val="000000"/>
        </w:rPr>
        <w:t>9.</w:t>
      </w:r>
      <w:r w:rsidR="0073486C">
        <w:rPr>
          <w:rFonts w:ascii="Arial" w:hAnsi="Arial" w:cs="Arial"/>
          <w:b/>
          <w:color w:val="000000"/>
        </w:rPr>
        <w:t xml:space="preserve"> </w:t>
      </w:r>
      <w:r w:rsidRPr="0080243D">
        <w:rPr>
          <w:rFonts w:ascii="Arial" w:hAnsi="Arial" w:cs="Arial"/>
          <w:b/>
        </w:rPr>
        <w:t>CONVOCATORIAS LIMITADAS A MIPYME</w:t>
      </w:r>
    </w:p>
    <w:p w14:paraId="6DD75E08" w14:textId="77777777" w:rsidR="00CE7F9D" w:rsidRDefault="00CE7F9D" w:rsidP="00CE7F9D">
      <w:pPr>
        <w:pStyle w:val="western"/>
        <w:spacing w:before="0" w:beforeAutospacing="0" w:after="0" w:afterAutospacing="0" w:line="20" w:lineRule="atLeast"/>
        <w:jc w:val="both"/>
        <w:rPr>
          <w:rFonts w:ascii="Arial" w:hAnsi="Arial" w:cs="Arial"/>
          <w:color w:val="000000"/>
          <w:sz w:val="22"/>
          <w:szCs w:val="22"/>
        </w:rPr>
      </w:pPr>
    </w:p>
    <w:p w14:paraId="7A3F4506" w14:textId="77777777" w:rsidR="00CE7F9D" w:rsidRPr="0080243D" w:rsidRDefault="00CE7F9D" w:rsidP="00CE7F9D">
      <w:pPr>
        <w:pStyle w:val="western"/>
        <w:spacing w:before="0" w:beforeAutospacing="0" w:after="0" w:afterAutospacing="0" w:line="20" w:lineRule="atLeast"/>
        <w:jc w:val="both"/>
        <w:rPr>
          <w:rFonts w:ascii="Arial" w:hAnsi="Arial" w:cs="Arial"/>
          <w:color w:val="000000"/>
          <w:sz w:val="22"/>
          <w:szCs w:val="22"/>
        </w:rPr>
      </w:pPr>
      <w:r>
        <w:rPr>
          <w:rFonts w:ascii="Arial" w:hAnsi="Arial" w:cs="Arial"/>
          <w:color w:val="000000"/>
          <w:sz w:val="22"/>
          <w:szCs w:val="22"/>
        </w:rPr>
        <w:t>No aplica por la modalidad de contratación.</w:t>
      </w:r>
    </w:p>
    <w:p w14:paraId="4A9534DB" w14:textId="312C5464" w:rsidR="001E3E9D" w:rsidRDefault="001E3E9D" w:rsidP="0088413B">
      <w:pPr>
        <w:pStyle w:val="Textoindependiente"/>
        <w:spacing w:line="20" w:lineRule="atLeast"/>
        <w:ind w:right="80"/>
        <w:rPr>
          <w:rFonts w:ascii="Arial" w:hAnsi="Arial" w:cs="Arial"/>
          <w:b/>
          <w:sz w:val="22"/>
          <w:szCs w:val="22"/>
        </w:rPr>
      </w:pPr>
    </w:p>
    <w:p w14:paraId="31A71E50" w14:textId="3ABA6523" w:rsidR="005D293A" w:rsidRDefault="005D293A" w:rsidP="005D293A">
      <w:pPr>
        <w:pStyle w:val="Textoindependiente"/>
        <w:spacing w:line="20" w:lineRule="atLeast"/>
        <w:ind w:right="80"/>
      </w:pPr>
      <w:r w:rsidRPr="005D293A">
        <w:rPr>
          <w:rFonts w:ascii="Arial" w:hAnsi="Arial" w:cs="Arial"/>
          <w:bCs/>
          <w:sz w:val="22"/>
          <w:szCs w:val="22"/>
        </w:rPr>
        <w:t>Dado en</w:t>
      </w:r>
      <w:r>
        <w:rPr>
          <w:rFonts w:ascii="Arial" w:hAnsi="Arial" w:cs="Arial"/>
          <w:b/>
          <w:sz w:val="22"/>
          <w:szCs w:val="22"/>
        </w:rPr>
        <w:t xml:space="preserve"> </w:t>
      </w:r>
      <w:r>
        <w:rPr>
          <w:rFonts w:ascii="Arial" w:hAnsi="Arial" w:cs="Arial"/>
          <w:sz w:val="22"/>
          <w:szCs w:val="22"/>
        </w:rPr>
        <w:t>Andes, Antioquia</w:t>
      </w:r>
      <w:r w:rsidR="009C19DF">
        <w:rPr>
          <w:rFonts w:ascii="Arial" w:hAnsi="Arial" w:cs="Arial"/>
          <w:sz w:val="22"/>
          <w:szCs w:val="22"/>
        </w:rPr>
        <w:t xml:space="preserve">, </w:t>
      </w:r>
      <w:r w:rsidR="00797026">
        <w:rPr>
          <w:rFonts w:ascii="Arial" w:hAnsi="Arial" w:cs="Arial"/>
          <w:sz w:val="22"/>
          <w:szCs w:val="22"/>
        </w:rPr>
        <w:t>08</w:t>
      </w:r>
      <w:r w:rsidR="009C19DF">
        <w:rPr>
          <w:rFonts w:ascii="Arial" w:hAnsi="Arial" w:cs="Arial"/>
          <w:sz w:val="22"/>
          <w:szCs w:val="22"/>
        </w:rPr>
        <w:t xml:space="preserve"> días del mes de </w:t>
      </w:r>
      <w:r w:rsidR="00285655">
        <w:rPr>
          <w:rFonts w:ascii="Arial" w:hAnsi="Arial" w:cs="Arial"/>
          <w:sz w:val="22"/>
          <w:szCs w:val="22"/>
        </w:rPr>
        <w:t>enero de 2026</w:t>
      </w:r>
      <w:r w:rsidR="009C19DF">
        <w:rPr>
          <w:rFonts w:ascii="Arial" w:hAnsi="Arial" w:cs="Arial"/>
          <w:sz w:val="22"/>
          <w:szCs w:val="22"/>
        </w:rPr>
        <w:t>.</w:t>
      </w:r>
    </w:p>
    <w:p w14:paraId="73812C90" w14:textId="547781A1" w:rsidR="00CC6A95" w:rsidRDefault="00CC6A95" w:rsidP="00CE7F9D">
      <w:pPr>
        <w:pStyle w:val="Textoindependiente"/>
        <w:spacing w:line="20" w:lineRule="atLeast"/>
        <w:ind w:right="80"/>
        <w:jc w:val="center"/>
        <w:rPr>
          <w:rFonts w:ascii="Arial" w:hAnsi="Arial" w:cs="Arial"/>
          <w:b/>
          <w:sz w:val="22"/>
          <w:szCs w:val="22"/>
        </w:rPr>
      </w:pPr>
    </w:p>
    <w:p w14:paraId="36B51795" w14:textId="5A495056" w:rsidR="0088413B" w:rsidRDefault="0088413B" w:rsidP="00CE7F9D">
      <w:pPr>
        <w:pStyle w:val="Textoindependiente"/>
        <w:spacing w:line="20" w:lineRule="atLeast"/>
        <w:ind w:right="80"/>
        <w:jc w:val="center"/>
        <w:rPr>
          <w:rFonts w:ascii="Arial" w:hAnsi="Arial" w:cs="Arial"/>
          <w:b/>
          <w:sz w:val="22"/>
          <w:szCs w:val="22"/>
        </w:rPr>
      </w:pPr>
    </w:p>
    <w:p w14:paraId="414F864C" w14:textId="33B3FD9F" w:rsidR="0088413B" w:rsidRDefault="0088413B" w:rsidP="00CE7F9D">
      <w:pPr>
        <w:pStyle w:val="Textoindependiente"/>
        <w:spacing w:line="20" w:lineRule="atLeast"/>
        <w:ind w:right="80"/>
        <w:jc w:val="center"/>
        <w:rPr>
          <w:rFonts w:ascii="Arial" w:hAnsi="Arial" w:cs="Arial"/>
          <w:b/>
          <w:sz w:val="22"/>
          <w:szCs w:val="22"/>
        </w:rPr>
      </w:pPr>
    </w:p>
    <w:p w14:paraId="32DF8203" w14:textId="54AD1BDE" w:rsidR="0088413B" w:rsidRDefault="00285655" w:rsidP="00CE7F9D">
      <w:pPr>
        <w:pStyle w:val="Textoindependiente"/>
        <w:spacing w:line="20" w:lineRule="atLeast"/>
        <w:ind w:right="80"/>
        <w:jc w:val="center"/>
        <w:rPr>
          <w:rFonts w:ascii="Arial" w:hAnsi="Arial" w:cs="Arial"/>
          <w:b/>
          <w:sz w:val="22"/>
          <w:szCs w:val="22"/>
        </w:rPr>
      </w:pPr>
      <w:r>
        <w:rPr>
          <w:rFonts w:ascii="Century Gothic" w:hAnsi="Century Gothic"/>
          <w:noProof/>
          <w:lang w:val="es-ES"/>
        </w:rPr>
        <w:drawing>
          <wp:anchor distT="0" distB="0" distL="114300" distR="114300" simplePos="0" relativeHeight="251659264" behindDoc="1" locked="0" layoutInCell="1" allowOverlap="1" wp14:anchorId="1EA65C4D" wp14:editId="1013071E">
            <wp:simplePos x="0" y="0"/>
            <wp:positionH relativeFrom="page">
              <wp:align>center</wp:align>
            </wp:positionH>
            <wp:positionV relativeFrom="paragraph">
              <wp:posOffset>98801</wp:posOffset>
            </wp:positionV>
            <wp:extent cx="1962838" cy="371475"/>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62838" cy="371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B5920A5" w14:textId="3F69B0B6" w:rsidR="00A54E15" w:rsidRDefault="00CC6A95" w:rsidP="00CE7F9D">
      <w:pPr>
        <w:pStyle w:val="Textoindependiente"/>
        <w:spacing w:line="20" w:lineRule="atLeast"/>
        <w:ind w:right="80"/>
        <w:jc w:val="center"/>
        <w:rPr>
          <w:rFonts w:ascii="Arial" w:hAnsi="Arial" w:cs="Arial"/>
          <w:b/>
          <w:sz w:val="22"/>
          <w:szCs w:val="22"/>
        </w:rPr>
      </w:pPr>
      <w:r>
        <w:rPr>
          <w:rFonts w:ascii="Arial" w:hAnsi="Arial" w:cs="Arial"/>
          <w:b/>
          <w:sz w:val="22"/>
          <w:szCs w:val="22"/>
        </w:rPr>
        <w:t xml:space="preserve"> </w:t>
      </w:r>
    </w:p>
    <w:p w14:paraId="25464CBC" w14:textId="098CCB4D" w:rsidR="00CC6A95" w:rsidRDefault="00CC6A95" w:rsidP="00CE7F9D">
      <w:pPr>
        <w:pStyle w:val="Textoindependiente"/>
        <w:spacing w:line="20" w:lineRule="atLeast"/>
        <w:ind w:right="80"/>
        <w:jc w:val="center"/>
        <w:rPr>
          <w:rFonts w:ascii="Arial" w:hAnsi="Arial" w:cs="Arial"/>
          <w:b/>
          <w:sz w:val="22"/>
          <w:szCs w:val="22"/>
        </w:rPr>
      </w:pPr>
    </w:p>
    <w:p w14:paraId="69FD9A7E" w14:textId="41239C77" w:rsidR="00CE7F9D" w:rsidRDefault="00285655" w:rsidP="00CE7F9D">
      <w:pPr>
        <w:pStyle w:val="Textoindependiente"/>
        <w:spacing w:line="20" w:lineRule="atLeast"/>
        <w:ind w:right="80"/>
        <w:jc w:val="center"/>
        <w:rPr>
          <w:rFonts w:ascii="Arial" w:hAnsi="Arial" w:cs="Arial"/>
          <w:b/>
          <w:sz w:val="22"/>
          <w:szCs w:val="22"/>
        </w:rPr>
      </w:pPr>
      <w:r>
        <w:rPr>
          <w:rFonts w:ascii="Arial" w:hAnsi="Arial" w:cs="Arial"/>
          <w:b/>
          <w:sz w:val="22"/>
          <w:szCs w:val="22"/>
        </w:rPr>
        <w:t>JHON JAIRO DE JESUS CORREA</w:t>
      </w:r>
      <w:bookmarkStart w:id="0" w:name="_GoBack"/>
      <w:bookmarkEnd w:id="0"/>
    </w:p>
    <w:p w14:paraId="09B232DC" w14:textId="67683998" w:rsidR="00CE7F9D" w:rsidRPr="00575EBE" w:rsidRDefault="00CE7F9D" w:rsidP="0043528F">
      <w:pPr>
        <w:pStyle w:val="Textoindependiente"/>
        <w:spacing w:line="20" w:lineRule="atLeast"/>
        <w:ind w:right="80"/>
        <w:jc w:val="center"/>
        <w:rPr>
          <w:rFonts w:ascii="Arial" w:hAnsi="Arial" w:cs="Arial"/>
          <w:sz w:val="14"/>
          <w:szCs w:val="22"/>
        </w:rPr>
      </w:pPr>
      <w:r>
        <w:rPr>
          <w:rFonts w:ascii="Arial" w:hAnsi="Arial" w:cs="Arial"/>
          <w:sz w:val="22"/>
          <w:szCs w:val="22"/>
        </w:rPr>
        <w:t>President</w:t>
      </w:r>
      <w:r w:rsidR="00B706D3">
        <w:rPr>
          <w:rFonts w:ascii="Arial" w:hAnsi="Arial" w:cs="Arial"/>
          <w:sz w:val="22"/>
          <w:szCs w:val="22"/>
        </w:rPr>
        <w:t>e</w:t>
      </w:r>
      <w:r>
        <w:rPr>
          <w:rFonts w:ascii="Arial" w:hAnsi="Arial" w:cs="Arial"/>
          <w:sz w:val="22"/>
          <w:szCs w:val="22"/>
        </w:rPr>
        <w:t xml:space="preserve"> Concejo Municipal</w:t>
      </w:r>
    </w:p>
    <w:sectPr w:rsidR="00CE7F9D" w:rsidRPr="00575EBE" w:rsidSect="00B706D3">
      <w:headerReference w:type="default" r:id="rId9"/>
      <w:footerReference w:type="default" r:id="rId10"/>
      <w:pgSz w:w="12240" w:h="15840" w:code="1"/>
      <w:pgMar w:top="1417" w:right="1325" w:bottom="1417" w:left="1701" w:header="0" w:footer="4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02D7FF" w14:textId="77777777" w:rsidR="002B583A" w:rsidRDefault="002B583A">
      <w:pPr>
        <w:spacing w:after="0" w:line="240" w:lineRule="auto"/>
      </w:pPr>
      <w:r>
        <w:separator/>
      </w:r>
    </w:p>
  </w:endnote>
  <w:endnote w:type="continuationSeparator" w:id="0">
    <w:p w14:paraId="777CA58A" w14:textId="77777777" w:rsidR="002B583A" w:rsidRDefault="002B5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32A77" w14:textId="17976B6E" w:rsidR="00285655" w:rsidRDefault="00285655">
    <w:pPr>
      <w:pStyle w:val="Piedepgina"/>
    </w:pPr>
    <w:r>
      <w:rPr>
        <w:noProof/>
        <w:lang w:val="es-ES" w:eastAsia="es-ES"/>
      </w:rPr>
      <w:drawing>
        <wp:anchor distT="0" distB="0" distL="114300" distR="114300" simplePos="0" relativeHeight="251661312" behindDoc="0" locked="0" layoutInCell="1" allowOverlap="1" wp14:anchorId="27010D2A" wp14:editId="158DEE1A">
          <wp:simplePos x="0" y="0"/>
          <wp:positionH relativeFrom="margin">
            <wp:align>center</wp:align>
          </wp:positionH>
          <wp:positionV relativeFrom="paragraph">
            <wp:posOffset>-323850</wp:posOffset>
          </wp:positionV>
          <wp:extent cx="7835327" cy="781050"/>
          <wp:effectExtent l="0" t="0" r="0" b="0"/>
          <wp:wrapNone/>
          <wp:docPr id="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434704" name=""/>
                  <pic:cNvPicPr/>
                </pic:nvPicPr>
                <pic:blipFill>
                  <a:blip r:embed="rId1">
                    <a:extLst>
                      <a:ext uri="{96DAC541-7B7A-43D3-8B79-37D633B846F1}">
                        <asvg:svgBlip xmlns:asvg="http://schemas.microsoft.com/office/drawing/2016/SVG/main"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 r:embed="rId2"/>
                      </a:ext>
                    </a:extLst>
                  </a:blip>
                  <a:stretch>
                    <a:fillRect/>
                  </a:stretch>
                </pic:blipFill>
                <pic:spPr>
                  <a:xfrm>
                    <a:off x="0" y="0"/>
                    <a:ext cx="7835327" cy="7810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E51C29" w14:textId="77777777" w:rsidR="002B583A" w:rsidRDefault="002B583A">
      <w:pPr>
        <w:spacing w:after="0" w:line="240" w:lineRule="auto"/>
      </w:pPr>
      <w:r>
        <w:separator/>
      </w:r>
    </w:p>
  </w:footnote>
  <w:footnote w:type="continuationSeparator" w:id="0">
    <w:p w14:paraId="1CB83786" w14:textId="77777777" w:rsidR="002B583A" w:rsidRDefault="002B58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BB0C20" w14:textId="5FC9AE6D" w:rsidR="00A1055A" w:rsidRDefault="00285655">
    <w:pPr>
      <w:pStyle w:val="Encabezado"/>
    </w:pPr>
    <w:r>
      <w:rPr>
        <w:rFonts w:ascii="Times New Roman"/>
        <w:noProof/>
        <w:lang w:val="es-ES" w:eastAsia="es-ES"/>
      </w:rPr>
      <w:drawing>
        <wp:anchor distT="0" distB="0" distL="0" distR="0" simplePos="0" relativeHeight="251659264" behindDoc="0" locked="0" layoutInCell="1" allowOverlap="1" wp14:anchorId="52CB5EAA" wp14:editId="573581D5">
          <wp:simplePos x="0" y="0"/>
          <wp:positionH relativeFrom="page">
            <wp:align>right</wp:align>
          </wp:positionH>
          <wp:positionV relativeFrom="topMargin">
            <wp:align>bottom</wp:align>
          </wp:positionV>
          <wp:extent cx="7501335" cy="828040"/>
          <wp:effectExtent l="0" t="0" r="4445" b="0"/>
          <wp:wrapNone/>
          <wp:docPr id="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01335" cy="828040"/>
                  </a:xfrm>
                  <a:prstGeom prst="rect">
                    <a:avLst/>
                  </a:prstGeom>
                </pic:spPr>
              </pic:pic>
            </a:graphicData>
          </a:graphic>
        </wp:anchor>
      </w:drawing>
    </w:r>
  </w:p>
  <w:p w14:paraId="28CD0330" w14:textId="1468919D" w:rsidR="00A1055A" w:rsidRDefault="00A1055A">
    <w:pPr>
      <w:pStyle w:val="Encabezado"/>
    </w:pPr>
  </w:p>
  <w:p w14:paraId="5C0020ED" w14:textId="50A236F1" w:rsidR="00A1055A" w:rsidRDefault="00A1055A">
    <w:pPr>
      <w:pStyle w:val="Encabezado"/>
    </w:pPr>
  </w:p>
  <w:p w14:paraId="2BECBD9E" w14:textId="4E06391B" w:rsidR="00A1055A" w:rsidRDefault="00A1055A">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A034F"/>
    <w:multiLevelType w:val="hybridMultilevel"/>
    <w:tmpl w:val="7CB6CDCE"/>
    <w:lvl w:ilvl="0" w:tplc="86BA120A">
      <w:start w:val="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40A1468"/>
    <w:multiLevelType w:val="hybridMultilevel"/>
    <w:tmpl w:val="D8B0674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FCA5D44"/>
    <w:multiLevelType w:val="hybridMultilevel"/>
    <w:tmpl w:val="79F29800"/>
    <w:lvl w:ilvl="0" w:tplc="B2BC495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403804"/>
    <w:multiLevelType w:val="hybridMultilevel"/>
    <w:tmpl w:val="E35E30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E1F5364"/>
    <w:multiLevelType w:val="hybridMultilevel"/>
    <w:tmpl w:val="5546E166"/>
    <w:lvl w:ilvl="0" w:tplc="92AA2DEE">
      <w:start w:val="2"/>
      <w:numFmt w:val="bullet"/>
      <w:lvlText w:val=""/>
      <w:lvlJc w:val="left"/>
      <w:pPr>
        <w:ind w:left="1080" w:hanging="360"/>
      </w:pPr>
      <w:rPr>
        <w:rFonts w:ascii="Symbol" w:eastAsia="Calibri"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2F2E2AC5"/>
    <w:multiLevelType w:val="hybridMultilevel"/>
    <w:tmpl w:val="7BF046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8D16613"/>
    <w:multiLevelType w:val="hybridMultilevel"/>
    <w:tmpl w:val="29A866F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0F44B1E"/>
    <w:multiLevelType w:val="hybridMultilevel"/>
    <w:tmpl w:val="EA16E2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23D78F4"/>
    <w:multiLevelType w:val="hybridMultilevel"/>
    <w:tmpl w:val="7BF046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39D5C52"/>
    <w:multiLevelType w:val="hybridMultilevel"/>
    <w:tmpl w:val="DEC2587E"/>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CF675A7"/>
    <w:multiLevelType w:val="hybridMultilevel"/>
    <w:tmpl w:val="BA68CA9A"/>
    <w:lvl w:ilvl="0" w:tplc="90CA437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 w:numId="5">
    <w:abstractNumId w:val="7"/>
  </w:num>
  <w:num w:numId="6">
    <w:abstractNumId w:val="6"/>
  </w:num>
  <w:num w:numId="7">
    <w:abstractNumId w:val="4"/>
  </w:num>
  <w:num w:numId="8">
    <w:abstractNumId w:val="9"/>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7F9D"/>
    <w:rsid w:val="00010DF0"/>
    <w:rsid w:val="000149C1"/>
    <w:rsid w:val="000214E2"/>
    <w:rsid w:val="00021545"/>
    <w:rsid w:val="00057A5B"/>
    <w:rsid w:val="00062F37"/>
    <w:rsid w:val="00073BE6"/>
    <w:rsid w:val="0009342E"/>
    <w:rsid w:val="000A295E"/>
    <w:rsid w:val="000A30DC"/>
    <w:rsid w:val="000A429E"/>
    <w:rsid w:val="000C25BB"/>
    <w:rsid w:val="000C2654"/>
    <w:rsid w:val="00102A1E"/>
    <w:rsid w:val="00103A0A"/>
    <w:rsid w:val="00105331"/>
    <w:rsid w:val="00122FCC"/>
    <w:rsid w:val="00134552"/>
    <w:rsid w:val="00143144"/>
    <w:rsid w:val="001626A8"/>
    <w:rsid w:val="00163380"/>
    <w:rsid w:val="00163DFC"/>
    <w:rsid w:val="00172EDB"/>
    <w:rsid w:val="001754A5"/>
    <w:rsid w:val="00182FE6"/>
    <w:rsid w:val="001848A2"/>
    <w:rsid w:val="00190302"/>
    <w:rsid w:val="001946A1"/>
    <w:rsid w:val="001B6615"/>
    <w:rsid w:val="001C3F9D"/>
    <w:rsid w:val="001D2720"/>
    <w:rsid w:val="001D2931"/>
    <w:rsid w:val="001D3F8B"/>
    <w:rsid w:val="001E3E9D"/>
    <w:rsid w:val="001E63D9"/>
    <w:rsid w:val="001F3F04"/>
    <w:rsid w:val="0023673D"/>
    <w:rsid w:val="00250EAD"/>
    <w:rsid w:val="0026022B"/>
    <w:rsid w:val="00280A73"/>
    <w:rsid w:val="00285655"/>
    <w:rsid w:val="00287048"/>
    <w:rsid w:val="002B583A"/>
    <w:rsid w:val="002D1F4F"/>
    <w:rsid w:val="002D79E1"/>
    <w:rsid w:val="00306B25"/>
    <w:rsid w:val="00311924"/>
    <w:rsid w:val="00313D26"/>
    <w:rsid w:val="0032758A"/>
    <w:rsid w:val="003433CA"/>
    <w:rsid w:val="00344BF6"/>
    <w:rsid w:val="00346CA4"/>
    <w:rsid w:val="0035775C"/>
    <w:rsid w:val="00381192"/>
    <w:rsid w:val="00387E93"/>
    <w:rsid w:val="0039107E"/>
    <w:rsid w:val="003951A9"/>
    <w:rsid w:val="00397B01"/>
    <w:rsid w:val="003B7B69"/>
    <w:rsid w:val="003F73B5"/>
    <w:rsid w:val="0040325A"/>
    <w:rsid w:val="00424B3F"/>
    <w:rsid w:val="0043528F"/>
    <w:rsid w:val="00440D25"/>
    <w:rsid w:val="00450A33"/>
    <w:rsid w:val="004824AD"/>
    <w:rsid w:val="00485036"/>
    <w:rsid w:val="0049436A"/>
    <w:rsid w:val="00497059"/>
    <w:rsid w:val="004A0251"/>
    <w:rsid w:val="004A4A3A"/>
    <w:rsid w:val="004A5548"/>
    <w:rsid w:val="004A5B11"/>
    <w:rsid w:val="004B22A2"/>
    <w:rsid w:val="004B47D1"/>
    <w:rsid w:val="004B5BDB"/>
    <w:rsid w:val="004C1879"/>
    <w:rsid w:val="004D11DE"/>
    <w:rsid w:val="004D183A"/>
    <w:rsid w:val="004D7243"/>
    <w:rsid w:val="004E5272"/>
    <w:rsid w:val="004E5BD9"/>
    <w:rsid w:val="00537F14"/>
    <w:rsid w:val="00544321"/>
    <w:rsid w:val="00566358"/>
    <w:rsid w:val="005720B5"/>
    <w:rsid w:val="00584CA5"/>
    <w:rsid w:val="00585AB3"/>
    <w:rsid w:val="00593438"/>
    <w:rsid w:val="00595C5E"/>
    <w:rsid w:val="005A3FFD"/>
    <w:rsid w:val="005C0770"/>
    <w:rsid w:val="005D293A"/>
    <w:rsid w:val="005D7C94"/>
    <w:rsid w:val="005E73B5"/>
    <w:rsid w:val="005E75B6"/>
    <w:rsid w:val="00622719"/>
    <w:rsid w:val="00622B7D"/>
    <w:rsid w:val="00623F8B"/>
    <w:rsid w:val="006333E6"/>
    <w:rsid w:val="00641BFD"/>
    <w:rsid w:val="006648F4"/>
    <w:rsid w:val="00682D19"/>
    <w:rsid w:val="006B7572"/>
    <w:rsid w:val="006B7CE7"/>
    <w:rsid w:val="006C67C9"/>
    <w:rsid w:val="006E3C49"/>
    <w:rsid w:val="007272CB"/>
    <w:rsid w:val="0073486C"/>
    <w:rsid w:val="00761A1B"/>
    <w:rsid w:val="00765BC1"/>
    <w:rsid w:val="00797026"/>
    <w:rsid w:val="007A4B62"/>
    <w:rsid w:val="007B0200"/>
    <w:rsid w:val="007B0B2F"/>
    <w:rsid w:val="007B3325"/>
    <w:rsid w:val="007B6C4B"/>
    <w:rsid w:val="007C3D48"/>
    <w:rsid w:val="007D0888"/>
    <w:rsid w:val="007E758D"/>
    <w:rsid w:val="007F3BAA"/>
    <w:rsid w:val="00801945"/>
    <w:rsid w:val="0081295B"/>
    <w:rsid w:val="00821D6E"/>
    <w:rsid w:val="00842DF8"/>
    <w:rsid w:val="0088413B"/>
    <w:rsid w:val="00891E6E"/>
    <w:rsid w:val="00893ABD"/>
    <w:rsid w:val="008A4897"/>
    <w:rsid w:val="008C47CF"/>
    <w:rsid w:val="008D1CF8"/>
    <w:rsid w:val="008D6F24"/>
    <w:rsid w:val="008E0C86"/>
    <w:rsid w:val="008E551D"/>
    <w:rsid w:val="00907F87"/>
    <w:rsid w:val="00913B6D"/>
    <w:rsid w:val="00930D86"/>
    <w:rsid w:val="00940B95"/>
    <w:rsid w:val="00944161"/>
    <w:rsid w:val="00971E81"/>
    <w:rsid w:val="009902C4"/>
    <w:rsid w:val="009B1389"/>
    <w:rsid w:val="009C19DF"/>
    <w:rsid w:val="009E7E40"/>
    <w:rsid w:val="00A0398C"/>
    <w:rsid w:val="00A07C61"/>
    <w:rsid w:val="00A1055A"/>
    <w:rsid w:val="00A13851"/>
    <w:rsid w:val="00A33037"/>
    <w:rsid w:val="00A3655C"/>
    <w:rsid w:val="00A37530"/>
    <w:rsid w:val="00A54E15"/>
    <w:rsid w:val="00A55CAF"/>
    <w:rsid w:val="00A7463C"/>
    <w:rsid w:val="00A81A83"/>
    <w:rsid w:val="00A94B8C"/>
    <w:rsid w:val="00AB0E6B"/>
    <w:rsid w:val="00AB652D"/>
    <w:rsid w:val="00AC1982"/>
    <w:rsid w:val="00AC6295"/>
    <w:rsid w:val="00AC6AE9"/>
    <w:rsid w:val="00AE67C5"/>
    <w:rsid w:val="00B02425"/>
    <w:rsid w:val="00B02B98"/>
    <w:rsid w:val="00B3583A"/>
    <w:rsid w:val="00B40348"/>
    <w:rsid w:val="00B4210A"/>
    <w:rsid w:val="00B54AE4"/>
    <w:rsid w:val="00B61AEA"/>
    <w:rsid w:val="00B706D3"/>
    <w:rsid w:val="00BB78DF"/>
    <w:rsid w:val="00BE76B8"/>
    <w:rsid w:val="00C01C26"/>
    <w:rsid w:val="00C06EBC"/>
    <w:rsid w:val="00C07C0B"/>
    <w:rsid w:val="00C16BC9"/>
    <w:rsid w:val="00C1734E"/>
    <w:rsid w:val="00C20A94"/>
    <w:rsid w:val="00C25683"/>
    <w:rsid w:val="00C46A7A"/>
    <w:rsid w:val="00C979EB"/>
    <w:rsid w:val="00CA7C74"/>
    <w:rsid w:val="00CB3C66"/>
    <w:rsid w:val="00CC0EC0"/>
    <w:rsid w:val="00CC423B"/>
    <w:rsid w:val="00CC478E"/>
    <w:rsid w:val="00CC6A95"/>
    <w:rsid w:val="00CE7F9D"/>
    <w:rsid w:val="00CF4065"/>
    <w:rsid w:val="00CF4C8A"/>
    <w:rsid w:val="00D162E8"/>
    <w:rsid w:val="00D41BCF"/>
    <w:rsid w:val="00D6516E"/>
    <w:rsid w:val="00DD4EA9"/>
    <w:rsid w:val="00DF2E0E"/>
    <w:rsid w:val="00DF6AF0"/>
    <w:rsid w:val="00E022C5"/>
    <w:rsid w:val="00E032C1"/>
    <w:rsid w:val="00E12FED"/>
    <w:rsid w:val="00E1626D"/>
    <w:rsid w:val="00E30BC1"/>
    <w:rsid w:val="00E31F0E"/>
    <w:rsid w:val="00E46CDE"/>
    <w:rsid w:val="00E720E9"/>
    <w:rsid w:val="00E933DE"/>
    <w:rsid w:val="00E95048"/>
    <w:rsid w:val="00EC59D0"/>
    <w:rsid w:val="00EC6E08"/>
    <w:rsid w:val="00EC7011"/>
    <w:rsid w:val="00F01A33"/>
    <w:rsid w:val="00F041AF"/>
    <w:rsid w:val="00F118CD"/>
    <w:rsid w:val="00F61E24"/>
    <w:rsid w:val="00F66D53"/>
    <w:rsid w:val="00F907BE"/>
    <w:rsid w:val="00F95F2D"/>
    <w:rsid w:val="00FC22EC"/>
    <w:rsid w:val="00FC591D"/>
    <w:rsid w:val="00FD1D09"/>
    <w:rsid w:val="00FD672D"/>
    <w:rsid w:val="00FF2D3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61C5"/>
  <w15:docId w15:val="{A3051F0C-19E7-3346-9790-A0E46130A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E7F9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CE7F9D"/>
    <w:pPr>
      <w:tabs>
        <w:tab w:val="center" w:pos="4419"/>
        <w:tab w:val="right" w:pos="8838"/>
      </w:tabs>
      <w:spacing w:after="0" w:line="240" w:lineRule="auto"/>
    </w:pPr>
  </w:style>
  <w:style w:type="character" w:customStyle="1" w:styleId="EncabezadoCar">
    <w:name w:val="Encabezado Car"/>
    <w:basedOn w:val="Fuentedeprrafopredeter"/>
    <w:link w:val="Encabezado"/>
    <w:rsid w:val="00CE7F9D"/>
    <w:rPr>
      <w:rFonts w:ascii="Calibri" w:eastAsia="Calibri" w:hAnsi="Calibri" w:cs="Times New Roman"/>
    </w:rPr>
  </w:style>
  <w:style w:type="paragraph" w:styleId="Piedepgina">
    <w:name w:val="footer"/>
    <w:basedOn w:val="Normal"/>
    <w:link w:val="PiedepginaCar"/>
    <w:unhideWhenUsed/>
    <w:rsid w:val="00CE7F9D"/>
    <w:pPr>
      <w:tabs>
        <w:tab w:val="center" w:pos="4419"/>
        <w:tab w:val="right" w:pos="8838"/>
      </w:tabs>
      <w:spacing w:after="0" w:line="240" w:lineRule="auto"/>
    </w:pPr>
  </w:style>
  <w:style w:type="character" w:customStyle="1" w:styleId="PiedepginaCar">
    <w:name w:val="Pie de página Car"/>
    <w:basedOn w:val="Fuentedeprrafopredeter"/>
    <w:link w:val="Piedepgina"/>
    <w:rsid w:val="00CE7F9D"/>
    <w:rPr>
      <w:rFonts w:ascii="Calibri" w:eastAsia="Calibri" w:hAnsi="Calibri" w:cs="Times New Roman"/>
    </w:rPr>
  </w:style>
  <w:style w:type="paragraph" w:styleId="Textoindependiente">
    <w:name w:val="Body Text"/>
    <w:basedOn w:val="Normal"/>
    <w:link w:val="TextoindependienteCar"/>
    <w:rsid w:val="00CE7F9D"/>
    <w:pPr>
      <w:spacing w:after="0" w:line="240" w:lineRule="auto"/>
      <w:jc w:val="both"/>
    </w:pPr>
    <w:rPr>
      <w:rFonts w:ascii="Tahoma" w:eastAsia="Times New Roman" w:hAnsi="Tahoma" w:cs="Tahoma"/>
      <w:sz w:val="24"/>
      <w:szCs w:val="24"/>
      <w:lang w:eastAsia="es-ES"/>
    </w:rPr>
  </w:style>
  <w:style w:type="character" w:customStyle="1" w:styleId="TextoindependienteCar">
    <w:name w:val="Texto independiente Car"/>
    <w:basedOn w:val="Fuentedeprrafopredeter"/>
    <w:link w:val="Textoindependiente"/>
    <w:rsid w:val="00CE7F9D"/>
    <w:rPr>
      <w:rFonts w:ascii="Tahoma" w:eastAsia="Times New Roman" w:hAnsi="Tahoma" w:cs="Tahoma"/>
      <w:sz w:val="24"/>
      <w:szCs w:val="24"/>
      <w:lang w:eastAsia="es-ES"/>
    </w:rPr>
  </w:style>
  <w:style w:type="paragraph" w:styleId="Prrafodelista">
    <w:name w:val="List Paragraph"/>
    <w:basedOn w:val="Normal"/>
    <w:uiPriority w:val="34"/>
    <w:qFormat/>
    <w:rsid w:val="00CE7F9D"/>
    <w:pPr>
      <w:ind w:left="720"/>
      <w:contextualSpacing/>
    </w:pPr>
  </w:style>
  <w:style w:type="paragraph" w:customStyle="1" w:styleId="Default">
    <w:name w:val="Default"/>
    <w:rsid w:val="00CE7F9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western">
    <w:name w:val="western"/>
    <w:basedOn w:val="Normal"/>
    <w:rsid w:val="00CE7F9D"/>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basedOn w:val="Tablanormal"/>
    <w:uiPriority w:val="59"/>
    <w:rsid w:val="00CE7F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E7F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7F9D"/>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4.sv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7657DF-396B-47CA-8C03-C33A26FEA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2199</Words>
  <Characters>12099</Characters>
  <Application>Microsoft Office Word</Application>
  <DocSecurity>0</DocSecurity>
  <Lines>100</Lines>
  <Paragraphs>28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SECRETARIA</cp:lastModifiedBy>
  <cp:revision>2</cp:revision>
  <cp:lastPrinted>2025-01-14T17:32:00Z</cp:lastPrinted>
  <dcterms:created xsi:type="dcterms:W3CDTF">2026-01-15T16:02:00Z</dcterms:created>
  <dcterms:modified xsi:type="dcterms:W3CDTF">2026-01-15T16:02:00Z</dcterms:modified>
</cp:coreProperties>
</file>