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FFD9E" w14:textId="59B7B8EF" w:rsidR="00830C2D" w:rsidRPr="001646A0" w:rsidRDefault="00830C2D" w:rsidP="001646A0">
      <w:pPr>
        <w:spacing w:after="0" w:line="240" w:lineRule="auto"/>
        <w:jc w:val="center"/>
        <w:rPr>
          <w:rFonts w:ascii="Arial Narrow" w:hAnsi="Arial Narrow" w:cs="Segoe UI Light"/>
          <w:b/>
          <w:lang w:val="es-ES_tradnl" w:eastAsia="es-ES_tradnl"/>
        </w:rPr>
      </w:pPr>
      <w:r w:rsidRPr="001646A0">
        <w:rPr>
          <w:rFonts w:ascii="Arial Narrow" w:hAnsi="Arial Narrow" w:cs="Segoe UI Light"/>
          <w:b/>
          <w:lang w:val="es-ES_tradnl" w:eastAsia="es-ES_tradnl"/>
        </w:rPr>
        <w:t xml:space="preserve">CONTRATO DE CONSULTORÍA POR CONCURSO DE MERITOS No. </w:t>
      </w:r>
      <w:r w:rsidR="0085666C" w:rsidRPr="001646A0">
        <w:rPr>
          <w:rFonts w:ascii="Arial Narrow" w:hAnsi="Arial Narrow" w:cs="Segoe UI Light"/>
          <w:b/>
          <w:lang w:val="es-ES_tradnl" w:eastAsia="es-ES_tradnl"/>
        </w:rPr>
        <w:t>00</w:t>
      </w:r>
      <w:r w:rsidR="00B95D10" w:rsidRPr="001646A0">
        <w:rPr>
          <w:rFonts w:ascii="Arial Narrow" w:hAnsi="Arial Narrow" w:cs="Segoe UI Light"/>
          <w:b/>
          <w:lang w:val="es-ES_tradnl" w:eastAsia="es-ES_tradnl"/>
        </w:rPr>
        <w:t>6</w:t>
      </w:r>
      <w:r w:rsidRPr="001646A0">
        <w:rPr>
          <w:rFonts w:ascii="Arial Narrow" w:hAnsi="Arial Narrow" w:cs="Segoe UI Light"/>
          <w:b/>
          <w:lang w:val="es-ES_tradnl" w:eastAsia="es-ES_tradnl"/>
        </w:rPr>
        <w:t xml:space="preserve"> DE </w:t>
      </w:r>
      <w:r w:rsidR="0085666C" w:rsidRPr="001646A0">
        <w:rPr>
          <w:rFonts w:ascii="Arial Narrow" w:hAnsi="Arial Narrow" w:cs="Segoe UI Light"/>
          <w:b/>
          <w:lang w:val="es-ES_tradnl" w:eastAsia="es-ES_tradnl"/>
        </w:rPr>
        <w:t>2020</w:t>
      </w:r>
      <w:r w:rsidRPr="001646A0">
        <w:rPr>
          <w:rFonts w:ascii="Arial Narrow" w:hAnsi="Arial Narrow" w:cs="Segoe UI Light"/>
          <w:b/>
          <w:lang w:val="es-ES_tradnl" w:eastAsia="es-ES_tradnl"/>
        </w:rPr>
        <w:t>, CELEBRADO EN</w:t>
      </w:r>
      <w:r w:rsidR="009C2055" w:rsidRPr="001646A0">
        <w:rPr>
          <w:rFonts w:ascii="Arial Narrow" w:hAnsi="Arial Narrow" w:cs="Segoe UI Light"/>
          <w:b/>
          <w:lang w:val="es-ES_tradnl" w:eastAsia="es-ES_tradnl"/>
        </w:rPr>
        <w:t xml:space="preserve">TRE EL </w:t>
      </w:r>
      <w:r w:rsidR="004457F0" w:rsidRPr="001646A0">
        <w:rPr>
          <w:rFonts w:ascii="Arial Narrow" w:hAnsi="Arial Narrow" w:cs="Segoe UI Light"/>
          <w:b/>
          <w:lang w:val="es-ES_tradnl" w:eastAsia="es-ES_tradnl"/>
        </w:rPr>
        <w:t>DEPARTAMENTO DE LA GUAJIRA</w:t>
      </w:r>
      <w:r w:rsidRPr="001646A0">
        <w:rPr>
          <w:rFonts w:ascii="Arial Narrow" w:hAnsi="Arial Narrow" w:cs="Segoe UI Light"/>
          <w:b/>
          <w:lang w:val="es-ES_tradnl" w:eastAsia="es-ES_tradnl"/>
        </w:rPr>
        <w:t xml:space="preserve">   Y </w:t>
      </w:r>
      <w:r w:rsidR="003245C9" w:rsidRPr="001646A0">
        <w:rPr>
          <w:rFonts w:ascii="Arial Narrow" w:hAnsi="Arial Narrow" w:cs="Segoe UI Light"/>
          <w:b/>
          <w:bCs/>
          <w:lang w:eastAsia="es-ES_tradnl"/>
        </w:rPr>
        <w:t>GESTION CONSULTORES E INTERVENTORES S.A.S</w:t>
      </w:r>
      <w:r w:rsidRPr="001646A0">
        <w:rPr>
          <w:rFonts w:ascii="Arial Narrow" w:hAnsi="Arial Narrow" w:cs="Segoe UI Light"/>
          <w:b/>
          <w:lang w:val="es-ES_tradnl" w:eastAsia="es-ES_tradnl"/>
        </w:rPr>
        <w:t>.</w:t>
      </w:r>
    </w:p>
    <w:p w14:paraId="67918F68" w14:textId="77777777" w:rsidR="00830C2D" w:rsidRPr="001646A0" w:rsidRDefault="00830C2D" w:rsidP="00830C2D">
      <w:pPr>
        <w:spacing w:after="0" w:line="240" w:lineRule="auto"/>
        <w:rPr>
          <w:rFonts w:ascii="Arial Narrow" w:hAnsi="Arial Narrow" w:cs="Segoe UI Light"/>
          <w:b/>
          <w:bCs/>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3"/>
        <w:gridCol w:w="6547"/>
      </w:tblGrid>
      <w:tr w:rsidR="00830C2D" w:rsidRPr="001646A0" w14:paraId="2443D309" w14:textId="77777777" w:rsidTr="002C31C7">
        <w:tc>
          <w:tcPr>
            <w:tcW w:w="1293" w:type="pct"/>
          </w:tcPr>
          <w:p w14:paraId="5637701B" w14:textId="77777777" w:rsidR="00830C2D" w:rsidRPr="001646A0" w:rsidRDefault="00830C2D"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 xml:space="preserve">CONTRATO: </w:t>
            </w:r>
          </w:p>
        </w:tc>
        <w:tc>
          <w:tcPr>
            <w:tcW w:w="3707" w:type="pct"/>
          </w:tcPr>
          <w:p w14:paraId="27D4A828" w14:textId="4B75D5D8" w:rsidR="00830C2D" w:rsidRPr="001646A0" w:rsidRDefault="00F23D0E"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 xml:space="preserve">No. </w:t>
            </w:r>
          </w:p>
        </w:tc>
      </w:tr>
      <w:tr w:rsidR="00830C2D" w:rsidRPr="001646A0" w14:paraId="128EF594" w14:textId="77777777" w:rsidTr="002C31C7">
        <w:trPr>
          <w:trHeight w:val="949"/>
        </w:trPr>
        <w:tc>
          <w:tcPr>
            <w:tcW w:w="1293" w:type="pct"/>
          </w:tcPr>
          <w:p w14:paraId="5903C534" w14:textId="77777777" w:rsidR="00830C2D" w:rsidRPr="001646A0" w:rsidRDefault="00830C2D" w:rsidP="002C31C7">
            <w:pPr>
              <w:autoSpaceDE w:val="0"/>
              <w:autoSpaceDN w:val="0"/>
              <w:spacing w:before="120" w:after="120" w:line="240" w:lineRule="auto"/>
              <w:ind w:right="170"/>
              <w:jc w:val="both"/>
              <w:rPr>
                <w:rFonts w:ascii="Arial Narrow" w:hAnsi="Arial Narrow" w:cs="Segoe UI Light"/>
                <w:b/>
                <w:bCs/>
              </w:rPr>
            </w:pPr>
          </w:p>
          <w:p w14:paraId="00B139EE" w14:textId="77777777" w:rsidR="00830C2D" w:rsidRPr="001646A0" w:rsidRDefault="00830C2D"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OBJETO:</w:t>
            </w:r>
          </w:p>
        </w:tc>
        <w:tc>
          <w:tcPr>
            <w:tcW w:w="3707" w:type="pct"/>
          </w:tcPr>
          <w:p w14:paraId="2A08115D" w14:textId="531B0209" w:rsidR="00830C2D" w:rsidRPr="001646A0" w:rsidRDefault="0076698F" w:rsidP="00F23D0E">
            <w:pPr>
              <w:autoSpaceDE w:val="0"/>
              <w:autoSpaceDN w:val="0"/>
              <w:adjustRightInd w:val="0"/>
              <w:spacing w:after="0" w:line="240" w:lineRule="auto"/>
              <w:jc w:val="both"/>
              <w:rPr>
                <w:rFonts w:ascii="Arial Narrow" w:eastAsia="Calibri" w:hAnsi="Arial Narrow" w:cs="Segoe UI Light"/>
                <w:b/>
                <w:bCs/>
                <w:lang w:eastAsia="en-US"/>
              </w:rPr>
            </w:pPr>
            <w:r w:rsidRPr="001646A0">
              <w:rPr>
                <w:rFonts w:ascii="Arial Narrow" w:eastAsia="Calibri" w:hAnsi="Arial Narrow" w:cs="Segoe UI Light"/>
                <w:b/>
                <w:bCs/>
                <w:lang w:eastAsia="en-US"/>
              </w:rPr>
              <w:t>APOYO A LA SUPERVISIÓN TECNICA, ADMINISTRATIVA Y FINANCIERA AL PROYECTO APOYO AL ACCESO Y PERMANENCIA AL NIVEL DE EDUCACION PARA LA FORMACION PROFESIONAL DE LOS JOVENES PERTENECIENTES A LA POBLACION NED (NECESIDADES EDUCATIVAS DIVERSAS) EN EL DEPARTAMENTO DE LA GUAJIRA CODIGO BPIN 2020002440019</w:t>
            </w:r>
          </w:p>
        </w:tc>
      </w:tr>
      <w:tr w:rsidR="00830C2D" w:rsidRPr="001646A0" w14:paraId="1A91281B" w14:textId="77777777" w:rsidTr="002C31C7">
        <w:tc>
          <w:tcPr>
            <w:tcW w:w="1293" w:type="pct"/>
          </w:tcPr>
          <w:p w14:paraId="116FF71D" w14:textId="77777777" w:rsidR="00830C2D" w:rsidRPr="001646A0" w:rsidRDefault="00830C2D"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CONSULTOR</w:t>
            </w:r>
          </w:p>
        </w:tc>
        <w:tc>
          <w:tcPr>
            <w:tcW w:w="3707" w:type="pct"/>
          </w:tcPr>
          <w:p w14:paraId="0F67C22E" w14:textId="25568370" w:rsidR="00830C2D" w:rsidRPr="001646A0" w:rsidRDefault="00194E9C"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GESTION CONSULTORES E INTERVENTORES S.A.S</w:t>
            </w:r>
          </w:p>
        </w:tc>
      </w:tr>
      <w:tr w:rsidR="00830C2D" w:rsidRPr="001646A0" w14:paraId="7379B9CE" w14:textId="77777777" w:rsidTr="002C31C7">
        <w:tc>
          <w:tcPr>
            <w:tcW w:w="1293" w:type="pct"/>
          </w:tcPr>
          <w:p w14:paraId="4DBC5748" w14:textId="77777777" w:rsidR="00830C2D" w:rsidRPr="001646A0" w:rsidRDefault="00830C2D"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NIT</w:t>
            </w:r>
          </w:p>
        </w:tc>
        <w:tc>
          <w:tcPr>
            <w:tcW w:w="3707" w:type="pct"/>
          </w:tcPr>
          <w:p w14:paraId="4D6D4194" w14:textId="650F99F4" w:rsidR="00830C2D" w:rsidRPr="001646A0" w:rsidRDefault="00194E9C"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900278213-0</w:t>
            </w:r>
          </w:p>
        </w:tc>
      </w:tr>
      <w:tr w:rsidR="00830C2D" w:rsidRPr="001646A0" w14:paraId="354713E2" w14:textId="77777777" w:rsidTr="002C31C7">
        <w:tc>
          <w:tcPr>
            <w:tcW w:w="1293" w:type="pct"/>
          </w:tcPr>
          <w:p w14:paraId="1FDA1B62" w14:textId="77777777" w:rsidR="00830C2D" w:rsidRPr="001646A0" w:rsidRDefault="00830C2D"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VALOR</w:t>
            </w:r>
          </w:p>
        </w:tc>
        <w:tc>
          <w:tcPr>
            <w:tcW w:w="3707" w:type="pct"/>
          </w:tcPr>
          <w:p w14:paraId="0D5948B6" w14:textId="6F5FF412" w:rsidR="00830C2D" w:rsidRPr="001646A0" w:rsidRDefault="00194E9C"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 xml:space="preserve">MIL DOSCIENTOS CUARENTA Y DOS MILLONES SEISCIENTOS SETENTA Y TRES MIL SETECIENTOS CINCUENTA Y UN PESOS </w:t>
            </w:r>
            <w:r w:rsidR="0051072A">
              <w:rPr>
                <w:rFonts w:ascii="Arial Narrow" w:hAnsi="Arial Narrow" w:cs="Segoe UI Light"/>
                <w:b/>
                <w:bCs/>
              </w:rPr>
              <w:t>($</w:t>
            </w:r>
            <w:r w:rsidRPr="001646A0">
              <w:rPr>
                <w:rFonts w:ascii="Arial Narrow" w:hAnsi="Arial Narrow" w:cs="Segoe UI Light"/>
                <w:b/>
                <w:bCs/>
              </w:rPr>
              <w:t>1.242.673.751</w:t>
            </w:r>
            <w:r w:rsidR="0051072A">
              <w:rPr>
                <w:rFonts w:ascii="Arial Narrow" w:hAnsi="Arial Narrow" w:cs="Segoe UI Light"/>
                <w:b/>
                <w:bCs/>
              </w:rPr>
              <w:t>) IVA INCLUÍDO</w:t>
            </w:r>
          </w:p>
        </w:tc>
      </w:tr>
      <w:tr w:rsidR="003245C9" w:rsidRPr="001646A0" w14:paraId="194D5214" w14:textId="77777777" w:rsidTr="002C31C7">
        <w:tc>
          <w:tcPr>
            <w:tcW w:w="1293" w:type="pct"/>
          </w:tcPr>
          <w:p w14:paraId="1D8DFB85" w14:textId="23600540" w:rsidR="003245C9" w:rsidRPr="001646A0" w:rsidRDefault="003245C9"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PLAZO</w:t>
            </w:r>
          </w:p>
        </w:tc>
        <w:tc>
          <w:tcPr>
            <w:tcW w:w="3707" w:type="pct"/>
          </w:tcPr>
          <w:p w14:paraId="6AF6CE18" w14:textId="6A9222CF" w:rsidR="003245C9" w:rsidRPr="001646A0" w:rsidRDefault="004F4948" w:rsidP="002C31C7">
            <w:pPr>
              <w:autoSpaceDE w:val="0"/>
              <w:autoSpaceDN w:val="0"/>
              <w:spacing w:before="120" w:after="120" w:line="240" w:lineRule="auto"/>
              <w:ind w:right="170"/>
              <w:jc w:val="both"/>
              <w:rPr>
                <w:rFonts w:ascii="Arial Narrow" w:hAnsi="Arial Narrow" w:cs="Segoe UI Light"/>
                <w:b/>
                <w:bCs/>
              </w:rPr>
            </w:pPr>
            <w:r w:rsidRPr="001646A0">
              <w:rPr>
                <w:rFonts w:ascii="Arial Narrow" w:hAnsi="Arial Narrow" w:cs="Segoe UI Light"/>
                <w:b/>
                <w:bCs/>
              </w:rPr>
              <w:t>DOCE (12) MESES</w:t>
            </w:r>
          </w:p>
        </w:tc>
      </w:tr>
    </w:tbl>
    <w:p w14:paraId="02D28D90" w14:textId="77777777" w:rsidR="00830C2D" w:rsidRPr="001646A0" w:rsidRDefault="00830C2D" w:rsidP="00830C2D">
      <w:pPr>
        <w:spacing w:after="0" w:line="240" w:lineRule="auto"/>
        <w:rPr>
          <w:rFonts w:ascii="Arial Narrow" w:hAnsi="Arial Narrow" w:cs="Segoe UI Light"/>
          <w:b/>
          <w:bCs/>
          <w:lang w:val="es-ES_tradnl" w:eastAsia="es-ES_tradnl"/>
        </w:rPr>
      </w:pPr>
    </w:p>
    <w:p w14:paraId="678A4E76" w14:textId="3489F13B" w:rsidR="00830C2D" w:rsidRPr="001646A0" w:rsidRDefault="009C2055" w:rsidP="0076698F">
      <w:pPr>
        <w:autoSpaceDE w:val="0"/>
        <w:autoSpaceDN w:val="0"/>
        <w:adjustRightInd w:val="0"/>
        <w:spacing w:after="0" w:line="240" w:lineRule="auto"/>
        <w:jc w:val="both"/>
        <w:rPr>
          <w:rFonts w:ascii="Arial Narrow" w:hAnsi="Arial Narrow" w:cs="Segoe UI Light"/>
          <w:b/>
          <w:bCs/>
          <w:lang w:eastAsia="es-ES_tradnl"/>
        </w:rPr>
      </w:pPr>
      <w:r w:rsidRPr="001646A0">
        <w:rPr>
          <w:rFonts w:ascii="Arial Narrow" w:hAnsi="Arial Narrow" w:cs="Segoe UI Light"/>
        </w:rPr>
        <w:t xml:space="preserve">Entre los suscritos, </w:t>
      </w:r>
      <w:r w:rsidR="003245C9" w:rsidRPr="001646A0">
        <w:rPr>
          <w:rFonts w:ascii="Arial Narrow" w:hAnsi="Arial Narrow" w:cs="Segoe UI Light"/>
          <w:b/>
        </w:rPr>
        <w:t>NEMESIO</w:t>
      </w:r>
      <w:r w:rsidR="004F4948" w:rsidRPr="001646A0">
        <w:rPr>
          <w:rFonts w:ascii="Arial Narrow" w:hAnsi="Arial Narrow" w:cs="Segoe UI Light"/>
          <w:b/>
        </w:rPr>
        <w:t xml:space="preserve"> RAUL</w:t>
      </w:r>
      <w:r w:rsidR="003245C9" w:rsidRPr="001646A0">
        <w:rPr>
          <w:rFonts w:ascii="Arial Narrow" w:hAnsi="Arial Narrow" w:cs="Segoe UI Light"/>
          <w:b/>
        </w:rPr>
        <w:t xml:space="preserve"> ROYS GARZON</w:t>
      </w:r>
      <w:r w:rsidRPr="001646A0">
        <w:rPr>
          <w:rFonts w:ascii="Arial Narrow" w:hAnsi="Arial Narrow" w:cs="Segoe UI Light"/>
        </w:rPr>
        <w:t xml:space="preserve">, identificado con cédula de ciudadanía No. </w:t>
      </w:r>
      <w:r w:rsidR="004F4948" w:rsidRPr="001646A0">
        <w:rPr>
          <w:rFonts w:ascii="Arial Narrow" w:hAnsi="Arial Narrow" w:cs="Segoe UI Light"/>
        </w:rPr>
        <w:t>84.02.016</w:t>
      </w:r>
      <w:r w:rsidRPr="001646A0">
        <w:rPr>
          <w:rFonts w:ascii="Arial Narrow" w:hAnsi="Arial Narrow" w:cs="Segoe UI Light"/>
        </w:rPr>
        <w:t xml:space="preserve"> expedida en </w:t>
      </w:r>
      <w:r w:rsidR="004F4948" w:rsidRPr="001646A0">
        <w:rPr>
          <w:rFonts w:ascii="Arial Narrow" w:hAnsi="Arial Narrow" w:cs="Segoe UI Light"/>
        </w:rPr>
        <w:t>Riohacha – La Guajira</w:t>
      </w:r>
      <w:r w:rsidRPr="001646A0">
        <w:rPr>
          <w:rFonts w:ascii="Arial Narrow" w:hAnsi="Arial Narrow" w:cs="Segoe UI Light"/>
        </w:rPr>
        <w:t xml:space="preserve">, quien actúa en calidad de </w:t>
      </w:r>
      <w:r w:rsidR="004F4948" w:rsidRPr="001646A0">
        <w:rPr>
          <w:rFonts w:ascii="Arial Narrow" w:hAnsi="Arial Narrow" w:cs="Segoe UI Light"/>
        </w:rPr>
        <w:t>representante legal del Departamento de La Guajira</w:t>
      </w:r>
      <w:r w:rsidRPr="001646A0">
        <w:rPr>
          <w:rFonts w:ascii="Arial Narrow" w:hAnsi="Arial Narrow" w:cs="Segoe UI Light"/>
        </w:rPr>
        <w:t xml:space="preserve">, , debidamente facultado para contratar y quien para efectos del presente contrato se denominará EL </w:t>
      </w:r>
      <w:r w:rsidR="00D3284A" w:rsidRPr="001646A0">
        <w:rPr>
          <w:rFonts w:ascii="Arial Narrow" w:hAnsi="Arial Narrow" w:cs="Segoe UI Light"/>
        </w:rPr>
        <w:t>DEPARTAMENTO</w:t>
      </w:r>
      <w:r w:rsidRPr="001646A0">
        <w:rPr>
          <w:rFonts w:ascii="Arial Narrow" w:hAnsi="Arial Narrow" w:cs="Segoe UI Light"/>
        </w:rPr>
        <w:t xml:space="preserve"> </w:t>
      </w:r>
      <w:proofErr w:type="spellStart"/>
      <w:r w:rsidRPr="001646A0">
        <w:rPr>
          <w:rFonts w:ascii="Arial Narrow" w:hAnsi="Arial Narrow" w:cs="Segoe UI Light"/>
        </w:rPr>
        <w:t>ó</w:t>
      </w:r>
      <w:proofErr w:type="spellEnd"/>
      <w:r w:rsidRPr="001646A0">
        <w:rPr>
          <w:rFonts w:ascii="Arial Narrow" w:hAnsi="Arial Narrow" w:cs="Segoe UI Light"/>
        </w:rPr>
        <w:t xml:space="preserve"> EL CONTRATANTE</w:t>
      </w:r>
      <w:r w:rsidR="00830C2D" w:rsidRPr="001646A0">
        <w:rPr>
          <w:rFonts w:ascii="Arial Narrow" w:hAnsi="Arial Narrow" w:cs="Segoe UI Light"/>
        </w:rPr>
        <w:t xml:space="preserve">; y por la otra </w:t>
      </w:r>
      <w:r w:rsidR="00194E9C" w:rsidRPr="001646A0">
        <w:rPr>
          <w:rFonts w:ascii="Arial Narrow" w:hAnsi="Arial Narrow" w:cs="Segoe UI Light"/>
          <w:b/>
        </w:rPr>
        <w:t>GESTION CONSULTORES E INTERVENTORES S.A.S</w:t>
      </w:r>
      <w:r w:rsidR="00830C2D" w:rsidRPr="001646A0">
        <w:rPr>
          <w:rFonts w:ascii="Arial Narrow" w:hAnsi="Arial Narrow" w:cs="Segoe UI Light"/>
        </w:rPr>
        <w:t>, representado por</w:t>
      </w:r>
      <w:r w:rsidR="00830C2D" w:rsidRPr="001646A0">
        <w:rPr>
          <w:rFonts w:ascii="Arial Narrow" w:hAnsi="Arial Narrow" w:cs="Segoe UI Light"/>
          <w:bCs/>
        </w:rPr>
        <w:t xml:space="preserve"> </w:t>
      </w:r>
      <w:r w:rsidR="00194E9C" w:rsidRPr="001646A0">
        <w:rPr>
          <w:rFonts w:ascii="Arial Narrow" w:hAnsi="Arial Narrow" w:cs="Segoe UI Light"/>
          <w:b/>
          <w:bCs/>
        </w:rPr>
        <w:t>LUZ ALEJANDRA FIGUEROA ROMERO</w:t>
      </w:r>
      <w:r w:rsidR="00830C2D" w:rsidRPr="001646A0">
        <w:rPr>
          <w:rFonts w:ascii="Arial Narrow" w:hAnsi="Arial Narrow" w:cs="Segoe UI Light"/>
          <w:bCs/>
        </w:rPr>
        <w:t xml:space="preserve">, </w:t>
      </w:r>
      <w:r w:rsidR="00830C2D" w:rsidRPr="001646A0">
        <w:rPr>
          <w:rFonts w:ascii="Arial Narrow" w:hAnsi="Arial Narrow" w:cs="Segoe UI Light"/>
        </w:rPr>
        <w:t xml:space="preserve">también mayor de edad, identificado con cédula de ciudadanía número </w:t>
      </w:r>
      <w:r w:rsidR="00194E9C" w:rsidRPr="001646A0">
        <w:rPr>
          <w:rFonts w:ascii="Arial Narrow" w:hAnsi="Arial Narrow" w:cs="Segoe UI Light"/>
        </w:rPr>
        <w:t>26.988.344</w:t>
      </w:r>
      <w:r w:rsidR="00830C2D" w:rsidRPr="001646A0">
        <w:rPr>
          <w:rFonts w:ascii="Arial Narrow" w:hAnsi="Arial Narrow" w:cs="Segoe UI Light"/>
        </w:rPr>
        <w:t xml:space="preserve"> expedida en </w:t>
      </w:r>
      <w:r w:rsidR="00194E9C" w:rsidRPr="001646A0">
        <w:rPr>
          <w:rFonts w:ascii="Arial Narrow" w:hAnsi="Arial Narrow" w:cs="Segoe UI Light"/>
        </w:rPr>
        <w:t>Barrancas</w:t>
      </w:r>
      <w:r w:rsidR="00830C2D" w:rsidRPr="001646A0">
        <w:rPr>
          <w:rFonts w:ascii="Arial Narrow" w:hAnsi="Arial Narrow" w:cs="Segoe UI Light"/>
        </w:rPr>
        <w:t xml:space="preserve">, quien en adelante se llamará </w:t>
      </w:r>
      <w:r w:rsidR="00830C2D" w:rsidRPr="001646A0">
        <w:rPr>
          <w:rFonts w:ascii="Arial Narrow" w:hAnsi="Arial Narrow" w:cs="Segoe UI Light"/>
          <w:bCs/>
        </w:rPr>
        <w:t xml:space="preserve">EL CONTRATISTA, </w:t>
      </w:r>
      <w:r w:rsidR="00830C2D" w:rsidRPr="001646A0">
        <w:rPr>
          <w:rFonts w:ascii="Arial Narrow" w:hAnsi="Arial Narrow" w:cs="Segoe UI Light"/>
          <w:lang w:val="es-ES_tradnl" w:eastAsia="es-ES_tradnl"/>
        </w:rPr>
        <w:t xml:space="preserve">se ha convenido suscribir el presente contrato de CONSULTORÍA, contenido en las cláusulas que a continuación se enuncian, </w:t>
      </w:r>
      <w:r w:rsidR="00830C2D" w:rsidRPr="001646A0">
        <w:rPr>
          <w:rFonts w:ascii="Arial Narrow" w:hAnsi="Arial Narrow" w:cs="Segoe UI Light"/>
          <w:b/>
          <w:lang w:val="es-ES_tradnl" w:eastAsia="es-ES_tradnl"/>
        </w:rPr>
        <w:t xml:space="preserve">CLAUSULA PRIMERA. OBJETO: ELCONSULTOR </w:t>
      </w:r>
      <w:r w:rsidR="00830C2D" w:rsidRPr="001646A0">
        <w:rPr>
          <w:rFonts w:ascii="Arial Narrow" w:hAnsi="Arial Narrow" w:cs="Segoe UI Light"/>
          <w:lang w:val="es-ES_tradnl" w:eastAsia="es-ES_tradnl"/>
        </w:rPr>
        <w:t xml:space="preserve">de manera independiente, es decir, sin que exista subordinación jurídica, se obliga para con el </w:t>
      </w:r>
      <w:r w:rsidR="004457F0" w:rsidRPr="001646A0">
        <w:rPr>
          <w:rFonts w:ascii="Arial Narrow" w:hAnsi="Arial Narrow" w:cs="Segoe UI Light"/>
          <w:lang w:val="es-ES_tradnl" w:eastAsia="es-ES_tradnl"/>
        </w:rPr>
        <w:t>DEPARTAMENTO</w:t>
      </w:r>
      <w:r w:rsidR="00830C2D" w:rsidRPr="001646A0">
        <w:rPr>
          <w:rFonts w:ascii="Arial Narrow" w:hAnsi="Arial Narrow" w:cs="Segoe UI Light"/>
          <w:lang w:val="es-ES_tradnl" w:eastAsia="es-ES_tradnl"/>
        </w:rPr>
        <w:t xml:space="preserve"> a prestar sus servicios profesionales para ejecutar la </w:t>
      </w:r>
      <w:r w:rsidR="0076698F" w:rsidRPr="001646A0">
        <w:rPr>
          <w:rFonts w:ascii="Arial Narrow" w:eastAsia="Calibri" w:hAnsi="Arial Narrow" w:cs="Segoe UI Light"/>
          <w:b/>
          <w:bCs/>
          <w:lang w:eastAsia="en-US"/>
        </w:rPr>
        <w:t>APOYO A LA SUPERVISIÓN TECNICA, ADMINISTRATIVA Y FINANCIERA AL PROYECTO APOYO AL ACCESO Y PERMANENCIA AL NIVEL DE EDUCACION PARA LA FORMACION PROFESIONAL DE LOS JOVENES PERTENECIENTES A LA POBLACION NED (NECESIDADES EDUCATIVAS DIVERSAS) EN EL DEPARTAMENTO DE LA GUAJIRA CODIGO BPIN 2020002440019</w:t>
      </w:r>
      <w:r w:rsidR="00830C2D" w:rsidRPr="001646A0">
        <w:rPr>
          <w:rFonts w:ascii="Arial Narrow" w:hAnsi="Arial Narrow" w:cs="Segoe UI Light"/>
          <w:b/>
          <w:lang w:val="es-ES_tradnl" w:eastAsia="es-ES_tradnl"/>
        </w:rPr>
        <w:t xml:space="preserve">. PARÁGRAFO. ALCANCE DEL OBJETO CONTRACTUAL: </w:t>
      </w:r>
      <w:r w:rsidR="00830C2D" w:rsidRPr="001646A0">
        <w:rPr>
          <w:rFonts w:ascii="Arial Narrow" w:hAnsi="Arial Narrow" w:cs="Segoe UI Light"/>
          <w:lang w:val="es-ES_tradnl" w:eastAsia="es-ES_tradnl"/>
        </w:rPr>
        <w:t xml:space="preserve">El objeto del presente contrato será ejecutado por el CONSULTOR de acuerdo con el requerimiento presentado en los pliegos de condiciones y a la propuesta presentada por </w:t>
      </w:r>
      <w:r w:rsidR="00830C2D" w:rsidRPr="001646A0">
        <w:rPr>
          <w:rFonts w:ascii="Arial Narrow" w:hAnsi="Arial Narrow" w:cs="Segoe UI Light"/>
          <w:b/>
          <w:bCs/>
          <w:lang w:val="es-ES_tradnl" w:eastAsia="es-ES_tradnl"/>
        </w:rPr>
        <w:t>EL CONSULTOR</w:t>
      </w:r>
      <w:r w:rsidR="00830C2D" w:rsidRPr="001646A0">
        <w:rPr>
          <w:rFonts w:ascii="Arial Narrow" w:hAnsi="Arial Narrow" w:cs="Segoe UI Light"/>
          <w:lang w:val="es-ES_tradnl" w:eastAsia="es-ES_tradnl"/>
        </w:rPr>
        <w:t xml:space="preserve">. </w:t>
      </w:r>
      <w:r w:rsidR="00830C2D" w:rsidRPr="001646A0">
        <w:rPr>
          <w:rFonts w:ascii="Arial Narrow" w:hAnsi="Arial Narrow" w:cs="Segoe UI Light"/>
          <w:b/>
          <w:lang w:val="es-ES_tradnl" w:eastAsia="es-ES_tradnl"/>
        </w:rPr>
        <w:t>CLAUSULA SEGUNDA. VALOR DEL CONTRATO Y FORMA DE PAGO.</w:t>
      </w:r>
      <w:r w:rsidR="00830C2D" w:rsidRPr="001646A0">
        <w:rPr>
          <w:rFonts w:ascii="Arial Narrow" w:hAnsi="Arial Narrow" w:cs="Segoe UI Light"/>
          <w:lang w:val="es-ES_tradnl" w:eastAsia="es-ES_tradnl"/>
        </w:rPr>
        <w:t xml:space="preserve"> Se estipula que el valor del presente contrato será la suma de</w:t>
      </w:r>
      <w:r w:rsidR="00194E9C" w:rsidRPr="001646A0">
        <w:rPr>
          <w:rFonts w:ascii="Arial Narrow" w:hAnsi="Arial Narrow" w:cs="Segoe UI Light"/>
        </w:rPr>
        <w:t xml:space="preserve"> </w:t>
      </w:r>
      <w:r w:rsidR="00194E9C" w:rsidRPr="001646A0">
        <w:rPr>
          <w:rFonts w:ascii="Arial Narrow" w:hAnsi="Arial Narrow" w:cs="Segoe UI Light"/>
          <w:b/>
          <w:lang w:val="es-ES_tradnl" w:eastAsia="es-ES_tradnl"/>
        </w:rPr>
        <w:t>MIL DOSCIENTOS CUARENTA Y DOS MILLONES SEISCIENTOS SETENTA Y TRES MIL SETECIENTOS CINCUENTA Y UN PESOS 1.242.673.751</w:t>
      </w:r>
      <w:r w:rsidR="00830C2D" w:rsidRPr="001646A0">
        <w:rPr>
          <w:rFonts w:ascii="Arial Narrow" w:hAnsi="Arial Narrow" w:cs="Segoe UI Light"/>
          <w:lang w:val="es-ES_tradnl" w:eastAsia="es-ES_tradnl"/>
        </w:rPr>
        <w:t xml:space="preserve">.  </w:t>
      </w:r>
      <w:r w:rsidR="00830C2D" w:rsidRPr="001646A0">
        <w:rPr>
          <w:rFonts w:ascii="Arial Narrow" w:hAnsi="Arial Narrow" w:cs="Segoe UI Light"/>
          <w:b/>
          <w:bCs/>
          <w:lang w:val="es-ES_tradnl" w:eastAsia="es-ES_tradnl"/>
        </w:rPr>
        <w:t>PARAGRAFO I</w:t>
      </w:r>
      <w:r w:rsidR="00830C2D" w:rsidRPr="001646A0">
        <w:rPr>
          <w:rFonts w:ascii="Arial Narrow" w:hAnsi="Arial Narrow" w:cs="Segoe UI Light"/>
          <w:b/>
          <w:bCs/>
          <w:w w:val="77"/>
          <w:lang w:val="es-ES_tradnl" w:eastAsia="es-ES_tradnl"/>
        </w:rPr>
        <w:t xml:space="preserve">: </w:t>
      </w:r>
      <w:r w:rsidR="00830C2D" w:rsidRPr="001646A0">
        <w:rPr>
          <w:rFonts w:ascii="Arial Narrow" w:hAnsi="Arial Narrow" w:cs="Segoe UI Light"/>
          <w:lang w:val="es-ES_tradnl" w:eastAsia="es-ES_tradnl"/>
        </w:rPr>
        <w:t xml:space="preserve">Para efectos fiscales y liquidación de los impuestos, estampillas, tasas, contribuciones departamentales el valor estimado del presente contrato será el valor descrito en la presente cláusula,  siendo su forma de pago la siguiente forma: </w:t>
      </w:r>
      <w:r w:rsidR="0012100D" w:rsidRPr="001646A0">
        <w:rPr>
          <w:rFonts w:ascii="Arial Narrow" w:eastAsia="Calibri" w:hAnsi="Arial Narrow" w:cs="Segoe UI Light"/>
          <w:lang w:val="es-SV"/>
        </w:rPr>
        <w:t>El Departamento pagará al CONSULTOR el valor correspondiente al presente contrato, mediante actas parciales mensuales y final, previa presentación de cuentas de cobro en donde consten las tareas adelantadas y presentación de los informes parciales y final por parte del consultor.  Lo anterior previo cumplimiento de los requisitos legales correspondientes, presentación de cuenta de cobro por parte del Consultor, visto bueno del supervisor del contrato donde se deje constancia de los trabajos adelantados por el consultor y el pago de los correspondientes aportes al sistema</w:t>
      </w:r>
      <w:r w:rsidR="001646A0" w:rsidRPr="001646A0">
        <w:rPr>
          <w:rFonts w:ascii="Arial Narrow" w:eastAsia="Calibri" w:hAnsi="Arial Narrow" w:cs="Segoe UI Light"/>
          <w:lang w:val="es-SV"/>
        </w:rPr>
        <w:t xml:space="preserve"> de seguridad social y aportes </w:t>
      </w:r>
      <w:r w:rsidR="0012100D" w:rsidRPr="001646A0">
        <w:rPr>
          <w:rFonts w:ascii="Arial Narrow" w:eastAsia="Calibri" w:hAnsi="Arial Narrow" w:cs="Segoe UI Light"/>
          <w:lang w:val="es-SV"/>
        </w:rPr>
        <w:t>parafiscales si a ello hubiere lugar. PACTO DE ANTICIPO: Las partes podrán pactar, a solicitud del oferente, un anticipo de hasta el 20% del valor del contrato, si así lo hubiere solicitado el oferente, una vez perfeccionado el mismo y cumplidos los requisitos necesarios para iniciar su ejecución, en el evento en que hubiere resultado adjudicatario del proceso.</w:t>
      </w:r>
      <w:r w:rsidR="003245C9" w:rsidRPr="001646A0">
        <w:rPr>
          <w:rFonts w:ascii="Arial Narrow" w:eastAsia="Calibri" w:hAnsi="Arial Narrow" w:cs="Segoe UI Light"/>
          <w:lang w:val="es-SV"/>
        </w:rPr>
        <w:t xml:space="preserve"> </w:t>
      </w:r>
      <w:r w:rsidR="0012100D" w:rsidRPr="001646A0">
        <w:rPr>
          <w:rFonts w:ascii="Arial Narrow" w:eastAsia="Calibri" w:hAnsi="Arial Narrow" w:cs="Segoe UI Light"/>
          <w:lang w:val="es-SV"/>
        </w:rPr>
        <w:t>Para qu</w:t>
      </w:r>
      <w:bookmarkStart w:id="0" w:name="_GoBack"/>
      <w:bookmarkEnd w:id="0"/>
      <w:r w:rsidR="0012100D" w:rsidRPr="001646A0">
        <w:rPr>
          <w:rFonts w:ascii="Arial Narrow" w:eastAsia="Calibri" w:hAnsi="Arial Narrow" w:cs="Segoe UI Light"/>
          <w:lang w:val="es-SV"/>
        </w:rPr>
        <w:t>e proceda el pago de Anticipo, se hace necesario acreditar los siguientes requisitos: a) Que se haya perfeccionado el contrato con la firma de las partes. b) Que se haya expedido por el CONTRATANTE el correspondiente Registro presupuestal. c) Que se haya Constituido por parte de El INTERVENTOR, la Garantía Única de Cumplimiento y la de responsabilidad civil extracontractual, y estas se hayan aprobado por parte del CONTRATANTE. d) Que se presente por parte de EL INTERVENTOR un plan de inversión del anticipo, aprobado por el supervisor, respecto del cual se puede solicitar modific</w:t>
      </w:r>
      <w:r w:rsidR="002B288B">
        <w:rPr>
          <w:rFonts w:ascii="Arial Narrow" w:eastAsia="Calibri" w:hAnsi="Arial Narrow" w:cs="Segoe UI Light"/>
          <w:lang w:val="es-SV"/>
        </w:rPr>
        <w:t xml:space="preserve">aciones por requerimientos del </w:t>
      </w:r>
      <w:r w:rsidR="0012100D" w:rsidRPr="001646A0">
        <w:rPr>
          <w:rFonts w:ascii="Arial Narrow" w:eastAsia="Calibri" w:hAnsi="Arial Narrow" w:cs="Segoe UI Light"/>
          <w:lang w:val="es-SV"/>
        </w:rPr>
        <w:t xml:space="preserve">CONTRATANTE, una vez suscrita el acta de inicio. e) Que se presente la certificación de la constitución de una cuenta especial separada de ahorros por parte de EL INTERVENTOR para el manejo </w:t>
      </w:r>
      <w:r w:rsidR="0012100D" w:rsidRPr="001646A0">
        <w:rPr>
          <w:rFonts w:ascii="Arial Narrow" w:eastAsia="Calibri" w:hAnsi="Arial Narrow" w:cs="Segoe UI Light"/>
          <w:lang w:val="es-SV"/>
        </w:rPr>
        <w:lastRenderedPageBreak/>
        <w:t xml:space="preserve">del anticipo, con el fin de garantizar que dichos recursos se apliquen exclusivamente a la ejecución del contrato correspondiente. f) Que se presente la cuenta de cobro respectiva por parte de EL INTERVENTOR con todos sus soportes. g) Que se presente la autorización escrita del SUPERVISOR para el desembolso del anticipo. h) Que se haya suscrito el acta de inicio de actividades. </w:t>
      </w:r>
      <w:r w:rsidR="00830C2D" w:rsidRPr="001646A0">
        <w:rPr>
          <w:rFonts w:ascii="Arial Narrow" w:hAnsi="Arial Narrow" w:cs="Segoe UI Light"/>
          <w:b/>
          <w:lang w:val="es-ES_tradnl" w:eastAsia="es-ES_tradnl"/>
        </w:rPr>
        <w:t xml:space="preserve">CLAUSULA TERCERA: PLAZO - </w:t>
      </w:r>
      <w:bookmarkStart w:id="1" w:name="_Hlk25671438"/>
      <w:r w:rsidR="00941BE2" w:rsidRPr="001646A0">
        <w:rPr>
          <w:rFonts w:ascii="Arial Narrow" w:hAnsi="Arial Narrow" w:cs="Segoe UI Light"/>
          <w:lang w:val="es-ES_tradnl" w:eastAsia="es-ES_tradnl"/>
        </w:rPr>
        <w:t xml:space="preserve">El contrato de la consultoría </w:t>
      </w:r>
      <w:r w:rsidR="00830C2D" w:rsidRPr="001646A0">
        <w:rPr>
          <w:rFonts w:ascii="Arial Narrow" w:hAnsi="Arial Narrow" w:cs="Segoe UI Light"/>
          <w:lang w:val="es-ES_tradnl" w:eastAsia="es-ES_tradnl"/>
        </w:rPr>
        <w:t xml:space="preserve">se estima por el término de </w:t>
      </w:r>
      <w:r w:rsidR="005C0DDA" w:rsidRPr="001646A0">
        <w:rPr>
          <w:rFonts w:ascii="Arial Narrow" w:hAnsi="Arial Narrow" w:cs="Segoe UI Light"/>
          <w:b/>
          <w:bCs/>
          <w:lang w:val="es-ES_tradnl" w:eastAsia="es-ES_tradnl"/>
        </w:rPr>
        <w:t>DOCE</w:t>
      </w:r>
      <w:r w:rsidR="00733F53" w:rsidRPr="001646A0">
        <w:rPr>
          <w:rFonts w:ascii="Arial Narrow" w:hAnsi="Arial Narrow" w:cs="Segoe UI Light"/>
          <w:b/>
          <w:bCs/>
          <w:lang w:val="es-ES_tradnl" w:eastAsia="es-ES_tradnl"/>
        </w:rPr>
        <w:t xml:space="preserve"> (</w:t>
      </w:r>
      <w:r w:rsidR="005C0DDA" w:rsidRPr="001646A0">
        <w:rPr>
          <w:rFonts w:ascii="Arial Narrow" w:hAnsi="Arial Narrow" w:cs="Segoe UI Light"/>
          <w:b/>
          <w:bCs/>
          <w:lang w:val="es-ES_tradnl" w:eastAsia="es-ES_tradnl"/>
        </w:rPr>
        <w:t>12</w:t>
      </w:r>
      <w:r w:rsidR="00830C2D" w:rsidRPr="001646A0">
        <w:rPr>
          <w:rFonts w:ascii="Arial Narrow" w:hAnsi="Arial Narrow" w:cs="Segoe UI Light"/>
          <w:b/>
          <w:bCs/>
          <w:lang w:val="es-ES_tradnl" w:eastAsia="es-ES_tradnl"/>
        </w:rPr>
        <w:t>) MESES</w:t>
      </w:r>
      <w:r w:rsidR="00830C2D" w:rsidRPr="001646A0">
        <w:rPr>
          <w:rFonts w:ascii="Arial Narrow" w:hAnsi="Arial Narrow" w:cs="Segoe UI Light"/>
          <w:lang w:val="es-ES_tradnl" w:eastAsia="es-ES_tradnl"/>
        </w:rPr>
        <w:t>, contados a partir de la suscripción del acta de inicio, previa expedición del registro presupuestal y aprobación de la garantía, además de la cancelación de los impuestos departamentales y nacionales a los que haya lugar.  PARAGRAFO PRIMERO: Los recursos asignados corresponden al SGR, pero a</w:t>
      </w:r>
      <w:r w:rsidR="00733F53" w:rsidRPr="001646A0">
        <w:rPr>
          <w:rFonts w:ascii="Arial Narrow" w:hAnsi="Arial Narrow" w:cs="Segoe UI Light"/>
          <w:lang w:val="es-ES_tradnl" w:eastAsia="es-ES_tradnl"/>
        </w:rPr>
        <w:t xml:space="preserve">l ser el plazo de ejecución de </w:t>
      </w:r>
      <w:r w:rsidR="005C0DDA" w:rsidRPr="001646A0">
        <w:rPr>
          <w:rFonts w:ascii="Arial Narrow" w:hAnsi="Arial Narrow" w:cs="Segoe UI Light"/>
          <w:lang w:val="es-ES_tradnl" w:eastAsia="es-ES_tradnl"/>
        </w:rPr>
        <w:t>12</w:t>
      </w:r>
      <w:r w:rsidR="00830C2D" w:rsidRPr="001646A0">
        <w:rPr>
          <w:rFonts w:ascii="Arial Narrow" w:hAnsi="Arial Narrow" w:cs="Segoe UI Light"/>
          <w:lang w:val="es-ES_tradnl" w:eastAsia="es-ES_tradnl"/>
        </w:rPr>
        <w:t xml:space="preserve"> meses la ejecución se encuentra enmarcada dentro de la </w:t>
      </w:r>
      <w:proofErr w:type="spellStart"/>
      <w:r w:rsidR="00830C2D" w:rsidRPr="001646A0">
        <w:rPr>
          <w:rFonts w:ascii="Arial Narrow" w:hAnsi="Arial Narrow" w:cs="Segoe UI Light"/>
          <w:lang w:val="es-ES_tradnl" w:eastAsia="es-ES_tradnl"/>
        </w:rPr>
        <w:t>bianualidad</w:t>
      </w:r>
      <w:proofErr w:type="spellEnd"/>
      <w:r w:rsidR="00830C2D" w:rsidRPr="001646A0">
        <w:rPr>
          <w:rFonts w:ascii="Arial Narrow" w:hAnsi="Arial Narrow" w:cs="Segoe UI Light"/>
          <w:lang w:val="es-ES_tradnl" w:eastAsia="es-ES_tradnl"/>
        </w:rPr>
        <w:t xml:space="preserve"> 2019-2020. PARAGRAFO SEGUNDO: En todo caso el plazo no deberá excederse de la vigencia del 202</w:t>
      </w:r>
      <w:r w:rsidR="00194E9C" w:rsidRPr="001646A0">
        <w:rPr>
          <w:rFonts w:ascii="Arial Narrow" w:hAnsi="Arial Narrow" w:cs="Segoe UI Light"/>
          <w:lang w:val="es-ES_tradnl" w:eastAsia="es-ES_tradnl"/>
        </w:rPr>
        <w:t>1</w:t>
      </w:r>
      <w:r w:rsidR="00733F53" w:rsidRPr="001646A0">
        <w:rPr>
          <w:rFonts w:ascii="Arial Narrow" w:hAnsi="Arial Narrow" w:cs="Segoe UI Light"/>
          <w:lang w:val="es-ES_tradnl" w:eastAsia="es-ES_tradnl"/>
        </w:rPr>
        <w:t>, con autorización de vigencia futura otorgada</w:t>
      </w:r>
      <w:r w:rsidR="00830C2D" w:rsidRPr="001646A0">
        <w:rPr>
          <w:rFonts w:ascii="Arial Narrow" w:hAnsi="Arial Narrow" w:cs="Segoe UI Light"/>
          <w:lang w:val="es-ES_tradnl" w:eastAsia="es-ES_tradnl"/>
        </w:rPr>
        <w:t>, a menos que por circunstancia de fuerza mayor se haya alterado el desarrollo normal de la ejecución del mismo</w:t>
      </w:r>
      <w:bookmarkEnd w:id="1"/>
      <w:r w:rsidR="00830C2D" w:rsidRPr="001646A0">
        <w:rPr>
          <w:rFonts w:ascii="Arial Narrow" w:hAnsi="Arial Narrow" w:cs="Segoe UI Light"/>
          <w:lang w:val="es-ES_tradnl" w:eastAsia="es-ES_tradnl"/>
        </w:rPr>
        <w:t>.</w:t>
      </w:r>
      <w:r w:rsidR="00830C2D" w:rsidRPr="001646A0">
        <w:rPr>
          <w:rFonts w:ascii="Arial Narrow" w:hAnsi="Arial Narrow" w:cs="Segoe UI Light"/>
        </w:rPr>
        <w:t xml:space="preserve"> </w:t>
      </w:r>
      <w:r w:rsidR="00830C2D" w:rsidRPr="001646A0">
        <w:rPr>
          <w:rFonts w:ascii="Arial Narrow" w:hAnsi="Arial Narrow" w:cs="Segoe UI Light"/>
          <w:b/>
          <w:lang w:val="es-ES_tradnl" w:eastAsia="es-ES_tradnl"/>
        </w:rPr>
        <w:t xml:space="preserve">CLAUSULA CUARTA: OBLIGACIONES DEL CONSULTOR. </w:t>
      </w:r>
      <w:r w:rsidR="00830C2D" w:rsidRPr="001646A0">
        <w:rPr>
          <w:rFonts w:ascii="Arial Narrow" w:hAnsi="Arial Narrow" w:cs="Segoe UI Light"/>
          <w:b/>
          <w:i/>
        </w:rPr>
        <w:t xml:space="preserve">Funciones Jurídicas: </w:t>
      </w:r>
      <w:r w:rsidR="00830C2D" w:rsidRPr="001646A0">
        <w:rPr>
          <w:rFonts w:ascii="Arial Narrow" w:hAnsi="Arial Narrow" w:cs="Segoe UI Light"/>
          <w:i/>
        </w:rPr>
        <w:t xml:space="preserve">Las obligaciones de carácter jurídico del INTERVENTOR </w:t>
      </w:r>
      <w:r w:rsidR="00830C2D" w:rsidRPr="001646A0">
        <w:rPr>
          <w:rFonts w:ascii="Arial Narrow" w:hAnsi="Arial Narrow" w:cs="Segoe UI Light"/>
          <w:iCs/>
        </w:rPr>
        <w:t>serán</w:t>
      </w:r>
      <w:r w:rsidR="003F6DC7" w:rsidRPr="001646A0">
        <w:rPr>
          <w:rFonts w:ascii="Arial Narrow" w:hAnsi="Arial Narrow" w:cs="Segoe UI Light"/>
          <w:iCs/>
        </w:rPr>
        <w:t>: •</w:t>
      </w:r>
      <w:r w:rsidR="003F6DC7" w:rsidRPr="001646A0">
        <w:rPr>
          <w:rFonts w:ascii="Arial Narrow" w:hAnsi="Arial Narrow" w:cs="Segoe UI Light"/>
          <w:iCs/>
        </w:rPr>
        <w:tab/>
        <w:t>Cumplir con el objeto contractual de acuerdo a las especificaciones contenidas en los estudios previos y en la propuesta allegada por el contratista, la cual hace parte integral de este contr</w:t>
      </w:r>
      <w:r w:rsidR="00941BE2" w:rsidRPr="001646A0">
        <w:rPr>
          <w:rFonts w:ascii="Arial Narrow" w:hAnsi="Arial Narrow" w:cs="Segoe UI Light"/>
          <w:iCs/>
        </w:rPr>
        <w:t>at</w:t>
      </w:r>
      <w:r w:rsidR="001646A0" w:rsidRPr="001646A0">
        <w:rPr>
          <w:rFonts w:ascii="Arial Narrow" w:hAnsi="Arial Narrow" w:cs="Segoe UI Light"/>
          <w:iCs/>
        </w:rPr>
        <w:t xml:space="preserve">o. • </w:t>
      </w:r>
      <w:r w:rsidR="00941BE2" w:rsidRPr="001646A0">
        <w:rPr>
          <w:rFonts w:ascii="Arial Narrow" w:hAnsi="Arial Narrow" w:cs="Segoe UI Light"/>
          <w:iCs/>
        </w:rPr>
        <w:t>Realizar las labores de apoyo a la supervisión</w:t>
      </w:r>
      <w:r w:rsidR="003F6DC7" w:rsidRPr="001646A0">
        <w:rPr>
          <w:rFonts w:ascii="Arial Narrow" w:hAnsi="Arial Narrow" w:cs="Segoe UI Light"/>
          <w:iCs/>
        </w:rPr>
        <w:t xml:space="preserve"> técnica, administrativa y financiera, de forma competente, eficaz y eficiente a las contrataciones r</w:t>
      </w:r>
      <w:r w:rsidR="001646A0" w:rsidRPr="001646A0">
        <w:rPr>
          <w:rFonts w:ascii="Arial Narrow" w:hAnsi="Arial Narrow" w:cs="Segoe UI Light"/>
          <w:iCs/>
        </w:rPr>
        <w:t xml:space="preserve">ealizadas por el Departamento • </w:t>
      </w:r>
      <w:r w:rsidR="003F6DC7" w:rsidRPr="001646A0">
        <w:rPr>
          <w:rFonts w:ascii="Arial Narrow" w:hAnsi="Arial Narrow" w:cs="Segoe UI Light"/>
          <w:iCs/>
        </w:rPr>
        <w:t>Conocer y hacer cumplir las cláusulas contractuales de los convenios suscritos. •Verificar el acceso y permanencia de los estudiante</w:t>
      </w:r>
      <w:r w:rsidR="001646A0" w:rsidRPr="001646A0">
        <w:rPr>
          <w:rFonts w:ascii="Arial Narrow" w:hAnsi="Arial Narrow" w:cs="Segoe UI Light"/>
          <w:iCs/>
        </w:rPr>
        <w:t xml:space="preserve">s beneficiarios del proyecto. • </w:t>
      </w:r>
      <w:r w:rsidR="003F6DC7" w:rsidRPr="001646A0">
        <w:rPr>
          <w:rFonts w:ascii="Arial Narrow" w:hAnsi="Arial Narrow" w:cs="Segoe UI Light"/>
          <w:iCs/>
        </w:rPr>
        <w:t>Garantizar la confidencialidad y privacidad de la información, que por razón del objeto contractual se deba manejar. •No acceder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ésta obligación y la celebración de pactos o acuerdos prohibidos dará lugar a la caducidad del contrato Art. 5 numeral 5 Ley 80 de 1993. •</w:t>
      </w:r>
      <w:r w:rsidR="003F6DC7" w:rsidRPr="001646A0">
        <w:rPr>
          <w:rFonts w:ascii="Arial Narrow" w:hAnsi="Arial Narrow" w:cs="Segoe UI Light"/>
          <w:iCs/>
        </w:rPr>
        <w:tab/>
        <w:t>Informar al supervisor del Contrato cualquier novedad, las observaciones y cambios necesarios relacionados con el objeto de la contratación. •Hacer los aportes al Sistema General de Seguridad Social Integral y los Parafiscales del personal a utilizar a que haya lugar. •El Interventor se Obliga a asumir todos los gastos que genere el presente el Contrato de consultoría a celebrar. •Adicionalmente, deberá acreditar el consultor haber realizado el aporte al Sistema de Seguridad Social (Pensión y Salud). Si es persona Jurídica debe adjuntar Certificación Firmada por el Representante Legal o revisor Fiscal en la que se especifique que la empresa cu</w:t>
      </w:r>
      <w:r w:rsidR="001646A0" w:rsidRPr="001646A0">
        <w:rPr>
          <w:rFonts w:ascii="Arial Narrow" w:hAnsi="Arial Narrow" w:cs="Segoe UI Light"/>
          <w:iCs/>
        </w:rPr>
        <w:t>mplió con el pago de los aporte</w:t>
      </w:r>
      <w:r w:rsidR="003F6DC7" w:rsidRPr="001646A0">
        <w:rPr>
          <w:rFonts w:ascii="Arial Narrow" w:hAnsi="Arial Narrow" w:cs="Segoe UI Light"/>
          <w:iCs/>
        </w:rPr>
        <w:t xml:space="preserve">s a seguridad social y Parafiscales. Si se trata de personas Naturales independientes sin empleados a su cargo, deberán acreditar con los documentos que correspondan que se encuentran al día en el pago de sus aportes al sistema de seguridad social. </w:t>
      </w:r>
      <w:r w:rsidR="00830C2D" w:rsidRPr="001646A0">
        <w:rPr>
          <w:rFonts w:ascii="Arial Narrow" w:hAnsi="Arial Narrow" w:cs="Segoe UI Light"/>
          <w:iCs/>
        </w:rPr>
        <w:t xml:space="preserve"> </w:t>
      </w:r>
      <w:r w:rsidR="00830C2D" w:rsidRPr="001646A0">
        <w:rPr>
          <w:rFonts w:ascii="Arial Narrow" w:hAnsi="Arial Narrow" w:cs="Segoe UI Light"/>
          <w:b/>
          <w:iCs/>
          <w:lang w:val="es-ES_tradnl" w:eastAsia="es-ES_tradnl"/>
        </w:rPr>
        <w:t>CLAUSULA QUINTA: VIGILANCIA Y CONTROL DE LA EJECUCION DEL CONTRATO.</w:t>
      </w:r>
      <w:r w:rsidR="00830C2D" w:rsidRPr="001646A0">
        <w:rPr>
          <w:rFonts w:ascii="Arial Narrow" w:hAnsi="Arial Narrow" w:cs="Segoe UI Light"/>
          <w:iCs/>
          <w:lang w:val="es-ES_tradnl" w:eastAsia="es-ES_tradnl"/>
        </w:rPr>
        <w:t xml:space="preserve"> El </w:t>
      </w:r>
      <w:r w:rsidR="004457F0" w:rsidRPr="001646A0">
        <w:rPr>
          <w:rFonts w:ascii="Arial Narrow" w:hAnsi="Arial Narrow" w:cs="Segoe UI Light"/>
          <w:b/>
          <w:bCs/>
          <w:iCs/>
          <w:lang w:val="es-ES_tradnl" w:eastAsia="es-ES_tradnl"/>
        </w:rPr>
        <w:t>DEPARTAMENTO</w:t>
      </w:r>
      <w:r w:rsidR="00830C2D" w:rsidRPr="001646A0">
        <w:rPr>
          <w:rFonts w:ascii="Arial Narrow" w:hAnsi="Arial Narrow" w:cs="Segoe UI Light"/>
          <w:iCs/>
          <w:lang w:val="es-ES_tradnl" w:eastAsia="es-ES_tradnl"/>
        </w:rPr>
        <w:t xml:space="preserve"> vigilará el cumplimiento de las obligaciones del </w:t>
      </w:r>
      <w:r w:rsidR="00830C2D" w:rsidRPr="001646A0">
        <w:rPr>
          <w:rFonts w:ascii="Arial Narrow" w:hAnsi="Arial Narrow" w:cs="Segoe UI Light"/>
          <w:b/>
          <w:bCs/>
          <w:iCs/>
          <w:lang w:val="es-ES_tradnl" w:eastAsia="es-ES_tradnl"/>
        </w:rPr>
        <w:t>CONSULTOR</w:t>
      </w:r>
      <w:r w:rsidR="00830C2D" w:rsidRPr="001646A0">
        <w:rPr>
          <w:rFonts w:ascii="Arial Narrow" w:hAnsi="Arial Narrow" w:cs="Segoe UI Light"/>
          <w:iCs/>
          <w:lang w:val="es-ES_tradnl" w:eastAsia="es-ES_tradnl"/>
        </w:rPr>
        <w:t xml:space="preserve">, por conducto de la </w:t>
      </w:r>
      <w:r w:rsidR="00E34AAE" w:rsidRPr="001646A0">
        <w:rPr>
          <w:rFonts w:ascii="Arial Narrow" w:hAnsi="Arial Narrow" w:cs="Segoe UI Light"/>
          <w:iCs/>
          <w:lang w:val="es-ES_tradnl" w:eastAsia="es-ES_tradnl"/>
        </w:rPr>
        <w:t xml:space="preserve">Secretario de </w:t>
      </w:r>
      <w:r w:rsidR="00194E9C" w:rsidRPr="001646A0">
        <w:rPr>
          <w:rFonts w:ascii="Arial Narrow" w:hAnsi="Arial Narrow" w:cs="Segoe UI Light"/>
          <w:iCs/>
          <w:lang w:val="es-ES_tradnl" w:eastAsia="es-ES_tradnl"/>
        </w:rPr>
        <w:t>educación Departamental</w:t>
      </w:r>
      <w:r w:rsidR="00830C2D" w:rsidRPr="001646A0">
        <w:rPr>
          <w:rFonts w:ascii="Arial Narrow" w:hAnsi="Arial Narrow" w:cs="Segoe UI Light"/>
          <w:iCs/>
          <w:lang w:val="es-ES_tradnl" w:eastAsia="es-ES_tradnl"/>
        </w:rPr>
        <w:t xml:space="preserve">, quien expedirá certificación de cumplimiento de las labores de la Consultoría. </w:t>
      </w:r>
      <w:r w:rsidR="00830C2D" w:rsidRPr="001646A0">
        <w:rPr>
          <w:rFonts w:ascii="Arial Narrow" w:hAnsi="Arial Narrow" w:cs="Segoe UI Light"/>
          <w:b/>
          <w:iCs/>
          <w:lang w:val="es-ES_tradnl" w:eastAsia="es-ES_tradnl"/>
        </w:rPr>
        <w:t>CLAUSULA SEXTA: SALARIOS Y PRESTACIONES SOCIALES.</w:t>
      </w:r>
      <w:r w:rsidR="00830C2D" w:rsidRPr="001646A0">
        <w:rPr>
          <w:rFonts w:ascii="Arial Narrow" w:hAnsi="Arial Narrow" w:cs="Segoe UI Light"/>
          <w:iCs/>
          <w:lang w:val="es-ES_tradnl" w:eastAsia="es-ES_tradnl"/>
        </w:rPr>
        <w:t xml:space="preserve"> El </w:t>
      </w:r>
      <w:r w:rsidR="00830C2D" w:rsidRPr="001646A0">
        <w:rPr>
          <w:rFonts w:ascii="Arial Narrow" w:hAnsi="Arial Narrow" w:cs="Segoe UI Light"/>
          <w:b/>
          <w:bCs/>
          <w:iCs/>
          <w:lang w:val="es-ES_tradnl" w:eastAsia="es-ES_tradnl"/>
        </w:rPr>
        <w:t>CONSULTOR</w:t>
      </w:r>
      <w:r w:rsidR="00830C2D" w:rsidRPr="001646A0">
        <w:rPr>
          <w:rFonts w:ascii="Arial Narrow" w:hAnsi="Arial Narrow" w:cs="Segoe UI Light"/>
          <w:iCs/>
          <w:lang w:val="es-ES_tradnl" w:eastAsia="es-ES_tradnl"/>
        </w:rPr>
        <w:t xml:space="preserve"> se obliga al cumplimiento de todas las normas legales vigentes y al pago de todos los salarios y prestaciones sociales que ellas establezcan en relación con los trabajadores y empleados de éste ya que el personal que vincula el </w:t>
      </w:r>
      <w:r w:rsidR="00830C2D" w:rsidRPr="001646A0">
        <w:rPr>
          <w:rFonts w:ascii="Arial Narrow" w:hAnsi="Arial Narrow" w:cs="Segoe UI Light"/>
          <w:b/>
          <w:bCs/>
          <w:iCs/>
          <w:lang w:val="es-ES_tradnl" w:eastAsia="es-ES_tradnl"/>
        </w:rPr>
        <w:t>CONSULTOR</w:t>
      </w:r>
      <w:r w:rsidR="00830C2D" w:rsidRPr="001646A0">
        <w:rPr>
          <w:rFonts w:ascii="Arial Narrow" w:hAnsi="Arial Narrow" w:cs="Segoe UI Light"/>
          <w:iCs/>
          <w:lang w:val="es-ES_tradnl" w:eastAsia="es-ES_tradnl"/>
        </w:rPr>
        <w:t xml:space="preserve"> no tiene carácter oficial y en consecuencia sus relaciones trabajador-empleador se rigen por lo dispuesto en el Código Sustantivo del Trabajo y demás disposiciones concordantes y complementarias</w:t>
      </w:r>
      <w:r w:rsidR="00830C2D" w:rsidRPr="001646A0">
        <w:rPr>
          <w:rFonts w:ascii="Arial Narrow" w:hAnsi="Arial Narrow" w:cs="Segoe UI Light"/>
          <w:lang w:val="es-ES_tradnl" w:eastAsia="es-ES_tradnl"/>
        </w:rPr>
        <w:t xml:space="preserve">. </w:t>
      </w:r>
      <w:r w:rsidR="00830C2D" w:rsidRPr="001646A0">
        <w:rPr>
          <w:rFonts w:ascii="Arial Narrow" w:hAnsi="Arial Narrow" w:cs="Segoe UI Light"/>
          <w:b/>
          <w:lang w:val="es-ES_tradnl" w:eastAsia="es-ES_tradnl"/>
        </w:rPr>
        <w:t>CLAUSULA SEPTIMA. CADUCIDAD.</w:t>
      </w:r>
      <w:r w:rsidR="00830C2D" w:rsidRPr="001646A0">
        <w:rPr>
          <w:rFonts w:ascii="Arial Narrow" w:hAnsi="Arial Narrow" w:cs="Segoe UI Light"/>
          <w:lang w:val="es-ES_tradnl" w:eastAsia="es-ES_tradnl"/>
        </w:rPr>
        <w:t xml:space="preserve"> El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podrá declarar la caducidad administrativa del contrato por medio de Resolución motivada, a través de la cual lo dará por terminado y ordenará su liquidación, cuando el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incurra, con ocasión del contrato, en cualquiera de las causales de caducidad previstas en la Ley. </w:t>
      </w:r>
      <w:r w:rsidR="00830C2D" w:rsidRPr="001646A0">
        <w:rPr>
          <w:rFonts w:ascii="Arial Narrow" w:hAnsi="Arial Narrow" w:cs="Segoe UI Light"/>
          <w:b/>
          <w:lang w:val="es-ES_tradnl" w:eastAsia="es-ES_tradnl"/>
        </w:rPr>
        <w:t>PARAGRAFO PRIMERO:</w:t>
      </w:r>
      <w:r w:rsidR="00830C2D" w:rsidRPr="001646A0">
        <w:rPr>
          <w:rFonts w:ascii="Arial Narrow" w:hAnsi="Arial Narrow" w:cs="Segoe UI Light"/>
          <w:lang w:val="es-ES_tradnl" w:eastAsia="es-ES_tradnl"/>
        </w:rPr>
        <w:t xml:space="preserve"> Declarada la caducidad el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hará una relación detallada de las actividades realizadas hasta la fecha de ejecutoria de la resolución que la declare, las cuales se consignaran en un acta que deberá llevar visto bueno del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w:t>
      </w:r>
      <w:r w:rsidR="00830C2D" w:rsidRPr="001646A0">
        <w:rPr>
          <w:rFonts w:ascii="Arial Narrow" w:hAnsi="Arial Narrow" w:cs="Segoe UI Light"/>
          <w:b/>
          <w:lang w:val="es-ES_tradnl" w:eastAsia="es-ES_tradnl"/>
        </w:rPr>
        <w:t>PARAGRAFO SEGUNDO:</w:t>
      </w:r>
      <w:r w:rsidR="00830C2D" w:rsidRPr="001646A0">
        <w:rPr>
          <w:rFonts w:ascii="Arial Narrow" w:hAnsi="Arial Narrow" w:cs="Segoe UI Light"/>
          <w:lang w:val="es-ES_tradnl" w:eastAsia="es-ES_tradnl"/>
        </w:rPr>
        <w:t xml:space="preserve"> Declarada la caducidad, el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se hará acreedor a las sanciones e inhabilidades previstas en la ley 80 de 1993 y en los pliegos de condiciones, y el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podrá continuar la ejecución del objeto del contrato a través del garante o de otro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w:t>
      </w:r>
      <w:r w:rsidR="00830C2D" w:rsidRPr="001646A0">
        <w:rPr>
          <w:rFonts w:ascii="Arial Narrow" w:hAnsi="Arial Narrow" w:cs="Segoe UI Light"/>
          <w:b/>
          <w:lang w:val="es-ES_tradnl" w:eastAsia="es-ES_tradnl"/>
        </w:rPr>
        <w:t>PARAGRAFO TERCERO:</w:t>
      </w:r>
      <w:r w:rsidR="00830C2D" w:rsidRPr="001646A0">
        <w:rPr>
          <w:rFonts w:ascii="Arial Narrow" w:hAnsi="Arial Narrow" w:cs="Segoe UI Light"/>
          <w:lang w:val="es-ES_tradnl" w:eastAsia="es-ES_tradnl"/>
        </w:rPr>
        <w:t xml:space="preserve"> Si el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se abstiene de declarar la caducidad, adoptará las medidas de control e intervención necesarias para garantizar la continuidad de los trabajos objeto del contrato. </w:t>
      </w:r>
      <w:r w:rsidR="00830C2D" w:rsidRPr="001646A0">
        <w:rPr>
          <w:rFonts w:ascii="Arial Narrow" w:hAnsi="Arial Narrow" w:cs="Segoe UI Light"/>
          <w:b/>
          <w:lang w:val="es-ES_tradnl" w:eastAsia="es-ES_tradnl"/>
        </w:rPr>
        <w:t>PARAGRAFO CUARTO: PENAL PECUNIARIA.</w:t>
      </w:r>
      <w:r w:rsidR="00830C2D" w:rsidRPr="001646A0">
        <w:rPr>
          <w:rFonts w:ascii="Arial Narrow" w:hAnsi="Arial Narrow" w:cs="Segoe UI Light"/>
          <w:lang w:val="es-ES_tradnl" w:eastAsia="es-ES_tradnl"/>
        </w:rPr>
        <w:t xml:space="preserve"> En caso de declaratoria de caducidad el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conviene en pagar al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a título de pena, una suma equivalente al diez por ciento (10%) del valor total del contrato, suma que se hará efectiva directamente por el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considerándose como pago parcial pero no definitivo de los perjuicios que éste reciba, tomando directamente el valor de los saldos que se adeuden al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o en su defecto de la garantía única de cumplimiento, para lo cual se entiende expresamente autorizado con la suscripción del contrato; si esto no fuere posible, se cobrará por vía judicial. </w:t>
      </w:r>
      <w:r w:rsidR="00830C2D" w:rsidRPr="001646A0">
        <w:rPr>
          <w:rFonts w:ascii="Arial Narrow" w:hAnsi="Arial Narrow" w:cs="Segoe UI Light"/>
          <w:b/>
          <w:lang w:val="es-ES_tradnl" w:eastAsia="es-ES_tradnl"/>
        </w:rPr>
        <w:t>CLAUSULA NOVENA. MODIFICACION, TERMINACION E INTERPRETACION UNILATERAL DEL CONTRATO.</w:t>
      </w:r>
      <w:r w:rsidR="00830C2D" w:rsidRPr="001646A0">
        <w:rPr>
          <w:rFonts w:ascii="Arial Narrow" w:hAnsi="Arial Narrow" w:cs="Segoe UI Light"/>
          <w:lang w:val="es-ES_tradnl" w:eastAsia="es-ES_tradnl"/>
        </w:rPr>
        <w:t xml:space="preserve"> Son aplicables al presente contrato las disposiciones que se encuentran consignadas en la Ley 80 de 1993, Artículos 15, 16 y 17 en las situaciones que prevean las normas señaladas. </w:t>
      </w:r>
      <w:r w:rsidR="00830C2D" w:rsidRPr="001646A0">
        <w:rPr>
          <w:rFonts w:ascii="Arial Narrow" w:hAnsi="Arial Narrow" w:cs="Segoe UI Light"/>
          <w:b/>
          <w:lang w:val="es-ES_tradnl" w:eastAsia="es-ES_tradnl"/>
        </w:rPr>
        <w:lastRenderedPageBreak/>
        <w:t>CLAUSULA DECIMA. GARANTÍA ÚNICA DE CUMPLIMIENTO DEL CONSULTOR.</w:t>
      </w:r>
      <w:r w:rsidR="00830C2D" w:rsidRPr="001646A0">
        <w:rPr>
          <w:rFonts w:ascii="Arial Narrow" w:hAnsi="Arial Narrow" w:cs="Segoe UI Light"/>
          <w:b/>
          <w:bCs/>
          <w:lang w:val="es-ES_tradnl" w:eastAsia="es-ES_tradnl"/>
        </w:rPr>
        <w:t>ELCONSULTOR</w:t>
      </w:r>
      <w:r w:rsidR="00830C2D" w:rsidRPr="001646A0">
        <w:rPr>
          <w:rFonts w:ascii="Arial Narrow" w:hAnsi="Arial Narrow" w:cs="Segoe UI Light"/>
          <w:lang w:val="es-ES_tradnl" w:eastAsia="es-ES_tradnl"/>
        </w:rPr>
        <w:t xml:space="preserve">: </w:t>
      </w:r>
      <w:r w:rsidR="00830C2D" w:rsidRPr="001646A0">
        <w:rPr>
          <w:rFonts w:ascii="Arial Narrow" w:eastAsia="Calibri" w:hAnsi="Arial Narrow" w:cs="Segoe UI Light"/>
        </w:rPr>
        <w:t xml:space="preserve">De acuerdo a lo dispuesto en el Artículo 7° de la Ley 1150 del 2007, y el Decreto Reglamentario 1510 de 2013 (Compilado por el Decreto 1082 de 2015), para garantizar el cumplimiento de todas las obligaciones que se deriven del contrato que se celebre, esta dependencia considera pertinente determinar los riesgos que pueden cubrirse mediante garantía por ello EL CONSULTOR  deberá constituir a favor del </w:t>
      </w:r>
      <w:r w:rsidR="004457F0" w:rsidRPr="001646A0">
        <w:rPr>
          <w:rFonts w:ascii="Arial Narrow" w:eastAsia="Calibri" w:hAnsi="Arial Narrow" w:cs="Segoe UI Light"/>
        </w:rPr>
        <w:t>DEPARTAMENTO</w:t>
      </w:r>
      <w:r w:rsidR="00830C2D" w:rsidRPr="001646A0">
        <w:rPr>
          <w:rFonts w:ascii="Arial Narrow" w:eastAsia="Calibri" w:hAnsi="Arial Narrow" w:cs="Segoe UI Light"/>
        </w:rPr>
        <w:t>, una Garantía Única expedida a través de cualquiera de los mecanismos señalados en el artículo 111 del Decreto 1510 de 2013 (Compilado por el Decreto 1082 de 2015),</w:t>
      </w:r>
      <w:r w:rsidR="00830C2D" w:rsidRPr="001646A0">
        <w:rPr>
          <w:rFonts w:ascii="Arial Narrow" w:hAnsi="Arial Narrow" w:cs="Segoe UI Light"/>
          <w:i/>
          <w:spacing w:val="-2"/>
        </w:rPr>
        <w:t xml:space="preserve"> PARAGRAFO PRIMERO: </w:t>
      </w:r>
      <w:r w:rsidR="00830C2D" w:rsidRPr="001646A0">
        <w:rPr>
          <w:rFonts w:ascii="Arial Narrow" w:eastAsia="Calibri" w:hAnsi="Arial Narrow" w:cs="Segoe UI Light"/>
          <w:bCs/>
        </w:rPr>
        <w:t xml:space="preserve">Si EL CONSULTOR se negare a constituir las garantías </w:t>
      </w:r>
      <w:proofErr w:type="spellStart"/>
      <w:r w:rsidR="00830C2D" w:rsidRPr="001646A0">
        <w:rPr>
          <w:rFonts w:ascii="Arial Narrow" w:eastAsia="Calibri" w:hAnsi="Arial Narrow" w:cs="Segoe UI Light"/>
          <w:bCs/>
        </w:rPr>
        <w:t>ó</w:t>
      </w:r>
      <w:proofErr w:type="spellEnd"/>
      <w:r w:rsidR="00830C2D" w:rsidRPr="001646A0">
        <w:rPr>
          <w:rFonts w:ascii="Arial Narrow" w:eastAsia="Calibri" w:hAnsi="Arial Narrow" w:cs="Segoe UI Light"/>
          <w:bCs/>
        </w:rPr>
        <w:t xml:space="preserve"> sus prórrogas, el </w:t>
      </w:r>
      <w:r w:rsidR="004457F0" w:rsidRPr="001646A0">
        <w:rPr>
          <w:rFonts w:ascii="Arial Narrow" w:eastAsia="Calibri" w:hAnsi="Arial Narrow" w:cs="Segoe UI Light"/>
          <w:bCs/>
        </w:rPr>
        <w:t>DEPARTAMENTO DE LA GUAJIRA</w:t>
      </w:r>
      <w:r w:rsidR="00830C2D" w:rsidRPr="001646A0">
        <w:rPr>
          <w:rFonts w:ascii="Arial Narrow" w:eastAsia="Calibri" w:hAnsi="Arial Narrow" w:cs="Segoe UI Light"/>
          <w:bCs/>
        </w:rPr>
        <w:t xml:space="preserve"> dará por terminado el contrato en el estado en que se encuentre, sin que por éste hecho la misma deba reconocer </w:t>
      </w:r>
      <w:proofErr w:type="spellStart"/>
      <w:r w:rsidR="00830C2D" w:rsidRPr="001646A0">
        <w:rPr>
          <w:rFonts w:ascii="Arial Narrow" w:eastAsia="Calibri" w:hAnsi="Arial Narrow" w:cs="Segoe UI Light"/>
          <w:bCs/>
        </w:rPr>
        <w:t>ó</w:t>
      </w:r>
      <w:proofErr w:type="spellEnd"/>
      <w:r w:rsidR="00830C2D" w:rsidRPr="001646A0">
        <w:rPr>
          <w:rFonts w:ascii="Arial Narrow" w:eastAsia="Calibri" w:hAnsi="Arial Narrow" w:cs="Segoe UI Light"/>
          <w:bCs/>
        </w:rPr>
        <w:t xml:space="preserve"> pagar indemnización alguna, quedando a salvo las acciones judiciales qu</w:t>
      </w:r>
      <w:r w:rsidRPr="001646A0">
        <w:rPr>
          <w:rFonts w:ascii="Arial Narrow" w:eastAsia="Calibri" w:hAnsi="Arial Narrow" w:cs="Segoe UI Light"/>
          <w:bCs/>
        </w:rPr>
        <w:t xml:space="preserve">e deba emprender El </w:t>
      </w:r>
      <w:r w:rsidR="004457F0" w:rsidRPr="001646A0">
        <w:rPr>
          <w:rFonts w:ascii="Arial Narrow" w:eastAsia="Calibri" w:hAnsi="Arial Narrow" w:cs="Segoe UI Light"/>
          <w:bCs/>
        </w:rPr>
        <w:t>DEPARTAMENTO DE LA GUAJIRA</w:t>
      </w:r>
      <w:r w:rsidR="00830C2D" w:rsidRPr="001646A0">
        <w:rPr>
          <w:rFonts w:ascii="Arial Narrow" w:eastAsia="Calibri" w:hAnsi="Arial Narrow" w:cs="Segoe UI Light"/>
          <w:bCs/>
        </w:rPr>
        <w:t xml:space="preserve">, para obtener el resarcimiento de los perjuicios que ésta renuncia le acarree. PARAGRAFO SEGUNDO: </w:t>
      </w:r>
      <w:r w:rsidR="00830C2D" w:rsidRPr="001646A0">
        <w:rPr>
          <w:rFonts w:ascii="Arial Narrow" w:eastAsia="Calibri" w:hAnsi="Arial Narrow" w:cs="Segoe UI Light"/>
        </w:rPr>
        <w:t>En cualquier evento en que se aumente el valor del contrato o se prorrogue su vigencia, deberá ampliarse o prorrogarse la correspon</w:t>
      </w:r>
      <w:r w:rsidR="001646A0" w:rsidRPr="001646A0">
        <w:rPr>
          <w:rFonts w:ascii="Arial Narrow" w:eastAsia="Calibri" w:hAnsi="Arial Narrow" w:cs="Segoe UI Light"/>
        </w:rPr>
        <w:t>diente garantía. La aseguradora</w:t>
      </w:r>
      <w:r w:rsidR="00830C2D" w:rsidRPr="001646A0">
        <w:rPr>
          <w:rFonts w:ascii="Arial Narrow" w:eastAsia="Calibri" w:hAnsi="Arial Narrow" w:cs="Segoe UI Light"/>
        </w:rPr>
        <w:t xml:space="preserve"> responderá al </w:t>
      </w:r>
      <w:r w:rsidR="004457F0" w:rsidRPr="001646A0">
        <w:rPr>
          <w:rFonts w:ascii="Arial Narrow" w:eastAsia="Calibri" w:hAnsi="Arial Narrow" w:cs="Segoe UI Light"/>
        </w:rPr>
        <w:t>Departamento</w:t>
      </w:r>
      <w:r w:rsidR="00830C2D" w:rsidRPr="001646A0">
        <w:rPr>
          <w:rFonts w:ascii="Arial Narrow" w:eastAsia="Calibri" w:hAnsi="Arial Narrow" w:cs="Segoe UI Light"/>
        </w:rPr>
        <w:t xml:space="preserve"> por el pago de todas las sumas que sean exigibles AL CONSULTOR, por razón del incumplimiento de cualquiera de las obligaciones derivadas del contrato. PARAGRAFO TERCERO: La Garantía deberá constituirse por parte del Consultor dentro de los cinco días hábiles siguientes a la fecha de suscripción del contrato, en una compañía de seguros o un Banco legalmente establecido en Colombia y a favor del </w:t>
      </w:r>
      <w:r w:rsidR="004457F0" w:rsidRPr="001646A0">
        <w:rPr>
          <w:rFonts w:ascii="Arial Narrow" w:eastAsia="Calibri" w:hAnsi="Arial Narrow" w:cs="Segoe UI Light"/>
        </w:rPr>
        <w:t>Departamento</w:t>
      </w:r>
      <w:r w:rsidR="00830C2D" w:rsidRPr="001646A0">
        <w:rPr>
          <w:rFonts w:ascii="Arial Narrow" w:eastAsia="Calibri" w:hAnsi="Arial Narrow" w:cs="Segoe UI Light"/>
        </w:rPr>
        <w:t>. PARAGRAFO CUARTO: La garantía deberá ser expedida en la misma moneda del contrato. PARAGRAFO QUINTO: El hecho de la constitución de estos amparos no exonera al CONSULTOR de las responsabilidades legales en relación con los riesgos asegurados. PARAGRAFO SEXTO: El CONSULTOR deberá mantener vigente las garantías a que se refiere esta cláusula y será de su cargo el pago de todas las primas y demás erogaciones de constitución, mantenimiento y restablecimiento inmediato de su monto, cada vez que se disminuya o agote por razón de las sanciones que se impongan</w:t>
      </w:r>
      <w:r w:rsidR="00DE7AC1" w:rsidRPr="001646A0">
        <w:rPr>
          <w:rFonts w:ascii="Arial Narrow" w:eastAsia="Calibri" w:hAnsi="Arial Narrow" w:cs="Segoe UI Light"/>
        </w:rPr>
        <w:t xml:space="preserve"> </w:t>
      </w:r>
      <w:proofErr w:type="spellStart"/>
      <w:r w:rsidR="00DE7AC1" w:rsidRPr="001646A0">
        <w:rPr>
          <w:rFonts w:ascii="Arial Narrow" w:eastAsia="Calibri" w:hAnsi="Arial Narrow" w:cs="Segoe UI Light"/>
        </w:rPr>
        <w:t>debera</w:t>
      </w:r>
      <w:proofErr w:type="spellEnd"/>
      <w:r w:rsidR="00DE7AC1" w:rsidRPr="001646A0">
        <w:rPr>
          <w:rFonts w:ascii="Arial Narrow" w:eastAsia="Calibri" w:hAnsi="Arial Narrow" w:cs="Segoe UI Light"/>
        </w:rPr>
        <w:t xml:space="preserve"> aportar las siguientes garantías: a)</w:t>
      </w:r>
      <w:r w:rsidR="00E73A45" w:rsidRPr="001646A0">
        <w:rPr>
          <w:rFonts w:ascii="Arial Narrow" w:eastAsia="Calibri" w:hAnsi="Arial Narrow" w:cs="Segoe UI Light"/>
          <w:b/>
          <w:bCs/>
          <w:iCs/>
        </w:rPr>
        <w:t>BUEN MANEJO Y CORRECTA INVERSIÓN DEL ANTICIPO</w:t>
      </w:r>
      <w:r w:rsidR="00E73A45" w:rsidRPr="001646A0">
        <w:rPr>
          <w:rFonts w:ascii="Arial Narrow" w:eastAsia="Calibri" w:hAnsi="Arial Narrow" w:cs="Segoe UI Light"/>
          <w:bCs/>
          <w:iCs/>
        </w:rPr>
        <w:t>: Esta será para cubrir a la entidad estatal de los perjuicios sufridos con ocasión de la no inversión, el uso indebido y la apropiación ilegítima que el CONSULTOR haga de los dineros que sean entregados en calidad de anticipo para la ejecución del contrato, por el cien por ciento (100%) de la suma de dinero entregado a título de anticipo, y cuya vigencia deberá ser igual al plazo de ejecución del contrato y cuatro (4) meses más y en todo caso se extenderá hasta la liquidación del contrato</w:t>
      </w:r>
      <w:r w:rsidR="00E73A45" w:rsidRPr="001646A0">
        <w:rPr>
          <w:rFonts w:ascii="Arial Narrow" w:eastAsia="Calibri" w:hAnsi="Arial Narrow" w:cs="Segoe UI Light"/>
          <w:b/>
          <w:bCs/>
          <w:iCs/>
        </w:rPr>
        <w:t>.(Siempre que el oferente solicite anticipo).</w:t>
      </w:r>
      <w:r w:rsidR="00DE7AC1" w:rsidRPr="001646A0">
        <w:rPr>
          <w:rFonts w:ascii="Arial Narrow" w:eastAsia="Calibri" w:hAnsi="Arial Narrow" w:cs="Segoe UI Light"/>
          <w:b/>
          <w:bCs/>
          <w:iCs/>
        </w:rPr>
        <w:t>b)</w:t>
      </w:r>
      <w:r w:rsidR="00E73A45" w:rsidRPr="001646A0">
        <w:rPr>
          <w:rFonts w:ascii="Arial Narrow" w:eastAsia="Calibri" w:hAnsi="Arial Narrow" w:cs="Segoe UI Light"/>
          <w:b/>
          <w:bCs/>
          <w:iCs/>
        </w:rPr>
        <w:t>CUMPLIMIENTO:</w:t>
      </w:r>
      <w:r w:rsidR="00E73A45" w:rsidRPr="001646A0">
        <w:rPr>
          <w:rFonts w:ascii="Arial Narrow" w:eastAsia="Calibri" w:hAnsi="Arial Narrow" w:cs="Segoe UI Light"/>
          <w:bCs/>
          <w:iCs/>
        </w:rPr>
        <w:t xml:space="preserve"> Por un monto equivalente al diez por ciento (10%) del valor del contrato y por el término de ejecución del contrato y seis (6) meses más. </w:t>
      </w:r>
      <w:r w:rsidR="00E73A45" w:rsidRPr="001646A0">
        <w:rPr>
          <w:rFonts w:ascii="Arial Narrow" w:eastAsia="Calibri" w:hAnsi="Arial Narrow" w:cs="Segoe UI Light"/>
          <w:iCs/>
          <w:color w:val="000000"/>
          <w:lang w:val="es-MX"/>
        </w:rPr>
        <w:t xml:space="preserve">Este amparo debe incluir de manera expresa la cobertura de la cláusula penal pecuniaria y de las </w:t>
      </w:r>
      <w:r w:rsidR="00E73A45" w:rsidRPr="001646A0">
        <w:rPr>
          <w:rFonts w:ascii="Arial Narrow" w:eastAsia="Calibri" w:hAnsi="Arial Narrow" w:cs="Segoe UI Light"/>
          <w:bCs/>
          <w:iCs/>
        </w:rPr>
        <w:t>multas.</w:t>
      </w:r>
      <w:r w:rsidR="00DE7AC1" w:rsidRPr="001646A0">
        <w:rPr>
          <w:rFonts w:ascii="Arial Narrow" w:eastAsia="Calibri" w:hAnsi="Arial Narrow" w:cs="Segoe UI Light"/>
          <w:bCs/>
          <w:iCs/>
        </w:rPr>
        <w:t xml:space="preserve"> c)</w:t>
      </w:r>
      <w:bookmarkStart w:id="2" w:name="_Hlk51850245"/>
      <w:r w:rsidR="00E73A45" w:rsidRPr="001646A0">
        <w:rPr>
          <w:rFonts w:ascii="Arial Narrow" w:eastAsia="Calibri" w:hAnsi="Arial Narrow" w:cs="Segoe UI Light"/>
          <w:b/>
          <w:bCs/>
          <w:iCs/>
        </w:rPr>
        <w:t>CALIDAD DEL SERVICIO</w:t>
      </w:r>
      <w:r w:rsidR="00E73A45" w:rsidRPr="001646A0">
        <w:rPr>
          <w:rFonts w:ascii="Arial Narrow" w:eastAsia="Calibri" w:hAnsi="Arial Narrow" w:cs="Segoe UI Light"/>
          <w:bCs/>
          <w:iCs/>
        </w:rPr>
        <w:t>: Por un monto equivalente al diez por ciento (10%) del valor del contrato, y con una vigencia igual al plazo del contrato y dos (2) años más</w:t>
      </w:r>
      <w:r w:rsidR="001646A0" w:rsidRPr="001646A0">
        <w:rPr>
          <w:rFonts w:ascii="Arial Narrow" w:eastAsia="Calibri" w:hAnsi="Arial Narrow" w:cs="Segoe UI Light"/>
          <w:bCs/>
          <w:iCs/>
        </w:rPr>
        <w:t xml:space="preserve">. </w:t>
      </w:r>
      <w:r w:rsidR="00DE7AC1" w:rsidRPr="001646A0">
        <w:rPr>
          <w:rFonts w:ascii="Arial Narrow" w:eastAsia="Calibri" w:hAnsi="Arial Narrow" w:cs="Segoe UI Light"/>
          <w:bCs/>
          <w:iCs/>
        </w:rPr>
        <w:t>d)</w:t>
      </w:r>
      <w:bookmarkEnd w:id="2"/>
      <w:r w:rsidR="00E73A45" w:rsidRPr="001646A0">
        <w:rPr>
          <w:rFonts w:ascii="Arial Narrow" w:eastAsia="Calibri" w:hAnsi="Arial Narrow" w:cs="Segoe UI Light"/>
          <w:b/>
          <w:bCs/>
          <w:iCs/>
        </w:rPr>
        <w:t>SALARIOS, PRESTACIONES E INDEMNIZACIONES:</w:t>
      </w:r>
      <w:r w:rsidR="00E73A45" w:rsidRPr="001646A0">
        <w:rPr>
          <w:rFonts w:ascii="Arial Narrow" w:eastAsia="Calibri" w:hAnsi="Arial Narrow" w:cs="Segoe UI Light"/>
          <w:bCs/>
          <w:iCs/>
        </w:rPr>
        <w:t xml:space="preserve"> Por un valor equivalente al 5% del valor del contrato y por el plazo de ejecución de éste y tres (3) años más.</w:t>
      </w:r>
      <w:r w:rsidR="00830C2D" w:rsidRPr="001646A0">
        <w:rPr>
          <w:rFonts w:ascii="Arial Narrow" w:eastAsia="Calibri" w:hAnsi="Arial Narrow" w:cs="Segoe UI Light"/>
          <w:iCs/>
        </w:rPr>
        <w:t xml:space="preserve"> </w:t>
      </w:r>
      <w:r w:rsidR="00830C2D" w:rsidRPr="001646A0">
        <w:rPr>
          <w:rFonts w:ascii="Arial Narrow" w:hAnsi="Arial Narrow" w:cs="Segoe UI Light"/>
          <w:b/>
          <w:iCs/>
          <w:lang w:val="es-ES_tradnl" w:eastAsia="es-ES_tradnl"/>
        </w:rPr>
        <w:t>CLAUSULA DECIMA PRIMERA. CESION DEL CONTRATO.</w:t>
      </w:r>
      <w:r w:rsidR="00830C2D" w:rsidRPr="001646A0">
        <w:rPr>
          <w:rFonts w:ascii="Arial Narrow" w:hAnsi="Arial Narrow" w:cs="Segoe UI Light"/>
          <w:iCs/>
          <w:lang w:val="es-ES_tradnl" w:eastAsia="es-ES_tradnl"/>
        </w:rPr>
        <w:t xml:space="preserve"> El </w:t>
      </w:r>
      <w:r w:rsidR="00830C2D" w:rsidRPr="001646A0">
        <w:rPr>
          <w:rFonts w:ascii="Arial Narrow" w:hAnsi="Arial Narrow" w:cs="Segoe UI Light"/>
          <w:b/>
          <w:bCs/>
          <w:iCs/>
          <w:lang w:val="es-ES_tradnl" w:eastAsia="es-ES_tradnl"/>
        </w:rPr>
        <w:t>CONSULTOR</w:t>
      </w:r>
      <w:r w:rsidR="00830C2D" w:rsidRPr="001646A0">
        <w:rPr>
          <w:rFonts w:ascii="Arial Narrow" w:hAnsi="Arial Narrow" w:cs="Segoe UI Light"/>
          <w:iCs/>
          <w:lang w:val="es-ES_tradnl" w:eastAsia="es-ES_tradnl"/>
        </w:rPr>
        <w:t xml:space="preserve"> no podrá en ningún evento ceder</w:t>
      </w:r>
      <w:r w:rsidR="00830C2D" w:rsidRPr="001646A0">
        <w:rPr>
          <w:rFonts w:ascii="Arial Narrow" w:hAnsi="Arial Narrow" w:cs="Segoe UI Light"/>
          <w:lang w:val="es-ES_tradnl" w:eastAsia="es-ES_tradnl"/>
        </w:rPr>
        <w:t xml:space="preserve"> el presente contrato, sin previo consentimiento escrito del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En caso que </w:t>
      </w:r>
      <w:r w:rsidR="00830C2D" w:rsidRPr="001646A0">
        <w:rPr>
          <w:rFonts w:ascii="Arial Narrow" w:hAnsi="Arial Narrow" w:cs="Segoe UI Light"/>
          <w:b/>
          <w:bCs/>
          <w:lang w:val="es-ES_tradnl" w:eastAsia="es-ES_tradnl"/>
        </w:rPr>
        <w:t>EL CONSULTOR</w:t>
      </w:r>
      <w:r w:rsidR="00830C2D" w:rsidRPr="001646A0">
        <w:rPr>
          <w:rFonts w:ascii="Arial Narrow" w:hAnsi="Arial Narrow" w:cs="Segoe UI Light"/>
          <w:lang w:val="es-ES_tradnl" w:eastAsia="es-ES_tradnl"/>
        </w:rPr>
        <w:t xml:space="preserve"> solicite cesión a un tercero, éste deberá acreditar las mismas calidades y requisitos que permitieron escoger al Consultor cedente. </w:t>
      </w:r>
      <w:r w:rsidR="00830C2D" w:rsidRPr="001646A0">
        <w:rPr>
          <w:rFonts w:ascii="Arial Narrow" w:hAnsi="Arial Narrow" w:cs="Segoe UI Light"/>
          <w:b/>
          <w:lang w:val="es-ES_tradnl" w:eastAsia="es-ES_tradnl"/>
        </w:rPr>
        <w:t>CLAUSULA DECIMA SEGUNDA. LIQUIDACION.</w:t>
      </w:r>
      <w:r w:rsidR="00830C2D" w:rsidRPr="001646A0">
        <w:rPr>
          <w:rFonts w:ascii="Arial Narrow" w:hAnsi="Arial Narrow" w:cs="Segoe UI Light"/>
          <w:lang w:val="es-ES_tradnl" w:eastAsia="es-ES_tradnl"/>
        </w:rPr>
        <w:t xml:space="preserve"> De conformidad con el artículo 11º de la Ley 1150 de 2007, el presente contrato será objeto de liquidación, procedimiento que se efectuará dentro de los cuatro (4) meses siguientes a su vencimiento o a la expedición del acto administrativo que ordene su terminación o a la fecha del acuerdo que la disponga. </w:t>
      </w:r>
      <w:r w:rsidR="00830C2D" w:rsidRPr="001646A0">
        <w:rPr>
          <w:rFonts w:ascii="Arial Narrow" w:hAnsi="Arial Narrow" w:cs="Segoe UI Light"/>
          <w:b/>
          <w:lang w:val="es-ES_tradnl" w:eastAsia="es-ES_tradnl"/>
        </w:rPr>
        <w:t>PARAGRAFO PRIMERO:</w:t>
      </w:r>
      <w:r w:rsidR="00830C2D" w:rsidRPr="001646A0">
        <w:rPr>
          <w:rFonts w:ascii="Arial Narrow" w:hAnsi="Arial Narrow" w:cs="Segoe UI Light"/>
          <w:lang w:val="es-ES_tradnl" w:eastAsia="es-ES_tradnl"/>
        </w:rPr>
        <w:t xml:space="preserve"> Para la liquidación se exigirá al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la ampliación de la garantía si es del caso, a fin de avalar las obligaciones que éste deba cumplir con posterioridad a la extinción del presente contrato. De igual forma, deberá constar expresamente el cumplimiento de las obligaciones del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frente al pago de los aportes del sistema de salud, riesgos profesionales, pensiones y aportes a las cajas de compensación, al </w:t>
      </w:r>
      <w:r w:rsidR="00830C2D" w:rsidRPr="001646A0">
        <w:rPr>
          <w:rFonts w:ascii="Arial Narrow" w:hAnsi="Arial Narrow" w:cs="Segoe UI Light"/>
          <w:b/>
          <w:bCs/>
          <w:lang w:val="es-ES_tradnl" w:eastAsia="es-ES_tradnl"/>
        </w:rPr>
        <w:t>ICBF</w:t>
      </w:r>
      <w:r w:rsidR="00830C2D" w:rsidRPr="001646A0">
        <w:rPr>
          <w:rFonts w:ascii="Arial Narrow" w:hAnsi="Arial Narrow" w:cs="Segoe UI Light"/>
          <w:lang w:val="es-ES_tradnl" w:eastAsia="es-ES_tradnl"/>
        </w:rPr>
        <w:t xml:space="preserve"> y el </w:t>
      </w:r>
      <w:r w:rsidR="00830C2D" w:rsidRPr="001646A0">
        <w:rPr>
          <w:rFonts w:ascii="Arial Narrow" w:hAnsi="Arial Narrow" w:cs="Segoe UI Light"/>
          <w:b/>
          <w:bCs/>
          <w:lang w:val="es-ES_tradnl" w:eastAsia="es-ES_tradnl"/>
        </w:rPr>
        <w:t>SENA</w:t>
      </w:r>
      <w:r w:rsidR="00830C2D" w:rsidRPr="001646A0">
        <w:rPr>
          <w:rFonts w:ascii="Arial Narrow" w:hAnsi="Arial Narrow" w:cs="Segoe UI Light"/>
          <w:lang w:val="es-ES_tradnl" w:eastAsia="es-ES_tradnl"/>
        </w:rPr>
        <w:t xml:space="preserve">, de todos los trabajadores que hayan laborado a órdenes de éste en desarrollo del objeto del presente contrato. </w:t>
      </w:r>
      <w:r w:rsidR="00830C2D" w:rsidRPr="001646A0">
        <w:rPr>
          <w:rFonts w:ascii="Arial Narrow" w:hAnsi="Arial Narrow" w:cs="Segoe UI Light"/>
          <w:b/>
          <w:lang w:val="es-ES_tradnl" w:eastAsia="es-ES_tradnl"/>
        </w:rPr>
        <w:t>PARAGRAFO SEGUNDO:</w:t>
      </w:r>
      <w:r w:rsidR="00830C2D" w:rsidRPr="001646A0">
        <w:rPr>
          <w:rFonts w:ascii="Arial Narrow" w:hAnsi="Arial Narrow" w:cs="Segoe UI Light"/>
          <w:lang w:val="es-ES_tradnl" w:eastAsia="es-ES_tradnl"/>
        </w:rPr>
        <w:t xml:space="preserve"> Si el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no se presentare para efectos de la liquidación del contrato o las partes no llegan a ningún acuerdo, el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procederá a su liquidación, por medio de resolución motivada susceptible del recurso de reposición. </w:t>
      </w:r>
      <w:r w:rsidR="00830C2D" w:rsidRPr="001646A0">
        <w:rPr>
          <w:rFonts w:ascii="Arial Narrow" w:hAnsi="Arial Narrow" w:cs="Segoe UI Light"/>
          <w:b/>
          <w:lang w:val="es-ES_tradnl" w:eastAsia="es-ES_tradnl"/>
        </w:rPr>
        <w:t xml:space="preserve">CLAUSULA DECIMO TERCERA. </w:t>
      </w:r>
      <w:r w:rsidR="00830C2D" w:rsidRPr="001646A0">
        <w:rPr>
          <w:rFonts w:ascii="Arial Narrow" w:hAnsi="Arial Narrow" w:cs="Segoe UI Light"/>
          <w:b/>
          <w:bCs/>
          <w:lang w:val="es-ES_tradnl" w:eastAsia="es-ES_tradnl"/>
        </w:rPr>
        <w:t>SOLUCION DE CONTROVERSIAS</w:t>
      </w:r>
      <w:r w:rsidR="00830C2D" w:rsidRPr="001646A0">
        <w:rPr>
          <w:rFonts w:ascii="Arial Narrow" w:hAnsi="Arial Narrow" w:cs="Segoe UI Light"/>
          <w:lang w:val="es-ES_tradnl" w:eastAsia="es-ES_tradnl"/>
        </w:rPr>
        <w:t xml:space="preserve">: Las partes podrán acudir a los mecanismos alternativos de solución de </w:t>
      </w:r>
      <w:proofErr w:type="gramStart"/>
      <w:r w:rsidR="00830C2D" w:rsidRPr="001646A0">
        <w:rPr>
          <w:rFonts w:ascii="Arial Narrow" w:hAnsi="Arial Narrow" w:cs="Segoe UI Light"/>
          <w:lang w:val="es-ES_tradnl" w:eastAsia="es-ES_tradnl"/>
        </w:rPr>
        <w:t>conflictos  para</w:t>
      </w:r>
      <w:proofErr w:type="gramEnd"/>
      <w:r w:rsidR="00830C2D" w:rsidRPr="001646A0">
        <w:rPr>
          <w:rFonts w:ascii="Arial Narrow" w:hAnsi="Arial Narrow" w:cs="Segoe UI Light"/>
          <w:lang w:val="es-ES_tradnl" w:eastAsia="es-ES_tradnl"/>
        </w:rPr>
        <w:t xml:space="preserve"> la solución de las controversias contractuales surgidas en el desarrollo del presente contrato.  En caso de no llegar a acuerdo alguno, las partes acudirán directamente ante el Juez natural competente para dirimir la controversia originada. </w:t>
      </w:r>
      <w:r w:rsidR="00830C2D" w:rsidRPr="001646A0">
        <w:rPr>
          <w:rFonts w:ascii="Arial Narrow" w:hAnsi="Arial Narrow" w:cs="Segoe UI Light"/>
          <w:b/>
          <w:lang w:val="es-ES_tradnl" w:eastAsia="es-ES_tradnl"/>
        </w:rPr>
        <w:t>CLAUSULA DECIMA CUARTA. DOCUMENTOS DEL CONTRATO.</w:t>
      </w:r>
      <w:r w:rsidR="00830C2D" w:rsidRPr="001646A0">
        <w:rPr>
          <w:rFonts w:ascii="Arial Narrow" w:hAnsi="Arial Narrow" w:cs="Segoe UI Light"/>
          <w:lang w:val="es-ES_tradnl" w:eastAsia="es-ES_tradnl"/>
        </w:rPr>
        <w:t xml:space="preserve"> Los documentos que se citan a continuación determinan, regulan, complementan y adicionan las condiciones del contrato: El pliego de condiciones que sirvió de base para la elaboración de la propuesta, con sus adendas si las hubiere. Las especificaciones técnicas, suministradas por el </w:t>
      </w:r>
      <w:r w:rsidR="004457F0" w:rsidRPr="001646A0">
        <w:rPr>
          <w:rFonts w:ascii="Arial Narrow" w:hAnsi="Arial Narrow" w:cs="Segoe UI Light"/>
          <w:lang w:val="es-ES_tradnl" w:eastAsia="es-ES_tradnl"/>
        </w:rPr>
        <w:t>Departamento</w:t>
      </w:r>
      <w:r w:rsidR="00830C2D" w:rsidRPr="001646A0">
        <w:rPr>
          <w:rFonts w:ascii="Arial Narrow" w:hAnsi="Arial Narrow" w:cs="Segoe UI Light"/>
          <w:lang w:val="es-ES_tradnl" w:eastAsia="es-ES_tradnl"/>
        </w:rPr>
        <w:t xml:space="preserve">. La propuesta presentada por el Consultor y aceptada por el </w:t>
      </w:r>
      <w:r w:rsidR="004457F0" w:rsidRPr="001646A0">
        <w:rPr>
          <w:rFonts w:ascii="Arial Narrow" w:hAnsi="Arial Narrow" w:cs="Segoe UI Light"/>
          <w:lang w:val="es-ES_tradnl" w:eastAsia="es-ES_tradnl"/>
        </w:rPr>
        <w:t>Departamento</w:t>
      </w:r>
      <w:r w:rsidR="00830C2D" w:rsidRPr="001646A0">
        <w:rPr>
          <w:rFonts w:ascii="Arial Narrow" w:hAnsi="Arial Narrow" w:cs="Segoe UI Light"/>
          <w:lang w:val="es-ES_tradnl" w:eastAsia="es-ES_tradnl"/>
        </w:rPr>
        <w:t xml:space="preserve">. Todos los documentos que se generen durante el desarrollo del contrato. </w:t>
      </w:r>
      <w:r w:rsidR="00830C2D" w:rsidRPr="001646A0">
        <w:rPr>
          <w:rFonts w:ascii="Arial Narrow" w:hAnsi="Arial Narrow" w:cs="Segoe UI Light"/>
          <w:b/>
          <w:bCs/>
          <w:lang w:val="es-ES_tradnl" w:eastAsia="es-ES_tradnl"/>
        </w:rPr>
        <w:t>CLAUSULA DECIMO QUINTA. OBLIGACIONES TRIBUTARIAS: EL CONSULTOR</w:t>
      </w:r>
      <w:r w:rsidR="00830C2D" w:rsidRPr="001646A0">
        <w:rPr>
          <w:rFonts w:ascii="Arial Narrow" w:hAnsi="Arial Narrow" w:cs="Segoe UI Light"/>
          <w:lang w:val="es-ES_tradnl" w:eastAsia="es-ES_tradnl"/>
        </w:rPr>
        <w:t xml:space="preserve"> mantendrá en desarrollo de sus obligaciones administrativas, indemne al </w:t>
      </w:r>
      <w:r w:rsidR="004457F0" w:rsidRPr="001646A0">
        <w:rPr>
          <w:rFonts w:ascii="Arial Narrow" w:hAnsi="Arial Narrow" w:cs="Segoe UI Light"/>
          <w:b/>
          <w:bCs/>
          <w:lang w:val="es-ES_tradnl" w:eastAsia="es-ES_tradnl"/>
        </w:rPr>
        <w:t>DEPARTAMENTO</w:t>
      </w:r>
      <w:r w:rsidR="00830C2D" w:rsidRPr="001646A0">
        <w:rPr>
          <w:rFonts w:ascii="Arial Narrow" w:hAnsi="Arial Narrow" w:cs="Segoe UI Light"/>
          <w:lang w:val="es-ES_tradnl" w:eastAsia="es-ES_tradnl"/>
        </w:rPr>
        <w:t xml:space="preserve"> en todo lo relacionado con las obligaciones tributarias derivadas </w:t>
      </w:r>
      <w:r w:rsidR="00830C2D" w:rsidRPr="001646A0">
        <w:rPr>
          <w:rFonts w:ascii="Arial Narrow" w:hAnsi="Arial Narrow" w:cs="Segoe UI Light"/>
          <w:lang w:val="es-ES_tradnl" w:eastAsia="es-ES_tradnl"/>
        </w:rPr>
        <w:lastRenderedPageBreak/>
        <w:t xml:space="preserve">del mismo que sean de obligación del </w:t>
      </w:r>
      <w:r w:rsidR="00830C2D" w:rsidRPr="001646A0">
        <w:rPr>
          <w:rFonts w:ascii="Arial Narrow" w:hAnsi="Arial Narrow" w:cs="Segoe UI Light"/>
          <w:b/>
          <w:bCs/>
          <w:lang w:val="es-ES_tradnl" w:eastAsia="es-ES_tradnl"/>
        </w:rPr>
        <w:t>CONSULTOR</w:t>
      </w:r>
      <w:r w:rsidR="00830C2D" w:rsidRPr="001646A0">
        <w:rPr>
          <w:rFonts w:ascii="Arial Narrow" w:hAnsi="Arial Narrow" w:cs="Segoe UI Light"/>
          <w:lang w:val="es-ES_tradnl" w:eastAsia="es-ES_tradnl"/>
        </w:rPr>
        <w:t xml:space="preserve">. De igual forma, </w:t>
      </w:r>
      <w:r w:rsidR="00830C2D" w:rsidRPr="001646A0">
        <w:rPr>
          <w:rFonts w:ascii="Arial Narrow" w:hAnsi="Arial Narrow" w:cs="Segoe UI Light"/>
          <w:b/>
          <w:bCs/>
          <w:lang w:val="es-ES_tradnl" w:eastAsia="es-ES_tradnl"/>
        </w:rPr>
        <w:t>ELCONSULTOR</w:t>
      </w:r>
      <w:r w:rsidR="00830C2D" w:rsidRPr="001646A0">
        <w:rPr>
          <w:rFonts w:ascii="Arial Narrow" w:hAnsi="Arial Narrow" w:cs="Segoe UI Light"/>
          <w:lang w:val="es-ES_tradnl" w:eastAsia="es-ES_tradnl"/>
        </w:rPr>
        <w:t xml:space="preserve"> se obliga a pagar los impuestos que se originen para la suscripción del presente contrato. </w:t>
      </w:r>
      <w:r w:rsidR="00830C2D" w:rsidRPr="001646A0">
        <w:rPr>
          <w:rFonts w:ascii="Arial Narrow" w:hAnsi="Arial Narrow" w:cs="Segoe UI Light"/>
          <w:b/>
          <w:bCs/>
          <w:lang w:val="es-ES_tradnl" w:eastAsia="es-ES_tradnl"/>
        </w:rPr>
        <w:t xml:space="preserve">CLAUSULA DECIMA </w:t>
      </w:r>
      <w:proofErr w:type="gramStart"/>
      <w:r w:rsidR="00830C2D" w:rsidRPr="001646A0">
        <w:rPr>
          <w:rFonts w:ascii="Arial Narrow" w:hAnsi="Arial Narrow" w:cs="Segoe UI Light"/>
          <w:b/>
          <w:bCs/>
          <w:lang w:val="es-ES_tradnl" w:eastAsia="es-ES_tradnl"/>
        </w:rPr>
        <w:t>SEXTA.-</w:t>
      </w:r>
      <w:proofErr w:type="gramEnd"/>
      <w:r w:rsidR="00830C2D" w:rsidRPr="001646A0">
        <w:rPr>
          <w:rFonts w:ascii="Arial Narrow" w:hAnsi="Arial Narrow" w:cs="Segoe UI Light"/>
          <w:b/>
          <w:bCs/>
          <w:lang w:val="es-ES_tradnl" w:eastAsia="es-ES_tradnl"/>
        </w:rPr>
        <w:t xml:space="preserve"> </w:t>
      </w:r>
      <w:r w:rsidR="00830C2D" w:rsidRPr="001646A0">
        <w:rPr>
          <w:rFonts w:ascii="Arial Narrow" w:hAnsi="Arial Narrow" w:cs="Segoe UI Light"/>
          <w:b/>
          <w:lang w:val="es-ES_tradnl" w:eastAsia="es-ES_tradnl"/>
        </w:rPr>
        <w:t>SOLUCIÓN DE CONTROVERSIAS.</w:t>
      </w:r>
      <w:r w:rsidR="00830C2D" w:rsidRPr="001646A0">
        <w:rPr>
          <w:rFonts w:ascii="Arial Narrow" w:hAnsi="Arial Narrow" w:cs="Segoe UI Light"/>
          <w:lang w:val="es-ES_tradnl" w:eastAsia="es-ES_tradnl"/>
        </w:rPr>
        <w:t xml:space="preserve"> Las partes podrán acudir a los mecanismos alternativos de solución de </w:t>
      </w:r>
      <w:proofErr w:type="gramStart"/>
      <w:r w:rsidR="00830C2D" w:rsidRPr="001646A0">
        <w:rPr>
          <w:rFonts w:ascii="Arial Narrow" w:hAnsi="Arial Narrow" w:cs="Segoe UI Light"/>
          <w:lang w:val="es-ES_tradnl" w:eastAsia="es-ES_tradnl"/>
        </w:rPr>
        <w:t>conflictos  para</w:t>
      </w:r>
      <w:proofErr w:type="gramEnd"/>
      <w:r w:rsidR="00830C2D" w:rsidRPr="001646A0">
        <w:rPr>
          <w:rFonts w:ascii="Arial Narrow" w:hAnsi="Arial Narrow" w:cs="Segoe UI Light"/>
          <w:lang w:val="es-ES_tradnl" w:eastAsia="es-ES_tradnl"/>
        </w:rPr>
        <w:t xml:space="preserve"> la solución de las controversias contractuales surgidas en el desarrollo del presente contrato.  En caso de no llegar a acuerdo alguno, las partes acudirán directamente ante el Juez natural competente para dirimir la controversia originada.</w:t>
      </w:r>
      <w:r w:rsidR="00830C2D" w:rsidRPr="001646A0">
        <w:rPr>
          <w:rFonts w:ascii="Arial Narrow" w:hAnsi="Arial Narrow" w:cs="Segoe UI Light"/>
          <w:b/>
          <w:bCs/>
          <w:lang w:val="es-ES_tradnl" w:eastAsia="es-ES_tradnl"/>
        </w:rPr>
        <w:t xml:space="preserve"> CLAUSULA DECIMA </w:t>
      </w:r>
      <w:proofErr w:type="gramStart"/>
      <w:r w:rsidR="00830C2D" w:rsidRPr="001646A0">
        <w:rPr>
          <w:rFonts w:ascii="Arial Narrow" w:hAnsi="Arial Narrow" w:cs="Segoe UI Light"/>
          <w:b/>
          <w:bCs/>
          <w:lang w:val="es-ES_tradnl" w:eastAsia="es-ES_tradnl"/>
        </w:rPr>
        <w:t>SEPTIMA.-</w:t>
      </w:r>
      <w:proofErr w:type="gramEnd"/>
      <w:r w:rsidR="00830C2D" w:rsidRPr="001646A0">
        <w:rPr>
          <w:rFonts w:ascii="Arial Narrow" w:hAnsi="Arial Narrow" w:cs="Segoe UI Light"/>
          <w:b/>
          <w:bCs/>
          <w:lang w:val="es-ES_tradnl" w:eastAsia="es-ES_tradnl"/>
        </w:rPr>
        <w:t xml:space="preserve"> LEGISLACION APLICABLE</w:t>
      </w:r>
      <w:r w:rsidR="00830C2D" w:rsidRPr="001646A0">
        <w:rPr>
          <w:rFonts w:ascii="Arial Narrow" w:hAnsi="Arial Narrow" w:cs="Segoe UI Light"/>
          <w:lang w:val="es-ES_tradnl" w:eastAsia="es-ES_tradnl"/>
        </w:rPr>
        <w:t xml:space="preserve">. Además de lo estipulado en la ley 80 de 1. 993, la ley 1150 de 2007 y sus decretos reglamentarios, se aplicará la legislación para este tipo de </w:t>
      </w:r>
      <w:proofErr w:type="gramStart"/>
      <w:r w:rsidR="00830C2D" w:rsidRPr="001646A0">
        <w:rPr>
          <w:rFonts w:ascii="Arial Narrow" w:hAnsi="Arial Narrow" w:cs="Segoe UI Light"/>
          <w:lang w:val="es-ES_tradnl" w:eastAsia="es-ES_tradnl"/>
        </w:rPr>
        <w:t xml:space="preserve">actividades  </w:t>
      </w:r>
      <w:r w:rsidR="00830C2D" w:rsidRPr="001646A0">
        <w:rPr>
          <w:rFonts w:ascii="Arial Narrow" w:hAnsi="Arial Narrow" w:cs="Segoe UI Light"/>
          <w:b/>
          <w:lang w:val="es-ES_tradnl" w:eastAsia="es-ES_tradnl"/>
        </w:rPr>
        <w:t>CLAUSULA</w:t>
      </w:r>
      <w:proofErr w:type="gramEnd"/>
      <w:r w:rsidR="00830C2D" w:rsidRPr="001646A0">
        <w:rPr>
          <w:rFonts w:ascii="Arial Narrow" w:hAnsi="Arial Narrow" w:cs="Segoe UI Light"/>
          <w:b/>
          <w:lang w:val="es-ES_tradnl" w:eastAsia="es-ES_tradnl"/>
        </w:rPr>
        <w:t xml:space="preserve"> DECIMA OCTAVA. PERFECCIONAMIENTO Y REQUISITOS PARA LA EJECUCIÓN DEL CONTRATO.</w:t>
      </w:r>
      <w:r w:rsidR="00830C2D" w:rsidRPr="001646A0">
        <w:rPr>
          <w:rFonts w:ascii="Arial Narrow" w:hAnsi="Arial Narrow" w:cs="Segoe UI Light"/>
          <w:lang w:val="es-ES_tradnl" w:eastAsia="es-ES_tradnl"/>
        </w:rPr>
        <w:t xml:space="preserve"> El presente contrato se considera perfeccionado cuando se logra acuerdo sobre el objeto y la contraprestación y éste se eleve a escrito. Para su ejecución se requiere: 1. La expedición del registro presupuestal correspondiente, 2. La aprobación de la garantía única de cumplimiento y la cancelación del impuesto de timbre, cuando fuere pertinente. PARÁGRAFO. — En el evento de no haberse pagado por parte del Consultor el respectivo impuesto de timbre, el ordenador del gasto efectuará las retenciones autorizadas por el Estatuto Tributario, de las cuentas pendientes de pago. </w:t>
      </w:r>
      <w:proofErr w:type="gramStart"/>
      <w:r w:rsidR="00830C2D" w:rsidRPr="001646A0">
        <w:rPr>
          <w:rFonts w:ascii="Arial Narrow" w:hAnsi="Arial Narrow" w:cs="Segoe UI Light"/>
          <w:b/>
          <w:lang w:val="es-ES_tradnl" w:eastAsia="es-ES_tradnl"/>
        </w:rPr>
        <w:t>CLAUSULA  DÉCIMA</w:t>
      </w:r>
      <w:proofErr w:type="gramEnd"/>
      <w:r w:rsidR="00830C2D" w:rsidRPr="001646A0">
        <w:rPr>
          <w:rFonts w:ascii="Arial Narrow" w:hAnsi="Arial Narrow" w:cs="Segoe UI Light"/>
          <w:b/>
          <w:lang w:val="es-ES_tradnl" w:eastAsia="es-ES_tradnl"/>
        </w:rPr>
        <w:t xml:space="preserve"> NOVENA--- DOMICILIO</w:t>
      </w:r>
      <w:r w:rsidRPr="001646A0">
        <w:rPr>
          <w:rFonts w:ascii="Arial Narrow" w:hAnsi="Arial Narrow" w:cs="Segoe UI Light"/>
          <w:lang w:val="es-ES_tradnl" w:eastAsia="es-ES_tradnl"/>
        </w:rPr>
        <w:t xml:space="preserve">. Lo será el </w:t>
      </w:r>
      <w:r w:rsidR="004457F0" w:rsidRPr="001646A0">
        <w:rPr>
          <w:rFonts w:ascii="Arial Narrow" w:hAnsi="Arial Narrow" w:cs="Segoe UI Light"/>
          <w:lang w:val="es-ES_tradnl" w:eastAsia="es-ES_tradnl"/>
        </w:rPr>
        <w:t>DEPARTAMENTO DE LA GUAJIRA</w:t>
      </w:r>
      <w:r w:rsidR="00830C2D" w:rsidRPr="001646A0">
        <w:rPr>
          <w:rFonts w:ascii="Arial Narrow" w:hAnsi="Arial Narrow" w:cs="Segoe UI Light"/>
          <w:lang w:val="es-ES_tradnl" w:eastAsia="es-ES_tradnl"/>
        </w:rPr>
        <w:t xml:space="preserve">–  La Guajira.  </w:t>
      </w:r>
    </w:p>
    <w:p w14:paraId="3FF10645" w14:textId="5103B219" w:rsidR="00830C2D" w:rsidRDefault="00830C2D" w:rsidP="00830C2D">
      <w:pPr>
        <w:spacing w:after="0" w:line="240" w:lineRule="auto"/>
        <w:rPr>
          <w:rFonts w:ascii="Arial Narrow" w:hAnsi="Arial Narrow" w:cs="Segoe UI Light"/>
          <w:lang w:val="es-ES_tradnl" w:eastAsia="es-ES_tradnl"/>
        </w:rPr>
      </w:pPr>
      <w:r w:rsidRPr="001646A0">
        <w:rPr>
          <w:rFonts w:ascii="Arial Narrow" w:hAnsi="Arial Narrow" w:cs="Segoe UI Light"/>
          <w:lang w:val="es-ES_tradnl" w:eastAsia="es-ES_tradnl"/>
        </w:rPr>
        <w:tab/>
      </w:r>
    </w:p>
    <w:p w14:paraId="15D454AF" w14:textId="5112CFB8" w:rsidR="001646A0" w:rsidRDefault="001646A0" w:rsidP="00830C2D">
      <w:pPr>
        <w:spacing w:after="0" w:line="240" w:lineRule="auto"/>
        <w:rPr>
          <w:rFonts w:ascii="Arial Narrow" w:hAnsi="Arial Narrow" w:cs="Segoe UI Light"/>
          <w:lang w:val="es-ES_tradnl" w:eastAsia="es-ES_tradnl"/>
        </w:rPr>
      </w:pPr>
      <w:r>
        <w:rPr>
          <w:rFonts w:ascii="Arial Narrow" w:hAnsi="Arial Narrow" w:cs="Segoe UI Light"/>
          <w:lang w:val="es-ES_tradnl" w:eastAsia="es-ES_tradnl"/>
        </w:rPr>
        <w:t xml:space="preserve">En Riohacha – La Guajira, a los </w:t>
      </w:r>
    </w:p>
    <w:p w14:paraId="50295C42" w14:textId="5DC52A43" w:rsidR="001646A0" w:rsidRDefault="001646A0" w:rsidP="00830C2D">
      <w:pPr>
        <w:spacing w:after="0" w:line="240" w:lineRule="auto"/>
        <w:rPr>
          <w:rFonts w:ascii="Arial Narrow" w:hAnsi="Arial Narrow" w:cs="Segoe UI Light"/>
          <w:lang w:val="es-ES_tradnl" w:eastAsia="es-ES_tradnl"/>
        </w:rPr>
      </w:pPr>
    </w:p>
    <w:p w14:paraId="6FF347D2" w14:textId="77777777" w:rsidR="001646A0" w:rsidRPr="001646A0" w:rsidRDefault="001646A0" w:rsidP="00830C2D">
      <w:pPr>
        <w:spacing w:after="0" w:line="240" w:lineRule="auto"/>
        <w:rPr>
          <w:rFonts w:ascii="Arial Narrow" w:hAnsi="Arial Narrow" w:cs="Segoe UI Light"/>
          <w:lang w:val="es-ES_tradnl" w:eastAsia="es-ES_tradnl"/>
        </w:rPr>
      </w:pPr>
    </w:p>
    <w:tbl>
      <w:tblPr>
        <w:tblW w:w="0" w:type="auto"/>
        <w:tblLook w:val="01E0" w:firstRow="1" w:lastRow="1" w:firstColumn="1" w:lastColumn="1" w:noHBand="0" w:noVBand="0"/>
      </w:tblPr>
      <w:tblGrid>
        <w:gridCol w:w="4394"/>
        <w:gridCol w:w="4446"/>
      </w:tblGrid>
      <w:tr w:rsidR="00830C2D" w:rsidRPr="001646A0" w14:paraId="1C736833" w14:textId="77777777" w:rsidTr="002C31C7">
        <w:tc>
          <w:tcPr>
            <w:tcW w:w="4493" w:type="dxa"/>
          </w:tcPr>
          <w:p w14:paraId="1C8A5325" w14:textId="0E5BF23E" w:rsidR="00830C2D" w:rsidRPr="001646A0" w:rsidRDefault="00830C2D" w:rsidP="002C31C7">
            <w:pPr>
              <w:spacing w:after="0" w:line="240" w:lineRule="auto"/>
              <w:rPr>
                <w:rFonts w:ascii="Arial Narrow" w:hAnsi="Arial Narrow" w:cs="Segoe UI Light"/>
                <w:b/>
                <w:lang w:val="es-ES_tradnl" w:eastAsia="es-ES_tradnl"/>
              </w:rPr>
            </w:pPr>
            <w:r w:rsidRPr="001646A0">
              <w:rPr>
                <w:rFonts w:ascii="Arial Narrow" w:hAnsi="Arial Narrow" w:cs="Segoe UI Light"/>
                <w:b/>
                <w:lang w:val="es-ES_tradnl" w:eastAsia="es-ES_tradnl"/>
              </w:rPr>
              <w:t xml:space="preserve">POR EL </w:t>
            </w:r>
            <w:r w:rsidR="004457F0" w:rsidRPr="001646A0">
              <w:rPr>
                <w:rFonts w:ascii="Arial Narrow" w:hAnsi="Arial Narrow" w:cs="Segoe UI Light"/>
                <w:b/>
                <w:lang w:val="es-ES_tradnl" w:eastAsia="es-ES_tradnl"/>
              </w:rPr>
              <w:t>DEPARTAMENTO</w:t>
            </w:r>
          </w:p>
        </w:tc>
        <w:tc>
          <w:tcPr>
            <w:tcW w:w="4561" w:type="dxa"/>
          </w:tcPr>
          <w:p w14:paraId="01A47043" w14:textId="77777777" w:rsidR="00830C2D" w:rsidRPr="001646A0" w:rsidRDefault="00830C2D" w:rsidP="002C31C7">
            <w:pPr>
              <w:spacing w:after="0" w:line="240" w:lineRule="auto"/>
              <w:rPr>
                <w:rFonts w:ascii="Arial Narrow" w:hAnsi="Arial Narrow" w:cs="Segoe UI Light"/>
                <w:b/>
                <w:lang w:val="es-ES_tradnl" w:eastAsia="es-ES_tradnl"/>
              </w:rPr>
            </w:pPr>
            <w:r w:rsidRPr="001646A0">
              <w:rPr>
                <w:rFonts w:ascii="Arial Narrow" w:hAnsi="Arial Narrow" w:cs="Segoe UI Light"/>
                <w:b/>
                <w:lang w:val="es-ES_tradnl" w:eastAsia="es-ES_tradnl"/>
              </w:rPr>
              <w:t>EL CONSULTOR</w:t>
            </w:r>
          </w:p>
        </w:tc>
      </w:tr>
    </w:tbl>
    <w:p w14:paraId="6BF80656" w14:textId="6DCC3BD5" w:rsidR="003245C9" w:rsidRPr="001646A0" w:rsidRDefault="003245C9" w:rsidP="00830C2D">
      <w:pPr>
        <w:tabs>
          <w:tab w:val="left" w:pos="1728"/>
          <w:tab w:val="left" w:pos="27360"/>
          <w:tab w:val="left" w:pos="28080"/>
        </w:tabs>
        <w:spacing w:after="0" w:line="240" w:lineRule="atLeast"/>
        <w:jc w:val="both"/>
        <w:rPr>
          <w:rFonts w:ascii="Arial Narrow" w:hAnsi="Arial Narrow" w:cs="Segoe UI Light"/>
          <w:bCs/>
        </w:rPr>
      </w:pPr>
    </w:p>
    <w:p w14:paraId="4F2059C2" w14:textId="7EB603E4" w:rsidR="003245C9" w:rsidRPr="001646A0" w:rsidRDefault="003245C9" w:rsidP="00830C2D">
      <w:pPr>
        <w:tabs>
          <w:tab w:val="left" w:pos="1728"/>
          <w:tab w:val="left" w:pos="27360"/>
          <w:tab w:val="left" w:pos="28080"/>
        </w:tabs>
        <w:spacing w:after="0" w:line="240" w:lineRule="atLeast"/>
        <w:jc w:val="both"/>
        <w:rPr>
          <w:rFonts w:ascii="Arial Narrow" w:hAnsi="Arial Narrow" w:cs="Segoe UI Light"/>
          <w:bCs/>
        </w:rPr>
      </w:pPr>
    </w:p>
    <w:p w14:paraId="588459FA" w14:textId="3C9F9429" w:rsidR="001646A0" w:rsidRPr="001646A0" w:rsidRDefault="001646A0" w:rsidP="00830C2D">
      <w:pPr>
        <w:tabs>
          <w:tab w:val="left" w:pos="1728"/>
          <w:tab w:val="left" w:pos="27360"/>
          <w:tab w:val="left" w:pos="28080"/>
        </w:tabs>
        <w:spacing w:after="0" w:line="240" w:lineRule="atLeast"/>
        <w:jc w:val="both"/>
        <w:rPr>
          <w:rFonts w:ascii="Arial Narrow" w:hAnsi="Arial Narrow" w:cs="Segoe UI Light"/>
          <w:bCs/>
        </w:rPr>
      </w:pPr>
    </w:p>
    <w:p w14:paraId="129582EE" w14:textId="77777777" w:rsidR="001646A0" w:rsidRPr="001646A0" w:rsidRDefault="001646A0" w:rsidP="00830C2D">
      <w:pPr>
        <w:tabs>
          <w:tab w:val="left" w:pos="1728"/>
          <w:tab w:val="left" w:pos="27360"/>
          <w:tab w:val="left" w:pos="28080"/>
        </w:tabs>
        <w:spacing w:after="0" w:line="240" w:lineRule="atLeast"/>
        <w:jc w:val="both"/>
        <w:rPr>
          <w:rFonts w:ascii="Arial Narrow" w:hAnsi="Arial Narrow" w:cs="Segoe UI Light"/>
          <w:bCs/>
        </w:rPr>
      </w:pPr>
    </w:p>
    <w:p w14:paraId="1A402011" w14:textId="77777777" w:rsidR="003245C9" w:rsidRPr="001646A0" w:rsidRDefault="003245C9" w:rsidP="00830C2D">
      <w:pPr>
        <w:tabs>
          <w:tab w:val="left" w:pos="1728"/>
          <w:tab w:val="left" w:pos="27360"/>
          <w:tab w:val="left" w:pos="28080"/>
        </w:tabs>
        <w:spacing w:after="0" w:line="240" w:lineRule="atLeast"/>
        <w:jc w:val="both"/>
        <w:rPr>
          <w:rFonts w:ascii="Arial Narrow" w:hAnsi="Arial Narrow" w:cs="Segoe UI Light"/>
          <w:bCs/>
        </w:rPr>
      </w:pPr>
    </w:p>
    <w:p w14:paraId="74A03D35" w14:textId="6DC37E8F" w:rsidR="001646A0" w:rsidRPr="001646A0" w:rsidRDefault="003245C9" w:rsidP="00830C2D">
      <w:pPr>
        <w:tabs>
          <w:tab w:val="left" w:pos="1728"/>
          <w:tab w:val="left" w:pos="27360"/>
          <w:tab w:val="left" w:pos="28080"/>
        </w:tabs>
        <w:spacing w:after="0" w:line="240" w:lineRule="atLeast"/>
        <w:jc w:val="both"/>
        <w:rPr>
          <w:rFonts w:ascii="Arial Narrow" w:hAnsi="Arial Narrow" w:cs="Segoe UI Light"/>
          <w:b/>
        </w:rPr>
      </w:pPr>
      <w:r w:rsidRPr="001646A0">
        <w:rPr>
          <w:rFonts w:ascii="Arial Narrow" w:hAnsi="Arial Narrow" w:cs="Segoe UI Light"/>
          <w:b/>
        </w:rPr>
        <w:t xml:space="preserve">NEMESIO </w:t>
      </w:r>
      <w:r w:rsidR="004F4948" w:rsidRPr="001646A0">
        <w:rPr>
          <w:rFonts w:ascii="Arial Narrow" w:hAnsi="Arial Narrow" w:cs="Segoe UI Light"/>
          <w:b/>
        </w:rPr>
        <w:t xml:space="preserve">RAUL </w:t>
      </w:r>
      <w:r w:rsidRPr="001646A0">
        <w:rPr>
          <w:rFonts w:ascii="Arial Narrow" w:hAnsi="Arial Narrow" w:cs="Segoe UI Light"/>
          <w:b/>
        </w:rPr>
        <w:t>ROYS GARZON                                LUZ ALEJANDRA FIGUEROA ROMERO</w:t>
      </w:r>
    </w:p>
    <w:p w14:paraId="3B5806A6" w14:textId="59C1598E" w:rsidR="001646A0" w:rsidRDefault="003245C9" w:rsidP="00830C2D">
      <w:pPr>
        <w:tabs>
          <w:tab w:val="left" w:pos="1728"/>
          <w:tab w:val="left" w:pos="27360"/>
          <w:tab w:val="left" w:pos="28080"/>
        </w:tabs>
        <w:spacing w:after="0" w:line="240" w:lineRule="atLeast"/>
        <w:jc w:val="both"/>
        <w:rPr>
          <w:rFonts w:ascii="Arial Narrow" w:hAnsi="Arial Narrow" w:cs="Segoe UI Light"/>
          <w:bCs/>
        </w:rPr>
      </w:pPr>
      <w:r w:rsidRPr="001646A0">
        <w:rPr>
          <w:rFonts w:ascii="Arial Narrow" w:hAnsi="Arial Narrow" w:cs="Segoe UI Light"/>
          <w:bCs/>
        </w:rPr>
        <w:t xml:space="preserve">Gobernador </w:t>
      </w:r>
      <w:r w:rsidR="001646A0">
        <w:rPr>
          <w:rFonts w:ascii="Arial Narrow" w:hAnsi="Arial Narrow" w:cs="Segoe UI Light"/>
          <w:bCs/>
        </w:rPr>
        <w:tab/>
        <w:t xml:space="preserve">                                                     Representante Legal </w:t>
      </w:r>
    </w:p>
    <w:p w14:paraId="5B04B8A3" w14:textId="42A62A19" w:rsidR="003245C9" w:rsidRPr="001646A0" w:rsidRDefault="001646A0" w:rsidP="00830C2D">
      <w:pPr>
        <w:tabs>
          <w:tab w:val="left" w:pos="1728"/>
          <w:tab w:val="left" w:pos="27360"/>
          <w:tab w:val="left" w:pos="28080"/>
        </w:tabs>
        <w:spacing w:after="0" w:line="240" w:lineRule="atLeast"/>
        <w:jc w:val="both"/>
        <w:rPr>
          <w:rFonts w:ascii="Arial Narrow" w:hAnsi="Arial Narrow" w:cs="Segoe UI Light"/>
          <w:b/>
          <w:bCs/>
          <w:iCs/>
        </w:rPr>
      </w:pPr>
      <w:r>
        <w:rPr>
          <w:rFonts w:ascii="Arial Narrow" w:hAnsi="Arial Narrow" w:cs="Segoe UI Light"/>
          <w:bCs/>
        </w:rPr>
        <w:tab/>
      </w:r>
      <w:r>
        <w:rPr>
          <w:rFonts w:ascii="Arial Narrow" w:hAnsi="Arial Narrow" w:cs="Segoe UI Light"/>
          <w:bCs/>
        </w:rPr>
        <w:tab/>
      </w:r>
    </w:p>
    <w:p w14:paraId="347972DF" w14:textId="4E5B3B0D" w:rsidR="00830C2D" w:rsidRPr="001646A0" w:rsidRDefault="00830C2D" w:rsidP="00830C2D">
      <w:pPr>
        <w:tabs>
          <w:tab w:val="left" w:pos="1728"/>
          <w:tab w:val="left" w:pos="27360"/>
          <w:tab w:val="left" w:pos="28080"/>
        </w:tabs>
        <w:spacing w:after="0" w:line="240" w:lineRule="atLeast"/>
        <w:jc w:val="both"/>
        <w:rPr>
          <w:rFonts w:ascii="Arial Narrow" w:hAnsi="Arial Narrow" w:cs="Segoe UI Light"/>
          <w:b/>
          <w:bCs/>
          <w:iCs/>
        </w:rPr>
      </w:pPr>
    </w:p>
    <w:sectPr w:rsidR="00830C2D" w:rsidRPr="001646A0" w:rsidSect="001646A0">
      <w:headerReference w:type="default" r:id="rId8"/>
      <w:pgSz w:w="12242" w:h="20163" w:code="5"/>
      <w:pgMar w:top="2268" w:right="1701" w:bottom="2835"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E2FC0" w14:textId="77777777" w:rsidR="00BF0618" w:rsidRDefault="00BF0618" w:rsidP="009846B1">
      <w:pPr>
        <w:spacing w:after="0" w:line="240" w:lineRule="auto"/>
      </w:pPr>
      <w:r>
        <w:separator/>
      </w:r>
    </w:p>
  </w:endnote>
  <w:endnote w:type="continuationSeparator" w:id="0">
    <w:p w14:paraId="134BD602" w14:textId="77777777" w:rsidR="00BF0618" w:rsidRDefault="00BF0618" w:rsidP="00984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Light">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BFA9D" w14:textId="77777777" w:rsidR="00BF0618" w:rsidRDefault="00BF0618" w:rsidP="009846B1">
      <w:pPr>
        <w:spacing w:after="0" w:line="240" w:lineRule="auto"/>
      </w:pPr>
      <w:r>
        <w:separator/>
      </w:r>
    </w:p>
  </w:footnote>
  <w:footnote w:type="continuationSeparator" w:id="0">
    <w:p w14:paraId="033CA1B0" w14:textId="77777777" w:rsidR="00BF0618" w:rsidRDefault="00BF0618" w:rsidP="00984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96588" w14:textId="6CDCF7C8" w:rsidR="000E0FB8" w:rsidRDefault="000E0FB8" w:rsidP="00740E3D">
    <w:pPr>
      <w:pStyle w:val="Estilopredeterminado"/>
      <w:tabs>
        <w:tab w:val="left" w:pos="1485"/>
      </w:tabs>
      <w:spacing w:after="0" w:line="100" w:lineRule="atLeast"/>
      <w:jc w:val="right"/>
      <w:rPr>
        <w:rFonts w:ascii="Arial" w:hAnsi="Arial" w:cs="Arial"/>
        <w:b/>
        <w:bCs/>
        <w:lang w:bidi="en-US"/>
      </w:rPr>
    </w:pPr>
    <w:r w:rsidRPr="004457F0">
      <w:rPr>
        <w:rFonts w:cs="Times New Roman"/>
        <w:noProof/>
        <w:sz w:val="24"/>
        <w:szCs w:val="24"/>
        <w:lang w:val="en-US" w:eastAsia="en-US"/>
      </w:rPr>
      <w:drawing>
        <wp:anchor distT="0" distB="0" distL="114300" distR="114300" simplePos="0" relativeHeight="251659264" behindDoc="1" locked="0" layoutInCell="1" allowOverlap="1" wp14:anchorId="1E5B18C2" wp14:editId="75F692F2">
          <wp:simplePos x="0" y="0"/>
          <wp:positionH relativeFrom="page">
            <wp:align>right</wp:align>
          </wp:positionH>
          <wp:positionV relativeFrom="paragraph">
            <wp:posOffset>9524</wp:posOffset>
          </wp:positionV>
          <wp:extent cx="7943215" cy="12525375"/>
          <wp:effectExtent l="0" t="0" r="635" b="9525"/>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3215" cy="1252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C8DEC2" w14:textId="071FDFE5" w:rsidR="000E0FB8" w:rsidRDefault="000E0FB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8C84F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4678B2"/>
    <w:multiLevelType w:val="multilevel"/>
    <w:tmpl w:val="850474AA"/>
    <w:lvl w:ilvl="0">
      <w:start w:val="8"/>
      <w:numFmt w:val="decimal"/>
      <w:lvlText w:val="%1"/>
      <w:legacy w:legacy="1" w:legacySpace="0" w:legacyIndent="360"/>
      <w:lvlJc w:val="left"/>
      <w:rPr>
        <w:rFonts w:ascii="Tahoma" w:hAnsi="Tahoma" w:cs="Tahoma" w:hint="default"/>
        <w:b/>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1080"/>
        </w:tabs>
        <w:ind w:left="1080" w:hanging="1080"/>
      </w:pPr>
      <w:rPr>
        <w:rFonts w:cs="Times New Roman" w:hint="default"/>
      </w:rPr>
    </w:lvl>
    <w:lvl w:ilvl="3">
      <w:start w:val="1"/>
      <w:numFmt w:val="decimal"/>
      <w:isLgl/>
      <w:lvlText w:val="%1.%2.%3.%4."/>
      <w:lvlJc w:val="left"/>
      <w:pPr>
        <w:tabs>
          <w:tab w:val="num" w:pos="1440"/>
        </w:tabs>
        <w:ind w:left="1440" w:hanging="1440"/>
      </w:pPr>
      <w:rPr>
        <w:rFonts w:cs="Times New Roman" w:hint="default"/>
      </w:rPr>
    </w:lvl>
    <w:lvl w:ilvl="4">
      <w:start w:val="1"/>
      <w:numFmt w:val="decimal"/>
      <w:isLgl/>
      <w:lvlText w:val="%1.%2.%3.%4.%5."/>
      <w:lvlJc w:val="left"/>
      <w:pPr>
        <w:tabs>
          <w:tab w:val="num" w:pos="1440"/>
        </w:tabs>
        <w:ind w:left="1440" w:hanging="1440"/>
      </w:pPr>
      <w:rPr>
        <w:rFonts w:cs="Times New Roman" w:hint="default"/>
      </w:rPr>
    </w:lvl>
    <w:lvl w:ilvl="5">
      <w:start w:val="1"/>
      <w:numFmt w:val="decimal"/>
      <w:isLgl/>
      <w:lvlText w:val="%1.%2.%3.%4.%5.%6."/>
      <w:lvlJc w:val="left"/>
      <w:pPr>
        <w:tabs>
          <w:tab w:val="num" w:pos="1800"/>
        </w:tabs>
        <w:ind w:left="1800" w:hanging="1800"/>
      </w:pPr>
      <w:rPr>
        <w:rFonts w:cs="Times New Roman" w:hint="default"/>
      </w:rPr>
    </w:lvl>
    <w:lvl w:ilvl="6">
      <w:start w:val="1"/>
      <w:numFmt w:val="decimal"/>
      <w:isLgl/>
      <w:lvlText w:val="%1.%2.%3.%4.%5.%6.%7."/>
      <w:lvlJc w:val="left"/>
      <w:pPr>
        <w:tabs>
          <w:tab w:val="num" w:pos="2160"/>
        </w:tabs>
        <w:ind w:left="2160" w:hanging="2160"/>
      </w:pPr>
      <w:rPr>
        <w:rFonts w:cs="Times New Roman" w:hint="default"/>
      </w:rPr>
    </w:lvl>
    <w:lvl w:ilvl="7">
      <w:start w:val="1"/>
      <w:numFmt w:val="decimal"/>
      <w:isLgl/>
      <w:lvlText w:val="%1.%2.%3.%4.%5.%6.%7.%8."/>
      <w:lvlJc w:val="left"/>
      <w:pPr>
        <w:tabs>
          <w:tab w:val="num" w:pos="2520"/>
        </w:tabs>
        <w:ind w:left="2520" w:hanging="2520"/>
      </w:pPr>
      <w:rPr>
        <w:rFonts w:cs="Times New Roman" w:hint="default"/>
      </w:rPr>
    </w:lvl>
    <w:lvl w:ilvl="8">
      <w:start w:val="1"/>
      <w:numFmt w:val="decimal"/>
      <w:isLgl/>
      <w:lvlText w:val="%1.%2.%3.%4.%5.%6.%7.%8.%9."/>
      <w:lvlJc w:val="left"/>
      <w:pPr>
        <w:tabs>
          <w:tab w:val="num" w:pos="2520"/>
        </w:tabs>
        <w:ind w:left="2520" w:hanging="2520"/>
      </w:pPr>
      <w:rPr>
        <w:rFonts w:cs="Times New Roman" w:hint="default"/>
      </w:rPr>
    </w:lvl>
  </w:abstractNum>
  <w:abstractNum w:abstractNumId="2" w15:restartNumberingAfterBreak="0">
    <w:nsid w:val="026D2FC1"/>
    <w:multiLevelType w:val="hybridMultilevel"/>
    <w:tmpl w:val="7F86A1A0"/>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4646D7"/>
    <w:multiLevelType w:val="hybridMultilevel"/>
    <w:tmpl w:val="A81A65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175DC9"/>
    <w:multiLevelType w:val="hybridMultilevel"/>
    <w:tmpl w:val="743CB2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94C3A"/>
    <w:multiLevelType w:val="hybridMultilevel"/>
    <w:tmpl w:val="2B98D246"/>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D650A0C"/>
    <w:multiLevelType w:val="singleLevel"/>
    <w:tmpl w:val="E9ECCA48"/>
    <w:lvl w:ilvl="0">
      <w:start w:val="15"/>
      <w:numFmt w:val="decimal"/>
      <w:lvlText w:val="%1."/>
      <w:legacy w:legacy="1" w:legacySpace="0" w:legacyIndent="360"/>
      <w:lvlJc w:val="left"/>
      <w:rPr>
        <w:rFonts w:ascii="Tahoma" w:hAnsi="Tahoma" w:cs="Tahoma" w:hint="default"/>
      </w:rPr>
    </w:lvl>
  </w:abstractNum>
  <w:abstractNum w:abstractNumId="7" w15:restartNumberingAfterBreak="0">
    <w:nsid w:val="0FAE34FD"/>
    <w:multiLevelType w:val="hybridMultilevel"/>
    <w:tmpl w:val="00B68EF8"/>
    <w:lvl w:ilvl="0" w:tplc="C794125A">
      <w:start w:val="15"/>
      <w:numFmt w:val="decimal"/>
      <w:lvlText w:val="%1"/>
      <w:lvlJc w:val="left"/>
      <w:pPr>
        <w:ind w:hanging="154"/>
      </w:pPr>
      <w:rPr>
        <w:rFonts w:ascii="Arial" w:eastAsia="Arial" w:hAnsi="Arial" w:hint="default"/>
        <w:color w:val="4E4D4D"/>
        <w:spacing w:val="-1"/>
        <w:position w:val="6"/>
        <w:sz w:val="10"/>
        <w:szCs w:val="10"/>
      </w:rPr>
    </w:lvl>
    <w:lvl w:ilvl="1" w:tplc="21260246">
      <w:start w:val="1"/>
      <w:numFmt w:val="decimal"/>
      <w:lvlText w:val="%2."/>
      <w:lvlJc w:val="left"/>
      <w:pPr>
        <w:ind w:hanging="360"/>
      </w:pPr>
      <w:rPr>
        <w:rFonts w:ascii="Palatino Linotype" w:eastAsia="Arial" w:hAnsi="Palatino Linotype" w:hint="default"/>
        <w:b/>
        <w:color w:val="4E4D4D"/>
        <w:spacing w:val="-1"/>
        <w:w w:val="99"/>
        <w:sz w:val="22"/>
        <w:szCs w:val="22"/>
      </w:rPr>
    </w:lvl>
    <w:lvl w:ilvl="2" w:tplc="AA3C6E12">
      <w:start w:val="1"/>
      <w:numFmt w:val="bullet"/>
      <w:lvlText w:val="•"/>
      <w:lvlJc w:val="left"/>
      <w:rPr>
        <w:rFonts w:hint="default"/>
      </w:rPr>
    </w:lvl>
    <w:lvl w:ilvl="3" w:tplc="05F03570">
      <w:start w:val="1"/>
      <w:numFmt w:val="bullet"/>
      <w:lvlText w:val="•"/>
      <w:lvlJc w:val="left"/>
      <w:rPr>
        <w:rFonts w:hint="default"/>
      </w:rPr>
    </w:lvl>
    <w:lvl w:ilvl="4" w:tplc="6570F9D0">
      <w:start w:val="1"/>
      <w:numFmt w:val="bullet"/>
      <w:lvlText w:val="•"/>
      <w:lvlJc w:val="left"/>
      <w:rPr>
        <w:rFonts w:hint="default"/>
      </w:rPr>
    </w:lvl>
    <w:lvl w:ilvl="5" w:tplc="2A5EA534">
      <w:start w:val="1"/>
      <w:numFmt w:val="bullet"/>
      <w:lvlText w:val="•"/>
      <w:lvlJc w:val="left"/>
      <w:rPr>
        <w:rFonts w:hint="default"/>
      </w:rPr>
    </w:lvl>
    <w:lvl w:ilvl="6" w:tplc="546ABD2C">
      <w:start w:val="1"/>
      <w:numFmt w:val="bullet"/>
      <w:lvlText w:val="•"/>
      <w:lvlJc w:val="left"/>
      <w:rPr>
        <w:rFonts w:hint="default"/>
      </w:rPr>
    </w:lvl>
    <w:lvl w:ilvl="7" w:tplc="E3BC23D4">
      <w:start w:val="1"/>
      <w:numFmt w:val="bullet"/>
      <w:lvlText w:val="•"/>
      <w:lvlJc w:val="left"/>
      <w:rPr>
        <w:rFonts w:hint="default"/>
      </w:rPr>
    </w:lvl>
    <w:lvl w:ilvl="8" w:tplc="F6E65904">
      <w:start w:val="1"/>
      <w:numFmt w:val="bullet"/>
      <w:lvlText w:val="•"/>
      <w:lvlJc w:val="left"/>
      <w:rPr>
        <w:rFonts w:hint="default"/>
      </w:rPr>
    </w:lvl>
  </w:abstractNum>
  <w:abstractNum w:abstractNumId="8" w15:restartNumberingAfterBreak="0">
    <w:nsid w:val="10176ADD"/>
    <w:multiLevelType w:val="hybridMultilevel"/>
    <w:tmpl w:val="CBB2F9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26C26"/>
    <w:multiLevelType w:val="hybridMultilevel"/>
    <w:tmpl w:val="9BB8729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CC14B79"/>
    <w:multiLevelType w:val="hybridMultilevel"/>
    <w:tmpl w:val="6A7CB068"/>
    <w:lvl w:ilvl="0" w:tplc="0C0A0001">
      <w:start w:val="1"/>
      <w:numFmt w:val="bullet"/>
      <w:lvlText w:val=""/>
      <w:lvlJc w:val="left"/>
      <w:pPr>
        <w:tabs>
          <w:tab w:val="num" w:pos="720"/>
        </w:tabs>
        <w:ind w:left="720" w:hanging="360"/>
      </w:pPr>
      <w:rPr>
        <w:rFonts w:ascii="Symbol" w:hAnsi="Symbol" w:hint="default"/>
      </w:rPr>
    </w:lvl>
    <w:lvl w:ilvl="1" w:tplc="DA2EC96C">
      <w:numFmt w:val="none"/>
      <w:lvlText w:val=""/>
      <w:lvlJc w:val="left"/>
      <w:pPr>
        <w:tabs>
          <w:tab w:val="num" w:pos="360"/>
        </w:tabs>
      </w:pPr>
    </w:lvl>
    <w:lvl w:ilvl="2" w:tplc="AB80DB9A">
      <w:numFmt w:val="none"/>
      <w:lvlText w:val=""/>
      <w:lvlJc w:val="left"/>
      <w:pPr>
        <w:tabs>
          <w:tab w:val="num" w:pos="360"/>
        </w:tabs>
      </w:pPr>
    </w:lvl>
    <w:lvl w:ilvl="3" w:tplc="544652BA">
      <w:numFmt w:val="none"/>
      <w:lvlText w:val=""/>
      <w:lvlJc w:val="left"/>
      <w:pPr>
        <w:tabs>
          <w:tab w:val="num" w:pos="360"/>
        </w:tabs>
      </w:pPr>
    </w:lvl>
    <w:lvl w:ilvl="4" w:tplc="36269760">
      <w:numFmt w:val="none"/>
      <w:lvlText w:val=""/>
      <w:lvlJc w:val="left"/>
      <w:pPr>
        <w:tabs>
          <w:tab w:val="num" w:pos="360"/>
        </w:tabs>
      </w:pPr>
    </w:lvl>
    <w:lvl w:ilvl="5" w:tplc="EB163616">
      <w:numFmt w:val="none"/>
      <w:lvlText w:val=""/>
      <w:lvlJc w:val="left"/>
      <w:pPr>
        <w:tabs>
          <w:tab w:val="num" w:pos="360"/>
        </w:tabs>
      </w:pPr>
    </w:lvl>
    <w:lvl w:ilvl="6" w:tplc="37365B22">
      <w:numFmt w:val="none"/>
      <w:lvlText w:val=""/>
      <w:lvlJc w:val="left"/>
      <w:pPr>
        <w:tabs>
          <w:tab w:val="num" w:pos="360"/>
        </w:tabs>
      </w:pPr>
    </w:lvl>
    <w:lvl w:ilvl="7" w:tplc="95546548">
      <w:numFmt w:val="none"/>
      <w:lvlText w:val=""/>
      <w:lvlJc w:val="left"/>
      <w:pPr>
        <w:tabs>
          <w:tab w:val="num" w:pos="360"/>
        </w:tabs>
      </w:pPr>
    </w:lvl>
    <w:lvl w:ilvl="8" w:tplc="05D406D0">
      <w:numFmt w:val="none"/>
      <w:lvlText w:val=""/>
      <w:lvlJc w:val="left"/>
      <w:pPr>
        <w:tabs>
          <w:tab w:val="num" w:pos="360"/>
        </w:tabs>
      </w:pPr>
    </w:lvl>
  </w:abstractNum>
  <w:abstractNum w:abstractNumId="12" w15:restartNumberingAfterBreak="0">
    <w:nsid w:val="1EFF5408"/>
    <w:multiLevelType w:val="hybridMultilevel"/>
    <w:tmpl w:val="E5A0C5E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AF0059"/>
    <w:multiLevelType w:val="hybridMultilevel"/>
    <w:tmpl w:val="7F86A1A0"/>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0757D3"/>
    <w:multiLevelType w:val="hybridMultilevel"/>
    <w:tmpl w:val="EAA0814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5" w15:restartNumberingAfterBreak="0">
    <w:nsid w:val="2BFA639F"/>
    <w:multiLevelType w:val="singleLevel"/>
    <w:tmpl w:val="DD047590"/>
    <w:lvl w:ilvl="0">
      <w:start w:val="1"/>
      <w:numFmt w:val="lowerLetter"/>
      <w:lvlText w:val="%1)"/>
      <w:legacy w:legacy="1" w:legacySpace="0" w:legacyIndent="360"/>
      <w:lvlJc w:val="left"/>
      <w:rPr>
        <w:rFonts w:ascii="Arial Narrow" w:hAnsi="Arial Narrow" w:hint="default"/>
      </w:rPr>
    </w:lvl>
  </w:abstractNum>
  <w:abstractNum w:abstractNumId="16" w15:restartNumberingAfterBreak="0">
    <w:nsid w:val="2C492B87"/>
    <w:multiLevelType w:val="multilevel"/>
    <w:tmpl w:val="AB86E7EC"/>
    <w:lvl w:ilvl="0">
      <w:start w:val="3"/>
      <w:numFmt w:val="decimal"/>
      <w:lvlText w:val="%1"/>
      <w:legacy w:legacy="1" w:legacySpace="0" w:legacyIndent="360"/>
      <w:lvlJc w:val="left"/>
      <w:rPr>
        <w:rFonts w:ascii="Tahoma" w:hAnsi="Tahoma" w:cs="Tahoma"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0BD7A8B"/>
    <w:multiLevelType w:val="singleLevel"/>
    <w:tmpl w:val="9E0A551C"/>
    <w:lvl w:ilvl="0">
      <w:start w:val="1"/>
      <w:numFmt w:val="decimal"/>
      <w:lvlText w:val="%1"/>
      <w:legacy w:legacy="1" w:legacySpace="0" w:legacyIndent="360"/>
      <w:lvlJc w:val="left"/>
      <w:rPr>
        <w:rFonts w:ascii="Tahoma" w:hAnsi="Tahoma" w:cs="Tahoma" w:hint="default"/>
      </w:rPr>
    </w:lvl>
  </w:abstractNum>
  <w:abstractNum w:abstractNumId="18" w15:restartNumberingAfterBreak="0">
    <w:nsid w:val="33D51F03"/>
    <w:multiLevelType w:val="multilevel"/>
    <w:tmpl w:val="21A29A56"/>
    <w:lvl w:ilvl="0">
      <w:start w:val="1"/>
      <w:numFmt w:val="decimal"/>
      <w:lvlText w:val="%1."/>
      <w:lvlJc w:val="left"/>
      <w:pPr>
        <w:tabs>
          <w:tab w:val="num" w:pos="360"/>
        </w:tabs>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2160" w:hanging="2160"/>
      </w:pPr>
      <w:rPr>
        <w:rFonts w:hint="default"/>
        <w:b/>
      </w:rPr>
    </w:lvl>
    <w:lvl w:ilvl="8">
      <w:start w:val="1"/>
      <w:numFmt w:val="decimal"/>
      <w:isLgl/>
      <w:lvlText w:val="%1.%2.%3.%4.%5.%6.%7.%8.%9."/>
      <w:lvlJc w:val="left"/>
      <w:pPr>
        <w:ind w:left="2160" w:hanging="2160"/>
      </w:pPr>
      <w:rPr>
        <w:rFonts w:hint="default"/>
        <w:b/>
      </w:rPr>
    </w:lvl>
  </w:abstractNum>
  <w:abstractNum w:abstractNumId="19" w15:restartNumberingAfterBreak="0">
    <w:nsid w:val="35D273D7"/>
    <w:multiLevelType w:val="singleLevel"/>
    <w:tmpl w:val="CFB4B88C"/>
    <w:lvl w:ilvl="0">
      <w:start w:val="1"/>
      <w:numFmt w:val="decimal"/>
      <w:lvlText w:val="%1."/>
      <w:legacy w:legacy="1" w:legacySpace="0" w:legacyIndent="360"/>
      <w:lvlJc w:val="left"/>
      <w:rPr>
        <w:rFonts w:ascii="Tahoma" w:hAnsi="Tahoma" w:cs="Tahoma" w:hint="default"/>
      </w:rPr>
    </w:lvl>
  </w:abstractNum>
  <w:abstractNum w:abstractNumId="20" w15:restartNumberingAfterBreak="0">
    <w:nsid w:val="36065466"/>
    <w:multiLevelType w:val="singleLevel"/>
    <w:tmpl w:val="61D8FB22"/>
    <w:lvl w:ilvl="0">
      <w:start w:val="1"/>
      <w:numFmt w:val="lowerLetter"/>
      <w:lvlText w:val="%1."/>
      <w:legacy w:legacy="1" w:legacySpace="0" w:legacyIndent="360"/>
      <w:lvlJc w:val="left"/>
      <w:pPr>
        <w:ind w:left="0" w:firstLine="0"/>
      </w:pPr>
      <w:rPr>
        <w:rFonts w:ascii="Arial Narrow" w:hAnsi="Arial Narrow" w:hint="default"/>
      </w:rPr>
    </w:lvl>
  </w:abstractNum>
  <w:abstractNum w:abstractNumId="21" w15:restartNumberingAfterBreak="0">
    <w:nsid w:val="396D3D6B"/>
    <w:multiLevelType w:val="multilevel"/>
    <w:tmpl w:val="CDB2E326"/>
    <w:lvl w:ilvl="0">
      <w:start w:val="2"/>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bullet"/>
      <w:lvlText w:val=""/>
      <w:lvlJc w:val="left"/>
      <w:pPr>
        <w:tabs>
          <w:tab w:val="num" w:pos="360"/>
        </w:tabs>
        <w:ind w:left="360" w:hanging="360"/>
      </w:pPr>
      <w:rPr>
        <w:rFonts w:ascii="Symbol" w:hAnsi="Symbol"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ADA787F"/>
    <w:multiLevelType w:val="hybridMultilevel"/>
    <w:tmpl w:val="EB2A69EC"/>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F92045D"/>
    <w:multiLevelType w:val="hybridMultilevel"/>
    <w:tmpl w:val="BEDC93CC"/>
    <w:lvl w:ilvl="0" w:tplc="612C5F92">
      <w:start w:val="1"/>
      <w:numFmt w:val="lowerLetter"/>
      <w:lvlText w:val="%1)"/>
      <w:lvlJc w:val="left"/>
      <w:pPr>
        <w:ind w:left="1755" w:hanging="1035"/>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4" w15:restartNumberingAfterBreak="0">
    <w:nsid w:val="418C5A03"/>
    <w:multiLevelType w:val="hybridMultilevel"/>
    <w:tmpl w:val="3E385B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902502"/>
    <w:multiLevelType w:val="hybridMultilevel"/>
    <w:tmpl w:val="2CEE29C0"/>
    <w:lvl w:ilvl="0" w:tplc="F33250EA">
      <w:start w:val="1"/>
      <w:numFmt w:val="upperLetter"/>
      <w:lvlText w:val="%1."/>
      <w:lvlJc w:val="left"/>
      <w:pPr>
        <w:ind w:left="720" w:hanging="360"/>
      </w:pPr>
      <w:rPr>
        <w:rFonts w:ascii="Palatino Linotype" w:eastAsia="Calibri" w:hAnsi="Palatino Linotype" w:cs="Mang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0D784C"/>
    <w:multiLevelType w:val="hybridMultilevel"/>
    <w:tmpl w:val="643A9826"/>
    <w:lvl w:ilvl="0" w:tplc="240A000D">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373F3F"/>
    <w:multiLevelType w:val="singleLevel"/>
    <w:tmpl w:val="9E0A551C"/>
    <w:lvl w:ilvl="0">
      <w:start w:val="1"/>
      <w:numFmt w:val="decimal"/>
      <w:lvlText w:val="%1"/>
      <w:legacy w:legacy="1" w:legacySpace="0" w:legacyIndent="360"/>
      <w:lvlJc w:val="left"/>
      <w:rPr>
        <w:rFonts w:ascii="Tahoma" w:hAnsi="Tahoma" w:cs="Tahoma" w:hint="default"/>
      </w:rPr>
    </w:lvl>
  </w:abstractNum>
  <w:abstractNum w:abstractNumId="28" w15:restartNumberingAfterBreak="0">
    <w:nsid w:val="48DC5338"/>
    <w:multiLevelType w:val="multilevel"/>
    <w:tmpl w:val="B164F9EC"/>
    <w:lvl w:ilvl="0">
      <w:start w:val="4"/>
      <w:numFmt w:val="decimal"/>
      <w:lvlText w:val="%1."/>
      <w:lvlJc w:val="left"/>
      <w:pPr>
        <w:ind w:left="630" w:hanging="63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4D643FB9"/>
    <w:multiLevelType w:val="singleLevel"/>
    <w:tmpl w:val="9E0A551C"/>
    <w:lvl w:ilvl="0">
      <w:start w:val="4"/>
      <w:numFmt w:val="decimal"/>
      <w:lvlText w:val="%1"/>
      <w:legacy w:legacy="1" w:legacySpace="0" w:legacyIndent="360"/>
      <w:lvlJc w:val="left"/>
      <w:rPr>
        <w:rFonts w:ascii="Tahoma" w:hAnsi="Tahoma" w:cs="Tahoma" w:hint="default"/>
      </w:rPr>
    </w:lvl>
  </w:abstractNum>
  <w:abstractNum w:abstractNumId="30" w15:restartNumberingAfterBreak="0">
    <w:nsid w:val="4F315EED"/>
    <w:multiLevelType w:val="singleLevel"/>
    <w:tmpl w:val="9E0A551C"/>
    <w:lvl w:ilvl="0">
      <w:start w:val="1"/>
      <w:numFmt w:val="decimal"/>
      <w:lvlText w:val="%1"/>
      <w:legacy w:legacy="1" w:legacySpace="0" w:legacyIndent="360"/>
      <w:lvlJc w:val="left"/>
      <w:rPr>
        <w:rFonts w:ascii="Tahoma" w:hAnsi="Tahoma" w:cs="Tahoma" w:hint="default"/>
      </w:rPr>
    </w:lvl>
  </w:abstractNum>
  <w:abstractNum w:abstractNumId="31" w15:restartNumberingAfterBreak="0">
    <w:nsid w:val="535F349F"/>
    <w:multiLevelType w:val="hybridMultilevel"/>
    <w:tmpl w:val="07F2465E"/>
    <w:lvl w:ilvl="0" w:tplc="240A000F">
      <w:start w:val="1"/>
      <w:numFmt w:val="bullet"/>
      <w:lvlText w:val=""/>
      <w:lvlJc w:val="left"/>
      <w:pPr>
        <w:tabs>
          <w:tab w:val="num" w:pos="470"/>
        </w:tabs>
        <w:ind w:left="470" w:hanging="360"/>
      </w:pPr>
      <w:rPr>
        <w:rFonts w:ascii="Symbol" w:hAnsi="Symbol" w:hint="default"/>
      </w:rPr>
    </w:lvl>
    <w:lvl w:ilvl="1" w:tplc="240A0019" w:tentative="1">
      <w:start w:val="1"/>
      <w:numFmt w:val="bullet"/>
      <w:lvlText w:val="o"/>
      <w:lvlJc w:val="left"/>
      <w:pPr>
        <w:tabs>
          <w:tab w:val="num" w:pos="1190"/>
        </w:tabs>
        <w:ind w:left="1190" w:hanging="360"/>
      </w:pPr>
      <w:rPr>
        <w:rFonts w:ascii="Courier New" w:hAnsi="Courier New" w:cs="Courier New" w:hint="default"/>
      </w:rPr>
    </w:lvl>
    <w:lvl w:ilvl="2" w:tplc="240A001B" w:tentative="1">
      <w:start w:val="1"/>
      <w:numFmt w:val="bullet"/>
      <w:lvlText w:val=""/>
      <w:lvlJc w:val="left"/>
      <w:pPr>
        <w:tabs>
          <w:tab w:val="num" w:pos="1910"/>
        </w:tabs>
        <w:ind w:left="1910" w:hanging="360"/>
      </w:pPr>
      <w:rPr>
        <w:rFonts w:ascii="Wingdings" w:hAnsi="Wingdings" w:hint="default"/>
      </w:rPr>
    </w:lvl>
    <w:lvl w:ilvl="3" w:tplc="240A000F" w:tentative="1">
      <w:start w:val="1"/>
      <w:numFmt w:val="bullet"/>
      <w:lvlText w:val=""/>
      <w:lvlJc w:val="left"/>
      <w:pPr>
        <w:tabs>
          <w:tab w:val="num" w:pos="2630"/>
        </w:tabs>
        <w:ind w:left="2630" w:hanging="360"/>
      </w:pPr>
      <w:rPr>
        <w:rFonts w:ascii="Symbol" w:hAnsi="Symbol" w:hint="default"/>
      </w:rPr>
    </w:lvl>
    <w:lvl w:ilvl="4" w:tplc="240A0019" w:tentative="1">
      <w:start w:val="1"/>
      <w:numFmt w:val="bullet"/>
      <w:lvlText w:val="o"/>
      <w:lvlJc w:val="left"/>
      <w:pPr>
        <w:tabs>
          <w:tab w:val="num" w:pos="3350"/>
        </w:tabs>
        <w:ind w:left="3350" w:hanging="360"/>
      </w:pPr>
      <w:rPr>
        <w:rFonts w:ascii="Courier New" w:hAnsi="Courier New" w:cs="Courier New" w:hint="default"/>
      </w:rPr>
    </w:lvl>
    <w:lvl w:ilvl="5" w:tplc="240A001B" w:tentative="1">
      <w:start w:val="1"/>
      <w:numFmt w:val="bullet"/>
      <w:lvlText w:val=""/>
      <w:lvlJc w:val="left"/>
      <w:pPr>
        <w:tabs>
          <w:tab w:val="num" w:pos="4070"/>
        </w:tabs>
        <w:ind w:left="4070" w:hanging="360"/>
      </w:pPr>
      <w:rPr>
        <w:rFonts w:ascii="Wingdings" w:hAnsi="Wingdings" w:hint="default"/>
      </w:rPr>
    </w:lvl>
    <w:lvl w:ilvl="6" w:tplc="240A000F" w:tentative="1">
      <w:start w:val="1"/>
      <w:numFmt w:val="bullet"/>
      <w:lvlText w:val=""/>
      <w:lvlJc w:val="left"/>
      <w:pPr>
        <w:tabs>
          <w:tab w:val="num" w:pos="4790"/>
        </w:tabs>
        <w:ind w:left="4790" w:hanging="360"/>
      </w:pPr>
      <w:rPr>
        <w:rFonts w:ascii="Symbol" w:hAnsi="Symbol" w:hint="default"/>
      </w:rPr>
    </w:lvl>
    <w:lvl w:ilvl="7" w:tplc="240A0019" w:tentative="1">
      <w:start w:val="1"/>
      <w:numFmt w:val="bullet"/>
      <w:lvlText w:val="o"/>
      <w:lvlJc w:val="left"/>
      <w:pPr>
        <w:tabs>
          <w:tab w:val="num" w:pos="5510"/>
        </w:tabs>
        <w:ind w:left="5510" w:hanging="360"/>
      </w:pPr>
      <w:rPr>
        <w:rFonts w:ascii="Courier New" w:hAnsi="Courier New" w:cs="Courier New" w:hint="default"/>
      </w:rPr>
    </w:lvl>
    <w:lvl w:ilvl="8" w:tplc="240A001B" w:tentative="1">
      <w:start w:val="1"/>
      <w:numFmt w:val="bullet"/>
      <w:lvlText w:val=""/>
      <w:lvlJc w:val="left"/>
      <w:pPr>
        <w:tabs>
          <w:tab w:val="num" w:pos="6230"/>
        </w:tabs>
        <w:ind w:left="6230" w:hanging="360"/>
      </w:pPr>
      <w:rPr>
        <w:rFonts w:ascii="Wingdings" w:hAnsi="Wingdings" w:hint="default"/>
      </w:rPr>
    </w:lvl>
  </w:abstractNum>
  <w:abstractNum w:abstractNumId="32" w15:restartNumberingAfterBreak="0">
    <w:nsid w:val="58DC2864"/>
    <w:multiLevelType w:val="multilevel"/>
    <w:tmpl w:val="A14C8DA6"/>
    <w:lvl w:ilvl="0">
      <w:start w:val="7"/>
      <w:numFmt w:val="decimal"/>
      <w:lvlText w:val="%1."/>
      <w:lvlJc w:val="left"/>
      <w:pPr>
        <w:ind w:left="420" w:hanging="42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800" w:hanging="180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520" w:hanging="2520"/>
      </w:pPr>
      <w:rPr>
        <w:rFonts w:cs="Times New Roman" w:hint="default"/>
      </w:rPr>
    </w:lvl>
  </w:abstractNum>
  <w:abstractNum w:abstractNumId="33" w15:restartNumberingAfterBreak="0">
    <w:nsid w:val="59C064E6"/>
    <w:multiLevelType w:val="hybridMultilevel"/>
    <w:tmpl w:val="147E7D26"/>
    <w:lvl w:ilvl="0" w:tplc="0C0A0001">
      <w:start w:val="1"/>
      <w:numFmt w:val="bullet"/>
      <w:lvlText w:val=""/>
      <w:lvlJc w:val="left"/>
      <w:pPr>
        <w:tabs>
          <w:tab w:val="num" w:pos="830"/>
        </w:tabs>
        <w:ind w:left="830" w:hanging="360"/>
      </w:pPr>
      <w:rPr>
        <w:rFonts w:ascii="Symbol" w:hAnsi="Symbol" w:hint="default"/>
      </w:rPr>
    </w:lvl>
    <w:lvl w:ilvl="1" w:tplc="0C0A0003" w:tentative="1">
      <w:start w:val="1"/>
      <w:numFmt w:val="bullet"/>
      <w:lvlText w:val="o"/>
      <w:lvlJc w:val="left"/>
      <w:pPr>
        <w:tabs>
          <w:tab w:val="num" w:pos="1550"/>
        </w:tabs>
        <w:ind w:left="1550" w:hanging="360"/>
      </w:pPr>
      <w:rPr>
        <w:rFonts w:ascii="Courier New" w:hAnsi="Courier New" w:hint="default"/>
      </w:rPr>
    </w:lvl>
    <w:lvl w:ilvl="2" w:tplc="0C0A0005" w:tentative="1">
      <w:start w:val="1"/>
      <w:numFmt w:val="bullet"/>
      <w:lvlText w:val=""/>
      <w:lvlJc w:val="left"/>
      <w:pPr>
        <w:tabs>
          <w:tab w:val="num" w:pos="2270"/>
        </w:tabs>
        <w:ind w:left="2270" w:hanging="360"/>
      </w:pPr>
      <w:rPr>
        <w:rFonts w:ascii="Wingdings" w:hAnsi="Wingdings" w:hint="default"/>
      </w:rPr>
    </w:lvl>
    <w:lvl w:ilvl="3" w:tplc="0C0A0001" w:tentative="1">
      <w:start w:val="1"/>
      <w:numFmt w:val="bullet"/>
      <w:lvlText w:val=""/>
      <w:lvlJc w:val="left"/>
      <w:pPr>
        <w:tabs>
          <w:tab w:val="num" w:pos="2990"/>
        </w:tabs>
        <w:ind w:left="2990" w:hanging="360"/>
      </w:pPr>
      <w:rPr>
        <w:rFonts w:ascii="Symbol" w:hAnsi="Symbol" w:hint="default"/>
      </w:rPr>
    </w:lvl>
    <w:lvl w:ilvl="4" w:tplc="0C0A0003" w:tentative="1">
      <w:start w:val="1"/>
      <w:numFmt w:val="bullet"/>
      <w:lvlText w:val="o"/>
      <w:lvlJc w:val="left"/>
      <w:pPr>
        <w:tabs>
          <w:tab w:val="num" w:pos="3710"/>
        </w:tabs>
        <w:ind w:left="3710" w:hanging="360"/>
      </w:pPr>
      <w:rPr>
        <w:rFonts w:ascii="Courier New" w:hAnsi="Courier New" w:hint="default"/>
      </w:rPr>
    </w:lvl>
    <w:lvl w:ilvl="5" w:tplc="0C0A0005" w:tentative="1">
      <w:start w:val="1"/>
      <w:numFmt w:val="bullet"/>
      <w:lvlText w:val=""/>
      <w:lvlJc w:val="left"/>
      <w:pPr>
        <w:tabs>
          <w:tab w:val="num" w:pos="4430"/>
        </w:tabs>
        <w:ind w:left="4430" w:hanging="360"/>
      </w:pPr>
      <w:rPr>
        <w:rFonts w:ascii="Wingdings" w:hAnsi="Wingdings" w:hint="default"/>
      </w:rPr>
    </w:lvl>
    <w:lvl w:ilvl="6" w:tplc="0C0A0001" w:tentative="1">
      <w:start w:val="1"/>
      <w:numFmt w:val="bullet"/>
      <w:lvlText w:val=""/>
      <w:lvlJc w:val="left"/>
      <w:pPr>
        <w:tabs>
          <w:tab w:val="num" w:pos="5150"/>
        </w:tabs>
        <w:ind w:left="5150" w:hanging="360"/>
      </w:pPr>
      <w:rPr>
        <w:rFonts w:ascii="Symbol" w:hAnsi="Symbol" w:hint="default"/>
      </w:rPr>
    </w:lvl>
    <w:lvl w:ilvl="7" w:tplc="0C0A0003" w:tentative="1">
      <w:start w:val="1"/>
      <w:numFmt w:val="bullet"/>
      <w:lvlText w:val="o"/>
      <w:lvlJc w:val="left"/>
      <w:pPr>
        <w:tabs>
          <w:tab w:val="num" w:pos="5870"/>
        </w:tabs>
        <w:ind w:left="5870" w:hanging="360"/>
      </w:pPr>
      <w:rPr>
        <w:rFonts w:ascii="Courier New" w:hAnsi="Courier New" w:hint="default"/>
      </w:rPr>
    </w:lvl>
    <w:lvl w:ilvl="8" w:tplc="0C0A0005" w:tentative="1">
      <w:start w:val="1"/>
      <w:numFmt w:val="bullet"/>
      <w:lvlText w:val=""/>
      <w:lvlJc w:val="left"/>
      <w:pPr>
        <w:tabs>
          <w:tab w:val="num" w:pos="6590"/>
        </w:tabs>
        <w:ind w:left="6590" w:hanging="360"/>
      </w:pPr>
      <w:rPr>
        <w:rFonts w:ascii="Wingdings" w:hAnsi="Wingdings" w:hint="default"/>
      </w:rPr>
    </w:lvl>
  </w:abstractNum>
  <w:abstractNum w:abstractNumId="34" w15:restartNumberingAfterBreak="0">
    <w:nsid w:val="5BB74D18"/>
    <w:multiLevelType w:val="hybridMultilevel"/>
    <w:tmpl w:val="889AFCF4"/>
    <w:lvl w:ilvl="0" w:tplc="240A0019">
      <w:start w:val="1"/>
      <w:numFmt w:val="bullet"/>
      <w:lvlText w:val=""/>
      <w:lvlJc w:val="left"/>
      <w:pPr>
        <w:ind w:left="1080" w:hanging="360"/>
      </w:pPr>
      <w:rPr>
        <w:rFonts w:ascii="Wingdings" w:hAnsi="Wingdings" w:hint="default"/>
      </w:rPr>
    </w:lvl>
    <w:lvl w:ilvl="1" w:tplc="240A0019" w:tentative="1">
      <w:start w:val="1"/>
      <w:numFmt w:val="bullet"/>
      <w:lvlText w:val="o"/>
      <w:lvlJc w:val="left"/>
      <w:pPr>
        <w:ind w:left="1800" w:hanging="360"/>
      </w:pPr>
      <w:rPr>
        <w:rFonts w:ascii="Courier New" w:hAnsi="Courier New" w:cs="Courier New" w:hint="default"/>
      </w:rPr>
    </w:lvl>
    <w:lvl w:ilvl="2" w:tplc="240A001B" w:tentative="1">
      <w:start w:val="1"/>
      <w:numFmt w:val="bullet"/>
      <w:lvlText w:val=""/>
      <w:lvlJc w:val="left"/>
      <w:pPr>
        <w:ind w:left="2520" w:hanging="360"/>
      </w:pPr>
      <w:rPr>
        <w:rFonts w:ascii="Wingdings" w:hAnsi="Wingdings" w:hint="default"/>
      </w:rPr>
    </w:lvl>
    <w:lvl w:ilvl="3" w:tplc="240A000F" w:tentative="1">
      <w:start w:val="1"/>
      <w:numFmt w:val="bullet"/>
      <w:lvlText w:val=""/>
      <w:lvlJc w:val="left"/>
      <w:pPr>
        <w:ind w:left="3240" w:hanging="360"/>
      </w:pPr>
      <w:rPr>
        <w:rFonts w:ascii="Symbol" w:hAnsi="Symbol" w:hint="default"/>
      </w:rPr>
    </w:lvl>
    <w:lvl w:ilvl="4" w:tplc="240A0019" w:tentative="1">
      <w:start w:val="1"/>
      <w:numFmt w:val="bullet"/>
      <w:lvlText w:val="o"/>
      <w:lvlJc w:val="left"/>
      <w:pPr>
        <w:ind w:left="3960" w:hanging="360"/>
      </w:pPr>
      <w:rPr>
        <w:rFonts w:ascii="Courier New" w:hAnsi="Courier New" w:cs="Courier New" w:hint="default"/>
      </w:rPr>
    </w:lvl>
    <w:lvl w:ilvl="5" w:tplc="240A001B" w:tentative="1">
      <w:start w:val="1"/>
      <w:numFmt w:val="bullet"/>
      <w:lvlText w:val=""/>
      <w:lvlJc w:val="left"/>
      <w:pPr>
        <w:ind w:left="4680" w:hanging="360"/>
      </w:pPr>
      <w:rPr>
        <w:rFonts w:ascii="Wingdings" w:hAnsi="Wingdings" w:hint="default"/>
      </w:rPr>
    </w:lvl>
    <w:lvl w:ilvl="6" w:tplc="240A000F" w:tentative="1">
      <w:start w:val="1"/>
      <w:numFmt w:val="bullet"/>
      <w:lvlText w:val=""/>
      <w:lvlJc w:val="left"/>
      <w:pPr>
        <w:ind w:left="5400" w:hanging="360"/>
      </w:pPr>
      <w:rPr>
        <w:rFonts w:ascii="Symbol" w:hAnsi="Symbol" w:hint="default"/>
      </w:rPr>
    </w:lvl>
    <w:lvl w:ilvl="7" w:tplc="240A0019" w:tentative="1">
      <w:start w:val="1"/>
      <w:numFmt w:val="bullet"/>
      <w:lvlText w:val="o"/>
      <w:lvlJc w:val="left"/>
      <w:pPr>
        <w:ind w:left="6120" w:hanging="360"/>
      </w:pPr>
      <w:rPr>
        <w:rFonts w:ascii="Courier New" w:hAnsi="Courier New" w:cs="Courier New" w:hint="default"/>
      </w:rPr>
    </w:lvl>
    <w:lvl w:ilvl="8" w:tplc="240A001B" w:tentative="1">
      <w:start w:val="1"/>
      <w:numFmt w:val="bullet"/>
      <w:lvlText w:val=""/>
      <w:lvlJc w:val="left"/>
      <w:pPr>
        <w:ind w:left="6840" w:hanging="360"/>
      </w:pPr>
      <w:rPr>
        <w:rFonts w:ascii="Wingdings" w:hAnsi="Wingdings" w:hint="default"/>
      </w:rPr>
    </w:lvl>
  </w:abstractNum>
  <w:abstractNum w:abstractNumId="35" w15:restartNumberingAfterBreak="0">
    <w:nsid w:val="5D5123BB"/>
    <w:multiLevelType w:val="multilevel"/>
    <w:tmpl w:val="FB78B0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2813A5F"/>
    <w:multiLevelType w:val="multilevel"/>
    <w:tmpl w:val="0DF6DEE4"/>
    <w:lvl w:ilvl="0">
      <w:start w:val="9"/>
      <w:numFmt w:val="decimal"/>
      <w:lvlText w:val="%1"/>
      <w:legacy w:legacy="1" w:legacySpace="0" w:legacyIndent="360"/>
      <w:lvlJc w:val="left"/>
      <w:rPr>
        <w:rFonts w:ascii="Tahoma" w:hAnsi="Tahoma" w:cs="Tahoma" w:hint="default"/>
        <w:b/>
      </w:rPr>
    </w:lvl>
    <w:lvl w:ilvl="1">
      <w:start w:val="1"/>
      <w:numFmt w:val="decimal"/>
      <w:isLgl/>
      <w:lvlText w:val="%1.%2."/>
      <w:lvlJc w:val="left"/>
      <w:pPr>
        <w:tabs>
          <w:tab w:val="num" w:pos="720"/>
        </w:tabs>
        <w:ind w:left="720" w:hanging="720"/>
      </w:pPr>
      <w:rPr>
        <w:rFonts w:cs="Times New Roman" w:hint="default"/>
        <w:b/>
        <w:i w:val="0"/>
        <w:color w:val="auto"/>
      </w:rPr>
    </w:lvl>
    <w:lvl w:ilvl="2">
      <w:start w:val="1"/>
      <w:numFmt w:val="decimal"/>
      <w:isLgl/>
      <w:lvlText w:val="%1.%2.%3."/>
      <w:lvlJc w:val="left"/>
      <w:pPr>
        <w:tabs>
          <w:tab w:val="num" w:pos="1080"/>
        </w:tabs>
        <w:ind w:left="1080" w:hanging="1080"/>
      </w:pPr>
      <w:rPr>
        <w:rFonts w:cs="Times New Roman" w:hint="default"/>
        <w:b/>
        <w:i w:val="0"/>
        <w:color w:val="auto"/>
      </w:rPr>
    </w:lvl>
    <w:lvl w:ilvl="3">
      <w:start w:val="1"/>
      <w:numFmt w:val="decimal"/>
      <w:isLgl/>
      <w:lvlText w:val="%1.%2.%3.%4."/>
      <w:lvlJc w:val="left"/>
      <w:pPr>
        <w:tabs>
          <w:tab w:val="num" w:pos="1080"/>
        </w:tabs>
        <w:ind w:left="1080" w:hanging="1080"/>
      </w:pPr>
      <w:rPr>
        <w:rFonts w:cs="Times New Roman" w:hint="default"/>
        <w:b/>
        <w:i w:val="0"/>
        <w:color w:val="auto"/>
      </w:rPr>
    </w:lvl>
    <w:lvl w:ilvl="4">
      <w:start w:val="1"/>
      <w:numFmt w:val="decimal"/>
      <w:isLgl/>
      <w:lvlText w:val="%1.%2.%3.%4.%5."/>
      <w:lvlJc w:val="left"/>
      <w:pPr>
        <w:tabs>
          <w:tab w:val="num" w:pos="1440"/>
        </w:tabs>
        <w:ind w:left="1440" w:hanging="1440"/>
      </w:pPr>
      <w:rPr>
        <w:rFonts w:cs="Times New Roman" w:hint="default"/>
        <w:b/>
        <w:i w:val="0"/>
        <w:color w:val="auto"/>
      </w:rPr>
    </w:lvl>
    <w:lvl w:ilvl="5">
      <w:start w:val="1"/>
      <w:numFmt w:val="decimal"/>
      <w:isLgl/>
      <w:lvlText w:val="%1.%2.%3.%4.%5.%6."/>
      <w:lvlJc w:val="left"/>
      <w:pPr>
        <w:tabs>
          <w:tab w:val="num" w:pos="1800"/>
        </w:tabs>
        <w:ind w:left="1800" w:hanging="1800"/>
      </w:pPr>
      <w:rPr>
        <w:rFonts w:cs="Times New Roman" w:hint="default"/>
        <w:b/>
        <w:i w:val="0"/>
        <w:color w:val="auto"/>
      </w:rPr>
    </w:lvl>
    <w:lvl w:ilvl="6">
      <w:start w:val="1"/>
      <w:numFmt w:val="decimal"/>
      <w:isLgl/>
      <w:lvlText w:val="%1.%2.%3.%4.%5.%6.%7."/>
      <w:lvlJc w:val="left"/>
      <w:pPr>
        <w:tabs>
          <w:tab w:val="num" w:pos="1800"/>
        </w:tabs>
        <w:ind w:left="1800" w:hanging="1800"/>
      </w:pPr>
      <w:rPr>
        <w:rFonts w:cs="Times New Roman" w:hint="default"/>
        <w:b/>
        <w:i w:val="0"/>
        <w:color w:val="auto"/>
      </w:rPr>
    </w:lvl>
    <w:lvl w:ilvl="7">
      <w:start w:val="1"/>
      <w:numFmt w:val="decimal"/>
      <w:isLgl/>
      <w:lvlText w:val="%1.%2.%3.%4.%5.%6.%7.%8."/>
      <w:lvlJc w:val="left"/>
      <w:pPr>
        <w:tabs>
          <w:tab w:val="num" w:pos="2160"/>
        </w:tabs>
        <w:ind w:left="2160" w:hanging="2160"/>
      </w:pPr>
      <w:rPr>
        <w:rFonts w:cs="Times New Roman" w:hint="default"/>
        <w:b/>
        <w:i w:val="0"/>
        <w:color w:val="auto"/>
      </w:rPr>
    </w:lvl>
    <w:lvl w:ilvl="8">
      <w:start w:val="1"/>
      <w:numFmt w:val="decimal"/>
      <w:isLgl/>
      <w:lvlText w:val="%1.%2.%3.%4.%5.%6.%7.%8.%9."/>
      <w:lvlJc w:val="left"/>
      <w:pPr>
        <w:tabs>
          <w:tab w:val="num" w:pos="2520"/>
        </w:tabs>
        <w:ind w:left="2520" w:hanging="2520"/>
      </w:pPr>
      <w:rPr>
        <w:rFonts w:cs="Times New Roman" w:hint="default"/>
        <w:b/>
        <w:i w:val="0"/>
        <w:color w:val="auto"/>
      </w:rPr>
    </w:lvl>
  </w:abstractNum>
  <w:abstractNum w:abstractNumId="37" w15:restartNumberingAfterBreak="0">
    <w:nsid w:val="65EE2E0C"/>
    <w:multiLevelType w:val="hybridMultilevel"/>
    <w:tmpl w:val="8DC2CFF4"/>
    <w:lvl w:ilvl="0" w:tplc="240A0015">
      <w:start w:val="1"/>
      <w:numFmt w:val="bullet"/>
      <w:lvlText w:val=""/>
      <w:lvlJc w:val="left"/>
      <w:pPr>
        <w:tabs>
          <w:tab w:val="num" w:pos="780"/>
        </w:tabs>
        <w:ind w:left="780" w:hanging="360"/>
      </w:pPr>
      <w:rPr>
        <w:rFonts w:ascii="Symbol" w:hAnsi="Symbol" w:hint="default"/>
        <w:color w:val="auto"/>
      </w:rPr>
    </w:lvl>
    <w:lvl w:ilvl="1" w:tplc="240A0019" w:tentative="1">
      <w:start w:val="1"/>
      <w:numFmt w:val="bullet"/>
      <w:lvlText w:val="o"/>
      <w:lvlJc w:val="left"/>
      <w:pPr>
        <w:tabs>
          <w:tab w:val="num" w:pos="1500"/>
        </w:tabs>
        <w:ind w:left="1500" w:hanging="360"/>
      </w:pPr>
      <w:rPr>
        <w:rFonts w:ascii="Courier New" w:hAnsi="Courier New" w:cs="Courier New" w:hint="default"/>
      </w:rPr>
    </w:lvl>
    <w:lvl w:ilvl="2" w:tplc="240A001B" w:tentative="1">
      <w:start w:val="1"/>
      <w:numFmt w:val="bullet"/>
      <w:lvlText w:val=""/>
      <w:lvlJc w:val="left"/>
      <w:pPr>
        <w:tabs>
          <w:tab w:val="num" w:pos="2220"/>
        </w:tabs>
        <w:ind w:left="2220" w:hanging="360"/>
      </w:pPr>
      <w:rPr>
        <w:rFonts w:ascii="Wingdings" w:hAnsi="Wingdings" w:hint="default"/>
      </w:rPr>
    </w:lvl>
    <w:lvl w:ilvl="3" w:tplc="240A000F" w:tentative="1">
      <w:start w:val="1"/>
      <w:numFmt w:val="bullet"/>
      <w:lvlText w:val=""/>
      <w:lvlJc w:val="left"/>
      <w:pPr>
        <w:tabs>
          <w:tab w:val="num" w:pos="2940"/>
        </w:tabs>
        <w:ind w:left="2940" w:hanging="360"/>
      </w:pPr>
      <w:rPr>
        <w:rFonts w:ascii="Symbol" w:hAnsi="Symbol" w:hint="default"/>
      </w:rPr>
    </w:lvl>
    <w:lvl w:ilvl="4" w:tplc="240A0019" w:tentative="1">
      <w:start w:val="1"/>
      <w:numFmt w:val="bullet"/>
      <w:lvlText w:val="o"/>
      <w:lvlJc w:val="left"/>
      <w:pPr>
        <w:tabs>
          <w:tab w:val="num" w:pos="3660"/>
        </w:tabs>
        <w:ind w:left="3660" w:hanging="360"/>
      </w:pPr>
      <w:rPr>
        <w:rFonts w:ascii="Courier New" w:hAnsi="Courier New" w:cs="Courier New" w:hint="default"/>
      </w:rPr>
    </w:lvl>
    <w:lvl w:ilvl="5" w:tplc="240A001B" w:tentative="1">
      <w:start w:val="1"/>
      <w:numFmt w:val="bullet"/>
      <w:lvlText w:val=""/>
      <w:lvlJc w:val="left"/>
      <w:pPr>
        <w:tabs>
          <w:tab w:val="num" w:pos="4380"/>
        </w:tabs>
        <w:ind w:left="4380" w:hanging="360"/>
      </w:pPr>
      <w:rPr>
        <w:rFonts w:ascii="Wingdings" w:hAnsi="Wingdings" w:hint="default"/>
      </w:rPr>
    </w:lvl>
    <w:lvl w:ilvl="6" w:tplc="240A000F" w:tentative="1">
      <w:start w:val="1"/>
      <w:numFmt w:val="bullet"/>
      <w:lvlText w:val=""/>
      <w:lvlJc w:val="left"/>
      <w:pPr>
        <w:tabs>
          <w:tab w:val="num" w:pos="5100"/>
        </w:tabs>
        <w:ind w:left="5100" w:hanging="360"/>
      </w:pPr>
      <w:rPr>
        <w:rFonts w:ascii="Symbol" w:hAnsi="Symbol" w:hint="default"/>
      </w:rPr>
    </w:lvl>
    <w:lvl w:ilvl="7" w:tplc="240A0019" w:tentative="1">
      <w:start w:val="1"/>
      <w:numFmt w:val="bullet"/>
      <w:lvlText w:val="o"/>
      <w:lvlJc w:val="left"/>
      <w:pPr>
        <w:tabs>
          <w:tab w:val="num" w:pos="5820"/>
        </w:tabs>
        <w:ind w:left="5820" w:hanging="360"/>
      </w:pPr>
      <w:rPr>
        <w:rFonts w:ascii="Courier New" w:hAnsi="Courier New" w:cs="Courier New" w:hint="default"/>
      </w:rPr>
    </w:lvl>
    <w:lvl w:ilvl="8" w:tplc="240A001B"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6AC13E4F"/>
    <w:multiLevelType w:val="multilevel"/>
    <w:tmpl w:val="4BCA06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CB7076F"/>
    <w:multiLevelType w:val="multilevel"/>
    <w:tmpl w:val="0B0290FC"/>
    <w:lvl w:ilvl="0">
      <w:start w:val="7"/>
      <w:numFmt w:val="decimal"/>
      <w:lvlText w:val="%1"/>
      <w:legacy w:legacy="1" w:legacySpace="0" w:legacyIndent="360"/>
      <w:lvlJc w:val="left"/>
      <w:rPr>
        <w:rFonts w:ascii="Tahoma" w:hAnsi="Tahoma" w:cs="Tahoma" w:hint="default"/>
        <w:b/>
      </w:rPr>
    </w:lvl>
    <w:lvl w:ilvl="1">
      <w:start w:val="6"/>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1080"/>
        </w:tabs>
        <w:ind w:left="1080" w:hanging="1080"/>
      </w:pPr>
      <w:rPr>
        <w:rFonts w:cs="Times New Roman" w:hint="default"/>
      </w:rPr>
    </w:lvl>
    <w:lvl w:ilvl="3">
      <w:start w:val="1"/>
      <w:numFmt w:val="decimal"/>
      <w:isLgl/>
      <w:lvlText w:val="%1.%2.%3.%4."/>
      <w:lvlJc w:val="left"/>
      <w:pPr>
        <w:tabs>
          <w:tab w:val="num" w:pos="1440"/>
        </w:tabs>
        <w:ind w:left="1440" w:hanging="1440"/>
      </w:pPr>
      <w:rPr>
        <w:rFonts w:cs="Times New Roman" w:hint="default"/>
      </w:rPr>
    </w:lvl>
    <w:lvl w:ilvl="4">
      <w:start w:val="1"/>
      <w:numFmt w:val="decimal"/>
      <w:isLgl/>
      <w:lvlText w:val="%1.%2.%3.%4.%5."/>
      <w:lvlJc w:val="left"/>
      <w:pPr>
        <w:tabs>
          <w:tab w:val="num" w:pos="1440"/>
        </w:tabs>
        <w:ind w:left="1440" w:hanging="1440"/>
      </w:pPr>
      <w:rPr>
        <w:rFonts w:cs="Times New Roman" w:hint="default"/>
      </w:rPr>
    </w:lvl>
    <w:lvl w:ilvl="5">
      <w:start w:val="1"/>
      <w:numFmt w:val="decimal"/>
      <w:isLgl/>
      <w:lvlText w:val="%1.%2.%3.%4.%5.%6."/>
      <w:lvlJc w:val="left"/>
      <w:pPr>
        <w:tabs>
          <w:tab w:val="num" w:pos="1800"/>
        </w:tabs>
        <w:ind w:left="1800" w:hanging="1800"/>
      </w:pPr>
      <w:rPr>
        <w:rFonts w:cs="Times New Roman" w:hint="default"/>
      </w:rPr>
    </w:lvl>
    <w:lvl w:ilvl="6">
      <w:start w:val="1"/>
      <w:numFmt w:val="decimal"/>
      <w:isLgl/>
      <w:lvlText w:val="%1.%2.%3.%4.%5.%6.%7."/>
      <w:lvlJc w:val="left"/>
      <w:pPr>
        <w:tabs>
          <w:tab w:val="num" w:pos="2160"/>
        </w:tabs>
        <w:ind w:left="2160" w:hanging="2160"/>
      </w:pPr>
      <w:rPr>
        <w:rFonts w:cs="Times New Roman" w:hint="default"/>
      </w:rPr>
    </w:lvl>
    <w:lvl w:ilvl="7">
      <w:start w:val="1"/>
      <w:numFmt w:val="decimal"/>
      <w:isLgl/>
      <w:lvlText w:val="%1.%2.%3.%4.%5.%6.%7.%8."/>
      <w:lvlJc w:val="left"/>
      <w:pPr>
        <w:tabs>
          <w:tab w:val="num" w:pos="2520"/>
        </w:tabs>
        <w:ind w:left="2520" w:hanging="2520"/>
      </w:pPr>
      <w:rPr>
        <w:rFonts w:cs="Times New Roman" w:hint="default"/>
      </w:rPr>
    </w:lvl>
    <w:lvl w:ilvl="8">
      <w:start w:val="1"/>
      <w:numFmt w:val="decimal"/>
      <w:isLgl/>
      <w:lvlText w:val="%1.%2.%3.%4.%5.%6.%7.%8.%9."/>
      <w:lvlJc w:val="left"/>
      <w:pPr>
        <w:tabs>
          <w:tab w:val="num" w:pos="2520"/>
        </w:tabs>
        <w:ind w:left="2520" w:hanging="2520"/>
      </w:pPr>
      <w:rPr>
        <w:rFonts w:cs="Times New Roman" w:hint="default"/>
      </w:rPr>
    </w:lvl>
  </w:abstractNum>
  <w:abstractNum w:abstractNumId="40" w15:restartNumberingAfterBreak="0">
    <w:nsid w:val="6F7535F1"/>
    <w:multiLevelType w:val="hybridMultilevel"/>
    <w:tmpl w:val="A76C6F0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1" w15:restartNumberingAfterBreak="0">
    <w:nsid w:val="71A522C6"/>
    <w:multiLevelType w:val="multilevel"/>
    <w:tmpl w:val="31F268F2"/>
    <w:lvl w:ilvl="0">
      <w:start w:val="2"/>
      <w:numFmt w:val="decimal"/>
      <w:lvlText w:val="%1"/>
      <w:legacy w:legacy="1" w:legacySpace="0" w:legacyIndent="360"/>
      <w:lvlJc w:val="left"/>
      <w:rPr>
        <w:rFonts w:ascii="Tahoma" w:hAnsi="Tahoma" w:cs="Tahoma"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73874EAF"/>
    <w:multiLevelType w:val="hybridMultilevel"/>
    <w:tmpl w:val="17CE913C"/>
    <w:lvl w:ilvl="0" w:tplc="FFFFFFFF">
      <w:start w:val="3"/>
      <w:numFmt w:val="lowerRoman"/>
      <w:lvlText w:val="(%1)"/>
      <w:lvlJc w:val="left"/>
      <w:pPr>
        <w:tabs>
          <w:tab w:val="num" w:pos="639"/>
        </w:tabs>
        <w:ind w:left="639" w:hanging="720"/>
      </w:pPr>
      <w:rPr>
        <w:rFonts w:hint="default"/>
      </w:rPr>
    </w:lvl>
    <w:lvl w:ilvl="1" w:tplc="FFFFFFFF" w:tentative="1">
      <w:start w:val="1"/>
      <w:numFmt w:val="lowerLetter"/>
      <w:lvlText w:val="%2."/>
      <w:lvlJc w:val="left"/>
      <w:pPr>
        <w:tabs>
          <w:tab w:val="num" w:pos="999"/>
        </w:tabs>
        <w:ind w:left="999" w:hanging="360"/>
      </w:pPr>
    </w:lvl>
    <w:lvl w:ilvl="2" w:tplc="FFFFFFFF" w:tentative="1">
      <w:start w:val="1"/>
      <w:numFmt w:val="lowerRoman"/>
      <w:lvlText w:val="%3."/>
      <w:lvlJc w:val="right"/>
      <w:pPr>
        <w:tabs>
          <w:tab w:val="num" w:pos="1719"/>
        </w:tabs>
        <w:ind w:left="1719" w:hanging="180"/>
      </w:pPr>
    </w:lvl>
    <w:lvl w:ilvl="3" w:tplc="FFFFFFFF" w:tentative="1">
      <w:start w:val="1"/>
      <w:numFmt w:val="decimal"/>
      <w:lvlText w:val="%4."/>
      <w:lvlJc w:val="left"/>
      <w:pPr>
        <w:tabs>
          <w:tab w:val="num" w:pos="2439"/>
        </w:tabs>
        <w:ind w:left="2439" w:hanging="360"/>
      </w:pPr>
    </w:lvl>
    <w:lvl w:ilvl="4" w:tplc="FFFFFFFF" w:tentative="1">
      <w:start w:val="1"/>
      <w:numFmt w:val="lowerLetter"/>
      <w:lvlText w:val="%5."/>
      <w:lvlJc w:val="left"/>
      <w:pPr>
        <w:tabs>
          <w:tab w:val="num" w:pos="3159"/>
        </w:tabs>
        <w:ind w:left="3159" w:hanging="360"/>
      </w:pPr>
    </w:lvl>
    <w:lvl w:ilvl="5" w:tplc="FFFFFFFF" w:tentative="1">
      <w:start w:val="1"/>
      <w:numFmt w:val="lowerRoman"/>
      <w:lvlText w:val="%6."/>
      <w:lvlJc w:val="right"/>
      <w:pPr>
        <w:tabs>
          <w:tab w:val="num" w:pos="3879"/>
        </w:tabs>
        <w:ind w:left="3879" w:hanging="180"/>
      </w:pPr>
    </w:lvl>
    <w:lvl w:ilvl="6" w:tplc="FFFFFFFF" w:tentative="1">
      <w:start w:val="1"/>
      <w:numFmt w:val="decimal"/>
      <w:lvlText w:val="%7."/>
      <w:lvlJc w:val="left"/>
      <w:pPr>
        <w:tabs>
          <w:tab w:val="num" w:pos="4599"/>
        </w:tabs>
        <w:ind w:left="4599" w:hanging="360"/>
      </w:pPr>
    </w:lvl>
    <w:lvl w:ilvl="7" w:tplc="FFFFFFFF" w:tentative="1">
      <w:start w:val="1"/>
      <w:numFmt w:val="lowerLetter"/>
      <w:lvlText w:val="%8."/>
      <w:lvlJc w:val="left"/>
      <w:pPr>
        <w:tabs>
          <w:tab w:val="num" w:pos="5319"/>
        </w:tabs>
        <w:ind w:left="5319" w:hanging="360"/>
      </w:pPr>
    </w:lvl>
    <w:lvl w:ilvl="8" w:tplc="FFFFFFFF" w:tentative="1">
      <w:start w:val="1"/>
      <w:numFmt w:val="lowerRoman"/>
      <w:lvlText w:val="%9."/>
      <w:lvlJc w:val="right"/>
      <w:pPr>
        <w:tabs>
          <w:tab w:val="num" w:pos="6039"/>
        </w:tabs>
        <w:ind w:left="6039" w:hanging="180"/>
      </w:pPr>
    </w:lvl>
  </w:abstractNum>
  <w:abstractNum w:abstractNumId="43" w15:restartNumberingAfterBreak="0">
    <w:nsid w:val="7A323334"/>
    <w:multiLevelType w:val="hybridMultilevel"/>
    <w:tmpl w:val="390612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BF51B7"/>
    <w:multiLevelType w:val="hybridMultilevel"/>
    <w:tmpl w:val="560C87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ED1F23"/>
    <w:multiLevelType w:val="hybridMultilevel"/>
    <w:tmpl w:val="CD3AAD44"/>
    <w:lvl w:ilvl="0" w:tplc="83BE7336">
      <w:start w:val="1"/>
      <w:numFmt w:val="lowerLetter"/>
      <w:lvlText w:val="%1."/>
      <w:lvlJc w:val="left"/>
      <w:pPr>
        <w:tabs>
          <w:tab w:val="num" w:pos="720"/>
        </w:tabs>
        <w:ind w:left="720" w:hanging="360"/>
      </w:pPr>
      <w:rPr>
        <w:rFonts w:ascii="Verdana" w:eastAsia="Times New Roman" w:hAnsi="Verdana" w:cs="Times New Roman"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5"/>
  </w:num>
  <w:num w:numId="5">
    <w:abstractNumId w:val="2"/>
  </w:num>
  <w:num w:numId="6">
    <w:abstractNumId w:val="24"/>
  </w:num>
  <w:num w:numId="7">
    <w:abstractNumId w:val="9"/>
  </w:num>
  <w:num w:numId="8">
    <w:abstractNumId w:val="31"/>
  </w:num>
  <w:num w:numId="9">
    <w:abstractNumId w:val="10"/>
  </w:num>
  <w:num w:numId="10">
    <w:abstractNumId w:val="15"/>
    <w:lvlOverride w:ilvl="0">
      <w:lvl w:ilvl="0">
        <w:start w:val="1"/>
        <w:numFmt w:val="lowerLetter"/>
        <w:lvlText w:val="%1)"/>
        <w:legacy w:legacy="1" w:legacySpace="0" w:legacyIndent="360"/>
        <w:lvlJc w:val="left"/>
        <w:pPr>
          <w:ind w:left="0" w:firstLine="0"/>
        </w:pPr>
        <w:rPr>
          <w:rFonts w:ascii="Arial Narrow" w:hAnsi="Arial Narrow" w:hint="default"/>
        </w:rPr>
      </w:lvl>
    </w:lvlOverride>
  </w:num>
  <w:num w:numId="11">
    <w:abstractNumId w:val="18"/>
  </w:num>
  <w:num w:numId="12">
    <w:abstractNumId w:val="3"/>
  </w:num>
  <w:num w:numId="13">
    <w:abstractNumId w:val="12"/>
  </w:num>
  <w:num w:numId="14">
    <w:abstractNumId w:val="8"/>
  </w:num>
  <w:num w:numId="15">
    <w:abstractNumId w:val="26"/>
  </w:num>
  <w:num w:numId="16">
    <w:abstractNumId w:val="11"/>
  </w:num>
  <w:num w:numId="17">
    <w:abstractNumId w:val="19"/>
  </w:num>
  <w:num w:numId="18">
    <w:abstractNumId w:val="19"/>
    <w:lvlOverride w:ilvl="0">
      <w:lvl w:ilvl="0">
        <w:start w:val="2"/>
        <w:numFmt w:val="decimal"/>
        <w:lvlText w:val="%1."/>
        <w:legacy w:legacy="1" w:legacySpace="0" w:legacyIndent="360"/>
        <w:lvlJc w:val="left"/>
        <w:rPr>
          <w:rFonts w:ascii="Tahoma" w:hAnsi="Tahoma" w:cs="Tahoma" w:hint="default"/>
        </w:rPr>
      </w:lvl>
    </w:lvlOverride>
  </w:num>
  <w:num w:numId="19">
    <w:abstractNumId w:val="6"/>
  </w:num>
  <w:num w:numId="20">
    <w:abstractNumId w:val="6"/>
    <w:lvlOverride w:ilvl="0">
      <w:lvl w:ilvl="0">
        <w:start w:val="16"/>
        <w:numFmt w:val="decimal"/>
        <w:lvlText w:val="%1."/>
        <w:legacy w:legacy="1" w:legacySpace="0" w:legacyIndent="360"/>
        <w:lvlJc w:val="left"/>
        <w:rPr>
          <w:rFonts w:ascii="Tahoma" w:hAnsi="Tahoma" w:cs="Tahoma" w:hint="default"/>
        </w:rPr>
      </w:lvl>
    </w:lvlOverride>
  </w:num>
  <w:num w:numId="21">
    <w:abstractNumId w:val="30"/>
  </w:num>
  <w:num w:numId="22">
    <w:abstractNumId w:val="41"/>
  </w:num>
  <w:num w:numId="23">
    <w:abstractNumId w:val="16"/>
  </w:num>
  <w:num w:numId="24">
    <w:abstractNumId w:val="29"/>
  </w:num>
  <w:num w:numId="25">
    <w:abstractNumId w:val="27"/>
  </w:num>
  <w:num w:numId="26">
    <w:abstractNumId w:val="27"/>
    <w:lvlOverride w:ilvl="0">
      <w:lvl w:ilvl="0">
        <w:start w:val="2"/>
        <w:numFmt w:val="decimal"/>
        <w:lvlText w:val="%1"/>
        <w:legacy w:legacy="1" w:legacySpace="0" w:legacyIndent="360"/>
        <w:lvlJc w:val="left"/>
        <w:rPr>
          <w:rFonts w:ascii="Tahoma" w:hAnsi="Tahoma" w:cs="Tahoma" w:hint="default"/>
        </w:rPr>
      </w:lvl>
    </w:lvlOverride>
  </w:num>
  <w:num w:numId="27">
    <w:abstractNumId w:val="17"/>
  </w:num>
  <w:num w:numId="28">
    <w:abstractNumId w:val="17"/>
    <w:lvlOverride w:ilvl="0">
      <w:lvl w:ilvl="0">
        <w:start w:val="2"/>
        <w:numFmt w:val="decimal"/>
        <w:lvlText w:val="%1"/>
        <w:legacy w:legacy="1" w:legacySpace="0" w:legacyIndent="360"/>
        <w:lvlJc w:val="left"/>
        <w:rPr>
          <w:rFonts w:ascii="Tahoma" w:hAnsi="Tahoma" w:cs="Tahoma" w:hint="default"/>
        </w:rPr>
      </w:lvl>
    </w:lvlOverride>
  </w:num>
  <w:num w:numId="29">
    <w:abstractNumId w:val="39"/>
  </w:num>
  <w:num w:numId="30">
    <w:abstractNumId w:val="1"/>
  </w:num>
  <w:num w:numId="31">
    <w:abstractNumId w:val="36"/>
  </w:num>
  <w:num w:numId="32">
    <w:abstractNumId w:val="33"/>
  </w:num>
  <w:num w:numId="33">
    <w:abstractNumId w:val="43"/>
  </w:num>
  <w:num w:numId="34">
    <w:abstractNumId w:val="44"/>
  </w:num>
  <w:num w:numId="35">
    <w:abstractNumId w:val="5"/>
  </w:num>
  <w:num w:numId="36">
    <w:abstractNumId w:val="22"/>
  </w:num>
  <w:num w:numId="37">
    <w:abstractNumId w:val="28"/>
  </w:num>
  <w:num w:numId="38">
    <w:abstractNumId w:val="32"/>
  </w:num>
  <w:num w:numId="39">
    <w:abstractNumId w:val="40"/>
  </w:num>
  <w:num w:numId="40">
    <w:abstractNumId w:val="7"/>
  </w:num>
  <w:num w:numId="41">
    <w:abstractNumId w:val="45"/>
  </w:num>
  <w:num w:numId="42">
    <w:abstractNumId w:val="20"/>
    <w:lvlOverride w:ilvl="0">
      <w:startOverride w:val="1"/>
    </w:lvlOverride>
  </w:num>
  <w:num w:numId="43">
    <w:abstractNumId w:val="34"/>
  </w:num>
  <w:num w:numId="44">
    <w:abstractNumId w:val="37"/>
  </w:num>
  <w:num w:numId="45">
    <w:abstractNumId w:val="42"/>
  </w:num>
  <w:num w:numId="46">
    <w:abstractNumId w:val="21"/>
  </w:num>
  <w:num w:numId="47">
    <w:abstractNumId w:val="38"/>
  </w:num>
  <w:num w:numId="48">
    <w:abstractNumId w:val="4"/>
  </w:num>
  <w:num w:numId="49">
    <w:abstractNumId w:val="13"/>
  </w:num>
  <w:num w:numId="50">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SV"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SV"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SV"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SV" w:vendorID="64" w:dllVersion="131078" w:nlCheck="1" w:checkStyle="0"/>
  <w:activeWritingStyle w:appName="MSWord" w:lang="es-MX"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6B1"/>
    <w:rsid w:val="00035541"/>
    <w:rsid w:val="00035B91"/>
    <w:rsid w:val="00040926"/>
    <w:rsid w:val="0004508D"/>
    <w:rsid w:val="00054B45"/>
    <w:rsid w:val="0005686C"/>
    <w:rsid w:val="000679BC"/>
    <w:rsid w:val="00086658"/>
    <w:rsid w:val="000A15D4"/>
    <w:rsid w:val="000B5082"/>
    <w:rsid w:val="000C4CB1"/>
    <w:rsid w:val="000D2668"/>
    <w:rsid w:val="000E0FB8"/>
    <w:rsid w:val="000E2165"/>
    <w:rsid w:val="000E78ED"/>
    <w:rsid w:val="000F3FC7"/>
    <w:rsid w:val="0012100D"/>
    <w:rsid w:val="0013541C"/>
    <w:rsid w:val="0013578A"/>
    <w:rsid w:val="00143684"/>
    <w:rsid w:val="0015477D"/>
    <w:rsid w:val="00156BD0"/>
    <w:rsid w:val="001646A0"/>
    <w:rsid w:val="0017005C"/>
    <w:rsid w:val="00172E02"/>
    <w:rsid w:val="0018629B"/>
    <w:rsid w:val="00192626"/>
    <w:rsid w:val="00194D4C"/>
    <w:rsid w:val="00194E9C"/>
    <w:rsid w:val="001B01A7"/>
    <w:rsid w:val="001B3752"/>
    <w:rsid w:val="001D0EB9"/>
    <w:rsid w:val="001D790F"/>
    <w:rsid w:val="001E16C8"/>
    <w:rsid w:val="001F74D3"/>
    <w:rsid w:val="00221019"/>
    <w:rsid w:val="002352C1"/>
    <w:rsid w:val="00267240"/>
    <w:rsid w:val="002717CE"/>
    <w:rsid w:val="0027248F"/>
    <w:rsid w:val="00272630"/>
    <w:rsid w:val="00295C6F"/>
    <w:rsid w:val="0029767C"/>
    <w:rsid w:val="002A08AF"/>
    <w:rsid w:val="002B288B"/>
    <w:rsid w:val="002B68D5"/>
    <w:rsid w:val="002C31C7"/>
    <w:rsid w:val="002C3D0F"/>
    <w:rsid w:val="002D0562"/>
    <w:rsid w:val="002D3A7B"/>
    <w:rsid w:val="002D4E5D"/>
    <w:rsid w:val="002E12B9"/>
    <w:rsid w:val="002E64F6"/>
    <w:rsid w:val="002F6C62"/>
    <w:rsid w:val="00310292"/>
    <w:rsid w:val="00313095"/>
    <w:rsid w:val="0031627A"/>
    <w:rsid w:val="003216C0"/>
    <w:rsid w:val="003245C9"/>
    <w:rsid w:val="00327355"/>
    <w:rsid w:val="003320A3"/>
    <w:rsid w:val="00337311"/>
    <w:rsid w:val="00340AF3"/>
    <w:rsid w:val="00344EC7"/>
    <w:rsid w:val="00354375"/>
    <w:rsid w:val="00357B60"/>
    <w:rsid w:val="00362EE1"/>
    <w:rsid w:val="00393F5E"/>
    <w:rsid w:val="003B0DFD"/>
    <w:rsid w:val="003B4F30"/>
    <w:rsid w:val="003B61F4"/>
    <w:rsid w:val="003C217F"/>
    <w:rsid w:val="003C4CD2"/>
    <w:rsid w:val="003D2DEC"/>
    <w:rsid w:val="003E0268"/>
    <w:rsid w:val="003E7678"/>
    <w:rsid w:val="003F241B"/>
    <w:rsid w:val="003F2970"/>
    <w:rsid w:val="003F6DC7"/>
    <w:rsid w:val="00404E87"/>
    <w:rsid w:val="004457F0"/>
    <w:rsid w:val="00446424"/>
    <w:rsid w:val="00452960"/>
    <w:rsid w:val="00456D83"/>
    <w:rsid w:val="00483739"/>
    <w:rsid w:val="004856A8"/>
    <w:rsid w:val="004918C8"/>
    <w:rsid w:val="00497F6B"/>
    <w:rsid w:val="004A041B"/>
    <w:rsid w:val="004A5BBE"/>
    <w:rsid w:val="004B2543"/>
    <w:rsid w:val="004B2C1A"/>
    <w:rsid w:val="004D3665"/>
    <w:rsid w:val="004D75A7"/>
    <w:rsid w:val="004F4948"/>
    <w:rsid w:val="00505683"/>
    <w:rsid w:val="0051072A"/>
    <w:rsid w:val="005113AE"/>
    <w:rsid w:val="005116B2"/>
    <w:rsid w:val="0051181F"/>
    <w:rsid w:val="00535608"/>
    <w:rsid w:val="00542238"/>
    <w:rsid w:val="00566C0A"/>
    <w:rsid w:val="00576444"/>
    <w:rsid w:val="005B72DC"/>
    <w:rsid w:val="005C0DDA"/>
    <w:rsid w:val="005C12FF"/>
    <w:rsid w:val="005E3B53"/>
    <w:rsid w:val="005F5149"/>
    <w:rsid w:val="00606B3B"/>
    <w:rsid w:val="00607A54"/>
    <w:rsid w:val="00613143"/>
    <w:rsid w:val="00614878"/>
    <w:rsid w:val="00627860"/>
    <w:rsid w:val="006414ED"/>
    <w:rsid w:val="0064177B"/>
    <w:rsid w:val="00644C6E"/>
    <w:rsid w:val="00662FB3"/>
    <w:rsid w:val="0067508D"/>
    <w:rsid w:val="00682DB5"/>
    <w:rsid w:val="00690991"/>
    <w:rsid w:val="00695E54"/>
    <w:rsid w:val="006A78E1"/>
    <w:rsid w:val="006B07B7"/>
    <w:rsid w:val="006B7835"/>
    <w:rsid w:val="006D41A7"/>
    <w:rsid w:val="006E5218"/>
    <w:rsid w:val="006F38EE"/>
    <w:rsid w:val="00703670"/>
    <w:rsid w:val="00703806"/>
    <w:rsid w:val="00716199"/>
    <w:rsid w:val="00717347"/>
    <w:rsid w:val="00733F53"/>
    <w:rsid w:val="00740E3D"/>
    <w:rsid w:val="0076698F"/>
    <w:rsid w:val="00771C08"/>
    <w:rsid w:val="007859E4"/>
    <w:rsid w:val="00786826"/>
    <w:rsid w:val="00793A8C"/>
    <w:rsid w:val="007A0A8E"/>
    <w:rsid w:val="007B6BB4"/>
    <w:rsid w:val="007C2C4B"/>
    <w:rsid w:val="007C4482"/>
    <w:rsid w:val="007C52E8"/>
    <w:rsid w:val="007E726A"/>
    <w:rsid w:val="007F5D53"/>
    <w:rsid w:val="00812715"/>
    <w:rsid w:val="00817B97"/>
    <w:rsid w:val="00830C2D"/>
    <w:rsid w:val="00834300"/>
    <w:rsid w:val="00834AC8"/>
    <w:rsid w:val="0085666C"/>
    <w:rsid w:val="00860538"/>
    <w:rsid w:val="00866857"/>
    <w:rsid w:val="008817A2"/>
    <w:rsid w:val="008848D0"/>
    <w:rsid w:val="00884E73"/>
    <w:rsid w:val="00890B36"/>
    <w:rsid w:val="00897C01"/>
    <w:rsid w:val="008B2C4E"/>
    <w:rsid w:val="008B7902"/>
    <w:rsid w:val="008F21E1"/>
    <w:rsid w:val="008F3D52"/>
    <w:rsid w:val="008F717D"/>
    <w:rsid w:val="009030FB"/>
    <w:rsid w:val="0091404A"/>
    <w:rsid w:val="00922F61"/>
    <w:rsid w:val="0093244C"/>
    <w:rsid w:val="00935515"/>
    <w:rsid w:val="00936765"/>
    <w:rsid w:val="009374AB"/>
    <w:rsid w:val="00941263"/>
    <w:rsid w:val="00941BE2"/>
    <w:rsid w:val="00941F65"/>
    <w:rsid w:val="00957BA3"/>
    <w:rsid w:val="009668BB"/>
    <w:rsid w:val="009846B1"/>
    <w:rsid w:val="009852FD"/>
    <w:rsid w:val="00997901"/>
    <w:rsid w:val="009A09BE"/>
    <w:rsid w:val="009B2425"/>
    <w:rsid w:val="009B59F1"/>
    <w:rsid w:val="009C2055"/>
    <w:rsid w:val="009C6219"/>
    <w:rsid w:val="009F2181"/>
    <w:rsid w:val="009F5824"/>
    <w:rsid w:val="009F705D"/>
    <w:rsid w:val="00A23826"/>
    <w:rsid w:val="00A51B2A"/>
    <w:rsid w:val="00A71A0E"/>
    <w:rsid w:val="00A71A28"/>
    <w:rsid w:val="00A90CB3"/>
    <w:rsid w:val="00AA11D3"/>
    <w:rsid w:val="00AC0BC8"/>
    <w:rsid w:val="00AC35CB"/>
    <w:rsid w:val="00AE129D"/>
    <w:rsid w:val="00B1389E"/>
    <w:rsid w:val="00B146E2"/>
    <w:rsid w:val="00B40868"/>
    <w:rsid w:val="00B47837"/>
    <w:rsid w:val="00B47927"/>
    <w:rsid w:val="00B52BC7"/>
    <w:rsid w:val="00B60FB9"/>
    <w:rsid w:val="00B64EED"/>
    <w:rsid w:val="00B74530"/>
    <w:rsid w:val="00B95D10"/>
    <w:rsid w:val="00BA51A1"/>
    <w:rsid w:val="00BC5135"/>
    <w:rsid w:val="00BE35FE"/>
    <w:rsid w:val="00BF0618"/>
    <w:rsid w:val="00BF07CE"/>
    <w:rsid w:val="00BF14B4"/>
    <w:rsid w:val="00C05FC8"/>
    <w:rsid w:val="00C3115D"/>
    <w:rsid w:val="00C40889"/>
    <w:rsid w:val="00C42680"/>
    <w:rsid w:val="00C549D7"/>
    <w:rsid w:val="00C55019"/>
    <w:rsid w:val="00C56240"/>
    <w:rsid w:val="00C63C34"/>
    <w:rsid w:val="00C7023D"/>
    <w:rsid w:val="00C81D87"/>
    <w:rsid w:val="00C86820"/>
    <w:rsid w:val="00CB0ECE"/>
    <w:rsid w:val="00CB4368"/>
    <w:rsid w:val="00CC0D6F"/>
    <w:rsid w:val="00CD648A"/>
    <w:rsid w:val="00CE7723"/>
    <w:rsid w:val="00CF1C97"/>
    <w:rsid w:val="00CF35B6"/>
    <w:rsid w:val="00CF4A82"/>
    <w:rsid w:val="00CF55EA"/>
    <w:rsid w:val="00D0039F"/>
    <w:rsid w:val="00D066A7"/>
    <w:rsid w:val="00D1377F"/>
    <w:rsid w:val="00D13A21"/>
    <w:rsid w:val="00D25BAF"/>
    <w:rsid w:val="00D3284A"/>
    <w:rsid w:val="00D34ADF"/>
    <w:rsid w:val="00D42310"/>
    <w:rsid w:val="00D44C44"/>
    <w:rsid w:val="00D60B67"/>
    <w:rsid w:val="00D657B5"/>
    <w:rsid w:val="00D7077B"/>
    <w:rsid w:val="00D754D9"/>
    <w:rsid w:val="00D764AA"/>
    <w:rsid w:val="00D802D1"/>
    <w:rsid w:val="00D839BA"/>
    <w:rsid w:val="00D86DD9"/>
    <w:rsid w:val="00D97DD1"/>
    <w:rsid w:val="00DA2A18"/>
    <w:rsid w:val="00DA7206"/>
    <w:rsid w:val="00DB24B1"/>
    <w:rsid w:val="00DB486F"/>
    <w:rsid w:val="00DC078C"/>
    <w:rsid w:val="00DE332D"/>
    <w:rsid w:val="00DE7AC1"/>
    <w:rsid w:val="00E27A6C"/>
    <w:rsid w:val="00E3279C"/>
    <w:rsid w:val="00E33A80"/>
    <w:rsid w:val="00E34AAE"/>
    <w:rsid w:val="00E512CC"/>
    <w:rsid w:val="00E73A45"/>
    <w:rsid w:val="00E76D89"/>
    <w:rsid w:val="00E811CE"/>
    <w:rsid w:val="00E946BF"/>
    <w:rsid w:val="00EA026E"/>
    <w:rsid w:val="00EA703F"/>
    <w:rsid w:val="00EB2D68"/>
    <w:rsid w:val="00EC7488"/>
    <w:rsid w:val="00ED6667"/>
    <w:rsid w:val="00EE4BEF"/>
    <w:rsid w:val="00F03216"/>
    <w:rsid w:val="00F04A4E"/>
    <w:rsid w:val="00F150DD"/>
    <w:rsid w:val="00F1593F"/>
    <w:rsid w:val="00F23D0E"/>
    <w:rsid w:val="00F52FA4"/>
    <w:rsid w:val="00F71E8C"/>
    <w:rsid w:val="00F859BA"/>
    <w:rsid w:val="00FA04AE"/>
    <w:rsid w:val="00FA1FDD"/>
    <w:rsid w:val="00FA2FB0"/>
    <w:rsid w:val="00FA771E"/>
    <w:rsid w:val="00FC4234"/>
    <w:rsid w:val="00FC5E1A"/>
    <w:rsid w:val="00FD1D08"/>
    <w:rsid w:val="00FE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6DAE3"/>
  <w15:docId w15:val="{3E1FFC26-84E1-4E84-B08C-DC9638049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73"/>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1CE"/>
    <w:pPr>
      <w:spacing w:after="200" w:line="276" w:lineRule="auto"/>
    </w:pPr>
    <w:rPr>
      <w:rFonts w:eastAsiaTheme="minorEastAsia"/>
      <w:lang w:val="es-CO" w:eastAsia="es-CO"/>
    </w:rPr>
  </w:style>
  <w:style w:type="paragraph" w:styleId="Ttulo1">
    <w:name w:val="heading 1"/>
    <w:basedOn w:val="Normal"/>
    <w:next w:val="Normal"/>
    <w:link w:val="Ttulo1Car"/>
    <w:qFormat/>
    <w:rsid w:val="00CF35B6"/>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es-ES"/>
    </w:rPr>
  </w:style>
  <w:style w:type="paragraph" w:styleId="Ttulo2">
    <w:name w:val="heading 2"/>
    <w:aliases w:val="Edgar 2,Título 2 Car1 Car Car Car Car Car,Título 2 Car1 Car Car Car Car Car Car,Título 2 Car Car Car Car,Edgar 2 Car Car Car Car,Edgar 2 Car Car Car Car Car,Edgar 2 Car3,Edgar 2 Car Car Car,Título 2 Car Car Car"/>
    <w:basedOn w:val="Normal"/>
    <w:next w:val="Normal"/>
    <w:link w:val="Ttulo2Car"/>
    <w:unhideWhenUsed/>
    <w:qFormat/>
    <w:rsid w:val="00CF35B6"/>
    <w:pPr>
      <w:keepNext/>
      <w:keepLines/>
      <w:spacing w:before="200" w:after="0" w:line="240" w:lineRule="auto"/>
      <w:outlineLvl w:val="1"/>
    </w:pPr>
    <w:rPr>
      <w:rFonts w:asciiTheme="majorHAnsi" w:eastAsiaTheme="majorEastAsia" w:hAnsiTheme="majorHAnsi" w:cstheme="majorBidi"/>
      <w:b/>
      <w:bCs/>
      <w:color w:val="4472C4" w:themeColor="accent1"/>
      <w:sz w:val="26"/>
      <w:szCs w:val="26"/>
      <w:lang w:eastAsia="es-ES"/>
    </w:rPr>
  </w:style>
  <w:style w:type="paragraph" w:styleId="Ttulo3">
    <w:name w:val="heading 3"/>
    <w:aliases w:val="título 3,MT3,Edgar 3,1.1.1Título 3,Título 3-BCN,3 bullet,2"/>
    <w:basedOn w:val="Normal"/>
    <w:next w:val="Normal"/>
    <w:link w:val="Ttulo3Car"/>
    <w:qFormat/>
    <w:rsid w:val="00CF35B6"/>
    <w:pPr>
      <w:keepNext/>
      <w:tabs>
        <w:tab w:val="num" w:pos="720"/>
      </w:tabs>
      <w:spacing w:before="240" w:after="60" w:line="240" w:lineRule="auto"/>
      <w:ind w:left="720" w:hanging="720"/>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qFormat/>
    <w:rsid w:val="00CF35B6"/>
    <w:pPr>
      <w:keepNext/>
      <w:tabs>
        <w:tab w:val="num" w:pos="864"/>
      </w:tabs>
      <w:spacing w:before="240" w:after="60" w:line="240" w:lineRule="auto"/>
      <w:ind w:left="864" w:hanging="864"/>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CF35B6"/>
    <w:pPr>
      <w:tabs>
        <w:tab w:val="num" w:pos="1008"/>
      </w:tabs>
      <w:spacing w:before="240" w:after="60" w:line="240" w:lineRule="auto"/>
      <w:ind w:left="1008" w:hanging="1008"/>
      <w:outlineLvl w:val="4"/>
    </w:pPr>
    <w:rPr>
      <w:rFonts w:ascii="Tahoma" w:eastAsia="Times New Roman" w:hAnsi="Tahoma" w:cs="Times New Roman"/>
      <w:b/>
      <w:bCs/>
      <w:i/>
      <w:iCs/>
      <w:sz w:val="26"/>
      <w:szCs w:val="26"/>
      <w:lang w:val="es-ES" w:eastAsia="es-ES"/>
    </w:rPr>
  </w:style>
  <w:style w:type="paragraph" w:styleId="Ttulo6">
    <w:name w:val="heading 6"/>
    <w:aliases w:val="Título 6-BCN"/>
    <w:basedOn w:val="Normal"/>
    <w:next w:val="Normal"/>
    <w:link w:val="Ttulo6Car"/>
    <w:qFormat/>
    <w:rsid w:val="00CF35B6"/>
    <w:pPr>
      <w:tabs>
        <w:tab w:val="num" w:pos="1152"/>
      </w:tabs>
      <w:spacing w:before="240" w:after="60" w:line="240" w:lineRule="auto"/>
      <w:ind w:left="1152" w:hanging="1152"/>
      <w:outlineLvl w:val="5"/>
    </w:pPr>
    <w:rPr>
      <w:rFonts w:ascii="Times New Roman" w:eastAsia="Times New Roman" w:hAnsi="Times New Roman" w:cs="Times New Roman"/>
      <w:b/>
      <w:bCs/>
      <w:lang w:val="es-ES" w:eastAsia="es-ES"/>
    </w:rPr>
  </w:style>
  <w:style w:type="paragraph" w:styleId="Ttulo7">
    <w:name w:val="heading 7"/>
    <w:basedOn w:val="Normal"/>
    <w:next w:val="Normal"/>
    <w:link w:val="Ttulo7Car"/>
    <w:uiPriority w:val="99"/>
    <w:qFormat/>
    <w:rsid w:val="00CF35B6"/>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CF35B6"/>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9"/>
    <w:qFormat/>
    <w:rsid w:val="00CF35B6"/>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846B1"/>
    <w:pPr>
      <w:tabs>
        <w:tab w:val="center" w:pos="4419"/>
        <w:tab w:val="right" w:pos="8838"/>
      </w:tabs>
      <w:spacing w:after="0" w:line="240" w:lineRule="auto"/>
    </w:pPr>
    <w:rPr>
      <w:rFonts w:eastAsiaTheme="minorHAnsi"/>
      <w:lang w:val="en-US" w:eastAsia="en-US"/>
    </w:rPr>
  </w:style>
  <w:style w:type="character" w:customStyle="1" w:styleId="EncabezadoCar">
    <w:name w:val="Encabezado Car"/>
    <w:basedOn w:val="Fuentedeprrafopredeter"/>
    <w:link w:val="Encabezado"/>
    <w:uiPriority w:val="99"/>
    <w:rsid w:val="009846B1"/>
  </w:style>
  <w:style w:type="paragraph" w:styleId="Piedepgina">
    <w:name w:val="footer"/>
    <w:basedOn w:val="Normal"/>
    <w:link w:val="PiedepginaCar"/>
    <w:uiPriority w:val="99"/>
    <w:unhideWhenUsed/>
    <w:rsid w:val="009846B1"/>
    <w:pPr>
      <w:tabs>
        <w:tab w:val="center" w:pos="4419"/>
        <w:tab w:val="right" w:pos="8838"/>
      </w:tabs>
      <w:spacing w:after="0" w:line="240" w:lineRule="auto"/>
    </w:pPr>
    <w:rPr>
      <w:rFonts w:eastAsiaTheme="minorHAnsi"/>
      <w:lang w:val="en-US" w:eastAsia="en-US"/>
    </w:rPr>
  </w:style>
  <w:style w:type="character" w:customStyle="1" w:styleId="PiedepginaCar">
    <w:name w:val="Pie de página Car"/>
    <w:basedOn w:val="Fuentedeprrafopredeter"/>
    <w:link w:val="Piedepgina"/>
    <w:uiPriority w:val="99"/>
    <w:rsid w:val="009846B1"/>
  </w:style>
  <w:style w:type="paragraph" w:styleId="Sinespaciado">
    <w:name w:val="No Spacing"/>
    <w:link w:val="SinespaciadoCar"/>
    <w:uiPriority w:val="1"/>
    <w:qFormat/>
    <w:rsid w:val="009846B1"/>
    <w:pPr>
      <w:spacing w:after="0" w:line="240" w:lineRule="auto"/>
    </w:pPr>
  </w:style>
  <w:style w:type="character" w:styleId="Hipervnculo">
    <w:name w:val="Hyperlink"/>
    <w:basedOn w:val="Fuentedeprrafopredeter"/>
    <w:uiPriority w:val="99"/>
    <w:unhideWhenUsed/>
    <w:rsid w:val="009846B1"/>
    <w:rPr>
      <w:color w:val="0563C1" w:themeColor="hyperlink"/>
      <w:u w:val="single"/>
    </w:rPr>
  </w:style>
  <w:style w:type="character" w:customStyle="1" w:styleId="Mencinsinresolver1">
    <w:name w:val="Mención sin resolver1"/>
    <w:basedOn w:val="Fuentedeprrafopredeter"/>
    <w:uiPriority w:val="99"/>
    <w:semiHidden/>
    <w:unhideWhenUsed/>
    <w:rsid w:val="009846B1"/>
    <w:rPr>
      <w:color w:val="808080"/>
      <w:shd w:val="clear" w:color="auto" w:fill="E6E6E6"/>
    </w:rPr>
  </w:style>
  <w:style w:type="paragraph" w:styleId="Textodeglobo">
    <w:name w:val="Balloon Text"/>
    <w:basedOn w:val="Normal"/>
    <w:link w:val="TextodegloboCar"/>
    <w:uiPriority w:val="99"/>
    <w:semiHidden/>
    <w:unhideWhenUsed/>
    <w:rsid w:val="0029767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767C"/>
    <w:rPr>
      <w:rFonts w:ascii="Segoe UI" w:hAnsi="Segoe UI" w:cs="Segoe UI"/>
      <w:sz w:val="18"/>
      <w:szCs w:val="18"/>
    </w:rPr>
  </w:style>
  <w:style w:type="paragraph" w:customStyle="1" w:styleId="Estilopredeterminado">
    <w:name w:val="Estilo predeterminado"/>
    <w:rsid w:val="00404E87"/>
    <w:pPr>
      <w:tabs>
        <w:tab w:val="left" w:pos="708"/>
      </w:tabs>
      <w:suppressAutoHyphens/>
      <w:overflowPunct w:val="0"/>
      <w:spacing w:after="200" w:line="276" w:lineRule="atLeast"/>
    </w:pPr>
    <w:rPr>
      <w:rFonts w:ascii="Calibri" w:eastAsia="Calibri" w:hAnsi="Calibri" w:cs="Calibri"/>
      <w:color w:val="00000A"/>
      <w:lang w:val="es-CO" w:eastAsia="zh-CN"/>
    </w:rPr>
  </w:style>
  <w:style w:type="paragraph" w:customStyle="1" w:styleId="Cuerpodetexto">
    <w:name w:val="Cuerpo de texto"/>
    <w:basedOn w:val="Estilopredeterminado"/>
    <w:rsid w:val="00404E87"/>
    <w:pPr>
      <w:spacing w:after="120"/>
    </w:pPr>
  </w:style>
  <w:style w:type="paragraph" w:styleId="Prrafodelista">
    <w:name w:val="List Paragraph"/>
    <w:aliases w:val="LISTA,List Paragraph1,Betulia Título 1,Fotografía,Lista vistosa - Énfasis 11,Bullet List,FooterText,numbered,Paragraphe de liste1,lp1,List Paragraph,Lista 123,titulo 5,Bolita,HOJA,Párrafo de lista4,BOLADEF,Párrafo de lista3,BOLA,PPP2,Ha"/>
    <w:basedOn w:val="Normal"/>
    <w:link w:val="PrrafodelistaCar"/>
    <w:qFormat/>
    <w:rsid w:val="00C05FC8"/>
    <w:pPr>
      <w:spacing w:after="160" w:line="259" w:lineRule="auto"/>
      <w:ind w:left="720"/>
      <w:contextualSpacing/>
    </w:pPr>
    <w:rPr>
      <w:rFonts w:eastAsiaTheme="minorHAnsi"/>
      <w:lang w:val="en-US" w:eastAsia="en-US"/>
    </w:rPr>
  </w:style>
  <w:style w:type="character" w:customStyle="1" w:styleId="SinespaciadoCar">
    <w:name w:val="Sin espaciado Car"/>
    <w:basedOn w:val="Fuentedeprrafopredeter"/>
    <w:link w:val="Sinespaciado"/>
    <w:uiPriority w:val="1"/>
    <w:rsid w:val="0093244C"/>
  </w:style>
  <w:style w:type="character" w:customStyle="1" w:styleId="Ttulo1Car">
    <w:name w:val="Título 1 Car"/>
    <w:basedOn w:val="Fuentedeprrafopredeter"/>
    <w:link w:val="Ttulo1"/>
    <w:rsid w:val="00CF35B6"/>
    <w:rPr>
      <w:rFonts w:asciiTheme="majorHAnsi" w:eastAsiaTheme="majorEastAsia" w:hAnsiTheme="majorHAnsi" w:cstheme="majorBidi"/>
      <w:b/>
      <w:bCs/>
      <w:color w:val="2F5496" w:themeColor="accent1" w:themeShade="BF"/>
      <w:sz w:val="28"/>
      <w:szCs w:val="28"/>
      <w:lang w:val="es-CO" w:eastAsia="es-ES"/>
    </w:rPr>
  </w:style>
  <w:style w:type="character" w:customStyle="1" w:styleId="Ttulo2Car">
    <w:name w:val="Título 2 Car"/>
    <w:aliases w:val="Edgar 2 Car,Título 2 Car1 Car Car Car Car Car Car1,Título 2 Car1 Car Car Car Car Car Car Car,Título 2 Car Car Car Car Car,Edgar 2 Car Car Car Car Car1,Edgar 2 Car Car Car Car Car Car,Edgar 2 Car3 Car,Edgar 2 Car Car Car Car1"/>
    <w:basedOn w:val="Fuentedeprrafopredeter"/>
    <w:link w:val="Ttulo2"/>
    <w:rsid w:val="00CF35B6"/>
    <w:rPr>
      <w:rFonts w:asciiTheme="majorHAnsi" w:eastAsiaTheme="majorEastAsia" w:hAnsiTheme="majorHAnsi" w:cstheme="majorBidi"/>
      <w:b/>
      <w:bCs/>
      <w:color w:val="4472C4" w:themeColor="accent1"/>
      <w:sz w:val="26"/>
      <w:szCs w:val="26"/>
      <w:lang w:val="es-CO" w:eastAsia="es-ES"/>
    </w:rPr>
  </w:style>
  <w:style w:type="character" w:customStyle="1" w:styleId="Ttulo3Car">
    <w:name w:val="Título 3 Car"/>
    <w:aliases w:val="título 3 Car,MT3 Car,Edgar 3 Car,1.1.1Título 3 Car,Título 3-BCN Car,3 bullet Car,2 Car"/>
    <w:basedOn w:val="Fuentedeprrafopredeter"/>
    <w:link w:val="Ttulo3"/>
    <w:rsid w:val="00CF35B6"/>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CF35B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CF35B6"/>
    <w:rPr>
      <w:rFonts w:ascii="Tahoma" w:eastAsia="Times New Roman" w:hAnsi="Tahoma" w:cs="Times New Roman"/>
      <w:b/>
      <w:bCs/>
      <w:i/>
      <w:iCs/>
      <w:sz w:val="26"/>
      <w:szCs w:val="26"/>
      <w:lang w:val="es-ES" w:eastAsia="es-ES"/>
    </w:rPr>
  </w:style>
  <w:style w:type="character" w:customStyle="1" w:styleId="Ttulo6Car">
    <w:name w:val="Título 6 Car"/>
    <w:aliases w:val="Título 6-BCN Car"/>
    <w:basedOn w:val="Fuentedeprrafopredeter"/>
    <w:link w:val="Ttulo6"/>
    <w:rsid w:val="00CF35B6"/>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9"/>
    <w:rsid w:val="00CF35B6"/>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CF35B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rsid w:val="00CF35B6"/>
    <w:rPr>
      <w:rFonts w:ascii="Arial" w:eastAsia="Times New Roman" w:hAnsi="Arial" w:cs="Arial"/>
      <w:lang w:val="es-ES" w:eastAsia="es-ES"/>
    </w:rPr>
  </w:style>
  <w:style w:type="table" w:styleId="Tablaconcuadrcula">
    <w:name w:val="Table Grid"/>
    <w:basedOn w:val="Tablanormal"/>
    <w:uiPriority w:val="39"/>
    <w:rsid w:val="00CF35B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35B6"/>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NormalWeb">
    <w:name w:val="Normal (Web)"/>
    <w:basedOn w:val="Normal"/>
    <w:uiPriority w:val="99"/>
    <w:unhideWhenUsed/>
    <w:rsid w:val="00CF35B6"/>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visitado">
    <w:name w:val="FollowedHyperlink"/>
    <w:uiPriority w:val="99"/>
    <w:unhideWhenUsed/>
    <w:rsid w:val="00CF35B6"/>
    <w:rPr>
      <w:color w:val="800080"/>
      <w:u w:val="single"/>
    </w:rPr>
  </w:style>
  <w:style w:type="paragraph" w:customStyle="1" w:styleId="xl63">
    <w:name w:val="xl63"/>
    <w:basedOn w:val="Normal"/>
    <w:uiPriority w:val="99"/>
    <w:rsid w:val="00CF35B6"/>
    <w:pP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64">
    <w:name w:val="xl64"/>
    <w:basedOn w:val="Normal"/>
    <w:uiPriority w:val="99"/>
    <w:rsid w:val="00CF35B6"/>
    <w:pP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65">
    <w:name w:val="xl65"/>
    <w:basedOn w:val="Normal"/>
    <w:uiPriority w:val="99"/>
    <w:rsid w:val="00CF35B6"/>
    <w:pP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66">
    <w:name w:val="xl66"/>
    <w:basedOn w:val="Normal"/>
    <w:uiPriority w:val="99"/>
    <w:rsid w:val="00CF35B6"/>
    <w:pP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67">
    <w:name w:val="xl67"/>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68">
    <w:name w:val="xl68"/>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69">
    <w:name w:val="xl69"/>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70">
    <w:name w:val="xl70"/>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71">
    <w:name w:val="xl71"/>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72">
    <w:name w:val="xl72"/>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rPr>
  </w:style>
  <w:style w:type="paragraph" w:customStyle="1" w:styleId="xl73">
    <w:name w:val="xl73"/>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74">
    <w:name w:val="xl74"/>
    <w:basedOn w:val="Normal"/>
    <w:uiPriority w:val="99"/>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75">
    <w:name w:val="xl75"/>
    <w:basedOn w:val="Normal"/>
    <w:uiPriority w:val="99"/>
    <w:rsid w:val="00CF35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76">
    <w:name w:val="xl76"/>
    <w:basedOn w:val="Normal"/>
    <w:uiPriority w:val="99"/>
    <w:rsid w:val="00CF35B6"/>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77">
    <w:name w:val="xl77"/>
    <w:basedOn w:val="Normal"/>
    <w:uiPriority w:val="99"/>
    <w:rsid w:val="00CF35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numbering" w:customStyle="1" w:styleId="Sinlista1">
    <w:name w:val="Sin lista1"/>
    <w:next w:val="Sinlista"/>
    <w:uiPriority w:val="99"/>
    <w:semiHidden/>
    <w:unhideWhenUsed/>
    <w:rsid w:val="00CF35B6"/>
  </w:style>
  <w:style w:type="paragraph" w:customStyle="1" w:styleId="MINUTAS">
    <w:name w:val="MINUTAS"/>
    <w:uiPriority w:val="99"/>
    <w:rsid w:val="00CF35B6"/>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table" w:customStyle="1" w:styleId="Tablaconcuadrcula1">
    <w:name w:val="Tabla con cuadrícula1"/>
    <w:basedOn w:val="Tablanormal"/>
    <w:next w:val="Tablaconcuadrcula"/>
    <w:locked/>
    <w:rsid w:val="00CF35B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F35B6"/>
  </w:style>
  <w:style w:type="paragraph" w:styleId="Listaconvietas2">
    <w:name w:val="List Bullet 2"/>
    <w:basedOn w:val="Normal"/>
    <w:uiPriority w:val="99"/>
    <w:unhideWhenUsed/>
    <w:rsid w:val="00CF35B6"/>
    <w:pPr>
      <w:numPr>
        <w:numId w:val="1"/>
      </w:numPr>
      <w:contextualSpacing/>
    </w:pPr>
    <w:rPr>
      <w:rFonts w:ascii="Calibri" w:eastAsia="Calibri" w:hAnsi="Calibri" w:cs="Times New Roman"/>
      <w:lang w:val="es-ES" w:eastAsia="en-US"/>
    </w:rPr>
  </w:style>
  <w:style w:type="character" w:styleId="Textoennegrita">
    <w:name w:val="Strong"/>
    <w:uiPriority w:val="22"/>
    <w:qFormat/>
    <w:rsid w:val="00CF35B6"/>
    <w:rPr>
      <w:rFonts w:cs="Times New Roman"/>
      <w:b/>
      <w:bCs/>
    </w:rPr>
  </w:style>
  <w:style w:type="paragraph" w:customStyle="1" w:styleId="Tesis">
    <w:name w:val="Tesis"/>
    <w:basedOn w:val="Normal"/>
    <w:uiPriority w:val="99"/>
    <w:rsid w:val="00CF35B6"/>
    <w:pPr>
      <w:spacing w:after="0" w:line="360" w:lineRule="auto"/>
      <w:jc w:val="both"/>
    </w:pPr>
    <w:rPr>
      <w:rFonts w:ascii="Arial" w:eastAsia="Times New Roman" w:hAnsi="Arial" w:cs="Times New Roman"/>
      <w:szCs w:val="20"/>
      <w:lang w:val="en-US" w:eastAsia="es-ES"/>
    </w:rPr>
  </w:style>
  <w:style w:type="paragraph" w:styleId="Textoindependiente">
    <w:name w:val="Body Text"/>
    <w:aliases w:val="body text,bt,body tesx,contents,Subsection Body Text,Texto independiente Car Car,TextindepT2"/>
    <w:basedOn w:val="Normal"/>
    <w:link w:val="TextoindependienteCar"/>
    <w:qFormat/>
    <w:rsid w:val="00CF35B6"/>
    <w:pPr>
      <w:spacing w:after="0" w:line="240" w:lineRule="auto"/>
      <w:jc w:val="both"/>
    </w:pPr>
    <w:rPr>
      <w:rFonts w:ascii="Arial" w:eastAsia="Times New Roman" w:hAnsi="Arial" w:cs="Times New Roman"/>
      <w:b/>
      <w:sz w:val="24"/>
      <w:szCs w:val="24"/>
      <w:lang w:val="es-MX" w:eastAsia="es-ES"/>
    </w:rPr>
  </w:style>
  <w:style w:type="character" w:customStyle="1" w:styleId="TextoindependienteCar">
    <w:name w:val="Texto independiente Car"/>
    <w:aliases w:val="body text Car,bt Car,body tesx Car,contents Car,Subsection Body Text Car,Texto independiente Car Car Car,TextindepT2 Car"/>
    <w:basedOn w:val="Fuentedeprrafopredeter"/>
    <w:link w:val="Textoindependiente"/>
    <w:rsid w:val="00CF35B6"/>
    <w:rPr>
      <w:rFonts w:ascii="Arial" w:eastAsia="Times New Roman" w:hAnsi="Arial" w:cs="Times New Roman"/>
      <w:b/>
      <w:sz w:val="24"/>
      <w:szCs w:val="24"/>
      <w:lang w:val="es-MX" w:eastAsia="es-ES"/>
    </w:rPr>
  </w:style>
  <w:style w:type="paragraph" w:styleId="Textonotapie">
    <w:name w:val="footnote text"/>
    <w:aliases w:val="Car3"/>
    <w:basedOn w:val="Normal"/>
    <w:link w:val="TextonotapieCar"/>
    <w:unhideWhenUsed/>
    <w:rsid w:val="00CF35B6"/>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Car3 Car"/>
    <w:basedOn w:val="Fuentedeprrafopredeter"/>
    <w:link w:val="Textonotapie"/>
    <w:rsid w:val="00CF35B6"/>
    <w:rPr>
      <w:rFonts w:ascii="Calibri" w:eastAsia="Calibri" w:hAnsi="Calibri" w:cs="Times New Roman"/>
      <w:sz w:val="20"/>
      <w:szCs w:val="20"/>
      <w:lang w:val="es-ES"/>
    </w:rPr>
  </w:style>
  <w:style w:type="character" w:styleId="Refdenotaalpie">
    <w:name w:val="footnote reference"/>
    <w:rsid w:val="00CF35B6"/>
    <w:rPr>
      <w:vertAlign w:val="superscript"/>
    </w:rPr>
  </w:style>
  <w:style w:type="paragraph" w:customStyle="1" w:styleId="Prrafodelista1">
    <w:name w:val="Párrafo de lista1"/>
    <w:basedOn w:val="Normal"/>
    <w:uiPriority w:val="99"/>
    <w:qFormat/>
    <w:rsid w:val="00CF35B6"/>
    <w:pPr>
      <w:spacing w:after="0" w:line="240" w:lineRule="auto"/>
      <w:ind w:left="720"/>
      <w:contextualSpacing/>
    </w:pPr>
    <w:rPr>
      <w:rFonts w:ascii="Calibri" w:eastAsia="Calibri" w:hAnsi="Calibri" w:cs="Times New Roman"/>
      <w:lang w:eastAsia="en-US"/>
    </w:rPr>
  </w:style>
  <w:style w:type="character" w:customStyle="1" w:styleId="PrrafodelistaCar">
    <w:name w:val="Párrafo de lista Car"/>
    <w:aliases w:val="LISTA Car,List Paragraph1 Car,Betulia Título 1 Car,Fotografía Car,Lista vistosa - Énfasis 11 Car,Bullet List Car,FooterText Car,numbered Car,Paragraphe de liste1 Car,lp1 Car,List Paragraph Car,Lista 123 Car,titulo 5 Car,Bolita Car"/>
    <w:link w:val="Prrafodelista"/>
    <w:rsid w:val="00CF35B6"/>
  </w:style>
  <w:style w:type="table" w:customStyle="1" w:styleId="Tablanormal31">
    <w:name w:val="Tabla normal 31"/>
    <w:basedOn w:val="Tablanormal"/>
    <w:uiPriority w:val="43"/>
    <w:rsid w:val="00CF35B6"/>
    <w:pPr>
      <w:spacing w:after="0" w:line="240" w:lineRule="auto"/>
    </w:pPr>
    <w:rPr>
      <w:rFonts w:ascii="Calibri" w:eastAsia="Calibri" w:hAnsi="Calibri" w:cs="Times New Roman"/>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M111">
    <w:name w:val="CM111"/>
    <w:basedOn w:val="Default"/>
    <w:next w:val="Default"/>
    <w:uiPriority w:val="99"/>
    <w:rsid w:val="00CF35B6"/>
    <w:rPr>
      <w:color w:val="auto"/>
    </w:rPr>
  </w:style>
  <w:style w:type="table" w:customStyle="1" w:styleId="Tablanormal32">
    <w:name w:val="Tabla normal 32"/>
    <w:basedOn w:val="Tablanormal"/>
    <w:uiPriority w:val="43"/>
    <w:rsid w:val="00CF35B6"/>
    <w:pPr>
      <w:spacing w:after="0" w:line="240" w:lineRule="auto"/>
    </w:pPr>
    <w:rPr>
      <w:rFonts w:ascii="Calibri" w:eastAsia="Calibri" w:hAnsi="Calibri" w:cs="Times New Roman"/>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ecxmsonormal">
    <w:name w:val="ecxmsonormal"/>
    <w:basedOn w:val="Normal"/>
    <w:rsid w:val="00830C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deldocumento">
    <w:name w:val="Título del documento"/>
    <w:next w:val="Normal"/>
    <w:rsid w:val="00830C2D"/>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830C2D"/>
    <w:pPr>
      <w:spacing w:before="100" w:beforeAutospacing="1" w:after="100" w:afterAutospacing="1" w:line="240" w:lineRule="auto"/>
      <w:jc w:val="both"/>
    </w:pPr>
    <w:rPr>
      <w:rFonts w:ascii="Arial" w:eastAsia="Times New Roman" w:hAnsi="Arial" w:cs="Arial"/>
      <w:sz w:val="21"/>
      <w:szCs w:val="21"/>
    </w:rPr>
  </w:style>
  <w:style w:type="paragraph" w:styleId="Lista">
    <w:name w:val="List"/>
    <w:basedOn w:val="Normal"/>
    <w:uiPriority w:val="99"/>
    <w:unhideWhenUsed/>
    <w:rsid w:val="00830C2D"/>
    <w:pPr>
      <w:ind w:left="283" w:hanging="283"/>
      <w:contextualSpacing/>
    </w:pPr>
    <w:rPr>
      <w:rFonts w:ascii="Calibri" w:eastAsia="Calibri" w:hAnsi="Calibri" w:cs="Times New Roman"/>
      <w:lang w:eastAsia="en-US"/>
    </w:rPr>
  </w:style>
  <w:style w:type="paragraph" w:styleId="Lista2">
    <w:name w:val="List 2"/>
    <w:basedOn w:val="Normal"/>
    <w:uiPriority w:val="99"/>
    <w:unhideWhenUsed/>
    <w:rsid w:val="00830C2D"/>
    <w:pPr>
      <w:ind w:left="566" w:hanging="283"/>
      <w:contextualSpacing/>
    </w:pPr>
    <w:rPr>
      <w:rFonts w:ascii="Calibri" w:eastAsia="Calibri" w:hAnsi="Calibri" w:cs="Times New Roman"/>
      <w:lang w:eastAsia="en-US"/>
    </w:rPr>
  </w:style>
  <w:style w:type="paragraph" w:styleId="Encabezadodemensaje">
    <w:name w:val="Message Header"/>
    <w:basedOn w:val="Normal"/>
    <w:link w:val="EncabezadodemensajeCar"/>
    <w:uiPriority w:val="99"/>
    <w:unhideWhenUsed/>
    <w:rsid w:val="00830C2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lang w:eastAsia="en-US"/>
    </w:rPr>
  </w:style>
  <w:style w:type="character" w:customStyle="1" w:styleId="EncabezadodemensajeCar">
    <w:name w:val="Encabezado de mensaje Car"/>
    <w:basedOn w:val="Fuentedeprrafopredeter"/>
    <w:link w:val="Encabezadodemensaje"/>
    <w:uiPriority w:val="99"/>
    <w:rsid w:val="00830C2D"/>
    <w:rPr>
      <w:rFonts w:ascii="Cambria" w:eastAsia="Times New Roman" w:hAnsi="Cambria" w:cs="Times New Roman"/>
      <w:sz w:val="24"/>
      <w:szCs w:val="24"/>
      <w:shd w:val="pct20" w:color="auto" w:fill="auto"/>
      <w:lang w:val="es-CO"/>
    </w:rPr>
  </w:style>
  <w:style w:type="paragraph" w:styleId="Saludo">
    <w:name w:val="Salutation"/>
    <w:basedOn w:val="Normal"/>
    <w:next w:val="Normal"/>
    <w:link w:val="SaludoCar"/>
    <w:uiPriority w:val="99"/>
    <w:unhideWhenUsed/>
    <w:rsid w:val="00830C2D"/>
    <w:rPr>
      <w:rFonts w:ascii="Calibri" w:eastAsia="Calibri" w:hAnsi="Calibri" w:cs="Times New Roman"/>
      <w:lang w:eastAsia="en-US"/>
    </w:rPr>
  </w:style>
  <w:style w:type="character" w:customStyle="1" w:styleId="SaludoCar">
    <w:name w:val="Saludo Car"/>
    <w:basedOn w:val="Fuentedeprrafopredeter"/>
    <w:link w:val="Saludo"/>
    <w:uiPriority w:val="99"/>
    <w:rsid w:val="00830C2D"/>
    <w:rPr>
      <w:rFonts w:ascii="Calibri" w:eastAsia="Calibri" w:hAnsi="Calibri" w:cs="Times New Roman"/>
      <w:lang w:val="es-CO"/>
    </w:rPr>
  </w:style>
  <w:style w:type="paragraph" w:styleId="Cierre">
    <w:name w:val="Closing"/>
    <w:basedOn w:val="Normal"/>
    <w:link w:val="CierreCar"/>
    <w:uiPriority w:val="99"/>
    <w:unhideWhenUsed/>
    <w:rsid w:val="00830C2D"/>
    <w:pPr>
      <w:ind w:left="4252"/>
    </w:pPr>
    <w:rPr>
      <w:rFonts w:ascii="Calibri" w:eastAsia="Calibri" w:hAnsi="Calibri" w:cs="Times New Roman"/>
      <w:lang w:eastAsia="en-US"/>
    </w:rPr>
  </w:style>
  <w:style w:type="character" w:customStyle="1" w:styleId="CierreCar">
    <w:name w:val="Cierre Car"/>
    <w:basedOn w:val="Fuentedeprrafopredeter"/>
    <w:link w:val="Cierre"/>
    <w:uiPriority w:val="99"/>
    <w:rsid w:val="00830C2D"/>
    <w:rPr>
      <w:rFonts w:ascii="Calibri" w:eastAsia="Calibri" w:hAnsi="Calibri" w:cs="Times New Roman"/>
      <w:lang w:val="es-CO"/>
    </w:rPr>
  </w:style>
  <w:style w:type="paragraph" w:styleId="Firma">
    <w:name w:val="Signature"/>
    <w:basedOn w:val="Normal"/>
    <w:link w:val="FirmaCar"/>
    <w:uiPriority w:val="99"/>
    <w:unhideWhenUsed/>
    <w:rsid w:val="00830C2D"/>
    <w:pPr>
      <w:ind w:left="4252"/>
    </w:pPr>
    <w:rPr>
      <w:rFonts w:ascii="Calibri" w:eastAsia="Calibri" w:hAnsi="Calibri" w:cs="Times New Roman"/>
      <w:lang w:eastAsia="en-US"/>
    </w:rPr>
  </w:style>
  <w:style w:type="character" w:customStyle="1" w:styleId="FirmaCar">
    <w:name w:val="Firma Car"/>
    <w:basedOn w:val="Fuentedeprrafopredeter"/>
    <w:link w:val="Firma"/>
    <w:uiPriority w:val="99"/>
    <w:rsid w:val="00830C2D"/>
    <w:rPr>
      <w:rFonts w:ascii="Calibri" w:eastAsia="Calibri" w:hAnsi="Calibri" w:cs="Times New Roman"/>
      <w:lang w:val="es-CO"/>
    </w:rPr>
  </w:style>
  <w:style w:type="paragraph" w:customStyle="1" w:styleId="Lneadeasunto">
    <w:name w:val="Línea de asunto"/>
    <w:basedOn w:val="Normal"/>
    <w:rsid w:val="00830C2D"/>
    <w:rPr>
      <w:rFonts w:ascii="Calibri" w:eastAsia="Calibri" w:hAnsi="Calibri" w:cs="Times New Roman"/>
      <w:lang w:eastAsia="en-US"/>
    </w:rPr>
  </w:style>
  <w:style w:type="paragraph" w:customStyle="1" w:styleId="Firmaorganizacin">
    <w:name w:val="Firma organización"/>
    <w:basedOn w:val="Firma"/>
    <w:rsid w:val="00830C2D"/>
  </w:style>
  <w:style w:type="paragraph" w:styleId="Sangradetextonormal">
    <w:name w:val="Body Text Indent"/>
    <w:basedOn w:val="Normal"/>
    <w:link w:val="SangradetextonormalCar"/>
    <w:uiPriority w:val="99"/>
    <w:unhideWhenUsed/>
    <w:rsid w:val="00830C2D"/>
    <w:pPr>
      <w:spacing w:after="120"/>
      <w:ind w:left="283"/>
    </w:pPr>
    <w:rPr>
      <w:rFonts w:ascii="Calibri" w:eastAsia="Calibri" w:hAnsi="Calibri" w:cs="Times New Roman"/>
      <w:lang w:eastAsia="en-US"/>
    </w:rPr>
  </w:style>
  <w:style w:type="character" w:customStyle="1" w:styleId="SangradetextonormalCar">
    <w:name w:val="Sangría de texto normal Car"/>
    <w:basedOn w:val="Fuentedeprrafopredeter"/>
    <w:link w:val="Sangradetextonormal"/>
    <w:uiPriority w:val="99"/>
    <w:rsid w:val="00830C2D"/>
    <w:rPr>
      <w:rFonts w:ascii="Calibri" w:eastAsia="Calibri" w:hAnsi="Calibri" w:cs="Times New Roman"/>
      <w:lang w:val="es-CO"/>
    </w:rPr>
  </w:style>
  <w:style w:type="paragraph" w:styleId="Textoindependienteprimerasangra2">
    <w:name w:val="Body Text First Indent 2"/>
    <w:basedOn w:val="Sangradetextonormal"/>
    <w:link w:val="Textoindependienteprimerasangra2Car"/>
    <w:uiPriority w:val="99"/>
    <w:unhideWhenUsed/>
    <w:rsid w:val="00830C2D"/>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30C2D"/>
    <w:rPr>
      <w:rFonts w:ascii="Calibri" w:eastAsia="Calibri" w:hAnsi="Calibri" w:cs="Times New Roman"/>
      <w:lang w:val="es-CO"/>
    </w:rPr>
  </w:style>
  <w:style w:type="paragraph" w:customStyle="1" w:styleId="ecmsonormal">
    <w:name w:val="ec_msonormal"/>
    <w:basedOn w:val="Normal"/>
    <w:rsid w:val="00830C2D"/>
    <w:pPr>
      <w:spacing w:after="324" w:line="240" w:lineRule="auto"/>
    </w:pPr>
    <w:rPr>
      <w:rFonts w:ascii="Times New Roman" w:eastAsia="Times New Roman" w:hAnsi="Times New Roman" w:cs="Times New Roman"/>
      <w:sz w:val="24"/>
      <w:szCs w:val="24"/>
    </w:rPr>
  </w:style>
  <w:style w:type="paragraph" w:customStyle="1" w:styleId="Infodocumentosadjuntos">
    <w:name w:val="Info documentos adjuntos"/>
    <w:basedOn w:val="Normal"/>
    <w:rsid w:val="00830C2D"/>
    <w:rPr>
      <w:rFonts w:ascii="Calibri" w:eastAsia="Calibri" w:hAnsi="Calibri" w:cs="Times New Roman"/>
      <w:lang w:eastAsia="en-US"/>
    </w:rPr>
  </w:style>
  <w:style w:type="paragraph" w:customStyle="1" w:styleId="Textoindependiente21">
    <w:name w:val="Texto independiente 21"/>
    <w:basedOn w:val="Normal"/>
    <w:rsid w:val="00830C2D"/>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Textopredeterminado">
    <w:name w:val="Texto predeterminado"/>
    <w:basedOn w:val="Normal"/>
    <w:uiPriority w:val="99"/>
    <w:rsid w:val="00830C2D"/>
    <w:pPr>
      <w:suppressAutoHyphens/>
      <w:spacing w:after="0" w:line="240" w:lineRule="auto"/>
    </w:pPr>
    <w:rPr>
      <w:rFonts w:ascii="Times New Roman" w:eastAsia="Times New Roman" w:hAnsi="Times New Roman" w:cs="Times New Roman"/>
      <w:noProof/>
      <w:sz w:val="24"/>
      <w:szCs w:val="24"/>
    </w:rPr>
  </w:style>
  <w:style w:type="numbering" w:customStyle="1" w:styleId="Sinlista11">
    <w:name w:val="Sin lista11"/>
    <w:next w:val="Sinlista"/>
    <w:uiPriority w:val="99"/>
    <w:semiHidden/>
    <w:unhideWhenUsed/>
    <w:rsid w:val="00830C2D"/>
  </w:style>
  <w:style w:type="paragraph" w:customStyle="1" w:styleId="Textoindependiente31">
    <w:name w:val="Texto independiente 31"/>
    <w:basedOn w:val="Normal"/>
    <w:rsid w:val="00830C2D"/>
    <w:pPr>
      <w:spacing w:after="0" w:line="240" w:lineRule="auto"/>
      <w:jc w:val="both"/>
    </w:pPr>
    <w:rPr>
      <w:rFonts w:ascii="Arial" w:eastAsia="Times New Roman" w:hAnsi="Arial" w:cs="Times New Roman"/>
      <w:szCs w:val="20"/>
    </w:rPr>
  </w:style>
  <w:style w:type="paragraph" w:customStyle="1" w:styleId="WW-Textoindependiente2">
    <w:name w:val="WW-Texto independiente 2"/>
    <w:basedOn w:val="Normal"/>
    <w:rsid w:val="00830C2D"/>
    <w:pPr>
      <w:suppressAutoHyphens/>
      <w:spacing w:after="0" w:line="240" w:lineRule="auto"/>
      <w:jc w:val="both"/>
    </w:pPr>
    <w:rPr>
      <w:rFonts w:ascii="Arial" w:eastAsia="Times New Roman" w:hAnsi="Arial" w:cs="Times New Roman"/>
      <w:szCs w:val="20"/>
    </w:rPr>
  </w:style>
  <w:style w:type="paragraph" w:styleId="Ttulo">
    <w:name w:val="Title"/>
    <w:basedOn w:val="Normal"/>
    <w:link w:val="TtuloCar"/>
    <w:uiPriority w:val="99"/>
    <w:qFormat/>
    <w:rsid w:val="00830C2D"/>
    <w:pPr>
      <w:spacing w:after="0" w:line="240" w:lineRule="auto"/>
      <w:jc w:val="center"/>
    </w:pPr>
    <w:rPr>
      <w:rFonts w:ascii="Arial" w:eastAsia="Times New Roman" w:hAnsi="Arial" w:cs="Times New Roman"/>
      <w:sz w:val="24"/>
      <w:szCs w:val="20"/>
      <w:lang w:val="es-ES"/>
    </w:rPr>
  </w:style>
  <w:style w:type="character" w:customStyle="1" w:styleId="TtuloCar">
    <w:name w:val="Título Car"/>
    <w:basedOn w:val="Fuentedeprrafopredeter"/>
    <w:link w:val="Ttulo"/>
    <w:uiPriority w:val="99"/>
    <w:rsid w:val="00830C2D"/>
    <w:rPr>
      <w:rFonts w:ascii="Arial" w:eastAsia="Times New Roman" w:hAnsi="Arial" w:cs="Times New Roman"/>
      <w:sz w:val="24"/>
      <w:szCs w:val="20"/>
      <w:lang w:val="es-ES" w:eastAsia="es-CO"/>
    </w:rPr>
  </w:style>
  <w:style w:type="paragraph" w:customStyle="1" w:styleId="Textodenotaalfinal">
    <w:name w:val="Texto de nota al final"/>
    <w:basedOn w:val="Normal"/>
    <w:rsid w:val="00830C2D"/>
    <w:pPr>
      <w:widowControl w:val="0"/>
      <w:autoSpaceDE w:val="0"/>
      <w:autoSpaceDN w:val="0"/>
      <w:adjustRightInd w:val="0"/>
      <w:spacing w:after="0" w:line="240" w:lineRule="auto"/>
    </w:pPr>
    <w:rPr>
      <w:rFonts w:ascii="Times New Roman" w:eastAsia="SimSun" w:hAnsi="Times New Roman" w:cs="Times New Roman"/>
      <w:sz w:val="24"/>
      <w:szCs w:val="24"/>
    </w:rPr>
  </w:style>
  <w:style w:type="paragraph" w:customStyle="1" w:styleId="Textodenotaalpie">
    <w:name w:val="Texto de nota al pie"/>
    <w:basedOn w:val="Normal"/>
    <w:rsid w:val="00830C2D"/>
    <w:pPr>
      <w:widowControl w:val="0"/>
      <w:autoSpaceDE w:val="0"/>
      <w:autoSpaceDN w:val="0"/>
      <w:adjustRightInd w:val="0"/>
      <w:spacing w:after="0" w:line="240" w:lineRule="auto"/>
    </w:pPr>
    <w:rPr>
      <w:rFonts w:ascii="Times New Roman" w:eastAsia="SimSun" w:hAnsi="Times New Roman" w:cs="Times New Roman"/>
      <w:sz w:val="24"/>
      <w:szCs w:val="24"/>
    </w:rPr>
  </w:style>
  <w:style w:type="paragraph" w:customStyle="1" w:styleId="Tdc1">
    <w:name w:val="Tdc 1"/>
    <w:basedOn w:val="Normal"/>
    <w:rsid w:val="00830C2D"/>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rPr>
  </w:style>
  <w:style w:type="paragraph" w:customStyle="1" w:styleId="Tdc2">
    <w:name w:val="Tdc 2"/>
    <w:basedOn w:val="Normal"/>
    <w:rsid w:val="00830C2D"/>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rPr>
  </w:style>
  <w:style w:type="paragraph" w:customStyle="1" w:styleId="Tdc3">
    <w:name w:val="Tdc 3"/>
    <w:basedOn w:val="Normal"/>
    <w:rsid w:val="00830C2D"/>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rPr>
  </w:style>
  <w:style w:type="paragraph" w:customStyle="1" w:styleId="Tdc4">
    <w:name w:val="Tdc 4"/>
    <w:basedOn w:val="Normal"/>
    <w:rsid w:val="00830C2D"/>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rPr>
  </w:style>
  <w:style w:type="paragraph" w:customStyle="1" w:styleId="Tdc5">
    <w:name w:val="Tdc 5"/>
    <w:basedOn w:val="Normal"/>
    <w:rsid w:val="00830C2D"/>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rPr>
  </w:style>
  <w:style w:type="paragraph" w:customStyle="1" w:styleId="Tdc6">
    <w:name w:val="Tdc 6"/>
    <w:basedOn w:val="Normal"/>
    <w:rsid w:val="00830C2D"/>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rPr>
  </w:style>
  <w:style w:type="paragraph" w:customStyle="1" w:styleId="Tdc7">
    <w:name w:val="Tdc 7"/>
    <w:basedOn w:val="Normal"/>
    <w:rsid w:val="00830C2D"/>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rPr>
  </w:style>
  <w:style w:type="paragraph" w:customStyle="1" w:styleId="Tdc8">
    <w:name w:val="Tdc 8"/>
    <w:basedOn w:val="Normal"/>
    <w:rsid w:val="00830C2D"/>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rPr>
  </w:style>
  <w:style w:type="paragraph" w:customStyle="1" w:styleId="Tdc9">
    <w:name w:val="Tdc 9"/>
    <w:basedOn w:val="Normal"/>
    <w:rsid w:val="00830C2D"/>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rPr>
  </w:style>
  <w:style w:type="paragraph" w:styleId="ndice1">
    <w:name w:val="index 1"/>
    <w:basedOn w:val="Normal"/>
    <w:next w:val="Normal"/>
    <w:autoRedefine/>
    <w:semiHidden/>
    <w:rsid w:val="00830C2D"/>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rPr>
  </w:style>
  <w:style w:type="paragraph" w:customStyle="1" w:styleId="Encabezadodetda">
    <w:name w:val="Encabezado de tda"/>
    <w:basedOn w:val="Normal"/>
    <w:rsid w:val="00830C2D"/>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rPr>
  </w:style>
  <w:style w:type="paragraph" w:customStyle="1" w:styleId="Textoindependiente0">
    <w:name w:val="Texto independiente(."/>
    <w:basedOn w:val="Normal"/>
    <w:rsid w:val="00830C2D"/>
    <w:pPr>
      <w:tabs>
        <w:tab w:val="left" w:pos="-720"/>
      </w:tabs>
      <w:suppressAutoHyphens/>
      <w:spacing w:after="120" w:line="240" w:lineRule="auto"/>
      <w:jc w:val="both"/>
    </w:pPr>
    <w:rPr>
      <w:rFonts w:ascii="Arial" w:eastAsia="SimSun" w:hAnsi="Arial" w:cs="Times New Roman"/>
      <w:spacing w:val="-2"/>
      <w:sz w:val="24"/>
      <w:szCs w:val="20"/>
      <w:lang w:val="es-ES_tradnl"/>
    </w:rPr>
  </w:style>
  <w:style w:type="paragraph" w:customStyle="1" w:styleId="Sangra3detindependiente1">
    <w:name w:val="Sangría 3 de t. independiente1"/>
    <w:basedOn w:val="Normal"/>
    <w:rsid w:val="00830C2D"/>
    <w:pPr>
      <w:spacing w:after="0" w:line="240" w:lineRule="auto"/>
      <w:ind w:left="709"/>
      <w:jc w:val="both"/>
    </w:pPr>
    <w:rPr>
      <w:rFonts w:ascii="Arial" w:eastAsia="SimSun" w:hAnsi="Arial" w:cs="Times New Roman"/>
      <w:sz w:val="24"/>
      <w:szCs w:val="20"/>
    </w:rPr>
  </w:style>
  <w:style w:type="paragraph" w:customStyle="1" w:styleId="Sangra2detindependiente1">
    <w:name w:val="Sangría 2 de t. independiente1"/>
    <w:basedOn w:val="Normal"/>
    <w:rsid w:val="00830C2D"/>
    <w:pPr>
      <w:spacing w:after="0" w:line="240" w:lineRule="auto"/>
      <w:ind w:left="708"/>
      <w:jc w:val="both"/>
    </w:pPr>
    <w:rPr>
      <w:rFonts w:ascii="Arial" w:eastAsia="SimSun" w:hAnsi="Arial" w:cs="Times New Roman"/>
      <w:sz w:val="24"/>
      <w:szCs w:val="20"/>
    </w:rPr>
  </w:style>
  <w:style w:type="paragraph" w:customStyle="1" w:styleId="MARITZA3">
    <w:name w:val="MARITZA3"/>
    <w:rsid w:val="00830C2D"/>
    <w:pPr>
      <w:widowControl w:val="0"/>
      <w:tabs>
        <w:tab w:val="left" w:pos="-720"/>
        <w:tab w:val="left" w:pos="0"/>
      </w:tabs>
      <w:suppressAutoHyphens/>
      <w:spacing w:after="0" w:line="240" w:lineRule="auto"/>
      <w:jc w:val="both"/>
    </w:pPr>
    <w:rPr>
      <w:rFonts w:ascii="Times New Roman" w:eastAsia="SimSun" w:hAnsi="Times New Roman" w:cs="Times New Roman"/>
      <w:spacing w:val="-2"/>
      <w:sz w:val="24"/>
      <w:szCs w:val="20"/>
      <w:lang w:eastAsia="es-ES"/>
    </w:rPr>
  </w:style>
  <w:style w:type="paragraph" w:styleId="TDC10">
    <w:name w:val="toc 1"/>
    <w:basedOn w:val="Normal"/>
    <w:next w:val="Normal"/>
    <w:autoRedefine/>
    <w:semiHidden/>
    <w:rsid w:val="00830C2D"/>
    <w:pPr>
      <w:widowControl w:val="0"/>
      <w:autoSpaceDE w:val="0"/>
      <w:autoSpaceDN w:val="0"/>
      <w:adjustRightInd w:val="0"/>
      <w:spacing w:before="360" w:after="360" w:line="240" w:lineRule="auto"/>
    </w:pPr>
    <w:rPr>
      <w:rFonts w:ascii="Times New Roman" w:eastAsia="SimSun" w:hAnsi="Times New Roman" w:cs="Times New Roman"/>
      <w:b/>
      <w:bCs/>
      <w:caps/>
      <w:u w:val="single"/>
    </w:rPr>
  </w:style>
  <w:style w:type="paragraph" w:styleId="Sangra3detindependiente">
    <w:name w:val="Body Text Indent 3"/>
    <w:basedOn w:val="Normal"/>
    <w:link w:val="Sangra3detindependienteCar"/>
    <w:uiPriority w:val="99"/>
    <w:rsid w:val="00830C2D"/>
    <w:pPr>
      <w:widowControl w:val="0"/>
      <w:autoSpaceDE w:val="0"/>
      <w:autoSpaceDN w:val="0"/>
      <w:adjustRightInd w:val="0"/>
      <w:spacing w:after="120" w:line="240" w:lineRule="auto"/>
      <w:ind w:left="283"/>
    </w:pPr>
    <w:rPr>
      <w:rFonts w:ascii="Times New Roman" w:eastAsia="SimSu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830C2D"/>
    <w:rPr>
      <w:rFonts w:ascii="Times New Roman" w:eastAsia="SimSun" w:hAnsi="Times New Roman" w:cs="Times New Roman"/>
      <w:sz w:val="16"/>
      <w:szCs w:val="16"/>
      <w:lang w:val="es-ES" w:eastAsia="es-CO"/>
    </w:rPr>
  </w:style>
  <w:style w:type="paragraph" w:customStyle="1" w:styleId="Normal1">
    <w:name w:val="Normal1"/>
    <w:rsid w:val="00830C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eastAsia="es-MX"/>
    </w:rPr>
  </w:style>
  <w:style w:type="paragraph" w:styleId="Sangra2detindependiente">
    <w:name w:val="Body Text Indent 2"/>
    <w:basedOn w:val="Normal"/>
    <w:link w:val="Sangra2detindependienteCar"/>
    <w:uiPriority w:val="99"/>
    <w:rsid w:val="00830C2D"/>
    <w:pPr>
      <w:widowControl w:val="0"/>
      <w:autoSpaceDE w:val="0"/>
      <w:autoSpaceDN w:val="0"/>
      <w:adjustRightInd w:val="0"/>
      <w:spacing w:after="120" w:line="480" w:lineRule="auto"/>
      <w:ind w:left="283"/>
    </w:pPr>
    <w:rPr>
      <w:rFonts w:ascii="Times New Roman" w:eastAsia="SimSun" w:hAnsi="Times New Roman" w:cs="Times New Roman"/>
      <w:sz w:val="20"/>
      <w:szCs w:val="20"/>
      <w:lang w:val="es-ES"/>
    </w:rPr>
  </w:style>
  <w:style w:type="character" w:customStyle="1" w:styleId="Sangra2detindependienteCar">
    <w:name w:val="Sangría 2 de t. independiente Car"/>
    <w:basedOn w:val="Fuentedeprrafopredeter"/>
    <w:link w:val="Sangra2detindependiente"/>
    <w:uiPriority w:val="99"/>
    <w:rsid w:val="00830C2D"/>
    <w:rPr>
      <w:rFonts w:ascii="Times New Roman" w:eastAsia="SimSun" w:hAnsi="Times New Roman" w:cs="Times New Roman"/>
      <w:sz w:val="20"/>
      <w:szCs w:val="20"/>
      <w:lang w:val="es-ES" w:eastAsia="es-CO"/>
    </w:rPr>
  </w:style>
  <w:style w:type="paragraph" w:styleId="Textoindependiente2">
    <w:name w:val="Body Text 2"/>
    <w:basedOn w:val="Normal"/>
    <w:link w:val="Textoindependiente2Car"/>
    <w:uiPriority w:val="99"/>
    <w:rsid w:val="00830C2D"/>
    <w:pPr>
      <w:widowControl w:val="0"/>
      <w:autoSpaceDE w:val="0"/>
      <w:autoSpaceDN w:val="0"/>
      <w:adjustRightInd w:val="0"/>
      <w:spacing w:after="120" w:line="480" w:lineRule="auto"/>
    </w:pPr>
    <w:rPr>
      <w:rFonts w:ascii="Times New Roman" w:eastAsia="SimSun" w:hAnsi="Times New Roman" w:cs="Times New Roman"/>
      <w:sz w:val="20"/>
      <w:szCs w:val="20"/>
      <w:lang w:val="es-ES"/>
    </w:rPr>
  </w:style>
  <w:style w:type="character" w:customStyle="1" w:styleId="Textoindependiente2Car">
    <w:name w:val="Texto independiente 2 Car"/>
    <w:basedOn w:val="Fuentedeprrafopredeter"/>
    <w:link w:val="Textoindependiente2"/>
    <w:uiPriority w:val="99"/>
    <w:rsid w:val="00830C2D"/>
    <w:rPr>
      <w:rFonts w:ascii="Times New Roman" w:eastAsia="SimSun" w:hAnsi="Times New Roman" w:cs="Times New Roman"/>
      <w:sz w:val="20"/>
      <w:szCs w:val="20"/>
      <w:lang w:val="es-ES" w:eastAsia="es-CO"/>
    </w:rPr>
  </w:style>
  <w:style w:type="paragraph" w:customStyle="1" w:styleId="toa">
    <w:name w:val="toa"/>
    <w:basedOn w:val="Normal"/>
    <w:rsid w:val="00830C2D"/>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rPr>
  </w:style>
  <w:style w:type="paragraph" w:customStyle="1" w:styleId="JOSE">
    <w:name w:val="JOSE"/>
    <w:basedOn w:val="Normal"/>
    <w:autoRedefine/>
    <w:rsid w:val="00830C2D"/>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rPr>
  </w:style>
  <w:style w:type="paragraph" w:customStyle="1" w:styleId="JOSEX">
    <w:name w:val="JOSE X"/>
    <w:basedOn w:val="Normal"/>
    <w:autoRedefine/>
    <w:rsid w:val="00830C2D"/>
    <w:pPr>
      <w:widowControl w:val="0"/>
      <w:autoSpaceDE w:val="0"/>
      <w:autoSpaceDN w:val="0"/>
      <w:adjustRightInd w:val="0"/>
      <w:spacing w:after="0" w:line="240" w:lineRule="auto"/>
      <w:jc w:val="both"/>
    </w:pPr>
    <w:rPr>
      <w:rFonts w:ascii="Verdana" w:eastAsia="SimSun" w:hAnsi="Verdana" w:cs="Arial"/>
      <w:b/>
      <w:caps/>
      <w:lang w:val="es-ES_tradnl"/>
    </w:rPr>
  </w:style>
  <w:style w:type="paragraph" w:customStyle="1" w:styleId="JOSEXX">
    <w:name w:val="JOSE X.X."/>
    <w:basedOn w:val="Normal"/>
    <w:autoRedefine/>
    <w:rsid w:val="00830C2D"/>
    <w:pPr>
      <w:widowControl w:val="0"/>
      <w:autoSpaceDE w:val="0"/>
      <w:autoSpaceDN w:val="0"/>
      <w:adjustRightInd w:val="0"/>
      <w:spacing w:after="0" w:line="240" w:lineRule="auto"/>
      <w:jc w:val="both"/>
    </w:pPr>
    <w:rPr>
      <w:rFonts w:ascii="Century Gothic" w:eastAsia="SimSun" w:hAnsi="Century Gothic" w:cs="Arial"/>
      <w:b/>
    </w:rPr>
  </w:style>
  <w:style w:type="paragraph" w:customStyle="1" w:styleId="JOSEXXX">
    <w:name w:val="JOSE X.X.X."/>
    <w:basedOn w:val="Normal"/>
    <w:autoRedefine/>
    <w:rsid w:val="00830C2D"/>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rPr>
  </w:style>
  <w:style w:type="paragraph" w:customStyle="1" w:styleId="JOSEFORMATOS">
    <w:name w:val="JOSE FORMATOS"/>
    <w:basedOn w:val="Normal"/>
    <w:link w:val="JOSEFORMATOSCar"/>
    <w:autoRedefine/>
    <w:uiPriority w:val="99"/>
    <w:rsid w:val="00830C2D"/>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es-ES"/>
    </w:rPr>
  </w:style>
  <w:style w:type="character" w:customStyle="1" w:styleId="JOSEFORMATOSCar">
    <w:name w:val="JOSE FORMATOS Car"/>
    <w:link w:val="JOSEFORMATOS"/>
    <w:uiPriority w:val="99"/>
    <w:rsid w:val="00830C2D"/>
    <w:rPr>
      <w:rFonts w:ascii="Book Antiqua" w:eastAsia="GulimChe" w:hAnsi="Book Antiqua" w:cs="Times New Roman"/>
      <w:b/>
      <w:sz w:val="16"/>
      <w:szCs w:val="16"/>
      <w:lang w:val="es-ES" w:eastAsia="es-CO"/>
    </w:rPr>
  </w:style>
  <w:style w:type="paragraph" w:customStyle="1" w:styleId="CENTRADO">
    <w:name w:val="CENTRADO"/>
    <w:rsid w:val="00830C2D"/>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6">
    <w:name w:val="MARITZA6"/>
    <w:basedOn w:val="Normal"/>
    <w:rsid w:val="00830C2D"/>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rPr>
  </w:style>
  <w:style w:type="character" w:customStyle="1" w:styleId="MapadeldocumentoCar">
    <w:name w:val="Mapa del documento Car"/>
    <w:link w:val="Mapadeldocumento"/>
    <w:semiHidden/>
    <w:rsid w:val="00830C2D"/>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830C2D"/>
    <w:pPr>
      <w:widowControl w:val="0"/>
      <w:shd w:val="clear" w:color="auto" w:fill="000080"/>
      <w:autoSpaceDE w:val="0"/>
      <w:autoSpaceDN w:val="0"/>
      <w:adjustRightInd w:val="0"/>
      <w:spacing w:after="0" w:line="240" w:lineRule="auto"/>
    </w:pPr>
    <w:rPr>
      <w:rFonts w:ascii="Tahoma" w:eastAsia="SimSun" w:hAnsi="Tahoma" w:cs="Tahoma"/>
      <w:lang w:val="en-US" w:eastAsia="es-ES"/>
    </w:rPr>
  </w:style>
  <w:style w:type="character" w:customStyle="1" w:styleId="MapadeldocumentoCar1">
    <w:name w:val="Mapa del documento Car1"/>
    <w:basedOn w:val="Fuentedeprrafopredeter"/>
    <w:uiPriority w:val="99"/>
    <w:semiHidden/>
    <w:rsid w:val="00830C2D"/>
    <w:rPr>
      <w:rFonts w:ascii="Segoe UI" w:eastAsiaTheme="minorEastAsia" w:hAnsi="Segoe UI" w:cs="Segoe UI"/>
      <w:sz w:val="16"/>
      <w:szCs w:val="16"/>
      <w:lang w:val="es-CO" w:eastAsia="es-CO"/>
    </w:rPr>
  </w:style>
  <w:style w:type="paragraph" w:styleId="Textoindependiente3">
    <w:name w:val="Body Text 3"/>
    <w:basedOn w:val="Normal"/>
    <w:link w:val="Textoindependiente3Car"/>
    <w:rsid w:val="00830C2D"/>
    <w:pPr>
      <w:widowControl w:val="0"/>
      <w:autoSpaceDE w:val="0"/>
      <w:autoSpaceDN w:val="0"/>
      <w:adjustRightInd w:val="0"/>
      <w:spacing w:after="120" w:line="240" w:lineRule="auto"/>
    </w:pPr>
    <w:rPr>
      <w:rFonts w:ascii="Times New Roman" w:eastAsia="SimSun" w:hAnsi="Times New Roman" w:cs="Times New Roman"/>
      <w:sz w:val="16"/>
      <w:szCs w:val="16"/>
      <w:lang w:val="es-ES"/>
    </w:rPr>
  </w:style>
  <w:style w:type="character" w:customStyle="1" w:styleId="Textoindependiente3Car">
    <w:name w:val="Texto independiente 3 Car"/>
    <w:basedOn w:val="Fuentedeprrafopredeter"/>
    <w:link w:val="Textoindependiente3"/>
    <w:rsid w:val="00830C2D"/>
    <w:rPr>
      <w:rFonts w:ascii="Times New Roman" w:eastAsia="SimSun" w:hAnsi="Times New Roman" w:cs="Times New Roman"/>
      <w:sz w:val="16"/>
      <w:szCs w:val="16"/>
      <w:lang w:val="es-ES" w:eastAsia="es-CO"/>
    </w:rPr>
  </w:style>
  <w:style w:type="character" w:customStyle="1" w:styleId="NEGRILLA">
    <w:name w:val="NEGRILLA"/>
    <w:rsid w:val="00830C2D"/>
    <w:rPr>
      <w:b/>
    </w:rPr>
  </w:style>
  <w:style w:type="paragraph" w:customStyle="1" w:styleId="BodyText21">
    <w:name w:val="Body Text 21"/>
    <w:basedOn w:val="Normal"/>
    <w:uiPriority w:val="99"/>
    <w:rsid w:val="00830C2D"/>
    <w:pPr>
      <w:spacing w:after="0" w:line="240" w:lineRule="auto"/>
      <w:jc w:val="both"/>
    </w:pPr>
    <w:rPr>
      <w:rFonts w:ascii="Arial" w:eastAsia="Times New Roman" w:hAnsi="Arial" w:cs="Times New Roman"/>
      <w:szCs w:val="20"/>
    </w:rPr>
  </w:style>
  <w:style w:type="paragraph" w:styleId="Textosinformato">
    <w:name w:val="Plain Text"/>
    <w:basedOn w:val="Normal"/>
    <w:link w:val="TextosinformatoCar"/>
    <w:rsid w:val="00830C2D"/>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830C2D"/>
    <w:rPr>
      <w:rFonts w:ascii="Courier New" w:eastAsia="Times New Roman" w:hAnsi="Courier New" w:cs="Times New Roman"/>
      <w:sz w:val="20"/>
      <w:szCs w:val="20"/>
      <w:lang w:val="es-ES" w:eastAsia="es-CO"/>
    </w:rPr>
  </w:style>
  <w:style w:type="paragraph" w:styleId="Textocomentario">
    <w:name w:val="annotation text"/>
    <w:basedOn w:val="Normal"/>
    <w:link w:val="TextocomentarioCar"/>
    <w:uiPriority w:val="99"/>
    <w:rsid w:val="00830C2D"/>
    <w:pPr>
      <w:spacing w:after="0" w:line="240" w:lineRule="auto"/>
    </w:pPr>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830C2D"/>
    <w:rPr>
      <w:rFonts w:ascii="Times New Roman" w:eastAsia="Times New Roman" w:hAnsi="Times New Roman" w:cs="Times New Roman"/>
      <w:sz w:val="20"/>
      <w:szCs w:val="20"/>
      <w:lang w:val="es-ES" w:eastAsia="es-CO"/>
    </w:rPr>
  </w:style>
  <w:style w:type="paragraph" w:customStyle="1" w:styleId="Textoindependiente311">
    <w:name w:val="Texto independiente 311"/>
    <w:basedOn w:val="Normal"/>
    <w:rsid w:val="00830C2D"/>
    <w:pPr>
      <w:spacing w:after="0" w:line="240" w:lineRule="auto"/>
      <w:jc w:val="both"/>
    </w:pPr>
    <w:rPr>
      <w:rFonts w:ascii="Arial" w:eastAsia="Times New Roman" w:hAnsi="Arial" w:cs="Times New Roman"/>
      <w:b/>
      <w:sz w:val="24"/>
      <w:szCs w:val="20"/>
    </w:rPr>
  </w:style>
  <w:style w:type="paragraph" w:customStyle="1" w:styleId="MARITZA4">
    <w:name w:val="MARITZA4"/>
    <w:basedOn w:val="MARITZA3"/>
    <w:rsid w:val="00830C2D"/>
    <w:pPr>
      <w:widowControl/>
      <w:suppressAutoHyphens w:val="0"/>
      <w:jc w:val="center"/>
    </w:pPr>
    <w:rPr>
      <w:rFonts w:eastAsia="Times New Roman"/>
      <w:b/>
      <w:spacing w:val="0"/>
    </w:rPr>
  </w:style>
  <w:style w:type="paragraph" w:customStyle="1" w:styleId="Textoindependiente211">
    <w:name w:val="Texto independiente 211"/>
    <w:basedOn w:val="Normal"/>
    <w:rsid w:val="00830C2D"/>
    <w:pPr>
      <w:spacing w:after="0" w:line="240" w:lineRule="auto"/>
      <w:jc w:val="both"/>
    </w:pPr>
    <w:rPr>
      <w:rFonts w:ascii="Arial" w:eastAsia="Times New Roman" w:hAnsi="Arial" w:cs="Times New Roman"/>
      <w:sz w:val="24"/>
      <w:szCs w:val="20"/>
    </w:rPr>
  </w:style>
  <w:style w:type="paragraph" w:customStyle="1" w:styleId="Normalmaria">
    <w:name w:val="Normal.maria"/>
    <w:link w:val="NormalmariaCar1"/>
    <w:uiPriority w:val="99"/>
    <w:rsid w:val="00830C2D"/>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uiPriority w:val="99"/>
    <w:rsid w:val="00830C2D"/>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uiPriority w:val="99"/>
    <w:rsid w:val="00830C2D"/>
    <w:pPr>
      <w:widowControl w:val="0"/>
      <w:autoSpaceDE w:val="0"/>
      <w:autoSpaceDN w:val="0"/>
      <w:adjustRightInd w:val="0"/>
      <w:spacing w:before="120" w:after="120" w:line="240" w:lineRule="auto"/>
    </w:pPr>
    <w:rPr>
      <w:rFonts w:ascii="Times New Roman" w:eastAsia="Times New Roman" w:hAnsi="Times New Roman" w:cs="Times New Roman"/>
      <w:sz w:val="24"/>
      <w:szCs w:val="24"/>
    </w:rPr>
  </w:style>
  <w:style w:type="paragraph" w:customStyle="1" w:styleId="xl78">
    <w:name w:val="xl78"/>
    <w:basedOn w:val="Normal"/>
    <w:uiPriority w:val="99"/>
    <w:rsid w:val="00830C2D"/>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i/>
      <w:iCs/>
      <w:sz w:val="18"/>
      <w:szCs w:val="18"/>
    </w:rPr>
  </w:style>
  <w:style w:type="paragraph" w:customStyle="1" w:styleId="xl79">
    <w:name w:val="xl79"/>
    <w:basedOn w:val="Normal"/>
    <w:uiPriority w:val="99"/>
    <w:rsid w:val="00830C2D"/>
    <w:pPr>
      <w:spacing w:before="100" w:beforeAutospacing="1" w:after="100" w:afterAutospacing="1" w:line="240" w:lineRule="auto"/>
    </w:pPr>
    <w:rPr>
      <w:rFonts w:ascii="Arial" w:eastAsia="Times New Roman" w:hAnsi="Arial" w:cs="Arial"/>
      <w:b/>
      <w:bCs/>
      <w:i/>
      <w:iCs/>
      <w:sz w:val="18"/>
      <w:szCs w:val="18"/>
    </w:rPr>
  </w:style>
  <w:style w:type="paragraph" w:customStyle="1" w:styleId="xl80">
    <w:name w:val="xl80"/>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81">
    <w:name w:val="xl81"/>
    <w:basedOn w:val="Normal"/>
    <w:uiPriority w:val="99"/>
    <w:rsid w:val="00830C2D"/>
    <w:pPr>
      <w:pBdr>
        <w:top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82">
    <w:name w:val="xl82"/>
    <w:basedOn w:val="Normal"/>
    <w:uiPriority w:val="99"/>
    <w:rsid w:val="00830C2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83">
    <w:name w:val="xl83"/>
    <w:basedOn w:val="Normal"/>
    <w:uiPriority w:val="99"/>
    <w:rsid w:val="00830C2D"/>
    <w:pPr>
      <w:spacing w:before="100" w:beforeAutospacing="1" w:after="100" w:afterAutospacing="1" w:line="240" w:lineRule="auto"/>
      <w:jc w:val="center"/>
    </w:pPr>
    <w:rPr>
      <w:rFonts w:ascii="Arial" w:eastAsia="Times New Roman" w:hAnsi="Arial" w:cs="Arial"/>
      <w:b/>
      <w:bCs/>
      <w:sz w:val="18"/>
      <w:szCs w:val="18"/>
    </w:rPr>
  </w:style>
  <w:style w:type="paragraph" w:customStyle="1" w:styleId="xl84">
    <w:name w:val="xl84"/>
    <w:basedOn w:val="Normal"/>
    <w:uiPriority w:val="99"/>
    <w:rsid w:val="00830C2D"/>
    <w:pPr>
      <w:pBdr>
        <w:bottom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85">
    <w:name w:val="xl85"/>
    <w:basedOn w:val="Normal"/>
    <w:uiPriority w:val="99"/>
    <w:rsid w:val="00830C2D"/>
    <w:pPr>
      <w:pBdr>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86">
    <w:name w:val="xl86"/>
    <w:basedOn w:val="Normal"/>
    <w:uiPriority w:val="99"/>
    <w:rsid w:val="00830C2D"/>
    <w:pPr>
      <w:pBdr>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87">
    <w:name w:val="xl87"/>
    <w:basedOn w:val="Normal"/>
    <w:uiPriority w:val="99"/>
    <w:rsid w:val="00830C2D"/>
    <w:pPr>
      <w:spacing w:before="100" w:beforeAutospacing="1" w:after="100" w:afterAutospacing="1" w:line="240" w:lineRule="auto"/>
    </w:pPr>
    <w:rPr>
      <w:rFonts w:ascii="Arial" w:eastAsia="Times New Roman" w:hAnsi="Arial" w:cs="Arial"/>
      <w:i/>
      <w:iCs/>
      <w:sz w:val="24"/>
      <w:szCs w:val="24"/>
    </w:rPr>
  </w:style>
  <w:style w:type="paragraph" w:customStyle="1" w:styleId="xl88">
    <w:name w:val="xl88"/>
    <w:basedOn w:val="Normal"/>
    <w:uiPriority w:val="99"/>
    <w:rsid w:val="00830C2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89">
    <w:name w:val="xl89"/>
    <w:basedOn w:val="Normal"/>
    <w:uiPriority w:val="99"/>
    <w:rsid w:val="00830C2D"/>
    <w:pPr>
      <w:pBdr>
        <w:left w:val="single" w:sz="4" w:space="0" w:color="auto"/>
        <w:bottom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0">
    <w:name w:val="xl90"/>
    <w:basedOn w:val="Normal"/>
    <w:uiPriority w:val="99"/>
    <w:rsid w:val="00830C2D"/>
    <w:pPr>
      <w:pBdr>
        <w:bottom w:val="single" w:sz="4" w:space="0" w:color="auto"/>
      </w:pBdr>
      <w:spacing w:before="100" w:beforeAutospacing="1" w:after="100" w:afterAutospacing="1" w:line="240" w:lineRule="auto"/>
    </w:pPr>
    <w:rPr>
      <w:rFonts w:ascii="Arial" w:eastAsia="Times New Roman" w:hAnsi="Arial" w:cs="Arial"/>
      <w:b/>
      <w:bCs/>
      <w:i/>
      <w:iCs/>
      <w:sz w:val="18"/>
      <w:szCs w:val="18"/>
    </w:rPr>
  </w:style>
  <w:style w:type="paragraph" w:customStyle="1" w:styleId="xl91">
    <w:name w:val="xl91"/>
    <w:basedOn w:val="Normal"/>
    <w:uiPriority w:val="99"/>
    <w:rsid w:val="00830C2D"/>
    <w:pPr>
      <w:pBdr>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rPr>
  </w:style>
  <w:style w:type="paragraph" w:customStyle="1" w:styleId="xl92">
    <w:name w:val="xl92"/>
    <w:basedOn w:val="Normal"/>
    <w:uiPriority w:val="99"/>
    <w:rsid w:val="00830C2D"/>
    <w:pPr>
      <w:pBdr>
        <w:top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93">
    <w:name w:val="xl93"/>
    <w:basedOn w:val="Normal"/>
    <w:uiPriority w:val="99"/>
    <w:rsid w:val="00830C2D"/>
    <w:pPr>
      <w:pBdr>
        <w:top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94">
    <w:name w:val="xl94"/>
    <w:basedOn w:val="Normal"/>
    <w:uiPriority w:val="99"/>
    <w:rsid w:val="00830C2D"/>
    <w:pPr>
      <w:pBdr>
        <w:top w:val="single" w:sz="4" w:space="0" w:color="auto"/>
        <w:lef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uiPriority w:val="99"/>
    <w:rsid w:val="00830C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uiPriority w:val="99"/>
    <w:rsid w:val="00830C2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7">
    <w:name w:val="xl97"/>
    <w:basedOn w:val="Normal"/>
    <w:uiPriority w:val="99"/>
    <w:rsid w:val="00830C2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8">
    <w:name w:val="xl98"/>
    <w:basedOn w:val="Normal"/>
    <w:uiPriority w:val="99"/>
    <w:rsid w:val="00830C2D"/>
    <w:pP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99">
    <w:name w:val="xl99"/>
    <w:basedOn w:val="Normal"/>
    <w:uiPriority w:val="99"/>
    <w:rsid w:val="00830C2D"/>
    <w:pP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100">
    <w:name w:val="xl100"/>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01">
    <w:name w:val="xl101"/>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02">
    <w:name w:val="xl102"/>
    <w:basedOn w:val="Normal"/>
    <w:uiPriority w:val="99"/>
    <w:rsid w:val="00830C2D"/>
    <w:pPr>
      <w:shd w:val="clear" w:color="000000" w:fill="FFFFFF"/>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03">
    <w:name w:val="xl103"/>
    <w:basedOn w:val="Normal"/>
    <w:uiPriority w:val="99"/>
    <w:rsid w:val="00830C2D"/>
    <w:pPr>
      <w:shd w:val="clear" w:color="000000" w:fill="FFFFFF"/>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04">
    <w:name w:val="xl104"/>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105">
    <w:name w:val="xl105"/>
    <w:basedOn w:val="Normal"/>
    <w:uiPriority w:val="99"/>
    <w:rsid w:val="00830C2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sz w:val="18"/>
      <w:szCs w:val="18"/>
    </w:rPr>
  </w:style>
  <w:style w:type="paragraph" w:customStyle="1" w:styleId="xl106">
    <w:name w:val="xl106"/>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07">
    <w:name w:val="xl107"/>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08">
    <w:name w:val="xl108"/>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109">
    <w:name w:val="xl109"/>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rPr>
  </w:style>
  <w:style w:type="paragraph" w:customStyle="1" w:styleId="xl110">
    <w:name w:val="xl110"/>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11">
    <w:name w:val="xl111"/>
    <w:basedOn w:val="Normal"/>
    <w:uiPriority w:val="99"/>
    <w:rsid w:val="00830C2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12">
    <w:name w:val="xl112"/>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13">
    <w:name w:val="xl113"/>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14">
    <w:name w:val="xl114"/>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15">
    <w:name w:val="xl115"/>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16">
    <w:name w:val="xl116"/>
    <w:basedOn w:val="Normal"/>
    <w:uiPriority w:val="99"/>
    <w:rsid w:val="00830C2D"/>
    <w:pPr>
      <w:shd w:val="clear" w:color="000000" w:fill="FFFF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17">
    <w:name w:val="xl117"/>
    <w:basedOn w:val="Normal"/>
    <w:uiPriority w:val="99"/>
    <w:rsid w:val="00830C2D"/>
    <w:pP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118">
    <w:name w:val="xl118"/>
    <w:basedOn w:val="Normal"/>
    <w:uiPriority w:val="99"/>
    <w:rsid w:val="00830C2D"/>
    <w:pPr>
      <w:shd w:val="clear" w:color="000000" w:fill="FFFFFF"/>
      <w:spacing w:before="100" w:beforeAutospacing="1" w:after="100" w:afterAutospacing="1" w:line="240" w:lineRule="auto"/>
      <w:jc w:val="right"/>
      <w:textAlignment w:val="center"/>
    </w:pPr>
    <w:rPr>
      <w:rFonts w:ascii="Arial" w:eastAsia="Times New Roman" w:hAnsi="Arial" w:cs="Arial"/>
      <w:b/>
      <w:bCs/>
      <w:sz w:val="18"/>
      <w:szCs w:val="18"/>
    </w:rPr>
  </w:style>
  <w:style w:type="paragraph" w:customStyle="1" w:styleId="xl119">
    <w:name w:val="xl119"/>
    <w:basedOn w:val="Normal"/>
    <w:uiPriority w:val="99"/>
    <w:rsid w:val="00830C2D"/>
    <w:pP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20">
    <w:name w:val="xl120"/>
    <w:basedOn w:val="Normal"/>
    <w:uiPriority w:val="99"/>
    <w:rsid w:val="00830C2D"/>
    <w:pPr>
      <w:shd w:val="clear" w:color="000000" w:fill="FFFFFF"/>
      <w:spacing w:before="100" w:beforeAutospacing="1" w:after="100" w:afterAutospacing="1" w:line="240" w:lineRule="auto"/>
    </w:pPr>
    <w:rPr>
      <w:rFonts w:ascii="Arial" w:eastAsia="Times New Roman" w:hAnsi="Arial" w:cs="Arial"/>
      <w:b/>
      <w:bCs/>
      <w:i/>
      <w:iCs/>
      <w:sz w:val="18"/>
      <w:szCs w:val="18"/>
    </w:rPr>
  </w:style>
  <w:style w:type="paragraph" w:customStyle="1" w:styleId="xl121">
    <w:name w:val="xl121"/>
    <w:basedOn w:val="Normal"/>
    <w:uiPriority w:val="99"/>
    <w:rsid w:val="00830C2D"/>
    <w:pP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22">
    <w:name w:val="xl122"/>
    <w:basedOn w:val="Normal"/>
    <w:uiPriority w:val="99"/>
    <w:rsid w:val="00830C2D"/>
    <w:pP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23">
    <w:name w:val="xl123"/>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rPr>
  </w:style>
  <w:style w:type="paragraph" w:customStyle="1" w:styleId="xl124">
    <w:name w:val="xl124"/>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25">
    <w:name w:val="xl125"/>
    <w:basedOn w:val="Normal"/>
    <w:uiPriority w:val="99"/>
    <w:rsid w:val="00830C2D"/>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26">
    <w:name w:val="xl126"/>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27">
    <w:name w:val="xl127"/>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i/>
      <w:iCs/>
      <w:sz w:val="18"/>
      <w:szCs w:val="18"/>
    </w:rPr>
  </w:style>
  <w:style w:type="paragraph" w:customStyle="1" w:styleId="xl128">
    <w:name w:val="xl128"/>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29">
    <w:name w:val="xl129"/>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30">
    <w:name w:val="xl130"/>
    <w:basedOn w:val="Normal"/>
    <w:uiPriority w:val="99"/>
    <w:rsid w:val="00830C2D"/>
    <w:pP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31">
    <w:name w:val="xl131"/>
    <w:basedOn w:val="Normal"/>
    <w:uiPriority w:val="99"/>
    <w:rsid w:val="00830C2D"/>
    <w:pPr>
      <w:shd w:val="clear" w:color="000000" w:fill="FFFFFF"/>
      <w:spacing w:before="100" w:beforeAutospacing="1" w:after="100" w:afterAutospacing="1" w:line="240" w:lineRule="auto"/>
      <w:jc w:val="center"/>
    </w:pPr>
    <w:rPr>
      <w:rFonts w:ascii="Arial" w:eastAsia="Times New Roman" w:hAnsi="Arial" w:cs="Arial"/>
      <w:i/>
      <w:iCs/>
      <w:sz w:val="18"/>
      <w:szCs w:val="18"/>
    </w:rPr>
  </w:style>
  <w:style w:type="paragraph" w:customStyle="1" w:styleId="xl132">
    <w:name w:val="xl132"/>
    <w:basedOn w:val="Normal"/>
    <w:uiPriority w:val="99"/>
    <w:rsid w:val="00830C2D"/>
    <w:pPr>
      <w:shd w:val="clear" w:color="000000" w:fill="FFFFFF"/>
      <w:spacing w:before="100" w:beforeAutospacing="1" w:after="100" w:afterAutospacing="1" w:line="240" w:lineRule="auto"/>
      <w:jc w:val="right"/>
    </w:pPr>
    <w:rPr>
      <w:rFonts w:ascii="Arial" w:eastAsia="Times New Roman" w:hAnsi="Arial" w:cs="Arial"/>
      <w:b/>
      <w:bCs/>
      <w:i/>
      <w:iCs/>
      <w:sz w:val="18"/>
      <w:szCs w:val="18"/>
    </w:rPr>
  </w:style>
  <w:style w:type="paragraph" w:customStyle="1" w:styleId="xl133">
    <w:name w:val="xl133"/>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i/>
      <w:iCs/>
      <w:sz w:val="18"/>
      <w:szCs w:val="18"/>
    </w:rPr>
  </w:style>
  <w:style w:type="paragraph" w:customStyle="1" w:styleId="xl134">
    <w:name w:val="xl134"/>
    <w:basedOn w:val="Normal"/>
    <w:uiPriority w:val="99"/>
    <w:rsid w:val="00830C2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35">
    <w:name w:val="xl135"/>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36">
    <w:name w:val="xl136"/>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37">
    <w:name w:val="xl137"/>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38">
    <w:name w:val="xl138"/>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39">
    <w:name w:val="xl139"/>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40">
    <w:name w:val="xl140"/>
    <w:basedOn w:val="Normal"/>
    <w:uiPriority w:val="99"/>
    <w:rsid w:val="00830C2D"/>
    <w:pP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41">
    <w:name w:val="xl141"/>
    <w:basedOn w:val="Normal"/>
    <w:uiPriority w:val="99"/>
    <w:rsid w:val="00830C2D"/>
    <w:pP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42">
    <w:name w:val="xl142"/>
    <w:basedOn w:val="Normal"/>
    <w:uiPriority w:val="99"/>
    <w:rsid w:val="00830C2D"/>
    <w:pPr>
      <w:shd w:val="clear" w:color="000000" w:fill="FFFFFF"/>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43">
    <w:name w:val="xl143"/>
    <w:basedOn w:val="Normal"/>
    <w:uiPriority w:val="99"/>
    <w:rsid w:val="00830C2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44">
    <w:name w:val="xl144"/>
    <w:basedOn w:val="Normal"/>
    <w:uiPriority w:val="99"/>
    <w:rsid w:val="00830C2D"/>
    <w:pPr>
      <w:shd w:val="clear" w:color="000000" w:fill="FFFFFF"/>
      <w:spacing w:before="100" w:beforeAutospacing="1" w:after="100" w:afterAutospacing="1" w:line="240" w:lineRule="auto"/>
    </w:pPr>
    <w:rPr>
      <w:rFonts w:ascii="Arial" w:eastAsia="Times New Roman" w:hAnsi="Arial" w:cs="Arial"/>
      <w:b/>
      <w:bCs/>
      <w:i/>
      <w:iCs/>
      <w:sz w:val="18"/>
      <w:szCs w:val="18"/>
    </w:rPr>
  </w:style>
  <w:style w:type="paragraph" w:customStyle="1" w:styleId="xl145">
    <w:name w:val="xl145"/>
    <w:basedOn w:val="Normal"/>
    <w:uiPriority w:val="99"/>
    <w:rsid w:val="00830C2D"/>
    <w:pP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46">
    <w:name w:val="xl146"/>
    <w:basedOn w:val="Normal"/>
    <w:uiPriority w:val="99"/>
    <w:rsid w:val="00830C2D"/>
    <w:pP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47">
    <w:name w:val="xl147"/>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48">
    <w:name w:val="xl148"/>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49">
    <w:name w:val="xl149"/>
    <w:basedOn w:val="Normal"/>
    <w:uiPriority w:val="99"/>
    <w:rsid w:val="00830C2D"/>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150">
    <w:name w:val="xl150"/>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51">
    <w:name w:val="xl151"/>
    <w:basedOn w:val="Normal"/>
    <w:uiPriority w:val="99"/>
    <w:rsid w:val="00830C2D"/>
    <w:pPr>
      <w:pBdr>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52">
    <w:name w:val="xl152"/>
    <w:basedOn w:val="Normal"/>
    <w:uiPriority w:val="99"/>
    <w:rsid w:val="00830C2D"/>
    <w:pPr>
      <w:pBdr>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i/>
      <w:iCs/>
      <w:sz w:val="18"/>
      <w:szCs w:val="18"/>
    </w:rPr>
  </w:style>
  <w:style w:type="paragraph" w:customStyle="1" w:styleId="xl153">
    <w:name w:val="xl153"/>
    <w:basedOn w:val="Normal"/>
    <w:uiPriority w:val="99"/>
    <w:rsid w:val="00830C2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54">
    <w:name w:val="xl154"/>
    <w:basedOn w:val="Normal"/>
    <w:uiPriority w:val="99"/>
    <w:rsid w:val="00830C2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i/>
      <w:iCs/>
      <w:sz w:val="18"/>
      <w:szCs w:val="18"/>
    </w:rPr>
  </w:style>
  <w:style w:type="paragraph" w:customStyle="1" w:styleId="xl155">
    <w:name w:val="xl155"/>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56">
    <w:name w:val="xl156"/>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57">
    <w:name w:val="xl157"/>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58">
    <w:name w:val="xl158"/>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59">
    <w:name w:val="xl159"/>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60">
    <w:name w:val="xl160"/>
    <w:basedOn w:val="Normal"/>
    <w:uiPriority w:val="99"/>
    <w:rsid w:val="00830C2D"/>
    <w:pP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61">
    <w:name w:val="xl161"/>
    <w:basedOn w:val="Normal"/>
    <w:uiPriority w:val="99"/>
    <w:rsid w:val="00830C2D"/>
    <w:pP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62">
    <w:name w:val="xl162"/>
    <w:basedOn w:val="Normal"/>
    <w:uiPriority w:val="99"/>
    <w:rsid w:val="00830C2D"/>
    <w:pP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63">
    <w:name w:val="xl163"/>
    <w:basedOn w:val="Normal"/>
    <w:uiPriority w:val="99"/>
    <w:rsid w:val="00830C2D"/>
    <w:pP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164">
    <w:name w:val="xl164"/>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165">
    <w:name w:val="xl165"/>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66">
    <w:name w:val="xl166"/>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67">
    <w:name w:val="xl167"/>
    <w:basedOn w:val="Normal"/>
    <w:uiPriority w:val="99"/>
    <w:rsid w:val="00830C2D"/>
    <w:pPr>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68">
    <w:name w:val="xl168"/>
    <w:basedOn w:val="Normal"/>
    <w:uiPriority w:val="99"/>
    <w:rsid w:val="00830C2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18"/>
      <w:szCs w:val="18"/>
    </w:rPr>
  </w:style>
  <w:style w:type="paragraph" w:customStyle="1" w:styleId="xl169">
    <w:name w:val="xl169"/>
    <w:basedOn w:val="Normal"/>
    <w:uiPriority w:val="99"/>
    <w:rsid w:val="00830C2D"/>
    <w:pPr>
      <w:spacing w:before="100" w:beforeAutospacing="1" w:after="100" w:afterAutospacing="1" w:line="240" w:lineRule="auto"/>
      <w:jc w:val="right"/>
    </w:pPr>
    <w:rPr>
      <w:rFonts w:ascii="Arial" w:eastAsia="Times New Roman" w:hAnsi="Arial" w:cs="Arial"/>
      <w:i/>
      <w:iCs/>
      <w:sz w:val="18"/>
      <w:szCs w:val="18"/>
    </w:rPr>
  </w:style>
  <w:style w:type="paragraph" w:customStyle="1" w:styleId="xl170">
    <w:name w:val="xl170"/>
    <w:basedOn w:val="Normal"/>
    <w:uiPriority w:val="99"/>
    <w:rsid w:val="00830C2D"/>
    <w:pPr>
      <w:spacing w:before="100" w:beforeAutospacing="1" w:after="100" w:afterAutospacing="1" w:line="240" w:lineRule="auto"/>
      <w:jc w:val="center"/>
    </w:pPr>
    <w:rPr>
      <w:rFonts w:ascii="Arial" w:eastAsia="Times New Roman" w:hAnsi="Arial" w:cs="Arial"/>
      <w:i/>
      <w:iCs/>
      <w:sz w:val="18"/>
      <w:szCs w:val="18"/>
    </w:rPr>
  </w:style>
  <w:style w:type="paragraph" w:customStyle="1" w:styleId="xl171">
    <w:name w:val="xl171"/>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72">
    <w:name w:val="xl172"/>
    <w:basedOn w:val="Normal"/>
    <w:uiPriority w:val="99"/>
    <w:rsid w:val="00830C2D"/>
    <w:pPr>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73">
    <w:name w:val="xl173"/>
    <w:basedOn w:val="Normal"/>
    <w:uiPriority w:val="99"/>
    <w:rsid w:val="00830C2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rPr>
  </w:style>
  <w:style w:type="paragraph" w:customStyle="1" w:styleId="xl174">
    <w:name w:val="xl174"/>
    <w:basedOn w:val="Normal"/>
    <w:uiPriority w:val="99"/>
    <w:rsid w:val="00830C2D"/>
    <w:pPr>
      <w:spacing w:before="100" w:beforeAutospacing="1" w:after="100" w:afterAutospacing="1" w:line="240" w:lineRule="auto"/>
      <w:jc w:val="center"/>
    </w:pPr>
    <w:rPr>
      <w:rFonts w:ascii="Arial" w:eastAsia="Times New Roman" w:hAnsi="Arial" w:cs="Arial"/>
      <w:i/>
      <w:iCs/>
      <w:sz w:val="18"/>
      <w:szCs w:val="18"/>
    </w:rPr>
  </w:style>
  <w:style w:type="paragraph" w:customStyle="1" w:styleId="xl175">
    <w:name w:val="xl175"/>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176">
    <w:name w:val="xl176"/>
    <w:basedOn w:val="Normal"/>
    <w:uiPriority w:val="99"/>
    <w:rsid w:val="00830C2D"/>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77">
    <w:name w:val="xl177"/>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78">
    <w:name w:val="xl178"/>
    <w:basedOn w:val="Normal"/>
    <w:uiPriority w:val="99"/>
    <w:rsid w:val="00830C2D"/>
    <w:pPr>
      <w:spacing w:before="100" w:beforeAutospacing="1" w:after="100" w:afterAutospacing="1" w:line="240" w:lineRule="auto"/>
      <w:jc w:val="right"/>
      <w:textAlignment w:val="center"/>
    </w:pPr>
    <w:rPr>
      <w:rFonts w:ascii="Arial" w:eastAsia="Times New Roman" w:hAnsi="Arial" w:cs="Arial"/>
      <w:i/>
      <w:iCs/>
      <w:sz w:val="18"/>
      <w:szCs w:val="18"/>
    </w:rPr>
  </w:style>
  <w:style w:type="paragraph" w:customStyle="1" w:styleId="xl179">
    <w:name w:val="xl179"/>
    <w:basedOn w:val="Normal"/>
    <w:uiPriority w:val="99"/>
    <w:rsid w:val="00830C2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180">
    <w:name w:val="xl180"/>
    <w:basedOn w:val="Normal"/>
    <w:uiPriority w:val="99"/>
    <w:rsid w:val="00830C2D"/>
    <w:pPr>
      <w:pBdr>
        <w:top w:val="single" w:sz="8" w:space="0" w:color="auto"/>
      </w:pBdr>
      <w:spacing w:before="100" w:beforeAutospacing="1" w:after="100" w:afterAutospacing="1" w:line="240" w:lineRule="auto"/>
    </w:pPr>
    <w:rPr>
      <w:rFonts w:ascii="Arial" w:eastAsia="Times New Roman" w:hAnsi="Arial" w:cs="Arial"/>
      <w:sz w:val="18"/>
      <w:szCs w:val="18"/>
    </w:rPr>
  </w:style>
  <w:style w:type="paragraph" w:customStyle="1" w:styleId="xl181">
    <w:name w:val="xl181"/>
    <w:basedOn w:val="Normal"/>
    <w:uiPriority w:val="99"/>
    <w:rsid w:val="00830C2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182">
    <w:name w:val="xl182"/>
    <w:basedOn w:val="Normal"/>
    <w:uiPriority w:val="99"/>
    <w:rsid w:val="00830C2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rPr>
  </w:style>
  <w:style w:type="paragraph" w:customStyle="1" w:styleId="xl183">
    <w:name w:val="xl183"/>
    <w:basedOn w:val="Normal"/>
    <w:uiPriority w:val="99"/>
    <w:rsid w:val="00830C2D"/>
    <w:pPr>
      <w:pBdr>
        <w:top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184">
    <w:name w:val="xl184"/>
    <w:basedOn w:val="Normal"/>
    <w:uiPriority w:val="99"/>
    <w:rsid w:val="00830C2D"/>
    <w:pPr>
      <w:pBdr>
        <w:top w:val="single" w:sz="4" w:space="0" w:color="auto"/>
      </w:pBdr>
      <w:spacing w:before="100" w:beforeAutospacing="1" w:after="100" w:afterAutospacing="1" w:line="240" w:lineRule="auto"/>
      <w:jc w:val="center"/>
    </w:pPr>
    <w:rPr>
      <w:rFonts w:ascii="Arial" w:eastAsia="Times New Roman" w:hAnsi="Arial" w:cs="Arial"/>
      <w:i/>
      <w:iCs/>
      <w:sz w:val="18"/>
      <w:szCs w:val="18"/>
    </w:rPr>
  </w:style>
  <w:style w:type="paragraph" w:customStyle="1" w:styleId="xl185">
    <w:name w:val="xl185"/>
    <w:basedOn w:val="Normal"/>
    <w:uiPriority w:val="99"/>
    <w:rsid w:val="00830C2D"/>
    <w:pPr>
      <w:pBdr>
        <w:top w:val="single" w:sz="4" w:space="0" w:color="auto"/>
      </w:pBdr>
      <w:spacing w:before="100" w:beforeAutospacing="1" w:after="100" w:afterAutospacing="1" w:line="240" w:lineRule="auto"/>
      <w:jc w:val="right"/>
    </w:pPr>
    <w:rPr>
      <w:rFonts w:ascii="Arial" w:eastAsia="Times New Roman" w:hAnsi="Arial" w:cs="Arial"/>
      <w:i/>
      <w:iCs/>
      <w:sz w:val="18"/>
      <w:szCs w:val="18"/>
    </w:rPr>
  </w:style>
  <w:style w:type="paragraph" w:customStyle="1" w:styleId="xl186">
    <w:name w:val="xl186"/>
    <w:basedOn w:val="Normal"/>
    <w:uiPriority w:val="99"/>
    <w:rsid w:val="00830C2D"/>
    <w:pPr>
      <w:pBdr>
        <w:top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187">
    <w:name w:val="xl187"/>
    <w:basedOn w:val="Normal"/>
    <w:uiPriority w:val="99"/>
    <w:rsid w:val="00830C2D"/>
    <w:pPr>
      <w:pBdr>
        <w:bottom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188">
    <w:name w:val="xl188"/>
    <w:basedOn w:val="Normal"/>
    <w:uiPriority w:val="99"/>
    <w:rsid w:val="00830C2D"/>
    <w:pPr>
      <w:pBdr>
        <w:bottom w:val="single" w:sz="4" w:space="0" w:color="auto"/>
      </w:pBdr>
      <w:spacing w:before="100" w:beforeAutospacing="1" w:after="100" w:afterAutospacing="1" w:line="240" w:lineRule="auto"/>
      <w:jc w:val="center"/>
    </w:pPr>
    <w:rPr>
      <w:rFonts w:ascii="Arial" w:eastAsia="Times New Roman" w:hAnsi="Arial" w:cs="Arial"/>
      <w:i/>
      <w:iCs/>
      <w:sz w:val="18"/>
      <w:szCs w:val="18"/>
    </w:rPr>
  </w:style>
  <w:style w:type="paragraph" w:customStyle="1" w:styleId="xl189">
    <w:name w:val="xl189"/>
    <w:basedOn w:val="Normal"/>
    <w:uiPriority w:val="99"/>
    <w:rsid w:val="00830C2D"/>
    <w:pPr>
      <w:pBdr>
        <w:bottom w:val="single" w:sz="4" w:space="0" w:color="auto"/>
      </w:pBdr>
      <w:spacing w:before="100" w:beforeAutospacing="1" w:after="100" w:afterAutospacing="1" w:line="240" w:lineRule="auto"/>
      <w:jc w:val="right"/>
    </w:pPr>
    <w:rPr>
      <w:rFonts w:ascii="Arial" w:eastAsia="Times New Roman" w:hAnsi="Arial" w:cs="Arial"/>
      <w:i/>
      <w:iCs/>
      <w:sz w:val="18"/>
      <w:szCs w:val="18"/>
    </w:rPr>
  </w:style>
  <w:style w:type="paragraph" w:customStyle="1" w:styleId="xl190">
    <w:name w:val="xl190"/>
    <w:basedOn w:val="Normal"/>
    <w:uiPriority w:val="99"/>
    <w:rsid w:val="00830C2D"/>
    <w:pPr>
      <w:pBdr>
        <w:bottom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191">
    <w:name w:val="xl191"/>
    <w:basedOn w:val="Normal"/>
    <w:uiPriority w:val="99"/>
    <w:rsid w:val="00830C2D"/>
    <w:pPr>
      <w:pBdr>
        <w:bottom w:val="single" w:sz="4" w:space="0" w:color="auto"/>
      </w:pBdr>
      <w:spacing w:before="100" w:beforeAutospacing="1" w:after="100" w:afterAutospacing="1" w:line="240" w:lineRule="auto"/>
      <w:jc w:val="right"/>
    </w:pPr>
    <w:rPr>
      <w:rFonts w:ascii="Arial" w:eastAsia="Times New Roman" w:hAnsi="Arial" w:cs="Arial"/>
      <w:i/>
      <w:iCs/>
      <w:sz w:val="18"/>
      <w:szCs w:val="18"/>
    </w:rPr>
  </w:style>
  <w:style w:type="paragraph" w:customStyle="1" w:styleId="xl192">
    <w:name w:val="xl192"/>
    <w:basedOn w:val="Normal"/>
    <w:uiPriority w:val="99"/>
    <w:rsid w:val="00830C2D"/>
    <w:pPr>
      <w:pBdr>
        <w:top w:val="single" w:sz="8" w:space="0" w:color="auto"/>
        <w:left w:val="single" w:sz="8" w:space="0" w:color="auto"/>
      </w:pBdr>
      <w:spacing w:before="100" w:beforeAutospacing="1" w:after="100" w:afterAutospacing="1" w:line="240" w:lineRule="auto"/>
    </w:pPr>
    <w:rPr>
      <w:rFonts w:ascii="Arial" w:eastAsia="Times New Roman" w:hAnsi="Arial" w:cs="Arial"/>
      <w:sz w:val="18"/>
      <w:szCs w:val="18"/>
    </w:rPr>
  </w:style>
  <w:style w:type="paragraph" w:customStyle="1" w:styleId="xl193">
    <w:name w:val="xl193"/>
    <w:basedOn w:val="Normal"/>
    <w:uiPriority w:val="99"/>
    <w:rsid w:val="00830C2D"/>
    <w:pPr>
      <w:pBdr>
        <w:top w:val="single" w:sz="8" w:space="0" w:color="auto"/>
        <w:right w:val="single" w:sz="8"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94">
    <w:name w:val="xl194"/>
    <w:basedOn w:val="Normal"/>
    <w:rsid w:val="00830C2D"/>
    <w:pPr>
      <w:pBdr>
        <w:right w:val="single" w:sz="8" w:space="0" w:color="auto"/>
      </w:pBdr>
      <w:spacing w:before="100" w:beforeAutospacing="1" w:after="100" w:afterAutospacing="1" w:line="240" w:lineRule="auto"/>
    </w:pPr>
    <w:rPr>
      <w:rFonts w:ascii="Arial" w:eastAsia="Times New Roman" w:hAnsi="Arial" w:cs="Arial"/>
      <w:sz w:val="18"/>
      <w:szCs w:val="18"/>
    </w:rPr>
  </w:style>
  <w:style w:type="paragraph" w:customStyle="1" w:styleId="xl195">
    <w:name w:val="xl195"/>
    <w:basedOn w:val="Normal"/>
    <w:uiPriority w:val="99"/>
    <w:rsid w:val="00830C2D"/>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rPr>
  </w:style>
  <w:style w:type="paragraph" w:customStyle="1" w:styleId="xl196">
    <w:name w:val="xl196"/>
    <w:basedOn w:val="Normal"/>
    <w:uiPriority w:val="99"/>
    <w:rsid w:val="00830C2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i/>
      <w:iCs/>
      <w:sz w:val="18"/>
      <w:szCs w:val="18"/>
    </w:rPr>
  </w:style>
  <w:style w:type="paragraph" w:customStyle="1" w:styleId="xl197">
    <w:name w:val="xl197"/>
    <w:basedOn w:val="Normal"/>
    <w:uiPriority w:val="99"/>
    <w:rsid w:val="00830C2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rPr>
  </w:style>
  <w:style w:type="paragraph" w:customStyle="1" w:styleId="xl198">
    <w:name w:val="xl198"/>
    <w:basedOn w:val="Normal"/>
    <w:uiPriority w:val="99"/>
    <w:rsid w:val="00830C2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i/>
      <w:iCs/>
      <w:sz w:val="18"/>
      <w:szCs w:val="18"/>
    </w:rPr>
  </w:style>
  <w:style w:type="paragraph" w:customStyle="1" w:styleId="xl199">
    <w:name w:val="xl199"/>
    <w:basedOn w:val="Normal"/>
    <w:uiPriority w:val="99"/>
    <w:rsid w:val="00830C2D"/>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pPr>
    <w:rPr>
      <w:rFonts w:ascii="Arial" w:eastAsia="Times New Roman" w:hAnsi="Arial" w:cs="Arial"/>
      <w:b/>
      <w:bCs/>
      <w:i/>
      <w:iCs/>
      <w:sz w:val="18"/>
      <w:szCs w:val="18"/>
    </w:rPr>
  </w:style>
  <w:style w:type="paragraph" w:customStyle="1" w:styleId="xl200">
    <w:name w:val="xl200"/>
    <w:basedOn w:val="Normal"/>
    <w:uiPriority w:val="99"/>
    <w:rsid w:val="00830C2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Arial" w:eastAsia="Times New Roman" w:hAnsi="Arial" w:cs="Arial"/>
      <w:b/>
      <w:bCs/>
      <w:sz w:val="18"/>
      <w:szCs w:val="18"/>
    </w:rPr>
  </w:style>
  <w:style w:type="paragraph" w:customStyle="1" w:styleId="xl201">
    <w:name w:val="xl201"/>
    <w:basedOn w:val="Normal"/>
    <w:uiPriority w:val="99"/>
    <w:rsid w:val="00830C2D"/>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b/>
      <w:bCs/>
      <w:i/>
      <w:iCs/>
      <w:sz w:val="18"/>
      <w:szCs w:val="18"/>
    </w:rPr>
  </w:style>
  <w:style w:type="paragraph" w:customStyle="1" w:styleId="xl202">
    <w:name w:val="xl202"/>
    <w:basedOn w:val="Normal"/>
    <w:uiPriority w:val="99"/>
    <w:rsid w:val="00830C2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sz w:val="18"/>
      <w:szCs w:val="18"/>
    </w:rPr>
  </w:style>
  <w:style w:type="paragraph" w:customStyle="1" w:styleId="xl203">
    <w:name w:val="xl203"/>
    <w:basedOn w:val="Normal"/>
    <w:uiPriority w:val="99"/>
    <w:rsid w:val="00830C2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sz w:val="18"/>
      <w:szCs w:val="18"/>
    </w:rPr>
  </w:style>
  <w:style w:type="paragraph" w:customStyle="1" w:styleId="xl204">
    <w:name w:val="xl204"/>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5">
    <w:name w:val="xl205"/>
    <w:basedOn w:val="Normal"/>
    <w:uiPriority w:val="99"/>
    <w:rsid w:val="00830C2D"/>
    <w:pPr>
      <w:spacing w:before="100" w:beforeAutospacing="1" w:after="100" w:afterAutospacing="1" w:line="240" w:lineRule="auto"/>
    </w:pPr>
    <w:rPr>
      <w:rFonts w:ascii="Arial" w:eastAsia="Times New Roman" w:hAnsi="Arial" w:cs="Arial"/>
      <w:sz w:val="18"/>
      <w:szCs w:val="18"/>
    </w:rPr>
  </w:style>
  <w:style w:type="paragraph" w:customStyle="1" w:styleId="xl206">
    <w:name w:val="xl206"/>
    <w:basedOn w:val="Normal"/>
    <w:uiPriority w:val="99"/>
    <w:rsid w:val="00830C2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7">
    <w:name w:val="xl207"/>
    <w:basedOn w:val="Normal"/>
    <w:uiPriority w:val="99"/>
    <w:rsid w:val="00830C2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rPr>
  </w:style>
  <w:style w:type="paragraph" w:customStyle="1" w:styleId="xl208">
    <w:name w:val="xl208"/>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i/>
      <w:iCs/>
      <w:sz w:val="18"/>
      <w:szCs w:val="18"/>
    </w:rPr>
  </w:style>
  <w:style w:type="paragraph" w:customStyle="1" w:styleId="xl209">
    <w:name w:val="xl209"/>
    <w:basedOn w:val="Normal"/>
    <w:uiPriority w:val="99"/>
    <w:rsid w:val="00830C2D"/>
    <w:pP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210">
    <w:name w:val="xl210"/>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i/>
      <w:iCs/>
      <w:sz w:val="18"/>
      <w:szCs w:val="18"/>
    </w:rPr>
  </w:style>
  <w:style w:type="paragraph" w:customStyle="1" w:styleId="xl211">
    <w:name w:val="xl211"/>
    <w:basedOn w:val="Normal"/>
    <w:uiPriority w:val="99"/>
    <w:rsid w:val="00830C2D"/>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212">
    <w:name w:val="xl212"/>
    <w:basedOn w:val="Normal"/>
    <w:uiPriority w:val="99"/>
    <w:rsid w:val="00830C2D"/>
    <w:pPr>
      <w:pBdr>
        <w:top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213">
    <w:name w:val="xl213"/>
    <w:basedOn w:val="Normal"/>
    <w:uiPriority w:val="99"/>
    <w:rsid w:val="00830C2D"/>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214">
    <w:name w:val="xl214"/>
    <w:basedOn w:val="Normal"/>
    <w:uiPriority w:val="99"/>
    <w:rsid w:val="00830C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i/>
      <w:iCs/>
      <w:sz w:val="18"/>
      <w:szCs w:val="18"/>
    </w:rPr>
  </w:style>
  <w:style w:type="paragraph" w:customStyle="1" w:styleId="xl215">
    <w:name w:val="xl215"/>
    <w:basedOn w:val="Normal"/>
    <w:uiPriority w:val="99"/>
    <w:rsid w:val="00830C2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rPr>
  </w:style>
  <w:style w:type="paragraph" w:customStyle="1" w:styleId="xl216">
    <w:name w:val="xl216"/>
    <w:basedOn w:val="Normal"/>
    <w:uiPriority w:val="99"/>
    <w:rsid w:val="00830C2D"/>
    <w:pPr>
      <w:pBdr>
        <w:top w:val="single" w:sz="4" w:space="0" w:color="auto"/>
        <w:bottom w:val="single" w:sz="4" w:space="0" w:color="auto"/>
      </w:pBdr>
      <w:spacing w:before="100" w:beforeAutospacing="1" w:after="100" w:afterAutospacing="1" w:line="240" w:lineRule="auto"/>
    </w:pPr>
    <w:rPr>
      <w:rFonts w:ascii="Arial" w:eastAsia="Times New Roman" w:hAnsi="Arial" w:cs="Arial"/>
      <w:b/>
      <w:bCs/>
      <w:i/>
      <w:iCs/>
      <w:sz w:val="18"/>
      <w:szCs w:val="18"/>
    </w:rPr>
  </w:style>
  <w:style w:type="paragraph" w:customStyle="1" w:styleId="xl217">
    <w:name w:val="xl217"/>
    <w:basedOn w:val="Normal"/>
    <w:uiPriority w:val="99"/>
    <w:rsid w:val="00830C2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i/>
      <w:iCs/>
      <w:sz w:val="18"/>
      <w:szCs w:val="18"/>
    </w:rPr>
  </w:style>
  <w:style w:type="paragraph" w:customStyle="1" w:styleId="xl218">
    <w:name w:val="xl218"/>
    <w:basedOn w:val="Normal"/>
    <w:uiPriority w:val="99"/>
    <w:rsid w:val="00830C2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9">
    <w:name w:val="xl219"/>
    <w:basedOn w:val="Normal"/>
    <w:uiPriority w:val="99"/>
    <w:rsid w:val="00830C2D"/>
    <w:pPr>
      <w:pBdr>
        <w:bottom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0">
    <w:name w:val="xl220"/>
    <w:basedOn w:val="Normal"/>
    <w:uiPriority w:val="99"/>
    <w:rsid w:val="00830C2D"/>
    <w:pPr>
      <w:pBdr>
        <w:left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1">
    <w:name w:val="xl221"/>
    <w:basedOn w:val="Normal"/>
    <w:uiPriority w:val="99"/>
    <w:rsid w:val="00830C2D"/>
    <w:pPr>
      <w:spacing w:before="100" w:beforeAutospacing="1" w:after="100" w:afterAutospacing="1" w:line="240" w:lineRule="auto"/>
      <w:jc w:val="center"/>
    </w:pPr>
    <w:rPr>
      <w:rFonts w:ascii="Arial" w:eastAsia="Times New Roman" w:hAnsi="Arial" w:cs="Arial"/>
      <w:sz w:val="18"/>
      <w:szCs w:val="18"/>
    </w:rPr>
  </w:style>
  <w:style w:type="paragraph" w:customStyle="1" w:styleId="Estilo">
    <w:name w:val="Estilo"/>
    <w:rsid w:val="00830C2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abla">
    <w:name w:val="Tabla"/>
    <w:basedOn w:val="Normal"/>
    <w:rsid w:val="00830C2D"/>
    <w:pPr>
      <w:widowControl w:val="0"/>
      <w:tabs>
        <w:tab w:val="num" w:pos="1080"/>
      </w:tabs>
      <w:spacing w:after="0" w:line="240" w:lineRule="auto"/>
      <w:ind w:right="567"/>
      <w:jc w:val="center"/>
    </w:pPr>
    <w:rPr>
      <w:rFonts w:ascii="Arial" w:eastAsia="Times New Roman" w:hAnsi="Arial" w:cs="Times New Roman"/>
      <w:sz w:val="24"/>
      <w:szCs w:val="24"/>
    </w:rPr>
  </w:style>
  <w:style w:type="paragraph" w:customStyle="1" w:styleId="Figura">
    <w:name w:val="Figura"/>
    <w:basedOn w:val="Normal"/>
    <w:rsid w:val="00830C2D"/>
    <w:pPr>
      <w:widowControl w:val="0"/>
      <w:tabs>
        <w:tab w:val="num" w:pos="1440"/>
      </w:tabs>
      <w:spacing w:after="0" w:line="240" w:lineRule="auto"/>
      <w:ind w:right="567"/>
      <w:jc w:val="center"/>
    </w:pPr>
    <w:rPr>
      <w:rFonts w:ascii="Arial" w:eastAsia="Times New Roman" w:hAnsi="Arial" w:cs="Arial"/>
      <w:sz w:val="24"/>
      <w:szCs w:val="30"/>
      <w:lang w:val="es-ES_tradnl"/>
    </w:rPr>
  </w:style>
  <w:style w:type="paragraph" w:customStyle="1" w:styleId="BodyText22">
    <w:name w:val="Body Text 22"/>
    <w:basedOn w:val="Normal"/>
    <w:rsid w:val="00830C2D"/>
    <w:pPr>
      <w:tabs>
        <w:tab w:val="left" w:pos="-720"/>
      </w:tabs>
      <w:suppressAutoHyphens/>
      <w:spacing w:after="120" w:line="240" w:lineRule="auto"/>
      <w:ind w:left="1276" w:hanging="283"/>
      <w:jc w:val="both"/>
    </w:pPr>
    <w:rPr>
      <w:rFonts w:ascii="Arial" w:eastAsia="Times New Roman" w:hAnsi="Arial" w:cs="Times New Roman"/>
      <w:spacing w:val="-2"/>
      <w:sz w:val="24"/>
      <w:szCs w:val="20"/>
      <w:lang w:val="es-ES_tradnl"/>
    </w:rPr>
  </w:style>
  <w:style w:type="character" w:styleId="Refdecomentario">
    <w:name w:val="annotation reference"/>
    <w:uiPriority w:val="99"/>
    <w:semiHidden/>
    <w:unhideWhenUsed/>
    <w:rsid w:val="00830C2D"/>
    <w:rPr>
      <w:sz w:val="16"/>
      <w:szCs w:val="16"/>
    </w:rPr>
  </w:style>
  <w:style w:type="paragraph" w:styleId="Asuntodelcomentario">
    <w:name w:val="annotation subject"/>
    <w:basedOn w:val="Textocomentario"/>
    <w:next w:val="Textocomentario"/>
    <w:link w:val="AsuntodelcomentarioCar"/>
    <w:uiPriority w:val="99"/>
    <w:semiHidden/>
    <w:unhideWhenUsed/>
    <w:rsid w:val="00830C2D"/>
    <w:rPr>
      <w:b/>
      <w:bCs/>
    </w:rPr>
  </w:style>
  <w:style w:type="character" w:customStyle="1" w:styleId="AsuntodelcomentarioCar">
    <w:name w:val="Asunto del comentario Car"/>
    <w:basedOn w:val="TextocomentarioCar"/>
    <w:link w:val="Asuntodelcomentario"/>
    <w:uiPriority w:val="99"/>
    <w:semiHidden/>
    <w:rsid w:val="00830C2D"/>
    <w:rPr>
      <w:rFonts w:ascii="Times New Roman" w:eastAsia="Times New Roman" w:hAnsi="Times New Roman" w:cs="Times New Roman"/>
      <w:b/>
      <w:bCs/>
      <w:sz w:val="20"/>
      <w:szCs w:val="20"/>
      <w:lang w:val="es-ES" w:eastAsia="es-CO"/>
    </w:rPr>
  </w:style>
  <w:style w:type="table" w:customStyle="1" w:styleId="Tablaconcuadrcula2">
    <w:name w:val="Tabla con cuadrícula2"/>
    <w:basedOn w:val="Tablanormal"/>
    <w:next w:val="Tablaconcuadrcula"/>
    <w:uiPriority w:val="59"/>
    <w:rsid w:val="00830C2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830C2D"/>
    <w:rPr>
      <w:color w:val="auto"/>
    </w:rPr>
  </w:style>
  <w:style w:type="paragraph" w:customStyle="1" w:styleId="estilo1">
    <w:name w:val="estilo1"/>
    <w:basedOn w:val="Normal"/>
    <w:uiPriority w:val="99"/>
    <w:rsid w:val="00830C2D"/>
    <w:pPr>
      <w:spacing w:before="230" w:after="230" w:line="216" w:lineRule="atLeast"/>
      <w:ind w:left="230" w:right="230"/>
    </w:pPr>
    <w:rPr>
      <w:rFonts w:ascii="Verdana" w:eastAsia="Times New Roman" w:hAnsi="Verdana" w:cs="Times New Roman"/>
      <w:color w:val="000000"/>
      <w:sz w:val="18"/>
      <w:szCs w:val="18"/>
      <w:lang w:val="en-GB" w:eastAsia="en-GB"/>
    </w:rPr>
  </w:style>
  <w:style w:type="table" w:customStyle="1" w:styleId="Tablaconcuadrcula11">
    <w:name w:val="Tabla con cuadrícula11"/>
    <w:basedOn w:val="Tablanormal"/>
    <w:next w:val="Tablaconcuadrcula"/>
    <w:uiPriority w:val="59"/>
    <w:rsid w:val="00830C2D"/>
    <w:pPr>
      <w:spacing w:after="0" w:line="240" w:lineRule="auto"/>
    </w:pPr>
    <w:rPr>
      <w:rFonts w:ascii="Calibri" w:eastAsia="Times New Roman"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30C2D"/>
  </w:style>
  <w:style w:type="numbering" w:customStyle="1" w:styleId="Sinlista1111">
    <w:name w:val="Sin lista1111"/>
    <w:next w:val="Sinlista"/>
    <w:uiPriority w:val="99"/>
    <w:semiHidden/>
    <w:unhideWhenUsed/>
    <w:rsid w:val="00830C2D"/>
  </w:style>
  <w:style w:type="table" w:customStyle="1" w:styleId="Tablaconcuadrcula111">
    <w:name w:val="Tabla con cuadrícula111"/>
    <w:basedOn w:val="Tablanormal"/>
    <w:next w:val="Tablaconcuadrcula"/>
    <w:rsid w:val="00830C2D"/>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qFormat/>
    <w:rsid w:val="00830C2D"/>
    <w:pPr>
      <w:spacing w:after="0" w:line="240" w:lineRule="auto"/>
      <w:ind w:left="720"/>
      <w:contextualSpacing/>
    </w:pPr>
    <w:rPr>
      <w:rFonts w:ascii="Calibri" w:eastAsia="Calibri" w:hAnsi="Calibri" w:cs="Times New Roman"/>
      <w:lang w:eastAsia="en-US"/>
    </w:rPr>
  </w:style>
  <w:style w:type="character" w:styleId="Nmerodelnea">
    <w:name w:val="line number"/>
    <w:uiPriority w:val="99"/>
    <w:semiHidden/>
    <w:unhideWhenUsed/>
    <w:rsid w:val="00830C2D"/>
  </w:style>
  <w:style w:type="table" w:styleId="Sombreadoclaro-nfasis5">
    <w:name w:val="Light Shading Accent 5"/>
    <w:basedOn w:val="Tablanormal"/>
    <w:uiPriority w:val="60"/>
    <w:rsid w:val="00830C2D"/>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830C2D"/>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font5">
    <w:name w:val="font5"/>
    <w:basedOn w:val="Normal"/>
    <w:uiPriority w:val="99"/>
    <w:rsid w:val="00830C2D"/>
    <w:pPr>
      <w:spacing w:before="100" w:beforeAutospacing="1" w:after="100" w:afterAutospacing="1" w:line="240" w:lineRule="auto"/>
    </w:pPr>
    <w:rPr>
      <w:rFonts w:ascii="Century Gothic" w:eastAsia="Times New Roman" w:hAnsi="Century Gothic" w:cs="Times New Roman"/>
      <w:b/>
      <w:bCs/>
      <w:sz w:val="16"/>
      <w:szCs w:val="16"/>
      <w:lang w:val="es-ES" w:eastAsia="es-ES"/>
    </w:rPr>
  </w:style>
  <w:style w:type="table" w:styleId="Cuadrculamedia3-nfasis5">
    <w:name w:val="Medium Grid 3 Accent 5"/>
    <w:basedOn w:val="Tablanormal"/>
    <w:uiPriority w:val="60"/>
    <w:rsid w:val="00830C2D"/>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
    <w:name w:val="Sin lista2"/>
    <w:next w:val="Sinlista"/>
    <w:uiPriority w:val="99"/>
    <w:semiHidden/>
    <w:unhideWhenUsed/>
    <w:rsid w:val="00830C2D"/>
  </w:style>
  <w:style w:type="numbering" w:customStyle="1" w:styleId="Sinlista12">
    <w:name w:val="Sin lista12"/>
    <w:next w:val="Sinlista"/>
    <w:uiPriority w:val="99"/>
    <w:semiHidden/>
    <w:unhideWhenUsed/>
    <w:rsid w:val="00830C2D"/>
  </w:style>
  <w:style w:type="table" w:styleId="Cuadrculaclara-nfasis2">
    <w:name w:val="Light Grid Accent 2"/>
    <w:basedOn w:val="Tablanormal"/>
    <w:uiPriority w:val="67"/>
    <w:rsid w:val="00830C2D"/>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Sombreadoclaro-nfasis2"/>
    <w:uiPriority w:val="30"/>
    <w:rsid w:val="00830C2D"/>
    <w:rPr>
      <w:b/>
      <w:bCs/>
      <w:i/>
      <w:iCs/>
      <w:color w:val="4F81BD"/>
      <w:sz w:val="22"/>
      <w:szCs w:val="22"/>
    </w:rPr>
  </w:style>
  <w:style w:type="character" w:customStyle="1" w:styleId="Cuadrculavistosa-nfasis1Car">
    <w:name w:val="Cuadrícula vistosa - Énfasis 1 Car"/>
    <w:link w:val="Cuadrculavistosa-nfasis1"/>
    <w:uiPriority w:val="29"/>
    <w:rsid w:val="00830C2D"/>
    <w:rPr>
      <w:i/>
      <w:iCs/>
      <w:color w:val="000000"/>
      <w:sz w:val="22"/>
      <w:szCs w:val="22"/>
    </w:rPr>
  </w:style>
  <w:style w:type="character" w:customStyle="1" w:styleId="nfasisintenso1">
    <w:name w:val="Énfasis intenso1"/>
    <w:uiPriority w:val="21"/>
    <w:qFormat/>
    <w:rsid w:val="00830C2D"/>
    <w:rPr>
      <w:b/>
      <w:bCs/>
      <w:i/>
      <w:iCs/>
      <w:color w:val="4F81BD"/>
    </w:rPr>
  </w:style>
  <w:style w:type="character" w:customStyle="1" w:styleId="Referenciasutil1">
    <w:name w:val="Referencia sutil1"/>
    <w:uiPriority w:val="31"/>
    <w:qFormat/>
    <w:rsid w:val="00830C2D"/>
    <w:rPr>
      <w:smallCaps/>
      <w:color w:val="C0504D"/>
      <w:u w:val="single"/>
    </w:rPr>
  </w:style>
  <w:style w:type="table" w:styleId="Cuadrculamedia2-nfasis2">
    <w:name w:val="Medium Grid 2 Accent 2"/>
    <w:basedOn w:val="Tablanormal"/>
    <w:uiPriority w:val="73"/>
    <w:rsid w:val="00830C2D"/>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830C2D"/>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link w:val="Sombreadoclaro-nfasis2Car"/>
    <w:uiPriority w:val="30"/>
    <w:rsid w:val="00830C2D"/>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link w:val="Cuadrculavistosa-nfasis1Car"/>
    <w:uiPriority w:val="29"/>
    <w:rsid w:val="00830C2D"/>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merodepgina">
    <w:name w:val="page number"/>
    <w:unhideWhenUsed/>
    <w:rsid w:val="00830C2D"/>
  </w:style>
  <w:style w:type="paragraph" w:customStyle="1" w:styleId="Textodecuerpo21">
    <w:name w:val="Texto de cuerpo 21"/>
    <w:basedOn w:val="Normal"/>
    <w:rsid w:val="00830C2D"/>
    <w:pPr>
      <w:widowControl w:val="0"/>
      <w:spacing w:after="0" w:line="240" w:lineRule="auto"/>
      <w:jc w:val="both"/>
    </w:pPr>
    <w:rPr>
      <w:rFonts w:ascii="Arial" w:eastAsia="Times New Roman" w:hAnsi="Arial" w:cs="Times New Roman"/>
      <w:szCs w:val="20"/>
      <w:lang w:val="es-ES_tradnl" w:eastAsia="es-ES"/>
    </w:rPr>
  </w:style>
  <w:style w:type="character" w:customStyle="1" w:styleId="Textodecuerpo2Car1">
    <w:name w:val="Texto de cuerpo 2 Car1"/>
    <w:uiPriority w:val="99"/>
    <w:semiHidden/>
    <w:rsid w:val="00830C2D"/>
    <w:rPr>
      <w:rFonts w:ascii="Calibri" w:eastAsia="Times New Roman" w:hAnsi="Calibri" w:cs="Times New Roman"/>
      <w:sz w:val="22"/>
      <w:szCs w:val="22"/>
      <w:lang w:val="es-CO" w:eastAsia="es-CO"/>
    </w:rPr>
  </w:style>
  <w:style w:type="paragraph" w:customStyle="1" w:styleId="InviasNormal">
    <w:name w:val="Invias Normal"/>
    <w:basedOn w:val="Normal"/>
    <w:link w:val="InviasNormalCar"/>
    <w:qFormat/>
    <w:rsid w:val="00830C2D"/>
    <w:pPr>
      <w:tabs>
        <w:tab w:val="left" w:pos="-142"/>
      </w:tabs>
      <w:autoSpaceDE w:val="0"/>
      <w:autoSpaceDN w:val="0"/>
      <w:adjustRightInd w:val="0"/>
      <w:spacing w:before="120" w:after="240" w:line="240" w:lineRule="auto"/>
      <w:jc w:val="both"/>
    </w:pPr>
    <w:rPr>
      <w:rFonts w:ascii="Arial" w:eastAsia="Times New Roman" w:hAnsi="Arial" w:cs="Times New Roman"/>
      <w:szCs w:val="20"/>
      <w:lang w:val="es-ES" w:eastAsia="en-US"/>
    </w:rPr>
  </w:style>
  <w:style w:type="character" w:customStyle="1" w:styleId="InviasNormalCar">
    <w:name w:val="Invias Normal Car"/>
    <w:link w:val="InviasNormal"/>
    <w:rsid w:val="00830C2D"/>
    <w:rPr>
      <w:rFonts w:ascii="Arial" w:eastAsia="Times New Roman" w:hAnsi="Arial" w:cs="Times New Roman"/>
      <w:szCs w:val="20"/>
      <w:lang w:val="es-ES"/>
    </w:rPr>
  </w:style>
  <w:style w:type="paragraph" w:customStyle="1" w:styleId="Textodecuerpo22">
    <w:name w:val="Texto de cuerpo 22"/>
    <w:basedOn w:val="Normal"/>
    <w:rsid w:val="00830C2D"/>
    <w:pPr>
      <w:widowControl w:val="0"/>
      <w:spacing w:after="0" w:line="240" w:lineRule="auto"/>
      <w:jc w:val="both"/>
    </w:pPr>
    <w:rPr>
      <w:rFonts w:ascii="Arial" w:eastAsia="Times New Roman" w:hAnsi="Arial" w:cs="Times New Roman"/>
      <w:szCs w:val="20"/>
      <w:lang w:val="es-ES_tradnl" w:eastAsia="es-ES"/>
    </w:rPr>
  </w:style>
  <w:style w:type="paragraph" w:customStyle="1" w:styleId="CM10">
    <w:name w:val="CM10"/>
    <w:basedOn w:val="Default"/>
    <w:next w:val="Default"/>
    <w:rsid w:val="00830C2D"/>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830C2D"/>
    <w:rPr>
      <w:rFonts w:ascii="Arial Unicode MS" w:eastAsia="Arial Unicode MS" w:cs="Arial Unicode MS"/>
      <w:b/>
      <w:bCs/>
      <w:sz w:val="20"/>
      <w:szCs w:val="20"/>
    </w:rPr>
  </w:style>
  <w:style w:type="character" w:customStyle="1" w:styleId="FontStyle71">
    <w:name w:val="Font Style71"/>
    <w:rsid w:val="00830C2D"/>
    <w:rPr>
      <w:rFonts w:ascii="Arial Unicode MS" w:eastAsia="Arial Unicode MS" w:cs="Arial Unicode MS"/>
      <w:sz w:val="20"/>
      <w:szCs w:val="20"/>
    </w:rPr>
  </w:style>
  <w:style w:type="paragraph" w:customStyle="1" w:styleId="Body">
    <w:name w:val="Body"/>
    <w:basedOn w:val="Normal"/>
    <w:uiPriority w:val="1"/>
    <w:qFormat/>
    <w:rsid w:val="00830C2D"/>
    <w:pPr>
      <w:widowControl w:val="0"/>
      <w:spacing w:after="0" w:line="240" w:lineRule="auto"/>
    </w:pPr>
    <w:rPr>
      <w:rFonts w:ascii="Arial Narrow" w:eastAsia="Arial Narrow" w:hAnsi="Arial Narrow" w:cs="Times New Roman"/>
      <w:sz w:val="24"/>
      <w:szCs w:val="24"/>
      <w:lang w:val="en-US" w:eastAsia="en-US"/>
    </w:rPr>
  </w:style>
  <w:style w:type="paragraph" w:customStyle="1" w:styleId="Ttulo11">
    <w:name w:val="Título 11"/>
    <w:basedOn w:val="Normal"/>
    <w:uiPriority w:val="1"/>
    <w:qFormat/>
    <w:rsid w:val="00830C2D"/>
    <w:pPr>
      <w:widowControl w:val="0"/>
      <w:spacing w:after="0" w:line="240" w:lineRule="auto"/>
      <w:outlineLvl w:val="1"/>
    </w:pPr>
    <w:rPr>
      <w:rFonts w:ascii="Times New Roman" w:eastAsia="Times New Roman" w:hAnsi="Times New Roman" w:cs="Times New Roman"/>
      <w:i/>
      <w:sz w:val="56"/>
      <w:szCs w:val="56"/>
      <w:lang w:val="en-US" w:eastAsia="en-US"/>
    </w:rPr>
  </w:style>
  <w:style w:type="paragraph" w:customStyle="1" w:styleId="Ttulo21">
    <w:name w:val="Título 21"/>
    <w:basedOn w:val="Normal"/>
    <w:uiPriority w:val="1"/>
    <w:qFormat/>
    <w:rsid w:val="00830C2D"/>
    <w:pPr>
      <w:widowControl w:val="0"/>
      <w:spacing w:after="0" w:line="240" w:lineRule="auto"/>
      <w:outlineLvl w:val="2"/>
    </w:pPr>
    <w:rPr>
      <w:rFonts w:ascii="Times New Roman" w:eastAsia="Times New Roman" w:hAnsi="Times New Roman" w:cs="Times New Roman"/>
      <w:i/>
      <w:sz w:val="46"/>
      <w:szCs w:val="46"/>
      <w:lang w:val="en-US" w:eastAsia="en-US"/>
    </w:rPr>
  </w:style>
  <w:style w:type="paragraph" w:customStyle="1" w:styleId="Ttulo31">
    <w:name w:val="Título 31"/>
    <w:basedOn w:val="Normal"/>
    <w:uiPriority w:val="1"/>
    <w:qFormat/>
    <w:rsid w:val="00830C2D"/>
    <w:pPr>
      <w:widowControl w:val="0"/>
      <w:spacing w:after="0" w:line="240" w:lineRule="auto"/>
      <w:outlineLvl w:val="3"/>
    </w:pPr>
    <w:rPr>
      <w:rFonts w:ascii="Times New Roman" w:eastAsia="Times New Roman" w:hAnsi="Times New Roman" w:cs="Times New Roman"/>
      <w:sz w:val="38"/>
      <w:szCs w:val="38"/>
      <w:lang w:val="en-US" w:eastAsia="en-US"/>
    </w:rPr>
  </w:style>
  <w:style w:type="paragraph" w:customStyle="1" w:styleId="Ttulo41">
    <w:name w:val="Título 41"/>
    <w:basedOn w:val="Normal"/>
    <w:uiPriority w:val="1"/>
    <w:qFormat/>
    <w:rsid w:val="00830C2D"/>
    <w:pPr>
      <w:widowControl w:val="0"/>
      <w:spacing w:after="0" w:line="240" w:lineRule="auto"/>
      <w:outlineLvl w:val="4"/>
    </w:pPr>
    <w:rPr>
      <w:rFonts w:ascii="Times New Roman" w:eastAsia="Times New Roman" w:hAnsi="Times New Roman" w:cs="Times New Roman"/>
      <w:sz w:val="31"/>
      <w:szCs w:val="31"/>
      <w:lang w:val="en-US" w:eastAsia="en-US"/>
    </w:rPr>
  </w:style>
  <w:style w:type="paragraph" w:customStyle="1" w:styleId="Ttulo51">
    <w:name w:val="Título 51"/>
    <w:basedOn w:val="Normal"/>
    <w:uiPriority w:val="1"/>
    <w:qFormat/>
    <w:rsid w:val="00830C2D"/>
    <w:pPr>
      <w:widowControl w:val="0"/>
      <w:spacing w:after="0" w:line="240" w:lineRule="auto"/>
      <w:outlineLvl w:val="5"/>
    </w:pPr>
    <w:rPr>
      <w:rFonts w:ascii="Times New Roman" w:eastAsia="Times New Roman" w:hAnsi="Times New Roman" w:cs="Times New Roman"/>
      <w:sz w:val="27"/>
      <w:szCs w:val="27"/>
      <w:lang w:val="en-US" w:eastAsia="en-US"/>
    </w:rPr>
  </w:style>
  <w:style w:type="paragraph" w:customStyle="1" w:styleId="Ttulo61">
    <w:name w:val="Título 61"/>
    <w:basedOn w:val="Normal"/>
    <w:uiPriority w:val="1"/>
    <w:qFormat/>
    <w:rsid w:val="00830C2D"/>
    <w:pPr>
      <w:widowControl w:val="0"/>
      <w:spacing w:after="0" w:line="240" w:lineRule="auto"/>
      <w:outlineLvl w:val="6"/>
    </w:pPr>
    <w:rPr>
      <w:rFonts w:ascii="Arial Narrow" w:eastAsia="Arial Narrow" w:hAnsi="Arial Narrow" w:cs="Times New Roman"/>
      <w:b/>
      <w:bCs/>
      <w:sz w:val="24"/>
      <w:szCs w:val="24"/>
      <w:lang w:val="en-US" w:eastAsia="en-US"/>
    </w:rPr>
  </w:style>
  <w:style w:type="paragraph" w:customStyle="1" w:styleId="TableParagraph">
    <w:name w:val="Table Paragraph"/>
    <w:basedOn w:val="Normal"/>
    <w:uiPriority w:val="1"/>
    <w:qFormat/>
    <w:rsid w:val="00830C2D"/>
    <w:pPr>
      <w:widowControl w:val="0"/>
      <w:spacing w:after="0" w:line="240" w:lineRule="auto"/>
    </w:pPr>
    <w:rPr>
      <w:rFonts w:ascii="Calibri" w:eastAsia="Calibri" w:hAnsi="Calibri" w:cs="Times New Roman"/>
      <w:lang w:val="en-US" w:eastAsia="en-US"/>
    </w:rPr>
  </w:style>
  <w:style w:type="character" w:styleId="Textodelmarcadordeposicin">
    <w:name w:val="Placeholder Text"/>
    <w:uiPriority w:val="99"/>
    <w:rsid w:val="00830C2D"/>
    <w:rPr>
      <w:color w:val="808080"/>
    </w:rPr>
  </w:style>
  <w:style w:type="table" w:customStyle="1" w:styleId="TableNormal">
    <w:name w:val="Table Normal"/>
    <w:uiPriority w:val="2"/>
    <w:semiHidden/>
    <w:unhideWhenUsed/>
    <w:qFormat/>
    <w:rsid w:val="00830C2D"/>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nfasisintenso2">
    <w:name w:val="Énfasis intenso2"/>
    <w:uiPriority w:val="21"/>
    <w:qFormat/>
    <w:rsid w:val="00830C2D"/>
    <w:rPr>
      <w:b/>
      <w:bCs/>
      <w:i/>
      <w:iCs/>
      <w:color w:val="4F81BD"/>
    </w:rPr>
  </w:style>
  <w:style w:type="character" w:customStyle="1" w:styleId="Referenciasutil2">
    <w:name w:val="Referencia sutil2"/>
    <w:uiPriority w:val="31"/>
    <w:qFormat/>
    <w:rsid w:val="00830C2D"/>
    <w:rPr>
      <w:smallCaps/>
      <w:color w:val="C0504D"/>
      <w:u w:val="single"/>
    </w:rPr>
  </w:style>
  <w:style w:type="numbering" w:customStyle="1" w:styleId="Sinlista3">
    <w:name w:val="Sin lista3"/>
    <w:next w:val="Sinlista"/>
    <w:uiPriority w:val="99"/>
    <w:semiHidden/>
    <w:unhideWhenUsed/>
    <w:rsid w:val="00830C2D"/>
  </w:style>
  <w:style w:type="table" w:customStyle="1" w:styleId="Tablaconcuadrcula3">
    <w:name w:val="Tabla con cuadrícula3"/>
    <w:basedOn w:val="Tablanormal"/>
    <w:next w:val="Tablaconcuadrcula"/>
    <w:uiPriority w:val="59"/>
    <w:rsid w:val="00830C2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30C2D"/>
  </w:style>
  <w:style w:type="table" w:customStyle="1" w:styleId="Tablaconcuadrcula12">
    <w:name w:val="Tabla con cuadrícula12"/>
    <w:basedOn w:val="Tablanormal"/>
    <w:next w:val="Tablaconcuadrcula"/>
    <w:uiPriority w:val="59"/>
    <w:rsid w:val="00830C2D"/>
    <w:pPr>
      <w:spacing w:after="0" w:line="240" w:lineRule="auto"/>
    </w:pPr>
    <w:rPr>
      <w:rFonts w:ascii="Calibri" w:eastAsia="Times New Roman"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830C2D"/>
  </w:style>
  <w:style w:type="numbering" w:customStyle="1" w:styleId="Sinlista1112">
    <w:name w:val="Sin lista1112"/>
    <w:next w:val="Sinlista"/>
    <w:uiPriority w:val="99"/>
    <w:semiHidden/>
    <w:unhideWhenUsed/>
    <w:rsid w:val="00830C2D"/>
  </w:style>
  <w:style w:type="table" w:customStyle="1" w:styleId="Tablaconcuadrcula112">
    <w:name w:val="Tabla con cuadrícula112"/>
    <w:basedOn w:val="Tablanormal"/>
    <w:next w:val="Tablaconcuadrcula"/>
    <w:rsid w:val="00830C2D"/>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830C2D"/>
  </w:style>
  <w:style w:type="numbering" w:customStyle="1" w:styleId="Sinlista121">
    <w:name w:val="Sin lista121"/>
    <w:next w:val="Sinlista"/>
    <w:uiPriority w:val="99"/>
    <w:semiHidden/>
    <w:unhideWhenUsed/>
    <w:rsid w:val="00830C2D"/>
  </w:style>
  <w:style w:type="numbering" w:customStyle="1" w:styleId="Sinlista31">
    <w:name w:val="Sin lista31"/>
    <w:next w:val="Sinlista"/>
    <w:uiPriority w:val="99"/>
    <w:semiHidden/>
    <w:unhideWhenUsed/>
    <w:rsid w:val="00830C2D"/>
  </w:style>
  <w:style w:type="table" w:customStyle="1" w:styleId="Tablaconcuadrcula31">
    <w:name w:val="Tabla con cuadrícula31"/>
    <w:basedOn w:val="Tablanormal"/>
    <w:next w:val="Tablaconcuadrcula"/>
    <w:uiPriority w:val="59"/>
    <w:rsid w:val="00830C2D"/>
    <w:pPr>
      <w:spacing w:after="0" w:line="240" w:lineRule="auto"/>
    </w:pPr>
    <w:rPr>
      <w:rFonts w:ascii="Calibri" w:eastAsia="Times New Roman"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830C2D"/>
  </w:style>
  <w:style w:type="numbering" w:customStyle="1" w:styleId="Sinlista1121">
    <w:name w:val="Sin lista1121"/>
    <w:next w:val="Sinlista"/>
    <w:uiPriority w:val="99"/>
    <w:semiHidden/>
    <w:unhideWhenUsed/>
    <w:rsid w:val="00830C2D"/>
  </w:style>
  <w:style w:type="table" w:customStyle="1" w:styleId="Tablaconcuadrcula121">
    <w:name w:val="Tabla con cuadrícula121"/>
    <w:basedOn w:val="Tablanormal"/>
    <w:next w:val="Tablaconcuadrcula"/>
    <w:rsid w:val="00830C2D"/>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830C2D"/>
  </w:style>
  <w:style w:type="numbering" w:customStyle="1" w:styleId="Sinlista1211">
    <w:name w:val="Sin lista1211"/>
    <w:next w:val="Sinlista"/>
    <w:uiPriority w:val="99"/>
    <w:semiHidden/>
    <w:unhideWhenUsed/>
    <w:rsid w:val="00830C2D"/>
  </w:style>
  <w:style w:type="numbering" w:customStyle="1" w:styleId="Sinlista4">
    <w:name w:val="Sin lista4"/>
    <w:next w:val="Sinlista"/>
    <w:uiPriority w:val="99"/>
    <w:semiHidden/>
    <w:unhideWhenUsed/>
    <w:rsid w:val="00830C2D"/>
  </w:style>
  <w:style w:type="table" w:customStyle="1" w:styleId="Tablaconcuadrcula4">
    <w:name w:val="Tabla con cuadrícula4"/>
    <w:basedOn w:val="Tablanormal"/>
    <w:next w:val="Tablaconcuadrcula"/>
    <w:uiPriority w:val="59"/>
    <w:rsid w:val="00830C2D"/>
    <w:pPr>
      <w:spacing w:after="0" w:line="240" w:lineRule="auto"/>
    </w:pPr>
    <w:rPr>
      <w:rFonts w:ascii="Calibri" w:eastAsia="Times New Roman"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30C2D"/>
  </w:style>
  <w:style w:type="numbering" w:customStyle="1" w:styleId="Sinlista113">
    <w:name w:val="Sin lista113"/>
    <w:next w:val="Sinlista"/>
    <w:uiPriority w:val="99"/>
    <w:semiHidden/>
    <w:unhideWhenUsed/>
    <w:rsid w:val="00830C2D"/>
  </w:style>
  <w:style w:type="table" w:customStyle="1" w:styleId="Tablaconcuadrcula13">
    <w:name w:val="Tabla con cuadrícula13"/>
    <w:basedOn w:val="Tablanormal"/>
    <w:next w:val="Tablaconcuadrcula"/>
    <w:rsid w:val="00830C2D"/>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830C2D"/>
  </w:style>
  <w:style w:type="numbering" w:customStyle="1" w:styleId="Sinlista122">
    <w:name w:val="Sin lista122"/>
    <w:next w:val="Sinlista"/>
    <w:uiPriority w:val="99"/>
    <w:semiHidden/>
    <w:unhideWhenUsed/>
    <w:rsid w:val="00830C2D"/>
  </w:style>
  <w:style w:type="paragraph" w:customStyle="1" w:styleId="xl222">
    <w:name w:val="xl222"/>
    <w:basedOn w:val="Normal"/>
    <w:uiPriority w:val="99"/>
    <w:rsid w:val="00830C2D"/>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Century Gothic" w:eastAsia="Times New Roman" w:hAnsi="Century Gothic" w:cs="Times New Roman"/>
      <w:b/>
      <w:bCs/>
      <w:sz w:val="24"/>
      <w:szCs w:val="24"/>
    </w:rPr>
  </w:style>
  <w:style w:type="character" w:customStyle="1" w:styleId="Ttulo2Car1">
    <w:name w:val="Título 2 Car1"/>
    <w:aliases w:val="Edgar 2 Car1,Título 2 Car1 Car Car Car Car Car Car2,Título 2 Car1 Car Car Car Car Car Car Car1"/>
    <w:semiHidden/>
    <w:rsid w:val="00830C2D"/>
    <w:rPr>
      <w:rFonts w:ascii="Cambria" w:eastAsia="Times New Roman" w:hAnsi="Cambria" w:cs="Times New Roman"/>
      <w:b/>
      <w:bCs/>
      <w:color w:val="4F81BD"/>
      <w:sz w:val="26"/>
      <w:szCs w:val="26"/>
      <w:lang w:val="es-CO" w:eastAsia="es-CO"/>
    </w:rPr>
  </w:style>
  <w:style w:type="character" w:customStyle="1" w:styleId="Ttulo3Car1">
    <w:name w:val="Título 3 Car1"/>
    <w:aliases w:val="título 3 Car1,MT3 Car1,Edgar 3 Car1,1.1.1Título 3 Car1,Título 3-BCN Car1,3 bullet Car1,2 Car1"/>
    <w:semiHidden/>
    <w:rsid w:val="00830C2D"/>
    <w:rPr>
      <w:rFonts w:ascii="Cambria" w:eastAsia="Times New Roman" w:hAnsi="Cambria" w:cs="Times New Roman"/>
      <w:b/>
      <w:bCs/>
      <w:color w:val="4F81BD"/>
      <w:sz w:val="22"/>
      <w:szCs w:val="22"/>
      <w:lang w:val="es-CO" w:eastAsia="es-CO"/>
    </w:rPr>
  </w:style>
  <w:style w:type="character" w:customStyle="1" w:styleId="Ttulo6Car1">
    <w:name w:val="Título 6 Car1"/>
    <w:aliases w:val="Título 6-BCN Car1"/>
    <w:semiHidden/>
    <w:rsid w:val="00830C2D"/>
    <w:rPr>
      <w:rFonts w:ascii="Cambria" w:eastAsia="Times New Roman" w:hAnsi="Cambria" w:cs="Times New Roman"/>
      <w:i/>
      <w:iCs/>
      <w:color w:val="243F60"/>
      <w:sz w:val="22"/>
      <w:szCs w:val="22"/>
      <w:lang w:val="es-CO" w:eastAsia="es-CO"/>
    </w:rPr>
  </w:style>
  <w:style w:type="character" w:customStyle="1" w:styleId="TextonotapieCar1">
    <w:name w:val="Texto nota pie Car1"/>
    <w:aliases w:val="Car3 Car1"/>
    <w:semiHidden/>
    <w:rsid w:val="00830C2D"/>
    <w:rPr>
      <w:rFonts w:eastAsia="Times New Roman"/>
    </w:rPr>
  </w:style>
  <w:style w:type="character" w:customStyle="1" w:styleId="TextoindependienteCar1">
    <w:name w:val="Texto independiente Car1"/>
    <w:aliases w:val="body text Car1,bt Car1,body tesx Car1,contents Car1,Subsection Body Text Car1,Texto independiente Car Car Car1,TextindepT2 Car1"/>
    <w:semiHidden/>
    <w:rsid w:val="00830C2D"/>
    <w:rPr>
      <w:rFonts w:eastAsia="Times New Roman"/>
      <w:sz w:val="22"/>
      <w:szCs w:val="22"/>
    </w:rPr>
  </w:style>
  <w:style w:type="paragraph" w:customStyle="1" w:styleId="xl223">
    <w:name w:val="xl223"/>
    <w:basedOn w:val="Normal"/>
    <w:uiPriority w:val="99"/>
    <w:rsid w:val="00830C2D"/>
    <w:pPr>
      <w:pBdr>
        <w:top w:val="single" w:sz="8" w:space="0" w:color="000000"/>
        <w:bottom w:val="single" w:sz="8" w:space="0" w:color="000000"/>
      </w:pBdr>
      <w:shd w:val="clear" w:color="000000" w:fill="FFFFFF"/>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24">
    <w:name w:val="xl224"/>
    <w:basedOn w:val="Normal"/>
    <w:uiPriority w:val="99"/>
    <w:rsid w:val="00830C2D"/>
    <w:pPr>
      <w:pBdr>
        <w:bottom w:val="single" w:sz="8" w:space="0" w:color="000000"/>
        <w:right w:val="single" w:sz="8" w:space="0" w:color="000000"/>
      </w:pBdr>
      <w:spacing w:before="100" w:beforeAutospacing="1" w:after="100" w:afterAutospacing="1" w:line="240" w:lineRule="auto"/>
      <w:jc w:val="both"/>
    </w:pPr>
    <w:rPr>
      <w:rFonts w:ascii="Century Gothic" w:eastAsia="Times New Roman" w:hAnsi="Century Gothic" w:cs="Times New Roman"/>
      <w:sz w:val="16"/>
      <w:szCs w:val="16"/>
    </w:rPr>
  </w:style>
  <w:style w:type="paragraph" w:customStyle="1" w:styleId="xl225">
    <w:name w:val="xl225"/>
    <w:basedOn w:val="Normal"/>
    <w:uiPriority w:val="99"/>
    <w:rsid w:val="00830C2D"/>
    <w:pPr>
      <w:pBdr>
        <w:top w:val="single" w:sz="8" w:space="0" w:color="auto"/>
        <w:left w:val="single" w:sz="8" w:space="0" w:color="auto"/>
        <w:bottom w:val="single" w:sz="8" w:space="0" w:color="auto"/>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26">
    <w:name w:val="xl226"/>
    <w:basedOn w:val="Normal"/>
    <w:uiPriority w:val="99"/>
    <w:rsid w:val="00830C2D"/>
    <w:pPr>
      <w:pBdr>
        <w:top w:val="single" w:sz="8" w:space="0" w:color="auto"/>
        <w:bottom w:val="single" w:sz="8" w:space="0" w:color="auto"/>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27">
    <w:name w:val="xl227"/>
    <w:basedOn w:val="Normal"/>
    <w:uiPriority w:val="99"/>
    <w:rsid w:val="00830C2D"/>
    <w:pPr>
      <w:pBdr>
        <w:top w:val="single" w:sz="8" w:space="0" w:color="000000"/>
        <w:left w:val="single" w:sz="8" w:space="0" w:color="000000"/>
        <w:bottom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6"/>
      <w:szCs w:val="16"/>
    </w:rPr>
  </w:style>
  <w:style w:type="paragraph" w:customStyle="1" w:styleId="xl228">
    <w:name w:val="xl228"/>
    <w:basedOn w:val="Normal"/>
    <w:uiPriority w:val="99"/>
    <w:rsid w:val="00830C2D"/>
    <w:pPr>
      <w:pBdr>
        <w:top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6"/>
      <w:szCs w:val="16"/>
    </w:rPr>
  </w:style>
  <w:style w:type="paragraph" w:customStyle="1" w:styleId="xl229">
    <w:name w:val="xl229"/>
    <w:basedOn w:val="Normal"/>
    <w:uiPriority w:val="99"/>
    <w:rsid w:val="00830C2D"/>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8"/>
      <w:szCs w:val="18"/>
      <w:u w:val="single"/>
    </w:rPr>
  </w:style>
  <w:style w:type="paragraph" w:customStyle="1" w:styleId="xl230">
    <w:name w:val="xl230"/>
    <w:basedOn w:val="Normal"/>
    <w:uiPriority w:val="99"/>
    <w:rsid w:val="00830C2D"/>
    <w:pPr>
      <w:pBdr>
        <w:top w:val="single" w:sz="8" w:space="0" w:color="000000"/>
        <w:bottom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8"/>
      <w:szCs w:val="18"/>
      <w:u w:val="single"/>
    </w:rPr>
  </w:style>
  <w:style w:type="paragraph" w:customStyle="1" w:styleId="xl231">
    <w:name w:val="xl231"/>
    <w:basedOn w:val="Normal"/>
    <w:uiPriority w:val="99"/>
    <w:rsid w:val="00830C2D"/>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8"/>
      <w:szCs w:val="18"/>
      <w:u w:val="single"/>
    </w:rPr>
  </w:style>
  <w:style w:type="paragraph" w:customStyle="1" w:styleId="xl232">
    <w:name w:val="xl232"/>
    <w:basedOn w:val="Normal"/>
    <w:uiPriority w:val="99"/>
    <w:rsid w:val="00830C2D"/>
    <w:pPr>
      <w:pBdr>
        <w:top w:val="single" w:sz="8" w:space="0" w:color="000000"/>
        <w:left w:val="single" w:sz="8" w:space="0" w:color="000000"/>
        <w:bottom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8"/>
      <w:szCs w:val="18"/>
    </w:rPr>
  </w:style>
  <w:style w:type="paragraph" w:customStyle="1" w:styleId="xl233">
    <w:name w:val="xl233"/>
    <w:basedOn w:val="Normal"/>
    <w:uiPriority w:val="99"/>
    <w:rsid w:val="00830C2D"/>
    <w:pPr>
      <w:pBdr>
        <w:top w:val="single" w:sz="8" w:space="0" w:color="000000"/>
        <w:bottom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8"/>
      <w:szCs w:val="18"/>
    </w:rPr>
  </w:style>
  <w:style w:type="paragraph" w:customStyle="1" w:styleId="xl234">
    <w:name w:val="xl234"/>
    <w:basedOn w:val="Normal"/>
    <w:uiPriority w:val="99"/>
    <w:rsid w:val="00830C2D"/>
    <w:pPr>
      <w:pBdr>
        <w:top w:val="single" w:sz="8" w:space="0" w:color="000000"/>
        <w:bottom w:val="single" w:sz="8" w:space="0" w:color="000000"/>
        <w:right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8"/>
      <w:szCs w:val="18"/>
    </w:rPr>
  </w:style>
  <w:style w:type="paragraph" w:customStyle="1" w:styleId="xl235">
    <w:name w:val="xl235"/>
    <w:basedOn w:val="Normal"/>
    <w:uiPriority w:val="99"/>
    <w:rsid w:val="00830C2D"/>
    <w:pPr>
      <w:pBdr>
        <w:top w:val="single" w:sz="8" w:space="0" w:color="auto"/>
        <w:left w:val="single" w:sz="8" w:space="0" w:color="000000"/>
        <w:bottom w:val="single" w:sz="8"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u w:val="single"/>
    </w:rPr>
  </w:style>
  <w:style w:type="paragraph" w:customStyle="1" w:styleId="xl236">
    <w:name w:val="xl236"/>
    <w:basedOn w:val="Normal"/>
    <w:rsid w:val="00830C2D"/>
    <w:pPr>
      <w:pBdr>
        <w:top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u w:val="single"/>
    </w:rPr>
  </w:style>
  <w:style w:type="paragraph" w:customStyle="1" w:styleId="xl237">
    <w:name w:val="xl237"/>
    <w:basedOn w:val="Normal"/>
    <w:rsid w:val="00830C2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Century Gothic" w:eastAsia="Times New Roman" w:hAnsi="Century Gothic" w:cs="Times New Roman"/>
      <w:b/>
      <w:bCs/>
      <w:sz w:val="16"/>
      <w:szCs w:val="16"/>
      <w:u w:val="single"/>
    </w:rPr>
  </w:style>
  <w:style w:type="paragraph" w:customStyle="1" w:styleId="xl238">
    <w:name w:val="xl238"/>
    <w:basedOn w:val="Normal"/>
    <w:uiPriority w:val="99"/>
    <w:rsid w:val="00830C2D"/>
    <w:pPr>
      <w:pBdr>
        <w:top w:val="single" w:sz="8" w:space="0" w:color="000000"/>
        <w:left w:val="single" w:sz="8" w:space="0" w:color="000000"/>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39">
    <w:name w:val="xl239"/>
    <w:basedOn w:val="Normal"/>
    <w:uiPriority w:val="99"/>
    <w:rsid w:val="00830C2D"/>
    <w:pPr>
      <w:pBdr>
        <w:top w:val="single" w:sz="8" w:space="0" w:color="000000"/>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40">
    <w:name w:val="xl240"/>
    <w:basedOn w:val="Normal"/>
    <w:uiPriority w:val="99"/>
    <w:rsid w:val="00830C2D"/>
    <w:pPr>
      <w:pBdr>
        <w:top w:val="single" w:sz="8" w:space="0" w:color="000000"/>
        <w:right w:val="single" w:sz="8" w:space="0" w:color="000000"/>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41">
    <w:name w:val="xl241"/>
    <w:basedOn w:val="Normal"/>
    <w:uiPriority w:val="99"/>
    <w:rsid w:val="00830C2D"/>
    <w:pPr>
      <w:pBdr>
        <w:top w:val="single" w:sz="8" w:space="0" w:color="000000"/>
        <w:bottom w:val="single" w:sz="8" w:space="0" w:color="000000"/>
      </w:pBdr>
      <w:shd w:val="clear" w:color="000000" w:fill="DBEEF3"/>
      <w:spacing w:before="100" w:beforeAutospacing="1" w:after="100" w:afterAutospacing="1" w:line="240" w:lineRule="auto"/>
      <w:jc w:val="both"/>
      <w:textAlignment w:val="center"/>
    </w:pPr>
    <w:rPr>
      <w:rFonts w:ascii="Century Gothic" w:eastAsia="Times New Roman" w:hAnsi="Century Gothic" w:cs="Times New Roman"/>
      <w:b/>
      <w:bCs/>
      <w:sz w:val="16"/>
      <w:szCs w:val="16"/>
      <w:u w:val="single"/>
    </w:rPr>
  </w:style>
  <w:style w:type="paragraph" w:customStyle="1" w:styleId="xl242">
    <w:name w:val="xl242"/>
    <w:basedOn w:val="Normal"/>
    <w:uiPriority w:val="99"/>
    <w:rsid w:val="00830C2D"/>
    <w:pPr>
      <w:pBdr>
        <w:top w:val="single" w:sz="8" w:space="0" w:color="000000"/>
        <w:bottom w:val="single" w:sz="8" w:space="0" w:color="000000"/>
        <w:right w:val="single" w:sz="8" w:space="0" w:color="000000"/>
      </w:pBdr>
      <w:shd w:val="clear" w:color="000000" w:fill="DBEEF3"/>
      <w:spacing w:before="100" w:beforeAutospacing="1" w:after="100" w:afterAutospacing="1" w:line="240" w:lineRule="auto"/>
      <w:jc w:val="both"/>
      <w:textAlignment w:val="center"/>
    </w:pPr>
    <w:rPr>
      <w:rFonts w:ascii="Century Gothic" w:eastAsia="Times New Roman" w:hAnsi="Century Gothic" w:cs="Times New Roman"/>
      <w:b/>
      <w:bCs/>
      <w:sz w:val="16"/>
      <w:szCs w:val="16"/>
      <w:u w:val="single"/>
    </w:rPr>
  </w:style>
  <w:style w:type="paragraph" w:customStyle="1" w:styleId="xl243">
    <w:name w:val="xl243"/>
    <w:basedOn w:val="Normal"/>
    <w:uiPriority w:val="99"/>
    <w:rsid w:val="00830C2D"/>
    <w:pPr>
      <w:pBdr>
        <w:top w:val="single" w:sz="8" w:space="0" w:color="000000"/>
        <w:left w:val="single" w:sz="8" w:space="0" w:color="auto"/>
        <w:bottom w:val="single" w:sz="8" w:space="0" w:color="000000"/>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44">
    <w:name w:val="xl244"/>
    <w:basedOn w:val="Normal"/>
    <w:uiPriority w:val="99"/>
    <w:rsid w:val="00830C2D"/>
    <w:pPr>
      <w:pBdr>
        <w:top w:val="single" w:sz="8" w:space="0" w:color="000000"/>
        <w:bottom w:val="single" w:sz="8" w:space="0" w:color="000000"/>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45">
    <w:name w:val="xl245"/>
    <w:basedOn w:val="Normal"/>
    <w:uiPriority w:val="99"/>
    <w:rsid w:val="00830C2D"/>
    <w:pPr>
      <w:pBdr>
        <w:top w:val="single" w:sz="8" w:space="0" w:color="000000"/>
        <w:bottom w:val="single" w:sz="8"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46">
    <w:name w:val="xl246"/>
    <w:basedOn w:val="Normal"/>
    <w:uiPriority w:val="99"/>
    <w:rsid w:val="00830C2D"/>
    <w:pPr>
      <w:pBdr>
        <w:top w:val="single" w:sz="8" w:space="0" w:color="000000"/>
        <w:left w:val="single" w:sz="8" w:space="0" w:color="000000"/>
        <w:bottom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6"/>
      <w:szCs w:val="16"/>
      <w:u w:val="single"/>
    </w:rPr>
  </w:style>
  <w:style w:type="paragraph" w:customStyle="1" w:styleId="xl247">
    <w:name w:val="xl247"/>
    <w:basedOn w:val="Normal"/>
    <w:uiPriority w:val="99"/>
    <w:rsid w:val="00830C2D"/>
    <w:pPr>
      <w:pBdr>
        <w:top w:val="single" w:sz="8" w:space="0" w:color="000000"/>
        <w:bottom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6"/>
      <w:szCs w:val="16"/>
      <w:u w:val="single"/>
    </w:rPr>
  </w:style>
  <w:style w:type="paragraph" w:customStyle="1" w:styleId="xl248">
    <w:name w:val="xl248"/>
    <w:basedOn w:val="Normal"/>
    <w:uiPriority w:val="99"/>
    <w:rsid w:val="00830C2D"/>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6"/>
      <w:szCs w:val="16"/>
      <w:u w:val="single"/>
    </w:rPr>
  </w:style>
  <w:style w:type="paragraph" w:customStyle="1" w:styleId="xl249">
    <w:name w:val="xl249"/>
    <w:basedOn w:val="Normal"/>
    <w:uiPriority w:val="99"/>
    <w:rsid w:val="00830C2D"/>
    <w:pPr>
      <w:pBdr>
        <w:left w:val="single" w:sz="8" w:space="0" w:color="000000"/>
        <w:bottom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6"/>
      <w:szCs w:val="16"/>
    </w:rPr>
  </w:style>
  <w:style w:type="paragraph" w:customStyle="1" w:styleId="xl250">
    <w:name w:val="xl250"/>
    <w:basedOn w:val="Normal"/>
    <w:uiPriority w:val="99"/>
    <w:rsid w:val="00830C2D"/>
    <w:pPr>
      <w:pBdr>
        <w:top w:val="single" w:sz="8" w:space="0" w:color="000000"/>
        <w:bottom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6"/>
      <w:szCs w:val="16"/>
    </w:rPr>
  </w:style>
  <w:style w:type="paragraph" w:customStyle="1" w:styleId="xl251">
    <w:name w:val="xl251"/>
    <w:basedOn w:val="Normal"/>
    <w:uiPriority w:val="99"/>
    <w:rsid w:val="00830C2D"/>
    <w:pPr>
      <w:pBdr>
        <w:top w:val="single" w:sz="8" w:space="0" w:color="000000"/>
        <w:bottom w:val="single" w:sz="8" w:space="0" w:color="000000"/>
        <w:right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6"/>
      <w:szCs w:val="16"/>
    </w:rPr>
  </w:style>
  <w:style w:type="paragraph" w:customStyle="1" w:styleId="xl252">
    <w:name w:val="xl252"/>
    <w:basedOn w:val="Normal"/>
    <w:uiPriority w:val="99"/>
    <w:rsid w:val="00830C2D"/>
    <w:pPr>
      <w:pBdr>
        <w:top w:val="single" w:sz="8" w:space="0" w:color="000000"/>
        <w:left w:val="single" w:sz="8" w:space="0" w:color="000000"/>
        <w:bottom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53">
    <w:name w:val="xl253"/>
    <w:basedOn w:val="Normal"/>
    <w:uiPriority w:val="99"/>
    <w:rsid w:val="00830C2D"/>
    <w:pPr>
      <w:pBdr>
        <w:top w:val="single" w:sz="8" w:space="0" w:color="000000"/>
        <w:bottom w:val="single" w:sz="8" w:space="0" w:color="000000"/>
        <w:right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54">
    <w:name w:val="xl254"/>
    <w:basedOn w:val="Normal"/>
    <w:uiPriority w:val="99"/>
    <w:rsid w:val="00830C2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u w:val="single"/>
    </w:rPr>
  </w:style>
  <w:style w:type="paragraph" w:customStyle="1" w:styleId="xl255">
    <w:name w:val="xl255"/>
    <w:basedOn w:val="Normal"/>
    <w:uiPriority w:val="99"/>
    <w:rsid w:val="00830C2D"/>
    <w:pPr>
      <w:pBdr>
        <w:top w:val="single" w:sz="8" w:space="0" w:color="auto"/>
        <w:bottom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u w:val="single"/>
    </w:rPr>
  </w:style>
  <w:style w:type="paragraph" w:customStyle="1" w:styleId="xl256">
    <w:name w:val="xl256"/>
    <w:basedOn w:val="Normal"/>
    <w:uiPriority w:val="99"/>
    <w:rsid w:val="00830C2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u w:val="single"/>
    </w:rPr>
  </w:style>
  <w:style w:type="paragraph" w:customStyle="1" w:styleId="xl257">
    <w:name w:val="xl257"/>
    <w:basedOn w:val="Normal"/>
    <w:uiPriority w:val="99"/>
    <w:rsid w:val="00830C2D"/>
    <w:pPr>
      <w:pBdr>
        <w:top w:val="single" w:sz="8" w:space="0" w:color="auto"/>
        <w:bottom w:val="single" w:sz="8"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rPr>
  </w:style>
  <w:style w:type="paragraph" w:customStyle="1" w:styleId="xl258">
    <w:name w:val="xl258"/>
    <w:basedOn w:val="Normal"/>
    <w:uiPriority w:val="99"/>
    <w:rsid w:val="00830C2D"/>
    <w:pPr>
      <w:pBdr>
        <w:top w:val="single" w:sz="8" w:space="0" w:color="000000"/>
        <w:left w:val="single" w:sz="8" w:space="0" w:color="000000"/>
        <w:bottom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6"/>
      <w:szCs w:val="16"/>
    </w:rPr>
  </w:style>
  <w:style w:type="paragraph" w:customStyle="1" w:styleId="xl259">
    <w:name w:val="xl259"/>
    <w:basedOn w:val="Normal"/>
    <w:uiPriority w:val="99"/>
    <w:rsid w:val="00830C2D"/>
    <w:pPr>
      <w:pBdr>
        <w:top w:val="single" w:sz="8" w:space="0" w:color="000000"/>
        <w:left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0">
    <w:name w:val="xl260"/>
    <w:basedOn w:val="Normal"/>
    <w:uiPriority w:val="99"/>
    <w:rsid w:val="00830C2D"/>
    <w:pPr>
      <w:pBdr>
        <w:top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1">
    <w:name w:val="xl261"/>
    <w:basedOn w:val="Normal"/>
    <w:uiPriority w:val="99"/>
    <w:rsid w:val="00830C2D"/>
    <w:pPr>
      <w:pBdr>
        <w:top w:val="single" w:sz="8" w:space="0" w:color="000000"/>
        <w:right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2">
    <w:name w:val="xl262"/>
    <w:basedOn w:val="Normal"/>
    <w:uiPriority w:val="99"/>
    <w:rsid w:val="00830C2D"/>
    <w:pPr>
      <w:pBdr>
        <w:bottom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6"/>
      <w:szCs w:val="16"/>
    </w:rPr>
  </w:style>
  <w:style w:type="paragraph" w:customStyle="1" w:styleId="xl263">
    <w:name w:val="xl263"/>
    <w:basedOn w:val="Normal"/>
    <w:uiPriority w:val="99"/>
    <w:rsid w:val="00830C2D"/>
    <w:pPr>
      <w:pBdr>
        <w:bottom w:val="single" w:sz="8" w:space="0" w:color="000000"/>
        <w:right w:val="single" w:sz="8" w:space="0" w:color="000000"/>
      </w:pBdr>
      <w:shd w:val="clear" w:color="000000" w:fill="DBE5F1"/>
      <w:spacing w:before="100" w:beforeAutospacing="1" w:after="100" w:afterAutospacing="1" w:line="240" w:lineRule="auto"/>
      <w:jc w:val="center"/>
      <w:textAlignment w:val="center"/>
    </w:pPr>
    <w:rPr>
      <w:rFonts w:ascii="Century Gothic" w:eastAsia="Times New Roman" w:hAnsi="Century Gothic" w:cs="Times New Roman"/>
      <w:b/>
      <w:bCs/>
      <w:sz w:val="16"/>
      <w:szCs w:val="16"/>
    </w:rPr>
  </w:style>
  <w:style w:type="paragraph" w:customStyle="1" w:styleId="xl264">
    <w:name w:val="xl264"/>
    <w:basedOn w:val="Normal"/>
    <w:uiPriority w:val="99"/>
    <w:rsid w:val="00830C2D"/>
    <w:pPr>
      <w:pBdr>
        <w:top w:val="single" w:sz="8" w:space="0" w:color="000000"/>
        <w:left w:val="single" w:sz="8" w:space="0" w:color="000000"/>
        <w:bottom w:val="single" w:sz="8" w:space="0" w:color="000000"/>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5">
    <w:name w:val="xl265"/>
    <w:basedOn w:val="Normal"/>
    <w:uiPriority w:val="99"/>
    <w:rsid w:val="00830C2D"/>
    <w:pPr>
      <w:pBdr>
        <w:top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6">
    <w:name w:val="xl266"/>
    <w:basedOn w:val="Normal"/>
    <w:uiPriority w:val="99"/>
    <w:rsid w:val="00830C2D"/>
    <w:pPr>
      <w:pBdr>
        <w:top w:val="single" w:sz="8" w:space="0" w:color="auto"/>
        <w:left w:val="single" w:sz="8" w:space="0" w:color="000000"/>
        <w:bottom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7">
    <w:name w:val="xl267"/>
    <w:basedOn w:val="Normal"/>
    <w:uiPriority w:val="99"/>
    <w:rsid w:val="00830C2D"/>
    <w:pPr>
      <w:pBdr>
        <w:top w:val="single" w:sz="8" w:space="0" w:color="auto"/>
        <w:bottom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8">
    <w:name w:val="xl268"/>
    <w:basedOn w:val="Normal"/>
    <w:uiPriority w:val="99"/>
    <w:rsid w:val="00830C2D"/>
    <w:pPr>
      <w:pBdr>
        <w:top w:val="single" w:sz="8" w:space="0" w:color="auto"/>
        <w:bottom w:val="single" w:sz="8" w:space="0" w:color="auto"/>
        <w:right w:val="single" w:sz="8" w:space="0" w:color="000000"/>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69">
    <w:name w:val="xl269"/>
    <w:basedOn w:val="Normal"/>
    <w:uiPriority w:val="99"/>
    <w:rsid w:val="00830C2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rPr>
  </w:style>
  <w:style w:type="paragraph" w:customStyle="1" w:styleId="xl270">
    <w:name w:val="xl270"/>
    <w:basedOn w:val="Normal"/>
    <w:uiPriority w:val="99"/>
    <w:rsid w:val="00830C2D"/>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rPr>
  </w:style>
  <w:style w:type="paragraph" w:customStyle="1" w:styleId="xl271">
    <w:name w:val="xl271"/>
    <w:basedOn w:val="Normal"/>
    <w:uiPriority w:val="99"/>
    <w:rsid w:val="00830C2D"/>
    <w:pPr>
      <w:pBdr>
        <w:top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72">
    <w:name w:val="xl272"/>
    <w:basedOn w:val="Normal"/>
    <w:uiPriority w:val="99"/>
    <w:rsid w:val="00830C2D"/>
    <w:pPr>
      <w:pBdr>
        <w:top w:val="single" w:sz="8" w:space="0" w:color="auto"/>
        <w:left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16"/>
      <w:szCs w:val="16"/>
    </w:rPr>
  </w:style>
  <w:style w:type="paragraph" w:customStyle="1" w:styleId="xl273">
    <w:name w:val="xl273"/>
    <w:basedOn w:val="Normal"/>
    <w:uiPriority w:val="99"/>
    <w:rsid w:val="00830C2D"/>
    <w:pPr>
      <w:pBdr>
        <w:top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16"/>
      <w:szCs w:val="16"/>
    </w:rPr>
  </w:style>
  <w:style w:type="paragraph" w:customStyle="1" w:styleId="xl274">
    <w:name w:val="xl274"/>
    <w:basedOn w:val="Normal"/>
    <w:uiPriority w:val="99"/>
    <w:rsid w:val="00830C2D"/>
    <w:pPr>
      <w:pBdr>
        <w:top w:val="single" w:sz="8" w:space="0" w:color="auto"/>
        <w:right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16"/>
      <w:szCs w:val="16"/>
    </w:rPr>
  </w:style>
  <w:style w:type="paragraph" w:customStyle="1" w:styleId="xl275">
    <w:name w:val="xl275"/>
    <w:basedOn w:val="Normal"/>
    <w:uiPriority w:val="99"/>
    <w:rsid w:val="00830C2D"/>
    <w:pPr>
      <w:pBdr>
        <w:top w:val="single" w:sz="4" w:space="0" w:color="auto"/>
        <w:left w:val="single" w:sz="4" w:space="0" w:color="auto"/>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76">
    <w:name w:val="xl276"/>
    <w:basedOn w:val="Normal"/>
    <w:uiPriority w:val="99"/>
    <w:rsid w:val="00830C2D"/>
    <w:pPr>
      <w:pBdr>
        <w:top w:val="single" w:sz="4" w:space="0" w:color="auto"/>
      </w:pBdr>
      <w:spacing w:before="100" w:beforeAutospacing="1" w:after="100" w:afterAutospacing="1" w:line="240" w:lineRule="auto"/>
      <w:jc w:val="center"/>
    </w:pPr>
    <w:rPr>
      <w:rFonts w:ascii="Century Gothic" w:eastAsia="Times New Roman" w:hAnsi="Century Gothic" w:cs="Times New Roman"/>
      <w:b/>
      <w:bCs/>
      <w:sz w:val="18"/>
      <w:szCs w:val="18"/>
    </w:rPr>
  </w:style>
  <w:style w:type="paragraph" w:customStyle="1" w:styleId="xl277">
    <w:name w:val="xl277"/>
    <w:basedOn w:val="Normal"/>
    <w:uiPriority w:val="99"/>
    <w:rsid w:val="00830C2D"/>
    <w:pPr>
      <w:pBdr>
        <w:top w:val="single" w:sz="8" w:space="0" w:color="auto"/>
        <w:left w:val="single" w:sz="8" w:space="0" w:color="auto"/>
        <w:bottom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rPr>
  </w:style>
  <w:style w:type="paragraph" w:customStyle="1" w:styleId="xl278">
    <w:name w:val="xl278"/>
    <w:basedOn w:val="Normal"/>
    <w:uiPriority w:val="99"/>
    <w:rsid w:val="00830C2D"/>
    <w:pPr>
      <w:pBdr>
        <w:top w:val="single" w:sz="8" w:space="0" w:color="auto"/>
        <w:bottom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rPr>
  </w:style>
  <w:style w:type="paragraph" w:customStyle="1" w:styleId="xl279">
    <w:name w:val="xl279"/>
    <w:basedOn w:val="Normal"/>
    <w:uiPriority w:val="99"/>
    <w:rsid w:val="00830C2D"/>
    <w:pPr>
      <w:pBdr>
        <w:top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rPr>
  </w:style>
  <w:style w:type="paragraph" w:customStyle="1" w:styleId="xl280">
    <w:name w:val="xl280"/>
    <w:basedOn w:val="Normal"/>
    <w:uiPriority w:val="99"/>
    <w:rsid w:val="00830C2D"/>
    <w:pPr>
      <w:pBdr>
        <w:top w:val="single" w:sz="8" w:space="0" w:color="auto"/>
        <w:left w:val="single" w:sz="8" w:space="0" w:color="000000"/>
        <w:bottom w:val="single" w:sz="8" w:space="0" w:color="auto"/>
      </w:pBdr>
      <w:spacing w:before="100" w:beforeAutospacing="1" w:after="100" w:afterAutospacing="1" w:line="240" w:lineRule="auto"/>
      <w:textAlignment w:val="center"/>
    </w:pPr>
    <w:rPr>
      <w:rFonts w:ascii="Century Gothic" w:eastAsia="Times New Roman" w:hAnsi="Century Gothic" w:cs="Times New Roman"/>
      <w:b/>
      <w:bCs/>
      <w:sz w:val="18"/>
      <w:szCs w:val="18"/>
      <w:u w:val="single"/>
    </w:rPr>
  </w:style>
  <w:style w:type="paragraph" w:customStyle="1" w:styleId="xl281">
    <w:name w:val="xl281"/>
    <w:basedOn w:val="Normal"/>
    <w:uiPriority w:val="99"/>
    <w:rsid w:val="00830C2D"/>
    <w:pPr>
      <w:pBdr>
        <w:top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cs="Times New Roman"/>
      <w:b/>
      <w:bCs/>
      <w:sz w:val="18"/>
      <w:szCs w:val="18"/>
      <w:u w:val="single"/>
    </w:rPr>
  </w:style>
  <w:style w:type="paragraph" w:customStyle="1" w:styleId="xl282">
    <w:name w:val="xl282"/>
    <w:basedOn w:val="Normal"/>
    <w:uiPriority w:val="99"/>
    <w:rsid w:val="00830C2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Century Gothic" w:eastAsia="Times New Roman" w:hAnsi="Century Gothic" w:cs="Times New Roman"/>
      <w:b/>
      <w:bCs/>
      <w:sz w:val="18"/>
      <w:szCs w:val="18"/>
      <w:u w:val="single"/>
    </w:rPr>
  </w:style>
  <w:style w:type="paragraph" w:customStyle="1" w:styleId="xl283">
    <w:name w:val="xl283"/>
    <w:basedOn w:val="Normal"/>
    <w:uiPriority w:val="99"/>
    <w:rsid w:val="00830C2D"/>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84">
    <w:name w:val="xl284"/>
    <w:basedOn w:val="Normal"/>
    <w:uiPriority w:val="99"/>
    <w:rsid w:val="00830C2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entury Gothic" w:eastAsia="Times New Roman" w:hAnsi="Century Gothic" w:cs="Times New Roman"/>
      <w:b/>
      <w:bCs/>
      <w:sz w:val="18"/>
      <w:szCs w:val="18"/>
    </w:rPr>
  </w:style>
  <w:style w:type="paragraph" w:customStyle="1" w:styleId="xl285">
    <w:name w:val="xl285"/>
    <w:basedOn w:val="Normal"/>
    <w:uiPriority w:val="99"/>
    <w:rsid w:val="00830C2D"/>
    <w:pPr>
      <w:pBdr>
        <w:top w:val="single" w:sz="8" w:space="0" w:color="000000"/>
        <w:bottom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8"/>
      <w:szCs w:val="18"/>
    </w:rPr>
  </w:style>
  <w:style w:type="paragraph" w:customStyle="1" w:styleId="xl286">
    <w:name w:val="xl286"/>
    <w:basedOn w:val="Normal"/>
    <w:uiPriority w:val="99"/>
    <w:rsid w:val="00830C2D"/>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Century Gothic" w:eastAsia="Times New Roman" w:hAnsi="Century Gothic" w:cs="Times New Roman"/>
      <w:b/>
      <w:bCs/>
      <w:sz w:val="18"/>
      <w:szCs w:val="18"/>
    </w:rPr>
  </w:style>
  <w:style w:type="table" w:customStyle="1" w:styleId="Tablaconcuadrcula5">
    <w:name w:val="Tabla con cuadrícula5"/>
    <w:basedOn w:val="Tablanormal"/>
    <w:next w:val="Tablaconcuadrcula"/>
    <w:uiPriority w:val="59"/>
    <w:rsid w:val="00830C2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59"/>
    <w:rsid w:val="00830C2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99"/>
    <w:rsid w:val="00830C2D"/>
    <w:pPr>
      <w:spacing w:after="0" w:line="240" w:lineRule="auto"/>
      <w:jc w:val="both"/>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uiPriority w:val="99"/>
    <w:rsid w:val="00830C2D"/>
    <w:pPr>
      <w:spacing w:after="160" w:line="240" w:lineRule="exact"/>
    </w:pPr>
    <w:rPr>
      <w:rFonts w:ascii="Verdana" w:eastAsia="Times New Roman" w:hAnsi="Verdana" w:cs="Times New Roman"/>
      <w:sz w:val="20"/>
      <w:szCs w:val="20"/>
      <w:lang w:val="es-ES" w:eastAsia="en-US"/>
    </w:rPr>
  </w:style>
  <w:style w:type="paragraph" w:customStyle="1" w:styleId="normalmariacar">
    <w:name w:val="normalmariacar"/>
    <w:basedOn w:val="Normal"/>
    <w:uiPriority w:val="99"/>
    <w:rsid w:val="00830C2D"/>
    <w:pPr>
      <w:snapToGrid w:val="0"/>
      <w:spacing w:after="0" w:line="240" w:lineRule="auto"/>
    </w:pPr>
    <w:rPr>
      <w:rFonts w:ascii="Book Antiqua" w:eastAsia="Times New Roman" w:hAnsi="Book Antiqua" w:cs="Times New Roman"/>
      <w:i/>
      <w:iCs/>
      <w:sz w:val="24"/>
      <w:szCs w:val="24"/>
      <w:lang w:val="es-ES" w:eastAsia="es-ES"/>
    </w:rPr>
  </w:style>
  <w:style w:type="paragraph" w:customStyle="1" w:styleId="Titulo">
    <w:name w:val="Titulo"/>
    <w:basedOn w:val="Normal"/>
    <w:uiPriority w:val="99"/>
    <w:rsid w:val="00830C2D"/>
    <w:pPr>
      <w:spacing w:before="60" w:after="60" w:line="240" w:lineRule="auto"/>
      <w:jc w:val="center"/>
    </w:pPr>
    <w:rPr>
      <w:rFonts w:ascii="Arial" w:eastAsia="Times New Roman" w:hAnsi="Arial" w:cs="Times New Roman"/>
      <w:b/>
      <w:caps/>
      <w:sz w:val="24"/>
      <w:szCs w:val="20"/>
      <w:lang w:val="es-ES" w:eastAsia="es-ES"/>
    </w:rPr>
  </w:style>
  <w:style w:type="paragraph" w:customStyle="1" w:styleId="normalmaria0">
    <w:name w:val="normalmaria"/>
    <w:basedOn w:val="Normal"/>
    <w:uiPriority w:val="99"/>
    <w:rsid w:val="00830C2D"/>
    <w:pPr>
      <w:snapToGrid w:val="0"/>
      <w:spacing w:after="0" w:line="240" w:lineRule="auto"/>
    </w:pPr>
    <w:rPr>
      <w:rFonts w:ascii="Book Antiqua" w:eastAsia="Times New Roman" w:hAnsi="Book Antiqua" w:cs="Times New Roman"/>
      <w:i/>
      <w:iCs/>
      <w:sz w:val="24"/>
      <w:szCs w:val="24"/>
    </w:rPr>
  </w:style>
  <w:style w:type="paragraph" w:customStyle="1" w:styleId="Car1">
    <w:name w:val="Car1"/>
    <w:basedOn w:val="Normal"/>
    <w:uiPriority w:val="99"/>
    <w:rsid w:val="00830C2D"/>
    <w:pPr>
      <w:spacing w:after="160" w:line="240" w:lineRule="exact"/>
    </w:pPr>
    <w:rPr>
      <w:rFonts w:ascii="Verdana" w:eastAsia="Times New Roman" w:hAnsi="Verdana" w:cs="Times New Roman"/>
      <w:sz w:val="20"/>
      <w:szCs w:val="20"/>
      <w:lang w:val="es-ES" w:eastAsia="en-US"/>
    </w:rPr>
  </w:style>
  <w:style w:type="paragraph" w:customStyle="1" w:styleId="Textoindependiente22">
    <w:name w:val="Texto independiente 22"/>
    <w:basedOn w:val="Normal"/>
    <w:uiPriority w:val="99"/>
    <w:rsid w:val="00830C2D"/>
    <w:pPr>
      <w:spacing w:after="0" w:line="240" w:lineRule="auto"/>
      <w:jc w:val="both"/>
    </w:pPr>
    <w:rPr>
      <w:rFonts w:ascii="Arial" w:eastAsia="Times New Roman" w:hAnsi="Arial" w:cs="Times New Roman"/>
      <w:sz w:val="24"/>
      <w:szCs w:val="20"/>
      <w:lang w:val="es-ES" w:eastAsia="es-ES"/>
    </w:rPr>
  </w:style>
  <w:style w:type="paragraph" w:customStyle="1" w:styleId="Textoindependiente23">
    <w:name w:val="Texto independiente 23"/>
    <w:basedOn w:val="Normal"/>
    <w:uiPriority w:val="99"/>
    <w:rsid w:val="00830C2D"/>
    <w:pPr>
      <w:spacing w:after="0" w:line="240" w:lineRule="auto"/>
      <w:jc w:val="both"/>
    </w:pPr>
    <w:rPr>
      <w:rFonts w:ascii="Arial" w:eastAsia="Times New Roman" w:hAnsi="Arial" w:cs="Times New Roman"/>
      <w:sz w:val="24"/>
      <w:szCs w:val="20"/>
      <w:lang w:val="es-ES" w:eastAsia="es-ES"/>
    </w:rPr>
  </w:style>
  <w:style w:type="character" w:customStyle="1" w:styleId="CarCar1">
    <w:name w:val="Car Car1"/>
    <w:uiPriority w:val="99"/>
    <w:rsid w:val="00830C2D"/>
    <w:rPr>
      <w:rFonts w:cs="Times New Roman"/>
      <w:sz w:val="24"/>
      <w:szCs w:val="24"/>
      <w:lang w:val="es-ES" w:eastAsia="es-ES" w:bidi="ar-SA"/>
    </w:rPr>
  </w:style>
  <w:style w:type="character" w:customStyle="1" w:styleId="CarCar2">
    <w:name w:val="Car Car2"/>
    <w:uiPriority w:val="99"/>
    <w:rsid w:val="00830C2D"/>
    <w:rPr>
      <w:rFonts w:cs="Times New Roman"/>
      <w:sz w:val="24"/>
      <w:szCs w:val="24"/>
      <w:lang w:val="es-ES" w:eastAsia="es-ES" w:bidi="ar-SA"/>
    </w:rPr>
  </w:style>
  <w:style w:type="table" w:customStyle="1" w:styleId="Tablaconcuadrcula6">
    <w:name w:val="Tabla con cuadrícula6"/>
    <w:basedOn w:val="Tablanormal"/>
    <w:next w:val="Tablaconcuadrcula"/>
    <w:uiPriority w:val="59"/>
    <w:rsid w:val="00830C2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830C2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99"/>
    <w:rsid w:val="00830C2D"/>
    <w:pPr>
      <w:spacing w:after="0" w:line="240" w:lineRule="auto"/>
      <w:jc w:val="both"/>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30C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gmail-default">
    <w:name w:val="x_gmail-default"/>
    <w:basedOn w:val="Normal"/>
    <w:rsid w:val="00830C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estoCar1">
    <w:name w:val="Puesto Car1"/>
    <w:rsid w:val="00830C2D"/>
    <w:rPr>
      <w:rFonts w:ascii="Bookman Old Style" w:eastAsia="Times New Roman" w:hAnsi="Bookman Old Style" w:cs="Times New Roman"/>
      <w:b/>
      <w:i/>
      <w:sz w:val="28"/>
      <w:szCs w:val="20"/>
      <w:lang w:val="es-ES_tradnl" w:eastAsia="es-MX"/>
    </w:rPr>
  </w:style>
  <w:style w:type="paragraph" w:customStyle="1" w:styleId="Cuadrculamedia21">
    <w:name w:val="Cuadrícula media 21"/>
    <w:uiPriority w:val="1"/>
    <w:qFormat/>
    <w:rsid w:val="00830C2D"/>
    <w:pPr>
      <w:spacing w:after="0" w:line="240" w:lineRule="auto"/>
    </w:pPr>
    <w:rPr>
      <w:rFonts w:ascii="Calibri" w:eastAsia="Calibri" w:hAnsi="Calibri" w:cs="Times New Roman"/>
    </w:rPr>
  </w:style>
  <w:style w:type="character" w:styleId="nfasis">
    <w:name w:val="Emphasis"/>
    <w:basedOn w:val="Fuentedeprrafopredeter"/>
    <w:uiPriority w:val="20"/>
    <w:qFormat/>
    <w:rsid w:val="00830C2D"/>
    <w:rPr>
      <w:i/>
      <w:iCs/>
    </w:rPr>
  </w:style>
  <w:style w:type="paragraph" w:customStyle="1" w:styleId="subtitulos">
    <w:name w:val="subtitulos"/>
    <w:basedOn w:val="Normal"/>
    <w:rsid w:val="00830C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planatory-dictionary-highlight">
    <w:name w:val="explanatory-dictionary-highlight"/>
    <w:basedOn w:val="Fuentedeprrafopredeter"/>
    <w:rsid w:val="00830C2D"/>
  </w:style>
  <w:style w:type="paragraph" w:customStyle="1" w:styleId="font6">
    <w:name w:val="font6"/>
    <w:basedOn w:val="Normal"/>
    <w:uiPriority w:val="99"/>
    <w:rsid w:val="00830C2D"/>
    <w:pPr>
      <w:spacing w:before="100" w:beforeAutospacing="1" w:after="100" w:afterAutospacing="1" w:line="240" w:lineRule="auto"/>
    </w:pPr>
    <w:rPr>
      <w:rFonts w:ascii="Tahoma" w:eastAsia="Times New Roman" w:hAnsi="Tahoma" w:cs="Tahoma"/>
      <w:color w:val="000000"/>
      <w:sz w:val="18"/>
      <w:szCs w:val="18"/>
    </w:rPr>
  </w:style>
  <w:style w:type="character" w:customStyle="1" w:styleId="Mencinsinresolver10">
    <w:name w:val="Mención sin resolver1"/>
    <w:basedOn w:val="Fuentedeprrafopredeter"/>
    <w:uiPriority w:val="99"/>
    <w:semiHidden/>
    <w:unhideWhenUsed/>
    <w:rsid w:val="00830C2D"/>
    <w:rPr>
      <w:color w:val="808080"/>
      <w:shd w:val="clear" w:color="auto" w:fill="E6E6E6"/>
    </w:rPr>
  </w:style>
  <w:style w:type="paragraph" w:customStyle="1" w:styleId="msonormal0">
    <w:name w:val="msonormal"/>
    <w:basedOn w:val="Normal"/>
    <w:uiPriority w:val="99"/>
    <w:rsid w:val="00830C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7">
    <w:name w:val="font7"/>
    <w:basedOn w:val="Normal"/>
    <w:uiPriority w:val="99"/>
    <w:rsid w:val="00ED6667"/>
    <w:pPr>
      <w:spacing w:before="100" w:beforeAutospacing="1" w:after="100" w:afterAutospacing="1" w:line="240" w:lineRule="auto"/>
    </w:pPr>
    <w:rPr>
      <w:rFonts w:ascii="Calibri" w:eastAsia="Times New Roman" w:hAnsi="Calibri" w:cs="Calibri"/>
      <w:color w:val="000000"/>
      <w:sz w:val="16"/>
      <w:szCs w:val="16"/>
    </w:rPr>
  </w:style>
  <w:style w:type="paragraph" w:customStyle="1" w:styleId="xl287">
    <w:name w:val="xl287"/>
    <w:basedOn w:val="Normal"/>
    <w:uiPriority w:val="99"/>
    <w:rsid w:val="00ED6667"/>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288">
    <w:name w:val="xl288"/>
    <w:basedOn w:val="Normal"/>
    <w:uiPriority w:val="99"/>
    <w:rsid w:val="00ED6667"/>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289">
    <w:name w:val="xl289"/>
    <w:basedOn w:val="Normal"/>
    <w:uiPriority w:val="99"/>
    <w:rsid w:val="00ED6667"/>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290">
    <w:name w:val="xl290"/>
    <w:basedOn w:val="Normal"/>
    <w:uiPriority w:val="99"/>
    <w:rsid w:val="00ED6667"/>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291">
    <w:name w:val="xl291"/>
    <w:basedOn w:val="Normal"/>
    <w:uiPriority w:val="99"/>
    <w:rsid w:val="00ED6667"/>
    <w:pPr>
      <w:pBdr>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292">
    <w:name w:val="xl292"/>
    <w:basedOn w:val="Normal"/>
    <w:uiPriority w:val="99"/>
    <w:rsid w:val="00ED666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293">
    <w:name w:val="xl293"/>
    <w:basedOn w:val="Normal"/>
    <w:uiPriority w:val="99"/>
    <w:rsid w:val="00ED6667"/>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294">
    <w:name w:val="xl294"/>
    <w:basedOn w:val="Normal"/>
    <w:uiPriority w:val="99"/>
    <w:rsid w:val="00ED6667"/>
    <w:pPr>
      <w:pBdr>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295">
    <w:name w:val="xl295"/>
    <w:basedOn w:val="Normal"/>
    <w:uiPriority w:val="99"/>
    <w:rsid w:val="00ED6667"/>
    <w:pPr>
      <w:pBdr>
        <w:top w:val="single" w:sz="8" w:space="0" w:color="auto"/>
        <w:left w:val="single" w:sz="4"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296">
    <w:name w:val="xl296"/>
    <w:basedOn w:val="Normal"/>
    <w:uiPriority w:val="99"/>
    <w:rsid w:val="00ED6667"/>
    <w:pPr>
      <w:pBdr>
        <w:top w:val="single" w:sz="8" w:space="0" w:color="auto"/>
        <w:left w:val="single" w:sz="4"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297">
    <w:name w:val="xl297"/>
    <w:basedOn w:val="Normal"/>
    <w:uiPriority w:val="99"/>
    <w:rsid w:val="00ED6667"/>
    <w:pPr>
      <w:pBdr>
        <w:top w:val="single" w:sz="8"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298">
    <w:name w:val="xl298"/>
    <w:basedOn w:val="Normal"/>
    <w:uiPriority w:val="99"/>
    <w:rsid w:val="00ED6667"/>
    <w:pPr>
      <w:pBdr>
        <w:top w:val="single" w:sz="8" w:space="0" w:color="auto"/>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299">
    <w:name w:val="xl299"/>
    <w:basedOn w:val="Normal"/>
    <w:uiPriority w:val="99"/>
    <w:rsid w:val="00ED666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300">
    <w:name w:val="xl300"/>
    <w:basedOn w:val="Normal"/>
    <w:uiPriority w:val="99"/>
    <w:rsid w:val="00ED666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301">
    <w:name w:val="xl301"/>
    <w:basedOn w:val="Normal"/>
    <w:uiPriority w:val="99"/>
    <w:rsid w:val="00ED66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302">
    <w:name w:val="xl302"/>
    <w:basedOn w:val="Normal"/>
    <w:uiPriority w:val="99"/>
    <w:rsid w:val="00ED6667"/>
    <w:pPr>
      <w:pBdr>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303">
    <w:name w:val="xl303"/>
    <w:basedOn w:val="Normal"/>
    <w:uiPriority w:val="99"/>
    <w:rsid w:val="00ED6667"/>
    <w:pPr>
      <w:pBdr>
        <w:left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304">
    <w:name w:val="xl304"/>
    <w:basedOn w:val="Normal"/>
    <w:uiPriority w:val="99"/>
    <w:rsid w:val="00ED666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6"/>
      <w:szCs w:val="16"/>
    </w:rPr>
  </w:style>
  <w:style w:type="paragraph" w:customStyle="1" w:styleId="xl305">
    <w:name w:val="xl305"/>
    <w:basedOn w:val="Normal"/>
    <w:uiPriority w:val="99"/>
    <w:rsid w:val="00ED666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306">
    <w:name w:val="xl306"/>
    <w:basedOn w:val="Normal"/>
    <w:uiPriority w:val="99"/>
    <w:rsid w:val="00ED6667"/>
    <w:pPr>
      <w:pBdr>
        <w:bottom w:val="single" w:sz="8" w:space="0" w:color="auto"/>
      </w:pBdr>
      <w:spacing w:before="100" w:beforeAutospacing="1" w:after="100" w:afterAutospacing="1" w:line="240" w:lineRule="auto"/>
    </w:pPr>
    <w:rPr>
      <w:rFonts w:ascii="Century Gothic" w:eastAsia="Times New Roman" w:hAnsi="Century Gothic" w:cs="Times New Roman"/>
      <w:color w:val="000000"/>
      <w:sz w:val="16"/>
      <w:szCs w:val="16"/>
    </w:rPr>
  </w:style>
  <w:style w:type="paragraph" w:customStyle="1" w:styleId="xl307">
    <w:name w:val="xl307"/>
    <w:basedOn w:val="Normal"/>
    <w:uiPriority w:val="99"/>
    <w:rsid w:val="00ED6667"/>
    <w:pPr>
      <w:pBdr>
        <w:bottom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308">
    <w:name w:val="xl308"/>
    <w:basedOn w:val="Normal"/>
    <w:uiPriority w:val="99"/>
    <w:rsid w:val="00ED6667"/>
    <w:pPr>
      <w:pBdr>
        <w:bottom w:val="single" w:sz="8" w:space="0" w:color="auto"/>
      </w:pBdr>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309">
    <w:name w:val="xl309"/>
    <w:basedOn w:val="Normal"/>
    <w:uiPriority w:val="99"/>
    <w:rsid w:val="00ED666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Century Gothic" w:eastAsia="Times New Roman" w:hAnsi="Century Gothic" w:cs="Times New Roman"/>
      <w:b/>
      <w:bCs/>
      <w:color w:val="000000"/>
      <w:sz w:val="16"/>
      <w:szCs w:val="16"/>
    </w:rPr>
  </w:style>
  <w:style w:type="paragraph" w:customStyle="1" w:styleId="xl310">
    <w:name w:val="xl310"/>
    <w:basedOn w:val="Normal"/>
    <w:uiPriority w:val="99"/>
    <w:rsid w:val="00ED6667"/>
    <w:pPr>
      <w:pBdr>
        <w:left w:val="single" w:sz="4" w:space="0" w:color="auto"/>
        <w:bottom w:val="single" w:sz="8" w:space="0" w:color="auto"/>
        <w:right w:val="single" w:sz="8" w:space="0" w:color="auto"/>
      </w:pBdr>
      <w:spacing w:before="100" w:beforeAutospacing="1" w:after="100" w:afterAutospacing="1" w:line="240" w:lineRule="auto"/>
      <w:jc w:val="right"/>
    </w:pPr>
    <w:rPr>
      <w:rFonts w:ascii="Century Gothic" w:eastAsia="Times New Roman" w:hAnsi="Century Gothic" w:cs="Times New Roman"/>
      <w:b/>
      <w:bCs/>
      <w:color w:val="000000"/>
      <w:sz w:val="16"/>
      <w:szCs w:val="16"/>
    </w:rPr>
  </w:style>
  <w:style w:type="paragraph" w:customStyle="1" w:styleId="xl311">
    <w:name w:val="xl311"/>
    <w:basedOn w:val="Normal"/>
    <w:uiPriority w:val="99"/>
    <w:rsid w:val="00ED6667"/>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Century Gothic" w:eastAsia="Times New Roman" w:hAnsi="Century Gothic" w:cs="Times New Roman"/>
      <w:color w:val="000000"/>
      <w:sz w:val="16"/>
      <w:szCs w:val="16"/>
    </w:rPr>
  </w:style>
  <w:style w:type="paragraph" w:customStyle="1" w:styleId="xl312">
    <w:name w:val="xl312"/>
    <w:basedOn w:val="Normal"/>
    <w:uiPriority w:val="99"/>
    <w:rsid w:val="00ED666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rPr>
  </w:style>
  <w:style w:type="paragraph" w:customStyle="1" w:styleId="xl313">
    <w:name w:val="xl313"/>
    <w:basedOn w:val="Normal"/>
    <w:uiPriority w:val="99"/>
    <w:rsid w:val="00ED6667"/>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center"/>
    </w:pPr>
    <w:rPr>
      <w:rFonts w:ascii="Century Gothic" w:eastAsia="Times New Roman" w:hAnsi="Century Gothic" w:cs="Times New Roman"/>
      <w:b/>
      <w:bCs/>
      <w:color w:val="000000"/>
      <w:sz w:val="16"/>
      <w:szCs w:val="16"/>
    </w:rPr>
  </w:style>
  <w:style w:type="paragraph" w:customStyle="1" w:styleId="xl314">
    <w:name w:val="xl314"/>
    <w:basedOn w:val="Normal"/>
    <w:uiPriority w:val="99"/>
    <w:rsid w:val="00ED6667"/>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sz w:val="16"/>
      <w:szCs w:val="16"/>
    </w:rPr>
  </w:style>
  <w:style w:type="paragraph" w:customStyle="1" w:styleId="xl315">
    <w:name w:val="xl315"/>
    <w:basedOn w:val="Normal"/>
    <w:uiPriority w:val="99"/>
    <w:rsid w:val="00ED6667"/>
    <w:pPr>
      <w:pBdr>
        <w:top w:val="single" w:sz="8" w:space="0" w:color="auto"/>
        <w:left w:val="single" w:sz="4" w:space="0" w:color="auto"/>
        <w:bottom w:val="single" w:sz="8" w:space="0" w:color="auto"/>
        <w:right w:val="single" w:sz="4" w:space="0" w:color="auto"/>
      </w:pBdr>
      <w:shd w:val="clear" w:color="auto" w:fill="DA9694"/>
      <w:spacing w:before="100" w:beforeAutospacing="1" w:after="100" w:afterAutospacing="1" w:line="240" w:lineRule="auto"/>
      <w:jc w:val="right"/>
    </w:pPr>
    <w:rPr>
      <w:rFonts w:ascii="Century Gothic" w:eastAsia="Times New Roman" w:hAnsi="Century Gothic" w:cs="Times New Roman"/>
      <w:b/>
      <w:bCs/>
      <w:color w:val="000000"/>
      <w:sz w:val="16"/>
      <w:szCs w:val="16"/>
    </w:rPr>
  </w:style>
  <w:style w:type="paragraph" w:customStyle="1" w:styleId="xl316">
    <w:name w:val="xl316"/>
    <w:basedOn w:val="Normal"/>
    <w:uiPriority w:val="99"/>
    <w:rsid w:val="00ED6667"/>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Calibri"/>
      <w:b/>
      <w:bCs/>
      <w:color w:val="000000"/>
      <w:sz w:val="24"/>
      <w:szCs w:val="24"/>
    </w:rPr>
  </w:style>
  <w:style w:type="paragraph" w:customStyle="1" w:styleId="xl317">
    <w:name w:val="xl317"/>
    <w:basedOn w:val="Normal"/>
    <w:uiPriority w:val="99"/>
    <w:rsid w:val="00ED6667"/>
    <w:pPr>
      <w:pBdr>
        <w:bottom w:val="single" w:sz="8" w:space="0" w:color="auto"/>
      </w:pBdr>
      <w:spacing w:before="100" w:beforeAutospacing="1" w:after="100" w:afterAutospacing="1" w:line="240" w:lineRule="auto"/>
      <w:jc w:val="center"/>
    </w:pPr>
    <w:rPr>
      <w:rFonts w:ascii="Calibri" w:eastAsia="Times New Roman" w:hAnsi="Calibri" w:cs="Calibri"/>
      <w:b/>
      <w:bCs/>
      <w:color w:val="000000"/>
      <w:sz w:val="24"/>
      <w:szCs w:val="24"/>
    </w:rPr>
  </w:style>
  <w:style w:type="paragraph" w:customStyle="1" w:styleId="xl318">
    <w:name w:val="xl318"/>
    <w:basedOn w:val="Normal"/>
    <w:uiPriority w:val="99"/>
    <w:rsid w:val="00ED6667"/>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color w:val="000000"/>
      <w:sz w:val="24"/>
      <w:szCs w:val="24"/>
    </w:rPr>
  </w:style>
  <w:style w:type="paragraph" w:customStyle="1" w:styleId="xl319">
    <w:name w:val="xl319"/>
    <w:basedOn w:val="Normal"/>
    <w:uiPriority w:val="99"/>
    <w:rsid w:val="00ED6667"/>
    <w:pPr>
      <w:pBdr>
        <w:left w:val="single" w:sz="8" w:space="0" w:color="auto"/>
        <w:bottom w:val="single" w:sz="8" w:space="0" w:color="auto"/>
      </w:pBdr>
      <w:spacing w:before="100" w:beforeAutospacing="1" w:after="100" w:afterAutospacing="1" w:line="240" w:lineRule="auto"/>
      <w:jc w:val="center"/>
    </w:pPr>
    <w:rPr>
      <w:rFonts w:ascii="Calibri" w:eastAsia="Times New Roman" w:hAnsi="Calibri" w:cs="Calibri"/>
      <w:b/>
      <w:bCs/>
      <w:color w:val="000000"/>
      <w:sz w:val="24"/>
      <w:szCs w:val="24"/>
    </w:rPr>
  </w:style>
  <w:style w:type="paragraph" w:customStyle="1" w:styleId="xl320">
    <w:name w:val="xl320"/>
    <w:basedOn w:val="Normal"/>
    <w:uiPriority w:val="99"/>
    <w:rsid w:val="00ED6667"/>
    <w:pPr>
      <w:pBdr>
        <w:bottom w:val="single" w:sz="8" w:space="0" w:color="auto"/>
      </w:pBdr>
      <w:spacing w:before="100" w:beforeAutospacing="1" w:after="100" w:afterAutospacing="1" w:line="240" w:lineRule="auto"/>
      <w:jc w:val="center"/>
    </w:pPr>
    <w:rPr>
      <w:rFonts w:ascii="Calibri" w:eastAsia="Times New Roman" w:hAnsi="Calibri" w:cs="Calibri"/>
      <w:b/>
      <w:bCs/>
      <w:color w:val="000000"/>
      <w:sz w:val="24"/>
      <w:szCs w:val="24"/>
    </w:rPr>
  </w:style>
  <w:style w:type="paragraph" w:customStyle="1" w:styleId="xl321">
    <w:name w:val="xl321"/>
    <w:basedOn w:val="Normal"/>
    <w:uiPriority w:val="99"/>
    <w:rsid w:val="00ED6667"/>
    <w:pPr>
      <w:pBdr>
        <w:bottom w:val="single" w:sz="8" w:space="0" w:color="auto"/>
        <w:right w:val="single" w:sz="8" w:space="0" w:color="auto"/>
      </w:pBdr>
      <w:spacing w:before="100" w:beforeAutospacing="1" w:after="100" w:afterAutospacing="1" w:line="240" w:lineRule="auto"/>
      <w:jc w:val="center"/>
    </w:pPr>
    <w:rPr>
      <w:rFonts w:ascii="Calibri" w:eastAsia="Times New Roman" w:hAnsi="Calibri" w:cs="Calibri"/>
      <w:b/>
      <w:bCs/>
      <w:color w:val="000000"/>
      <w:sz w:val="24"/>
      <w:szCs w:val="24"/>
    </w:rPr>
  </w:style>
  <w:style w:type="paragraph" w:customStyle="1" w:styleId="xl322">
    <w:name w:val="xl322"/>
    <w:basedOn w:val="Normal"/>
    <w:uiPriority w:val="99"/>
    <w:rsid w:val="00ED6667"/>
    <w:pPr>
      <w:pBdr>
        <w:top w:val="single" w:sz="8" w:space="0" w:color="auto"/>
        <w:left w:val="single" w:sz="8"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rPr>
  </w:style>
  <w:style w:type="paragraph" w:customStyle="1" w:styleId="xl323">
    <w:name w:val="xl323"/>
    <w:basedOn w:val="Normal"/>
    <w:uiPriority w:val="99"/>
    <w:rsid w:val="00ED6667"/>
    <w:pPr>
      <w:pBdr>
        <w:top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rPr>
  </w:style>
  <w:style w:type="paragraph" w:customStyle="1" w:styleId="xl324">
    <w:name w:val="xl324"/>
    <w:basedOn w:val="Normal"/>
    <w:uiPriority w:val="99"/>
    <w:rsid w:val="00ED6667"/>
    <w:pPr>
      <w:pBdr>
        <w:top w:val="single" w:sz="4" w:space="0" w:color="auto"/>
        <w:left w:val="single" w:sz="8" w:space="0" w:color="auto"/>
        <w:bottom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rPr>
  </w:style>
  <w:style w:type="paragraph" w:customStyle="1" w:styleId="xl325">
    <w:name w:val="xl325"/>
    <w:basedOn w:val="Normal"/>
    <w:uiPriority w:val="99"/>
    <w:rsid w:val="00ED6667"/>
    <w:pPr>
      <w:pBdr>
        <w:top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color w:val="000000"/>
      <w:sz w:val="16"/>
      <w:szCs w:val="16"/>
    </w:rPr>
  </w:style>
  <w:style w:type="paragraph" w:customStyle="1" w:styleId="xl326">
    <w:name w:val="xl326"/>
    <w:basedOn w:val="Normal"/>
    <w:uiPriority w:val="99"/>
    <w:rsid w:val="00ED6667"/>
    <w:pPr>
      <w:pBdr>
        <w:left w:val="single" w:sz="8" w:space="0" w:color="auto"/>
        <w:bottom w:val="single" w:sz="8"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rPr>
  </w:style>
  <w:style w:type="paragraph" w:customStyle="1" w:styleId="xl327">
    <w:name w:val="xl327"/>
    <w:basedOn w:val="Normal"/>
    <w:uiPriority w:val="99"/>
    <w:rsid w:val="00ED6667"/>
    <w:pPr>
      <w:pBdr>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rPr>
  </w:style>
  <w:style w:type="paragraph" w:customStyle="1" w:styleId="xl328">
    <w:name w:val="xl328"/>
    <w:basedOn w:val="Normal"/>
    <w:uiPriority w:val="99"/>
    <w:rsid w:val="00ED6667"/>
    <w:pPr>
      <w:pBdr>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color w:val="000000"/>
      <w:sz w:val="16"/>
      <w:szCs w:val="16"/>
    </w:rPr>
  </w:style>
  <w:style w:type="character" w:customStyle="1" w:styleId="PuestoCar">
    <w:name w:val="Puesto Car"/>
    <w:basedOn w:val="Fuentedeprrafopredeter"/>
    <w:uiPriority w:val="10"/>
    <w:rsid w:val="00ED6667"/>
    <w:rPr>
      <w:rFonts w:asciiTheme="majorHAnsi" w:eastAsiaTheme="majorEastAsia" w:hAnsiTheme="majorHAnsi" w:cstheme="majorBidi" w:hint="default"/>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3097">
      <w:bodyDiv w:val="1"/>
      <w:marLeft w:val="0"/>
      <w:marRight w:val="0"/>
      <w:marTop w:val="0"/>
      <w:marBottom w:val="0"/>
      <w:divBdr>
        <w:top w:val="none" w:sz="0" w:space="0" w:color="auto"/>
        <w:left w:val="none" w:sz="0" w:space="0" w:color="auto"/>
        <w:bottom w:val="none" w:sz="0" w:space="0" w:color="auto"/>
        <w:right w:val="none" w:sz="0" w:space="0" w:color="auto"/>
      </w:divBdr>
    </w:div>
    <w:div w:id="30811112">
      <w:bodyDiv w:val="1"/>
      <w:marLeft w:val="0"/>
      <w:marRight w:val="0"/>
      <w:marTop w:val="0"/>
      <w:marBottom w:val="0"/>
      <w:divBdr>
        <w:top w:val="none" w:sz="0" w:space="0" w:color="auto"/>
        <w:left w:val="none" w:sz="0" w:space="0" w:color="auto"/>
        <w:bottom w:val="none" w:sz="0" w:space="0" w:color="auto"/>
        <w:right w:val="none" w:sz="0" w:space="0" w:color="auto"/>
      </w:divBdr>
    </w:div>
    <w:div w:id="107755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AAC61-C000-458F-9FCF-B42AE4CE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2740</Words>
  <Characters>15624</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DIRIECCION TIC</dc:creator>
  <cp:lastModifiedBy>Usuario de Windows</cp:lastModifiedBy>
  <cp:revision>6</cp:revision>
  <cp:lastPrinted>2020-02-10T15:16:00Z</cp:lastPrinted>
  <dcterms:created xsi:type="dcterms:W3CDTF">2020-12-04T17:12:00Z</dcterms:created>
  <dcterms:modified xsi:type="dcterms:W3CDTF">2020-12-04T17:16:00Z</dcterms:modified>
</cp:coreProperties>
</file>