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94584" w14:paraId="73F0BC60" w14:textId="77777777" w:rsidTr="00594584">
        <w:tc>
          <w:tcPr>
            <w:tcW w:w="8828" w:type="dxa"/>
          </w:tcPr>
          <w:p w14:paraId="046569B1" w14:textId="77777777" w:rsidR="00272E9B" w:rsidRDefault="00272E9B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74D6A085" w14:textId="77777777" w:rsidR="00594584" w:rsidRDefault="00594584" w:rsidP="0059458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2</w:t>
            </w:r>
          </w:p>
          <w:p w14:paraId="68D91423" w14:textId="77777777" w:rsidR="00594584" w:rsidRDefault="00594584" w:rsidP="0059458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6AE66C70" w14:textId="704A49F5" w:rsidR="00594584" w:rsidRPr="001139A1" w:rsidRDefault="00594584" w:rsidP="0059458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1139A1">
              <w:rPr>
                <w:rFonts w:ascii="Arial" w:hAnsi="Arial" w:cs="Arial"/>
                <w:b/>
                <w:bCs/>
                <w:color w:val="000000"/>
              </w:rPr>
              <w:t>FORMULARIO DE CONDICIONES TÉCNICAS</w:t>
            </w:r>
            <w:r w:rsidR="00B43302" w:rsidRPr="001139A1">
              <w:rPr>
                <w:rFonts w:ascii="Arial" w:hAnsi="Arial" w:cs="Arial"/>
                <w:b/>
                <w:bCs/>
                <w:color w:val="000000"/>
              </w:rPr>
              <w:t xml:space="preserve"> y EXPERIENCIA</w:t>
            </w:r>
            <w:r w:rsidRPr="001139A1">
              <w:rPr>
                <w:rFonts w:ascii="Arial" w:hAnsi="Arial" w:cs="Arial"/>
                <w:b/>
                <w:bCs/>
                <w:color w:val="000000"/>
              </w:rPr>
              <w:t xml:space="preserve"> EXIGIDAS</w:t>
            </w:r>
          </w:p>
          <w:p w14:paraId="24DAE9D8" w14:textId="77777777" w:rsidR="00594584" w:rsidRPr="001139A1" w:rsidRDefault="00594584" w:rsidP="0059458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7D49BF55" w14:textId="58F99BA3" w:rsidR="00272E9B" w:rsidRPr="001139A1" w:rsidRDefault="00594584" w:rsidP="001D53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139A1">
              <w:rPr>
                <w:rFonts w:ascii="Arial" w:hAnsi="Arial" w:cs="Arial"/>
                <w:color w:val="000000"/>
              </w:rPr>
              <w:t xml:space="preserve">Es de obligatorio cumplimiento para el proponente </w:t>
            </w:r>
            <w:r w:rsidR="00D268CF" w:rsidRPr="001139A1">
              <w:rPr>
                <w:rFonts w:ascii="Arial" w:hAnsi="Arial" w:cs="Arial"/>
                <w:color w:val="000000"/>
              </w:rPr>
              <w:t>aceptar el cabal cumplimiento</w:t>
            </w:r>
            <w:r w:rsidR="0042042C" w:rsidRPr="001139A1">
              <w:rPr>
                <w:rFonts w:ascii="Arial" w:hAnsi="Arial" w:cs="Arial"/>
                <w:color w:val="000000"/>
              </w:rPr>
              <w:t xml:space="preserve"> de las</w:t>
            </w:r>
            <w:r w:rsidRPr="001139A1">
              <w:rPr>
                <w:rFonts w:ascii="Arial" w:hAnsi="Arial" w:cs="Arial"/>
                <w:color w:val="000000"/>
              </w:rPr>
              <w:t xml:space="preserve"> “CONDICIONES TÉCNICAS EXIGIDAS”, en su totalidad y consignar la palabra “ACEPTO”, manifestación que será suficiente para la Gerencia Departamental</w:t>
            </w:r>
            <w:r w:rsidR="001E6223" w:rsidRPr="001139A1">
              <w:rPr>
                <w:rFonts w:ascii="Arial" w:hAnsi="Arial" w:cs="Arial"/>
                <w:color w:val="000000"/>
              </w:rPr>
              <w:t xml:space="preserve"> Colegiada</w:t>
            </w:r>
            <w:r w:rsidRPr="001139A1">
              <w:rPr>
                <w:rFonts w:ascii="Arial" w:hAnsi="Arial" w:cs="Arial"/>
                <w:color w:val="000000"/>
              </w:rPr>
              <w:t xml:space="preserve"> del Cesar de la Contraloría General de la República como señal de cumplimiento de</w:t>
            </w:r>
            <w:r w:rsidR="001D5312" w:rsidRPr="001139A1">
              <w:rPr>
                <w:rFonts w:ascii="Arial" w:hAnsi="Arial" w:cs="Arial"/>
                <w:color w:val="000000"/>
              </w:rPr>
              <w:t xml:space="preserve"> </w:t>
            </w:r>
            <w:r w:rsidRPr="001139A1">
              <w:rPr>
                <w:rFonts w:ascii="Arial" w:hAnsi="Arial" w:cs="Arial"/>
                <w:color w:val="000000"/>
              </w:rPr>
              <w:t>las c</w:t>
            </w:r>
            <w:r w:rsidR="00CC5C97" w:rsidRPr="001139A1">
              <w:rPr>
                <w:rFonts w:ascii="Arial" w:hAnsi="Arial" w:cs="Arial"/>
                <w:color w:val="000000"/>
              </w:rPr>
              <w:t>ondiciones técnicas requeridas.</w:t>
            </w:r>
          </w:p>
          <w:tbl>
            <w:tblPr>
              <w:tblW w:w="87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5"/>
              <w:gridCol w:w="7661"/>
            </w:tblGrid>
            <w:tr w:rsidR="00F448CF" w:rsidRPr="00DB6CA2" w14:paraId="5D230106" w14:textId="77777777" w:rsidTr="00F448CF">
              <w:tc>
                <w:tcPr>
                  <w:tcW w:w="605" w:type="pct"/>
                </w:tcPr>
                <w:p w14:paraId="253C05BE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b/>
                      <w:sz w:val="24"/>
                      <w:szCs w:val="24"/>
                    </w:rPr>
                    <w:t>ITEM</w:t>
                  </w:r>
                </w:p>
              </w:tc>
              <w:tc>
                <w:tcPr>
                  <w:tcW w:w="4395" w:type="pct"/>
                </w:tcPr>
                <w:p w14:paraId="0AB50239" w14:textId="77777777" w:rsidR="00F448CF" w:rsidRPr="00DB6CA2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B6CA2">
                    <w:rPr>
                      <w:rFonts w:ascii="Arial" w:hAnsi="Arial" w:cs="Arial"/>
                      <w:b/>
                      <w:sz w:val="24"/>
                      <w:szCs w:val="24"/>
                    </w:rPr>
                    <w:t>CONDICIONES TECNICAS DEL SERVICIO</w:t>
                  </w:r>
                </w:p>
              </w:tc>
            </w:tr>
            <w:tr w:rsidR="00F448CF" w:rsidRPr="00016841" w14:paraId="41AAC472" w14:textId="77777777" w:rsidTr="00F448CF">
              <w:tc>
                <w:tcPr>
                  <w:tcW w:w="605" w:type="pct"/>
                  <w:vAlign w:val="center"/>
                </w:tcPr>
                <w:p w14:paraId="22EB257D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5" w:type="pct"/>
                </w:tcPr>
                <w:p w14:paraId="3209EBE0" w14:textId="77777777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El proponente deberá contar con </w:t>
                  </w:r>
                  <w:r>
                    <w:rPr>
                      <w:rFonts w:ascii="Arial" w:eastAsia="Arial" w:hAnsi="Arial" w:cs="Arial"/>
                      <w:bCs/>
                      <w:color w:val="000000"/>
                    </w:rPr>
                    <w:t>l</w:t>
                  </w:r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icencia de </w:t>
                  </w:r>
                  <w:r>
                    <w:rPr>
                      <w:rFonts w:ascii="Arial" w:eastAsia="Arial" w:hAnsi="Arial" w:cs="Arial"/>
                      <w:bCs/>
                      <w:color w:val="000000"/>
                    </w:rPr>
                    <w:t>f</w:t>
                  </w:r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>uncionamiento vigente con domicilio principal, sucursal o agencia en la ciudad de Valledupar- Cesar expedida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 por la Superintendencia de Vigilancia y Seguridad Privada en la que acredite que está autorizado para operar en las modalidades de vigilancia fija, vigilancia móvil, escolta a personas, vehículos y mercancías, con la utilización de armas de fuego, sin armas de fuego, medio tecnológico y servicio conexo de asesoría, consultoría e investigación, de acuerdo con lo dispuesto en el Decreto 356 de 11 de febrero de 1994, expedido por el Ministerio de Defensa Nacional y demás normas que lo reglamenten o sustituyan.</w:t>
                  </w:r>
                </w:p>
              </w:tc>
            </w:tr>
            <w:tr w:rsidR="00F448CF" w:rsidRPr="00016841" w14:paraId="4DDF0710" w14:textId="77777777" w:rsidTr="00F448CF">
              <w:tc>
                <w:tcPr>
                  <w:tcW w:w="605" w:type="pct"/>
                  <w:vAlign w:val="center"/>
                </w:tcPr>
                <w:p w14:paraId="4F3F1B9C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95" w:type="pct"/>
                </w:tcPr>
                <w:p w14:paraId="4313137A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016841">
                    <w:rPr>
                      <w:rFonts w:ascii="Arial" w:hAnsi="Arial" w:cs="Arial"/>
                    </w:rPr>
                    <w:t xml:space="preserve">Destinar personal en excelentes y óptimas condiciones físicas y psíquicas para prestar el servicio contratado y, además, debidamente calificado en relaciones personales, idoneidad, responsabilidad y profesionalismo en el cumplimiento de sus funciones, excelente presentación personal y manejo y utilización de los elementos propios para la ejecución de su labor, debidamente </w:t>
                  </w:r>
                  <w:r w:rsidRPr="00016841">
                    <w:rPr>
                      <w:rFonts w:ascii="Arial" w:hAnsi="Arial" w:cs="Arial"/>
                      <w:color w:val="000000"/>
                    </w:rPr>
                    <w:t xml:space="preserve">capacitado y entrenado para prestar el servicio de vigilancia, de acuerdo con la normatividad vigente sobre la materia. </w:t>
                  </w:r>
                </w:p>
              </w:tc>
            </w:tr>
            <w:tr w:rsidR="00F448CF" w:rsidRPr="003D5F90" w14:paraId="61799ECB" w14:textId="77777777" w:rsidTr="00F448CF">
              <w:tc>
                <w:tcPr>
                  <w:tcW w:w="605" w:type="pct"/>
                  <w:vAlign w:val="center"/>
                </w:tcPr>
                <w:p w14:paraId="001EBF31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95" w:type="pct"/>
                </w:tcPr>
                <w:p w14:paraId="36996E21" w14:textId="77777777" w:rsidR="00F448CF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El proponente debe ofrecer y mantener durante la ejecución del contrato de un personal mínimo para la prestación del servicio: Asignar al contrato </w:t>
                  </w:r>
                  <w:r w:rsidRPr="00793D04">
                    <w:rPr>
                      <w:rFonts w:ascii="Arial" w:hAnsi="Arial" w:cs="Arial"/>
                      <w:u w:val="single"/>
                    </w:rPr>
                    <w:t>1 Supervisor</w:t>
                  </w:r>
                  <w:r>
                    <w:rPr>
                      <w:rFonts w:ascii="Arial" w:hAnsi="Arial" w:cs="Arial"/>
                    </w:rPr>
                    <w:t>, con disponibilidad permanente de 24 horas que realice las funciones de coordinación interna, control y supervisión del puesto de vigilancia</w:t>
                  </w:r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, quien deberá realizar una visita diurna y una nocturna, previo registro en minuta, con visita semanal al ente administrativo para recibir novedad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  <w:p w14:paraId="3722ABBA" w14:textId="77777777" w:rsidR="00F448CF" w:rsidRDefault="00F448CF" w:rsidP="00F448CF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 Bachiller</w:t>
                  </w:r>
                </w:p>
                <w:p w14:paraId="4822C83A" w14:textId="77777777" w:rsidR="00F448CF" w:rsidRDefault="00F448CF" w:rsidP="00F448CF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Situación militar</w:t>
                  </w:r>
                </w:p>
                <w:p w14:paraId="796821BF" w14:textId="77777777" w:rsidR="00F448CF" w:rsidRDefault="00F448CF" w:rsidP="00F448CF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Mínimo 2 años de experiencia especifica como Supervisor de personal de vigilancia y seguridad privada.</w:t>
                  </w:r>
                </w:p>
                <w:p w14:paraId="2AE3A3EF" w14:textId="77777777" w:rsidR="00F448CF" w:rsidRDefault="00F448CF" w:rsidP="00F448CF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Haber cursado y tener vigente por lo menos el ciclo de capacitación de “Reentrenamiento” exigida por la Superintendencia de Vigilancia y Seguridad privada para el cargo de supervisor.</w:t>
                  </w:r>
                </w:p>
                <w:p w14:paraId="7A14D1ED" w14:textId="77777777" w:rsidR="00F448CF" w:rsidRPr="007D699D" w:rsidRDefault="00F448CF" w:rsidP="00F448CF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</w:rPr>
                  </w:pPr>
                  <w:r w:rsidRPr="003D5F90">
                    <w:rPr>
                      <w:rFonts w:ascii="Arial" w:hAnsi="Arial" w:cs="Arial"/>
                    </w:rPr>
                    <w:t xml:space="preserve">Certificado vigente “apto” de </w:t>
                  </w:r>
                  <w:r>
                    <w:rPr>
                      <w:rFonts w:ascii="Arial" w:hAnsi="Arial" w:cs="Arial"/>
                    </w:rPr>
                    <w:t>a</w:t>
                  </w:r>
                  <w:r w:rsidRPr="003D5F90">
                    <w:rPr>
                      <w:rFonts w:ascii="Arial" w:hAnsi="Arial" w:cs="Arial"/>
                    </w:rPr>
                    <w:t xml:space="preserve">ptitud </w:t>
                  </w:r>
                  <w:r>
                    <w:rPr>
                      <w:rFonts w:ascii="Arial" w:hAnsi="Arial" w:cs="Arial"/>
                    </w:rPr>
                    <w:t>p</w:t>
                  </w:r>
                  <w:r w:rsidRPr="003D5F90">
                    <w:rPr>
                      <w:rFonts w:ascii="Arial" w:hAnsi="Arial" w:cs="Arial"/>
                    </w:rPr>
                    <w:t>sicofísica para el porte y tenencia de armas de fuego, de conformidad con lo previsto en la Ley 1539 de 2012 y sus correspondientes decretos reglamentarios y complementarios</w:t>
                  </w:r>
                </w:p>
                <w:p w14:paraId="0BC66397" w14:textId="77777777" w:rsidR="00F448CF" w:rsidRPr="003D5F90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 w:rsidRPr="003D5F90">
                    <w:rPr>
                      <w:rFonts w:ascii="Arial" w:hAnsi="Arial" w:cs="Arial"/>
                    </w:rPr>
                    <w:t xml:space="preserve">Acreditar a través de los respectivos documentos que los </w:t>
                  </w:r>
                  <w:r>
                    <w:rPr>
                      <w:rFonts w:ascii="Arial" w:hAnsi="Arial" w:cs="Arial"/>
                    </w:rPr>
                    <w:t xml:space="preserve">3 </w:t>
                  </w:r>
                  <w:r w:rsidRPr="003D5F90">
                    <w:rPr>
                      <w:rFonts w:ascii="Arial" w:hAnsi="Arial" w:cs="Arial"/>
                    </w:rPr>
                    <w:t>vigilantes cumpl</w:t>
                  </w:r>
                  <w:r>
                    <w:rPr>
                      <w:rFonts w:ascii="Arial" w:hAnsi="Arial" w:cs="Arial"/>
                    </w:rPr>
                    <w:t>a</w:t>
                  </w:r>
                  <w:r w:rsidRPr="003D5F90">
                    <w:rPr>
                      <w:rFonts w:ascii="Arial" w:hAnsi="Arial" w:cs="Arial"/>
                    </w:rPr>
                    <w:t xml:space="preserve">n con los siguiente: </w:t>
                  </w:r>
                </w:p>
                <w:p w14:paraId="54E7604F" w14:textId="77777777" w:rsidR="00F448CF" w:rsidRPr="003D5F90" w:rsidRDefault="00F448CF" w:rsidP="00F448CF">
                  <w:pPr>
                    <w:numPr>
                      <w:ilvl w:val="0"/>
                      <w:numId w:val="4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</w:rPr>
                  </w:pPr>
                  <w:r w:rsidRPr="003D5F90">
                    <w:rPr>
                      <w:rFonts w:ascii="Arial" w:eastAsia="Arial" w:hAnsi="Arial" w:cs="Arial"/>
                      <w:color w:val="000000"/>
                    </w:rPr>
                    <w:t xml:space="preserve">Ser Bachiller </w:t>
                  </w:r>
                </w:p>
                <w:p w14:paraId="4B66A957" w14:textId="77777777" w:rsidR="00F448CF" w:rsidRPr="003D5F90" w:rsidRDefault="00F448CF" w:rsidP="00F448CF">
                  <w:pPr>
                    <w:numPr>
                      <w:ilvl w:val="0"/>
                      <w:numId w:val="4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</w:rPr>
                  </w:pPr>
                  <w:r w:rsidRPr="003D5F90">
                    <w:rPr>
                      <w:rFonts w:ascii="Arial" w:eastAsia="Arial" w:hAnsi="Arial" w:cs="Arial"/>
                      <w:color w:val="000000"/>
                    </w:rPr>
                    <w:t xml:space="preserve">Situación militar definida. </w:t>
                  </w:r>
                </w:p>
                <w:p w14:paraId="3C7B4500" w14:textId="77777777" w:rsidR="00F448CF" w:rsidRPr="003D5F90" w:rsidRDefault="00F448CF" w:rsidP="00F448CF">
                  <w:pPr>
                    <w:numPr>
                      <w:ilvl w:val="0"/>
                      <w:numId w:val="4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</w:rPr>
                  </w:pPr>
                  <w:r w:rsidRPr="003D5F90">
                    <w:rPr>
                      <w:rFonts w:ascii="Arial" w:eastAsia="Arial" w:hAnsi="Arial" w:cs="Arial"/>
                      <w:color w:val="000000"/>
                    </w:rPr>
                    <w:t xml:space="preserve">Por lo menos dos (2) años de experiencia específica en seguridad privada (vigilante, supervisor o escolta). </w:t>
                  </w:r>
                </w:p>
                <w:p w14:paraId="6012D509" w14:textId="77777777" w:rsidR="00F448CF" w:rsidRPr="003D5F90" w:rsidRDefault="00F448CF" w:rsidP="00F448CF">
                  <w:pPr>
                    <w:numPr>
                      <w:ilvl w:val="0"/>
                      <w:numId w:val="4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</w:rPr>
                  </w:pPr>
                  <w:r w:rsidRPr="003D5F90">
                    <w:rPr>
                      <w:rFonts w:ascii="Arial" w:eastAsia="Arial" w:hAnsi="Arial" w:cs="Arial"/>
                      <w:color w:val="000000"/>
                    </w:rPr>
                    <w:t xml:space="preserve">Edad mínima de veinte (20) años y máximo 62 años. </w:t>
                  </w:r>
                </w:p>
                <w:p w14:paraId="4D839169" w14:textId="77777777" w:rsidR="00F448CF" w:rsidRPr="003D5F90" w:rsidRDefault="00F448CF" w:rsidP="00F448CF">
                  <w:pPr>
                    <w:numPr>
                      <w:ilvl w:val="0"/>
                      <w:numId w:val="4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</w:rPr>
                  </w:pPr>
                  <w:r w:rsidRPr="003D5F90">
                    <w:rPr>
                      <w:rFonts w:ascii="Arial" w:eastAsia="Arial" w:hAnsi="Arial" w:cs="Arial"/>
                      <w:color w:val="000000"/>
                    </w:rPr>
                    <w:lastRenderedPageBreak/>
                    <w:t xml:space="preserve">Capacitación correspondiente al nivel de "Reentrenamiento" de acuerdo con la Resolución 4973 de julio de 2011, expedida por la Supervigilancia </w:t>
                  </w:r>
                </w:p>
                <w:p w14:paraId="4B6E4C80" w14:textId="77777777" w:rsidR="00F448CF" w:rsidRPr="003D5F90" w:rsidRDefault="00F448CF" w:rsidP="00F448CF">
                  <w:pPr>
                    <w:pStyle w:val="Prrafodelista"/>
                    <w:numPr>
                      <w:ilvl w:val="0"/>
                      <w:numId w:val="43"/>
                    </w:numPr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3D5F90">
                    <w:rPr>
                      <w:rFonts w:ascii="Arial" w:hAnsi="Arial" w:cs="Arial"/>
                    </w:rPr>
                    <w:t>Certificado vigente “apto” de Aptitud Psicofísica para el porte y tenencia de armas de fuego, de conformidad con lo previsto en la Ley 1539 de 2012 y sus correspondientes decretos reglamentarios y complementarios</w:t>
                  </w:r>
                </w:p>
              </w:tc>
            </w:tr>
            <w:tr w:rsidR="00F448CF" w:rsidRPr="00BC7352" w14:paraId="196E9773" w14:textId="77777777" w:rsidTr="00F448CF">
              <w:tc>
                <w:tcPr>
                  <w:tcW w:w="605" w:type="pct"/>
                  <w:vAlign w:val="center"/>
                </w:tcPr>
                <w:p w14:paraId="11CDB8DA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4395" w:type="pct"/>
                </w:tcPr>
                <w:p w14:paraId="1C393447" w14:textId="77777777" w:rsidR="00F448CF" w:rsidRPr="00BC7352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BC7352">
                    <w:rPr>
                      <w:rFonts w:ascii="Arial" w:hAnsi="Arial" w:cs="Arial"/>
                      <w:b/>
                      <w:bCs/>
                    </w:rPr>
                    <w:t>Elementos Básicos requeridos para el servicio, dotación:</w:t>
                  </w:r>
                </w:p>
                <w:p w14:paraId="59973A4B" w14:textId="77777777" w:rsidR="00F448CF" w:rsidRPr="00BC7352" w:rsidRDefault="00F448CF" w:rsidP="00F448CF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  <w:r w:rsidRPr="00BC7352">
                    <w:rPr>
                      <w:rFonts w:ascii="Arial" w:eastAsia="Arial" w:hAnsi="Arial" w:cs="Arial"/>
                    </w:rPr>
                    <w:t xml:space="preserve">La dotación mínima con que debe contar el personal que prestará el servicio de vigilancia, de acuerdo con el artículo 103 del Decreto 356 de 1994 y las Resoluciones 2350 de 2001 y 510 de marzo 16 de 2004, son los elementos necesarios para la prestación del servicio, </w:t>
                  </w:r>
                  <w:r>
                    <w:rPr>
                      <w:rFonts w:ascii="Arial" w:eastAsia="Arial" w:hAnsi="Arial" w:cs="Arial"/>
                    </w:rPr>
                    <w:t>arma, otros</w:t>
                  </w:r>
                  <w:r w:rsidRPr="00BC7352">
                    <w:rPr>
                      <w:rFonts w:ascii="Arial" w:eastAsia="Arial" w:hAnsi="Arial" w:cs="Arial"/>
                    </w:rPr>
                    <w:t xml:space="preserve"> relacionados a continuación:</w:t>
                  </w:r>
                </w:p>
                <w:p w14:paraId="727C486D" w14:textId="77777777" w:rsidR="008259ED" w:rsidRDefault="00F448CF" w:rsidP="00F448CF">
                  <w:pPr>
                    <w:pStyle w:val="Sinespaciado"/>
                    <w:jc w:val="both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BC7352">
                    <w:rPr>
                      <w:rFonts w:ascii="Arial" w:hAnsi="Arial" w:cs="Arial"/>
                      <w:b/>
                      <w:bCs/>
                    </w:rPr>
                    <w:t>1-Uniforme completo con distintivo de la empresa</w:t>
                  </w:r>
                  <w:r w:rsidRPr="00BC7352">
                    <w:rPr>
                      <w:rFonts w:ascii="Arial" w:hAnsi="Arial" w:cs="Arial"/>
                    </w:rPr>
                    <w:t>. Compuesto de vestido completo, gorra y calzado. Placa y carné de identificación, de conformidad con lo establecido en la Resolución 0510 del 16 de marzo de 2004, sustituida por la Resolución No 20224100029767 de la Supervigilancia.</w:t>
                  </w:r>
                  <w:r w:rsidR="008259E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8259ED" w:rsidRPr="008259ED">
                    <w:rPr>
                      <w:rFonts w:ascii="Arial" w:hAnsi="Arial" w:cs="Arial"/>
                      <w:color w:val="000000"/>
                    </w:rPr>
                    <w:t>El personal asignado al servicio de vigilancia en las instalaciones de la CGR debe portar, en lugar visible y de manera permanente dentro de las instalaciones, la credencial (carné vigente) que le identifica como empleado de la empresa de vigilancia y seguridad privad</w:t>
                  </w:r>
                  <w:r w:rsidR="008259ED" w:rsidRPr="00EE6AFF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</w:t>
                  </w:r>
                  <w:r w:rsidR="008259E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  <w:p w14:paraId="4C3BA678" w14:textId="770413E6" w:rsidR="00F448CF" w:rsidRPr="00BC7352" w:rsidRDefault="00F448CF" w:rsidP="00F448CF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BC7352">
                    <w:rPr>
                      <w:rFonts w:ascii="Arial" w:hAnsi="Arial" w:cs="Arial"/>
                    </w:rPr>
                    <w:t xml:space="preserve">2- </w:t>
                  </w:r>
                  <w:r w:rsidRPr="00BC7352">
                    <w:rPr>
                      <w:rFonts w:ascii="Arial" w:hAnsi="Arial" w:cs="Arial"/>
                      <w:b/>
                      <w:bCs/>
                    </w:rPr>
                    <w:t>Medios de comunicación</w:t>
                  </w:r>
                  <w:r w:rsidRPr="00BC7352">
                    <w:rPr>
                      <w:rFonts w:ascii="Arial" w:hAnsi="Arial" w:cs="Arial"/>
                    </w:rPr>
                    <w:t>. De acuerdo con los puestos de servicio, las empresas participantes deben ofrecer un sistema de comunicaciones soportado en tecnologías debidamente autorizadas por el Ministerio de Tecnologías de la Información y las Comunicaciones (MinTIC).</w:t>
                  </w:r>
                </w:p>
                <w:p w14:paraId="276E3950" w14:textId="77777777" w:rsidR="00F448CF" w:rsidRPr="00BC7352" w:rsidRDefault="00F448CF" w:rsidP="00F448CF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BC7352">
                    <w:rPr>
                      <w:rFonts w:ascii="Arial" w:hAnsi="Arial" w:cs="Arial"/>
                    </w:rPr>
                    <w:t xml:space="preserve">3- </w:t>
                  </w:r>
                  <w:r w:rsidRPr="00BC7352">
                    <w:rPr>
                      <w:rFonts w:ascii="Arial" w:hAnsi="Arial" w:cs="Arial"/>
                      <w:b/>
                      <w:bCs/>
                    </w:rPr>
                    <w:t>Equipos de apoyo necesario</w:t>
                  </w:r>
                  <w:r w:rsidRPr="00BC7352">
                    <w:rPr>
                      <w:rFonts w:ascii="Arial" w:hAnsi="Arial" w:cs="Arial"/>
                    </w:rPr>
                    <w:t>. Son los equipos requeridos para la adecuada prestación del servicio tales como: detectores de metales, bolígrafo, pitos, libro de minutas, linterna y directorio de teléfonos para emergencias</w:t>
                  </w:r>
                  <w:r>
                    <w:rPr>
                      <w:rFonts w:ascii="Arial" w:hAnsi="Arial" w:cs="Arial"/>
                    </w:rPr>
                    <w:t>.</w:t>
                  </w:r>
                </w:p>
                <w:p w14:paraId="4A99853C" w14:textId="77777777" w:rsidR="00F448CF" w:rsidRPr="00BC7352" w:rsidRDefault="00F448CF" w:rsidP="00F448CF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BC7352">
                    <w:rPr>
                      <w:rFonts w:ascii="Arial" w:hAnsi="Arial" w:cs="Arial"/>
                    </w:rPr>
                    <w:t xml:space="preserve">4- </w:t>
                  </w:r>
                  <w:r w:rsidRPr="00BC7352">
                    <w:rPr>
                      <w:rFonts w:ascii="Arial" w:hAnsi="Arial" w:cs="Arial"/>
                      <w:b/>
                      <w:bCs/>
                    </w:rPr>
                    <w:t>Libro de registro</w:t>
                  </w:r>
                  <w:r w:rsidRPr="00BC7352">
                    <w:rPr>
                      <w:rFonts w:ascii="Arial" w:hAnsi="Arial" w:cs="Arial"/>
                    </w:rPr>
                    <w:t>.</w:t>
                  </w:r>
                  <w:r w:rsidRPr="00BC7352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BC7352">
                    <w:rPr>
                      <w:rFonts w:ascii="Arial" w:hAnsi="Arial" w:cs="Arial"/>
                    </w:rPr>
                    <w:t>Son libros de pasta dura, hojas tamaño oficio con renglones y paginas foliadas para ser utilizados como: Minutas para puesto de servicio y minutas para cambio de turno.</w:t>
                  </w:r>
                </w:p>
                <w:p w14:paraId="7E991A19" w14:textId="77777777" w:rsidR="00F448CF" w:rsidRPr="00BC7352" w:rsidRDefault="00F448CF" w:rsidP="00F448CF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BC7352">
                    <w:rPr>
                      <w:rFonts w:ascii="Arial" w:hAnsi="Arial" w:cs="Arial"/>
                    </w:rPr>
                    <w:t>5-</w:t>
                  </w:r>
                  <w:r w:rsidRPr="00BC7352">
                    <w:rPr>
                      <w:rFonts w:ascii="Arial" w:hAnsi="Arial" w:cs="Arial"/>
                      <w:b/>
                      <w:bCs/>
                    </w:rPr>
                    <w:t>Arma de fuego</w:t>
                  </w:r>
                  <w:r w:rsidRPr="00BC7352">
                    <w:rPr>
                      <w:rFonts w:ascii="Arial" w:hAnsi="Arial" w:cs="Arial"/>
                    </w:rPr>
                    <w:t xml:space="preserve"> tipo </w:t>
                  </w:r>
                  <w:proofErr w:type="spellStart"/>
                  <w:r w:rsidRPr="00BC7352">
                    <w:rPr>
                      <w:rFonts w:ascii="Arial" w:hAnsi="Arial" w:cs="Arial"/>
                    </w:rPr>
                    <w:t>revolver</w:t>
                  </w:r>
                  <w:proofErr w:type="spellEnd"/>
                  <w:r w:rsidRPr="00BC7352">
                    <w:rPr>
                      <w:rFonts w:ascii="Arial" w:hAnsi="Arial" w:cs="Arial"/>
                    </w:rPr>
                    <w:t xml:space="preserve"> calibre 38, con salvoconducto y registro en el </w:t>
                  </w:r>
                  <w:proofErr w:type="gramStart"/>
                  <w:r w:rsidRPr="00BC7352">
                    <w:rPr>
                      <w:rFonts w:ascii="Arial" w:hAnsi="Arial" w:cs="Arial"/>
                    </w:rPr>
                    <w:t>Departamento  de</w:t>
                  </w:r>
                  <w:proofErr w:type="gramEnd"/>
                  <w:r w:rsidRPr="00BC7352">
                    <w:rPr>
                      <w:rFonts w:ascii="Arial" w:hAnsi="Arial" w:cs="Arial"/>
                    </w:rPr>
                    <w:t xml:space="preserve"> control comercio de armas, municiones y explosivos, entidad adscrita al Ministerio de Defensa Nacional. La tenencia y el porte de armas, municiones y sus accesorios se rige por el Decreto 2535 de 1993, 619 de 1994, 1470 de 1997, y demás normas que lo complementen, modifiquen o adicionen.</w:t>
                  </w:r>
                </w:p>
                <w:p w14:paraId="4067CF45" w14:textId="77777777" w:rsidR="00D61CEA" w:rsidRDefault="00F448CF" w:rsidP="00D61CEA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BC7352">
                    <w:rPr>
                      <w:rFonts w:ascii="Arial" w:hAnsi="Arial" w:cs="Arial"/>
                    </w:rPr>
                    <w:t>6-</w:t>
                  </w:r>
                  <w:r w:rsidRPr="00BC7352">
                    <w:rPr>
                      <w:rFonts w:ascii="Arial" w:hAnsi="Arial" w:cs="Arial"/>
                      <w:b/>
                    </w:rPr>
                    <w:t xml:space="preserve"> Frente </w:t>
                  </w:r>
                  <w:r>
                    <w:rPr>
                      <w:rFonts w:ascii="Arial" w:hAnsi="Arial" w:cs="Arial"/>
                      <w:b/>
                    </w:rPr>
                    <w:t>d</w:t>
                  </w:r>
                  <w:r w:rsidRPr="00BC7352">
                    <w:rPr>
                      <w:rFonts w:ascii="Arial" w:hAnsi="Arial" w:cs="Arial"/>
                      <w:b/>
                    </w:rPr>
                    <w:t xml:space="preserve">e Seguridad Empresarial (FSE) </w:t>
                  </w:r>
                  <w:r>
                    <w:rPr>
                      <w:rFonts w:ascii="Arial" w:hAnsi="Arial" w:cs="Arial"/>
                      <w:b/>
                    </w:rPr>
                    <w:t>de</w:t>
                  </w:r>
                  <w:r w:rsidRPr="00BC7352">
                    <w:rPr>
                      <w:rFonts w:ascii="Arial" w:hAnsi="Arial" w:cs="Arial"/>
                      <w:b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</w:rPr>
                    <w:t>l</w:t>
                  </w:r>
                  <w:r w:rsidRPr="00BC7352">
                    <w:rPr>
                      <w:rFonts w:ascii="Arial" w:hAnsi="Arial" w:cs="Arial"/>
                      <w:b/>
                    </w:rPr>
                    <w:t>a Policía Nacional</w:t>
                  </w:r>
                  <w:r w:rsidRPr="00BC7352">
                    <w:rPr>
                      <w:rFonts w:ascii="Arial" w:hAnsi="Arial" w:cs="Arial"/>
                    </w:rPr>
                    <w:t xml:space="preserve"> el oferente debe estar vinculado durante la vigencia del contrato</w:t>
                  </w:r>
                  <w:r w:rsidR="00D61CEA">
                    <w:rPr>
                      <w:rFonts w:ascii="Arial" w:hAnsi="Arial" w:cs="Arial"/>
                    </w:rPr>
                    <w:t>.</w:t>
                  </w:r>
                </w:p>
                <w:p w14:paraId="3E568D11" w14:textId="5D8E8A98" w:rsidR="00F448CF" w:rsidRPr="00BC7352" w:rsidRDefault="00F448CF" w:rsidP="00D61CEA">
                  <w:pPr>
                    <w:pStyle w:val="Sinespaciado"/>
                    <w:jc w:val="both"/>
                    <w:rPr>
                      <w:rFonts w:ascii="Arial" w:hAnsi="Arial" w:cs="Arial"/>
                    </w:rPr>
                  </w:pPr>
                  <w:r w:rsidRPr="00282E84">
                    <w:rPr>
                      <w:rFonts w:ascii="Arial" w:hAnsi="Arial" w:cs="Arial"/>
                      <w:bCs/>
                    </w:rPr>
                    <w:t>7-</w:t>
                  </w:r>
                  <w:r w:rsidRPr="00282E84">
                    <w:rPr>
                      <w:rFonts w:ascii="Arial" w:hAnsi="Arial" w:cs="Arial"/>
                      <w:b/>
                    </w:rPr>
                    <w:t>Red De Apoyo de La Policía Nacional</w:t>
                  </w:r>
                  <w:r w:rsidRPr="00282E84">
                    <w:rPr>
                      <w:rFonts w:ascii="Arial" w:hAnsi="Arial" w:cs="Arial"/>
                    </w:rPr>
                    <w:t xml:space="preserve"> el oferente debe estar vinculado durante la vigencia del contrato.</w:t>
                  </w:r>
                  <w:r w:rsidRPr="00BC7352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F448CF" w:rsidRPr="00016841" w14:paraId="34C1D233" w14:textId="77777777" w:rsidTr="00F448CF">
              <w:tc>
                <w:tcPr>
                  <w:tcW w:w="605" w:type="pct"/>
                  <w:vAlign w:val="center"/>
                </w:tcPr>
                <w:p w14:paraId="42B4DB30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95" w:type="pct"/>
                </w:tcPr>
                <w:p w14:paraId="2F49940F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</w:rPr>
                    <w:t>Desarrollar acciones preventivas para impedir posibles situaciones de riesgo y peligro en contra de los funcionarios e instalaciones de Controlaría General de la República, vigilar eficientemente el ingreso y salidas de personas, elementos, enseres, documentos y equipos de las instalaciones de la Gerencia Departamental Colegiada del Cesar.</w:t>
                  </w:r>
                </w:p>
              </w:tc>
            </w:tr>
            <w:tr w:rsidR="00F448CF" w:rsidRPr="00016841" w14:paraId="46B80009" w14:textId="77777777" w:rsidTr="00F448CF">
              <w:tc>
                <w:tcPr>
                  <w:tcW w:w="605" w:type="pct"/>
                  <w:vAlign w:val="center"/>
                </w:tcPr>
                <w:p w14:paraId="0AA9C4B3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95" w:type="pct"/>
                </w:tcPr>
                <w:p w14:paraId="2DEBB629" w14:textId="7F7B33CB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</w:rPr>
                    <w:t>Identificar, controlar y requisar estricta y permanentemente la entrada y salida de todo tipo de elementos, bolsos, paquetes y similares de los sitios que cubrirá el servicio contratado, exigiendo la autorización escrita para su salida cuando así se requiera y fuese necesario.</w:t>
                  </w:r>
                  <w:r w:rsidR="00DE551D" w:rsidRPr="001C3D75">
                    <w:rPr>
                      <w:rFonts w:ascii="Arial" w:hAnsi="Arial" w:cs="Arial"/>
                      <w:color w:val="000000"/>
                    </w:rPr>
                    <w:t xml:space="preserve"> La empresa de vigilancia y seguridad privada debe asignar, para cada puesto de control de ingreso a las instalaciones, un detector de metales manual el cual será utilizado para revisión de los visitantes con el fin de evitar el ingreso de armas a cada una de las sedes de la Contraloría General de la República.</w:t>
                  </w:r>
                </w:p>
              </w:tc>
            </w:tr>
            <w:tr w:rsidR="00F448CF" w:rsidRPr="00016841" w14:paraId="1E00AD9D" w14:textId="77777777" w:rsidTr="00F448CF">
              <w:tc>
                <w:tcPr>
                  <w:tcW w:w="605" w:type="pct"/>
                  <w:vAlign w:val="center"/>
                </w:tcPr>
                <w:p w14:paraId="1BE63B81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95" w:type="pct"/>
                </w:tcPr>
                <w:p w14:paraId="6A857C5B" w14:textId="3A173AA9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  <w:color w:val="000000"/>
                    </w:rPr>
                    <w:t xml:space="preserve">En la ejecución del contrato, el Contratista deberá tener en cuenta las instrucciones impartidas por el supervisor, </w:t>
                  </w:r>
                  <w:proofErr w:type="gramStart"/>
                  <w:r w:rsidRPr="00016841">
                    <w:rPr>
                      <w:rFonts w:ascii="Arial" w:hAnsi="Arial" w:cs="Arial"/>
                      <w:color w:val="000000"/>
                    </w:rPr>
                    <w:t>de acuerdo al</w:t>
                  </w:r>
                  <w:proofErr w:type="gramEnd"/>
                  <w:r w:rsidRPr="00016841">
                    <w:rPr>
                      <w:rFonts w:ascii="Arial" w:hAnsi="Arial" w:cs="Arial"/>
                      <w:color w:val="000000"/>
                    </w:rPr>
                    <w:t xml:space="preserve"> objeto y a las condiciones técnicas estipuladas en este acápite, en la invitación pública, en </w:t>
                  </w:r>
                  <w:r w:rsidRPr="00016841">
                    <w:rPr>
                      <w:rFonts w:ascii="Arial" w:hAnsi="Arial" w:cs="Arial"/>
                      <w:color w:val="000000"/>
                    </w:rPr>
                    <w:lastRenderedPageBreak/>
                    <w:t>los pliegos de condiciones, en el contrato y en las normas que para el efecto se encuentren vigentes o sean expedida</w:t>
                  </w:r>
                  <w:r w:rsidR="00DE551D">
                    <w:rPr>
                      <w:rFonts w:ascii="Arial" w:hAnsi="Arial" w:cs="Arial"/>
                      <w:color w:val="000000"/>
                    </w:rPr>
                    <w:t>s</w:t>
                  </w:r>
                  <w:r w:rsidRPr="00016841">
                    <w:rPr>
                      <w:rFonts w:ascii="Arial" w:hAnsi="Arial" w:cs="Arial"/>
                      <w:color w:val="000000"/>
                    </w:rPr>
                    <w:t xml:space="preserve">, en desarrollo de la ejecución </w:t>
                  </w:r>
                  <w:proofErr w:type="gramStart"/>
                  <w:r w:rsidRPr="00016841">
                    <w:rPr>
                      <w:rFonts w:ascii="Arial" w:hAnsi="Arial" w:cs="Arial"/>
                      <w:color w:val="000000"/>
                    </w:rPr>
                    <w:t>del mismo</w:t>
                  </w:r>
                  <w:proofErr w:type="gramEnd"/>
                  <w:r w:rsidRPr="00016841"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</w:tr>
            <w:tr w:rsidR="00F448CF" w:rsidRPr="00016841" w14:paraId="44C71B73" w14:textId="77777777" w:rsidTr="00F448CF">
              <w:tc>
                <w:tcPr>
                  <w:tcW w:w="605" w:type="pct"/>
                  <w:vAlign w:val="center"/>
                </w:tcPr>
                <w:p w14:paraId="1B1131DC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4395" w:type="pct"/>
                </w:tcPr>
                <w:p w14:paraId="7DB285E2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</w:rPr>
                    <w:t>Cumplir estrictamente con los horarios y días establecidos por la Entidad para la prestación del servicio de seguridad y vigilancia, en turnos diurnas y nocturnos, relevando el personal en cada turno, asegurando que las 24 horas del día ininterrumpidamente, se esté prestando el servicio de vigilancia en la Entidad</w:t>
                  </w:r>
                  <w:r>
                    <w:rPr>
                      <w:rFonts w:ascii="Arial" w:hAnsi="Arial" w:cs="Arial"/>
                    </w:rPr>
                    <w:t>, los treinta días del mes</w:t>
                  </w:r>
                  <w:r w:rsidRPr="00016841">
                    <w:rPr>
                      <w:rFonts w:ascii="Arial" w:hAnsi="Arial" w:cs="Arial"/>
                    </w:rPr>
                    <w:t>.</w:t>
                  </w:r>
                </w:p>
              </w:tc>
            </w:tr>
            <w:tr w:rsidR="00F448CF" w:rsidRPr="00016841" w14:paraId="62DDE62C" w14:textId="77777777" w:rsidTr="00F448CF">
              <w:tc>
                <w:tcPr>
                  <w:tcW w:w="605" w:type="pct"/>
                  <w:vAlign w:val="center"/>
                </w:tcPr>
                <w:p w14:paraId="2574D76E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395" w:type="pct"/>
                </w:tcPr>
                <w:p w14:paraId="0E7969D6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  <w:color w:val="000000"/>
                    </w:rPr>
                    <w:t>Responder por los elementos, equipos y enseres que se hurten, extravíen dentro de las instalaciones de la sede de la Gerencia Departamental Colegiada del Cesar de la CGR, y que sean imputables al servicio.</w:t>
                  </w:r>
                </w:p>
              </w:tc>
            </w:tr>
            <w:tr w:rsidR="00F448CF" w:rsidRPr="00016841" w14:paraId="1D8DA3D2" w14:textId="77777777" w:rsidTr="00F448CF">
              <w:tc>
                <w:tcPr>
                  <w:tcW w:w="605" w:type="pct"/>
                  <w:vAlign w:val="center"/>
                </w:tcPr>
                <w:p w14:paraId="75D3FEFF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395" w:type="pct"/>
                </w:tcPr>
                <w:p w14:paraId="60EA74BF" w14:textId="62A1E89F" w:rsidR="00F448CF" w:rsidRPr="00016841" w:rsidRDefault="009738F1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Pagar</w:t>
                  </w:r>
                  <w:r w:rsidRPr="000F620E">
                    <w:rPr>
                      <w:rFonts w:ascii="Arial" w:hAnsi="Arial" w:cs="Arial"/>
                      <w:color w:val="000000"/>
                    </w:rPr>
                    <w:t xml:space="preserve"> cumplidamente los salarios, prestaciones sociales e indemnizaciones laborales de Ley, al personal que ocupe dentro de la ejecución del contrato, so pena de ser reportado a la Superintendencia de Vigilancia y Seguridad Privada y de iniciarse el correspondiente proceso sancionatorio por incumplimiento a las obligaciones contractuales.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Entregar las dotaciones a las que está obligado por ley, de manera oportuna</w:t>
                  </w:r>
                </w:p>
              </w:tc>
            </w:tr>
            <w:tr w:rsidR="00F448CF" w:rsidRPr="00016841" w14:paraId="7DD02F93" w14:textId="77777777" w:rsidTr="00F448CF">
              <w:tc>
                <w:tcPr>
                  <w:tcW w:w="605" w:type="pct"/>
                  <w:vAlign w:val="center"/>
                </w:tcPr>
                <w:p w14:paraId="5DD2805C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5" w:type="pct"/>
                </w:tcPr>
                <w:p w14:paraId="6F9337CA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016841">
                    <w:rPr>
                      <w:rFonts w:ascii="Arial" w:hAnsi="Arial" w:cs="Arial"/>
                      <w:color w:val="000000"/>
                    </w:rPr>
                    <w:t xml:space="preserve">Garantizar que, en caso de ausencia del personal, designará su reemplazo inmediatamente, para ello deberá </w:t>
                  </w:r>
                  <w:r w:rsidRPr="00016841">
                    <w:rPr>
                      <w:rFonts w:ascii="Arial" w:hAnsi="Arial" w:cs="Arial"/>
                    </w:rPr>
                    <w:t xml:space="preserve">disponer de los </w:t>
                  </w:r>
                  <w:r w:rsidRPr="00016841">
                    <w:rPr>
                      <w:rFonts w:ascii="Arial" w:hAnsi="Arial" w:cs="Arial"/>
                      <w:shd w:val="clear" w:color="auto" w:fill="FFFFFF" w:themeFill="background1"/>
                    </w:rPr>
                    <w:t>vigilantes necesarios</w:t>
                  </w:r>
                  <w:r w:rsidRPr="00016841">
                    <w:rPr>
                      <w:rFonts w:ascii="Arial" w:hAnsi="Arial" w:cs="Arial"/>
                    </w:rPr>
                    <w:t xml:space="preserve"> para hacer y cubrir los relevos de turnos, horarios de almuerzo o circunstancias de fuerza mayor y caso fortuito, incapacidades por enfermedad. Las personas que asuman el cargo de supervisor y de relevos deben reunir las mismas condiciones y requisitos que los vigilantes, debiendo el Contratista demostrar tales calidades.</w:t>
                  </w:r>
                </w:p>
              </w:tc>
            </w:tr>
            <w:tr w:rsidR="00F448CF" w:rsidRPr="00016841" w14:paraId="54AD705F" w14:textId="77777777" w:rsidTr="00F448CF">
              <w:tc>
                <w:tcPr>
                  <w:tcW w:w="605" w:type="pct"/>
                  <w:vAlign w:val="center"/>
                </w:tcPr>
                <w:p w14:paraId="36BE0986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95" w:type="pct"/>
                </w:tcPr>
                <w:p w14:paraId="33801B8B" w14:textId="7E53A575" w:rsidR="00F448CF" w:rsidRPr="00016841" w:rsidRDefault="00D61CEA" w:rsidP="00F448C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  <w:color w:val="000000"/>
                    </w:rPr>
                    <w:t>El contratista debe prestar vigilancia con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adecuados equipos de comunicación, estos requeridos como herramientas de trabajo para el cumplimiento del dispositivo de seguridad, que permitan tener una  comunicación constante  y controles permanentes con el supervisor de la empresa de vigilancia contratada, con el supervisor del contrato y  con la policía sí se llegase a requerir, manteniendo una comunicación en tiempo real, para lo cual deberá contar</w:t>
                  </w:r>
                  <w:r w:rsidRPr="00016841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con  </w:t>
                  </w:r>
                  <w:r w:rsidRPr="00016841">
                    <w:rPr>
                      <w:rFonts w:ascii="Arial" w:hAnsi="Arial" w:cs="Arial"/>
                      <w:color w:val="000000"/>
                    </w:rPr>
                    <w:t xml:space="preserve">equipos modernos de radio </w:t>
                  </w:r>
                  <w:r>
                    <w:rPr>
                      <w:rFonts w:ascii="Arial" w:hAnsi="Arial" w:cs="Arial"/>
                      <w:color w:val="000000"/>
                    </w:rPr>
                    <w:t>o telefonía celular</w:t>
                  </w:r>
                  <w:r w:rsidR="00F448CF" w:rsidRPr="00016841"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</w:tr>
            <w:tr w:rsidR="00F448CF" w:rsidRPr="00016841" w14:paraId="22CBAB34" w14:textId="77777777" w:rsidTr="00F448CF">
              <w:tc>
                <w:tcPr>
                  <w:tcW w:w="605" w:type="pct"/>
                  <w:vAlign w:val="center"/>
                </w:tcPr>
                <w:p w14:paraId="1CBCD44A" w14:textId="77777777" w:rsidR="00F448CF" w:rsidRPr="00720B7A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20B7A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95" w:type="pct"/>
                </w:tcPr>
                <w:p w14:paraId="1328E451" w14:textId="77777777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</w:rPr>
                  </w:pPr>
                  <w:r w:rsidRPr="00016841">
                    <w:rPr>
                      <w:rFonts w:ascii="Arial" w:hAnsi="Arial" w:cs="Arial"/>
                      <w:color w:val="000000"/>
                    </w:rPr>
                    <w:t xml:space="preserve">En las horas y días no laborables, el ingreso de funcionarios de la entidad y de personas ajenas, debe constar por escrito con la autorización del Gerente Departamental </w:t>
                  </w:r>
                  <w:proofErr w:type="spellStart"/>
                  <w:r w:rsidRPr="00016841">
                    <w:rPr>
                      <w:rFonts w:ascii="Arial" w:hAnsi="Arial" w:cs="Arial"/>
                      <w:color w:val="000000"/>
                    </w:rPr>
                    <w:t>ó</w:t>
                  </w:r>
                  <w:proofErr w:type="spellEnd"/>
                  <w:r w:rsidRPr="00016841">
                    <w:rPr>
                      <w:rFonts w:ascii="Arial" w:hAnsi="Arial" w:cs="Arial"/>
                      <w:color w:val="000000"/>
                    </w:rPr>
                    <w:t xml:space="preserve"> de la persona que él delegue, de lo contrario no se debe permitir la entrada a ninguna persona u objeto material.</w:t>
                  </w:r>
                </w:p>
              </w:tc>
            </w:tr>
            <w:tr w:rsidR="00F448CF" w:rsidRPr="00016841" w14:paraId="5F424AFF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7A73B112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395" w:type="pct"/>
                </w:tcPr>
                <w:p w14:paraId="435CEECF" w14:textId="4CD77B8D" w:rsidR="00F448CF" w:rsidRPr="00016841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>Sede administrativa en la ciudad de Valledupar – Cesar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. En concordancia con lo establecido en el artículo 13 del decreto 356 de 1994, el artículo 5 del decreto 2187 de 2001, las circulares externas 001 de 2012, 20131100000015 de 2013, y subsiguientes, y el mismo Manual de Doctrina de la Superintendencia de Vigilancia y Seguridad Privada, y dada la </w:t>
                  </w:r>
                  <w:proofErr w:type="spellStart"/>
                  <w:r w:rsidR="00D61CEA">
                    <w:rPr>
                      <w:rFonts w:ascii="Arial" w:eastAsia="Arial" w:hAnsi="Arial" w:cs="Arial"/>
                      <w:color w:val="000000"/>
                    </w:rPr>
                    <w:t>caracteristicas</w:t>
                  </w:r>
                  <w:proofErr w:type="spellEnd"/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 del servicio que pretende contratar la Contraloría General de La República, consistente en uno (01) puesto fijo de vigilancia</w:t>
                  </w:r>
                  <w:r w:rsidR="000A1FA5">
                    <w:rPr>
                      <w:rFonts w:ascii="Arial" w:eastAsia="Arial" w:hAnsi="Arial" w:cs="Arial"/>
                      <w:color w:val="000000"/>
                    </w:rPr>
                    <w:t xml:space="preserve">, 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todo lo cual requiere de una constante y oportuna atención y reacción, tanto operativa como administrativa de parte del contratista seleccionado, para el presente proceso se hace exigible que los oferentes cuenten con autorización previa de la Superintendencia </w:t>
                  </w:r>
                  <w:r w:rsidRPr="00282E84">
                    <w:rPr>
                      <w:rFonts w:ascii="Arial" w:eastAsia="Arial" w:hAnsi="Arial" w:cs="Arial"/>
                      <w:color w:val="000000"/>
                    </w:rPr>
                    <w:t>de Vigilancia y Seguridad Privada, y debidamente certificada en el registro de Cámara de Comercio de la ciudad de Valledupar - Cesar, lo anterior, no mayor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 a 30 días.</w:t>
                  </w:r>
                </w:p>
              </w:tc>
            </w:tr>
            <w:tr w:rsidR="00F448CF" w:rsidRPr="00016841" w14:paraId="5A34B9A0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0D4403A3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95" w:type="pct"/>
                </w:tcPr>
                <w:p w14:paraId="054C4661" w14:textId="7EB6422E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>Certificado de multas y sanciones de la Supervigilancia,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 El proponente deberá acreditar, mediante certificación expedida por la Superintendencia de Vigilancia y Seguridad Privada, vigente al momento del cierre de este proceso contractual, si tiene o no pendientes multas y/o sanciones impuestas por dicha entidad de control con una vigencia </w:t>
                  </w:r>
                  <w:r w:rsidRPr="00282E84">
                    <w:rPr>
                      <w:rFonts w:ascii="Arial" w:eastAsia="Arial" w:hAnsi="Arial" w:cs="Arial"/>
                      <w:color w:val="000000"/>
                    </w:rPr>
                    <w:t xml:space="preserve">no mayor a </w:t>
                  </w:r>
                  <w:r w:rsidR="00996221" w:rsidRPr="00996221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9</w:t>
                  </w:r>
                  <w:r w:rsidR="00CF679D" w:rsidRPr="00996221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0</w:t>
                  </w:r>
                  <w:r w:rsidRPr="00996221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 días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>.</w:t>
                  </w:r>
                </w:p>
              </w:tc>
            </w:tr>
            <w:tr w:rsidR="00F448CF" w:rsidRPr="00016841" w14:paraId="17BAE187" w14:textId="77777777" w:rsidTr="00F448CF">
              <w:trPr>
                <w:trHeight w:val="461"/>
              </w:trPr>
              <w:tc>
                <w:tcPr>
                  <w:tcW w:w="605" w:type="pct"/>
                  <w:vAlign w:val="center"/>
                </w:tcPr>
                <w:p w14:paraId="33C2066B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95" w:type="pct"/>
                </w:tcPr>
                <w:p w14:paraId="357D01CD" w14:textId="77777777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>Resolución vigente de aprobación de uniformes y distintivos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, El proponente deberá presentar copia clara y legible de la resolución vigente 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lastRenderedPageBreak/>
                    <w:t>expedida por la Superintendencia de Vigilancia y Seguridad Privada, mediante la cual se aprobaron los diseños, colores, materiales, condiciones de uso y demás especificaciones y distintivos, utilizados por el personal de vigilancia y seguridad privada, la cual deberá mantenerse vigente durante la ejecución del contrato.</w:t>
                  </w:r>
                </w:p>
              </w:tc>
            </w:tr>
            <w:tr w:rsidR="00F448CF" w:rsidRPr="00016841" w14:paraId="77E0C2ED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776AB987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1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95" w:type="pct"/>
                </w:tcPr>
                <w:p w14:paraId="545C66CE" w14:textId="622FF751" w:rsidR="00F448CF" w:rsidRPr="00016841" w:rsidRDefault="00D61CEA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8028EE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Sistemas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 </w:t>
                  </w:r>
                  <w:r w:rsidRPr="008028EE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de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 </w:t>
                  </w:r>
                  <w:r w:rsidRPr="008028EE"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comunicaciones: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 </w:t>
                  </w:r>
                  <w:r w:rsidRPr="008028EE">
                    <w:rPr>
                      <w:rFonts w:ascii="Arial" w:eastAsia="Arial" w:hAnsi="Arial" w:cs="Arial"/>
                      <w:color w:val="000000"/>
                    </w:rPr>
                    <w:t>Los proponentes deberán acreditar que cuentan con mecanismos idóneos y suficientes para la comunicación permanente y eficaz entre el personal asignado al servicio de vigilancia, así como entre este y el supervisor del contrato. Dichos mecanismos podrán consistir en licencias de comunicación directa otorgadas al oferente por la autoridad competente o en la contratación de servicios de comunicaciones prestados por terceros, tales como sistemas de radio, Avantel o telefonía celular, garantizando en todo caso la cobertura y operatividad durante la ejecución del contrato</w:t>
                  </w:r>
                </w:p>
              </w:tc>
            </w:tr>
            <w:tr w:rsidR="00F448CF" w:rsidRPr="00016841" w14:paraId="00779AD8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04A2F2FD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395" w:type="pct"/>
                </w:tcPr>
                <w:p w14:paraId="7A50952B" w14:textId="0EFC3F6E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Certificación de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e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xistencia de un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p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rograma de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s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alud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o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cupacional y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r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eglamento de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h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igiene y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s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eguridad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</w:rPr>
                    <w:t>i</w:t>
                  </w: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ndustrial, 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Presentar certificación de existencia de un programa de salud ocupacional </w:t>
                  </w:r>
                  <w:bookmarkStart w:id="0" w:name="_Hlk160201439"/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debidamente evaluado y certificado por la </w:t>
                  </w:r>
                  <w:proofErr w:type="gramStart"/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ARL, </w:t>
                  </w:r>
                  <w:r w:rsidR="00CF76BF">
                    <w:rPr>
                      <w:rFonts w:ascii="Arial" w:eastAsia="Arial" w:hAnsi="Arial" w:cs="Arial"/>
                      <w:color w:val="000000"/>
                    </w:rPr>
                    <w:t xml:space="preserve"> donde</w:t>
                  </w:r>
                  <w:proofErr w:type="gramEnd"/>
                  <w:r w:rsidR="00CF76BF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proofErr w:type="gramStart"/>
                  <w:r w:rsidR="00CF76BF">
                    <w:rPr>
                      <w:rFonts w:ascii="Arial" w:eastAsia="Arial" w:hAnsi="Arial" w:cs="Arial"/>
                      <w:color w:val="000000"/>
                    </w:rPr>
                    <w:t>conste  que</w:t>
                  </w:r>
                  <w:proofErr w:type="gramEnd"/>
                  <w:r w:rsidR="00CF76BF">
                    <w:rPr>
                      <w:rFonts w:ascii="Arial" w:eastAsia="Arial" w:hAnsi="Arial" w:cs="Arial"/>
                      <w:color w:val="000000"/>
                    </w:rPr>
                    <w:t xml:space="preserve"> la empresa cuenta con un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 reglamento de higiene y seguridad industrial vigentes debidamente aprobado por la autoridad competente.</w:t>
                  </w:r>
                  <w:bookmarkEnd w:id="0"/>
                </w:p>
              </w:tc>
            </w:tr>
            <w:tr w:rsidR="00F448CF" w:rsidRPr="00016841" w14:paraId="689356B3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077C0CA4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395" w:type="pct"/>
                </w:tcPr>
                <w:p w14:paraId="3CFD9D96" w14:textId="7C7CCD3F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bookmarkStart w:id="1" w:name="_Hlk160201175"/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>Sistema Integrado de Gestión, el proponente deberá cumplir con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e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l Decreto 1072 del 2015, emitido por el Ministerio del Trabajo y seguridad Social, donde se evidencie específicamente indicadores de estructura, proceso y resultados, obligaciones del empleador, trabajadores y ARL, plan de emergencias, conformación de los comités paritario, comité de convivencia laboral y comité de emergencias, certificación de cumplimiento emitido por la ARL, </w:t>
                  </w:r>
                  <w:bookmarkEnd w:id="1"/>
                  <w:r w:rsidRPr="00282E84">
                    <w:rPr>
                      <w:rFonts w:ascii="Arial" w:eastAsia="Arial" w:hAnsi="Arial" w:cs="Arial"/>
                      <w:color w:val="000000"/>
                    </w:rPr>
                    <w:t xml:space="preserve">con </w:t>
                  </w:r>
                  <w:r w:rsidR="00CF679D" w:rsidRPr="00282E84">
                    <w:rPr>
                      <w:rFonts w:ascii="Arial" w:eastAsia="Arial" w:hAnsi="Arial" w:cs="Arial"/>
                      <w:color w:val="000000"/>
                    </w:rPr>
                    <w:t>vigencia no mayor a 30 días</w:t>
                  </w:r>
                  <w:r w:rsidRPr="00282E84">
                    <w:rPr>
                      <w:rFonts w:ascii="Arial" w:eastAsia="Arial" w:hAnsi="Arial" w:cs="Arial"/>
                      <w:color w:val="000000"/>
                    </w:rPr>
                    <w:t>.</w:t>
                  </w:r>
                </w:p>
              </w:tc>
            </w:tr>
            <w:tr w:rsidR="00F448CF" w:rsidRPr="00016841" w14:paraId="3E48F156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7771F308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395" w:type="pct"/>
                </w:tcPr>
                <w:p w14:paraId="69856A39" w14:textId="77777777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Póliza de Seguro de Responsabilidad Civil Extracontractual (uso indebido de elementos de vigilancia) 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 xml:space="preserve">El proponente deberá presentar copia clara y legible de la 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p</w:t>
                  </w:r>
                  <w:r w:rsidRPr="00016841">
                    <w:rPr>
                      <w:rFonts w:ascii="Arial" w:eastAsia="Arial" w:hAnsi="Arial" w:cs="Arial"/>
                      <w:color w:val="000000"/>
                    </w:rPr>
                    <w:t>óliza de seguro de responsabilidad civil extracontractual expedida por una compañía de seguros legalmente autorizada, que cubra los riesgos de uso indebido de armas de fuego u otros elementos de vigilancia y seguridad privada. Esta póliza no podrá ser inferior a 400 salarios mínimos legales mensuales vigentes, en virtud del artículo 11 del Decreto-ley 356 de 1994. Dicha póliza deberá estar vigente durante el proceso contractual y la duración del contrato.</w:t>
                  </w:r>
                </w:p>
              </w:tc>
            </w:tr>
            <w:tr w:rsidR="00F448CF" w:rsidRPr="00016841" w14:paraId="72083988" w14:textId="77777777" w:rsidTr="00F448CF">
              <w:trPr>
                <w:trHeight w:val="560"/>
              </w:trPr>
              <w:tc>
                <w:tcPr>
                  <w:tcW w:w="605" w:type="pct"/>
                  <w:vAlign w:val="center"/>
                </w:tcPr>
                <w:p w14:paraId="0F5F47E9" w14:textId="77777777" w:rsidR="00F448CF" w:rsidRPr="003E0813" w:rsidRDefault="00F448CF" w:rsidP="00F448CF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813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95" w:type="pct"/>
                </w:tcPr>
                <w:p w14:paraId="55567D0D" w14:textId="77777777" w:rsidR="00F448CF" w:rsidRPr="00016841" w:rsidRDefault="00F448CF" w:rsidP="00F448C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jc w:val="both"/>
                    <w:rPr>
                      <w:rFonts w:ascii="Arial" w:eastAsia="Arial" w:hAnsi="Arial" w:cs="Arial"/>
                      <w:b/>
                      <w:color w:val="000000"/>
                    </w:rPr>
                  </w:pPr>
                  <w:bookmarkStart w:id="2" w:name="_Hlk160201331"/>
                  <w:r w:rsidRPr="00016841">
                    <w:rPr>
                      <w:rFonts w:ascii="Arial" w:eastAsia="Arial" w:hAnsi="Arial" w:cs="Arial"/>
                      <w:b/>
                      <w:color w:val="000000"/>
                    </w:rPr>
                    <w:t xml:space="preserve">Póliza de seguro de Vida Colectivo. </w:t>
                  </w:r>
                  <w:bookmarkEnd w:id="2"/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Cada empresa, cooperativa especializada departamento de seguridad y vigilancia privada contratará anualmente un seguro de vida colectivo que ampare al personal </w:t>
                  </w:r>
                  <w:proofErr w:type="gramStart"/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>operativo  de</w:t>
                  </w:r>
                  <w:proofErr w:type="gramEnd"/>
                  <w:r w:rsidRPr="00016841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 su respectiva organización, la cual deberá estar vigente durante el proceso contractual y durante el término de la ejecución del contrato.</w:t>
                  </w:r>
                </w:p>
              </w:tc>
            </w:tr>
          </w:tbl>
          <w:p w14:paraId="113E251B" w14:textId="77777777" w:rsidR="00272E9B" w:rsidRPr="001139A1" w:rsidRDefault="00272E9B" w:rsidP="00272E9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113"/>
              <w:gridCol w:w="1278"/>
              <w:gridCol w:w="1211"/>
            </w:tblGrid>
            <w:tr w:rsidR="00AC6A67" w:rsidRPr="001139A1" w14:paraId="0ED4D169" w14:textId="77777777" w:rsidTr="00625782">
              <w:tc>
                <w:tcPr>
                  <w:tcW w:w="6113" w:type="dxa"/>
                </w:tcPr>
                <w:p w14:paraId="05540A56" w14:textId="63165C7C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iCs/>
                    </w:rPr>
                    <w:t>REQUISITOS MINIMOS HABILITANTES</w:t>
                  </w:r>
                </w:p>
              </w:tc>
              <w:tc>
                <w:tcPr>
                  <w:tcW w:w="1278" w:type="dxa"/>
                </w:tcPr>
                <w:p w14:paraId="041D3B6B" w14:textId="492D4A48" w:rsidR="00561985" w:rsidRPr="001139A1" w:rsidRDefault="00AC6A67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iCs/>
                    </w:rPr>
                    <w:t>APORTA</w:t>
                  </w:r>
                </w:p>
              </w:tc>
              <w:tc>
                <w:tcPr>
                  <w:tcW w:w="1211" w:type="dxa"/>
                </w:tcPr>
                <w:p w14:paraId="707D37DB" w14:textId="009C4B92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iCs/>
                    </w:rPr>
                    <w:t>NO</w:t>
                  </w:r>
                  <w:r w:rsidR="00AC6A67" w:rsidRPr="001139A1">
                    <w:rPr>
                      <w:rFonts w:ascii="Arial" w:hAnsi="Arial" w:cs="Arial"/>
                      <w:b/>
                      <w:bCs/>
                      <w:iCs/>
                    </w:rPr>
                    <w:t xml:space="preserve"> APORTA</w:t>
                  </w:r>
                </w:p>
              </w:tc>
            </w:tr>
            <w:tr w:rsidR="00AC6A67" w:rsidRPr="001139A1" w14:paraId="3A9267FA" w14:textId="77777777" w:rsidTr="00625782">
              <w:tc>
                <w:tcPr>
                  <w:tcW w:w="6113" w:type="dxa"/>
                </w:tcPr>
                <w:p w14:paraId="15725E92" w14:textId="198A2DDC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Capacidad Jurídica</w:t>
                  </w:r>
                </w:p>
              </w:tc>
              <w:tc>
                <w:tcPr>
                  <w:tcW w:w="1278" w:type="dxa"/>
                </w:tcPr>
                <w:p w14:paraId="5FA2CE1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03C869E0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4CFE6773" w14:textId="77777777" w:rsidTr="00625782">
              <w:tc>
                <w:tcPr>
                  <w:tcW w:w="6113" w:type="dxa"/>
                </w:tcPr>
                <w:p w14:paraId="1DABC51A" w14:textId="06D6BA81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color w:val="000000"/>
                    </w:rPr>
                    <w:t>DOCUMENTOS JURÍDICOS</w:t>
                  </w:r>
                </w:p>
              </w:tc>
              <w:tc>
                <w:tcPr>
                  <w:tcW w:w="1278" w:type="dxa"/>
                </w:tcPr>
                <w:p w14:paraId="61B543C5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01F5C7CB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5D97D203" w14:textId="77777777" w:rsidTr="00625782">
              <w:tc>
                <w:tcPr>
                  <w:tcW w:w="6113" w:type="dxa"/>
                </w:tcPr>
                <w:p w14:paraId="56D3832A" w14:textId="51676158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Carta de Presentación de la Oferta</w:t>
                  </w:r>
                  <w:r w:rsidR="00FF422B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FF422B" w:rsidRPr="00FF422B">
                    <w:rPr>
                      <w:rFonts w:ascii="Arial" w:hAnsi="Arial" w:cs="Arial"/>
                      <w:b/>
                      <w:color w:val="000000"/>
                    </w:rPr>
                    <w:t>Anexo1</w:t>
                  </w:r>
                </w:p>
              </w:tc>
              <w:tc>
                <w:tcPr>
                  <w:tcW w:w="1278" w:type="dxa"/>
                </w:tcPr>
                <w:p w14:paraId="0B5BD1AE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5C87B78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6CF1E32B" w14:textId="77777777" w:rsidTr="00625782">
              <w:tc>
                <w:tcPr>
                  <w:tcW w:w="6113" w:type="dxa"/>
                </w:tcPr>
                <w:p w14:paraId="2460AA7D" w14:textId="27431713" w:rsidR="00561985" w:rsidRPr="001139A1" w:rsidRDefault="00EA4149" w:rsidP="00EA4149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 xml:space="preserve">Certificado de Existencia y Representación Legal </w:t>
                  </w:r>
                </w:p>
              </w:tc>
              <w:tc>
                <w:tcPr>
                  <w:tcW w:w="1278" w:type="dxa"/>
                </w:tcPr>
                <w:p w14:paraId="2B793861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6474B934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406B4DDC" w14:textId="77777777" w:rsidTr="00625782">
              <w:tc>
                <w:tcPr>
                  <w:tcW w:w="6113" w:type="dxa"/>
                </w:tcPr>
                <w:p w14:paraId="16A4DC50" w14:textId="2E54DD93" w:rsidR="00561985" w:rsidRPr="001139A1" w:rsidRDefault="00EA414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Consorcios o Uniones Temporales</w:t>
                  </w:r>
                </w:p>
              </w:tc>
              <w:tc>
                <w:tcPr>
                  <w:tcW w:w="1278" w:type="dxa"/>
                </w:tcPr>
                <w:p w14:paraId="4DA4ADEC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1B10DCD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5699756D" w14:textId="77777777" w:rsidTr="00625782">
              <w:tc>
                <w:tcPr>
                  <w:tcW w:w="6113" w:type="dxa"/>
                </w:tcPr>
                <w:p w14:paraId="6F96C956" w14:textId="35FD5882" w:rsidR="00561985" w:rsidRPr="001139A1" w:rsidRDefault="00FB60A7" w:rsidP="00AC6A67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Certificación del Pago de los Aportes al Sistema de Seguridad</w:t>
                  </w:r>
                  <w:r w:rsidR="00AC6A67" w:rsidRPr="001139A1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16B98" w:rsidRPr="001139A1">
                    <w:rPr>
                      <w:rFonts w:ascii="Arial" w:hAnsi="Arial" w:cs="Arial"/>
                      <w:bCs/>
                      <w:color w:val="000000"/>
                    </w:rPr>
                    <w:t xml:space="preserve">Social Integral y </w:t>
                  </w: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Parafiscales</w:t>
                  </w:r>
                  <w:r w:rsidR="00625782">
                    <w:rPr>
                      <w:rFonts w:ascii="Arial" w:hAnsi="Arial" w:cs="Arial"/>
                      <w:bCs/>
                      <w:color w:val="000000"/>
                    </w:rPr>
                    <w:t xml:space="preserve"> de los últimos 6 mese</w:t>
                  </w:r>
                </w:p>
              </w:tc>
              <w:tc>
                <w:tcPr>
                  <w:tcW w:w="1278" w:type="dxa"/>
                </w:tcPr>
                <w:p w14:paraId="06B6CEF9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2E2EDB2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5C9D69C5" w14:textId="77777777" w:rsidTr="00625782">
              <w:tc>
                <w:tcPr>
                  <w:tcW w:w="6113" w:type="dxa"/>
                </w:tcPr>
                <w:p w14:paraId="583ABAC7" w14:textId="70663700" w:rsidR="00561985" w:rsidRPr="001139A1" w:rsidRDefault="00AC6A67" w:rsidP="00AC6A67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Cs/>
                      <w:color w:val="000000"/>
                    </w:rPr>
                    <w:t>Compromiso Anticorrupción</w:t>
                  </w:r>
                </w:p>
              </w:tc>
              <w:tc>
                <w:tcPr>
                  <w:tcW w:w="1278" w:type="dxa"/>
                </w:tcPr>
                <w:p w14:paraId="601C3883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35B0D9B9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51A66DFB" w14:textId="77777777" w:rsidTr="00625782">
              <w:tc>
                <w:tcPr>
                  <w:tcW w:w="6113" w:type="dxa"/>
                </w:tcPr>
                <w:p w14:paraId="1DEF830F" w14:textId="1300B027" w:rsidR="00561985" w:rsidRPr="001139A1" w:rsidRDefault="005D2C19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color w:val="000000"/>
                    </w:rPr>
                    <w:t>OTROS DOCUMENTOS</w:t>
                  </w:r>
                </w:p>
              </w:tc>
              <w:tc>
                <w:tcPr>
                  <w:tcW w:w="1278" w:type="dxa"/>
                </w:tcPr>
                <w:p w14:paraId="08839DC9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3C48D880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4D57F952" w14:textId="77777777" w:rsidTr="00625782">
              <w:tc>
                <w:tcPr>
                  <w:tcW w:w="6113" w:type="dxa"/>
                </w:tcPr>
                <w:p w14:paraId="78D61AF6" w14:textId="5E4C239B" w:rsidR="00561985" w:rsidRPr="001139A1" w:rsidRDefault="00AC6A67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 w:themeColor="text1"/>
                    </w:rPr>
                    <w:t>Cédula del Representante Legal del proponente</w:t>
                  </w:r>
                </w:p>
              </w:tc>
              <w:tc>
                <w:tcPr>
                  <w:tcW w:w="1278" w:type="dxa"/>
                </w:tcPr>
                <w:p w14:paraId="48D534F8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365DF39F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1A61F6AC" w14:textId="77777777" w:rsidTr="00625782">
              <w:tc>
                <w:tcPr>
                  <w:tcW w:w="6113" w:type="dxa"/>
                </w:tcPr>
                <w:p w14:paraId="4304A178" w14:textId="3AA1AC66" w:rsidR="00561985" w:rsidRPr="001139A1" w:rsidRDefault="00AC6A67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 w:themeColor="text1"/>
                    </w:rPr>
                    <w:lastRenderedPageBreak/>
                    <w:t>Registró Único Tributario -</w:t>
                  </w:r>
                  <w:r w:rsidR="00656350" w:rsidRPr="001139A1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Pr="001139A1">
                    <w:rPr>
                      <w:rFonts w:ascii="Arial" w:hAnsi="Arial" w:cs="Arial"/>
                      <w:color w:val="000000" w:themeColor="text1"/>
                    </w:rPr>
                    <w:t>RUT</w:t>
                  </w:r>
                </w:p>
              </w:tc>
              <w:tc>
                <w:tcPr>
                  <w:tcW w:w="1278" w:type="dxa"/>
                </w:tcPr>
                <w:p w14:paraId="23B35AE7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32B30F6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77241689" w14:textId="77777777" w:rsidTr="00625782">
              <w:tc>
                <w:tcPr>
                  <w:tcW w:w="6113" w:type="dxa"/>
                </w:tcPr>
                <w:p w14:paraId="3B40F6AE" w14:textId="1EB94024" w:rsidR="00561985" w:rsidRPr="001139A1" w:rsidRDefault="005D2C1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 w:themeColor="text1"/>
                    </w:rPr>
                    <w:t xml:space="preserve">Certificado de NO reportado en el Boletín de </w:t>
                  </w:r>
                  <w:proofErr w:type="gramStart"/>
                  <w:r w:rsidRPr="001139A1">
                    <w:rPr>
                      <w:rFonts w:ascii="Arial" w:hAnsi="Arial" w:cs="Arial"/>
                      <w:color w:val="000000" w:themeColor="text1"/>
                    </w:rPr>
                    <w:t>Responsables</w:t>
                  </w:r>
                  <w:proofErr w:type="gramEnd"/>
                  <w:r w:rsidRPr="001139A1">
                    <w:rPr>
                      <w:rFonts w:ascii="Arial" w:hAnsi="Arial" w:cs="Arial"/>
                      <w:color w:val="000000" w:themeColor="text1"/>
                    </w:rPr>
                    <w:t xml:space="preserve"> Fiscales expedido por la CGR </w:t>
                  </w:r>
                </w:p>
              </w:tc>
              <w:tc>
                <w:tcPr>
                  <w:tcW w:w="1278" w:type="dxa"/>
                </w:tcPr>
                <w:p w14:paraId="46445504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67E523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3F482AF3" w14:textId="77777777" w:rsidTr="00625782">
              <w:tc>
                <w:tcPr>
                  <w:tcW w:w="6113" w:type="dxa"/>
                </w:tcPr>
                <w:p w14:paraId="3E8185D3" w14:textId="2C4BFEF1" w:rsidR="00561985" w:rsidRPr="001139A1" w:rsidRDefault="005D2C1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 w:themeColor="text1"/>
                    </w:rPr>
                    <w:t>Certificado de Antecedentes Disciplinarios -PGN</w:t>
                  </w:r>
                </w:p>
              </w:tc>
              <w:tc>
                <w:tcPr>
                  <w:tcW w:w="1278" w:type="dxa"/>
                </w:tcPr>
                <w:p w14:paraId="09F7B377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7EAC9E77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38A9B858" w14:textId="77777777" w:rsidTr="00625782">
              <w:tc>
                <w:tcPr>
                  <w:tcW w:w="6113" w:type="dxa"/>
                </w:tcPr>
                <w:p w14:paraId="4EA47F86" w14:textId="2F2BECF3" w:rsidR="00561985" w:rsidRPr="001139A1" w:rsidRDefault="005D2C19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 w:themeColor="text1"/>
                    </w:rPr>
                    <w:t>Certificado de Ant</w:t>
                  </w:r>
                  <w:r w:rsidR="00216B98" w:rsidRPr="001139A1">
                    <w:rPr>
                      <w:rFonts w:ascii="Arial" w:hAnsi="Arial" w:cs="Arial"/>
                      <w:color w:val="000000" w:themeColor="text1"/>
                    </w:rPr>
                    <w:t>ecedentes Judiciales-Policía Nacional</w:t>
                  </w:r>
                </w:p>
              </w:tc>
              <w:tc>
                <w:tcPr>
                  <w:tcW w:w="1278" w:type="dxa"/>
                </w:tcPr>
                <w:p w14:paraId="17BD09F4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A339A0D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226EFEA3" w14:textId="77777777" w:rsidTr="00625782">
              <w:tc>
                <w:tcPr>
                  <w:tcW w:w="6113" w:type="dxa"/>
                </w:tcPr>
                <w:p w14:paraId="6211D6B7" w14:textId="089CF91F" w:rsidR="00561985" w:rsidRPr="001139A1" w:rsidRDefault="005D2C19" w:rsidP="005D2C19">
                  <w:pPr>
                    <w:pStyle w:val="Sinespaciado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</w:rPr>
                    <w:t>Certificado Antecedentes Penales y Contravencionales</w:t>
                  </w:r>
                </w:p>
              </w:tc>
              <w:tc>
                <w:tcPr>
                  <w:tcW w:w="1278" w:type="dxa"/>
                </w:tcPr>
                <w:p w14:paraId="61672702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D507395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13869BD8" w14:textId="77777777" w:rsidTr="00625782">
              <w:tc>
                <w:tcPr>
                  <w:tcW w:w="6113" w:type="dxa"/>
                </w:tcPr>
                <w:p w14:paraId="172B6F16" w14:textId="6E2FFBA4" w:rsidR="00561985" w:rsidRPr="001139A1" w:rsidRDefault="00447B83" w:rsidP="00593E44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color w:val="000000"/>
                    </w:rPr>
                    <w:t>Certificación Bancaria del Proponente</w:t>
                  </w:r>
                </w:p>
              </w:tc>
              <w:tc>
                <w:tcPr>
                  <w:tcW w:w="1278" w:type="dxa"/>
                </w:tcPr>
                <w:p w14:paraId="7851577C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63962E99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2B1A76" w:rsidRPr="001139A1" w14:paraId="18BFAC2E" w14:textId="77777777" w:rsidTr="00625782">
              <w:tc>
                <w:tcPr>
                  <w:tcW w:w="6113" w:type="dxa"/>
                </w:tcPr>
                <w:p w14:paraId="5639477B" w14:textId="63E5A770" w:rsidR="002B1A76" w:rsidRPr="001139A1" w:rsidRDefault="002B1A76" w:rsidP="00593E44">
                  <w:pPr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1139A1">
                    <w:rPr>
                      <w:rFonts w:ascii="Arial" w:hAnsi="Arial" w:cs="Arial"/>
                      <w:color w:val="000000"/>
                    </w:rPr>
                    <w:t>Documentos</w:t>
                  </w:r>
                  <w:r w:rsidR="002B7DCC">
                    <w:rPr>
                      <w:rFonts w:ascii="Arial" w:hAnsi="Arial" w:cs="Arial"/>
                      <w:color w:val="000000"/>
                    </w:rPr>
                    <w:t xml:space="preserve"> necesarios</w:t>
                  </w:r>
                  <w:r w:rsidRPr="001139A1">
                    <w:rPr>
                      <w:rFonts w:ascii="Arial" w:hAnsi="Arial" w:cs="Arial"/>
                      <w:color w:val="000000"/>
                    </w:rPr>
                    <w:t xml:space="preserve"> para </w:t>
                  </w:r>
                  <w:proofErr w:type="gramStart"/>
                  <w:r w:rsidRPr="001139A1">
                    <w:rPr>
                      <w:rFonts w:ascii="Arial" w:hAnsi="Arial" w:cs="Arial"/>
                      <w:color w:val="000000"/>
                    </w:rPr>
                    <w:t xml:space="preserve">acreditar </w:t>
                  </w:r>
                  <w:r w:rsidR="00441771" w:rsidRPr="001139A1">
                    <w:rPr>
                      <w:rFonts w:ascii="Arial" w:hAnsi="Arial" w:cs="Arial"/>
                      <w:color w:val="000000"/>
                    </w:rPr>
                    <w:t xml:space="preserve"> cualquiera</w:t>
                  </w:r>
                  <w:proofErr w:type="gramEnd"/>
                  <w:r w:rsidR="00441771" w:rsidRPr="001139A1">
                    <w:rPr>
                      <w:rFonts w:ascii="Arial" w:hAnsi="Arial" w:cs="Arial"/>
                      <w:color w:val="000000"/>
                    </w:rPr>
                    <w:t xml:space="preserve"> de los criterios</w:t>
                  </w:r>
                  <w:r w:rsidR="002B7DCC">
                    <w:rPr>
                      <w:rFonts w:ascii="Arial" w:hAnsi="Arial" w:cs="Arial"/>
                      <w:color w:val="000000"/>
                    </w:rPr>
                    <w:t xml:space="preserve"> de</w:t>
                  </w:r>
                  <w:r w:rsidR="00441771" w:rsidRPr="001139A1">
                    <w:rPr>
                      <w:rFonts w:ascii="Arial" w:hAnsi="Arial" w:cs="Arial"/>
                      <w:color w:val="000000"/>
                    </w:rPr>
                    <w:t xml:space="preserve"> desempate.</w:t>
                  </w:r>
                  <w:r w:rsidR="00441771" w:rsidRPr="001139A1">
                    <w:t xml:space="preserve"> </w:t>
                  </w:r>
                </w:p>
              </w:tc>
              <w:tc>
                <w:tcPr>
                  <w:tcW w:w="1278" w:type="dxa"/>
                </w:tcPr>
                <w:p w14:paraId="6E7812C5" w14:textId="77777777" w:rsidR="002B1A76" w:rsidRPr="001139A1" w:rsidRDefault="002B1A76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0F750EA6" w14:textId="77777777" w:rsidR="002B1A76" w:rsidRPr="001139A1" w:rsidRDefault="002B1A76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342CB7AF" w14:textId="77777777" w:rsidTr="00625782">
              <w:tc>
                <w:tcPr>
                  <w:tcW w:w="6113" w:type="dxa"/>
                </w:tcPr>
                <w:p w14:paraId="2E157567" w14:textId="740FE390" w:rsidR="00561985" w:rsidRPr="001139A1" w:rsidRDefault="00447B83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iCs/>
                    </w:rPr>
                    <w:t>CONDICIONES TECNICAS EXIGIDAS</w:t>
                  </w:r>
                  <w:r w:rsidR="001B2B42">
                    <w:rPr>
                      <w:rFonts w:ascii="Arial" w:hAnsi="Arial" w:cs="Arial"/>
                      <w:b/>
                      <w:bCs/>
                      <w:iCs/>
                    </w:rPr>
                    <w:t xml:space="preserve"> CON SOPORTES</w:t>
                  </w:r>
                  <w:r w:rsidR="00FF422B">
                    <w:rPr>
                      <w:rFonts w:ascii="Arial" w:hAnsi="Arial" w:cs="Arial"/>
                      <w:b/>
                      <w:bCs/>
                      <w:iCs/>
                    </w:rPr>
                    <w:t xml:space="preserve"> Anexo 2</w:t>
                  </w:r>
                </w:p>
              </w:tc>
              <w:tc>
                <w:tcPr>
                  <w:tcW w:w="1278" w:type="dxa"/>
                </w:tcPr>
                <w:p w14:paraId="0845B249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74D54108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AC6A67" w:rsidRPr="001139A1" w14:paraId="049F8779" w14:textId="77777777" w:rsidTr="00625782">
              <w:tc>
                <w:tcPr>
                  <w:tcW w:w="6113" w:type="dxa"/>
                </w:tcPr>
                <w:p w14:paraId="328F7E14" w14:textId="0D057590" w:rsidR="00561985" w:rsidRPr="001139A1" w:rsidRDefault="0060453B" w:rsidP="0060453B">
                  <w:p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  <w:r w:rsidRPr="001139A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Licencia de </w:t>
                  </w:r>
                  <w:r w:rsidR="00D60A0F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f</w:t>
                  </w:r>
                  <w:r w:rsidRPr="001139A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uncionamiento</w:t>
                  </w:r>
                  <w:r w:rsidR="00D60A0F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</w:t>
                  </w:r>
                  <w:r w:rsidR="00163C58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v</w:t>
                  </w:r>
                  <w:r w:rsidR="005D5245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igente </w:t>
                  </w:r>
                  <w:r w:rsidR="00D60A0F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con domicilio principal, sucursal o agencia en Valledupar</w:t>
                  </w:r>
                  <w:r w:rsidR="006F12A9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.</w:t>
                  </w:r>
                </w:p>
              </w:tc>
              <w:tc>
                <w:tcPr>
                  <w:tcW w:w="1278" w:type="dxa"/>
                </w:tcPr>
                <w:p w14:paraId="45E4A65F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6FCF73EF" w14:textId="77777777" w:rsidR="00561985" w:rsidRPr="001139A1" w:rsidRDefault="0056198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5D5245" w:rsidRPr="001139A1" w14:paraId="6FCF41C9" w14:textId="77777777" w:rsidTr="00625782">
              <w:tc>
                <w:tcPr>
                  <w:tcW w:w="6113" w:type="dxa"/>
                </w:tcPr>
                <w:p w14:paraId="245FF6B0" w14:textId="7A9D723B" w:rsidR="00951BA3" w:rsidRPr="00163C58" w:rsidRDefault="00951BA3" w:rsidP="00BD6F6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 w:rsidRPr="00163C58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PERSONAL MÍNIMO REQUERIDO</w:t>
                  </w:r>
                </w:p>
                <w:p w14:paraId="1A4CC8FF" w14:textId="02B63D72" w:rsidR="00BD6F61" w:rsidRDefault="005D5245" w:rsidP="00BD6F6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</w:t>
                  </w:r>
                  <w:r w:rsidR="00BD6F6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Aportar la hoja de</w:t>
                  </w:r>
                  <w:r w:rsidR="00A57012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v</w:t>
                  </w:r>
                  <w:r w:rsidR="00BD6F6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ida y los soportes que cuenta con </w:t>
                  </w:r>
                  <w:r w:rsidR="00BD6F61" w:rsidRPr="00793D04">
                    <w:rPr>
                      <w:rFonts w:ascii="Arial" w:hAnsi="Arial" w:cs="Arial"/>
                      <w:u w:val="single"/>
                    </w:rPr>
                    <w:t>1 Supervisor</w:t>
                  </w:r>
                  <w:r w:rsidR="00BD6F61">
                    <w:rPr>
                      <w:rFonts w:ascii="Arial" w:hAnsi="Arial" w:cs="Arial"/>
                    </w:rPr>
                    <w:t>, con disponibilidad permanente de 24 horas que realice las funciones de coordinación interna, control y supervisión del puesto de vigilancia:</w:t>
                  </w:r>
                </w:p>
                <w:p w14:paraId="0EC7938A" w14:textId="77777777" w:rsidR="00BD6F61" w:rsidRDefault="00BD6F61" w:rsidP="00BD6F61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Ser Bachiller</w:t>
                  </w:r>
                </w:p>
                <w:p w14:paraId="1973D1C1" w14:textId="77777777" w:rsidR="00BD6F61" w:rsidRDefault="00BD6F61" w:rsidP="00BD6F61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Situación militar</w:t>
                  </w:r>
                </w:p>
                <w:p w14:paraId="0B428A92" w14:textId="77777777" w:rsidR="00BD6F61" w:rsidRDefault="00BD6F61" w:rsidP="00BD6F61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Mínimo 2 años de experiencia especifica como Supervisor de personal de vigilancia y seguridad privada.</w:t>
                  </w:r>
                </w:p>
                <w:p w14:paraId="12CAB206" w14:textId="77777777" w:rsidR="00BD6F61" w:rsidRDefault="00BD6F61" w:rsidP="00BD6F61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Haber cursado y tener vigente por lo menos el ciclo de capacitación de “Reentrenamiento” exigida por la Superintendencia de Vigilancia y Seguridad privada para el cargo de supervisor.</w:t>
                  </w:r>
                </w:p>
                <w:p w14:paraId="051C3F63" w14:textId="77777777" w:rsidR="00BD6F61" w:rsidRPr="007D699D" w:rsidRDefault="00BD6F61" w:rsidP="00BD6F61">
                  <w:pPr>
                    <w:pStyle w:val="Prrafodelista"/>
                    <w:numPr>
                      <w:ilvl w:val="0"/>
                      <w:numId w:val="4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 w:rsidRPr="003D5F90">
                    <w:rPr>
                      <w:rFonts w:ascii="Arial" w:hAnsi="Arial" w:cs="Arial"/>
                    </w:rPr>
                    <w:t>Certificado vigente “apto” de Aptitud Psicofísica para el porte y tenencia de armas de fuego, de conformidad con lo previsto en la Ley 1539 de 2012 y sus correspondientes decretos reglamentarios y complementarios</w:t>
                  </w:r>
                </w:p>
                <w:p w14:paraId="42BB1E3D" w14:textId="3DED467F" w:rsidR="00C53EC1" w:rsidRDefault="005D5245" w:rsidP="0030597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Aportar </w:t>
                  </w:r>
                  <w:proofErr w:type="gramStart"/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hojas  de</w:t>
                  </w:r>
                  <w:proofErr w:type="gramEnd"/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vida y demás soportes que acrediten que </w:t>
                  </w:r>
                  <w:r w:rsidR="006562F7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l</w:t>
                  </w: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os</w:t>
                  </w:r>
                  <w:r w:rsidR="00677979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3</w:t>
                  </w: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</w:t>
                  </w:r>
                  <w:r w:rsidR="006562F7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v</w:t>
                  </w: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igilantes </w:t>
                  </w:r>
                  <w:r w:rsidR="00BE78C5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cumpl</w:t>
                  </w:r>
                  <w:r w:rsidR="00F448CF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a</w:t>
                  </w:r>
                  <w:r w:rsidR="00BE78C5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n con lo siguiente</w:t>
                  </w:r>
                  <w:r w:rsidR="0088770F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:</w:t>
                  </w:r>
                </w:p>
                <w:p w14:paraId="782BC2F0" w14:textId="579DD119" w:rsidR="0030597F" w:rsidRPr="00BD6F61" w:rsidRDefault="005D5245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proofErr w:type="gramStart"/>
                  <w:r w:rsidRPr="00BD6F61"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  <w:t>.Bachiller</w:t>
                  </w:r>
                  <w:proofErr w:type="gramEnd"/>
                </w:p>
                <w:p w14:paraId="24283D7A" w14:textId="3D5A87B9" w:rsidR="0030597F" w:rsidRPr="00BD6F61" w:rsidRDefault="005D5245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BD6F61"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Situación Militar definida. </w:t>
                  </w:r>
                </w:p>
                <w:p w14:paraId="2E96A682" w14:textId="35F32B59" w:rsidR="0030597F" w:rsidRPr="00BD6F61" w:rsidRDefault="0030597F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BD6F61">
                    <w:rPr>
                      <w:rFonts w:ascii="Arial" w:eastAsia="Calibri" w:hAnsi="Arial" w:cs="Arial"/>
                      <w:bCs/>
                      <w:color w:val="000000"/>
                      <w:sz w:val="20"/>
                      <w:szCs w:val="20"/>
                      <w:lang w:eastAsia="es-CO"/>
                    </w:rPr>
                    <w:t xml:space="preserve">Mínimo (2) años de experiencia especifica en seguridad privada (vigilante, supervisor o escolta). </w:t>
                  </w:r>
                </w:p>
                <w:p w14:paraId="699BB0D6" w14:textId="749442BA" w:rsidR="0030597F" w:rsidRPr="00BD6F61" w:rsidRDefault="0030597F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BD6F6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Edad mínima de veinte (20) años y máximo 62 años.</w:t>
                  </w:r>
                </w:p>
                <w:p w14:paraId="4F1FACC7" w14:textId="009514D7" w:rsidR="00C53EC1" w:rsidRPr="00BD6F61" w:rsidRDefault="0030597F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BD6F6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Capacitación correspondiente al nivel de "Reentrenamiento".</w:t>
                  </w:r>
                </w:p>
                <w:p w14:paraId="454F7D07" w14:textId="0E0AD5F8" w:rsidR="005D5245" w:rsidRPr="00BD6F61" w:rsidRDefault="0030597F" w:rsidP="00BD6F61">
                  <w:pPr>
                    <w:pStyle w:val="Prrafodelista"/>
                    <w:numPr>
                      <w:ilvl w:val="0"/>
                      <w:numId w:val="45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 w:rsidRPr="00BD6F61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Certificado vigente “Apto” de Aptitud psicofísica para el porte y tenencia de armas de fuego</w:t>
                  </w:r>
                  <w:r w:rsidRPr="00BD6F61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78" w:type="dxa"/>
                </w:tcPr>
                <w:p w14:paraId="157C52D5" w14:textId="77777777" w:rsidR="005D5245" w:rsidRPr="001139A1" w:rsidRDefault="005D524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5D826E53" w14:textId="77777777" w:rsidR="005D5245" w:rsidRPr="001139A1" w:rsidRDefault="005D5245" w:rsidP="00593E44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6562F7" w:rsidRPr="001139A1" w14:paraId="3FF2C0BD" w14:textId="77777777" w:rsidTr="00625782">
              <w:tc>
                <w:tcPr>
                  <w:tcW w:w="6113" w:type="dxa"/>
                </w:tcPr>
                <w:p w14:paraId="7E9AA782" w14:textId="3F039057" w:rsidR="006F12A9" w:rsidRDefault="006F12A9" w:rsidP="00AB569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ELEMENTOS BASICOS REQUERIDOS PARA EL SERVICIO </w:t>
                  </w:r>
                </w:p>
                <w:p w14:paraId="26F6F375" w14:textId="4349BB13" w:rsidR="00AB569A" w:rsidRDefault="006562F7" w:rsidP="00AB569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E2711A">
                    <w:rPr>
                      <w:rFonts w:ascii="Arial" w:hAnsi="Arial" w:cs="Arial"/>
                      <w:bCs/>
                      <w:color w:val="000000"/>
                    </w:rPr>
                    <w:t>1-</w:t>
                  </w:r>
                  <w:r w:rsidR="00AB569A" w:rsidRPr="001139A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Certificación del Departamento de Registro y Control de Armas del Ministerio de Defensa (DCCA).</w:t>
                  </w:r>
                </w:p>
                <w:p w14:paraId="55F9F777" w14:textId="71548755" w:rsidR="006562F7" w:rsidRDefault="00AB569A" w:rsidP="000A1FA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2-</w:t>
                  </w:r>
                  <w:r w:rsidRPr="001139A1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</w:t>
                  </w:r>
                  <w:r w:rsidR="006562F7">
                    <w:rPr>
                      <w:rFonts w:ascii="Arial" w:hAnsi="Arial" w:cs="Arial"/>
                      <w:bCs/>
                      <w:color w:val="000000"/>
                    </w:rPr>
                    <w:t xml:space="preserve">Aportar soporte </w:t>
                  </w:r>
                  <w:r w:rsidR="00E62200">
                    <w:rPr>
                      <w:rFonts w:ascii="Arial" w:hAnsi="Arial" w:cs="Arial"/>
                      <w:bCs/>
                      <w:color w:val="000000"/>
                    </w:rPr>
                    <w:t xml:space="preserve">donde se </w:t>
                  </w:r>
                  <w:r w:rsidR="00D61CEA">
                    <w:rPr>
                      <w:rFonts w:ascii="Arial" w:hAnsi="Arial" w:cs="Arial"/>
                      <w:bCs/>
                      <w:color w:val="000000"/>
                    </w:rPr>
                    <w:t>indique a</w:t>
                  </w:r>
                  <w:r w:rsidR="000A1FA5">
                    <w:rPr>
                      <w:rFonts w:ascii="Arial" w:hAnsi="Arial" w:cs="Arial"/>
                      <w:bCs/>
                      <w:color w:val="000000"/>
                    </w:rPr>
                    <w:t xml:space="preserve"> que Comando de policía está inscrito y con cuál indicativo esta registrado.</w:t>
                  </w:r>
                </w:p>
              </w:tc>
              <w:tc>
                <w:tcPr>
                  <w:tcW w:w="1278" w:type="dxa"/>
                </w:tcPr>
                <w:p w14:paraId="719785B7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5CF1B67D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255A1E" w:rsidRPr="001139A1" w14:paraId="52AEBA32" w14:textId="77777777" w:rsidTr="00625782">
              <w:tc>
                <w:tcPr>
                  <w:tcW w:w="6113" w:type="dxa"/>
                </w:tcPr>
                <w:p w14:paraId="520B4D38" w14:textId="4F969234" w:rsidR="00255A1E" w:rsidRDefault="00DE1402" w:rsidP="00AB569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Certificado de </w:t>
                  </w:r>
                  <w:r w:rsidR="00F448CF">
                    <w:rPr>
                      <w:rFonts w:ascii="Arial" w:hAnsi="Arial" w:cs="Arial"/>
                      <w:bCs/>
                      <w:color w:val="000000"/>
                    </w:rPr>
                    <w:t>Cámara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de comercio </w:t>
                  </w:r>
                  <w:r w:rsidR="00163C58">
                    <w:rPr>
                      <w:rFonts w:ascii="Arial" w:hAnsi="Arial" w:cs="Arial"/>
                      <w:bCs/>
                      <w:color w:val="000000"/>
                    </w:rPr>
                    <w:t>de Valledupar para verificar que cuenta con Sede Administrativa o sucursal</w:t>
                  </w:r>
                  <w:r w:rsidR="00E62200">
                    <w:rPr>
                      <w:rFonts w:ascii="Arial" w:hAnsi="Arial" w:cs="Arial"/>
                      <w:bCs/>
                      <w:color w:val="000000"/>
                    </w:rPr>
                    <w:t xml:space="preserve"> en la ciudad.</w:t>
                  </w:r>
                </w:p>
              </w:tc>
              <w:tc>
                <w:tcPr>
                  <w:tcW w:w="1278" w:type="dxa"/>
                </w:tcPr>
                <w:p w14:paraId="169E316B" w14:textId="77777777" w:rsidR="00255A1E" w:rsidRPr="001139A1" w:rsidRDefault="00255A1E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DDA81B4" w14:textId="77777777" w:rsidR="00255A1E" w:rsidRPr="001139A1" w:rsidRDefault="00255A1E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E2711A" w:rsidRPr="001139A1" w14:paraId="0AD6A5DD" w14:textId="77777777" w:rsidTr="00625782">
              <w:tc>
                <w:tcPr>
                  <w:tcW w:w="6113" w:type="dxa"/>
                </w:tcPr>
                <w:p w14:paraId="0A2EFDB8" w14:textId="65773DE4" w:rsidR="00E2711A" w:rsidRDefault="005A2F78" w:rsidP="006562F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Aportar Certificado de multas y sanciones de la supervigilancia con una vigencia no mayor a </w:t>
                  </w:r>
                  <w:r w:rsidR="00CF679D">
                    <w:rPr>
                      <w:rFonts w:ascii="Arial" w:hAnsi="Arial" w:cs="Arial"/>
                      <w:bCs/>
                      <w:color w:val="000000"/>
                    </w:rPr>
                    <w:t>30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días.</w:t>
                  </w:r>
                </w:p>
              </w:tc>
              <w:tc>
                <w:tcPr>
                  <w:tcW w:w="1278" w:type="dxa"/>
                </w:tcPr>
                <w:p w14:paraId="47C82342" w14:textId="77777777" w:rsidR="00E2711A" w:rsidRPr="001139A1" w:rsidRDefault="00E2711A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63FD6348" w14:textId="77777777" w:rsidR="00E2711A" w:rsidRPr="001139A1" w:rsidRDefault="00E2711A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9F6166" w:rsidRPr="001139A1" w14:paraId="439F25F9" w14:textId="77777777" w:rsidTr="00625782">
              <w:tc>
                <w:tcPr>
                  <w:tcW w:w="6113" w:type="dxa"/>
                </w:tcPr>
                <w:p w14:paraId="7351304B" w14:textId="5461F2C1" w:rsidR="009F6166" w:rsidRDefault="009F6166" w:rsidP="006562F7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Aportar Resolución vigente de aprobación de uniformes y distintivos</w:t>
                  </w:r>
                </w:p>
              </w:tc>
              <w:tc>
                <w:tcPr>
                  <w:tcW w:w="1278" w:type="dxa"/>
                </w:tcPr>
                <w:p w14:paraId="0CB6A5F6" w14:textId="77777777" w:rsidR="009F6166" w:rsidRPr="001139A1" w:rsidRDefault="009F6166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56097375" w14:textId="77777777" w:rsidR="009F6166" w:rsidRPr="001139A1" w:rsidRDefault="009F6166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6562F7" w:rsidRPr="001139A1" w14:paraId="16EEB104" w14:textId="77777777" w:rsidTr="00625782">
              <w:tc>
                <w:tcPr>
                  <w:tcW w:w="6113" w:type="dxa"/>
                </w:tcPr>
                <w:p w14:paraId="771CD2F1" w14:textId="02391B3C" w:rsidR="00501E26" w:rsidRPr="001139A1" w:rsidRDefault="00416079" w:rsidP="00501E26">
                  <w:pPr>
                    <w:jc w:val="both"/>
                    <w:rPr>
                      <w:rFonts w:ascii="Arial" w:hAnsi="Arial" w:cs="Arial"/>
                      <w:bCs/>
                      <w:iCs/>
                    </w:rPr>
                  </w:pPr>
                  <w:r w:rsidRPr="00416079">
                    <w:rPr>
                      <w:rFonts w:ascii="Arial" w:hAnsi="Arial" w:cs="Arial"/>
                      <w:bCs/>
                      <w:color w:val="000000"/>
                    </w:rPr>
                    <w:lastRenderedPageBreak/>
                    <w:t>C</w:t>
                  </w:r>
                  <w:r w:rsidR="00501E26" w:rsidRPr="00416079">
                    <w:rPr>
                      <w:rFonts w:ascii="Arial" w:hAnsi="Arial" w:cs="Arial"/>
                      <w:bCs/>
                      <w:color w:val="000000"/>
                    </w:rPr>
                    <w:t xml:space="preserve">ontratos de servicios de comunicaciones prestados por Avantel o empresas de celular, </w:t>
                  </w:r>
                  <w:r w:rsidR="000D5358" w:rsidRPr="00416079">
                    <w:rPr>
                      <w:rFonts w:ascii="Arial" w:hAnsi="Arial" w:cs="Arial"/>
                      <w:bCs/>
                      <w:color w:val="000000"/>
                    </w:rPr>
                    <w:t xml:space="preserve">cualquier documento que permita verificar el cumplimiento de </w:t>
                  </w:r>
                  <w:r w:rsidRPr="00416079">
                    <w:rPr>
                      <w:rFonts w:ascii="Arial" w:hAnsi="Arial" w:cs="Arial"/>
                      <w:bCs/>
                      <w:color w:val="000000"/>
                    </w:rPr>
                    <w:t>esta</w:t>
                  </w:r>
                  <w:r w:rsidR="000D5358" w:rsidRPr="00416079">
                    <w:rPr>
                      <w:rFonts w:ascii="Arial" w:hAnsi="Arial" w:cs="Arial"/>
                      <w:bCs/>
                      <w:color w:val="000000"/>
                    </w:rPr>
                    <w:t xml:space="preserve"> obligación</w:t>
                  </w:r>
                </w:p>
              </w:tc>
              <w:tc>
                <w:tcPr>
                  <w:tcW w:w="1278" w:type="dxa"/>
                </w:tcPr>
                <w:p w14:paraId="27D56B47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18142DB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9F6166" w:rsidRPr="001139A1" w14:paraId="1672619C" w14:textId="77777777" w:rsidTr="00625782">
              <w:tc>
                <w:tcPr>
                  <w:tcW w:w="6113" w:type="dxa"/>
                </w:tcPr>
                <w:p w14:paraId="7797FECC" w14:textId="5296D8DB" w:rsidR="009F6166" w:rsidRDefault="00C602DC" w:rsidP="006562F7">
                  <w:pP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Certificación de existencia de un programa de salud ocupacional, reglamento de higiene y seguridad industrial dado por la </w:t>
                  </w:r>
                  <w:r w:rsidRPr="00905119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ARL con una vigencia </w:t>
                  </w:r>
                  <w:r w:rsidRPr="00282E84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no mayor a </w:t>
                  </w:r>
                  <w:r w:rsidR="00890506" w:rsidRPr="00282E84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>30</w:t>
                  </w:r>
                  <w:r w:rsidRPr="00282E84"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  <w:t xml:space="preserve"> días</w:t>
                  </w:r>
                </w:p>
              </w:tc>
              <w:tc>
                <w:tcPr>
                  <w:tcW w:w="1278" w:type="dxa"/>
                </w:tcPr>
                <w:p w14:paraId="1D16BE3D" w14:textId="77777777" w:rsidR="009F6166" w:rsidRPr="001139A1" w:rsidRDefault="009F6166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0C8CF3D1" w14:textId="77777777" w:rsidR="009F6166" w:rsidRPr="001139A1" w:rsidRDefault="009F6166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C602DC" w:rsidRPr="001139A1" w14:paraId="77990EB4" w14:textId="77777777" w:rsidTr="00625782">
              <w:tc>
                <w:tcPr>
                  <w:tcW w:w="6113" w:type="dxa"/>
                </w:tcPr>
                <w:p w14:paraId="6D9A5F26" w14:textId="2681206A" w:rsidR="00C602DC" w:rsidRPr="00677979" w:rsidRDefault="009858FF" w:rsidP="006562F7">
                  <w:pP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bookmarkStart w:id="3" w:name="_Hlk160201503"/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Certificación </w:t>
                  </w:r>
                  <w:r w:rsidR="000D5358">
                    <w:rPr>
                      <w:rFonts w:ascii="Arial" w:eastAsia="Arial" w:hAnsi="Arial" w:cs="Arial"/>
                      <w:bCs/>
                      <w:color w:val="000000"/>
                    </w:rPr>
                    <w:t>dada</w:t>
                  </w:r>
                  <w:r w:rsidR="000D5358"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 por</w:t>
                  </w:r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 la </w:t>
                  </w:r>
                  <w:proofErr w:type="gramStart"/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>ARL  del</w:t>
                  </w:r>
                  <w:proofErr w:type="gramEnd"/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  cumplimiento por el proponente del Sistema Integrado de Gestión de conformidad con </w:t>
                  </w:r>
                  <w:proofErr w:type="gramStart"/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 xml:space="preserve">el </w:t>
                  </w:r>
                  <w:r w:rsidRPr="00677979">
                    <w:rPr>
                      <w:rFonts w:ascii="Arial" w:eastAsia="Arial" w:hAnsi="Arial" w:cs="Arial"/>
                      <w:color w:val="000000"/>
                    </w:rPr>
                    <w:t xml:space="preserve"> Decreto</w:t>
                  </w:r>
                  <w:proofErr w:type="gramEnd"/>
                  <w:r w:rsidRPr="00677979">
                    <w:rPr>
                      <w:rFonts w:ascii="Arial" w:eastAsia="Arial" w:hAnsi="Arial" w:cs="Arial"/>
                      <w:color w:val="000000"/>
                    </w:rPr>
                    <w:t xml:space="preserve"> 1072 del 2015</w:t>
                  </w:r>
                  <w:r w:rsidR="000D5358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 w:rsidRPr="00677979">
                    <w:rPr>
                      <w:rFonts w:ascii="Arial" w:eastAsia="Arial" w:hAnsi="Arial" w:cs="Arial"/>
                      <w:color w:val="000000"/>
                    </w:rPr>
                    <w:t>emitido por el Ministerio del Trabajo y seguridad Social</w:t>
                  </w:r>
                  <w:bookmarkEnd w:id="3"/>
                  <w:r w:rsidRPr="00282E84">
                    <w:rPr>
                      <w:rFonts w:ascii="Arial" w:eastAsia="Arial" w:hAnsi="Arial" w:cs="Arial"/>
                      <w:color w:val="000000"/>
                    </w:rPr>
                    <w:t xml:space="preserve">, </w:t>
                  </w:r>
                  <w:r w:rsidR="00890506" w:rsidRPr="00282E84">
                    <w:rPr>
                      <w:rFonts w:ascii="Arial" w:eastAsia="Arial" w:hAnsi="Arial" w:cs="Arial"/>
                      <w:color w:val="000000"/>
                    </w:rPr>
                    <w:t xml:space="preserve">no mayor a 30 </w:t>
                  </w:r>
                  <w:r w:rsidR="00CF679D" w:rsidRPr="00282E84">
                    <w:rPr>
                      <w:rFonts w:ascii="Arial" w:eastAsia="Arial" w:hAnsi="Arial" w:cs="Arial"/>
                      <w:color w:val="000000"/>
                    </w:rPr>
                    <w:t>días</w:t>
                  </w:r>
                  <w:r w:rsidRPr="00677979">
                    <w:rPr>
                      <w:rFonts w:ascii="Arial" w:eastAsia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1278" w:type="dxa"/>
                </w:tcPr>
                <w:p w14:paraId="56411B61" w14:textId="77777777" w:rsidR="00C602DC" w:rsidRPr="001139A1" w:rsidRDefault="00C602DC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1AC44BB5" w14:textId="77777777" w:rsidR="00C602DC" w:rsidRPr="001139A1" w:rsidRDefault="00C602DC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C365E3" w:rsidRPr="001139A1" w14:paraId="557FBFED" w14:textId="77777777" w:rsidTr="00625782">
              <w:tc>
                <w:tcPr>
                  <w:tcW w:w="6113" w:type="dxa"/>
                </w:tcPr>
                <w:p w14:paraId="1927CBB5" w14:textId="39B71211" w:rsidR="00C365E3" w:rsidRPr="00677979" w:rsidRDefault="009858FF" w:rsidP="006562F7">
                  <w:pP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 w:rsidRPr="00677979">
                    <w:rPr>
                      <w:rFonts w:ascii="Arial" w:eastAsia="Arial" w:hAnsi="Arial" w:cs="Arial"/>
                      <w:bCs/>
                      <w:color w:val="000000"/>
                    </w:rPr>
                    <w:t>Póliza de Seguro de Responsabilidad Civil Extracontractual (uso indebido de elementos de vigilancia)</w:t>
                  </w:r>
                </w:p>
              </w:tc>
              <w:tc>
                <w:tcPr>
                  <w:tcW w:w="1278" w:type="dxa"/>
                </w:tcPr>
                <w:p w14:paraId="26BEA2DE" w14:textId="77777777" w:rsidR="00C365E3" w:rsidRPr="001139A1" w:rsidRDefault="00C365E3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7A7AD664" w14:textId="77777777" w:rsidR="00C365E3" w:rsidRPr="001139A1" w:rsidRDefault="00C365E3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677979" w:rsidRPr="001139A1" w14:paraId="0216EED6" w14:textId="77777777" w:rsidTr="00625782">
              <w:tc>
                <w:tcPr>
                  <w:tcW w:w="6113" w:type="dxa"/>
                </w:tcPr>
                <w:p w14:paraId="641D4884" w14:textId="045CBC86" w:rsidR="00677979" w:rsidRPr="00677979" w:rsidRDefault="00677979" w:rsidP="006562F7">
                  <w:pPr>
                    <w:jc w:val="both"/>
                    <w:rPr>
                      <w:rFonts w:ascii="Arial" w:eastAsia="Calibri" w:hAnsi="Arial" w:cs="Arial"/>
                      <w:bCs/>
                      <w:color w:val="000000"/>
                      <w:lang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Póliza Seguro de </w:t>
                  </w:r>
                  <w:r w:rsidR="00163C58">
                    <w:rPr>
                      <w:rFonts w:ascii="Arial" w:hAnsi="Arial" w:cs="Arial"/>
                      <w:bCs/>
                      <w:color w:val="000000"/>
                    </w:rPr>
                    <w:t>V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ida </w:t>
                  </w:r>
                  <w:r w:rsidR="00163C58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olectivo</w:t>
                  </w:r>
                  <w:r w:rsidR="0032472B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278" w:type="dxa"/>
                </w:tcPr>
                <w:p w14:paraId="5273D87A" w14:textId="77777777" w:rsidR="00677979" w:rsidRPr="001139A1" w:rsidRDefault="00677979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144A912" w14:textId="77777777" w:rsidR="00677979" w:rsidRPr="001139A1" w:rsidRDefault="00677979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  <w:tr w:rsidR="006562F7" w:rsidRPr="001139A1" w14:paraId="60096BF0" w14:textId="77777777" w:rsidTr="00625782">
              <w:tc>
                <w:tcPr>
                  <w:tcW w:w="6113" w:type="dxa"/>
                </w:tcPr>
                <w:p w14:paraId="5A25CADC" w14:textId="77777777" w:rsidR="006562F7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1139A1">
                    <w:rPr>
                      <w:rFonts w:ascii="Arial" w:hAnsi="Arial" w:cs="Arial"/>
                      <w:b/>
                      <w:bCs/>
                      <w:color w:val="000000"/>
                    </w:rPr>
                    <w:t>CONDICIONES DE EXPERIENCIA</w:t>
                  </w:r>
                </w:p>
                <w:p w14:paraId="62FA56A6" w14:textId="7C8CA3DC" w:rsidR="00F533AA" w:rsidRPr="00F533AA" w:rsidRDefault="00F533AA" w:rsidP="006562F7">
                  <w:pPr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F533AA">
                    <w:rPr>
                      <w:rFonts w:ascii="Arial" w:hAnsi="Arial" w:cs="Arial"/>
                      <w:color w:val="000000"/>
                    </w:rPr>
                    <w:t>Aportar las certificaciones respectivas</w:t>
                  </w:r>
                </w:p>
              </w:tc>
              <w:tc>
                <w:tcPr>
                  <w:tcW w:w="1278" w:type="dxa"/>
                </w:tcPr>
                <w:p w14:paraId="38DAF8D2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  <w:tc>
                <w:tcPr>
                  <w:tcW w:w="1211" w:type="dxa"/>
                </w:tcPr>
                <w:p w14:paraId="438853F3" w14:textId="77777777" w:rsidR="006562F7" w:rsidRPr="001139A1" w:rsidRDefault="006562F7" w:rsidP="006562F7">
                  <w:pPr>
                    <w:jc w:val="both"/>
                    <w:rPr>
                      <w:rFonts w:ascii="Arial" w:hAnsi="Arial" w:cs="Arial"/>
                      <w:b/>
                      <w:bCs/>
                      <w:iCs/>
                    </w:rPr>
                  </w:pPr>
                </w:p>
              </w:tc>
            </w:tr>
          </w:tbl>
          <w:p w14:paraId="10379F09" w14:textId="2C511057" w:rsidR="00886916" w:rsidRPr="001139A1" w:rsidRDefault="00886916" w:rsidP="00593E44">
            <w:pPr>
              <w:spacing w:after="160" w:line="259" w:lineRule="auto"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14:paraId="6A9EA280" w14:textId="25095882" w:rsidR="00C35C93" w:rsidRPr="001139A1" w:rsidRDefault="00FC6D61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1139A1">
              <w:rPr>
                <w:rFonts w:ascii="Arial" w:hAnsi="Arial" w:cs="Arial"/>
                <w:b/>
                <w:bCs/>
                <w:color w:val="000000"/>
              </w:rPr>
              <w:t>Acepto y cumplo con</w:t>
            </w:r>
            <w:r w:rsidR="0042042C" w:rsidRPr="001139A1">
              <w:rPr>
                <w:rFonts w:ascii="Arial" w:hAnsi="Arial" w:cs="Arial"/>
                <w:b/>
                <w:bCs/>
                <w:color w:val="000000"/>
              </w:rPr>
              <w:t xml:space="preserve"> las Condiciones Técnicas Exigidas</w:t>
            </w:r>
          </w:p>
          <w:p w14:paraId="7841A3D0" w14:textId="02F79F98" w:rsidR="00594584" w:rsidRPr="001139A1" w:rsidRDefault="00594584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70B249FB" w14:textId="41BC5FCE" w:rsidR="00EE417E" w:rsidRPr="001139A1" w:rsidRDefault="00EE417E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72B430E2" w14:textId="73A4705D" w:rsidR="00EE417E" w:rsidRPr="001139A1" w:rsidRDefault="00EE417E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0677A191" w14:textId="7FCAED97" w:rsidR="00EE417E" w:rsidRPr="001139A1" w:rsidRDefault="00EE417E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2709C260" w14:textId="0C253188" w:rsidR="00EE417E" w:rsidRPr="001139A1" w:rsidRDefault="00EE417E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142C96BF" w14:textId="62BE1819" w:rsidR="00272E9B" w:rsidRPr="001139A1" w:rsidRDefault="00272E9B" w:rsidP="00272E9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gramStart"/>
            <w:r w:rsidRPr="001139A1">
              <w:rPr>
                <w:rFonts w:ascii="Arial" w:hAnsi="Arial" w:cs="Arial"/>
                <w:color w:val="000000"/>
              </w:rPr>
              <w:t>NOMBRE  DEL</w:t>
            </w:r>
            <w:proofErr w:type="gramEnd"/>
            <w:r w:rsidRPr="001139A1">
              <w:rPr>
                <w:rFonts w:ascii="Arial" w:hAnsi="Arial" w:cs="Arial"/>
                <w:color w:val="000000"/>
              </w:rPr>
              <w:t xml:space="preserve"> REPRESENTANTE LEGAL O APODERADO (según el caso)</w:t>
            </w:r>
          </w:p>
          <w:p w14:paraId="0D9FCD1F" w14:textId="77777777" w:rsidR="00272E9B" w:rsidRPr="001139A1" w:rsidRDefault="00272E9B" w:rsidP="00272E9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468CC66C" w14:textId="150D7093" w:rsidR="00272E9B" w:rsidRPr="001139A1" w:rsidRDefault="00272E9B" w:rsidP="00EE417E">
            <w:pPr>
              <w:tabs>
                <w:tab w:val="left" w:pos="303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139A1">
              <w:rPr>
                <w:rFonts w:ascii="Arial" w:hAnsi="Arial" w:cs="Arial"/>
                <w:color w:val="000000"/>
              </w:rPr>
              <w:t>Cédula de ciudadanía</w:t>
            </w:r>
            <w:r w:rsidR="001D5312" w:rsidRPr="001139A1">
              <w:rPr>
                <w:rFonts w:ascii="Arial" w:hAnsi="Arial" w:cs="Arial"/>
                <w:color w:val="000000"/>
              </w:rPr>
              <w:t>:</w:t>
            </w:r>
            <w:r w:rsidR="00EE417E" w:rsidRPr="001139A1">
              <w:rPr>
                <w:rFonts w:ascii="Arial" w:hAnsi="Arial" w:cs="Arial"/>
                <w:color w:val="000000"/>
              </w:rPr>
              <w:tab/>
            </w:r>
          </w:p>
          <w:p w14:paraId="21A504DD" w14:textId="77777777" w:rsidR="00272E9B" w:rsidRPr="001139A1" w:rsidRDefault="00272E9B" w:rsidP="00272E9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46EF8C48" w14:textId="77777777" w:rsidR="00402218" w:rsidRDefault="00402218" w:rsidP="004022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6EE5761A" w14:textId="77777777" w:rsidR="00402218" w:rsidRDefault="00402218" w:rsidP="004022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577B5AB" w14:textId="77777777" w:rsidR="00594584" w:rsidRDefault="00594584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C8158A3" w14:textId="344BE808" w:rsidR="00594584" w:rsidRDefault="00594584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113845" w14:textId="5858D717" w:rsidR="001D5910" w:rsidRDefault="001D5910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61F3B31" w14:textId="109F61FF" w:rsidR="0042042C" w:rsidRDefault="0042042C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D7F1A99" w14:textId="7C890308" w:rsidR="0042042C" w:rsidRDefault="0042042C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42042C" w:rsidSect="004A4F13">
      <w:headerReference w:type="default" r:id="rId8"/>
      <w:footerReference w:type="default" r:id="rId9"/>
      <w:pgSz w:w="12240" w:h="18720" w:code="41"/>
      <w:pgMar w:top="1417" w:right="1701" w:bottom="1417" w:left="1701" w:header="5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2D27F" w14:textId="77777777" w:rsidR="00644098" w:rsidRDefault="00644098" w:rsidP="00A74449">
      <w:pPr>
        <w:spacing w:after="0" w:line="240" w:lineRule="auto"/>
      </w:pPr>
      <w:r>
        <w:separator/>
      </w:r>
    </w:p>
  </w:endnote>
  <w:endnote w:type="continuationSeparator" w:id="0">
    <w:p w14:paraId="2FA5AD8E" w14:textId="77777777" w:rsidR="00644098" w:rsidRDefault="00644098" w:rsidP="00A7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187276"/>
      <w:docPartObj>
        <w:docPartGallery w:val="Page Numbers (Bottom of Page)"/>
        <w:docPartUnique/>
      </w:docPartObj>
    </w:sdtPr>
    <w:sdtContent>
      <w:p w14:paraId="1354D068" w14:textId="111D9E8F" w:rsidR="00765907" w:rsidRDefault="0076590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6C1" w:rsidRPr="005726C1">
          <w:rPr>
            <w:noProof/>
            <w:lang w:val="es-ES"/>
          </w:rPr>
          <w:t>4</w:t>
        </w:r>
        <w:r>
          <w:fldChar w:fldCharType="end"/>
        </w:r>
      </w:p>
    </w:sdtContent>
  </w:sdt>
  <w:p w14:paraId="1C89FE9C" w14:textId="77777777" w:rsidR="00EE417E" w:rsidRPr="00E040A7" w:rsidRDefault="00EE417E" w:rsidP="00EE417E">
    <w:pPr>
      <w:pBdr>
        <w:top w:val="single" w:sz="6" w:space="1" w:color="auto"/>
        <w:bottom w:val="single" w:sz="6" w:space="1" w:color="auto"/>
      </w:pBdr>
      <w:tabs>
        <w:tab w:val="center" w:pos="4419"/>
        <w:tab w:val="right" w:pos="9639"/>
      </w:tabs>
      <w:spacing w:after="0" w:line="180" w:lineRule="exact"/>
      <w:ind w:right="49"/>
      <w:jc w:val="center"/>
      <w:rPr>
        <w:rFonts w:ascii="Calibri" w:eastAsia="Calibri" w:hAnsi="Calibri" w:cs="Times New Roman"/>
        <w:sz w:val="16"/>
        <w:szCs w:val="16"/>
        <w:lang w:val="pt-BR"/>
      </w:rPr>
    </w:pPr>
    <w:r w:rsidRPr="00E040A7">
      <w:rPr>
        <w:rFonts w:ascii="Calibri" w:eastAsia="Calibri" w:hAnsi="Calibri" w:cs="Times New Roman"/>
        <w:sz w:val="16"/>
        <w:szCs w:val="16"/>
      </w:rPr>
      <w:t xml:space="preserve">Calle 16 No. 7-18 Piso 5º Edificio Pumarejo Cotes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 xml:space="preserve"> Código Postal 200001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 xml:space="preserve">Teléfonos: 5743620 - 5708767 </w:t>
    </w:r>
    <w:proofErr w:type="spellStart"/>
    <w:r w:rsidRPr="00E040A7">
      <w:rPr>
        <w:rFonts w:ascii="Calibri" w:eastAsia="Calibri" w:hAnsi="Calibri" w:cs="Times New Roman"/>
        <w:sz w:val="16"/>
        <w:szCs w:val="16"/>
      </w:rPr>
      <w:t>cgr</w:t>
    </w:r>
    <w:proofErr w:type="spellEnd"/>
    <w:r w:rsidRPr="00E040A7">
      <w:rPr>
        <w:rFonts w:ascii="Calibri" w:eastAsia="Calibri" w:hAnsi="Calibri" w:cs="Times New Roman"/>
        <w:sz w:val="16"/>
        <w:szCs w:val="16"/>
      </w:rPr>
      <w:t>@</w:t>
    </w:r>
    <w:r w:rsidRPr="00E040A7">
      <w:rPr>
        <w:rFonts w:ascii="Calibri" w:eastAsia="Calibri" w:hAnsi="Calibri" w:cs="Times New Roman"/>
        <w:sz w:val="16"/>
        <w:szCs w:val="16"/>
        <w:lang w:val="pt-BR"/>
      </w:rPr>
      <w:t xml:space="preserve">contraloria.gov.co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  <w:lang w:val="pt-BR"/>
      </w:rPr>
      <w:t xml:space="preserve">www.contraloria.gov.co </w:t>
    </w:r>
    <w:r w:rsidRPr="00E040A7">
      <w:rPr>
        <w:rFonts w:ascii="Calibri" w:eastAsia="Calibri" w:hAnsi="Calibri" w:cs="Times New Roman"/>
      </w:rPr>
      <w:t>•</w:t>
    </w:r>
    <w:r w:rsidRPr="00E040A7">
      <w:rPr>
        <w:rFonts w:ascii="Calibri" w:eastAsia="Calibri" w:hAnsi="Calibri" w:cs="Times New Roman"/>
        <w:sz w:val="16"/>
        <w:szCs w:val="16"/>
      </w:rPr>
      <w:t>Valledupar, Colombia</w:t>
    </w:r>
  </w:p>
  <w:p w14:paraId="234F3371" w14:textId="77777777" w:rsidR="00765907" w:rsidRDefault="007659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F5FED" w14:textId="77777777" w:rsidR="00644098" w:rsidRDefault="00644098" w:rsidP="00A74449">
      <w:pPr>
        <w:spacing w:after="0" w:line="240" w:lineRule="auto"/>
      </w:pPr>
      <w:r>
        <w:separator/>
      </w:r>
    </w:p>
  </w:footnote>
  <w:footnote w:type="continuationSeparator" w:id="0">
    <w:p w14:paraId="62E1B1A7" w14:textId="77777777" w:rsidR="00644098" w:rsidRDefault="00644098" w:rsidP="00A7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FDC06" w14:textId="77777777" w:rsidR="00765907" w:rsidRDefault="00765907">
    <w:pPr>
      <w:pStyle w:val="Encabezado"/>
    </w:pPr>
  </w:p>
  <w:p w14:paraId="4A7BB678" w14:textId="77777777" w:rsidR="00765907" w:rsidRDefault="00765907">
    <w:pPr>
      <w:pStyle w:val="Encabezado"/>
    </w:pPr>
  </w:p>
  <w:p w14:paraId="22AB43CB" w14:textId="2C9317B7" w:rsidR="00765907" w:rsidRDefault="00C514DD">
    <w:pPr>
      <w:pStyle w:val="Encabezado"/>
    </w:pPr>
    <w:r>
      <w:rPr>
        <w:noProof/>
      </w:rPr>
      <w:drawing>
        <wp:inline distT="0" distB="0" distL="0" distR="0" wp14:anchorId="220195EF" wp14:editId="31E1AC1F">
          <wp:extent cx="2571750" cy="600075"/>
          <wp:effectExtent l="0" t="0" r="0" b="9525"/>
          <wp:docPr id="122433573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335739" name="Imagen 1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717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B7F395" w14:textId="77777777" w:rsidR="00765907" w:rsidRPr="008B0A2A" w:rsidRDefault="00765907" w:rsidP="008B0A2A">
    <w:pPr>
      <w:pStyle w:val="Encabezado"/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74430"/>
    <w:multiLevelType w:val="hybridMultilevel"/>
    <w:tmpl w:val="265CF9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76A6"/>
    <w:multiLevelType w:val="hybridMultilevel"/>
    <w:tmpl w:val="1DDAAD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8FB"/>
    <w:multiLevelType w:val="hybridMultilevel"/>
    <w:tmpl w:val="A6AC8B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56217"/>
    <w:multiLevelType w:val="multilevel"/>
    <w:tmpl w:val="A9EA05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91458DB"/>
    <w:multiLevelType w:val="hybridMultilevel"/>
    <w:tmpl w:val="3822E4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B5710"/>
    <w:multiLevelType w:val="hybridMultilevel"/>
    <w:tmpl w:val="781C265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B6F9A"/>
    <w:multiLevelType w:val="hybridMultilevel"/>
    <w:tmpl w:val="459CD25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1420D02">
      <w:start w:val="4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/>
        <w:sz w:val="14"/>
      </w:rPr>
    </w:lvl>
    <w:lvl w:ilvl="2" w:tplc="B2365FD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B04E2"/>
    <w:multiLevelType w:val="hybridMultilevel"/>
    <w:tmpl w:val="1D0A80A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E55549"/>
    <w:multiLevelType w:val="hybridMultilevel"/>
    <w:tmpl w:val="02E6A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11171"/>
    <w:multiLevelType w:val="multilevel"/>
    <w:tmpl w:val="38A0BF1C"/>
    <w:lvl w:ilvl="0">
      <w:start w:val="16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47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114" w:hanging="780"/>
      </w:pPr>
      <w:rPr>
        <w:rFonts w:eastAsia="Times New Roman" w:hint="default"/>
      </w:rPr>
    </w:lvl>
    <w:lvl w:ilvl="3">
      <w:start w:val="7"/>
      <w:numFmt w:val="decimal"/>
      <w:lvlText w:val="%1.%2.%3.%4"/>
      <w:lvlJc w:val="left"/>
      <w:pPr>
        <w:ind w:left="1281" w:hanging="780"/>
      </w:pPr>
      <w:rPr>
        <w:rFonts w:eastAsia="Times New Roman" w:hint="default"/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36" w:hanging="1800"/>
      </w:pPr>
      <w:rPr>
        <w:rFonts w:eastAsia="Times New Roman" w:hint="default"/>
      </w:rPr>
    </w:lvl>
  </w:abstractNum>
  <w:abstractNum w:abstractNumId="12" w15:restartNumberingAfterBreak="0">
    <w:nsid w:val="27FB08EA"/>
    <w:multiLevelType w:val="hybridMultilevel"/>
    <w:tmpl w:val="5D64621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E329CB"/>
    <w:multiLevelType w:val="hybridMultilevel"/>
    <w:tmpl w:val="03E859B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00C3F"/>
    <w:multiLevelType w:val="multilevel"/>
    <w:tmpl w:val="FD66CE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8" w:hanging="1800"/>
      </w:pPr>
      <w:rPr>
        <w:rFonts w:hint="default"/>
      </w:rPr>
    </w:lvl>
  </w:abstractNum>
  <w:abstractNum w:abstractNumId="15" w15:restartNumberingAfterBreak="0">
    <w:nsid w:val="2B121D1E"/>
    <w:multiLevelType w:val="hybridMultilevel"/>
    <w:tmpl w:val="B93CE98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5876F8"/>
    <w:multiLevelType w:val="multilevel"/>
    <w:tmpl w:val="95901D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7" w15:restartNumberingAfterBreak="0">
    <w:nsid w:val="33F2185A"/>
    <w:multiLevelType w:val="multilevel"/>
    <w:tmpl w:val="D6565E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56E0A"/>
    <w:multiLevelType w:val="hybridMultilevel"/>
    <w:tmpl w:val="8874386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A4E0BBD"/>
    <w:multiLevelType w:val="multilevel"/>
    <w:tmpl w:val="F86ABACC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sz w:val="21"/>
        <w:szCs w:val="2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1" w15:restartNumberingAfterBreak="0">
    <w:nsid w:val="3A5F0FC3"/>
    <w:multiLevelType w:val="hybridMultilevel"/>
    <w:tmpl w:val="A00689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F476A"/>
    <w:multiLevelType w:val="hybridMultilevel"/>
    <w:tmpl w:val="9C82A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3C1CC0"/>
    <w:multiLevelType w:val="hybridMultilevel"/>
    <w:tmpl w:val="E9422FC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261FAF"/>
    <w:multiLevelType w:val="hybridMultilevel"/>
    <w:tmpl w:val="1624D7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2734DF"/>
    <w:multiLevelType w:val="hybridMultilevel"/>
    <w:tmpl w:val="17A8EA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66C22"/>
    <w:multiLevelType w:val="hybridMultilevel"/>
    <w:tmpl w:val="28FEE0CC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4B513085"/>
    <w:multiLevelType w:val="hybridMultilevel"/>
    <w:tmpl w:val="6EDC9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00303B"/>
    <w:multiLevelType w:val="hybridMultilevel"/>
    <w:tmpl w:val="1FE2AC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534F3"/>
    <w:multiLevelType w:val="multilevel"/>
    <w:tmpl w:val="CBEE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515205FE"/>
    <w:multiLevelType w:val="hybridMultilevel"/>
    <w:tmpl w:val="90FA49D8"/>
    <w:lvl w:ilvl="0" w:tplc="45DEA5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1F43F26"/>
    <w:multiLevelType w:val="hybridMultilevel"/>
    <w:tmpl w:val="3474D01C"/>
    <w:lvl w:ilvl="0" w:tplc="FF96C8B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385565"/>
    <w:multiLevelType w:val="hybridMultilevel"/>
    <w:tmpl w:val="8160E0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D49EC"/>
    <w:multiLevelType w:val="hybridMultilevel"/>
    <w:tmpl w:val="5BC658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5562AE"/>
    <w:multiLevelType w:val="hybridMultilevel"/>
    <w:tmpl w:val="AFC6CA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480295"/>
    <w:multiLevelType w:val="hybridMultilevel"/>
    <w:tmpl w:val="197E6AC6"/>
    <w:lvl w:ilvl="0" w:tplc="B3BA60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6F7977"/>
    <w:multiLevelType w:val="hybridMultilevel"/>
    <w:tmpl w:val="28522D18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095BEA"/>
    <w:multiLevelType w:val="hybridMultilevel"/>
    <w:tmpl w:val="901E6DA6"/>
    <w:lvl w:ilvl="0" w:tplc="FF30662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</w:abstractNum>
  <w:abstractNum w:abstractNumId="39" w15:restartNumberingAfterBreak="0">
    <w:nsid w:val="6D4C3932"/>
    <w:multiLevelType w:val="hybridMultilevel"/>
    <w:tmpl w:val="CD9449A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F13733E"/>
    <w:multiLevelType w:val="hybridMultilevel"/>
    <w:tmpl w:val="0F5481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63E707A"/>
    <w:multiLevelType w:val="multilevel"/>
    <w:tmpl w:val="8E0E131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42" w15:restartNumberingAfterBreak="0">
    <w:nsid w:val="77F30AA0"/>
    <w:multiLevelType w:val="hybridMultilevel"/>
    <w:tmpl w:val="F51CF6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8A2457"/>
    <w:multiLevelType w:val="hybridMultilevel"/>
    <w:tmpl w:val="D1AC56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C337D25"/>
    <w:multiLevelType w:val="hybridMultilevel"/>
    <w:tmpl w:val="0F5A6CEA"/>
    <w:lvl w:ilvl="0" w:tplc="C118672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9067927">
    <w:abstractNumId w:val="22"/>
  </w:num>
  <w:num w:numId="2" w16cid:durableId="963773871">
    <w:abstractNumId w:val="29"/>
  </w:num>
  <w:num w:numId="3" w16cid:durableId="1377970747">
    <w:abstractNumId w:val="21"/>
  </w:num>
  <w:num w:numId="4" w16cid:durableId="547303323">
    <w:abstractNumId w:val="32"/>
  </w:num>
  <w:num w:numId="5" w16cid:durableId="1168709414">
    <w:abstractNumId w:val="28"/>
  </w:num>
  <w:num w:numId="6" w16cid:durableId="1307247515">
    <w:abstractNumId w:val="13"/>
  </w:num>
  <w:num w:numId="7" w16cid:durableId="264926560">
    <w:abstractNumId w:val="27"/>
  </w:num>
  <w:num w:numId="8" w16cid:durableId="1174539002">
    <w:abstractNumId w:val="31"/>
  </w:num>
  <w:num w:numId="9" w16cid:durableId="540747418">
    <w:abstractNumId w:val="24"/>
  </w:num>
  <w:num w:numId="10" w16cid:durableId="97877195">
    <w:abstractNumId w:val="10"/>
  </w:num>
  <w:num w:numId="11" w16cid:durableId="438379665">
    <w:abstractNumId w:val="9"/>
  </w:num>
  <w:num w:numId="12" w16cid:durableId="287705660">
    <w:abstractNumId w:val="38"/>
  </w:num>
  <w:num w:numId="13" w16cid:durableId="97483251">
    <w:abstractNumId w:val="30"/>
  </w:num>
  <w:num w:numId="14" w16cid:durableId="341514677">
    <w:abstractNumId w:val="2"/>
  </w:num>
  <w:num w:numId="15" w16cid:durableId="1326935703">
    <w:abstractNumId w:val="4"/>
  </w:num>
  <w:num w:numId="16" w16cid:durableId="1376155278">
    <w:abstractNumId w:val="36"/>
  </w:num>
  <w:num w:numId="17" w16cid:durableId="261030214">
    <w:abstractNumId w:val="16"/>
  </w:num>
  <w:num w:numId="18" w16cid:durableId="1097991058">
    <w:abstractNumId w:val="11"/>
  </w:num>
  <w:num w:numId="19" w16cid:durableId="35013185">
    <w:abstractNumId w:val="41"/>
  </w:num>
  <w:num w:numId="20" w16cid:durableId="69620643">
    <w:abstractNumId w:val="20"/>
  </w:num>
  <w:num w:numId="21" w16cid:durableId="1441756999">
    <w:abstractNumId w:val="3"/>
  </w:num>
  <w:num w:numId="22" w16cid:durableId="1619602234">
    <w:abstractNumId w:val="39"/>
  </w:num>
  <w:num w:numId="23" w16cid:durableId="1811508756">
    <w:abstractNumId w:val="42"/>
  </w:num>
  <w:num w:numId="24" w16cid:durableId="1628391635">
    <w:abstractNumId w:val="19"/>
  </w:num>
  <w:num w:numId="25" w16cid:durableId="1069771461">
    <w:abstractNumId w:val="26"/>
  </w:num>
  <w:num w:numId="26" w16cid:durableId="371661389">
    <w:abstractNumId w:val="1"/>
  </w:num>
  <w:num w:numId="27" w16cid:durableId="1585723291">
    <w:abstractNumId w:val="33"/>
  </w:num>
  <w:num w:numId="28" w16cid:durableId="552274730">
    <w:abstractNumId w:val="12"/>
  </w:num>
  <w:num w:numId="29" w16cid:durableId="1510146311">
    <w:abstractNumId w:val="40"/>
  </w:num>
  <w:num w:numId="30" w16cid:durableId="1725055740">
    <w:abstractNumId w:val="15"/>
  </w:num>
  <w:num w:numId="31" w16cid:durableId="229274930">
    <w:abstractNumId w:val="6"/>
  </w:num>
  <w:num w:numId="32" w16cid:durableId="735980279">
    <w:abstractNumId w:val="7"/>
  </w:num>
  <w:num w:numId="33" w16cid:durableId="387995517">
    <w:abstractNumId w:val="18"/>
  </w:num>
  <w:num w:numId="34" w16cid:durableId="747070804">
    <w:abstractNumId w:val="37"/>
  </w:num>
  <w:num w:numId="35" w16cid:durableId="1373111850">
    <w:abstractNumId w:val="0"/>
  </w:num>
  <w:num w:numId="36" w16cid:durableId="2076509993">
    <w:abstractNumId w:val="43"/>
  </w:num>
  <w:num w:numId="37" w16cid:durableId="297104952">
    <w:abstractNumId w:val="14"/>
  </w:num>
  <w:num w:numId="38" w16cid:durableId="1162237874">
    <w:abstractNumId w:val="34"/>
  </w:num>
  <w:num w:numId="39" w16cid:durableId="1845626014">
    <w:abstractNumId w:val="23"/>
  </w:num>
  <w:num w:numId="40" w16cid:durableId="567226931">
    <w:abstractNumId w:val="44"/>
  </w:num>
  <w:num w:numId="41" w16cid:durableId="490682420">
    <w:abstractNumId w:val="8"/>
  </w:num>
  <w:num w:numId="42" w16cid:durableId="271323782">
    <w:abstractNumId w:val="35"/>
  </w:num>
  <w:num w:numId="43" w16cid:durableId="73865143">
    <w:abstractNumId w:val="17"/>
  </w:num>
  <w:num w:numId="44" w16cid:durableId="450782940">
    <w:abstractNumId w:val="25"/>
  </w:num>
  <w:num w:numId="45" w16cid:durableId="13689944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9"/>
    <w:rsid w:val="00015F99"/>
    <w:rsid w:val="00023B2E"/>
    <w:rsid w:val="000267DD"/>
    <w:rsid w:val="000305AB"/>
    <w:rsid w:val="000372B0"/>
    <w:rsid w:val="00041FEF"/>
    <w:rsid w:val="00045697"/>
    <w:rsid w:val="00047095"/>
    <w:rsid w:val="000555BB"/>
    <w:rsid w:val="00055792"/>
    <w:rsid w:val="00064062"/>
    <w:rsid w:val="000702A3"/>
    <w:rsid w:val="00072B72"/>
    <w:rsid w:val="0008043B"/>
    <w:rsid w:val="00083821"/>
    <w:rsid w:val="000865DE"/>
    <w:rsid w:val="00086AA2"/>
    <w:rsid w:val="00091951"/>
    <w:rsid w:val="000934F0"/>
    <w:rsid w:val="0009400F"/>
    <w:rsid w:val="000A11A7"/>
    <w:rsid w:val="000A1FA5"/>
    <w:rsid w:val="000A6450"/>
    <w:rsid w:val="000B4A18"/>
    <w:rsid w:val="000B53B4"/>
    <w:rsid w:val="000C1422"/>
    <w:rsid w:val="000C62BA"/>
    <w:rsid w:val="000D5358"/>
    <w:rsid w:val="000D6FFE"/>
    <w:rsid w:val="000E06A4"/>
    <w:rsid w:val="000E1815"/>
    <w:rsid w:val="000E647D"/>
    <w:rsid w:val="000F0D5B"/>
    <w:rsid w:val="000F2F36"/>
    <w:rsid w:val="00100B48"/>
    <w:rsid w:val="00103707"/>
    <w:rsid w:val="001051E9"/>
    <w:rsid w:val="00107EE2"/>
    <w:rsid w:val="001139A1"/>
    <w:rsid w:val="00113F31"/>
    <w:rsid w:val="00127350"/>
    <w:rsid w:val="001274EF"/>
    <w:rsid w:val="001302DA"/>
    <w:rsid w:val="00131666"/>
    <w:rsid w:val="00135BED"/>
    <w:rsid w:val="00140B6A"/>
    <w:rsid w:val="001443D6"/>
    <w:rsid w:val="00144B8F"/>
    <w:rsid w:val="0016026D"/>
    <w:rsid w:val="00160F25"/>
    <w:rsid w:val="00163C58"/>
    <w:rsid w:val="00166CFF"/>
    <w:rsid w:val="00194A3C"/>
    <w:rsid w:val="00195156"/>
    <w:rsid w:val="00195FC1"/>
    <w:rsid w:val="00196031"/>
    <w:rsid w:val="001A2975"/>
    <w:rsid w:val="001A2DBC"/>
    <w:rsid w:val="001A7B43"/>
    <w:rsid w:val="001B2B42"/>
    <w:rsid w:val="001B3F22"/>
    <w:rsid w:val="001C1CFC"/>
    <w:rsid w:val="001C5FA5"/>
    <w:rsid w:val="001C68BE"/>
    <w:rsid w:val="001D05A7"/>
    <w:rsid w:val="001D5312"/>
    <w:rsid w:val="001D5910"/>
    <w:rsid w:val="001D76D2"/>
    <w:rsid w:val="001D7F46"/>
    <w:rsid w:val="001E3134"/>
    <w:rsid w:val="001E568C"/>
    <w:rsid w:val="001E6223"/>
    <w:rsid w:val="001E6337"/>
    <w:rsid w:val="001E782A"/>
    <w:rsid w:val="001F218F"/>
    <w:rsid w:val="001F55E2"/>
    <w:rsid w:val="001F6DB1"/>
    <w:rsid w:val="001F7182"/>
    <w:rsid w:val="002006E1"/>
    <w:rsid w:val="00202087"/>
    <w:rsid w:val="00207F15"/>
    <w:rsid w:val="0021179D"/>
    <w:rsid w:val="002146F0"/>
    <w:rsid w:val="00214759"/>
    <w:rsid w:val="00215D26"/>
    <w:rsid w:val="00216B98"/>
    <w:rsid w:val="0022580A"/>
    <w:rsid w:val="002304C3"/>
    <w:rsid w:val="002410E7"/>
    <w:rsid w:val="00246B3B"/>
    <w:rsid w:val="002512A9"/>
    <w:rsid w:val="00252AF9"/>
    <w:rsid w:val="00255A1E"/>
    <w:rsid w:val="00255A9F"/>
    <w:rsid w:val="002611EF"/>
    <w:rsid w:val="002621EE"/>
    <w:rsid w:val="0026305E"/>
    <w:rsid w:val="002644A7"/>
    <w:rsid w:val="00264B3B"/>
    <w:rsid w:val="00270C23"/>
    <w:rsid w:val="00272E9B"/>
    <w:rsid w:val="002771B6"/>
    <w:rsid w:val="00282E84"/>
    <w:rsid w:val="00284BD8"/>
    <w:rsid w:val="002875BB"/>
    <w:rsid w:val="00287C89"/>
    <w:rsid w:val="00293B2B"/>
    <w:rsid w:val="00297E75"/>
    <w:rsid w:val="002A1882"/>
    <w:rsid w:val="002B1A76"/>
    <w:rsid w:val="002B281A"/>
    <w:rsid w:val="002B420F"/>
    <w:rsid w:val="002B46A4"/>
    <w:rsid w:val="002B7774"/>
    <w:rsid w:val="002B7DCC"/>
    <w:rsid w:val="002C60E3"/>
    <w:rsid w:val="002D03C4"/>
    <w:rsid w:val="002D66E6"/>
    <w:rsid w:val="002E536D"/>
    <w:rsid w:val="002F56E6"/>
    <w:rsid w:val="002F7DBD"/>
    <w:rsid w:val="00300804"/>
    <w:rsid w:val="00305155"/>
    <w:rsid w:val="0030597F"/>
    <w:rsid w:val="003059CC"/>
    <w:rsid w:val="00305D79"/>
    <w:rsid w:val="0032472B"/>
    <w:rsid w:val="00331DD9"/>
    <w:rsid w:val="0033364F"/>
    <w:rsid w:val="003458D0"/>
    <w:rsid w:val="00346B32"/>
    <w:rsid w:val="00355654"/>
    <w:rsid w:val="00364019"/>
    <w:rsid w:val="003678A2"/>
    <w:rsid w:val="00370166"/>
    <w:rsid w:val="00370485"/>
    <w:rsid w:val="00371B9F"/>
    <w:rsid w:val="00375C7B"/>
    <w:rsid w:val="003875F1"/>
    <w:rsid w:val="00390A71"/>
    <w:rsid w:val="00391B70"/>
    <w:rsid w:val="00392507"/>
    <w:rsid w:val="00395281"/>
    <w:rsid w:val="00397ED3"/>
    <w:rsid w:val="003A4E8A"/>
    <w:rsid w:val="003A7ED4"/>
    <w:rsid w:val="003B1D53"/>
    <w:rsid w:val="003B50A0"/>
    <w:rsid w:val="003B5FEE"/>
    <w:rsid w:val="003B673D"/>
    <w:rsid w:val="003B69A2"/>
    <w:rsid w:val="003B6C2C"/>
    <w:rsid w:val="003C15A2"/>
    <w:rsid w:val="003C69E2"/>
    <w:rsid w:val="003C79CF"/>
    <w:rsid w:val="003D245C"/>
    <w:rsid w:val="003D4660"/>
    <w:rsid w:val="003D5BAB"/>
    <w:rsid w:val="003E507B"/>
    <w:rsid w:val="003E6F50"/>
    <w:rsid w:val="003F0A18"/>
    <w:rsid w:val="003F1B8F"/>
    <w:rsid w:val="003F3FC0"/>
    <w:rsid w:val="003F6B49"/>
    <w:rsid w:val="003F7ABC"/>
    <w:rsid w:val="00400B10"/>
    <w:rsid w:val="00402218"/>
    <w:rsid w:val="0040345F"/>
    <w:rsid w:val="00404E8E"/>
    <w:rsid w:val="00405E6F"/>
    <w:rsid w:val="00410A32"/>
    <w:rsid w:val="004143F2"/>
    <w:rsid w:val="00416079"/>
    <w:rsid w:val="004164DA"/>
    <w:rsid w:val="0042042C"/>
    <w:rsid w:val="004264F5"/>
    <w:rsid w:val="00427B8E"/>
    <w:rsid w:val="00427F3A"/>
    <w:rsid w:val="00430DC1"/>
    <w:rsid w:val="00435FFE"/>
    <w:rsid w:val="00436084"/>
    <w:rsid w:val="0044154E"/>
    <w:rsid w:val="00441771"/>
    <w:rsid w:val="00447B83"/>
    <w:rsid w:val="00453AA3"/>
    <w:rsid w:val="0046052A"/>
    <w:rsid w:val="00461958"/>
    <w:rsid w:val="00462C9B"/>
    <w:rsid w:val="0046549A"/>
    <w:rsid w:val="00465C92"/>
    <w:rsid w:val="004814C0"/>
    <w:rsid w:val="00495A2B"/>
    <w:rsid w:val="00497A47"/>
    <w:rsid w:val="004A3334"/>
    <w:rsid w:val="004A4F13"/>
    <w:rsid w:val="004B63C5"/>
    <w:rsid w:val="004B6D75"/>
    <w:rsid w:val="004D0178"/>
    <w:rsid w:val="004D21F5"/>
    <w:rsid w:val="004D3BF8"/>
    <w:rsid w:val="004E224A"/>
    <w:rsid w:val="004F3156"/>
    <w:rsid w:val="004F685F"/>
    <w:rsid w:val="004F6B3F"/>
    <w:rsid w:val="00501E26"/>
    <w:rsid w:val="0050256A"/>
    <w:rsid w:val="005038DC"/>
    <w:rsid w:val="005148C1"/>
    <w:rsid w:val="00516174"/>
    <w:rsid w:val="00520285"/>
    <w:rsid w:val="00523605"/>
    <w:rsid w:val="00531879"/>
    <w:rsid w:val="005345AE"/>
    <w:rsid w:val="00535EE4"/>
    <w:rsid w:val="00540473"/>
    <w:rsid w:val="00544C31"/>
    <w:rsid w:val="00554502"/>
    <w:rsid w:val="00557E18"/>
    <w:rsid w:val="00561985"/>
    <w:rsid w:val="00567546"/>
    <w:rsid w:val="00570484"/>
    <w:rsid w:val="00570D1D"/>
    <w:rsid w:val="005726C1"/>
    <w:rsid w:val="00591A63"/>
    <w:rsid w:val="00593E44"/>
    <w:rsid w:val="00594584"/>
    <w:rsid w:val="005A2565"/>
    <w:rsid w:val="005A2F78"/>
    <w:rsid w:val="005A3349"/>
    <w:rsid w:val="005B10DB"/>
    <w:rsid w:val="005B6258"/>
    <w:rsid w:val="005B7CBC"/>
    <w:rsid w:val="005C52D2"/>
    <w:rsid w:val="005D2C19"/>
    <w:rsid w:val="005D5245"/>
    <w:rsid w:val="005D53E4"/>
    <w:rsid w:val="005E02E3"/>
    <w:rsid w:val="005E1607"/>
    <w:rsid w:val="005F1032"/>
    <w:rsid w:val="005F25D3"/>
    <w:rsid w:val="0060453B"/>
    <w:rsid w:val="0061727D"/>
    <w:rsid w:val="00621702"/>
    <w:rsid w:val="00623436"/>
    <w:rsid w:val="00625782"/>
    <w:rsid w:val="00644098"/>
    <w:rsid w:val="00647CEF"/>
    <w:rsid w:val="0065008E"/>
    <w:rsid w:val="0065140E"/>
    <w:rsid w:val="00651730"/>
    <w:rsid w:val="00652751"/>
    <w:rsid w:val="006562F7"/>
    <w:rsid w:val="00656350"/>
    <w:rsid w:val="00657149"/>
    <w:rsid w:val="00660CCD"/>
    <w:rsid w:val="00664164"/>
    <w:rsid w:val="006653C6"/>
    <w:rsid w:val="00665963"/>
    <w:rsid w:val="00677979"/>
    <w:rsid w:val="00680FCC"/>
    <w:rsid w:val="00690B72"/>
    <w:rsid w:val="006919B1"/>
    <w:rsid w:val="00694483"/>
    <w:rsid w:val="006A1D63"/>
    <w:rsid w:val="006A32C4"/>
    <w:rsid w:val="006A53AD"/>
    <w:rsid w:val="006B3B6E"/>
    <w:rsid w:val="006C5C5C"/>
    <w:rsid w:val="006D1D4F"/>
    <w:rsid w:val="006D2A47"/>
    <w:rsid w:val="006D3079"/>
    <w:rsid w:val="006D35B0"/>
    <w:rsid w:val="006D6287"/>
    <w:rsid w:val="006E316C"/>
    <w:rsid w:val="006F12A9"/>
    <w:rsid w:val="006F28A6"/>
    <w:rsid w:val="006F7E5D"/>
    <w:rsid w:val="0070201B"/>
    <w:rsid w:val="00712711"/>
    <w:rsid w:val="0071388A"/>
    <w:rsid w:val="00717E5B"/>
    <w:rsid w:val="00721E49"/>
    <w:rsid w:val="00724B70"/>
    <w:rsid w:val="00731DEB"/>
    <w:rsid w:val="007347C8"/>
    <w:rsid w:val="00744FDE"/>
    <w:rsid w:val="00753F70"/>
    <w:rsid w:val="007542BD"/>
    <w:rsid w:val="00761FBE"/>
    <w:rsid w:val="00763BE0"/>
    <w:rsid w:val="00763D84"/>
    <w:rsid w:val="00765907"/>
    <w:rsid w:val="0076594C"/>
    <w:rsid w:val="00765E33"/>
    <w:rsid w:val="00766003"/>
    <w:rsid w:val="007664F6"/>
    <w:rsid w:val="007671C9"/>
    <w:rsid w:val="00767CDA"/>
    <w:rsid w:val="00772D31"/>
    <w:rsid w:val="0077399A"/>
    <w:rsid w:val="00774D93"/>
    <w:rsid w:val="00782463"/>
    <w:rsid w:val="00796D8A"/>
    <w:rsid w:val="00797429"/>
    <w:rsid w:val="007A16E9"/>
    <w:rsid w:val="007B5AC1"/>
    <w:rsid w:val="007B72DF"/>
    <w:rsid w:val="007C0C94"/>
    <w:rsid w:val="007C35B5"/>
    <w:rsid w:val="007C6F43"/>
    <w:rsid w:val="007D2C58"/>
    <w:rsid w:val="007D5FEE"/>
    <w:rsid w:val="007E014B"/>
    <w:rsid w:val="007E1F32"/>
    <w:rsid w:val="007F28C6"/>
    <w:rsid w:val="007F3C71"/>
    <w:rsid w:val="007F6BCC"/>
    <w:rsid w:val="00802069"/>
    <w:rsid w:val="00802EE0"/>
    <w:rsid w:val="008055B2"/>
    <w:rsid w:val="008126C2"/>
    <w:rsid w:val="00813C72"/>
    <w:rsid w:val="00817184"/>
    <w:rsid w:val="00821560"/>
    <w:rsid w:val="00823C46"/>
    <w:rsid w:val="00823F61"/>
    <w:rsid w:val="00824821"/>
    <w:rsid w:val="008259ED"/>
    <w:rsid w:val="00832D64"/>
    <w:rsid w:val="0083431E"/>
    <w:rsid w:val="00843E3C"/>
    <w:rsid w:val="00847404"/>
    <w:rsid w:val="00851167"/>
    <w:rsid w:val="008525D8"/>
    <w:rsid w:val="00860E5A"/>
    <w:rsid w:val="00860F98"/>
    <w:rsid w:val="00863838"/>
    <w:rsid w:val="00866B05"/>
    <w:rsid w:val="00870289"/>
    <w:rsid w:val="0087067E"/>
    <w:rsid w:val="00871B56"/>
    <w:rsid w:val="00872479"/>
    <w:rsid w:val="008724D5"/>
    <w:rsid w:val="008726BA"/>
    <w:rsid w:val="008770E1"/>
    <w:rsid w:val="008777F6"/>
    <w:rsid w:val="00880262"/>
    <w:rsid w:val="0088368E"/>
    <w:rsid w:val="00885182"/>
    <w:rsid w:val="00886916"/>
    <w:rsid w:val="0088770F"/>
    <w:rsid w:val="00890506"/>
    <w:rsid w:val="00890823"/>
    <w:rsid w:val="00891E4E"/>
    <w:rsid w:val="008966D7"/>
    <w:rsid w:val="008A3FFC"/>
    <w:rsid w:val="008A7AB2"/>
    <w:rsid w:val="008B0A2A"/>
    <w:rsid w:val="008B3688"/>
    <w:rsid w:val="008B46A7"/>
    <w:rsid w:val="008B4AA3"/>
    <w:rsid w:val="008C2E4C"/>
    <w:rsid w:val="008C3079"/>
    <w:rsid w:val="008C3C85"/>
    <w:rsid w:val="008D5458"/>
    <w:rsid w:val="008D791B"/>
    <w:rsid w:val="008E2F9C"/>
    <w:rsid w:val="008F051D"/>
    <w:rsid w:val="008F5848"/>
    <w:rsid w:val="00900996"/>
    <w:rsid w:val="00905119"/>
    <w:rsid w:val="009129FB"/>
    <w:rsid w:val="00914E09"/>
    <w:rsid w:val="00915D10"/>
    <w:rsid w:val="009234BE"/>
    <w:rsid w:val="0093567B"/>
    <w:rsid w:val="00945830"/>
    <w:rsid w:val="00945DDE"/>
    <w:rsid w:val="0095011F"/>
    <w:rsid w:val="00951BA3"/>
    <w:rsid w:val="0095260A"/>
    <w:rsid w:val="00954B01"/>
    <w:rsid w:val="00965043"/>
    <w:rsid w:val="009738F1"/>
    <w:rsid w:val="00975A8B"/>
    <w:rsid w:val="00980B91"/>
    <w:rsid w:val="009858FF"/>
    <w:rsid w:val="009915F4"/>
    <w:rsid w:val="00996221"/>
    <w:rsid w:val="009A37A7"/>
    <w:rsid w:val="009C0629"/>
    <w:rsid w:val="009C06CF"/>
    <w:rsid w:val="009D51B0"/>
    <w:rsid w:val="009E1EDC"/>
    <w:rsid w:val="009E453F"/>
    <w:rsid w:val="009E4A7C"/>
    <w:rsid w:val="009F2B34"/>
    <w:rsid w:val="009F6166"/>
    <w:rsid w:val="009F7050"/>
    <w:rsid w:val="00A02AFE"/>
    <w:rsid w:val="00A02B33"/>
    <w:rsid w:val="00A05CF7"/>
    <w:rsid w:val="00A06489"/>
    <w:rsid w:val="00A15C3A"/>
    <w:rsid w:val="00A260F3"/>
    <w:rsid w:val="00A32C51"/>
    <w:rsid w:val="00A34580"/>
    <w:rsid w:val="00A41902"/>
    <w:rsid w:val="00A551A1"/>
    <w:rsid w:val="00A57012"/>
    <w:rsid w:val="00A66A14"/>
    <w:rsid w:val="00A74449"/>
    <w:rsid w:val="00A80402"/>
    <w:rsid w:val="00A8089A"/>
    <w:rsid w:val="00A80EC7"/>
    <w:rsid w:val="00AA53E8"/>
    <w:rsid w:val="00AB569A"/>
    <w:rsid w:val="00AC0166"/>
    <w:rsid w:val="00AC0422"/>
    <w:rsid w:val="00AC132E"/>
    <w:rsid w:val="00AC2F87"/>
    <w:rsid w:val="00AC59BB"/>
    <w:rsid w:val="00AC6A67"/>
    <w:rsid w:val="00AD0425"/>
    <w:rsid w:val="00AD6E3A"/>
    <w:rsid w:val="00AE18AD"/>
    <w:rsid w:val="00AE2453"/>
    <w:rsid w:val="00AE37E0"/>
    <w:rsid w:val="00AE4DB9"/>
    <w:rsid w:val="00AF1DDC"/>
    <w:rsid w:val="00AF1F3B"/>
    <w:rsid w:val="00AF39C3"/>
    <w:rsid w:val="00AF58A2"/>
    <w:rsid w:val="00B011CF"/>
    <w:rsid w:val="00B25F5F"/>
    <w:rsid w:val="00B32F1A"/>
    <w:rsid w:val="00B41373"/>
    <w:rsid w:val="00B42E5B"/>
    <w:rsid w:val="00B43302"/>
    <w:rsid w:val="00B47156"/>
    <w:rsid w:val="00B54E05"/>
    <w:rsid w:val="00B55B53"/>
    <w:rsid w:val="00B60FAD"/>
    <w:rsid w:val="00B671A8"/>
    <w:rsid w:val="00B701B4"/>
    <w:rsid w:val="00B70E0F"/>
    <w:rsid w:val="00B774B4"/>
    <w:rsid w:val="00B81BD8"/>
    <w:rsid w:val="00BB53B6"/>
    <w:rsid w:val="00BB64D4"/>
    <w:rsid w:val="00BB6E9F"/>
    <w:rsid w:val="00BB7500"/>
    <w:rsid w:val="00BC5532"/>
    <w:rsid w:val="00BD0BA7"/>
    <w:rsid w:val="00BD5732"/>
    <w:rsid w:val="00BD6F61"/>
    <w:rsid w:val="00BE495F"/>
    <w:rsid w:val="00BE6AE5"/>
    <w:rsid w:val="00BE78C5"/>
    <w:rsid w:val="00BF0CE6"/>
    <w:rsid w:val="00BF0E5B"/>
    <w:rsid w:val="00BF0E84"/>
    <w:rsid w:val="00BF3FBD"/>
    <w:rsid w:val="00C00A6F"/>
    <w:rsid w:val="00C01779"/>
    <w:rsid w:val="00C03F27"/>
    <w:rsid w:val="00C17501"/>
    <w:rsid w:val="00C26438"/>
    <w:rsid w:val="00C278DD"/>
    <w:rsid w:val="00C27CA7"/>
    <w:rsid w:val="00C32F32"/>
    <w:rsid w:val="00C35C93"/>
    <w:rsid w:val="00C365E3"/>
    <w:rsid w:val="00C402AD"/>
    <w:rsid w:val="00C4163F"/>
    <w:rsid w:val="00C514DD"/>
    <w:rsid w:val="00C53EC1"/>
    <w:rsid w:val="00C602DC"/>
    <w:rsid w:val="00C62220"/>
    <w:rsid w:val="00C62F71"/>
    <w:rsid w:val="00C67E98"/>
    <w:rsid w:val="00C742BF"/>
    <w:rsid w:val="00C77813"/>
    <w:rsid w:val="00C80164"/>
    <w:rsid w:val="00C83A61"/>
    <w:rsid w:val="00C84921"/>
    <w:rsid w:val="00C91BDE"/>
    <w:rsid w:val="00CA2BF0"/>
    <w:rsid w:val="00CA3F1D"/>
    <w:rsid w:val="00CA677B"/>
    <w:rsid w:val="00CB12F0"/>
    <w:rsid w:val="00CC1883"/>
    <w:rsid w:val="00CC3A9B"/>
    <w:rsid w:val="00CC52DF"/>
    <w:rsid w:val="00CC5C97"/>
    <w:rsid w:val="00CC636C"/>
    <w:rsid w:val="00CD68CE"/>
    <w:rsid w:val="00CD7EB4"/>
    <w:rsid w:val="00CE2834"/>
    <w:rsid w:val="00CE548E"/>
    <w:rsid w:val="00CE66C8"/>
    <w:rsid w:val="00CE6EAD"/>
    <w:rsid w:val="00CF526A"/>
    <w:rsid w:val="00CF679D"/>
    <w:rsid w:val="00CF76BF"/>
    <w:rsid w:val="00D010A3"/>
    <w:rsid w:val="00D057D1"/>
    <w:rsid w:val="00D10292"/>
    <w:rsid w:val="00D1130B"/>
    <w:rsid w:val="00D1453F"/>
    <w:rsid w:val="00D17A52"/>
    <w:rsid w:val="00D2488B"/>
    <w:rsid w:val="00D268CF"/>
    <w:rsid w:val="00D40BB3"/>
    <w:rsid w:val="00D40EAB"/>
    <w:rsid w:val="00D4358A"/>
    <w:rsid w:val="00D435ED"/>
    <w:rsid w:val="00D51010"/>
    <w:rsid w:val="00D516CD"/>
    <w:rsid w:val="00D52A39"/>
    <w:rsid w:val="00D55A79"/>
    <w:rsid w:val="00D60A0F"/>
    <w:rsid w:val="00D60FA2"/>
    <w:rsid w:val="00D6171F"/>
    <w:rsid w:val="00D61CEA"/>
    <w:rsid w:val="00D64171"/>
    <w:rsid w:val="00D65FCE"/>
    <w:rsid w:val="00D67E66"/>
    <w:rsid w:val="00D82E93"/>
    <w:rsid w:val="00D90308"/>
    <w:rsid w:val="00D92E41"/>
    <w:rsid w:val="00D94482"/>
    <w:rsid w:val="00D95DA8"/>
    <w:rsid w:val="00DA7A4A"/>
    <w:rsid w:val="00DA7AED"/>
    <w:rsid w:val="00DB42AF"/>
    <w:rsid w:val="00DC1501"/>
    <w:rsid w:val="00DD2321"/>
    <w:rsid w:val="00DD23C6"/>
    <w:rsid w:val="00DD28E6"/>
    <w:rsid w:val="00DD5ACF"/>
    <w:rsid w:val="00DD6A44"/>
    <w:rsid w:val="00DD6A87"/>
    <w:rsid w:val="00DD7974"/>
    <w:rsid w:val="00DE1402"/>
    <w:rsid w:val="00DE551D"/>
    <w:rsid w:val="00DE5DED"/>
    <w:rsid w:val="00DF18FC"/>
    <w:rsid w:val="00E22EBC"/>
    <w:rsid w:val="00E2505C"/>
    <w:rsid w:val="00E2711A"/>
    <w:rsid w:val="00E2776C"/>
    <w:rsid w:val="00E4004A"/>
    <w:rsid w:val="00E459C4"/>
    <w:rsid w:val="00E520D4"/>
    <w:rsid w:val="00E536DD"/>
    <w:rsid w:val="00E62200"/>
    <w:rsid w:val="00E67C3B"/>
    <w:rsid w:val="00E75CD1"/>
    <w:rsid w:val="00E80162"/>
    <w:rsid w:val="00E80D76"/>
    <w:rsid w:val="00E81635"/>
    <w:rsid w:val="00E86981"/>
    <w:rsid w:val="00E86E11"/>
    <w:rsid w:val="00E92818"/>
    <w:rsid w:val="00E959AD"/>
    <w:rsid w:val="00E97353"/>
    <w:rsid w:val="00EA08B2"/>
    <w:rsid w:val="00EA4149"/>
    <w:rsid w:val="00EA6905"/>
    <w:rsid w:val="00EB50F0"/>
    <w:rsid w:val="00EB6A2C"/>
    <w:rsid w:val="00EC034F"/>
    <w:rsid w:val="00EC0ECD"/>
    <w:rsid w:val="00EC3DDC"/>
    <w:rsid w:val="00EC4137"/>
    <w:rsid w:val="00EC534E"/>
    <w:rsid w:val="00EC67CA"/>
    <w:rsid w:val="00ED5B42"/>
    <w:rsid w:val="00ED7963"/>
    <w:rsid w:val="00EE417E"/>
    <w:rsid w:val="00EE6409"/>
    <w:rsid w:val="00EE6476"/>
    <w:rsid w:val="00EF2160"/>
    <w:rsid w:val="00F0020D"/>
    <w:rsid w:val="00F00F08"/>
    <w:rsid w:val="00F01077"/>
    <w:rsid w:val="00F1585C"/>
    <w:rsid w:val="00F3335A"/>
    <w:rsid w:val="00F33652"/>
    <w:rsid w:val="00F35465"/>
    <w:rsid w:val="00F406DF"/>
    <w:rsid w:val="00F421F2"/>
    <w:rsid w:val="00F448CF"/>
    <w:rsid w:val="00F533AA"/>
    <w:rsid w:val="00F562C8"/>
    <w:rsid w:val="00F56CA7"/>
    <w:rsid w:val="00F57CB7"/>
    <w:rsid w:val="00F57CF6"/>
    <w:rsid w:val="00F61A9D"/>
    <w:rsid w:val="00F61B6D"/>
    <w:rsid w:val="00F62FC4"/>
    <w:rsid w:val="00F64557"/>
    <w:rsid w:val="00F95DDF"/>
    <w:rsid w:val="00F97437"/>
    <w:rsid w:val="00F97680"/>
    <w:rsid w:val="00FA6BA8"/>
    <w:rsid w:val="00FB0E18"/>
    <w:rsid w:val="00FB3785"/>
    <w:rsid w:val="00FB3D70"/>
    <w:rsid w:val="00FB5BCE"/>
    <w:rsid w:val="00FB60A7"/>
    <w:rsid w:val="00FB6DFA"/>
    <w:rsid w:val="00FB6F13"/>
    <w:rsid w:val="00FB7B18"/>
    <w:rsid w:val="00FC0320"/>
    <w:rsid w:val="00FC0450"/>
    <w:rsid w:val="00FC599E"/>
    <w:rsid w:val="00FC6D61"/>
    <w:rsid w:val="00FD180C"/>
    <w:rsid w:val="00FE1BDC"/>
    <w:rsid w:val="00FE1ED5"/>
    <w:rsid w:val="00FF0FFB"/>
    <w:rsid w:val="00FF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FB0B6"/>
  <w15:chartTrackingRefBased/>
  <w15:docId w15:val="{28E0CF76-95B7-4459-84FA-D9FA338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449"/>
  </w:style>
  <w:style w:type="paragraph" w:styleId="Piedepgina">
    <w:name w:val="footer"/>
    <w:basedOn w:val="Normal"/>
    <w:link w:val="Piedepgina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449"/>
  </w:style>
  <w:style w:type="table" w:styleId="Tablaconcuadrcula">
    <w:name w:val="Table Grid"/>
    <w:basedOn w:val="Tablanormal"/>
    <w:uiPriority w:val="39"/>
    <w:rsid w:val="00A7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Bullets,titulo 3,List Paragraph,Lista vistosa - Énfasis 11,EITI list,Ha,VIÑETA,VIÑETAS,Viñetas,List Paragraph1,Betulia Título 1,Lista vistosa - Énfasis 13,Fluvial1,List,Cuadrícula clara - Énfasis 31,Fotografía,Titulo 2,Bullet List"/>
    <w:basedOn w:val="Normal"/>
    <w:link w:val="PrrafodelistaCar"/>
    <w:uiPriority w:val="99"/>
    <w:qFormat/>
    <w:rsid w:val="007B5A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B5A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1B4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6549A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1902"/>
    <w:rPr>
      <w:color w:val="808080"/>
      <w:shd w:val="clear" w:color="auto" w:fill="E6E6E6"/>
    </w:rPr>
  </w:style>
  <w:style w:type="character" w:customStyle="1" w:styleId="TextodecuerpoCar">
    <w:name w:val="Texto de cuerpo Car"/>
    <w:aliases w:val="Subsection Body Text Car"/>
    <w:link w:val="Textodecuerpo"/>
    <w:locked/>
    <w:rsid w:val="008525D8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extodecuerpo">
    <w:name w:val="Texto de cuerpo"/>
    <w:aliases w:val="Subsection Body Text"/>
    <w:basedOn w:val="Normal"/>
    <w:link w:val="TextodecuerpoCar"/>
    <w:rsid w:val="008525D8"/>
    <w:pPr>
      <w:spacing w:after="12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LISTA Car,Bullets Car,titulo 3 Car,List Paragraph Car,Lista vistosa - Énfasis 11 Car,EITI list Car,Ha Car,VIÑETA Car,VIÑETAS Car,Viñetas Car,List Paragraph1 Car,Betulia Título 1 Car,Lista vistosa - Énfasis 13 Car,Fluvial1 Car"/>
    <w:link w:val="Prrafodelista"/>
    <w:uiPriority w:val="99"/>
    <w:rsid w:val="00D4358A"/>
  </w:style>
  <w:style w:type="character" w:styleId="Refdecomentario">
    <w:name w:val="annotation reference"/>
    <w:basedOn w:val="Fuentedeprrafopredeter"/>
    <w:uiPriority w:val="99"/>
    <w:semiHidden/>
    <w:unhideWhenUsed/>
    <w:rsid w:val="008905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9050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9050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05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05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34C72-D147-449F-8438-C9D4C8D5E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Pages>6</Pages>
  <Words>2615</Words>
  <Characters>14383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Pérez Pinto (CGR)</dc:creator>
  <cp:keywords/>
  <dc:description/>
  <cp:lastModifiedBy>Karina Isabel Davila Cuello (CGR)</cp:lastModifiedBy>
  <cp:revision>92</cp:revision>
  <cp:lastPrinted>2024-02-09T23:38:00Z</cp:lastPrinted>
  <dcterms:created xsi:type="dcterms:W3CDTF">2022-03-04T12:55:00Z</dcterms:created>
  <dcterms:modified xsi:type="dcterms:W3CDTF">2026-02-04T20:53:00Z</dcterms:modified>
</cp:coreProperties>
</file>