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E1E" w:rsidRPr="00FD474B" w:rsidRDefault="002A6E1E">
      <w:pPr>
        <w:widowControl w:val="0"/>
        <w:pBdr>
          <w:top w:val="nil"/>
          <w:left w:val="nil"/>
          <w:bottom w:val="nil"/>
          <w:right w:val="nil"/>
          <w:between w:val="nil"/>
        </w:pBdr>
        <w:spacing w:after="0" w:line="276" w:lineRule="auto"/>
        <w:rPr>
          <w:rFonts w:ascii="Arial Narrow" w:hAnsi="Arial Narrow"/>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AA7D81">
        <w:rPr>
          <w:rFonts w:ascii="Arial Narrow" w:eastAsia="Arial Narrow" w:hAnsi="Arial Narrow" w:cs="Arial Narrow"/>
          <w:color w:val="000000"/>
          <w:sz w:val="22"/>
          <w:szCs w:val="22"/>
        </w:rPr>
        <w:t>E MÍNIMA CUANTÍA FGN-RNO-MC-0008-2026</w:t>
      </w:r>
    </w:p>
    <w:p w:rsidR="002A6E1E" w:rsidRPr="00FD474B" w:rsidRDefault="002A6E1E">
      <w:pPr>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rsidR="002A6E1E" w:rsidRPr="00FD474B" w:rsidRDefault="002A6E1E">
      <w:pPr>
        <w:spacing w:after="0" w:line="240" w:lineRule="auto"/>
        <w:jc w:val="both"/>
        <w:rPr>
          <w:rFonts w:ascii="Arial Narrow" w:eastAsia="Arial Narrow" w:hAnsi="Arial Narrow" w:cs="Arial Narrow"/>
          <w:b/>
          <w:color w:val="000000"/>
        </w:rPr>
      </w:pPr>
    </w:p>
    <w:p w:rsidR="002A6E1E" w:rsidRDefault="0080023B" w:rsidP="00AA7D81">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AA7D81">
        <w:rPr>
          <w:rFonts w:ascii="Arial Narrow" w:eastAsia="Arial Narrow" w:hAnsi="Arial Narrow" w:cs="Arial Narrow"/>
          <w:b/>
          <w:color w:val="000000"/>
          <w:highlight w:val="white"/>
        </w:rPr>
        <w:t>FGN-RNO-MC-0008-2026</w:t>
      </w:r>
    </w:p>
    <w:p w:rsidR="00AA7D81" w:rsidRPr="00FD474B" w:rsidRDefault="00AA7D81" w:rsidP="00AA7D81">
      <w:pPr>
        <w:spacing w:after="0" w:line="240" w:lineRule="auto"/>
        <w:ind w:left="708" w:firstLine="12"/>
        <w:jc w:val="both"/>
        <w:rPr>
          <w:rFonts w:ascii="Arial Narrow" w:eastAsia="Arial Narrow" w:hAnsi="Arial Narrow" w:cs="Arial Narrow"/>
          <w:color w:val="000000"/>
        </w:rPr>
      </w:pPr>
    </w:p>
    <w:p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p>
    <w:p w:rsidR="002A6E1E" w:rsidRPr="00FD474B" w:rsidRDefault="002A6E1E">
      <w:pPr>
        <w:spacing w:after="0" w:line="240" w:lineRule="auto"/>
        <w:jc w:val="both"/>
        <w:rPr>
          <w:rFonts w:ascii="Arial Narrow" w:eastAsia="Arial Narrow" w:hAnsi="Arial Narrow" w:cs="Arial Narrow"/>
          <w:b/>
          <w:i/>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en caso de resultar adjudicatario, me obligo a presentar la garantía de cumplimiento establecida en los documentos del proceso en la fecha prevista para el efecto en el cronograma allí contenido.</w:t>
      </w:r>
    </w:p>
    <w:p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tc>
          <w:tcPr>
            <w:tcW w:w="4414" w:type="dxa"/>
            <w:shd w:val="clear" w:color="auto" w:fill="auto"/>
          </w:tcPr>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shd w:val="clear" w:color="auto" w:fill="auto"/>
          </w:tcPr>
          <w:p w:rsidR="002A6E1E" w:rsidRPr="00FD474B" w:rsidRDefault="002A6E1E">
            <w:pPr>
              <w:spacing w:after="0" w:line="240" w:lineRule="auto"/>
              <w:jc w:val="both"/>
              <w:rPr>
                <w:rFonts w:ascii="Arial Narrow" w:eastAsia="Arial Narrow" w:hAnsi="Arial Narrow" w:cs="Arial Narrow"/>
                <w:color w:val="000000"/>
              </w:rPr>
            </w:pPr>
          </w:p>
        </w:tc>
      </w:tr>
      <w:tr w:rsidR="002A6E1E" w:rsidRPr="00FD474B">
        <w:tc>
          <w:tcPr>
            <w:tcW w:w="4414" w:type="dxa"/>
            <w:shd w:val="clear" w:color="auto" w:fill="auto"/>
          </w:tcPr>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shd w:val="clear" w:color="auto" w:fill="auto"/>
          </w:tcPr>
          <w:p w:rsidR="002A6E1E" w:rsidRPr="00FD474B" w:rsidRDefault="002A6E1E">
            <w:pPr>
              <w:spacing w:after="0" w:line="240" w:lineRule="auto"/>
              <w:jc w:val="both"/>
              <w:rPr>
                <w:rFonts w:ascii="Arial Narrow" w:eastAsia="Arial Narrow" w:hAnsi="Arial Narrow" w:cs="Arial Narrow"/>
                <w:color w:val="000000"/>
              </w:rPr>
            </w:pPr>
          </w:p>
        </w:tc>
      </w:tr>
      <w:tr w:rsidR="002A6E1E" w:rsidRPr="00FD474B">
        <w:tc>
          <w:tcPr>
            <w:tcW w:w="4414" w:type="dxa"/>
            <w:shd w:val="clear" w:color="auto" w:fill="auto"/>
          </w:tcPr>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shd w:val="clear" w:color="auto" w:fill="auto"/>
          </w:tcPr>
          <w:p w:rsidR="002A6E1E" w:rsidRPr="00FD474B" w:rsidRDefault="002A6E1E">
            <w:pPr>
              <w:spacing w:after="0" w:line="240" w:lineRule="auto"/>
              <w:jc w:val="both"/>
              <w:rPr>
                <w:rFonts w:ascii="Arial Narrow" w:eastAsia="Arial Narrow" w:hAnsi="Arial Narrow" w:cs="Arial Narrow"/>
                <w:color w:val="000000"/>
              </w:rPr>
            </w:pPr>
          </w:p>
        </w:tc>
      </w:tr>
      <w:tr w:rsidR="002A6E1E" w:rsidRPr="00FD474B">
        <w:tc>
          <w:tcPr>
            <w:tcW w:w="4414" w:type="dxa"/>
            <w:shd w:val="clear" w:color="auto" w:fill="auto"/>
          </w:tcPr>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shd w:val="clear" w:color="auto" w:fill="auto"/>
          </w:tcPr>
          <w:p w:rsidR="002A6E1E" w:rsidRPr="00FD474B" w:rsidRDefault="002A6E1E">
            <w:pPr>
              <w:spacing w:after="0" w:line="240" w:lineRule="auto"/>
              <w:jc w:val="both"/>
              <w:rPr>
                <w:rFonts w:ascii="Arial Narrow" w:eastAsia="Arial Narrow" w:hAnsi="Arial Narrow" w:cs="Arial Narrow"/>
                <w:color w:val="000000"/>
              </w:rPr>
            </w:pPr>
          </w:p>
        </w:tc>
      </w:tr>
      <w:tr w:rsidR="002A6E1E" w:rsidRPr="00FD474B">
        <w:tc>
          <w:tcPr>
            <w:tcW w:w="4414" w:type="dxa"/>
            <w:shd w:val="clear" w:color="auto" w:fill="auto"/>
          </w:tcPr>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shd w:val="clear" w:color="auto" w:fill="auto"/>
          </w:tcPr>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rsidR="002A6E1E" w:rsidRDefault="002A6E1E">
      <w:pPr>
        <w:spacing w:line="240" w:lineRule="auto"/>
        <w:rPr>
          <w:rFonts w:ascii="Arial Narrow" w:eastAsia="Arial Narrow" w:hAnsi="Arial Narrow" w:cs="Arial Narrow"/>
          <w:color w:val="000000"/>
        </w:rPr>
      </w:pPr>
    </w:p>
    <w:p w:rsidR="005D00F5" w:rsidRDefault="005D00F5">
      <w:pPr>
        <w:spacing w:line="240" w:lineRule="auto"/>
        <w:rPr>
          <w:rFonts w:ascii="Arial Narrow" w:eastAsia="Arial Narrow" w:hAnsi="Arial Narrow" w:cs="Arial Narrow"/>
          <w:color w:val="000000"/>
        </w:rPr>
      </w:pPr>
    </w:p>
    <w:p w:rsidR="005D00F5" w:rsidRPr="00FD474B" w:rsidRDefault="005D00F5">
      <w:pPr>
        <w:spacing w:line="240" w:lineRule="auto"/>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AA7D81">
        <w:rPr>
          <w:rFonts w:ascii="Arial Narrow" w:eastAsia="Arial Narrow" w:hAnsi="Arial Narrow" w:cs="Arial Narrow"/>
          <w:b/>
          <w:color w:val="000000"/>
        </w:rPr>
        <w:t>FGN-RNO-MC-0008-2026</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rsidR="002A6E1E"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rsidR="00285D41" w:rsidRPr="00FD474B" w:rsidRDefault="00285D41">
      <w:pPr>
        <w:spacing w:after="0" w:line="240" w:lineRule="auto"/>
        <w:jc w:val="both"/>
        <w:rPr>
          <w:rFonts w:ascii="Arial Narrow" w:eastAsia="Arial Narrow" w:hAnsi="Arial Narrow" w:cs="Arial Narrow"/>
          <w:b/>
          <w:color w:val="000000"/>
          <w:sz w:val="20"/>
          <w:szCs w:val="20"/>
        </w:rPr>
      </w:pPr>
    </w:p>
    <w:p w:rsidR="002A6E1E" w:rsidRPr="00FD474B" w:rsidRDefault="0080023B" w:rsidP="00096820">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rsidR="00285D41" w:rsidRDefault="00285D41">
      <w:pPr>
        <w:tabs>
          <w:tab w:val="left" w:pos="567"/>
        </w:tabs>
        <w:spacing w:line="240" w:lineRule="auto"/>
        <w:jc w:val="center"/>
        <w:rPr>
          <w:rFonts w:ascii="Arial Narrow" w:eastAsia="Arial Narrow" w:hAnsi="Arial Narrow" w:cs="Arial Narrow"/>
          <w:b/>
          <w:color w:val="000000"/>
        </w:rPr>
      </w:pPr>
    </w:p>
    <w:p w:rsidR="005D00F5" w:rsidRDefault="005D00F5">
      <w:pPr>
        <w:tabs>
          <w:tab w:val="left" w:pos="567"/>
        </w:tabs>
        <w:spacing w:line="240" w:lineRule="auto"/>
        <w:jc w:val="center"/>
        <w:rPr>
          <w:rFonts w:ascii="Arial Narrow" w:eastAsia="Arial Narrow" w:hAnsi="Arial Narrow" w:cs="Arial Narrow"/>
          <w:b/>
          <w:color w:val="000000"/>
        </w:rPr>
      </w:pPr>
    </w:p>
    <w:p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3</w:t>
      </w:r>
    </w:p>
    <w:p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AA7D81">
        <w:rPr>
          <w:rFonts w:ascii="Arial Narrow" w:eastAsia="Arial Narrow" w:hAnsi="Arial Narrow" w:cs="Arial Narrow"/>
          <w:b/>
          <w:color w:val="000000"/>
          <w:highlight w:val="white"/>
        </w:rPr>
        <w:t>FGN-RNO-MC-0008-2026</w:t>
      </w:r>
    </w:p>
    <w:p w:rsidR="002A6E1E" w:rsidRPr="00FD474B" w:rsidRDefault="002A6E1E">
      <w:pPr>
        <w:spacing w:after="0" w:line="240" w:lineRule="auto"/>
        <w:jc w:val="both"/>
        <w:rPr>
          <w:rFonts w:ascii="Arial Narrow" w:eastAsia="Arial Narrow" w:hAnsi="Arial Narrow" w:cs="Arial Narrow"/>
          <w:b/>
          <w:color w:val="000000"/>
          <w:highlight w:val="white"/>
        </w:rPr>
      </w:pPr>
    </w:p>
    <w:p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p>
    <w:p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 </w:t>
      </w: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Técnicas que se relacionan a continuación: </w:t>
      </w:r>
    </w:p>
    <w:p w:rsidR="002A6E1E" w:rsidRPr="00FD474B" w:rsidRDefault="002A6E1E">
      <w:pPr>
        <w:spacing w:after="0" w:line="240" w:lineRule="auto"/>
        <w:jc w:val="both"/>
        <w:rPr>
          <w:rFonts w:ascii="Arial Narrow" w:eastAsia="Arial Narrow" w:hAnsi="Arial Narrow" w:cs="Arial Narrow"/>
          <w:color w:val="000000"/>
        </w:rPr>
      </w:pPr>
    </w:p>
    <w:tbl>
      <w:tblPr>
        <w:tblStyle w:val="Tablaconcuadrcula"/>
        <w:tblW w:w="9611" w:type="dxa"/>
        <w:tblInd w:w="-289" w:type="dxa"/>
        <w:tblLook w:val="04A0" w:firstRow="1" w:lastRow="0" w:firstColumn="1" w:lastColumn="0" w:noHBand="0" w:noVBand="1"/>
      </w:tblPr>
      <w:tblGrid>
        <w:gridCol w:w="2002"/>
        <w:gridCol w:w="7609"/>
      </w:tblGrid>
      <w:tr w:rsidR="00AA7D81" w:rsidRPr="00833110" w:rsidTr="00AA7D81">
        <w:trPr>
          <w:trHeight w:val="372"/>
        </w:trPr>
        <w:tc>
          <w:tcPr>
            <w:tcW w:w="9611" w:type="dxa"/>
            <w:gridSpan w:val="2"/>
            <w:shd w:val="clear" w:color="auto" w:fill="F2F2F2" w:themeFill="background1" w:themeFillShade="F2"/>
            <w:vAlign w:val="bottom"/>
          </w:tcPr>
          <w:p w:rsidR="00AA7D81" w:rsidRPr="00833110" w:rsidRDefault="00AA7D81" w:rsidP="00AA7D81">
            <w:pPr>
              <w:tabs>
                <w:tab w:val="left" w:pos="284"/>
              </w:tabs>
              <w:jc w:val="center"/>
              <w:rPr>
                <w:rFonts w:ascii="Arial Narrow" w:hAnsi="Arial Narrow" w:cs="Arial"/>
                <w:b/>
                <w:bCs/>
                <w:sz w:val="22"/>
                <w:szCs w:val="22"/>
              </w:rPr>
            </w:pPr>
            <w:r w:rsidRPr="00833110">
              <w:rPr>
                <w:rFonts w:ascii="Arial Narrow" w:hAnsi="Arial Narrow"/>
                <w:b/>
                <w:bCs/>
                <w:sz w:val="18"/>
                <w:szCs w:val="18"/>
              </w:rPr>
              <w:t xml:space="preserve">Tabla 2. </w:t>
            </w:r>
            <w:r w:rsidRPr="00833110">
              <w:rPr>
                <w:rFonts w:ascii="Arial Narrow" w:hAnsi="Arial Narrow"/>
                <w:sz w:val="18"/>
                <w:szCs w:val="18"/>
              </w:rPr>
              <w:t>Ficha Técnica</w:t>
            </w:r>
          </w:p>
        </w:tc>
      </w:tr>
      <w:tr w:rsidR="00AA7D81" w:rsidRPr="00833110" w:rsidTr="00AA7D81">
        <w:trPr>
          <w:trHeight w:val="372"/>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hAnsi="Arial Narrow"/>
                <w:b/>
                <w:bCs/>
                <w:sz w:val="22"/>
                <w:szCs w:val="22"/>
              </w:rPr>
            </w:pPr>
            <w:r w:rsidRPr="00833110">
              <w:rPr>
                <w:rFonts w:ascii="Arial Narrow" w:hAnsi="Arial Narrow"/>
                <w:b/>
                <w:bCs/>
                <w:sz w:val="22"/>
                <w:szCs w:val="22"/>
              </w:rPr>
              <w:t>Especificaciones</w:t>
            </w:r>
          </w:p>
        </w:tc>
        <w:tc>
          <w:tcPr>
            <w:tcW w:w="7609" w:type="dxa"/>
            <w:shd w:val="clear" w:color="auto" w:fill="F2F2F2" w:themeFill="background1" w:themeFillShade="F2"/>
            <w:vAlign w:val="center"/>
          </w:tcPr>
          <w:p w:rsidR="00AA7D81" w:rsidRPr="00833110" w:rsidRDefault="00AA7D81" w:rsidP="00AA7D81">
            <w:pPr>
              <w:tabs>
                <w:tab w:val="left" w:pos="284"/>
              </w:tabs>
              <w:jc w:val="center"/>
              <w:rPr>
                <w:rFonts w:ascii="Arial Narrow" w:hAnsi="Arial Narrow"/>
                <w:b/>
                <w:bCs/>
                <w:sz w:val="22"/>
                <w:szCs w:val="22"/>
              </w:rPr>
            </w:pPr>
            <w:r w:rsidRPr="00833110">
              <w:rPr>
                <w:rFonts w:ascii="Arial Narrow" w:hAnsi="Arial Narrow"/>
                <w:b/>
                <w:bCs/>
                <w:sz w:val="22"/>
                <w:szCs w:val="22"/>
              </w:rPr>
              <w:t>Descripción</w:t>
            </w:r>
          </w:p>
        </w:tc>
      </w:tr>
      <w:tr w:rsidR="00AA7D81" w:rsidRPr="00833110" w:rsidTr="00AA7D81">
        <w:trPr>
          <w:trHeight w:val="372"/>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hAnsi="Arial Narrow"/>
                <w:b/>
                <w:bCs/>
                <w:sz w:val="22"/>
                <w:szCs w:val="22"/>
              </w:rPr>
            </w:pPr>
            <w:r w:rsidRPr="00833110">
              <w:rPr>
                <w:rFonts w:ascii="Arial Narrow" w:eastAsia="Calibri" w:hAnsi="Arial Narrow" w:cs="Arial"/>
                <w:b/>
                <w:sz w:val="22"/>
                <w:szCs w:val="22"/>
                <w:lang w:eastAsia="en-US"/>
              </w:rPr>
              <w:t>Nombre bien o servicio</w:t>
            </w:r>
          </w:p>
        </w:tc>
        <w:tc>
          <w:tcPr>
            <w:tcW w:w="7609" w:type="dxa"/>
            <w:vAlign w:val="center"/>
          </w:tcPr>
          <w:p w:rsidR="00AA7D81" w:rsidRPr="00833110" w:rsidRDefault="00AA7D81" w:rsidP="00AA7D81">
            <w:pPr>
              <w:pStyle w:val="Prrafodelista"/>
              <w:numPr>
                <w:ilvl w:val="0"/>
                <w:numId w:val="32"/>
              </w:numPr>
              <w:spacing w:after="0" w:line="240" w:lineRule="auto"/>
              <w:contextualSpacing w:val="0"/>
              <w:rPr>
                <w:rFonts w:ascii="Arial Narrow" w:hAnsi="Arial Narrow" w:cs="Arial"/>
                <w:b/>
                <w:lang w:val="es-CO"/>
              </w:rPr>
            </w:pPr>
            <w:r w:rsidRPr="00833110">
              <w:rPr>
                <w:rFonts w:ascii="Arial Narrow" w:hAnsi="Arial Narrow" w:cs="Arial"/>
                <w:b/>
                <w:lang w:val="es-CO"/>
              </w:rPr>
              <w:t xml:space="preserve">Alimento para perros y gatos </w:t>
            </w:r>
          </w:p>
          <w:p w:rsidR="00AA7D81" w:rsidRPr="00833110" w:rsidRDefault="00AA7D81" w:rsidP="00AA7D81">
            <w:pPr>
              <w:pStyle w:val="Prrafodelista"/>
              <w:numPr>
                <w:ilvl w:val="0"/>
                <w:numId w:val="32"/>
              </w:numPr>
              <w:spacing w:after="0" w:line="240" w:lineRule="auto"/>
              <w:contextualSpacing w:val="0"/>
              <w:rPr>
                <w:rFonts w:ascii="Arial Narrow" w:hAnsi="Arial Narrow" w:cs="Arial"/>
                <w:b/>
                <w:lang w:val="es-CO"/>
              </w:rPr>
            </w:pPr>
            <w:r w:rsidRPr="00833110">
              <w:rPr>
                <w:rFonts w:ascii="Arial Narrow" w:hAnsi="Arial Narrow" w:cs="Arial"/>
                <w:b/>
                <w:lang w:val="es-CO"/>
              </w:rPr>
              <w:t>Tratamiento para animales domésticos y accesorios y equipos</w:t>
            </w:r>
          </w:p>
          <w:p w:rsidR="00AA7D81" w:rsidRPr="00833110" w:rsidRDefault="00AA7D81" w:rsidP="00AA7D81">
            <w:pPr>
              <w:pStyle w:val="Prrafodelista"/>
              <w:numPr>
                <w:ilvl w:val="0"/>
                <w:numId w:val="32"/>
              </w:numPr>
              <w:spacing w:after="0" w:line="240" w:lineRule="auto"/>
              <w:contextualSpacing w:val="0"/>
              <w:rPr>
                <w:rFonts w:ascii="Arial Narrow" w:hAnsi="Arial Narrow" w:cs="Arial"/>
                <w:b/>
                <w:lang w:val="es-CO"/>
              </w:rPr>
            </w:pPr>
            <w:r w:rsidRPr="00833110">
              <w:rPr>
                <w:rFonts w:ascii="Arial Narrow" w:hAnsi="Arial Narrow" w:cs="Arial"/>
                <w:b/>
                <w:lang w:val="es-CO"/>
              </w:rPr>
              <w:t>Productos veterinarios</w:t>
            </w:r>
          </w:p>
          <w:p w:rsidR="00AA7D81" w:rsidRPr="00833110" w:rsidRDefault="00AA7D81" w:rsidP="00AA7D81">
            <w:pPr>
              <w:pStyle w:val="Prrafodelista"/>
              <w:numPr>
                <w:ilvl w:val="0"/>
                <w:numId w:val="32"/>
              </w:numPr>
              <w:tabs>
                <w:tab w:val="left" w:pos="284"/>
              </w:tabs>
              <w:jc w:val="both"/>
              <w:rPr>
                <w:rFonts w:ascii="Arial Narrow" w:hAnsi="Arial Narrow"/>
                <w:lang w:val="es-CO"/>
              </w:rPr>
            </w:pPr>
            <w:r w:rsidRPr="00833110">
              <w:rPr>
                <w:rFonts w:ascii="Arial Narrow" w:hAnsi="Arial Narrow" w:cs="Arial"/>
                <w:b/>
                <w:lang w:val="es-CO"/>
              </w:rPr>
              <w:t>Salud Animal</w:t>
            </w:r>
          </w:p>
        </w:tc>
      </w:tr>
      <w:tr w:rsidR="00AA7D81" w:rsidRPr="00833110" w:rsidTr="00833110">
        <w:trPr>
          <w:trHeight w:val="2333"/>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eastAsia="Calibri" w:hAnsi="Arial Narrow" w:cs="Arial"/>
                <w:b/>
                <w:sz w:val="22"/>
                <w:szCs w:val="22"/>
                <w:lang w:eastAsia="en-US"/>
              </w:rPr>
            </w:pPr>
            <w:r w:rsidRPr="00833110">
              <w:rPr>
                <w:rFonts w:ascii="Arial Narrow" w:eastAsia="Calibri" w:hAnsi="Arial Narrow" w:cs="Arial"/>
                <w:b/>
                <w:sz w:val="22"/>
                <w:szCs w:val="22"/>
                <w:lang w:eastAsia="en-US"/>
              </w:rPr>
              <w:t>Clasificación UNSPSC</w:t>
            </w:r>
          </w:p>
        </w:tc>
        <w:tc>
          <w:tcPr>
            <w:tcW w:w="7609" w:type="dxa"/>
            <w:vAlign w:val="center"/>
          </w:tcPr>
          <w:tbl>
            <w:tblPr>
              <w:tblW w:w="71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5538"/>
            </w:tblGrid>
            <w:tr w:rsidR="00AA7D81" w:rsidRPr="00833110" w:rsidTr="00AA7D81">
              <w:trPr>
                <w:trHeight w:val="186"/>
              </w:trPr>
              <w:tc>
                <w:tcPr>
                  <w:tcW w:w="1643" w:type="dxa"/>
                  <w:shd w:val="clear" w:color="auto" w:fill="auto"/>
                  <w:vAlign w:val="center"/>
                </w:tcPr>
                <w:p w:rsidR="00AA7D81" w:rsidRPr="00833110" w:rsidRDefault="00AA7D81" w:rsidP="00AA7D81">
                  <w:pPr>
                    <w:autoSpaceDE w:val="0"/>
                    <w:autoSpaceDN w:val="0"/>
                    <w:adjustRightInd w:val="0"/>
                    <w:jc w:val="center"/>
                    <w:rPr>
                      <w:rFonts w:ascii="Arial Narrow" w:hAnsi="Arial Narrow" w:cs="Arial"/>
                    </w:rPr>
                  </w:pPr>
                  <w:r w:rsidRPr="00833110">
                    <w:rPr>
                      <w:rFonts w:ascii="Arial Narrow" w:hAnsi="Arial Narrow" w:cs="Arial"/>
                    </w:rPr>
                    <w:t>10121800</w:t>
                  </w:r>
                </w:p>
              </w:tc>
              <w:tc>
                <w:tcPr>
                  <w:tcW w:w="5538" w:type="dxa"/>
                  <w:shd w:val="clear" w:color="auto" w:fill="auto"/>
                  <w:vAlign w:val="center"/>
                </w:tcPr>
                <w:p w:rsidR="00AA7D81" w:rsidRPr="00833110" w:rsidRDefault="00AA7D81" w:rsidP="00AA7D81">
                  <w:pPr>
                    <w:autoSpaceDE w:val="0"/>
                    <w:autoSpaceDN w:val="0"/>
                    <w:adjustRightInd w:val="0"/>
                    <w:jc w:val="both"/>
                    <w:rPr>
                      <w:rFonts w:ascii="Arial Narrow" w:hAnsi="Arial Narrow" w:cs="Arial"/>
                    </w:rPr>
                  </w:pPr>
                  <w:r w:rsidRPr="00833110">
                    <w:rPr>
                      <w:rFonts w:ascii="Arial Narrow" w:hAnsi="Arial Narrow" w:cs="Arial"/>
                    </w:rPr>
                    <w:t>Alimento para perros y gatos</w:t>
                  </w:r>
                </w:p>
              </w:tc>
            </w:tr>
            <w:tr w:rsidR="00AA7D81" w:rsidRPr="00833110" w:rsidTr="00AA7D81">
              <w:trPr>
                <w:trHeight w:val="186"/>
              </w:trPr>
              <w:tc>
                <w:tcPr>
                  <w:tcW w:w="1643" w:type="dxa"/>
                  <w:shd w:val="clear" w:color="auto" w:fill="auto"/>
                </w:tcPr>
                <w:p w:rsidR="00AA7D81" w:rsidRPr="00833110" w:rsidRDefault="00AA7D81" w:rsidP="00AA7D81">
                  <w:pPr>
                    <w:autoSpaceDE w:val="0"/>
                    <w:autoSpaceDN w:val="0"/>
                    <w:adjustRightInd w:val="0"/>
                    <w:jc w:val="center"/>
                    <w:rPr>
                      <w:rFonts w:ascii="Arial Narrow" w:hAnsi="Arial Narrow" w:cs="Arial"/>
                    </w:rPr>
                  </w:pPr>
                  <w:r w:rsidRPr="00833110">
                    <w:rPr>
                      <w:rFonts w:ascii="Arial Narrow" w:hAnsi="Arial Narrow" w:cs="Arial"/>
                    </w:rPr>
                    <w:t>10111300</w:t>
                  </w:r>
                </w:p>
              </w:tc>
              <w:tc>
                <w:tcPr>
                  <w:tcW w:w="5538" w:type="dxa"/>
                  <w:shd w:val="clear" w:color="auto" w:fill="auto"/>
                  <w:vAlign w:val="center"/>
                </w:tcPr>
                <w:p w:rsidR="00AA7D81" w:rsidRPr="00833110" w:rsidRDefault="00AA7D81" w:rsidP="00AA7D81">
                  <w:pPr>
                    <w:autoSpaceDE w:val="0"/>
                    <w:autoSpaceDN w:val="0"/>
                    <w:adjustRightInd w:val="0"/>
                    <w:jc w:val="both"/>
                    <w:rPr>
                      <w:rFonts w:ascii="Arial Narrow" w:hAnsi="Arial Narrow" w:cs="Arial"/>
                    </w:rPr>
                  </w:pPr>
                  <w:r w:rsidRPr="00833110">
                    <w:rPr>
                      <w:rFonts w:ascii="Arial Narrow" w:hAnsi="Arial Narrow" w:cs="Arial"/>
                    </w:rPr>
                    <w:t>Tratamientos para los animales domésticos y accesorios y equipo</w:t>
                  </w:r>
                </w:p>
              </w:tc>
            </w:tr>
            <w:tr w:rsidR="00AA7D81" w:rsidRPr="00833110" w:rsidTr="00AA7D81">
              <w:trPr>
                <w:trHeight w:val="186"/>
              </w:trPr>
              <w:tc>
                <w:tcPr>
                  <w:tcW w:w="1643" w:type="dxa"/>
                  <w:shd w:val="clear" w:color="auto" w:fill="auto"/>
                </w:tcPr>
                <w:p w:rsidR="00AA7D81" w:rsidRPr="00833110" w:rsidRDefault="00AA7D81" w:rsidP="00AA7D81">
                  <w:pPr>
                    <w:autoSpaceDE w:val="0"/>
                    <w:autoSpaceDN w:val="0"/>
                    <w:adjustRightInd w:val="0"/>
                    <w:jc w:val="center"/>
                    <w:rPr>
                      <w:rFonts w:ascii="Arial Narrow" w:hAnsi="Arial Narrow" w:cs="Arial"/>
                    </w:rPr>
                  </w:pPr>
                  <w:r w:rsidRPr="00833110">
                    <w:rPr>
                      <w:rFonts w:ascii="Arial Narrow" w:hAnsi="Arial Narrow" w:cs="Arial"/>
                    </w:rPr>
                    <w:t>42121600</w:t>
                  </w:r>
                </w:p>
              </w:tc>
              <w:tc>
                <w:tcPr>
                  <w:tcW w:w="5538" w:type="dxa"/>
                  <w:shd w:val="clear" w:color="auto" w:fill="auto"/>
                  <w:vAlign w:val="center"/>
                </w:tcPr>
                <w:p w:rsidR="00AA7D81" w:rsidRPr="00833110" w:rsidRDefault="00AA7D81" w:rsidP="00AA7D81">
                  <w:pPr>
                    <w:autoSpaceDE w:val="0"/>
                    <w:autoSpaceDN w:val="0"/>
                    <w:adjustRightInd w:val="0"/>
                    <w:jc w:val="both"/>
                    <w:rPr>
                      <w:rFonts w:ascii="Arial Narrow" w:hAnsi="Arial Narrow" w:cs="Arial"/>
                    </w:rPr>
                  </w:pPr>
                  <w:r w:rsidRPr="00833110">
                    <w:rPr>
                      <w:rFonts w:ascii="Arial Narrow" w:hAnsi="Arial Narrow" w:cs="Arial"/>
                    </w:rPr>
                    <w:t>Productos veterinarios</w:t>
                  </w:r>
                </w:p>
              </w:tc>
            </w:tr>
            <w:tr w:rsidR="00AA7D81" w:rsidRPr="00833110" w:rsidTr="00AA7D81">
              <w:trPr>
                <w:trHeight w:val="186"/>
              </w:trPr>
              <w:tc>
                <w:tcPr>
                  <w:tcW w:w="1643" w:type="dxa"/>
                  <w:shd w:val="clear" w:color="auto" w:fill="auto"/>
                </w:tcPr>
                <w:p w:rsidR="00AA7D81" w:rsidRPr="00833110" w:rsidRDefault="00AA7D81" w:rsidP="00AA7D81">
                  <w:pPr>
                    <w:autoSpaceDE w:val="0"/>
                    <w:autoSpaceDN w:val="0"/>
                    <w:adjustRightInd w:val="0"/>
                    <w:jc w:val="center"/>
                    <w:rPr>
                      <w:rFonts w:ascii="Arial Narrow" w:hAnsi="Arial Narrow" w:cs="Arial"/>
                    </w:rPr>
                  </w:pPr>
                  <w:r w:rsidRPr="00833110">
                    <w:rPr>
                      <w:rFonts w:ascii="Arial Narrow" w:hAnsi="Arial Narrow" w:cs="Arial"/>
                    </w:rPr>
                    <w:t>70122000</w:t>
                  </w:r>
                </w:p>
              </w:tc>
              <w:tc>
                <w:tcPr>
                  <w:tcW w:w="5538" w:type="dxa"/>
                  <w:shd w:val="clear" w:color="auto" w:fill="auto"/>
                  <w:vAlign w:val="center"/>
                </w:tcPr>
                <w:p w:rsidR="00AA7D81" w:rsidRPr="00833110" w:rsidRDefault="00AA7D81" w:rsidP="00AA7D81">
                  <w:pPr>
                    <w:autoSpaceDE w:val="0"/>
                    <w:autoSpaceDN w:val="0"/>
                    <w:adjustRightInd w:val="0"/>
                    <w:jc w:val="both"/>
                    <w:rPr>
                      <w:rFonts w:ascii="Arial Narrow" w:hAnsi="Arial Narrow" w:cs="Arial"/>
                    </w:rPr>
                  </w:pPr>
                  <w:r w:rsidRPr="00833110">
                    <w:rPr>
                      <w:rFonts w:ascii="Arial Narrow" w:hAnsi="Arial Narrow" w:cs="Arial"/>
                    </w:rPr>
                    <w:t>Salud Animal</w:t>
                  </w:r>
                </w:p>
              </w:tc>
            </w:tr>
          </w:tbl>
          <w:p w:rsidR="00AA7D81" w:rsidRPr="00833110" w:rsidRDefault="00AA7D81" w:rsidP="00AA7D81">
            <w:pPr>
              <w:tabs>
                <w:tab w:val="left" w:pos="284"/>
              </w:tabs>
              <w:jc w:val="both"/>
              <w:rPr>
                <w:rFonts w:ascii="Arial Narrow" w:hAnsi="Arial Narrow"/>
                <w:sz w:val="22"/>
                <w:szCs w:val="22"/>
              </w:rPr>
            </w:pPr>
          </w:p>
        </w:tc>
      </w:tr>
      <w:tr w:rsidR="00AA7D81" w:rsidRPr="00833110" w:rsidTr="00AA7D81">
        <w:trPr>
          <w:trHeight w:val="372"/>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eastAsia="Calibri" w:hAnsi="Arial Narrow" w:cs="Arial"/>
                <w:b/>
                <w:sz w:val="22"/>
                <w:szCs w:val="22"/>
                <w:lang w:eastAsia="en-US"/>
              </w:rPr>
            </w:pPr>
            <w:r w:rsidRPr="00833110">
              <w:rPr>
                <w:rFonts w:ascii="Arial Narrow" w:eastAsia="Calibri" w:hAnsi="Arial Narrow" w:cs="Arial"/>
                <w:b/>
                <w:sz w:val="22"/>
                <w:szCs w:val="22"/>
                <w:lang w:eastAsia="en-US"/>
              </w:rPr>
              <w:t>Requisitos generales</w:t>
            </w:r>
            <w:r w:rsidRPr="00833110">
              <w:rPr>
                <w:rFonts w:ascii="Arial Narrow" w:hAnsi="Arial Narrow"/>
              </w:rPr>
              <w:t xml:space="preserve"> </w:t>
            </w:r>
          </w:p>
        </w:tc>
        <w:tc>
          <w:tcPr>
            <w:tcW w:w="7609" w:type="dxa"/>
            <w:vAlign w:val="center"/>
          </w:tcPr>
          <w:p w:rsidR="00AA7D81" w:rsidRPr="00833110" w:rsidRDefault="00AA7D81" w:rsidP="00AA7D81">
            <w:pPr>
              <w:tabs>
                <w:tab w:val="left" w:pos="284"/>
              </w:tabs>
              <w:jc w:val="both"/>
              <w:rPr>
                <w:rFonts w:ascii="Arial Narrow" w:hAnsi="Arial Narrow"/>
                <w:sz w:val="22"/>
                <w:szCs w:val="22"/>
              </w:rPr>
            </w:pPr>
            <w:r w:rsidRPr="00833110">
              <w:rPr>
                <w:rFonts w:ascii="Arial Narrow" w:hAnsi="Arial Narrow" w:cs="Arial"/>
                <w:sz w:val="22"/>
                <w:szCs w:val="22"/>
              </w:rPr>
              <w:t>El Grupo Soporte Canino tiene la necesidad de adquirir servicios médicos veterinarios con suministro de material veterinario y medicamentos para los semovientes caninos que lo conforman, con el fin de brindarles condiciones óptimas físicas y de salud que les permitan adelantar las labores de detección.</w:t>
            </w:r>
          </w:p>
        </w:tc>
      </w:tr>
      <w:tr w:rsidR="00AA7D81" w:rsidRPr="00833110" w:rsidTr="00B4351F">
        <w:trPr>
          <w:trHeight w:val="649"/>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eastAsia="Calibri" w:hAnsi="Arial Narrow" w:cs="Arial"/>
                <w:b/>
                <w:sz w:val="22"/>
                <w:szCs w:val="22"/>
                <w:lang w:eastAsia="en-US"/>
              </w:rPr>
            </w:pPr>
            <w:r w:rsidRPr="00833110">
              <w:rPr>
                <w:rFonts w:ascii="Arial Narrow" w:eastAsia="Calibri" w:hAnsi="Arial Narrow" w:cs="Arial"/>
                <w:b/>
                <w:sz w:val="22"/>
                <w:szCs w:val="22"/>
                <w:lang w:eastAsia="en-US"/>
              </w:rPr>
              <w:t>Requisitos específicos</w:t>
            </w:r>
          </w:p>
        </w:tc>
        <w:tc>
          <w:tcPr>
            <w:tcW w:w="7609" w:type="dxa"/>
            <w:vAlign w:val="center"/>
          </w:tcPr>
          <w:p w:rsidR="00AA7D81" w:rsidRPr="00833110" w:rsidRDefault="00AA7D81" w:rsidP="00AA7D81">
            <w:pPr>
              <w:pStyle w:val="Prrafodelista"/>
              <w:numPr>
                <w:ilvl w:val="0"/>
                <w:numId w:val="33"/>
              </w:numPr>
              <w:spacing w:after="0" w:line="240" w:lineRule="auto"/>
              <w:contextualSpacing w:val="0"/>
              <w:jc w:val="both"/>
              <w:rPr>
                <w:rFonts w:ascii="Arial Narrow" w:hAnsi="Arial Narrow" w:cs="Arial"/>
                <w:b/>
                <w:color w:val="000000"/>
                <w:lang w:val="es-CO"/>
              </w:rPr>
            </w:pPr>
            <w:r w:rsidRPr="00833110">
              <w:rPr>
                <w:rFonts w:ascii="Arial Narrow" w:hAnsi="Arial Narrow" w:cs="Arial"/>
                <w:b/>
                <w:color w:val="000000"/>
                <w:lang w:val="es-CO"/>
              </w:rPr>
              <w:t>Alimento concentrado para caninos</w:t>
            </w:r>
          </w:p>
          <w:p w:rsidR="00AA7D81" w:rsidRPr="00833110" w:rsidRDefault="00AA7D81" w:rsidP="00AA7D81">
            <w:pPr>
              <w:jc w:val="both"/>
              <w:rPr>
                <w:rFonts w:ascii="Arial Narrow" w:hAnsi="Arial Narrow" w:cs="Arial"/>
                <w:b/>
                <w:color w:val="000000"/>
                <w:sz w:val="22"/>
                <w:szCs w:val="22"/>
              </w:rPr>
            </w:pPr>
          </w:p>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Bultos de alimento concentrado para razas adultas x 15 Kg con las siguientes características:</w:t>
            </w:r>
          </w:p>
          <w:p w:rsidR="00AA7D81" w:rsidRPr="00833110" w:rsidRDefault="00AA7D81" w:rsidP="00AA7D81">
            <w:pPr>
              <w:jc w:val="both"/>
              <w:rPr>
                <w:rFonts w:ascii="Arial Narrow" w:hAnsi="Arial Narrow" w:cs="Arial"/>
                <w:bCs/>
                <w:color w:val="000000"/>
                <w:sz w:val="22"/>
                <w:szCs w:val="22"/>
              </w:rPr>
            </w:pPr>
          </w:p>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 xml:space="preserve">Harina de pollo, maíz molido, arroz cervecero deshidratado, grasa de pollo, harina de gluten de maíz, pulpa de remolacha deshidratada, producto derivado de huevo, linaza, hidrolizado de pollo, harina de pescado, fosfato dicalcico, cloruro de potasio, sal, cloro de colina, beta caroteno, hidrocloruro de glucosamina, proteinato de hierro, proteinato de zinc, proteinato de </w:t>
            </w:r>
            <w:r w:rsidRPr="00833110">
              <w:rPr>
                <w:rFonts w:ascii="Arial Narrow" w:hAnsi="Arial Narrow" w:cs="Arial"/>
                <w:bCs/>
                <w:color w:val="000000"/>
                <w:sz w:val="22"/>
                <w:szCs w:val="22"/>
              </w:rPr>
              <w:lastRenderedPageBreak/>
              <w:t>cobre, sulfato ferroso, sulfato de zinc, sulfato de cobre, sulfato de condroitin, yoduro de potasio, tiamina mononitrato, proteinato de manganeso, oxido de magnesio, ácido ascórbico, suplemento de vitamina A, Biotina, niacina, pantotenato de calcio, sulfato de manganeso, selenito de sodio, hidrocloruro de piridoxina, suplemento de vitamina B-12, Riboflavina (vitamina B2), suplemento de vitamina D.</w:t>
            </w:r>
          </w:p>
          <w:p w:rsidR="00AA7D81" w:rsidRPr="00833110" w:rsidRDefault="00AA7D81" w:rsidP="00AA7D81">
            <w:pPr>
              <w:jc w:val="both"/>
              <w:rPr>
                <w:rFonts w:ascii="Arial Narrow" w:hAnsi="Arial Narrow" w:cs="Arial"/>
                <w:b/>
                <w:color w:val="000000"/>
                <w:sz w:val="22"/>
                <w:szCs w:val="22"/>
              </w:rPr>
            </w:pPr>
          </w:p>
          <w:p w:rsidR="00AA7D81" w:rsidRPr="00833110" w:rsidRDefault="00AA7D81" w:rsidP="00AA7D81">
            <w:pPr>
              <w:jc w:val="both"/>
              <w:rPr>
                <w:rFonts w:ascii="Arial Narrow" w:hAnsi="Arial Narrow" w:cs="Arial"/>
                <w:b/>
                <w:color w:val="000000"/>
                <w:sz w:val="22"/>
                <w:szCs w:val="22"/>
              </w:rPr>
            </w:pPr>
          </w:p>
          <w:tbl>
            <w:tblPr>
              <w:tblStyle w:val="Tablaconcuadrcula"/>
              <w:tblW w:w="0" w:type="auto"/>
              <w:jc w:val="center"/>
              <w:tblLook w:val="04A0" w:firstRow="1" w:lastRow="0" w:firstColumn="1" w:lastColumn="0" w:noHBand="0" w:noVBand="1"/>
            </w:tblPr>
            <w:tblGrid>
              <w:gridCol w:w="2839"/>
              <w:gridCol w:w="2840"/>
            </w:tblGrid>
            <w:tr w:rsidR="00AA7D81" w:rsidRPr="00833110" w:rsidTr="00AA7D81">
              <w:trPr>
                <w:trHeight w:val="180"/>
                <w:jc w:val="center"/>
              </w:trPr>
              <w:tc>
                <w:tcPr>
                  <w:tcW w:w="5679" w:type="dxa"/>
                  <w:gridSpan w:val="2"/>
                  <w:shd w:val="clear" w:color="auto" w:fill="D9D9D9" w:themeFill="background1" w:themeFillShade="D9"/>
                </w:tcPr>
                <w:p w:rsidR="00AA7D81" w:rsidRPr="00833110" w:rsidRDefault="00AA7D81" w:rsidP="00AA7D81">
                  <w:pPr>
                    <w:jc w:val="center"/>
                    <w:rPr>
                      <w:rFonts w:ascii="Arial Narrow" w:hAnsi="Arial Narrow" w:cs="Arial"/>
                      <w:b/>
                      <w:color w:val="000000"/>
                      <w:sz w:val="22"/>
                      <w:szCs w:val="22"/>
                    </w:rPr>
                  </w:pPr>
                  <w:r w:rsidRPr="00833110">
                    <w:rPr>
                      <w:rFonts w:ascii="Arial Narrow" w:hAnsi="Arial Narrow" w:cs="Arial"/>
                      <w:b/>
                      <w:color w:val="000000"/>
                      <w:sz w:val="22"/>
                      <w:szCs w:val="22"/>
                    </w:rPr>
                    <w:t>COMPOSICION GARANTIZADA</w:t>
                  </w:r>
                </w:p>
              </w:tc>
            </w:tr>
            <w:tr w:rsidR="00AA7D81" w:rsidRPr="00833110" w:rsidTr="00AA7D81">
              <w:trPr>
                <w:trHeight w:val="170"/>
                <w:jc w:val="center"/>
              </w:trPr>
              <w:tc>
                <w:tcPr>
                  <w:tcW w:w="2839"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Proteína cruda mínimo</w:t>
                  </w:r>
                </w:p>
              </w:tc>
              <w:tc>
                <w:tcPr>
                  <w:tcW w:w="2840"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30%</w:t>
                  </w:r>
                </w:p>
              </w:tc>
            </w:tr>
            <w:tr w:rsidR="00AA7D81" w:rsidRPr="00833110" w:rsidTr="00AA7D81">
              <w:trPr>
                <w:trHeight w:val="180"/>
                <w:jc w:val="center"/>
              </w:trPr>
              <w:tc>
                <w:tcPr>
                  <w:tcW w:w="2839"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Grasa cruda mínimo</w:t>
                  </w:r>
                </w:p>
              </w:tc>
              <w:tc>
                <w:tcPr>
                  <w:tcW w:w="2840"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20%</w:t>
                  </w:r>
                </w:p>
              </w:tc>
            </w:tr>
            <w:tr w:rsidR="00AA7D81" w:rsidRPr="00833110" w:rsidTr="00AA7D81">
              <w:trPr>
                <w:trHeight w:val="170"/>
                <w:jc w:val="center"/>
              </w:trPr>
              <w:tc>
                <w:tcPr>
                  <w:tcW w:w="2839"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Fibra cruda máximo</w:t>
                  </w:r>
                </w:p>
              </w:tc>
              <w:tc>
                <w:tcPr>
                  <w:tcW w:w="2840"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3%</w:t>
                  </w:r>
                </w:p>
              </w:tc>
            </w:tr>
            <w:tr w:rsidR="00AA7D81" w:rsidRPr="00833110" w:rsidTr="00AA7D81">
              <w:trPr>
                <w:trHeight w:val="170"/>
                <w:jc w:val="center"/>
              </w:trPr>
              <w:tc>
                <w:tcPr>
                  <w:tcW w:w="2839"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Humedad máxima</w:t>
                  </w:r>
                </w:p>
              </w:tc>
              <w:tc>
                <w:tcPr>
                  <w:tcW w:w="2840" w:type="dxa"/>
                </w:tcPr>
                <w:p w:rsidR="00AA7D81" w:rsidRPr="00833110" w:rsidRDefault="00AA7D81" w:rsidP="00AA7D81">
                  <w:pPr>
                    <w:jc w:val="both"/>
                    <w:rPr>
                      <w:rFonts w:ascii="Arial Narrow" w:hAnsi="Arial Narrow" w:cs="Arial"/>
                      <w:bCs/>
                      <w:color w:val="000000"/>
                      <w:sz w:val="22"/>
                      <w:szCs w:val="22"/>
                    </w:rPr>
                  </w:pPr>
                  <w:r w:rsidRPr="00833110">
                    <w:rPr>
                      <w:rFonts w:ascii="Arial Narrow" w:hAnsi="Arial Narrow" w:cs="Arial"/>
                      <w:bCs/>
                      <w:color w:val="000000"/>
                      <w:sz w:val="22"/>
                      <w:szCs w:val="22"/>
                    </w:rPr>
                    <w:t>10%</w:t>
                  </w:r>
                </w:p>
              </w:tc>
            </w:tr>
          </w:tbl>
          <w:p w:rsidR="00AA7D81" w:rsidRPr="00833110" w:rsidRDefault="00AA7D81" w:rsidP="00AA7D81">
            <w:pPr>
              <w:jc w:val="both"/>
              <w:rPr>
                <w:rFonts w:ascii="Arial Narrow" w:hAnsi="Arial Narrow" w:cs="Arial"/>
                <w:sz w:val="22"/>
                <w:szCs w:val="22"/>
              </w:rPr>
            </w:pPr>
          </w:p>
          <w:p w:rsidR="00AA7D81" w:rsidRPr="00833110" w:rsidRDefault="00AA7D81" w:rsidP="00AA7D81">
            <w:pPr>
              <w:jc w:val="both"/>
              <w:rPr>
                <w:rFonts w:ascii="Arial Narrow" w:hAnsi="Arial Narrow" w:cs="Arial"/>
                <w:sz w:val="22"/>
                <w:szCs w:val="22"/>
              </w:rPr>
            </w:pPr>
            <w:r w:rsidRPr="00833110">
              <w:rPr>
                <w:rFonts w:ascii="Arial Narrow" w:hAnsi="Arial Narrow" w:cs="Arial"/>
                <w:sz w:val="22"/>
                <w:szCs w:val="22"/>
              </w:rPr>
              <w:t>Fecha de expiración menor o igual a seis meses para cada una de las entregas solicitadas por el supervisor del contrato</w:t>
            </w:r>
            <w:r w:rsidR="00F5543F">
              <w:rPr>
                <w:rFonts w:ascii="Arial Narrow" w:hAnsi="Arial Narrow" w:cs="Arial"/>
                <w:sz w:val="22"/>
                <w:szCs w:val="22"/>
              </w:rPr>
              <w:t>.</w:t>
            </w:r>
          </w:p>
          <w:p w:rsidR="00AA7D81" w:rsidRPr="00833110" w:rsidRDefault="00AA7D81" w:rsidP="00AA7D81">
            <w:pPr>
              <w:jc w:val="both"/>
              <w:rPr>
                <w:rFonts w:ascii="Arial Narrow" w:hAnsi="Arial Narrow" w:cs="Arial"/>
                <w:sz w:val="22"/>
                <w:szCs w:val="22"/>
              </w:rPr>
            </w:pPr>
          </w:p>
          <w:p w:rsidR="00AA7D81" w:rsidRPr="00833110" w:rsidRDefault="00AA7D81" w:rsidP="00AA7D81">
            <w:pPr>
              <w:tabs>
                <w:tab w:val="left" w:pos="284"/>
              </w:tabs>
              <w:jc w:val="both"/>
              <w:rPr>
                <w:rFonts w:ascii="Arial Narrow" w:hAnsi="Arial Narrow" w:cs="Arial"/>
                <w:b/>
                <w:bCs/>
                <w:sz w:val="22"/>
                <w:szCs w:val="22"/>
              </w:rPr>
            </w:pPr>
            <w:r w:rsidRPr="00833110">
              <w:rPr>
                <w:rFonts w:ascii="Arial Narrow" w:hAnsi="Arial Narrow" w:cs="Arial"/>
                <w:b/>
                <w:bCs/>
                <w:sz w:val="22"/>
                <w:szCs w:val="22"/>
              </w:rPr>
              <w:t>Material Veterinario y Medicamentos</w:t>
            </w:r>
          </w:p>
          <w:p w:rsidR="00AA7D81" w:rsidRPr="00833110" w:rsidRDefault="00AA7D81" w:rsidP="00AA7D81">
            <w:pPr>
              <w:jc w:val="both"/>
              <w:rPr>
                <w:rFonts w:ascii="Arial Narrow" w:hAnsi="Arial Narrow" w:cs="Arial"/>
                <w:sz w:val="22"/>
                <w:szCs w:val="22"/>
              </w:rPr>
            </w:pPr>
            <w:r w:rsidRPr="00833110">
              <w:rPr>
                <w:rFonts w:ascii="Arial Narrow" w:hAnsi="Arial Narrow" w:cs="Arial"/>
                <w:sz w:val="22"/>
                <w:szCs w:val="22"/>
              </w:rPr>
              <w:t>El contratista deberá entregar los elementos en sus empaques originales garantizando que los elementos se encuentren debidamente protegidos e individualizados; de tal forma que no sufran daño o deterioro durante su almacenamiento y transporte</w:t>
            </w:r>
            <w:r w:rsidR="00F5543F">
              <w:rPr>
                <w:rFonts w:ascii="Arial Narrow" w:hAnsi="Arial Narrow" w:cs="Arial"/>
                <w:sz w:val="22"/>
                <w:szCs w:val="22"/>
              </w:rPr>
              <w:t>.</w:t>
            </w:r>
          </w:p>
          <w:p w:rsidR="00AA7D81" w:rsidRPr="00833110" w:rsidRDefault="00AA7D81" w:rsidP="00AA7D81">
            <w:pPr>
              <w:jc w:val="both"/>
              <w:rPr>
                <w:rFonts w:ascii="Arial Narrow" w:hAnsi="Arial Narrow" w:cs="Arial"/>
                <w:sz w:val="22"/>
                <w:szCs w:val="22"/>
              </w:rPr>
            </w:pPr>
          </w:p>
          <w:p w:rsidR="00AA7D81" w:rsidRPr="00833110" w:rsidRDefault="00AA7D81" w:rsidP="00AA7D81">
            <w:pPr>
              <w:jc w:val="both"/>
              <w:rPr>
                <w:rFonts w:ascii="Arial Narrow" w:hAnsi="Arial Narrow" w:cs="Arial"/>
                <w:sz w:val="22"/>
                <w:szCs w:val="22"/>
              </w:rPr>
            </w:pPr>
            <w:r w:rsidRPr="00833110">
              <w:rPr>
                <w:rFonts w:ascii="Arial Narrow" w:hAnsi="Arial Narrow" w:cs="Arial"/>
                <w:sz w:val="22"/>
                <w:szCs w:val="22"/>
              </w:rPr>
              <w:t>Fecha de Expiración mayor o igual a un año.</w:t>
            </w:r>
          </w:p>
          <w:p w:rsidR="00AA7D81" w:rsidRPr="00833110" w:rsidRDefault="00AA7D81" w:rsidP="00AA7D81">
            <w:pPr>
              <w:jc w:val="both"/>
              <w:rPr>
                <w:rFonts w:ascii="Arial Narrow" w:hAnsi="Arial Narrow" w:cs="Arial"/>
                <w:sz w:val="22"/>
                <w:szCs w:val="22"/>
              </w:rPr>
            </w:pPr>
          </w:p>
          <w:p w:rsidR="00AA7D81" w:rsidRPr="00833110" w:rsidRDefault="00AA7D81" w:rsidP="00AA7D81">
            <w:pPr>
              <w:pStyle w:val="Prrafodelista"/>
              <w:numPr>
                <w:ilvl w:val="0"/>
                <w:numId w:val="34"/>
              </w:numPr>
              <w:spacing w:after="0" w:line="240" w:lineRule="auto"/>
              <w:contextualSpacing w:val="0"/>
              <w:jc w:val="both"/>
              <w:rPr>
                <w:rFonts w:ascii="Arial Narrow" w:hAnsi="Arial Narrow" w:cs="Arial"/>
                <w:b/>
                <w:color w:val="000000"/>
                <w:lang w:val="es-CO"/>
              </w:rPr>
            </w:pPr>
            <w:r w:rsidRPr="00833110">
              <w:rPr>
                <w:rFonts w:ascii="Arial Narrow" w:hAnsi="Arial Narrow" w:cs="Arial"/>
                <w:b/>
                <w:color w:val="000000"/>
                <w:lang w:val="es-CO"/>
              </w:rPr>
              <w:t>Servicios Médicos veterinarios</w:t>
            </w:r>
          </w:p>
          <w:p w:rsidR="00AA7D81" w:rsidRPr="00833110" w:rsidRDefault="00AA7D81" w:rsidP="00AA7D81">
            <w:pPr>
              <w:jc w:val="both"/>
              <w:rPr>
                <w:rFonts w:ascii="Arial Narrow" w:hAnsi="Arial Narrow" w:cs="Arial"/>
                <w:b/>
                <w:color w:val="000000"/>
                <w:sz w:val="22"/>
                <w:szCs w:val="22"/>
              </w:rPr>
            </w:pPr>
          </w:p>
          <w:p w:rsidR="00AA7D81" w:rsidRPr="00833110" w:rsidRDefault="00AA7D81" w:rsidP="00AA7D81">
            <w:pPr>
              <w:jc w:val="both"/>
              <w:rPr>
                <w:rFonts w:ascii="Arial Narrow" w:hAnsi="Arial Narrow" w:cs="Arial"/>
                <w:b/>
                <w:color w:val="000000"/>
                <w:sz w:val="22"/>
                <w:szCs w:val="22"/>
              </w:rPr>
            </w:pPr>
            <w:r w:rsidRPr="00833110">
              <w:rPr>
                <w:rFonts w:ascii="Arial Narrow" w:hAnsi="Arial Narrow" w:cs="Arial"/>
                <w:b/>
                <w:color w:val="000000"/>
                <w:sz w:val="22"/>
                <w:szCs w:val="22"/>
              </w:rPr>
              <w:t>Infraestructura para la prestación de los servicios veterinarios:</w:t>
            </w:r>
          </w:p>
          <w:p w:rsidR="00AA7D81" w:rsidRPr="00833110" w:rsidRDefault="00AA7D81" w:rsidP="00AA7D81">
            <w:pPr>
              <w:jc w:val="both"/>
              <w:rPr>
                <w:rFonts w:ascii="Arial Narrow" w:hAnsi="Arial Narrow" w:cs="Arial"/>
                <w:b/>
                <w:color w:val="000000"/>
                <w:sz w:val="22"/>
                <w:szCs w:val="22"/>
              </w:rPr>
            </w:pPr>
          </w:p>
          <w:p w:rsidR="00AA7D81" w:rsidRPr="00833110" w:rsidRDefault="00AA7D81" w:rsidP="00AA7D81">
            <w:pPr>
              <w:jc w:val="both"/>
              <w:rPr>
                <w:rFonts w:ascii="Arial Narrow" w:hAnsi="Arial Narrow" w:cs="Arial"/>
                <w:color w:val="000000"/>
                <w:sz w:val="22"/>
                <w:szCs w:val="22"/>
              </w:rPr>
            </w:pPr>
            <w:r w:rsidRPr="00833110">
              <w:rPr>
                <w:rFonts w:ascii="Arial Narrow" w:hAnsi="Arial Narrow" w:cs="Arial"/>
                <w:color w:val="000000"/>
                <w:sz w:val="22"/>
                <w:szCs w:val="22"/>
              </w:rPr>
              <w:t>El oferente deberá contar con un centro médico veterinario propio en cada uno de los grupos para el cual presente oferta, que tenga disponibilidad para atender todos los requerimientos médicos de los caninos dentro de los que se encuentra una recepción, sala de espera, consultorio veterinario, área de hospitalización de infecciosos para caninos de tamaño superior a 30 cms (grandes), área de hospitalización no infecciosos para caninos de tamaño superior a los 30 cms. (grande), sala de cirugía, laboratorio clínico e imagenología (Rx y Ecografía). Todas las áreas deberán estar debidamente certificadas por la secretaria de salud o su equivalente en los diferentes departamentos para su operación.</w:t>
            </w:r>
          </w:p>
          <w:p w:rsidR="00AA7D81" w:rsidRPr="00833110" w:rsidRDefault="00AA7D81" w:rsidP="00AA7D81">
            <w:pPr>
              <w:jc w:val="both"/>
              <w:rPr>
                <w:rFonts w:ascii="Arial Narrow" w:hAnsi="Arial Narrow" w:cs="Arial"/>
                <w:color w:val="000000"/>
                <w:sz w:val="22"/>
                <w:szCs w:val="22"/>
              </w:rPr>
            </w:pPr>
          </w:p>
          <w:p w:rsidR="00AA7D81" w:rsidRPr="00833110" w:rsidRDefault="00AA7D81" w:rsidP="00AA7D81">
            <w:pPr>
              <w:jc w:val="both"/>
              <w:rPr>
                <w:rFonts w:ascii="Arial Narrow" w:hAnsi="Arial Narrow" w:cs="Arial"/>
                <w:color w:val="000000"/>
                <w:sz w:val="22"/>
                <w:szCs w:val="22"/>
              </w:rPr>
            </w:pPr>
            <w:r w:rsidRPr="00833110">
              <w:rPr>
                <w:rFonts w:ascii="Arial Narrow" w:hAnsi="Arial Narrow" w:cs="Arial"/>
                <w:color w:val="000000"/>
                <w:sz w:val="22"/>
                <w:szCs w:val="22"/>
              </w:rPr>
              <w:t>En caso de que el centro médico veterinario no cuente con laboratorio clínico y/o imagenología (rayos x y ecografía), este servicio se podrá prestar por convenio con un laboratorio que este ubicado en la misma ciudad sin generar ningún tipo de sobrecostos, garantizando así el servicio de laboratorio e Imagenología (Rx y Ecografía).</w:t>
            </w:r>
          </w:p>
          <w:p w:rsidR="00AA7D81" w:rsidRPr="00833110" w:rsidRDefault="00AA7D81" w:rsidP="00AA7D81">
            <w:pPr>
              <w:jc w:val="both"/>
              <w:rPr>
                <w:rFonts w:ascii="Arial Narrow" w:hAnsi="Arial Narrow" w:cs="Arial"/>
                <w:color w:val="000000"/>
                <w:sz w:val="22"/>
                <w:szCs w:val="22"/>
              </w:rPr>
            </w:pPr>
          </w:p>
          <w:p w:rsidR="00AA7D81" w:rsidRPr="00833110" w:rsidRDefault="00AA7D81" w:rsidP="00AA7D81">
            <w:pPr>
              <w:jc w:val="both"/>
              <w:rPr>
                <w:rFonts w:ascii="Arial Narrow" w:hAnsi="Arial Narrow" w:cs="Arial"/>
                <w:sz w:val="22"/>
                <w:szCs w:val="22"/>
              </w:rPr>
            </w:pPr>
            <w:r w:rsidRPr="00833110">
              <w:rPr>
                <w:rFonts w:ascii="Arial Narrow" w:hAnsi="Arial Narrow" w:cs="Arial"/>
                <w:sz w:val="22"/>
                <w:szCs w:val="22"/>
              </w:rPr>
              <w:t>Para los casos de suscripción de convenio con un tercero, el oferente deberá adjuntar a su propuesta copia del mismo, el cual debe indicar, el nombre del centro veterinario o laboratorio, ciudad, domicilio, teléfono y correo electrónico, igual que los documentos solicitados en el estudio previo en el numeral 6.1.2 Requisito técnico habilitante adicional.</w:t>
            </w:r>
          </w:p>
          <w:p w:rsidR="00AA7D81" w:rsidRPr="00833110" w:rsidRDefault="00AA7D81" w:rsidP="00AA7D81">
            <w:pPr>
              <w:jc w:val="both"/>
              <w:rPr>
                <w:rFonts w:ascii="Arial Narrow" w:hAnsi="Arial Narrow" w:cs="Arial"/>
                <w:sz w:val="22"/>
                <w:szCs w:val="22"/>
              </w:rPr>
            </w:pPr>
          </w:p>
          <w:p w:rsidR="00AA7D81" w:rsidRPr="00833110" w:rsidRDefault="00AA7D81" w:rsidP="00AA7D81">
            <w:pPr>
              <w:jc w:val="both"/>
              <w:rPr>
                <w:rFonts w:ascii="Arial Narrow" w:hAnsi="Arial Narrow" w:cs="Arial"/>
                <w:sz w:val="22"/>
                <w:szCs w:val="22"/>
              </w:rPr>
            </w:pPr>
            <w:r w:rsidRPr="00833110">
              <w:rPr>
                <w:rFonts w:ascii="Arial Narrow" w:hAnsi="Arial Narrow" w:cs="Arial"/>
                <w:sz w:val="22"/>
                <w:szCs w:val="22"/>
              </w:rPr>
              <w:t>En caso de no contar con convenio, deberá presentar carta de compromiso expedida por el representante legal y/o propietario del establecimiento de comercio del respectivo centro médico veterinario, en donde indique la misma información solicitada anteriormente, señalando de manera clara y precisa que en caso de resultar adjudicatario, prestara este servicio durante el periodo de ejecución del contrato.</w:t>
            </w:r>
          </w:p>
          <w:p w:rsidR="00AA7D81" w:rsidRPr="00833110" w:rsidRDefault="00AA7D81" w:rsidP="00AA7D81">
            <w:pPr>
              <w:jc w:val="both"/>
              <w:rPr>
                <w:rFonts w:ascii="Arial Narrow" w:hAnsi="Arial Narrow" w:cs="Arial"/>
                <w:sz w:val="22"/>
                <w:szCs w:val="22"/>
              </w:rPr>
            </w:pPr>
          </w:p>
          <w:p w:rsidR="00AA7D81" w:rsidRPr="00833110" w:rsidRDefault="00AA7D81" w:rsidP="00AA7D81">
            <w:pPr>
              <w:jc w:val="both"/>
              <w:rPr>
                <w:rFonts w:ascii="Arial Narrow" w:hAnsi="Arial Narrow" w:cs="Arial"/>
                <w:sz w:val="22"/>
                <w:szCs w:val="22"/>
              </w:rPr>
            </w:pPr>
            <w:r w:rsidRPr="00833110">
              <w:rPr>
                <w:rFonts w:ascii="Arial Narrow" w:hAnsi="Arial Narrow" w:cs="Arial"/>
                <w:b/>
                <w:sz w:val="22"/>
                <w:szCs w:val="22"/>
              </w:rPr>
              <w:t>NOTA:</w:t>
            </w:r>
            <w:r w:rsidRPr="00833110">
              <w:rPr>
                <w:rFonts w:ascii="Arial Narrow" w:hAnsi="Arial Narrow" w:cs="Arial"/>
                <w:sz w:val="22"/>
                <w:szCs w:val="22"/>
              </w:rPr>
              <w:t xml:space="preserve"> Solo será admisible la suscripción de convenio exclusivamente para la prestación del servicio </w:t>
            </w:r>
            <w:r w:rsidRPr="00833110">
              <w:rPr>
                <w:rFonts w:ascii="Arial Narrow" w:hAnsi="Arial Narrow" w:cs="Arial"/>
                <w:color w:val="000000"/>
                <w:sz w:val="22"/>
                <w:szCs w:val="22"/>
              </w:rPr>
              <w:t xml:space="preserve">de laboratorio e Imagenología (Rx y Ecografía), el requisito técnico de centro médico deberá ser acreditado por el proponente quien </w:t>
            </w:r>
            <w:r w:rsidRPr="00833110">
              <w:rPr>
                <w:rFonts w:ascii="Arial Narrow" w:hAnsi="Arial Narrow" w:cs="Arial"/>
                <w:sz w:val="22"/>
                <w:szCs w:val="22"/>
              </w:rPr>
              <w:t xml:space="preserve">deberá contar con domicilio principal, sede, sucursal </w:t>
            </w:r>
            <w:r w:rsidRPr="00833110">
              <w:rPr>
                <w:rFonts w:ascii="Arial Narrow" w:hAnsi="Arial Narrow" w:cs="Arial"/>
                <w:color w:val="000000"/>
                <w:sz w:val="22"/>
                <w:szCs w:val="22"/>
              </w:rPr>
              <w:t xml:space="preserve">o establecimiento de comercio en cada ciudad para la cual presente su propuesta. </w:t>
            </w:r>
            <w:r w:rsidRPr="00833110">
              <w:rPr>
                <w:rFonts w:ascii="Arial Narrow" w:hAnsi="Arial Narrow" w:cs="Arial"/>
                <w:sz w:val="22"/>
                <w:szCs w:val="22"/>
              </w:rPr>
              <w:t>La Entidad se reserva el derecho de verificar la veracidad de la información aportada y de realizar visita al establecimiento propuesto.</w:t>
            </w:r>
          </w:p>
          <w:p w:rsidR="00AA7D81" w:rsidRPr="00833110" w:rsidRDefault="00AA7D81" w:rsidP="00AA7D81">
            <w:pPr>
              <w:jc w:val="both"/>
              <w:rPr>
                <w:rFonts w:ascii="Arial Narrow" w:hAnsi="Arial Narrow" w:cs="Arial"/>
                <w:color w:val="000000"/>
                <w:sz w:val="22"/>
                <w:szCs w:val="22"/>
              </w:rPr>
            </w:pPr>
          </w:p>
          <w:p w:rsidR="00AA7D81" w:rsidRPr="00833110" w:rsidRDefault="00AA7D81" w:rsidP="00AA7D81">
            <w:pPr>
              <w:jc w:val="both"/>
              <w:rPr>
                <w:rFonts w:ascii="Arial Narrow" w:hAnsi="Arial Narrow" w:cs="Arial"/>
                <w:color w:val="000000"/>
                <w:sz w:val="22"/>
                <w:szCs w:val="22"/>
              </w:rPr>
            </w:pPr>
            <w:r w:rsidRPr="00833110">
              <w:rPr>
                <w:rFonts w:ascii="Arial Narrow" w:hAnsi="Arial Narrow" w:cs="Arial"/>
                <w:color w:val="000000"/>
                <w:sz w:val="22"/>
                <w:szCs w:val="22"/>
              </w:rPr>
              <w:t>Deberá adjuntar certificado de existencia y representación legal en el caso de personas jurídicas o el certificado de matrícula mercantil del respectivo establecimiento de comercio para personas naturales, con una fecha de expedición no superior a quince (15) días hábiles anteriores a la fecha de cierre del presente proceso de contratación.</w:t>
            </w:r>
          </w:p>
          <w:p w:rsidR="00AA7D81" w:rsidRPr="00833110" w:rsidRDefault="00AA7D81" w:rsidP="00AA7D81">
            <w:pPr>
              <w:jc w:val="both"/>
              <w:rPr>
                <w:rFonts w:ascii="Arial Narrow" w:hAnsi="Arial Narrow" w:cs="Arial"/>
                <w:color w:val="000000"/>
                <w:sz w:val="22"/>
                <w:szCs w:val="22"/>
              </w:rPr>
            </w:pPr>
            <w:r w:rsidRPr="00833110">
              <w:rPr>
                <w:rFonts w:ascii="Arial Narrow" w:hAnsi="Arial Narrow" w:cs="Arial"/>
                <w:color w:val="000000"/>
                <w:sz w:val="22"/>
                <w:szCs w:val="22"/>
              </w:rPr>
              <w:t xml:space="preserve">Si durante el tiempo de ejecución del contrato se terminare el convenio suscrito </w:t>
            </w:r>
            <w:r w:rsidRPr="00833110">
              <w:rPr>
                <w:rFonts w:ascii="Arial Narrow" w:hAnsi="Arial Narrow" w:cs="Arial"/>
                <w:sz w:val="22"/>
                <w:szCs w:val="22"/>
              </w:rPr>
              <w:t xml:space="preserve">para la prestación del servicio </w:t>
            </w:r>
            <w:r w:rsidRPr="00833110">
              <w:rPr>
                <w:rFonts w:ascii="Arial Narrow" w:hAnsi="Arial Narrow" w:cs="Arial"/>
                <w:color w:val="000000"/>
                <w:sz w:val="22"/>
                <w:szCs w:val="22"/>
              </w:rPr>
              <w:t>de laboratorio e Imagenología (Rx y Ecografía), será responsabilidad del contratista garantizar en igualdad de condiciones la prestación y atención de los requerimientos médicos solicitados por la entidad, de acuerdo a lo establecido en este documento y a lo ofrecido por el proponente. En todo caso, cualquier tipo de solución deberá ser coordinada y aceptada por el supervisor del contrato.</w:t>
            </w:r>
          </w:p>
          <w:p w:rsidR="00AA7D81" w:rsidRPr="00833110" w:rsidRDefault="00AA7D81" w:rsidP="00AA7D81">
            <w:pPr>
              <w:tabs>
                <w:tab w:val="left" w:pos="284"/>
              </w:tabs>
              <w:jc w:val="both"/>
              <w:rPr>
                <w:rFonts w:ascii="Arial Narrow" w:hAnsi="Arial Narrow"/>
                <w:sz w:val="22"/>
                <w:szCs w:val="22"/>
              </w:rPr>
            </w:pPr>
          </w:p>
          <w:tbl>
            <w:tblPr>
              <w:tblW w:w="7383" w:type="dxa"/>
              <w:tblCellMar>
                <w:left w:w="70" w:type="dxa"/>
                <w:right w:w="70" w:type="dxa"/>
              </w:tblCellMar>
              <w:tblLook w:val="04A0" w:firstRow="1" w:lastRow="0" w:firstColumn="1" w:lastColumn="0" w:noHBand="0" w:noVBand="1"/>
            </w:tblPr>
            <w:tblGrid>
              <w:gridCol w:w="721"/>
              <w:gridCol w:w="5666"/>
              <w:gridCol w:w="996"/>
            </w:tblGrid>
            <w:tr w:rsidR="00AA7D81" w:rsidRPr="00833110" w:rsidTr="00AA7D81">
              <w:trPr>
                <w:trHeight w:val="498"/>
              </w:trPr>
              <w:tc>
                <w:tcPr>
                  <w:tcW w:w="721"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AA7D81" w:rsidRPr="00833110" w:rsidRDefault="00AA7D81" w:rsidP="00AA7D81">
                  <w:pPr>
                    <w:jc w:val="center"/>
                    <w:rPr>
                      <w:rFonts w:ascii="Arial Narrow" w:hAnsi="Arial Narrow" w:cs="Arial"/>
                      <w:b/>
                      <w:bCs/>
                      <w:color w:val="000000"/>
                      <w:sz w:val="20"/>
                    </w:rPr>
                  </w:pPr>
                  <w:r w:rsidRPr="00833110">
                    <w:rPr>
                      <w:rFonts w:ascii="Arial Narrow" w:hAnsi="Arial Narrow" w:cs="Arial"/>
                      <w:b/>
                      <w:bCs/>
                      <w:color w:val="000000"/>
                      <w:sz w:val="20"/>
                    </w:rPr>
                    <w:t>ITEM</w:t>
                  </w:r>
                </w:p>
              </w:tc>
              <w:tc>
                <w:tcPr>
                  <w:tcW w:w="5670" w:type="dxa"/>
                  <w:tcBorders>
                    <w:top w:val="single" w:sz="4" w:space="0" w:color="auto"/>
                    <w:left w:val="nil"/>
                    <w:bottom w:val="single" w:sz="4" w:space="0" w:color="auto"/>
                    <w:right w:val="single" w:sz="4" w:space="0" w:color="auto"/>
                  </w:tcBorders>
                  <w:shd w:val="clear" w:color="000000" w:fill="A6A6A6"/>
                  <w:vAlign w:val="center"/>
                  <w:hideMark/>
                </w:tcPr>
                <w:p w:rsidR="00AA7D81" w:rsidRPr="00833110" w:rsidRDefault="00AA7D81" w:rsidP="00AA7D81">
                  <w:pPr>
                    <w:jc w:val="center"/>
                    <w:rPr>
                      <w:rFonts w:ascii="Arial Narrow" w:hAnsi="Arial Narrow" w:cs="Arial"/>
                      <w:b/>
                      <w:bCs/>
                      <w:color w:val="000000"/>
                      <w:sz w:val="20"/>
                    </w:rPr>
                  </w:pPr>
                  <w:r w:rsidRPr="00833110">
                    <w:rPr>
                      <w:rFonts w:ascii="Arial Narrow" w:hAnsi="Arial Narrow" w:cs="Arial"/>
                      <w:b/>
                      <w:bCs/>
                      <w:color w:val="000000"/>
                      <w:sz w:val="20"/>
                    </w:rPr>
                    <w:t xml:space="preserve">DESCRIPCION NECESIDAD </w:t>
                  </w:r>
                </w:p>
              </w:tc>
              <w:tc>
                <w:tcPr>
                  <w:tcW w:w="992" w:type="dxa"/>
                  <w:tcBorders>
                    <w:top w:val="single" w:sz="4" w:space="0" w:color="auto"/>
                    <w:left w:val="nil"/>
                    <w:bottom w:val="single" w:sz="4" w:space="0" w:color="auto"/>
                    <w:right w:val="single" w:sz="4" w:space="0" w:color="auto"/>
                  </w:tcBorders>
                  <w:shd w:val="clear" w:color="000000" w:fill="A6A6A6"/>
                  <w:vAlign w:val="center"/>
                  <w:hideMark/>
                </w:tcPr>
                <w:p w:rsidR="00AA7D81" w:rsidRPr="00833110" w:rsidRDefault="00AA7D81" w:rsidP="00AA7D81">
                  <w:pPr>
                    <w:jc w:val="center"/>
                    <w:rPr>
                      <w:rFonts w:ascii="Arial Narrow" w:hAnsi="Arial Narrow" w:cs="Arial"/>
                      <w:b/>
                      <w:bCs/>
                      <w:color w:val="000000"/>
                      <w:sz w:val="20"/>
                    </w:rPr>
                  </w:pPr>
                  <w:r w:rsidRPr="00833110">
                    <w:rPr>
                      <w:rFonts w:ascii="Arial Narrow" w:hAnsi="Arial Narrow" w:cs="Arial"/>
                      <w:b/>
                      <w:bCs/>
                      <w:color w:val="000000"/>
                      <w:sz w:val="20"/>
                    </w:rPr>
                    <w:t>CANTIDAD</w:t>
                  </w:r>
                </w:p>
              </w:tc>
            </w:tr>
            <w:tr w:rsidR="00AA7D81" w:rsidRPr="00833110" w:rsidTr="00AA7D81">
              <w:trPr>
                <w:trHeight w:val="420"/>
              </w:trPr>
              <w:tc>
                <w:tcPr>
                  <w:tcW w:w="7383" w:type="dxa"/>
                  <w:gridSpan w:val="3"/>
                  <w:tcBorders>
                    <w:top w:val="nil"/>
                    <w:left w:val="single" w:sz="4" w:space="0" w:color="auto"/>
                    <w:bottom w:val="single" w:sz="4" w:space="0" w:color="auto"/>
                    <w:right w:val="nil"/>
                  </w:tcBorders>
                  <w:shd w:val="clear" w:color="000000" w:fill="D6DCE4"/>
                  <w:noWrap/>
                  <w:vAlign w:val="center"/>
                  <w:hideMark/>
                </w:tcPr>
                <w:p w:rsidR="00AA7D81" w:rsidRPr="00833110" w:rsidRDefault="00AA7D81" w:rsidP="00AA7D81">
                  <w:pPr>
                    <w:jc w:val="center"/>
                    <w:rPr>
                      <w:rFonts w:ascii="Arial Narrow" w:hAnsi="Arial Narrow" w:cs="Calibri"/>
                      <w:b/>
                      <w:bCs/>
                      <w:color w:val="000000"/>
                      <w:szCs w:val="24"/>
                    </w:rPr>
                  </w:pPr>
                  <w:r w:rsidRPr="00833110">
                    <w:rPr>
                      <w:rFonts w:ascii="Arial Narrow" w:hAnsi="Arial Narrow" w:cs="Calibri"/>
                      <w:b/>
                      <w:bCs/>
                      <w:color w:val="000000"/>
                      <w:szCs w:val="24"/>
                    </w:rPr>
                    <w:t>ALIMENTO CANINO </w:t>
                  </w:r>
                </w:p>
              </w:tc>
            </w:tr>
            <w:tr w:rsidR="00AA7D81" w:rsidRPr="00833110" w:rsidTr="00AA7D81">
              <w:trPr>
                <w:trHeight w:val="163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c>
                <w:tcPr>
                  <w:tcW w:w="5670" w:type="dxa"/>
                  <w:tcBorders>
                    <w:top w:val="nil"/>
                    <w:left w:val="nil"/>
                    <w:bottom w:val="single" w:sz="4" w:space="0" w:color="auto"/>
                    <w:right w:val="single" w:sz="4" w:space="0" w:color="auto"/>
                  </w:tcBorders>
                  <w:shd w:val="clear" w:color="auto" w:fill="auto"/>
                  <w:hideMark/>
                </w:tcPr>
                <w:p w:rsidR="00AA7D81" w:rsidRPr="00833110" w:rsidRDefault="00AA7D81" w:rsidP="00AA7D81">
                  <w:pPr>
                    <w:jc w:val="both"/>
                    <w:rPr>
                      <w:rFonts w:ascii="Arial Narrow" w:hAnsi="Arial Narrow" w:cs="Arial"/>
                      <w:color w:val="000000"/>
                      <w:sz w:val="18"/>
                      <w:szCs w:val="18"/>
                    </w:rPr>
                  </w:pPr>
                  <w:r w:rsidRPr="00833110">
                    <w:rPr>
                      <w:rFonts w:ascii="Arial Narrow" w:hAnsi="Arial Narrow" w:cs="Arial"/>
                      <w:color w:val="000000"/>
                      <w:sz w:val="18"/>
                      <w:szCs w:val="18"/>
                    </w:rPr>
                    <w:t>Bulto de alimento concentrado x 15 kilogramos que cumpla con las especificaciones técnicas Nutra-Nuggets Performance Formula La fórmula contiene la cantidad adecuada de nutrientes para la salud y el rendimiento de perros atléticos o activos. El 18 por ciento de contenido de grasa ayuda a aumentar la resistencia, mientras que el 28 por ciento de proteína ayuda a promover la reparación y el mantenimiento de músculos fuertes. Niveles equilibrados de ácidos grasos omega completan esta fórmula avanzada para mantener la salud de su compañero de alto rendimiento.</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383" w:type="dxa"/>
                  <w:gridSpan w:val="3"/>
                  <w:tcBorders>
                    <w:top w:val="nil"/>
                    <w:left w:val="single" w:sz="4" w:space="0" w:color="auto"/>
                    <w:bottom w:val="single" w:sz="4" w:space="0" w:color="auto"/>
                    <w:right w:val="nil"/>
                  </w:tcBorders>
                  <w:shd w:val="clear" w:color="000000" w:fill="D6DCE4"/>
                  <w:noWrap/>
                  <w:vAlign w:val="center"/>
                  <w:hideMark/>
                </w:tcPr>
                <w:p w:rsidR="00AA7D81" w:rsidRPr="00833110" w:rsidRDefault="00AA7D81" w:rsidP="00AA7D81">
                  <w:pPr>
                    <w:jc w:val="center"/>
                    <w:rPr>
                      <w:rFonts w:ascii="Arial Narrow" w:hAnsi="Arial Narrow" w:cs="Calibri"/>
                      <w:b/>
                      <w:bCs/>
                      <w:color w:val="000000"/>
                      <w:sz w:val="20"/>
                    </w:rPr>
                  </w:pPr>
                  <w:r w:rsidRPr="00833110">
                    <w:rPr>
                      <w:rFonts w:ascii="Arial Narrow" w:hAnsi="Arial Narrow" w:cs="Calibri"/>
                      <w:b/>
                      <w:bCs/>
                      <w:color w:val="000000"/>
                      <w:sz w:val="20"/>
                    </w:rPr>
                    <w:t>PRODUCTOS FARMACEUTICOS </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Peróxido de Hidrogeno. Presentación galón</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Solución hidroalcohólica. Presentación galón</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Clorhexidina solución antiséptica. Presentación galón.</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76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5</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Complejo de Yodo-Etanol. Solución de Uso Externo Desinfectante Yodó foro Bactericida, viricida y Fungicida. Presentación Galón</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6</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Jabón con Permetrina 1g, excipientes 100 g. Presentación barra x 100 gramos.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7</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Limpiador auricular. frasco por 100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8</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Shampoo antiséptico y acondicionador con Irgasan 0.5 %. Presentación frasco por 500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9</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Caja de gasa estéril. Caja por 100 unidades.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10</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Gasa tipo Hospitalario. Presentación rollo por 100 metros.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lastRenderedPageBreak/>
                    <w:t>11</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Antibacteriano de amplio espectro con acción bactericida. Presentación 50 mg x 10 tabletas.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12</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Tabletas de carprofeno antiinflamatorio y analgésico). Presentación frasco  x 100 mg.</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13</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Cefalexina 500 mg. Presentación caja x 10 tabletas.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76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14</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Clotrimazol 1 g, Gentamicina 0,1 g, Betametasona 0,05 g, óxido de zinc 5 g., Presentación: Crema tópica-Tubo Colapsible, tubo x 40 gr.</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41"/>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15</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Imidacloprid 10 %, permetrina 50 %, excipientes c.s.p. 100 %.</w:t>
                  </w:r>
                  <w:r w:rsidRPr="00833110">
                    <w:rPr>
                      <w:rFonts w:ascii="Arial Narrow" w:hAnsi="Arial Narrow" w:cs="Arial"/>
                      <w:color w:val="000000"/>
                      <w:sz w:val="20"/>
                    </w:rPr>
                    <w:br/>
                    <w:t>Pipeta por 4.0 ml para perros a partir de 25 kg hasta 40 kg de peso.</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16</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Nexgard Spectra Antiparasitario interno y externo para perros de 15 a 30 Kg</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 </w:t>
                  </w:r>
                </w:p>
              </w:tc>
            </w:tr>
            <w:tr w:rsidR="00AA7D81" w:rsidRPr="00833110" w:rsidTr="00AA7D81">
              <w:trPr>
                <w:trHeight w:val="1118"/>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17</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Desparasitante interno. Comprimidos masticables para el control de pulgas y garrapatas en perros. Cada gramo contiene: Fluralaner (micronizada) 36,4 mg Excipientes c.s.p 1 gr. Presentación: 1 tableta x 1000 mg para perros de 20-40 kg.</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66"/>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18</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Febantel 525 mg, pamoato de pirantel 504 mg, praziquantel 175 mg, excipientes c.s.p. 1 tableta. Presentación caja con 1 tableta</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6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19</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Doxiciclina hyclato 200 mg. Antibacteriano de amplio espectro. Control de Erhlichia Canis. Presentación 10 tabletas x 200 mg.</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412"/>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20</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Ivermectina 250 mcg. Presentación: 1 blíster con 6 comprimidos.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6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21</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Loción dérmica de 100 ml; Gentamicina 3mg, Dexametasona 0,5 mg; Ketoconazol 10 mg. Presentación: Frasco de 100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979"/>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22</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Crema cicatrizante, secante, desinfectante y repelente de insectos.  COMPOSICIÓN: Cada 100 ml contienen: Acido fénico 1.5 g, óxido de zinc 7 g, aceite de pino 2 g, Excipientes c.s.p.100 g. Presentación: Frasco x 250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23</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Analgésico antiinflamatorio, Meloxicam, caja x 20 ml x 10 tabletas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24</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Metronidazol. Presentación: Tableta 500 mg x sobre 10 tabletas.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25</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Acetato de clorhexidina. Presentación: Frasco x 240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46"/>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26</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Subsalicilato de bismuto 1.75 g. Suspensión Oral, Frasco por 1 Litro.</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1238"/>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27</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both"/>
                    <w:rPr>
                      <w:rFonts w:ascii="Arial Narrow" w:hAnsi="Arial Narrow" w:cs="Arial"/>
                      <w:color w:val="000000"/>
                      <w:sz w:val="20"/>
                    </w:rPr>
                  </w:pPr>
                  <w:r w:rsidRPr="00833110">
                    <w:rPr>
                      <w:rFonts w:ascii="Arial Narrow" w:hAnsi="Arial Narrow" w:cs="Arial"/>
                      <w:color w:val="000000"/>
                      <w:sz w:val="20"/>
                    </w:rPr>
                    <w:t>Suplemento Nutricional para el pelaje de los Perro: Fórmula antioxidante rica en ácidos grasos Omega 3 y 6 esenciales de aceites de anchoas y sardinas noruegos, aceite de linaza orgánica y aceite de germen de trigo, para una piel óptima y salud de la capa, para lubricar y reducir la picazón y la piel escamosa. Presentación: Frasco x 473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1149"/>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28</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Vacuna viva combinada contra el virus de la para influenza canina   Bordetella bronchiseptica. Dosis de 0,4 ml contiene al menos 108,3 UFC de Bordetella bronchiseptica cepa B-C2 y 103,8 DICT50 del virus de la parainfluenza canina cepa Cornell.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lastRenderedPageBreak/>
                    <w:t>29</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Vacuna Anual Hexavalente (Rabia, moquillo, parvo virosis, hepatitis, leptospirosis, para influenza). (Sin aplicación).</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30</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Hemolitan Pet 1000 ml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31</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Collar isabelino</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32</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Huesos de carnaza grandes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33</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Fortiflora Probioticos Plan Para Perros Por Sobres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34</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Alimento para perro -Hills A/D Lata Prescription 5.5 Oz</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383" w:type="dxa"/>
                  <w:gridSpan w:val="3"/>
                  <w:tcBorders>
                    <w:top w:val="nil"/>
                    <w:left w:val="single" w:sz="4" w:space="0" w:color="auto"/>
                    <w:bottom w:val="single" w:sz="4" w:space="0" w:color="auto"/>
                    <w:right w:val="nil"/>
                  </w:tcBorders>
                  <w:shd w:val="clear" w:color="000000" w:fill="D6DCE4"/>
                  <w:noWrap/>
                  <w:vAlign w:val="center"/>
                  <w:hideMark/>
                </w:tcPr>
                <w:p w:rsidR="00AA7D81" w:rsidRPr="00833110" w:rsidRDefault="00AA7D81" w:rsidP="00AA7D81">
                  <w:pPr>
                    <w:jc w:val="center"/>
                    <w:rPr>
                      <w:rFonts w:ascii="Arial Narrow" w:hAnsi="Arial Narrow" w:cs="Calibri"/>
                      <w:b/>
                      <w:bCs/>
                      <w:color w:val="000000"/>
                      <w:sz w:val="20"/>
                    </w:rPr>
                  </w:pPr>
                  <w:r w:rsidRPr="00833110">
                    <w:rPr>
                      <w:rFonts w:ascii="Arial Narrow" w:hAnsi="Arial Narrow" w:cs="Calibri"/>
                      <w:b/>
                      <w:bCs/>
                      <w:color w:val="000000"/>
                      <w:sz w:val="20"/>
                    </w:rPr>
                    <w:t>SERVICIOS VETERINARIOS </w:t>
                  </w:r>
                </w:p>
              </w:tc>
            </w:tr>
            <w:tr w:rsidR="00AA7D81" w:rsidRPr="00833110" w:rsidTr="00AA7D81">
              <w:trPr>
                <w:trHeight w:val="1313"/>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35</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both"/>
                    <w:rPr>
                      <w:rFonts w:ascii="Arial Narrow" w:hAnsi="Arial Narrow" w:cs="Arial"/>
                      <w:color w:val="000000"/>
                      <w:sz w:val="20"/>
                    </w:rPr>
                  </w:pPr>
                  <w:r w:rsidRPr="00833110">
                    <w:rPr>
                      <w:rFonts w:ascii="Arial Narrow" w:hAnsi="Arial Narrow" w:cs="Arial"/>
                      <w:color w:val="000000"/>
                      <w:sz w:val="20"/>
                    </w:rPr>
                    <w:t>Consulta Medico Veterinaria: Revisión física general, condición corporal, peso, auscultación, toma de temperatura, y constantes fisiológicas, diagnóstico de patologías y formulación de tratamiento. Administración y/o aplicación de medicamentos inyectables, desparasitantes interno y externo y vacunación; historia clínica y anamnesis reporte semestral.</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22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36</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both"/>
                    <w:rPr>
                      <w:rFonts w:ascii="Arial Narrow" w:hAnsi="Arial Narrow" w:cs="Arial"/>
                      <w:color w:val="000000"/>
                      <w:sz w:val="20"/>
                    </w:rPr>
                  </w:pPr>
                  <w:r w:rsidRPr="00833110">
                    <w:rPr>
                      <w:rFonts w:ascii="Arial Narrow" w:hAnsi="Arial Narrow" w:cs="Arial"/>
                      <w:color w:val="000000"/>
                      <w:sz w:val="20"/>
                    </w:rPr>
                    <w:t>Hospitalización por 24 horas con cuidados intensivos con monitoreo constante de signos vitales para un canino entre 25 a 45 kilos, con observación médica, administración de medicamentos inyectables, orales y fluido terapia requeridos para su recuperación.</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9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37</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Exámenes de Diagnostico Tipo I Cuadro hemático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45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38</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Exámenes de diagnóstico Tipo II coprológico y coproscópico.</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43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39</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Perfil hepático ((GPT, GOT, F.A  o GGT., Bilirrubinas, Proteínas Diferenciadas)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40</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Profilaxis limpieza dental para perros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41</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vacuna Nobivac® KC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 </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42</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Guarderia 24 horas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30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43</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Baños medicados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46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44</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servicio fúnebres, cremación, eutanasia, cofre, certificación,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45</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 xml:space="preserve">Servicio radiografías digitales columna, cadera y extremidades y  lectura. </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AA7D81">
              <w:trPr>
                <w:trHeight w:val="510"/>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46</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color w:val="000000"/>
                      <w:sz w:val="20"/>
                    </w:rPr>
                    <w:t>Consulta medicina especializada. ortopedia, dermatología, cardiólogo, oftalmología, etc.</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1</w:t>
                  </w:r>
                </w:p>
              </w:tc>
            </w:tr>
            <w:tr w:rsidR="00AA7D81" w:rsidRPr="00833110" w:rsidTr="00B4351F">
              <w:trPr>
                <w:trHeight w:val="635"/>
              </w:trPr>
              <w:tc>
                <w:tcPr>
                  <w:tcW w:w="721" w:type="dxa"/>
                  <w:tcBorders>
                    <w:top w:val="nil"/>
                    <w:left w:val="single" w:sz="4" w:space="0" w:color="auto"/>
                    <w:bottom w:val="single" w:sz="4" w:space="0" w:color="auto"/>
                    <w:right w:val="single" w:sz="4" w:space="0" w:color="auto"/>
                  </w:tcBorders>
                  <w:shd w:val="clear" w:color="auto" w:fill="auto"/>
                  <w:noWrap/>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t>47</w:t>
                  </w:r>
                </w:p>
              </w:tc>
              <w:tc>
                <w:tcPr>
                  <w:tcW w:w="5670"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rPr>
                      <w:rFonts w:ascii="Arial Narrow" w:hAnsi="Arial Narrow" w:cs="Arial"/>
                      <w:color w:val="000000"/>
                      <w:sz w:val="20"/>
                    </w:rPr>
                  </w:pPr>
                  <w:r w:rsidRPr="00833110">
                    <w:rPr>
                      <w:rFonts w:ascii="Arial Narrow" w:hAnsi="Arial Narrow" w:cs="Arial"/>
                      <w:b/>
                      <w:bCs/>
                      <w:color w:val="000000"/>
                      <w:sz w:val="20"/>
                    </w:rPr>
                    <w:t>Ecografía abdominal</w:t>
                  </w:r>
                  <w:r w:rsidRPr="00833110">
                    <w:rPr>
                      <w:rFonts w:ascii="Arial Narrow" w:hAnsi="Arial Narrow" w:cs="Arial"/>
                      <w:color w:val="000000"/>
                      <w:sz w:val="20"/>
                    </w:rPr>
                    <w:br/>
                    <w:t>Evalúa la vejiga, los riñones, el bazo, el hígado, la vesícula biliar, el estómago, los intestinos, los ganglios linfáticos, la próstata, los testículos, los ovarios y el útero, las glándulas suprarrenales, la cavidad peritoneal (gas, pasta líquido libre)</w:t>
                  </w:r>
                  <w:r w:rsidRPr="00833110">
                    <w:rPr>
                      <w:rFonts w:ascii="Arial Narrow" w:hAnsi="Arial Narrow" w:cs="Arial"/>
                      <w:color w:val="000000"/>
                      <w:sz w:val="20"/>
                    </w:rPr>
                    <w:br/>
                  </w:r>
                  <w:r w:rsidRPr="00833110">
                    <w:rPr>
                      <w:rFonts w:ascii="Arial Narrow" w:hAnsi="Arial Narrow" w:cs="Arial"/>
                      <w:color w:val="000000"/>
                      <w:sz w:val="20"/>
                    </w:rPr>
                    <w:br/>
                  </w:r>
                  <w:r w:rsidRPr="00833110">
                    <w:rPr>
                      <w:rFonts w:ascii="Arial Narrow" w:hAnsi="Arial Narrow" w:cs="Arial"/>
                      <w:b/>
                      <w:bCs/>
                      <w:color w:val="000000"/>
                      <w:sz w:val="20"/>
                    </w:rPr>
                    <w:t>Ecografía abdominal específico</w:t>
                  </w:r>
                  <w:r w:rsidRPr="00833110">
                    <w:rPr>
                      <w:rFonts w:ascii="Arial Narrow" w:hAnsi="Arial Narrow" w:cs="Arial"/>
                      <w:color w:val="000000"/>
                      <w:sz w:val="20"/>
                    </w:rPr>
                    <w:br/>
                    <w:t xml:space="preserve">Aparato reproductor (útero y ovarios, testículos y próstata) Sistema </w:t>
                  </w:r>
                  <w:r w:rsidRPr="00833110">
                    <w:rPr>
                      <w:rFonts w:ascii="Arial Narrow" w:hAnsi="Arial Narrow" w:cs="Arial"/>
                      <w:color w:val="000000"/>
                      <w:sz w:val="20"/>
                    </w:rPr>
                    <w:lastRenderedPageBreak/>
                    <w:t>hepatobiliar (hígado y vesícula biliar) Sistema gastrointestinal (intestino, estómago y páncreas) Glándula adrenales.</w:t>
                  </w:r>
                </w:p>
              </w:tc>
              <w:tc>
                <w:tcPr>
                  <w:tcW w:w="992" w:type="dxa"/>
                  <w:tcBorders>
                    <w:top w:val="nil"/>
                    <w:left w:val="nil"/>
                    <w:bottom w:val="single" w:sz="4" w:space="0" w:color="auto"/>
                    <w:right w:val="single" w:sz="4" w:space="0" w:color="auto"/>
                  </w:tcBorders>
                  <w:shd w:val="clear" w:color="auto" w:fill="auto"/>
                  <w:vAlign w:val="center"/>
                  <w:hideMark/>
                </w:tcPr>
                <w:p w:rsidR="00AA7D81" w:rsidRPr="00833110" w:rsidRDefault="00AA7D81" w:rsidP="00AA7D81">
                  <w:pPr>
                    <w:jc w:val="center"/>
                    <w:rPr>
                      <w:rFonts w:ascii="Arial Narrow" w:hAnsi="Arial Narrow" w:cs="Calibri"/>
                      <w:color w:val="000000"/>
                      <w:sz w:val="20"/>
                    </w:rPr>
                  </w:pPr>
                  <w:r w:rsidRPr="00833110">
                    <w:rPr>
                      <w:rFonts w:ascii="Arial Narrow" w:hAnsi="Arial Narrow" w:cs="Calibri"/>
                      <w:color w:val="000000"/>
                      <w:sz w:val="20"/>
                    </w:rPr>
                    <w:lastRenderedPageBreak/>
                    <w:t>1</w:t>
                  </w:r>
                </w:p>
              </w:tc>
            </w:tr>
          </w:tbl>
          <w:p w:rsidR="00AA7D81" w:rsidRPr="00833110" w:rsidRDefault="00AA7D81" w:rsidP="00AA7D81">
            <w:pPr>
              <w:tabs>
                <w:tab w:val="left" w:pos="284"/>
              </w:tabs>
              <w:jc w:val="both"/>
              <w:rPr>
                <w:rFonts w:ascii="Arial Narrow" w:hAnsi="Arial Narrow"/>
                <w:sz w:val="22"/>
                <w:szCs w:val="22"/>
              </w:rPr>
            </w:pPr>
          </w:p>
        </w:tc>
      </w:tr>
      <w:tr w:rsidR="00AA7D81" w:rsidRPr="00833110" w:rsidTr="00AA7D81">
        <w:trPr>
          <w:trHeight w:val="372"/>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eastAsia="Calibri" w:hAnsi="Arial Narrow" w:cs="Arial"/>
                <w:b/>
                <w:sz w:val="22"/>
                <w:szCs w:val="22"/>
                <w:lang w:eastAsia="en-US"/>
              </w:rPr>
            </w:pPr>
            <w:r w:rsidRPr="00833110">
              <w:rPr>
                <w:rFonts w:ascii="Arial Narrow" w:hAnsi="Arial Narrow" w:cs="Arial"/>
                <w:b/>
                <w:bCs/>
                <w:sz w:val="22"/>
                <w:szCs w:val="22"/>
              </w:rPr>
              <w:lastRenderedPageBreak/>
              <w:t>Empaque y rotulado</w:t>
            </w:r>
          </w:p>
        </w:tc>
        <w:tc>
          <w:tcPr>
            <w:tcW w:w="7609" w:type="dxa"/>
            <w:vAlign w:val="center"/>
          </w:tcPr>
          <w:p w:rsidR="00AA7D81" w:rsidRPr="00833110" w:rsidRDefault="00AA7D81" w:rsidP="00AA7D81">
            <w:pPr>
              <w:tabs>
                <w:tab w:val="left" w:pos="284"/>
              </w:tabs>
              <w:jc w:val="both"/>
              <w:rPr>
                <w:rFonts w:ascii="Arial Narrow" w:hAnsi="Arial Narrow"/>
                <w:sz w:val="22"/>
                <w:szCs w:val="22"/>
              </w:rPr>
            </w:pPr>
            <w:r w:rsidRPr="00833110">
              <w:rPr>
                <w:rFonts w:ascii="Arial Narrow" w:hAnsi="Arial Narrow" w:cs="Arial"/>
                <w:sz w:val="22"/>
                <w:szCs w:val="22"/>
              </w:rPr>
              <w:t>El contratista deberá entregar los elementos en sus empaques originales garantizando que los elementos se encuentren debidamente protegidos e individualizados; de tal forma que no sufran daño o deterioro durante su almacenamiento y transporte</w:t>
            </w:r>
          </w:p>
        </w:tc>
      </w:tr>
      <w:tr w:rsidR="00AA7D81" w:rsidRPr="00833110" w:rsidTr="00AA7D81">
        <w:trPr>
          <w:trHeight w:val="372"/>
        </w:trPr>
        <w:tc>
          <w:tcPr>
            <w:tcW w:w="2002" w:type="dxa"/>
            <w:shd w:val="clear" w:color="auto" w:fill="F2F2F2" w:themeFill="background1" w:themeFillShade="F2"/>
            <w:vAlign w:val="center"/>
          </w:tcPr>
          <w:p w:rsidR="00AA7D81" w:rsidRPr="00833110" w:rsidRDefault="00AA7D81" w:rsidP="00AA7D81">
            <w:pPr>
              <w:tabs>
                <w:tab w:val="left" w:pos="284"/>
              </w:tabs>
              <w:jc w:val="center"/>
              <w:rPr>
                <w:rFonts w:ascii="Arial Narrow" w:hAnsi="Arial Narrow" w:cs="Arial"/>
                <w:b/>
                <w:bCs/>
                <w:sz w:val="22"/>
                <w:szCs w:val="22"/>
              </w:rPr>
            </w:pPr>
            <w:r w:rsidRPr="00833110">
              <w:rPr>
                <w:rFonts w:ascii="Arial Narrow" w:hAnsi="Arial Narrow" w:cs="Arial"/>
                <w:b/>
                <w:bCs/>
                <w:sz w:val="22"/>
                <w:szCs w:val="22"/>
              </w:rPr>
              <w:t>Presentación y Unidad de Medida</w:t>
            </w:r>
          </w:p>
        </w:tc>
        <w:tc>
          <w:tcPr>
            <w:tcW w:w="7609" w:type="dxa"/>
            <w:vAlign w:val="center"/>
          </w:tcPr>
          <w:p w:rsidR="00AA7D81" w:rsidRPr="00833110" w:rsidRDefault="00AA7D81" w:rsidP="00AA7D81">
            <w:pPr>
              <w:rPr>
                <w:rFonts w:ascii="Arial Narrow" w:hAnsi="Arial Narrow" w:cs="Arial"/>
                <w:color w:val="000000"/>
                <w:sz w:val="22"/>
                <w:szCs w:val="22"/>
              </w:rPr>
            </w:pPr>
            <w:r w:rsidRPr="00833110">
              <w:rPr>
                <w:rFonts w:ascii="Arial Narrow" w:hAnsi="Arial Narrow" w:cs="Arial"/>
                <w:color w:val="000000"/>
                <w:sz w:val="22"/>
                <w:szCs w:val="22"/>
              </w:rPr>
              <w:t>De acuerdo con cada elemento</w:t>
            </w:r>
          </w:p>
          <w:p w:rsidR="00AA7D81" w:rsidRPr="00833110" w:rsidRDefault="00AA7D81" w:rsidP="00AA7D81">
            <w:pPr>
              <w:tabs>
                <w:tab w:val="left" w:pos="284"/>
              </w:tabs>
              <w:jc w:val="both"/>
              <w:rPr>
                <w:rFonts w:ascii="Arial Narrow" w:hAnsi="Arial Narrow"/>
                <w:sz w:val="22"/>
                <w:szCs w:val="22"/>
              </w:rPr>
            </w:pPr>
          </w:p>
        </w:tc>
      </w:tr>
      <w:tr w:rsidR="00AA7D81" w:rsidRPr="00833110" w:rsidTr="00AA7D81">
        <w:trPr>
          <w:trHeight w:val="186"/>
        </w:trPr>
        <w:tc>
          <w:tcPr>
            <w:tcW w:w="9611" w:type="dxa"/>
            <w:gridSpan w:val="2"/>
          </w:tcPr>
          <w:p w:rsidR="00833110" w:rsidRPr="00833110" w:rsidRDefault="00833110" w:rsidP="00AA7D81">
            <w:pPr>
              <w:tabs>
                <w:tab w:val="left" w:pos="284"/>
              </w:tabs>
              <w:jc w:val="both"/>
              <w:rPr>
                <w:rFonts w:ascii="Arial Narrow" w:hAnsi="Arial Narrow" w:cs="Arial"/>
                <w:b/>
                <w:sz w:val="22"/>
                <w:szCs w:val="22"/>
              </w:rPr>
            </w:pPr>
          </w:p>
          <w:p w:rsidR="00AA7D81" w:rsidRPr="00833110" w:rsidRDefault="00AA7D81" w:rsidP="00AA7D81">
            <w:pPr>
              <w:tabs>
                <w:tab w:val="left" w:pos="284"/>
              </w:tabs>
              <w:jc w:val="both"/>
              <w:rPr>
                <w:rFonts w:ascii="Arial Narrow" w:hAnsi="Arial Narrow" w:cs="Arial"/>
                <w:b/>
                <w:sz w:val="22"/>
                <w:szCs w:val="22"/>
              </w:rPr>
            </w:pPr>
            <w:r w:rsidRPr="00833110">
              <w:rPr>
                <w:rFonts w:ascii="Arial Narrow" w:hAnsi="Arial Narrow" w:cs="Arial"/>
                <w:b/>
                <w:sz w:val="22"/>
                <w:szCs w:val="22"/>
              </w:rPr>
              <w:t xml:space="preserve">Teniendo en cuenta que es imposible determinar la cantidad de servicios, productos farmacéuticos o alimentos se va a requerir durante la ejecución del contrato, el mismo se adelantará por precios unitarios y se adjudicará por el valor total del presupuesto asignado a cada grupo. </w:t>
            </w:r>
          </w:p>
          <w:p w:rsidR="00833110" w:rsidRPr="00833110" w:rsidRDefault="00833110" w:rsidP="00AA7D81">
            <w:pPr>
              <w:tabs>
                <w:tab w:val="left" w:pos="284"/>
              </w:tabs>
              <w:jc w:val="both"/>
              <w:rPr>
                <w:rFonts w:ascii="Arial Narrow" w:hAnsi="Arial Narrow" w:cs="Arial"/>
                <w:b/>
                <w:i/>
                <w:iCs/>
                <w:color w:val="FFFFFF" w:themeColor="background1"/>
                <w:sz w:val="18"/>
                <w:szCs w:val="18"/>
              </w:rPr>
            </w:pPr>
          </w:p>
        </w:tc>
      </w:tr>
    </w:tbl>
    <w:p w:rsidR="002A6E1E" w:rsidRDefault="002A6E1E">
      <w:pPr>
        <w:spacing w:after="0" w:line="240" w:lineRule="auto"/>
        <w:jc w:val="both"/>
        <w:rPr>
          <w:rFonts w:ascii="Arial Narrow" w:eastAsia="Arial Narrow" w:hAnsi="Arial Narrow" w:cs="Arial Narrow"/>
          <w:b/>
          <w:color w:val="000000"/>
        </w:rPr>
      </w:pPr>
    </w:p>
    <w:p w:rsidR="00833110" w:rsidRDefault="00833110">
      <w:pPr>
        <w:spacing w:after="0" w:line="240" w:lineRule="auto"/>
        <w:jc w:val="both"/>
        <w:rPr>
          <w:rFonts w:ascii="Arial Narrow" w:eastAsia="Arial Narrow" w:hAnsi="Arial Narrow" w:cs="Arial Narrow"/>
          <w:b/>
          <w:color w:val="000000"/>
        </w:rPr>
      </w:pPr>
    </w:p>
    <w:p w:rsidR="00833110" w:rsidRPr="00FD474B" w:rsidRDefault="00833110">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 __________________________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rPr>
      </w:pPr>
    </w:p>
    <w:p w:rsidR="002A6E1E" w:rsidRDefault="002A6E1E">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745957" w:rsidRDefault="00745957">
      <w:pPr>
        <w:spacing w:after="0" w:line="240" w:lineRule="auto"/>
        <w:jc w:val="both"/>
        <w:rPr>
          <w:rFonts w:ascii="Arial Narrow" w:eastAsia="Arial Narrow" w:hAnsi="Arial Narrow" w:cs="Arial Narrow"/>
          <w:color w:val="000000"/>
        </w:rPr>
      </w:pPr>
    </w:p>
    <w:p w:rsidR="00B4351F" w:rsidRDefault="00B4351F">
      <w:pPr>
        <w:spacing w:after="0" w:line="240" w:lineRule="auto"/>
        <w:jc w:val="both"/>
        <w:rPr>
          <w:rFonts w:ascii="Arial Narrow" w:eastAsia="Arial Narrow" w:hAnsi="Arial Narrow" w:cs="Arial Narrow"/>
          <w:color w:val="000000"/>
        </w:rPr>
      </w:pPr>
    </w:p>
    <w:p w:rsidR="00B4351F" w:rsidRDefault="00B4351F">
      <w:pPr>
        <w:spacing w:after="0" w:line="240" w:lineRule="auto"/>
        <w:jc w:val="both"/>
        <w:rPr>
          <w:rFonts w:ascii="Arial Narrow" w:eastAsia="Arial Narrow" w:hAnsi="Arial Narrow" w:cs="Arial Narrow"/>
          <w:color w:val="000000"/>
        </w:rPr>
      </w:pPr>
    </w:p>
    <w:p w:rsidR="00B4351F" w:rsidRDefault="00B4351F">
      <w:pPr>
        <w:spacing w:after="0" w:line="240" w:lineRule="auto"/>
        <w:jc w:val="both"/>
        <w:rPr>
          <w:rFonts w:ascii="Arial Narrow" w:eastAsia="Arial Narrow" w:hAnsi="Arial Narrow" w:cs="Arial Narrow"/>
          <w:color w:val="000000"/>
        </w:rPr>
      </w:pPr>
      <w:bookmarkStart w:id="2" w:name="_GoBack"/>
      <w:bookmarkEnd w:id="2"/>
    </w:p>
    <w:p w:rsidR="00745957" w:rsidRDefault="00745957">
      <w:pPr>
        <w:spacing w:after="0" w:line="240" w:lineRule="auto"/>
        <w:jc w:val="both"/>
        <w:rPr>
          <w:rFonts w:ascii="Arial Narrow" w:eastAsia="Arial Narrow" w:hAnsi="Arial Narrow" w:cs="Arial Narrow"/>
          <w:color w:val="000000"/>
        </w:rPr>
      </w:pPr>
    </w:p>
    <w:p w:rsidR="00745957" w:rsidRPr="00FD474B" w:rsidRDefault="00745957">
      <w:pPr>
        <w:spacing w:after="0" w:line="240" w:lineRule="auto"/>
        <w:jc w:val="both"/>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4</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completamente, 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entidad en la sección documentos del proceso en archivo Excel. </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Default="002A6E1E">
      <w:pPr>
        <w:spacing w:after="0" w:line="240" w:lineRule="auto"/>
        <w:jc w:val="both"/>
        <w:rPr>
          <w:rFonts w:ascii="Arial Narrow" w:eastAsia="Arial Narrow" w:hAnsi="Arial Narrow" w:cs="Arial Narrow"/>
          <w:color w:val="000000"/>
        </w:rPr>
      </w:pPr>
    </w:p>
    <w:p w:rsidR="005D00F5" w:rsidRDefault="005D00F5">
      <w:pPr>
        <w:spacing w:after="0" w:line="240" w:lineRule="auto"/>
        <w:jc w:val="both"/>
        <w:rPr>
          <w:rFonts w:ascii="Arial Narrow" w:eastAsia="Arial Narrow" w:hAnsi="Arial Narrow" w:cs="Arial Narrow"/>
          <w:color w:val="000000"/>
        </w:rPr>
      </w:pPr>
    </w:p>
    <w:p w:rsidR="005D00F5" w:rsidRPr="00FD474B" w:rsidRDefault="005D00F5">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3" w:name="_heading=h.vovj1cfd0zpz" w:colFirst="0" w:colLast="0"/>
      <w:bookmarkEnd w:id="3"/>
      <w:r w:rsidRPr="00FD474B">
        <w:rPr>
          <w:rFonts w:ascii="Arial Narrow" w:eastAsia="Arial Narrow" w:hAnsi="Arial Narrow" w:cs="Arial Narrow"/>
          <w:color w:val="000000"/>
          <w:sz w:val="22"/>
          <w:szCs w:val="22"/>
        </w:rPr>
        <w:lastRenderedPageBreak/>
        <w:t>ANEXO NO. 5</w:t>
      </w:r>
    </w:p>
    <w:p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012471">
        <w:rPr>
          <w:rFonts w:ascii="Arial Narrow" w:eastAsia="Arial Narrow" w:hAnsi="Arial Narrow" w:cs="Arial Narrow"/>
          <w:b/>
          <w:color w:val="000000"/>
        </w:rPr>
        <w:t>MÍNIMA CUANTÍA FGN-RNO-MC-0008-2026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SEGUNDA. NOMBRE Y DOMICILIO</w:t>
      </w:r>
      <w:r w:rsidRPr="00FD474B">
        <w:rPr>
          <w:rFonts w:ascii="Arial Narrow" w:eastAsia="Arial Narrow" w:hAnsi="Arial Narrow" w:cs="Arial Narrow"/>
          <w:color w:val="000000"/>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rsidR="002A6E1E" w:rsidRPr="00FD474B" w:rsidRDefault="002A6E1E">
            <w:pPr>
              <w:spacing w:after="0" w:line="240" w:lineRule="auto"/>
              <w:jc w:val="both"/>
              <w:rPr>
                <w:rFonts w:ascii="Arial Narrow" w:eastAsia="Arial Narrow" w:hAnsi="Arial Narrow" w:cs="Arial Narrow"/>
                <w:color w:val="000000"/>
              </w:rPr>
            </w:pPr>
          </w:p>
        </w:tc>
      </w:tr>
    </w:tbl>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de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rsidR="002A6E1E" w:rsidRDefault="002A6E1E">
      <w:pPr>
        <w:spacing w:after="0" w:line="240" w:lineRule="auto"/>
        <w:jc w:val="both"/>
        <w:rPr>
          <w:rFonts w:ascii="Arial Narrow" w:eastAsia="Arial Narrow" w:hAnsi="Arial Narrow" w:cs="Arial Narrow"/>
          <w:color w:val="000000"/>
        </w:rPr>
      </w:pPr>
    </w:p>
    <w:p w:rsidR="005D00F5" w:rsidRDefault="005D00F5">
      <w:pPr>
        <w:spacing w:after="0" w:line="240" w:lineRule="auto"/>
        <w:jc w:val="both"/>
        <w:rPr>
          <w:rFonts w:ascii="Arial Narrow" w:eastAsia="Arial Narrow" w:hAnsi="Arial Narrow" w:cs="Arial Narrow"/>
          <w:color w:val="000000"/>
        </w:rPr>
      </w:pPr>
    </w:p>
    <w:p w:rsidR="005D00F5" w:rsidRDefault="005D00F5">
      <w:pPr>
        <w:spacing w:after="0" w:line="240" w:lineRule="auto"/>
        <w:jc w:val="both"/>
        <w:rPr>
          <w:rFonts w:ascii="Arial Narrow" w:eastAsia="Arial Narrow" w:hAnsi="Arial Narrow" w:cs="Arial Narrow"/>
          <w:color w:val="000000"/>
        </w:rPr>
      </w:pPr>
    </w:p>
    <w:p w:rsidR="005D00F5" w:rsidRPr="00FD474B" w:rsidRDefault="005D00F5">
      <w:pPr>
        <w:spacing w:after="0" w:line="240" w:lineRule="auto"/>
        <w:jc w:val="both"/>
        <w:rPr>
          <w:rFonts w:ascii="Arial Narrow" w:eastAsia="Arial Narrow" w:hAnsi="Arial Narrow" w:cs="Arial Narrow"/>
          <w:color w:val="000000"/>
        </w:rPr>
      </w:pPr>
    </w:p>
    <w:p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lastRenderedPageBreak/>
        <w:t>ANEXO NO. 6</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trPr>
          <w:trHeight w:val="747"/>
          <w:jc w:val="center"/>
        </w:trPr>
        <w:tc>
          <w:tcPr>
            <w:tcW w:w="8822" w:type="dxa"/>
            <w:tcBorders>
              <w:top w:val="single" w:sz="6" w:space="0" w:color="000000"/>
              <w:left w:val="single" w:sz="6" w:space="0" w:color="000000"/>
              <w:bottom w:val="single" w:sz="6" w:space="0" w:color="000000"/>
              <w:right w:val="single" w:sz="6" w:space="0" w:color="000000"/>
            </w:tcBorders>
            <w:shd w:val="clear" w:color="auto" w:fill="auto"/>
          </w:tcPr>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Dada en ______, a los  (        )__________ del mes de __________ de ________</w:t>
      </w: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Default="002A6E1E">
      <w:pPr>
        <w:spacing w:line="240" w:lineRule="auto"/>
        <w:rPr>
          <w:rFonts w:ascii="Arial Narrow" w:eastAsia="Arial Narrow" w:hAnsi="Arial Narrow" w:cs="Arial Narrow"/>
          <w:color w:val="000000"/>
        </w:rPr>
      </w:pPr>
    </w:p>
    <w:p w:rsidR="005D00F5" w:rsidRDefault="005D00F5">
      <w:pPr>
        <w:spacing w:line="240" w:lineRule="auto"/>
        <w:rPr>
          <w:rFonts w:ascii="Arial Narrow" w:eastAsia="Arial Narrow" w:hAnsi="Arial Narrow" w:cs="Arial Narrow"/>
          <w:color w:val="000000"/>
        </w:rPr>
      </w:pPr>
    </w:p>
    <w:p w:rsidR="005D00F5" w:rsidRPr="00FD474B" w:rsidRDefault="005D00F5">
      <w:pPr>
        <w:spacing w:line="240" w:lineRule="auto"/>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7</w:t>
      </w:r>
    </w:p>
    <w:p w:rsidR="002A6E1E" w:rsidRPr="00FD474B" w:rsidRDefault="002A6E1E">
      <w:pPr>
        <w:spacing w:line="240" w:lineRule="auto"/>
        <w:jc w:val="center"/>
        <w:rPr>
          <w:rFonts w:ascii="Arial Narrow" w:eastAsia="Arial Narrow" w:hAnsi="Arial Narrow" w:cs="Arial Narrow"/>
          <w:b/>
          <w:color w:val="000000"/>
        </w:rPr>
      </w:pP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Dada en ______, a los  (        )__________ del mes de __________ de ________</w:t>
      </w: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096820" w:rsidRPr="00FD474B" w:rsidRDefault="00096820">
      <w:pPr>
        <w:spacing w:line="240" w:lineRule="auto"/>
        <w:rPr>
          <w:rFonts w:ascii="Arial Narrow" w:eastAsia="Arial Narrow" w:hAnsi="Arial Narrow" w:cs="Arial Narrow"/>
          <w:color w:val="000000"/>
        </w:rPr>
      </w:pPr>
    </w:p>
    <w:p w:rsidR="00AA1CC3" w:rsidRPr="00FD474B" w:rsidRDefault="00AA1CC3">
      <w:pPr>
        <w:spacing w:line="240" w:lineRule="auto"/>
        <w:rPr>
          <w:rFonts w:ascii="Arial Narrow" w:eastAsia="Arial Narrow" w:hAnsi="Arial Narrow" w:cs="Arial Narrow"/>
          <w:color w:val="000000"/>
        </w:rPr>
      </w:pPr>
    </w:p>
    <w:p w:rsidR="00AA1CC3" w:rsidRPr="00FD474B" w:rsidRDefault="00AA1CC3">
      <w:pPr>
        <w:spacing w:line="240" w:lineRule="auto"/>
        <w:rPr>
          <w:rFonts w:ascii="Arial Narrow" w:eastAsia="Arial Narrow" w:hAnsi="Arial Narrow" w:cs="Arial Narrow"/>
          <w:color w:val="000000"/>
        </w:rPr>
      </w:pPr>
    </w:p>
    <w:p w:rsidR="00AA1CC3" w:rsidRPr="00FD474B" w:rsidRDefault="00AA1CC3">
      <w:pPr>
        <w:spacing w:line="240" w:lineRule="auto"/>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8</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Nit. _____________ en mi calidad de proponente dentro del proceso de selección cuyo objeto es: </w:t>
      </w:r>
    </w:p>
    <w:p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FD474B">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096820" w:rsidRPr="00FD474B" w:rsidRDefault="00096820">
      <w:pPr>
        <w:spacing w:line="240" w:lineRule="auto"/>
        <w:rPr>
          <w:rFonts w:ascii="Arial Narrow" w:eastAsia="Arial Narrow" w:hAnsi="Arial Narrow" w:cs="Arial Narrow"/>
          <w:color w:val="000000"/>
        </w:rPr>
      </w:pP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9</w:t>
      </w: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(En caso de uniones temporales o consorcios cada uno de sus integrantes lo debe presentar)</w:t>
      </w:r>
    </w:p>
    <w:p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tab/>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Default="002A6E1E">
      <w:pPr>
        <w:spacing w:line="240" w:lineRule="auto"/>
        <w:rPr>
          <w:rFonts w:ascii="Arial Narrow" w:eastAsia="Arial Narrow" w:hAnsi="Arial Narrow" w:cs="Arial Narrow"/>
          <w:color w:val="000000"/>
        </w:rPr>
      </w:pPr>
    </w:p>
    <w:p w:rsidR="00D96605" w:rsidRPr="00FD474B" w:rsidRDefault="00D96605">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10</w:t>
      </w: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(En caso de uniones temporales o consorcios cada uno de sus integrantes lo debe presentar)</w:t>
      </w: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sidRPr="00FD474B">
        <w:rPr>
          <w:rFonts w:ascii="Arial Narrow" w:eastAsia="Arial Narrow" w:hAnsi="Arial Narrow" w:cs="Arial Narrow"/>
          <w:b/>
          <w:color w:val="000000"/>
          <w:sz w:val="24"/>
          <w:szCs w:val="24"/>
        </w:rPr>
        <w:t xml:space="preserve">OBJETO: </w:t>
      </w:r>
      <w:r w:rsidR="006C2FFA" w:rsidRPr="00FD474B">
        <w:rPr>
          <w:rFonts w:ascii="Arial Narrow" w:eastAsia="Arial Narrow" w:hAnsi="Arial Narrow" w:cs="Arial Narrow"/>
          <w:b/>
          <w:color w:val="000000"/>
        </w:rPr>
        <w:t>“</w:t>
      </w:r>
      <w:r w:rsidR="00012471" w:rsidRPr="00012471">
        <w:rPr>
          <w:rFonts w:ascii="Arial Narrow" w:eastAsia="Arial Narrow" w:hAnsi="Arial Narrow" w:cs="Arial Narrow"/>
          <w:b/>
          <w:color w:val="000000"/>
        </w:rPr>
        <w:t>PRESTACIÓN DE SERVICIO MÉDICO VETERINARIO CON SUMINISTRO DE ALIMENTO CONCENTRADO, MATERIAL VETERINARIO Y MEDICAMENTOS PARA EL SOSTENIMIENTO DE LA UNIDAD CANINA DE LA FISCALÍA GENERAL DE LA NACIÓN SECCIONALES</w:t>
      </w:r>
      <w:r w:rsidR="00012471">
        <w:rPr>
          <w:rFonts w:ascii="Arial Narrow" w:eastAsia="Arial Narrow" w:hAnsi="Arial Narrow" w:cs="Arial Narrow"/>
          <w:b/>
          <w:color w:val="000000"/>
        </w:rPr>
        <w:t xml:space="preserve"> SANTANDER Y NORTE DE SANTANDER</w:t>
      </w:r>
      <w:r w:rsidR="00012471" w:rsidRPr="00FD474B">
        <w:rPr>
          <w:rFonts w:ascii="Arial Narrow" w:eastAsia="Arial Narrow" w:hAnsi="Arial Narrow" w:cs="Arial Narrow"/>
          <w:b/>
          <w:color w:val="000000"/>
        </w:rPr>
        <w:t>”.</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Persona  responsable del SG-SST con licencia vigente en SST y cursos de capacitación de 50  horas).</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capacitación  en promoción y prevención  en SST.  (Aplica si se tiene personal contratado)  </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Realización de exámenes médico ocupacionales de acuerdo con la normatividad, los riesgos/ peligros a los cuales  se encuentre expuesto el trabajador.</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Procedimiento de reporte e investigación  de incidentes y accidentes de trabajo.</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Elementos de Protección Personal y entrega  acorde con el objeto del contrato. (Aplica si se tiene personal contratado).</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rsidR="002A6E1E" w:rsidRPr="00FD474B" w:rsidRDefault="0080023B">
      <w:pPr>
        <w:numPr>
          <w:ilvl w:val="0"/>
          <w:numId w:val="5"/>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mínimos,  según la Resolución 312 de 2019.</w:t>
      </w:r>
    </w:p>
    <w:p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rsidR="002A6E1E" w:rsidRPr="00FD474B" w:rsidRDefault="002A6E1E">
      <w:pPr>
        <w:jc w:val="both"/>
        <w:rPr>
          <w:rFonts w:ascii="Arial Narrow" w:eastAsia="Arial Narrow" w:hAnsi="Arial Narrow" w:cs="Arial Narrow"/>
          <w:color w:val="000000"/>
          <w:sz w:val="20"/>
          <w:szCs w:val="2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Cordial saludo,</w:t>
      </w:r>
      <w:r w:rsidRPr="00FD474B">
        <w:rPr>
          <w:rFonts w:ascii="Arial Narrow" w:eastAsia="Arial Narrow" w:hAnsi="Arial Narrow" w:cs="Arial Narrow"/>
          <w:b/>
          <w:color w:val="000000"/>
        </w:rPr>
        <w:t>___________________________________________</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Default="002A6E1E">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Default="00936B33">
      <w:pPr>
        <w:spacing w:line="240" w:lineRule="auto"/>
        <w:jc w:val="both"/>
        <w:rPr>
          <w:rFonts w:ascii="Arial Narrow" w:eastAsia="Arial Narrow" w:hAnsi="Arial Narrow" w:cs="Arial Narrow"/>
          <w:color w:val="000000"/>
        </w:rPr>
      </w:pPr>
    </w:p>
    <w:p w:rsidR="00936B33" w:rsidRPr="00B079DB" w:rsidRDefault="00936B33" w:rsidP="00936B33">
      <w:pPr>
        <w:pBdr>
          <w:top w:val="nil"/>
          <w:left w:val="nil"/>
          <w:bottom w:val="nil"/>
          <w:right w:val="nil"/>
          <w:between w:val="nil"/>
        </w:pBdr>
        <w:spacing w:after="0" w:line="240" w:lineRule="auto"/>
        <w:ind w:hanging="2"/>
        <w:jc w:val="center"/>
        <w:rPr>
          <w:rFonts w:ascii="Arial" w:eastAsia="Tahoma" w:hAnsi="Arial" w:cs="Arial"/>
          <w:color w:val="000000"/>
          <w:sz w:val="20"/>
          <w:szCs w:val="20"/>
        </w:rPr>
      </w:pPr>
      <w:r>
        <w:rPr>
          <w:rFonts w:ascii="Arial" w:eastAsia="Tahoma" w:hAnsi="Arial" w:cs="Arial"/>
          <w:b/>
          <w:color w:val="000000"/>
          <w:sz w:val="20"/>
          <w:szCs w:val="20"/>
        </w:rPr>
        <w:t>ANEXO</w:t>
      </w:r>
    </w:p>
    <w:p w:rsidR="00936B33" w:rsidRPr="00B079DB" w:rsidRDefault="00936B33" w:rsidP="00936B33">
      <w:pPr>
        <w:pBdr>
          <w:top w:val="nil"/>
          <w:left w:val="nil"/>
          <w:bottom w:val="nil"/>
          <w:right w:val="nil"/>
          <w:between w:val="nil"/>
        </w:pBdr>
        <w:spacing w:after="0" w:line="240" w:lineRule="auto"/>
        <w:ind w:hanging="2"/>
        <w:jc w:val="center"/>
        <w:rPr>
          <w:rFonts w:ascii="Arial" w:eastAsia="Tahoma" w:hAnsi="Arial" w:cs="Arial"/>
          <w:color w:val="000000"/>
          <w:sz w:val="20"/>
          <w:szCs w:val="20"/>
        </w:rPr>
      </w:pPr>
    </w:p>
    <w:p w:rsidR="00936B33" w:rsidRDefault="00936B33" w:rsidP="00936B33">
      <w:pPr>
        <w:pBdr>
          <w:top w:val="nil"/>
          <w:left w:val="nil"/>
          <w:bottom w:val="nil"/>
          <w:right w:val="nil"/>
          <w:between w:val="nil"/>
        </w:pBdr>
        <w:spacing w:after="0" w:line="240" w:lineRule="auto"/>
        <w:ind w:hanging="2"/>
        <w:jc w:val="center"/>
        <w:rPr>
          <w:rFonts w:ascii="Arial" w:eastAsia="Tahoma" w:hAnsi="Arial" w:cs="Arial"/>
          <w:b/>
          <w:color w:val="000000"/>
          <w:sz w:val="20"/>
          <w:szCs w:val="20"/>
        </w:rPr>
      </w:pPr>
      <w:r w:rsidRPr="00B079DB">
        <w:rPr>
          <w:rFonts w:ascii="Arial" w:eastAsia="Tahoma" w:hAnsi="Arial" w:cs="Arial"/>
          <w:b/>
          <w:color w:val="000000"/>
          <w:sz w:val="20"/>
          <w:szCs w:val="20"/>
        </w:rPr>
        <w:t>CERTIFICADO DE INHABILIDADES E INCOMPATIBILIDADES PARA EL PROCESO DE SELECCIÓN DE MÍNIMA CUANTÍA N°</w:t>
      </w:r>
      <w:r w:rsidRPr="00D87EE3" w:rsidDel="007548C1">
        <w:rPr>
          <w:rFonts w:ascii="Arial" w:eastAsia="Tahoma" w:hAnsi="Arial" w:cs="Arial"/>
          <w:b/>
          <w:color w:val="000000"/>
          <w:sz w:val="20"/>
          <w:szCs w:val="20"/>
          <w:lang w:val="es-ES"/>
        </w:rPr>
        <w:t xml:space="preserve"> </w:t>
      </w:r>
      <w:r w:rsidRPr="00D87EE3">
        <w:rPr>
          <w:rFonts w:ascii="Arial" w:eastAsia="Tahoma" w:hAnsi="Arial" w:cs="Arial"/>
          <w:b/>
          <w:color w:val="000000"/>
          <w:sz w:val="20"/>
          <w:szCs w:val="20"/>
        </w:rPr>
        <w:t>[Número del Proceso de Contratación]</w:t>
      </w:r>
    </w:p>
    <w:p w:rsidR="00936B33" w:rsidRDefault="00936B33" w:rsidP="00936B33">
      <w:pPr>
        <w:pBdr>
          <w:top w:val="nil"/>
          <w:left w:val="nil"/>
          <w:bottom w:val="nil"/>
          <w:right w:val="nil"/>
          <w:between w:val="nil"/>
        </w:pBdr>
        <w:spacing w:after="0" w:line="240" w:lineRule="auto"/>
        <w:ind w:hanging="2"/>
        <w:jc w:val="center"/>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center"/>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r w:rsidRPr="00B079DB">
        <w:rPr>
          <w:rFonts w:ascii="Arial" w:eastAsia="Tahoma" w:hAnsi="Arial" w:cs="Arial"/>
          <w:color w:val="000000"/>
          <w:sz w:val="20"/>
          <w:szCs w:val="20"/>
        </w:rPr>
        <w:t xml:space="preserve">El suscrito declara que: </w:t>
      </w: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r w:rsidRPr="00B079DB">
        <w:rPr>
          <w:rFonts w:ascii="Arial" w:eastAsia="Tahoma" w:hAnsi="Arial" w:cs="Arial"/>
          <w:color w:val="000000"/>
          <w:sz w:val="20"/>
          <w:szCs w:val="20"/>
        </w:rPr>
        <w:t>Conozco las causales de inhabilidad e incompatibilidad para contratar con las Entidades Estatales de conformidad con las leyes: 80 de 1993, 1150 de 2007, 1474 de 2011 y demás normas sobre la materia.</w:t>
      </w: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r w:rsidRPr="00B079DB">
        <w:rPr>
          <w:rFonts w:ascii="Arial" w:eastAsia="Tahoma" w:hAnsi="Arial" w:cs="Arial"/>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rsidR="00936B33"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r w:rsidRPr="00B079DB">
        <w:rPr>
          <w:rFonts w:ascii="Arial" w:eastAsia="Tahoma" w:hAnsi="Arial" w:cs="Arial"/>
          <w:color w:val="000000"/>
          <w:sz w:val="20"/>
          <w:szCs w:val="20"/>
        </w:rPr>
        <w:t>Dado en el municipio de _______________, a los _____ días, del mes _________, de 20___</w:t>
      </w: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p>
    <w:p w:rsidR="00936B33" w:rsidRPr="00B079DB" w:rsidRDefault="00936B33" w:rsidP="00936B33">
      <w:pPr>
        <w:pBdr>
          <w:top w:val="nil"/>
          <w:left w:val="nil"/>
          <w:bottom w:val="nil"/>
          <w:right w:val="nil"/>
          <w:between w:val="nil"/>
        </w:pBdr>
        <w:spacing w:after="0" w:line="240" w:lineRule="auto"/>
        <w:ind w:hanging="2"/>
        <w:jc w:val="both"/>
        <w:rPr>
          <w:rFonts w:ascii="Arial" w:eastAsia="Tahoma" w:hAnsi="Arial" w:cs="Arial"/>
          <w:color w:val="000000"/>
          <w:sz w:val="20"/>
          <w:szCs w:val="20"/>
        </w:rPr>
      </w:pPr>
      <w:r w:rsidRPr="00B079DB">
        <w:rPr>
          <w:rFonts w:ascii="Arial" w:eastAsia="Tahoma" w:hAnsi="Arial" w:cs="Arial"/>
          <w:color w:val="000000"/>
          <w:sz w:val="20"/>
          <w:szCs w:val="20"/>
        </w:rPr>
        <w:t>_________________________________</w:t>
      </w:r>
    </w:p>
    <w:p w:rsidR="00936B33" w:rsidRPr="00B079DB" w:rsidRDefault="00936B33" w:rsidP="00936B33">
      <w:pPr>
        <w:pBdr>
          <w:top w:val="nil"/>
          <w:left w:val="nil"/>
          <w:bottom w:val="nil"/>
          <w:right w:val="nil"/>
          <w:between w:val="nil"/>
        </w:pBdr>
        <w:tabs>
          <w:tab w:val="right" w:pos="9213"/>
        </w:tabs>
        <w:spacing w:after="0" w:line="240" w:lineRule="auto"/>
        <w:ind w:hanging="2"/>
        <w:jc w:val="both"/>
        <w:rPr>
          <w:rFonts w:ascii="Arial" w:eastAsia="Tahoma" w:hAnsi="Arial" w:cs="Arial"/>
          <w:color w:val="000000"/>
          <w:sz w:val="20"/>
          <w:szCs w:val="20"/>
        </w:rPr>
      </w:pPr>
      <w:r w:rsidRPr="00B079DB">
        <w:rPr>
          <w:rFonts w:ascii="Arial" w:eastAsia="Tahoma" w:hAnsi="Arial" w:cs="Arial"/>
          <w:color w:val="000000"/>
          <w:sz w:val="20"/>
          <w:szCs w:val="20"/>
        </w:rPr>
        <w:t>Nombre y firma del Representante Legal</w:t>
      </w:r>
    </w:p>
    <w:p w:rsidR="00936B33" w:rsidRPr="00B079DB" w:rsidRDefault="00936B33" w:rsidP="00936B33">
      <w:pPr>
        <w:pBdr>
          <w:top w:val="nil"/>
          <w:left w:val="nil"/>
          <w:bottom w:val="nil"/>
          <w:right w:val="nil"/>
          <w:between w:val="nil"/>
        </w:pBdr>
        <w:tabs>
          <w:tab w:val="right" w:pos="9213"/>
        </w:tabs>
        <w:spacing w:after="0" w:line="240" w:lineRule="auto"/>
        <w:ind w:hanging="2"/>
        <w:jc w:val="both"/>
        <w:rPr>
          <w:rFonts w:ascii="Arial" w:eastAsia="Tahoma" w:hAnsi="Arial" w:cs="Arial"/>
          <w:color w:val="000000"/>
          <w:sz w:val="20"/>
          <w:szCs w:val="20"/>
        </w:rPr>
      </w:pPr>
    </w:p>
    <w:p w:rsidR="00936B33" w:rsidRDefault="00936B33" w:rsidP="00936B33">
      <w:pPr>
        <w:ind w:hanging="2"/>
      </w:pPr>
    </w:p>
    <w:p w:rsidR="00936B33" w:rsidRPr="00FD474B" w:rsidRDefault="00936B33">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2A6E1E" w:rsidRPr="00FD474B" w:rsidRDefault="002A6E1E">
      <w:pPr>
        <w:spacing w:line="240" w:lineRule="auto"/>
        <w:jc w:val="both"/>
        <w:rPr>
          <w:rFonts w:ascii="Arial Narrow" w:eastAsia="Arial Narrow" w:hAnsi="Arial Narrow" w:cs="Arial Narrow"/>
          <w:color w:val="000000"/>
        </w:rPr>
      </w:pPr>
    </w:p>
    <w:p w:rsidR="006C2FFA" w:rsidRDefault="006C2FFA">
      <w:pPr>
        <w:spacing w:line="240" w:lineRule="auto"/>
        <w:jc w:val="both"/>
        <w:rPr>
          <w:rFonts w:ascii="Arial Narrow" w:eastAsia="Arial Narrow" w:hAnsi="Arial Narrow" w:cs="Arial Narrow"/>
          <w:color w:val="000000"/>
        </w:rPr>
      </w:pPr>
    </w:p>
    <w:p w:rsidR="00012471" w:rsidRDefault="00012471">
      <w:pPr>
        <w:spacing w:line="240" w:lineRule="auto"/>
        <w:jc w:val="both"/>
        <w:rPr>
          <w:rFonts w:ascii="Arial Narrow" w:eastAsia="Arial Narrow" w:hAnsi="Arial Narrow" w:cs="Arial Narrow"/>
          <w:color w:val="000000"/>
        </w:rPr>
      </w:pPr>
    </w:p>
    <w:p w:rsidR="00012471" w:rsidRPr="00FD474B" w:rsidRDefault="00012471">
      <w:pPr>
        <w:spacing w:line="240" w:lineRule="auto"/>
        <w:jc w:val="both"/>
        <w:rPr>
          <w:rFonts w:ascii="Arial Narrow" w:eastAsia="Arial Narrow" w:hAnsi="Arial Narrow" w:cs="Arial Narrow"/>
          <w:color w:val="000000"/>
        </w:rPr>
      </w:pPr>
    </w:p>
    <w:p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PARA ACREDITAR LOS REQUISITOS HABILITANTES DE LOS PROPONENTES EXTRANJEROS SIN DOMICILIO O SUCURSAL EN COLOMBIA</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012471">
        <w:rPr>
          <w:rFonts w:ascii="Arial Narrow" w:eastAsia="Arial Narrow" w:hAnsi="Arial Narrow" w:cs="Arial Narrow"/>
          <w:b/>
          <w:color w:val="000000"/>
        </w:rPr>
        <w:t>FGN-RNO-MC-0008-2026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rsidR="002A6E1E" w:rsidRPr="00FD474B" w:rsidRDefault="002A6E1E">
      <w:pPr>
        <w:rPr>
          <w:rFonts w:ascii="Arial Narrow" w:eastAsia="Arial Narrow" w:hAnsi="Arial Narrow" w:cs="Arial Narrow"/>
          <w:color w:val="000000"/>
        </w:rPr>
      </w:pP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Bucaramanga.</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012471">
        <w:rPr>
          <w:rFonts w:ascii="Arial Narrow" w:eastAsia="Arial Narrow" w:hAnsi="Arial Narrow" w:cs="Arial Narrow"/>
          <w:b/>
          <w:color w:val="000000"/>
        </w:rPr>
        <w:t>FGN-RNO-MC-0008-2026</w:t>
      </w:r>
    </w:p>
    <w:p w:rsidR="002A6E1E" w:rsidRPr="00FD474B" w:rsidRDefault="002A6E1E">
      <w:pPr>
        <w:spacing w:after="0" w:line="240" w:lineRule="auto"/>
        <w:ind w:firstLine="720"/>
        <w:jc w:val="both"/>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tabs>
          <w:tab w:val="left" w:pos="3640"/>
        </w:tabs>
        <w:spacing w:line="240" w:lineRule="auto"/>
        <w:jc w:val="both"/>
        <w:rPr>
          <w:rFonts w:ascii="Arial Narrow" w:eastAsia="Arial Narrow" w:hAnsi="Arial Narrow" w:cs="Arial Narrow"/>
          <w:b/>
          <w:i/>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color w:val="000000"/>
        </w:rPr>
        <w:t>:</w:t>
      </w:r>
      <w:r w:rsidRPr="00FD474B">
        <w:rPr>
          <w:rFonts w:ascii="Arial Narrow" w:eastAsia="Arial Narrow" w:hAnsi="Arial Narrow" w:cs="Arial Narrow"/>
          <w:b/>
          <w:i/>
          <w:color w:val="000000"/>
        </w:rPr>
        <w:t xml:space="preserve"> </w:t>
      </w:r>
      <w:r w:rsidRPr="00FD474B">
        <w:rPr>
          <w:rFonts w:ascii="Arial Narrow" w:eastAsia="Arial Narrow" w:hAnsi="Arial Narrow" w:cs="Arial Narrow"/>
          <w:b/>
          <w:i/>
          <w:color w:val="000000"/>
        </w:rPr>
        <w:tab/>
      </w:r>
    </w:p>
    <w:p w:rsidR="002A6E1E" w:rsidRPr="00FD474B" w:rsidRDefault="002A6E1E">
      <w:pPr>
        <w:spacing w:before="28" w:line="240" w:lineRule="auto"/>
        <w:jc w:val="both"/>
        <w:rPr>
          <w:rFonts w:ascii="Arial Narrow" w:eastAsia="Arial Narrow" w:hAnsi="Arial Narrow" w:cs="Arial Narrow"/>
          <w:b/>
          <w:color w:val="000000"/>
        </w:rPr>
      </w:pPr>
    </w:p>
    <w:p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rsidR="002A6E1E" w:rsidRPr="00FD474B" w:rsidRDefault="002A6E1E">
      <w:pPr>
        <w:spacing w:line="240" w:lineRule="auto"/>
        <w:rPr>
          <w:rFonts w:ascii="Arial Narrow" w:eastAsia="Arial Narrow" w:hAnsi="Arial Narrow" w:cs="Arial Narrow"/>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rsidR="002A6E1E" w:rsidRPr="00FD474B" w:rsidRDefault="002A6E1E">
      <w:pPr>
        <w:spacing w:line="240" w:lineRule="auto"/>
        <w:jc w:val="both"/>
        <w:rPr>
          <w:rFonts w:ascii="Arial Narrow" w:eastAsia="Arial Narrow" w:hAnsi="Arial Narrow" w:cs="Arial Narrow"/>
          <w:b/>
          <w:color w:val="000000"/>
        </w:rPr>
      </w:pPr>
    </w:p>
    <w:p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2A6E1E">
      <w:pPr>
        <w:spacing w:line="240" w:lineRule="auto"/>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14</w:t>
      </w:r>
    </w:p>
    <w:p w:rsidR="002A6E1E" w:rsidRPr="00FD474B" w:rsidRDefault="002A6E1E">
      <w:pPr>
        <w:spacing w:line="240" w:lineRule="auto"/>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A – PARTICIPACIÓN MAYORITARIA DE MUJERES CABEZA DE FAMILIA Y/O MUJERES VÍCTIMA DE VIOLENCIA INTRAFAMILIAR (PERSONA JURÍDICA)</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widowControl w:val="0"/>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A6E1E" w:rsidRPr="00FD474B" w:rsidRDefault="002A6E1E">
            <w:pPr>
              <w:spacing w:after="0" w:line="240" w:lineRule="auto"/>
              <w:rPr>
                <w:rFonts w:ascii="Arial Narrow" w:eastAsia="Arial Narrow" w:hAnsi="Arial Narrow" w:cs="Arial Narrow"/>
                <w:color w:val="000000"/>
              </w:rPr>
            </w:pPr>
          </w:p>
        </w:tc>
      </w:tr>
    </w:tbl>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rsidR="002A6E1E" w:rsidRPr="00FD474B" w:rsidRDefault="002A6E1E">
      <w:pPr>
        <w:spacing w:after="0" w:line="240" w:lineRule="auto"/>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rsidR="002A6E1E" w:rsidRDefault="002A6E1E">
      <w:pPr>
        <w:spacing w:after="0" w:line="240" w:lineRule="auto"/>
        <w:rPr>
          <w:rFonts w:ascii="Arial Narrow" w:eastAsia="Arial Narrow" w:hAnsi="Arial Narrow" w:cs="Arial Narrow"/>
          <w:b/>
          <w:color w:val="000000"/>
        </w:rPr>
      </w:pPr>
    </w:p>
    <w:p w:rsidR="00D96605" w:rsidRPr="00FD474B" w:rsidRDefault="00D96605">
      <w:pPr>
        <w:spacing w:after="0" w:line="240" w:lineRule="auto"/>
        <w:rPr>
          <w:rFonts w:ascii="Arial Narrow" w:eastAsia="Arial Narrow" w:hAnsi="Arial Narrow" w:cs="Arial Narrow"/>
          <w:b/>
          <w:color w:val="000000"/>
        </w:rPr>
      </w:pP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B – VINCULACIÓN DE PERSONAS EN CONDICIÓN DE DISCAPACIDAD</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before="120" w:after="12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rsidR="002A6E1E" w:rsidRPr="00FD474B" w:rsidRDefault="002A6E1E">
      <w:pPr>
        <w:widowControl w:val="0"/>
        <w:spacing w:before="120" w:after="120" w:line="240" w:lineRule="auto"/>
        <w:jc w:val="both"/>
        <w:rPr>
          <w:rFonts w:ascii="Arial Narrow" w:eastAsia="Arial Narrow" w:hAnsi="Arial Narrow" w:cs="Arial Narrow"/>
          <w:color w:val="000000"/>
        </w:rPr>
      </w:pPr>
    </w:p>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Default="002A6E1E">
      <w:pPr>
        <w:spacing w:after="0" w:line="240" w:lineRule="auto"/>
        <w:jc w:val="center"/>
        <w:rPr>
          <w:rFonts w:ascii="Arial Narrow" w:eastAsia="Arial Narrow" w:hAnsi="Arial Narrow" w:cs="Arial Narrow"/>
          <w:color w:val="000000"/>
        </w:rPr>
      </w:pPr>
    </w:p>
    <w:p w:rsidR="00D96605" w:rsidRPr="00FD474B" w:rsidRDefault="00D96605">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C – VINCULACIÓN DE PERSONAS MAYORES Y NO BENEFICIARIAS DE LA PENSIÓN DE VEJEZ, FAMILIAR O SOBREVIVENCIA</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w:t>
      </w:r>
      <w:r w:rsidRPr="00FD474B">
        <w:rPr>
          <w:rFonts w:ascii="Arial Narrow" w:eastAsia="Arial Narrow" w:hAnsi="Arial Narrow" w:cs="Arial Narrow"/>
          <w:color w:val="000000"/>
        </w:rPr>
        <w:lastRenderedPageBreak/>
        <w:t xml:space="preserve">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after="0" w:line="240" w:lineRule="auto"/>
        <w:jc w:val="both"/>
        <w:rPr>
          <w:rFonts w:ascii="Arial Narrow" w:eastAsia="Arial Narrow" w:hAnsi="Arial Narrow" w:cs="Arial Narrow"/>
          <w:b/>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widowControl w:val="0"/>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2A6E1E" w:rsidRPr="00FD474B" w:rsidRDefault="002A6E1E">
            <w:pPr>
              <w:spacing w:after="0" w:line="240" w:lineRule="auto"/>
              <w:rPr>
                <w:rFonts w:ascii="Arial Narrow" w:eastAsia="Arial Narrow" w:hAnsi="Arial Narrow" w:cs="Arial Narrow"/>
                <w:color w:val="000000"/>
              </w:rPr>
            </w:pPr>
          </w:p>
        </w:tc>
      </w:tr>
    </w:tbl>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2A6E1E" w:rsidRPr="00FD474B" w:rsidRDefault="002A6E1E">
            <w:pPr>
              <w:spacing w:after="0" w:line="240" w:lineRule="auto"/>
              <w:rPr>
                <w:rFonts w:ascii="Arial Narrow" w:eastAsia="Arial Narrow" w:hAnsi="Arial Narrow" w:cs="Arial Narrow"/>
                <w:color w:val="000000"/>
              </w:rPr>
            </w:pPr>
          </w:p>
        </w:tc>
      </w:tr>
    </w:tbl>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rsidR="002A6E1E" w:rsidRPr="00FD474B" w:rsidRDefault="0080023B" w:rsidP="006C2FFA">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4" w:name="_heading=h.r452qjuro29k" w:colFirst="0" w:colLast="0"/>
      <w:bookmarkStart w:id="5" w:name="_heading=h.3yddjqf6iklh" w:colFirst="0" w:colLast="0"/>
      <w:bookmarkStart w:id="6" w:name="_heading=h.z12r89kt2ump" w:colFirst="0" w:colLast="0"/>
      <w:bookmarkStart w:id="7" w:name="_heading=h.njz4t07wgzi5" w:colFirst="0" w:colLast="0"/>
      <w:bookmarkStart w:id="8" w:name="_heading=h.47mdsr1750j7" w:colFirst="0" w:colLast="0"/>
      <w:bookmarkStart w:id="9" w:name="_heading=h.oqy8vky7i3wi" w:colFirst="0" w:colLast="0"/>
      <w:bookmarkStart w:id="10" w:name="_heading=h.nf9xee3rfyf" w:colFirst="0" w:colLast="0"/>
      <w:bookmarkStart w:id="11" w:name="_heading=h.hrmpidtaq0u" w:colFirst="0" w:colLast="0"/>
      <w:bookmarkStart w:id="12" w:name="_heading=h.n71pub2noecw" w:colFirst="0" w:colLast="0"/>
      <w:bookmarkStart w:id="13" w:name="_heading=h.9isy04qpemtz" w:colFirst="0" w:colLast="0"/>
      <w:bookmarkStart w:id="14" w:name="_heading=h.86izxmekqrrh" w:colFirst="0" w:colLast="0"/>
      <w:bookmarkStart w:id="15" w:name="_heading=h.eh69yn10z5jd" w:colFirst="0" w:colLast="0"/>
      <w:bookmarkStart w:id="16" w:name="_heading=h.i3jx2xy7twnr" w:colFirst="0" w:colLast="0"/>
      <w:bookmarkStart w:id="17" w:name="_heading=h.wdmb7ta26e98" w:colFirst="0" w:colLast="0"/>
      <w:bookmarkStart w:id="18" w:name="_heading=h.rlh0vnh3oanc" w:colFirst="0" w:colLast="0"/>
      <w:bookmarkStart w:id="19" w:name="_heading=h.w9ratd7nyobj" w:colFirst="0" w:colLast="0"/>
      <w:bookmarkStart w:id="20" w:name="_heading=h.7pygccygivf4" w:colFirst="0" w:colLast="0"/>
      <w:bookmarkStart w:id="21" w:name="_heading=h.wdr65uylwnti" w:colFirst="0" w:colLast="0"/>
      <w:bookmarkStart w:id="22" w:name="_heading=h.kf7m1je2bz56" w:colFirst="0" w:colLast="0"/>
      <w:bookmarkStart w:id="23" w:name="_heading=h.tdyfht1udmv9" w:colFirst="0" w:colLast="0"/>
      <w:bookmarkStart w:id="24" w:name="_heading=h.yy8uepihcaza" w:colFirst="0" w:colLast="0"/>
      <w:bookmarkStart w:id="25" w:name="_heading=h.9h7pwuufkemw" w:colFirst="0" w:colLast="0"/>
      <w:bookmarkStart w:id="26" w:name="_heading=h.9h4u1bz8paha" w:colFirst="0" w:colLast="0"/>
      <w:bookmarkStart w:id="27" w:name="_heading=h.q8bkcz33n2fa" w:colFirst="0" w:colLast="0"/>
      <w:bookmarkStart w:id="28" w:name="_heading=h.3vk12ciyde5" w:colFirst="0" w:colLast="0"/>
      <w:bookmarkStart w:id="29" w:name="_heading=h.40brgwb3zv70" w:colFirst="0" w:colLast="0"/>
      <w:bookmarkStart w:id="30" w:name="_heading=h.w72ir4bmj60o" w:colFirst="0" w:colLast="0"/>
      <w:bookmarkStart w:id="31" w:name="_heading=h.w4sfigrj5vxc" w:colFirst="0" w:colLast="0"/>
      <w:bookmarkStart w:id="32" w:name="_heading=h.67bd95btzuj" w:colFirst="0" w:colLast="0"/>
      <w:bookmarkStart w:id="33" w:name="_heading=h.wua786qhrlur" w:colFirst="0" w:colLast="0"/>
      <w:bookmarkStart w:id="34" w:name="_heading=h.qhoawosqjyrw" w:colFirst="0" w:colLast="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2A6E1E" w:rsidRPr="00FD474B" w:rsidRDefault="002A6E1E">
      <w:pPr>
        <w:spacing w:after="0" w:line="240" w:lineRule="auto"/>
        <w:jc w:val="center"/>
        <w:rPr>
          <w:rFonts w:ascii="Arial Narrow" w:eastAsia="Arial Narrow" w:hAnsi="Arial Narrow" w:cs="Arial Narrow"/>
          <w:b/>
        </w:rPr>
      </w:pPr>
      <w:bookmarkStart w:id="35" w:name="_heading=h.mpgwzq2mux24" w:colFirst="0" w:colLast="0"/>
      <w:bookmarkEnd w:id="35"/>
    </w:p>
    <w:p w:rsidR="002A6E1E" w:rsidRPr="00FD474B" w:rsidRDefault="002A6E1E">
      <w:pPr>
        <w:spacing w:after="0" w:line="240" w:lineRule="auto"/>
        <w:jc w:val="center"/>
        <w:rPr>
          <w:rFonts w:ascii="Arial Narrow" w:eastAsia="Arial Narrow" w:hAnsi="Arial Narrow" w:cs="Arial Narrow"/>
          <w:b/>
        </w:rPr>
      </w:pPr>
      <w:bookmarkStart w:id="36" w:name="_heading=h.qpup45ggnx7b" w:colFirst="0" w:colLast="0"/>
      <w:bookmarkEnd w:id="36"/>
    </w:p>
    <w:p w:rsidR="002A6E1E" w:rsidRPr="00FD474B" w:rsidRDefault="0080023B">
      <w:pPr>
        <w:spacing w:after="0" w:line="240" w:lineRule="auto"/>
        <w:jc w:val="center"/>
        <w:rPr>
          <w:rFonts w:ascii="Arial Narrow" w:eastAsia="Arial Narrow" w:hAnsi="Arial Narrow" w:cs="Arial Narrow"/>
          <w:b/>
          <w:color w:val="000000"/>
        </w:rPr>
      </w:pPr>
      <w:bookmarkStart w:id="37" w:name="_heading=h.hee3r5obt2rb" w:colFirst="0" w:colLast="0"/>
      <w:bookmarkEnd w:id="37"/>
      <w:r w:rsidRPr="00FD474B">
        <w:rPr>
          <w:rFonts w:ascii="Arial Narrow" w:eastAsia="Arial Narrow" w:hAnsi="Arial Narrow" w:cs="Arial Narrow"/>
          <w:b/>
          <w:color w:val="000000"/>
        </w:rPr>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rsidR="002A6E1E" w:rsidRPr="00FD474B" w:rsidRDefault="002A6E1E">
      <w:pPr>
        <w:widowControl w:val="0"/>
        <w:spacing w:before="120" w:after="120" w:line="240" w:lineRule="auto"/>
        <w:jc w:val="both"/>
        <w:rPr>
          <w:rFonts w:ascii="Arial Narrow" w:eastAsia="Arial Narrow" w:hAnsi="Arial Narrow" w:cs="Arial Narrow"/>
          <w:color w:val="000000"/>
        </w:rPr>
      </w:pPr>
    </w:p>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Default="002A6E1E">
      <w:pPr>
        <w:spacing w:after="0" w:line="240" w:lineRule="auto"/>
        <w:jc w:val="center"/>
        <w:rPr>
          <w:rFonts w:ascii="Arial Narrow" w:eastAsia="Arial Narrow" w:hAnsi="Arial Narrow" w:cs="Arial Narrow"/>
          <w:b/>
        </w:rPr>
      </w:pPr>
    </w:p>
    <w:p w:rsidR="00D96605" w:rsidRDefault="00D96605">
      <w:pPr>
        <w:spacing w:after="0" w:line="240" w:lineRule="auto"/>
        <w:jc w:val="center"/>
        <w:rPr>
          <w:rFonts w:ascii="Arial Narrow" w:eastAsia="Arial Narrow" w:hAnsi="Arial Narrow" w:cs="Arial Narrow"/>
          <w:b/>
        </w:rPr>
      </w:pPr>
    </w:p>
    <w:p w:rsidR="00D96605" w:rsidRPr="00FD474B" w:rsidRDefault="00D96605">
      <w:pPr>
        <w:spacing w:after="0" w:line="240" w:lineRule="auto"/>
        <w:jc w:val="center"/>
        <w:rPr>
          <w:rFonts w:ascii="Arial Narrow" w:eastAsia="Arial Narrow" w:hAnsi="Arial Narrow" w:cs="Arial Narrow"/>
          <w:b/>
        </w:rPr>
      </w:pPr>
    </w:p>
    <w:p w:rsidR="002A6E1E" w:rsidRPr="00FD474B" w:rsidRDefault="002A6E1E">
      <w:pPr>
        <w:spacing w:after="0" w:line="240" w:lineRule="auto"/>
        <w:jc w:val="center"/>
        <w:rPr>
          <w:rFonts w:ascii="Arial Narrow" w:eastAsia="Arial Narrow" w:hAnsi="Arial Narrow" w:cs="Arial Narrow"/>
          <w:b/>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E – VINCULACIÓN DE POBLACIÓN INDIGENA, NEGRA, AFROCOLOMBIANA, RAIZAL, PALENQUERA, RROM O GITANA</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[Diligenciar  el número de trabajadores vinculados a la nómina]</w:t>
      </w:r>
    </w:p>
    <w:p w:rsidR="002A6E1E" w:rsidRPr="00FD474B" w:rsidRDefault="002A6E1E">
      <w:pPr>
        <w:spacing w:after="0" w:line="240" w:lineRule="auto"/>
        <w:ind w:left="1080"/>
        <w:jc w:val="both"/>
        <w:rPr>
          <w:rFonts w:ascii="Arial Narrow" w:eastAsia="Arial Narrow" w:hAnsi="Arial Narrow" w:cs="Arial Narrow"/>
          <w:color w:val="000000"/>
        </w:rPr>
      </w:pPr>
    </w:p>
    <w:p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2A6E1E" w:rsidRPr="00FD474B" w:rsidRDefault="002A6E1E">
            <w:pPr>
              <w:jc w:val="center"/>
              <w:rPr>
                <w:rFonts w:ascii="Arial Narrow" w:eastAsia="Arial Narrow" w:hAnsi="Arial Narrow" w:cs="Arial Narrow"/>
                <w:smallCaps/>
                <w:color w:val="000000"/>
              </w:rPr>
            </w:pPr>
          </w:p>
          <w:p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2A6E1E" w:rsidRPr="00FD474B" w:rsidRDefault="002A6E1E">
            <w:pPr>
              <w:rPr>
                <w:rFonts w:ascii="Arial Narrow" w:eastAsia="Arial Narrow" w:hAnsi="Arial Narrow" w:cs="Arial Narrow"/>
                <w:color w:val="000000"/>
              </w:rPr>
            </w:pPr>
          </w:p>
        </w:tc>
        <w:tc>
          <w:tcPr>
            <w:tcW w:w="3611" w:type="dxa"/>
          </w:tcPr>
          <w:p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rsidR="002A6E1E" w:rsidRPr="00FD474B" w:rsidRDefault="002A6E1E">
      <w:pPr>
        <w:spacing w:after="0" w:line="240" w:lineRule="auto"/>
        <w:ind w:left="720"/>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[Para los casos de constitución inferior a un año se tendrá que indicar que las personas señaladas se encuentran vinculadas desde el momento de constitución de la misma].</w:t>
      </w:r>
    </w:p>
    <w:p w:rsidR="002A6E1E" w:rsidRPr="00FD474B" w:rsidRDefault="002A6E1E">
      <w:pPr>
        <w:spacing w:after="0" w:line="240" w:lineRule="auto"/>
        <w:ind w:left="360"/>
        <w:jc w:val="both"/>
        <w:rPr>
          <w:rFonts w:ascii="Arial Narrow" w:eastAsia="Arial Narrow" w:hAnsi="Arial Narrow" w:cs="Arial Narrow"/>
          <w:color w:val="000000"/>
        </w:rPr>
      </w:pPr>
    </w:p>
    <w:p w:rsidR="002A6E1E" w:rsidRPr="00FD474B" w:rsidRDefault="002A6E1E">
      <w:pPr>
        <w:spacing w:after="0" w:line="240" w:lineRule="auto"/>
        <w:ind w:left="360"/>
        <w:jc w:val="both"/>
        <w:rPr>
          <w:rFonts w:ascii="Arial Narrow" w:eastAsia="Arial Narrow" w:hAnsi="Arial Narrow" w:cs="Arial Narrow"/>
          <w:color w:val="000000"/>
        </w:rPr>
      </w:pPr>
    </w:p>
    <w:p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rsidR="00D96605" w:rsidRDefault="00D96605">
      <w:pPr>
        <w:spacing w:after="0" w:line="240" w:lineRule="auto"/>
        <w:jc w:val="center"/>
        <w:rPr>
          <w:rFonts w:ascii="Arial Narrow" w:eastAsia="Arial Narrow" w:hAnsi="Arial Narrow" w:cs="Arial Narrow"/>
          <w:color w:val="000000"/>
        </w:rPr>
      </w:pPr>
    </w:p>
    <w:p w:rsidR="00D96605" w:rsidRDefault="00D96605">
      <w:pPr>
        <w:spacing w:after="0" w:line="240" w:lineRule="auto"/>
        <w:jc w:val="center"/>
        <w:rPr>
          <w:rFonts w:ascii="Arial Narrow" w:eastAsia="Arial Narrow" w:hAnsi="Arial Narrow" w:cs="Arial Narrow"/>
          <w:color w:val="000000"/>
        </w:rPr>
      </w:pPr>
    </w:p>
    <w:p w:rsidR="00D96605" w:rsidRPr="00FD474B" w:rsidRDefault="00D96605">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F – PARTICIPACIÓN MAYORITARIA DE PERSONAS EN PROCESO DE REINCORPORACIÓN EN PROCESO DE REINCORPORACIÓN Y/O REINTEGRACIÓN (PERSONAS JURÍDICAS)</w:t>
      </w: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w:t>
      </w:r>
      <w:r w:rsidRPr="00FD474B">
        <w:rPr>
          <w:rFonts w:ascii="Arial Narrow" w:eastAsia="Arial Narrow" w:hAnsi="Arial Narrow" w:cs="Arial Narrow"/>
          <w:color w:val="000000"/>
        </w:rPr>
        <w:lastRenderedPageBreak/>
        <w:t>fundación, corporación o asociación se ajustará el Formato en lo pertinente. La información de este Formato contiene datos sensibles la cual está sujeta a reserva legal y, por tanto, no se podrá publicar en el SECOP I y II para su conocimiento]</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widowControl w:val="0"/>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A6E1E" w:rsidRPr="00FD474B" w:rsidRDefault="002A6E1E">
            <w:pPr>
              <w:spacing w:after="0" w:line="240" w:lineRule="auto"/>
              <w:rPr>
                <w:rFonts w:ascii="Arial Narrow" w:eastAsia="Arial Narrow" w:hAnsi="Arial Narrow" w:cs="Arial Narrow"/>
                <w:color w:val="000000"/>
              </w:rPr>
            </w:pPr>
          </w:p>
        </w:tc>
      </w:tr>
    </w:tbl>
    <w:p w:rsidR="002A6E1E" w:rsidRPr="00FD474B" w:rsidRDefault="002A6E1E">
      <w:pPr>
        <w:widowControl w:val="0"/>
        <w:spacing w:before="120" w:after="120" w:line="240" w:lineRule="auto"/>
        <w:jc w:val="both"/>
        <w:rPr>
          <w:rFonts w:ascii="Arial Narrow" w:eastAsia="Arial Narrow" w:hAnsi="Arial Narrow" w:cs="Arial Narrow"/>
          <w:color w:val="000000"/>
        </w:rPr>
      </w:pPr>
    </w:p>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rsidR="002A6E1E" w:rsidRPr="00FD474B" w:rsidRDefault="002A6E1E">
      <w:pPr>
        <w:spacing w:after="0" w:line="240" w:lineRule="auto"/>
        <w:rPr>
          <w:rFonts w:ascii="Arial Narrow" w:eastAsia="Arial Narrow" w:hAnsi="Arial Narrow" w:cs="Arial Narrow"/>
          <w:color w:val="000000"/>
        </w:rPr>
      </w:pPr>
    </w:p>
    <w:p w:rsidR="002A6E1E" w:rsidRDefault="002A6E1E">
      <w:pPr>
        <w:spacing w:after="0" w:line="240" w:lineRule="auto"/>
        <w:rPr>
          <w:rFonts w:ascii="Arial Narrow" w:eastAsia="Arial Narrow" w:hAnsi="Arial Narrow" w:cs="Arial Narrow"/>
          <w:b/>
          <w:color w:val="000000"/>
        </w:rPr>
      </w:pPr>
    </w:p>
    <w:p w:rsidR="00D96605" w:rsidRPr="00FD474B" w:rsidRDefault="00D96605">
      <w:pPr>
        <w:spacing w:after="0" w:line="240" w:lineRule="auto"/>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F – PARTICIPACIÓN MAYORITARIA DE PERSONAS EN PROCESO DE REINCORPORACIÓN (PERSONA JURÍDICA INTEGRANTE DEL PROPONENTE PLURAL)</w:t>
      </w: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w:t>
      </w:r>
      <w:r w:rsidRPr="00FD474B">
        <w:rPr>
          <w:rFonts w:ascii="Arial Narrow" w:eastAsia="Arial Narrow" w:hAnsi="Arial Narrow" w:cs="Arial Narrow"/>
          <w:color w:val="000000"/>
        </w:rPr>
        <w:lastRenderedPageBreak/>
        <w:t>este Formato contiene datos sensibles la cual está sujeta a reserva legal y, por tanto, no se podrá publicar en el SECOP I y II para su conocimiento]</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A6E1E" w:rsidRPr="00FD474B" w:rsidRDefault="002A6E1E">
            <w:pPr>
              <w:spacing w:after="0" w:line="240" w:lineRule="auto"/>
              <w:rPr>
                <w:rFonts w:ascii="Arial Narrow" w:eastAsia="Arial Narrow" w:hAnsi="Arial Narrow" w:cs="Arial Narrow"/>
                <w:color w:val="000000"/>
              </w:rPr>
            </w:pPr>
          </w:p>
        </w:tc>
      </w:tr>
    </w:tbl>
    <w:p w:rsidR="002A6E1E" w:rsidRPr="00FD474B" w:rsidRDefault="002A6E1E">
      <w:pPr>
        <w:widowControl w:val="0"/>
        <w:spacing w:before="120" w:after="120" w:line="240" w:lineRule="auto"/>
        <w:jc w:val="both"/>
        <w:rPr>
          <w:rFonts w:ascii="Arial Narrow" w:eastAsia="Arial Narrow" w:hAnsi="Arial Narrow" w:cs="Arial Narrow"/>
          <w:color w:val="000000"/>
        </w:rPr>
      </w:pPr>
    </w:p>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rsidR="002A6E1E" w:rsidRPr="00FD474B" w:rsidRDefault="002A6E1E">
      <w:pPr>
        <w:spacing w:after="0" w:line="240" w:lineRule="auto"/>
        <w:rPr>
          <w:rFonts w:ascii="Arial Narrow" w:eastAsia="Arial Narrow" w:hAnsi="Arial Narrow" w:cs="Arial Narrow"/>
          <w:color w:val="000000"/>
        </w:rPr>
      </w:pP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2A6E1E">
      <w:pPr>
        <w:spacing w:after="0" w:line="240" w:lineRule="auto"/>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G – PARTICIPACIÓN MAYORITARIA DE MUJERES CABEZA DE FAMILIA Y/O PERSONAS EN PROCESO DE REINCORPORACIÓN Y/O REINTEGRACIÓN (PERSONA JURÍDICA INTEGRANTE DEL PROPONENTE PLURAL)</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w:t>
      </w:r>
      <w:r w:rsidRPr="00FD474B">
        <w:rPr>
          <w:rFonts w:ascii="Arial Narrow" w:eastAsia="Arial Narrow" w:hAnsi="Arial Narrow" w:cs="Arial Narrow"/>
          <w:color w:val="000000"/>
        </w:rPr>
        <w:lastRenderedPageBreak/>
        <w:t xml:space="preserve">ciento (25 %) en el Consorcio o en la Unión Temporal y aporten mínimo el veinticinco por ciento (25 %) de la experiencia general acreditada en la oferta. </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widowControl w:val="0"/>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2A6E1E" w:rsidRPr="00FD474B" w:rsidRDefault="002A6E1E">
            <w:pPr>
              <w:spacing w:after="0" w:line="240" w:lineRule="auto"/>
              <w:rPr>
                <w:rFonts w:ascii="Arial Narrow" w:eastAsia="Arial Narrow" w:hAnsi="Arial Narrow" w:cs="Arial Narrow"/>
                <w:color w:val="000000"/>
              </w:rPr>
            </w:pPr>
          </w:p>
        </w:tc>
      </w:tr>
    </w:tbl>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20__.[Nombre y firma del representante legal de la persona jurídica o revisor fiscal</w:t>
      </w:r>
      <w:r w:rsidR="00D96605">
        <w:rPr>
          <w:rFonts w:ascii="Arial Narrow" w:eastAsia="Arial Narrow" w:hAnsi="Arial Narrow" w:cs="Arial Narrow"/>
          <w:color w:val="000000"/>
        </w:rPr>
        <w:t>.</w:t>
      </w:r>
    </w:p>
    <w:p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H – ACREDITACIÓN MIPYME</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before="120" w:after="12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widowControl w:val="0"/>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Mipyme, cooperativa o asociación mutual ni sus accionistas, socios o representantes legales son empleados, socios o accionistas de los miembros del Proponente Plural.</w:t>
      </w:r>
    </w:p>
    <w:p w:rsidR="002A6E1E" w:rsidRPr="00FD474B" w:rsidRDefault="002A6E1E">
      <w:pPr>
        <w:widowControl w:val="0"/>
        <w:spacing w:before="120" w:after="120" w:line="240" w:lineRule="auto"/>
        <w:jc w:val="both"/>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2A6E1E">
      <w:pPr>
        <w:spacing w:line="240" w:lineRule="auto"/>
        <w:rPr>
          <w:rFonts w:ascii="Arial Narrow" w:eastAsia="Arial Narrow" w:hAnsi="Arial Narrow" w:cs="Arial Narrow"/>
          <w:color w:val="000000"/>
          <w:u w:val="single"/>
        </w:rPr>
      </w:pPr>
    </w:p>
    <w:p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rsidR="002A6E1E" w:rsidRPr="00FD474B" w:rsidRDefault="002A6E1E">
      <w:pPr>
        <w:spacing w:line="240" w:lineRule="auto"/>
        <w:jc w:val="center"/>
        <w:rPr>
          <w:rFonts w:ascii="Arial Narrow" w:eastAsia="Arial Narrow" w:hAnsi="Arial Narrow" w:cs="Arial Narrow"/>
          <w:color w:val="000000"/>
        </w:rPr>
      </w:pPr>
    </w:p>
    <w:p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rsidR="002A6E1E" w:rsidRPr="00FD474B" w:rsidRDefault="002A6E1E">
      <w:pPr>
        <w:spacing w:after="0" w:line="240" w:lineRule="auto"/>
        <w:jc w:val="center"/>
        <w:rPr>
          <w:rFonts w:ascii="Arial Narrow" w:eastAsia="Arial Narrow" w:hAnsi="Arial Narrow" w:cs="Arial Narrow"/>
          <w:b/>
          <w:color w:val="000000"/>
        </w:rPr>
      </w:pPr>
    </w:p>
    <w:p w:rsidR="002A6E1E" w:rsidRDefault="002A6E1E">
      <w:pPr>
        <w:spacing w:after="0" w:line="240" w:lineRule="auto"/>
        <w:jc w:val="center"/>
        <w:rPr>
          <w:rFonts w:ascii="Arial Narrow" w:eastAsia="Arial Narrow" w:hAnsi="Arial Narrow" w:cs="Arial Narrow"/>
          <w:b/>
          <w:color w:val="000000"/>
        </w:rPr>
      </w:pPr>
    </w:p>
    <w:p w:rsidR="00D96605" w:rsidRPr="00FD474B" w:rsidRDefault="00D96605">
      <w:pPr>
        <w:spacing w:after="0" w:line="240" w:lineRule="auto"/>
        <w:jc w:val="center"/>
        <w:rPr>
          <w:rFonts w:ascii="Arial Narrow" w:eastAsia="Arial Narrow" w:hAnsi="Arial Narrow" w:cs="Arial Narrow"/>
          <w:b/>
          <w:color w:val="000000"/>
        </w:rPr>
      </w:pP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rsidR="002A6E1E" w:rsidRPr="00FD474B" w:rsidRDefault="002A6E1E">
      <w:pPr>
        <w:tabs>
          <w:tab w:val="left" w:pos="-142"/>
        </w:tabs>
        <w:spacing w:before="120" w:after="12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rsidR="002A6E1E" w:rsidRPr="00FD474B" w:rsidRDefault="002A6E1E">
      <w:pPr>
        <w:tabs>
          <w:tab w:val="left" w:pos="-142"/>
        </w:tabs>
        <w:spacing w:after="0" w:line="240" w:lineRule="auto"/>
        <w:rPr>
          <w:rFonts w:ascii="Arial Narrow" w:eastAsia="Arial Narrow" w:hAnsi="Arial Narrow" w:cs="Arial Narrow"/>
          <w:color w:val="000000"/>
        </w:rPr>
      </w:pPr>
    </w:p>
    <w:p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2A6E1E" w:rsidRPr="00FD474B" w:rsidRDefault="002A6E1E">
      <w:pPr>
        <w:widowControl w:val="0"/>
        <w:spacing w:before="120" w:after="120" w:line="240" w:lineRule="auto"/>
        <w:jc w:val="both"/>
        <w:rPr>
          <w:rFonts w:ascii="Arial Narrow" w:eastAsia="Arial Narrow" w:hAnsi="Arial Narrow" w:cs="Arial Narrow"/>
          <w:color w:val="000000"/>
        </w:rPr>
      </w:pPr>
    </w:p>
    <w:p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 de 20__.</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rsidR="002A6E1E" w:rsidRPr="00FD474B" w:rsidRDefault="002A6E1E">
      <w:pPr>
        <w:spacing w:after="0" w:line="240" w:lineRule="auto"/>
        <w:jc w:val="center"/>
        <w:rPr>
          <w:rFonts w:ascii="Arial Narrow" w:eastAsia="Arial Narrow" w:hAnsi="Arial Narrow" w:cs="Arial Narrow"/>
          <w:color w:val="000000"/>
          <w:u w:val="single"/>
        </w:rPr>
      </w:pPr>
    </w:p>
    <w:p w:rsidR="002A6E1E" w:rsidRPr="00FD474B" w:rsidRDefault="002A6E1E">
      <w:pPr>
        <w:spacing w:after="0" w:line="240" w:lineRule="auto"/>
        <w:jc w:val="center"/>
        <w:rPr>
          <w:rFonts w:ascii="Arial Narrow" w:eastAsia="Arial Narrow" w:hAnsi="Arial Narrow" w:cs="Arial Narrow"/>
          <w:color w:val="000000"/>
          <w:u w:val="single"/>
        </w:rPr>
      </w:pP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rsidR="002A6E1E" w:rsidRPr="00FD474B" w:rsidRDefault="002A6E1E">
      <w:pPr>
        <w:spacing w:after="0" w:line="240" w:lineRule="auto"/>
        <w:rPr>
          <w:rFonts w:ascii="Arial Narrow" w:eastAsia="Arial Narrow" w:hAnsi="Arial Narrow" w:cs="Arial Narrow"/>
          <w:color w:val="000000"/>
        </w:rPr>
      </w:pPr>
    </w:p>
    <w:p w:rsidR="002A6E1E" w:rsidRPr="00FD474B" w:rsidRDefault="002A6E1E">
      <w:pPr>
        <w:spacing w:after="0" w:line="240" w:lineRule="auto"/>
        <w:rPr>
          <w:rFonts w:ascii="Arial Narrow" w:eastAsia="Arial Narrow" w:hAnsi="Arial Narrow" w:cs="Arial Narrow"/>
          <w:color w:val="000000"/>
        </w:rPr>
      </w:pPr>
    </w:p>
    <w:p w:rsidR="002A6E1E" w:rsidRPr="00FD474B" w:rsidRDefault="002A6E1E">
      <w:pPr>
        <w:spacing w:after="0" w:line="240" w:lineRule="auto"/>
        <w:rPr>
          <w:rFonts w:ascii="Arial Narrow" w:eastAsia="Arial Narrow" w:hAnsi="Arial Narrow" w:cs="Arial Narrow"/>
          <w:color w:val="000000"/>
        </w:rPr>
      </w:pPr>
    </w:p>
    <w:p w:rsidR="002A6E1E" w:rsidRPr="00FD474B" w:rsidRDefault="002A6E1E">
      <w:pPr>
        <w:spacing w:after="0" w:line="240" w:lineRule="auto"/>
        <w:rPr>
          <w:rFonts w:ascii="Arial Narrow" w:eastAsia="Arial Narrow" w:hAnsi="Arial Narrow" w:cs="Arial Narrow"/>
          <w:color w:val="000000"/>
        </w:rPr>
      </w:pPr>
    </w:p>
    <w:p w:rsidR="002A6E1E" w:rsidRPr="00FD474B" w:rsidRDefault="002A6E1E">
      <w:pPr>
        <w:spacing w:after="0" w:line="240" w:lineRule="auto"/>
        <w:rPr>
          <w:rFonts w:ascii="Arial Narrow" w:eastAsia="Arial Narrow" w:hAnsi="Arial Narrow" w:cs="Arial Narrow"/>
          <w:color w:val="000000"/>
        </w:rPr>
      </w:pPr>
    </w:p>
    <w:p w:rsidR="00AA1CC3" w:rsidRPr="00FD474B" w:rsidRDefault="00AA1CC3">
      <w:pPr>
        <w:spacing w:after="0" w:line="240" w:lineRule="auto"/>
        <w:rPr>
          <w:rFonts w:ascii="Arial Narrow" w:eastAsia="Arial Narrow" w:hAnsi="Arial Narrow" w:cs="Arial Narrow"/>
          <w:color w:val="000000"/>
        </w:rPr>
      </w:pPr>
    </w:p>
    <w:p w:rsidR="002A6E1E" w:rsidRDefault="002A6E1E">
      <w:pPr>
        <w:spacing w:line="240" w:lineRule="auto"/>
        <w:rPr>
          <w:rFonts w:ascii="Arial Narrow" w:eastAsia="Arial Narrow" w:hAnsi="Arial Narrow" w:cs="Arial Narrow"/>
          <w:b/>
          <w:color w:val="000000"/>
        </w:rPr>
      </w:pPr>
    </w:p>
    <w:p w:rsidR="00D96605" w:rsidRDefault="00D96605">
      <w:pPr>
        <w:spacing w:line="240" w:lineRule="auto"/>
        <w:rPr>
          <w:rFonts w:ascii="Arial Narrow" w:eastAsia="Arial Narrow" w:hAnsi="Arial Narrow" w:cs="Arial Narrow"/>
          <w:b/>
          <w:color w:val="000000"/>
        </w:rPr>
      </w:pPr>
    </w:p>
    <w:p w:rsidR="00D96605" w:rsidRPr="00FD474B" w:rsidRDefault="00D96605">
      <w:pPr>
        <w:spacing w:line="240" w:lineRule="auto"/>
        <w:rPr>
          <w:rFonts w:ascii="Arial Narrow" w:eastAsia="Arial Narrow" w:hAnsi="Arial Narrow" w:cs="Arial Narrow"/>
          <w:b/>
          <w:color w:val="000000"/>
        </w:rPr>
      </w:pPr>
    </w:p>
    <w:p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Bogotá, D.C.</w:t>
      </w:r>
    </w:p>
    <w:p w:rsidR="002A6E1E" w:rsidRPr="00FD474B" w:rsidRDefault="002A6E1E">
      <w:pPr>
        <w:tabs>
          <w:tab w:val="left" w:pos="-142"/>
        </w:tabs>
        <w:spacing w:before="120" w:after="120" w:line="240" w:lineRule="auto"/>
        <w:rPr>
          <w:rFonts w:ascii="Arial Narrow" w:eastAsia="Arial Narrow" w:hAnsi="Arial Narrow" w:cs="Arial Narrow"/>
          <w:color w:val="000000"/>
        </w:rPr>
      </w:pPr>
    </w:p>
    <w:p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rsidR="002A6E1E" w:rsidRPr="00FD474B" w:rsidRDefault="002A6E1E">
      <w:pPr>
        <w:tabs>
          <w:tab w:val="left" w:pos="-142"/>
        </w:tabs>
        <w:spacing w:after="0" w:line="240" w:lineRule="auto"/>
        <w:jc w:val="both"/>
        <w:rPr>
          <w:rFonts w:ascii="Arial Narrow" w:eastAsia="Arial Narrow" w:hAnsi="Arial Narrow" w:cs="Arial Narrow"/>
          <w:color w:val="000000"/>
        </w:rPr>
      </w:pPr>
    </w:p>
    <w:p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2A6E1E" w:rsidRPr="00FD474B" w:rsidRDefault="002A6E1E">
            <w:pPr>
              <w:tabs>
                <w:tab w:val="left" w:pos="-142"/>
              </w:tabs>
              <w:jc w:val="both"/>
              <w:rPr>
                <w:rFonts w:ascii="Arial Narrow" w:eastAsia="Arial Narrow" w:hAnsi="Arial Narrow" w:cs="Arial Narrow"/>
                <w:color w:val="000000"/>
              </w:rPr>
            </w:pPr>
          </w:p>
        </w:tc>
        <w:tc>
          <w:tcPr>
            <w:tcW w:w="2008" w:type="dxa"/>
          </w:tcPr>
          <w:p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2A6E1E" w:rsidRPr="00FD474B" w:rsidRDefault="002A6E1E">
      <w:pPr>
        <w:tabs>
          <w:tab w:val="left" w:pos="-142"/>
        </w:tabs>
        <w:spacing w:after="0" w:line="240" w:lineRule="auto"/>
        <w:jc w:val="both"/>
        <w:rPr>
          <w:rFonts w:ascii="Arial Narrow" w:eastAsia="Arial Narrow" w:hAnsi="Arial Narrow" w:cs="Arial Narrow"/>
          <w:b/>
          <w:color w:val="000000"/>
        </w:rPr>
      </w:pPr>
    </w:p>
    <w:p w:rsidR="002A6E1E" w:rsidRPr="00FD474B" w:rsidRDefault="002A6E1E">
      <w:pPr>
        <w:tabs>
          <w:tab w:val="left" w:pos="-142"/>
        </w:tabs>
        <w:spacing w:after="0" w:line="240" w:lineRule="auto"/>
        <w:jc w:val="both"/>
        <w:rPr>
          <w:rFonts w:ascii="Arial Narrow" w:eastAsia="Arial Narrow" w:hAnsi="Arial Narrow" w:cs="Arial Narrow"/>
          <w:b/>
          <w:color w:val="000000"/>
        </w:rPr>
      </w:pPr>
    </w:p>
    <w:p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Derechos del titular</w:t>
      </w:r>
    </w:p>
    <w:p w:rsidR="002A6E1E" w:rsidRPr="00FD474B" w:rsidRDefault="002A6E1E">
      <w:pPr>
        <w:tabs>
          <w:tab w:val="left" w:pos="-142"/>
        </w:tabs>
        <w:spacing w:after="0" w:line="240" w:lineRule="auto"/>
        <w:jc w:val="both"/>
        <w:rPr>
          <w:rFonts w:ascii="Arial Narrow" w:eastAsia="Arial Narrow" w:hAnsi="Arial Narrow" w:cs="Arial Narrow"/>
          <w:b/>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rsidR="002A6E1E" w:rsidRPr="00FD474B" w:rsidRDefault="002A6E1E">
      <w:pPr>
        <w:spacing w:after="0" w:line="240" w:lineRule="auto"/>
        <w:ind w:left="720"/>
        <w:jc w:val="both"/>
        <w:rPr>
          <w:rFonts w:ascii="Arial Narrow" w:eastAsia="Arial Narrow" w:hAnsi="Arial Narrow" w:cs="Arial Narrow"/>
          <w:color w:val="000000"/>
        </w:rPr>
      </w:pPr>
    </w:p>
    <w:p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rsidR="002A6E1E" w:rsidRPr="00FD474B" w:rsidRDefault="002A6E1E">
      <w:pPr>
        <w:spacing w:after="0" w:line="240" w:lineRule="auto"/>
        <w:ind w:left="720"/>
        <w:rPr>
          <w:rFonts w:ascii="Arial Narrow" w:eastAsia="Arial Narrow" w:hAnsi="Arial Narrow" w:cs="Arial Narrow"/>
          <w:color w:val="000000"/>
        </w:rPr>
      </w:pPr>
    </w:p>
    <w:p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Solicitar prueba de la autorización otorgada. </w:t>
      </w:r>
    </w:p>
    <w:p w:rsidR="002A6E1E" w:rsidRPr="00FD474B" w:rsidRDefault="002A6E1E">
      <w:pPr>
        <w:spacing w:after="0" w:line="240" w:lineRule="auto"/>
        <w:ind w:left="720"/>
        <w:rPr>
          <w:rFonts w:ascii="Arial Narrow" w:eastAsia="Arial Narrow" w:hAnsi="Arial Narrow" w:cs="Arial Narrow"/>
          <w:color w:val="000000"/>
        </w:rPr>
      </w:pPr>
    </w:p>
    <w:p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rsidR="002A6E1E" w:rsidRPr="00FD474B" w:rsidRDefault="002A6E1E">
      <w:pPr>
        <w:spacing w:after="0" w:line="240" w:lineRule="auto"/>
        <w:ind w:left="720"/>
        <w:rPr>
          <w:rFonts w:ascii="Arial Narrow" w:eastAsia="Arial Narrow" w:hAnsi="Arial Narrow" w:cs="Arial Narrow"/>
          <w:color w:val="000000"/>
        </w:rPr>
      </w:pPr>
    </w:p>
    <w:p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rsidR="002A6E1E" w:rsidRPr="00FD474B" w:rsidRDefault="002A6E1E">
      <w:pPr>
        <w:spacing w:after="0" w:line="240" w:lineRule="auto"/>
        <w:ind w:left="720"/>
        <w:rPr>
          <w:rFonts w:ascii="Arial Narrow" w:eastAsia="Arial Narrow" w:hAnsi="Arial Narrow" w:cs="Arial Narrow"/>
          <w:color w:val="000000"/>
        </w:rPr>
      </w:pPr>
    </w:p>
    <w:p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rsidR="002A6E1E" w:rsidRPr="00FD474B" w:rsidRDefault="002A6E1E">
      <w:pPr>
        <w:spacing w:after="0" w:line="240" w:lineRule="auto"/>
        <w:ind w:left="720"/>
        <w:rPr>
          <w:rFonts w:ascii="Arial Narrow" w:eastAsia="Arial Narrow" w:hAnsi="Arial Narrow" w:cs="Arial Narrow"/>
          <w:color w:val="000000"/>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p.m].</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rsidR="002A6E1E" w:rsidRPr="00FD474B" w:rsidRDefault="002A6E1E">
      <w:pPr>
        <w:spacing w:line="240" w:lineRule="auto"/>
        <w:rPr>
          <w:rFonts w:ascii="Arial Narrow" w:eastAsia="Arial Narrow" w:hAnsi="Arial Narrow" w:cs="Arial Narrow"/>
          <w:color w:val="000000"/>
        </w:rPr>
      </w:pPr>
    </w:p>
    <w:p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rsidR="002A6E1E" w:rsidRPr="00FD474B" w:rsidRDefault="002A6E1E">
      <w:pPr>
        <w:tabs>
          <w:tab w:val="left" w:pos="1352"/>
        </w:tabs>
        <w:spacing w:line="240" w:lineRule="auto"/>
        <w:rPr>
          <w:rFonts w:ascii="Arial Narrow" w:eastAsia="Arial Narrow" w:hAnsi="Arial Narrow" w:cs="Arial Narrow"/>
          <w:color w:val="000000"/>
        </w:rPr>
      </w:pPr>
    </w:p>
    <w:p w:rsidR="002A6E1E" w:rsidRPr="00FD474B" w:rsidRDefault="002A6E1E">
      <w:pPr>
        <w:rPr>
          <w:rFonts w:ascii="Arial Narrow" w:eastAsia="Arial Narrow" w:hAnsi="Arial Narrow" w:cs="Arial Narrow"/>
          <w:color w:val="000000"/>
        </w:rPr>
      </w:pPr>
    </w:p>
    <w:p w:rsidR="002A6E1E" w:rsidRPr="00FD474B" w:rsidRDefault="002A6E1E">
      <w:pPr>
        <w:rPr>
          <w:rFonts w:ascii="Arial Narrow" w:eastAsia="Arial Narrow" w:hAnsi="Arial Narrow" w:cs="Arial Narrow"/>
          <w:color w:val="000000"/>
        </w:rPr>
      </w:pPr>
    </w:p>
    <w:p w:rsidR="002A6E1E" w:rsidRDefault="002A6E1E">
      <w:pPr>
        <w:rPr>
          <w:rFonts w:ascii="Arial Narrow" w:eastAsia="Arial Narrow" w:hAnsi="Arial Narrow" w:cs="Arial Narrow"/>
          <w:color w:val="000000"/>
        </w:rPr>
      </w:pPr>
    </w:p>
    <w:p w:rsidR="00D96605" w:rsidRDefault="00D96605">
      <w:pPr>
        <w:rPr>
          <w:rFonts w:ascii="Arial Narrow" w:eastAsia="Arial Narrow" w:hAnsi="Arial Narrow" w:cs="Arial Narrow"/>
          <w:color w:val="000000"/>
        </w:rPr>
      </w:pPr>
    </w:p>
    <w:p w:rsidR="00D96605" w:rsidRPr="00FD474B" w:rsidRDefault="00D96605">
      <w:pPr>
        <w:rPr>
          <w:rFonts w:ascii="Arial Narrow" w:eastAsia="Arial Narrow" w:hAnsi="Arial Narrow" w:cs="Arial Narrow"/>
          <w:color w:val="000000"/>
        </w:rPr>
      </w:pPr>
    </w:p>
    <w:p w:rsidR="002A6E1E" w:rsidRPr="00FD474B" w:rsidRDefault="002A6E1E">
      <w:pPr>
        <w:rPr>
          <w:rFonts w:ascii="Arial Narrow" w:eastAsia="Arial Narrow" w:hAnsi="Arial Narrow" w:cs="Arial Narrow"/>
          <w:color w:val="000000"/>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15</w:t>
      </w:r>
    </w:p>
    <w:p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012471">
        <w:rPr>
          <w:rFonts w:ascii="Arial Narrow" w:eastAsia="Arial Narrow" w:hAnsi="Arial Narrow" w:cs="Arial Narrow"/>
          <w:b/>
          <w:color w:val="000000"/>
        </w:rPr>
        <w:t>vitación Pública FGN-RNO-MC-0008-2026</w:t>
      </w:r>
    </w:p>
    <w:p w:rsidR="002A6E1E" w:rsidRPr="00FD474B" w:rsidRDefault="002A6E1E">
      <w:pPr>
        <w:spacing w:after="0" w:line="240" w:lineRule="auto"/>
        <w:ind w:firstLine="720"/>
        <w:jc w:val="both"/>
        <w:rPr>
          <w:rFonts w:ascii="Arial Narrow" w:eastAsia="Arial Narrow" w:hAnsi="Arial Narrow" w:cs="Arial Narrow"/>
          <w:b/>
          <w:color w:val="000000"/>
        </w:rPr>
      </w:pPr>
    </w:p>
    <w:p w:rsidR="002A6E1E" w:rsidRPr="00FD474B" w:rsidRDefault="006C2FFA">
      <w:pPr>
        <w:pBdr>
          <w:top w:val="nil"/>
          <w:left w:val="nil"/>
          <w:bottom w:val="nil"/>
          <w:right w:val="nil"/>
          <w:between w:val="nil"/>
        </w:pBdr>
        <w:spacing w:after="0" w:line="240" w:lineRule="auto"/>
        <w:jc w:val="both"/>
        <w:rPr>
          <w:rFonts w:ascii="Arial Narrow" w:eastAsia="Arial" w:hAnsi="Arial Narrow" w:cs="Arial"/>
          <w:b/>
        </w:rPr>
      </w:pPr>
      <w:r w:rsidRPr="00FD474B">
        <w:rPr>
          <w:rFonts w:ascii="Arial Narrow" w:eastAsia="Arial Narrow" w:hAnsi="Arial Narrow" w:cs="Arial Narrow"/>
          <w:b/>
          <w:color w:val="000000"/>
        </w:rPr>
        <w:t>OBJETO: “</w:t>
      </w:r>
      <w:r w:rsidR="00012471" w:rsidRPr="00012471">
        <w:rPr>
          <w:rFonts w:ascii="Arial Narrow" w:eastAsia="Arial Narrow" w:hAnsi="Arial Narrow" w:cs="Arial Narrow"/>
          <w:b/>
          <w:color w:val="000000"/>
        </w:rPr>
        <w:t>PRESTACIÓN DE SERVICIO MÉDICO VETERINARIO CON SUMINISTRO DE ALIMENTO CONCENTRADO, MATERIAL VETERINARIO Y MEDICAMENTOS PARA EL SOSTENIMIENTO DE LA UNIDAD CANINA DE LA FISCALÍA GENERAL DE LA NACIÓN SECCIONALES</w:t>
      </w:r>
      <w:r w:rsidR="00012471">
        <w:rPr>
          <w:rFonts w:ascii="Arial Narrow" w:eastAsia="Arial Narrow" w:hAnsi="Arial Narrow" w:cs="Arial Narrow"/>
          <w:b/>
          <w:color w:val="000000"/>
        </w:rPr>
        <w:t xml:space="preserve"> SANTANDER Y NORTE DE SANTANDER</w:t>
      </w:r>
      <w:r w:rsidRPr="00FD474B">
        <w:rPr>
          <w:rFonts w:ascii="Arial Narrow" w:eastAsia="Arial" w:hAnsi="Arial Narrow" w:cs="Arial"/>
          <w:b/>
        </w:rPr>
        <w:t>”.</w:t>
      </w:r>
    </w:p>
    <w:p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trPr>
          <w:trHeight w:val="377"/>
        </w:trPr>
        <w:tc>
          <w:tcPr>
            <w:tcW w:w="4342" w:type="dxa"/>
            <w:shd w:val="clear" w:color="auto" w:fill="BFBFBF"/>
          </w:tcPr>
          <w:p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trPr>
          <w:trHeight w:val="188"/>
        </w:trPr>
        <w:tc>
          <w:tcPr>
            <w:tcW w:w="4342" w:type="dxa"/>
            <w:shd w:val="clear" w:color="auto" w:fill="D9D9D9"/>
          </w:tcPr>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trPr>
          <w:trHeight w:val="188"/>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377"/>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188"/>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188"/>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188"/>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188"/>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188"/>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390"/>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negra, afrocolombiano, raizal Palaquera, Rrom o gitanos</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trPr>
          <w:trHeight w:val="364"/>
        </w:trPr>
        <w:tc>
          <w:tcPr>
            <w:tcW w:w="4342" w:type="dxa"/>
            <w:shd w:val="clear" w:color="auto" w:fill="D9D9D9"/>
          </w:tcPr>
          <w:p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rsidR="002A6E1E" w:rsidRPr="00FD474B" w:rsidRDefault="002A6E1E">
            <w:pPr>
              <w:spacing w:after="0" w:line="240" w:lineRule="auto"/>
              <w:jc w:val="both"/>
              <w:rPr>
                <w:rFonts w:ascii="Arial Narrow" w:eastAsia="Arial Narrow" w:hAnsi="Arial Narrow" w:cs="Arial Narrow"/>
                <w:b/>
                <w:color w:val="000000"/>
                <w:sz w:val="20"/>
                <w:szCs w:val="20"/>
              </w:rPr>
            </w:pPr>
          </w:p>
        </w:tc>
      </w:tr>
    </w:tbl>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rsidR="002A6E1E" w:rsidRDefault="002A6E1E">
      <w:pPr>
        <w:pStyle w:val="Ttulo2"/>
        <w:spacing w:before="0" w:line="240" w:lineRule="auto"/>
        <w:jc w:val="center"/>
        <w:rPr>
          <w:rFonts w:ascii="Arial Narrow" w:eastAsia="Arial Narrow" w:hAnsi="Arial Narrow" w:cs="Arial Narrow"/>
          <w:color w:val="000000"/>
          <w:sz w:val="22"/>
          <w:szCs w:val="22"/>
        </w:rPr>
      </w:pPr>
    </w:p>
    <w:p w:rsidR="00D96605" w:rsidRDefault="00D96605" w:rsidP="00D96605">
      <w:pPr>
        <w:rPr>
          <w:lang w:val="en-US"/>
        </w:rPr>
      </w:pPr>
    </w:p>
    <w:p w:rsidR="00D96605" w:rsidRDefault="00D96605" w:rsidP="00D96605">
      <w:pPr>
        <w:rPr>
          <w:lang w:val="en-US"/>
        </w:rPr>
      </w:pPr>
    </w:p>
    <w:p w:rsidR="00D96605" w:rsidRPr="00D96605" w:rsidRDefault="00D96605" w:rsidP="00D96605">
      <w:pPr>
        <w:rPr>
          <w:lang w:val="en-US"/>
        </w:rPr>
      </w:pPr>
    </w:p>
    <w:p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12</w:t>
      </w:r>
    </w:p>
    <w:p w:rsidR="002A6E1E" w:rsidRPr="00FD474B" w:rsidRDefault="002A6E1E">
      <w:pPr>
        <w:spacing w:after="0" w:line="240" w:lineRule="auto"/>
        <w:jc w:val="center"/>
        <w:rPr>
          <w:rFonts w:ascii="Arial Narrow" w:eastAsia="Arial Narrow" w:hAnsi="Arial Narrow" w:cs="Arial Narrow"/>
          <w:color w:val="000000"/>
        </w:rPr>
      </w:pP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 No. FGN-RNO-_____-2025.</w:t>
      </w:r>
    </w:p>
    <w:p w:rsidR="002A6E1E" w:rsidRPr="00FD474B" w:rsidRDefault="002A6E1E">
      <w:pPr>
        <w:spacing w:after="0" w:line="240" w:lineRule="auto"/>
        <w:jc w:val="center"/>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rsidR="002A6E1E" w:rsidRPr="00FD474B" w:rsidRDefault="002A6E1E">
      <w:pPr>
        <w:spacing w:after="0" w:line="240" w:lineRule="auto"/>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No.___________,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5322B3">
        <w:rPr>
          <w:rFonts w:ascii="Arial Narrow" w:eastAsia="Arial Narrow" w:hAnsi="Arial Narrow" w:cs="Arial Narrow"/>
          <w:b/>
          <w:color w:val="000000"/>
        </w:rPr>
        <w:t>CIÓN PÚBLICA No. FGN-RNO-MC-0008-2026</w:t>
      </w:r>
      <w:r w:rsidRPr="00FD474B">
        <w:rPr>
          <w:rFonts w:ascii="Arial Narrow" w:eastAsia="Arial Narrow" w:hAnsi="Arial Narrow" w:cs="Arial Narrow"/>
          <w:b/>
          <w:color w:val="000000"/>
        </w:rPr>
        <w:t>.</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5322B3">
        <w:rPr>
          <w:rFonts w:ascii="Arial Narrow" w:eastAsia="Arial Narrow" w:hAnsi="Arial Narrow" w:cs="Arial Narrow"/>
          <w:b/>
          <w:color w:val="000000"/>
        </w:rPr>
        <w:t>008-2026</w:t>
      </w:r>
      <w:r w:rsidRPr="00FD474B">
        <w:rPr>
          <w:rFonts w:ascii="Arial Narrow" w:eastAsia="Arial Narrow" w:hAnsi="Arial Narrow" w:cs="Arial Narrow"/>
          <w:color w:val="000000"/>
        </w:rPr>
        <w:t xml:space="preserve">, de conformidad con las evaluaciones jurídica y técnica, en mi calidad de Subdirectora Regional de Apoyo Nororiental según la Resolución de número 3199 del 16 de Abril del 2024, y acta de posesión 0705 de fecha 30 de Abril de 2024, en cumplimiento de las funciones establecidas en el numeral 12 del artículo 37 del Decreto Ley 016 de 2014, modificado por el artículo 51 del Decreto Ley 898 de 2018 y, ordenador del gasto según el artículo primero de la Resolución N° 02406 del 4 de julio de 2017, </w:t>
      </w:r>
      <w:r w:rsidRPr="00FD474B">
        <w:rPr>
          <w:rFonts w:ascii="Arial Narrow" w:eastAsia="Arial Narrow" w:hAnsi="Arial Narrow" w:cs="Arial Narrow"/>
          <w:b/>
          <w:color w:val="000000"/>
        </w:rPr>
        <w:t>ACEPTO</w:t>
      </w:r>
      <w:r w:rsidRPr="00FD474B">
        <w:rPr>
          <w:rFonts w:ascii="Arial Narrow" w:eastAsia="Arial Narrow" w:hAnsi="Arial Narrow" w:cs="Arial Narrow"/>
          <w:color w:val="000000"/>
        </w:rPr>
        <w:t xml:space="preserve"> la oferta con las siguientes características:</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PRIMERA - OBJETO</w:t>
      </w:r>
      <w:r w:rsidRPr="00FD474B">
        <w:rPr>
          <w:rFonts w:ascii="Arial Narrow" w:eastAsia="Arial Narrow" w:hAnsi="Arial Narrow" w:cs="Arial Narrow"/>
          <w:b/>
          <w:color w:val="000000"/>
        </w:rPr>
        <w:t>: “</w:t>
      </w:r>
      <w:r w:rsidR="005322B3" w:rsidRPr="00012471">
        <w:rPr>
          <w:rFonts w:ascii="Arial Narrow" w:eastAsia="Arial Narrow" w:hAnsi="Arial Narrow" w:cs="Arial Narrow"/>
          <w:b/>
          <w:color w:val="000000"/>
        </w:rPr>
        <w:t>PRESTACIÓN DE SERVICIO MÉDICO VETERINARIO CON SUMINISTRO DE ALIMENTO CONCENTRADO, MATERIAL VETERINARIO Y MEDICAMENTOS PARA EL SOSTENIMIENTO DE LA UNIDAD CANINA DE LA FISCALÍA GENERAL DE LA NACIÓN SECCIONALES</w:t>
      </w:r>
      <w:r w:rsidR="005322B3">
        <w:rPr>
          <w:rFonts w:ascii="Arial Narrow" w:eastAsia="Arial Narrow" w:hAnsi="Arial Narrow" w:cs="Arial Narrow"/>
          <w:b/>
          <w:color w:val="000000"/>
        </w:rPr>
        <w:t xml:space="preserve"> SANTANDER Y NORTE DE SANTANDER”</w:t>
      </w:r>
      <w:r w:rsidR="006C2FFA" w:rsidRPr="00FD474B">
        <w:rPr>
          <w:rFonts w:ascii="Arial Narrow" w:eastAsia="Arial" w:hAnsi="Arial Narrow" w:cs="Arial"/>
          <w:b/>
        </w:rPr>
        <w:t>.</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suma  de </w:t>
      </w:r>
      <w:r w:rsidRPr="00FD474B">
        <w:rPr>
          <w:rFonts w:ascii="Arial Narrow" w:eastAsia="Arial Narrow" w:hAnsi="Arial Narrow" w:cs="Arial Narrow"/>
          <w:b/>
          <w:color w:val="000000"/>
        </w:rPr>
        <w:t xml:space="preserve">_______________, </w:t>
      </w:r>
      <w:r w:rsidRPr="00FD474B">
        <w:rPr>
          <w:rFonts w:ascii="Arial Narrow" w:eastAsia="Arial Narrow" w:hAnsi="Arial Narrow" w:cs="Arial Narrow"/>
          <w:color w:val="000000"/>
        </w:rPr>
        <w:t xml:space="preserve">Incluido IVA y todos los costos directos e indirectos y los impuestos a que haya lugar, amparados en el Certificado de Disponibilidad Presupuestal No. </w:t>
      </w:r>
      <w:r w:rsidR="00AA1CC3" w:rsidRPr="00FD474B">
        <w:rPr>
          <w:rFonts w:ascii="Arial Narrow" w:eastAsia="Arial Narrow" w:hAnsi="Arial Narrow" w:cs="Arial Narrow"/>
          <w:color w:val="000000"/>
        </w:rPr>
        <w:t>xxx</w:t>
      </w:r>
      <w:r w:rsidRPr="00FD474B">
        <w:rPr>
          <w:rFonts w:ascii="Arial Narrow" w:eastAsia="Arial Narrow" w:hAnsi="Arial Narrow" w:cs="Arial Narrow"/>
          <w:color w:val="000000"/>
        </w:rPr>
        <w:t xml:space="preserve"> de fecha </w:t>
      </w:r>
      <w:r w:rsidR="006C2FFA" w:rsidRPr="00FD474B">
        <w:rPr>
          <w:rFonts w:ascii="Arial Narrow" w:eastAsia="Arial Narrow" w:hAnsi="Arial Narrow" w:cs="Arial Narrow"/>
          <w:color w:val="000000"/>
        </w:rPr>
        <w:t>xxx</w:t>
      </w:r>
      <w:r w:rsidR="005322B3">
        <w:rPr>
          <w:rFonts w:ascii="Arial Narrow" w:eastAsia="Arial Narrow" w:hAnsi="Arial Narrow" w:cs="Arial Narrow"/>
          <w:color w:val="000000"/>
        </w:rPr>
        <w:t xml:space="preserve"> de 2026</w:t>
      </w:r>
      <w:r w:rsidRPr="00FD474B">
        <w:rPr>
          <w:rFonts w:ascii="Arial Narrow" w:eastAsia="Arial Narrow" w:hAnsi="Arial Narrow" w:cs="Arial Narrow"/>
          <w:color w:val="000000"/>
        </w:rPr>
        <w:t xml:space="preserve"> incluido IVA y todos los costos directos e indirectos y los impuestos a que haya lugar.</w:t>
      </w:r>
    </w:p>
    <w:p w:rsidR="002A6E1E" w:rsidRPr="00FD474B" w:rsidRDefault="002A6E1E">
      <w:pPr>
        <w:spacing w:after="0" w:line="240" w:lineRule="auto"/>
        <w:jc w:val="both"/>
        <w:rPr>
          <w:rFonts w:ascii="Arial Narrow" w:eastAsia="Arial Narrow" w:hAnsi="Arial Narrow" w:cs="Arial Narrow"/>
          <w:b/>
          <w:color w:val="000000"/>
        </w:rPr>
      </w:pPr>
    </w:p>
    <w:p w:rsidR="00D96605" w:rsidRPr="005322B3" w:rsidRDefault="0080023B" w:rsidP="005322B3">
      <w:pPr>
        <w:jc w:val="both"/>
        <w:rPr>
          <w:rFonts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 xml:space="preserve">TERCERA - FORMA DE PAGO: </w:t>
      </w:r>
      <w:r w:rsidR="00D96605" w:rsidRPr="005322B3">
        <w:rPr>
          <w:rFonts w:ascii="Arial Narrow" w:hAnsi="Arial Narrow" w:cs="Arial"/>
          <w:b/>
        </w:rPr>
        <w:t>La FISCALÍA GENERAL DE LA NACIÓN</w:t>
      </w:r>
      <w:r w:rsidR="00D96605" w:rsidRPr="005322B3">
        <w:rPr>
          <w:rFonts w:ascii="Arial Narrow" w:hAnsi="Arial Narrow" w:cs="Arial"/>
        </w:rPr>
        <w:t xml:space="preserve"> pagará al contratista el valor del contrato de la siguiente manera:</w:t>
      </w:r>
      <w:r w:rsidR="005322B3" w:rsidRPr="005322B3">
        <w:rPr>
          <w:rFonts w:ascii="Arial Narrow" w:hAnsi="Arial Narrow" w:cs="Arial"/>
        </w:rPr>
        <w:t xml:space="preserve"> En forma bimensual, de acuerdo al  servicio y suministro de elementos realizado, previa presentación de la factura correspondiente,</w:t>
      </w:r>
      <w:r w:rsidR="005322B3" w:rsidRPr="005322B3">
        <w:rPr>
          <w:rFonts w:ascii="Arial Narrow" w:hAnsi="Arial Narrow" w:cs="Arial"/>
          <w:color w:val="404040" w:themeColor="text1" w:themeTint="BF"/>
        </w:rPr>
        <w:t xml:space="preserve"> informe </w:t>
      </w:r>
      <w:r w:rsidR="005322B3" w:rsidRPr="005322B3">
        <w:rPr>
          <w:rFonts w:ascii="Arial Narrow" w:hAnsi="Arial Narrow" w:cs="Arial"/>
        </w:rPr>
        <w:t>del contratista si hay lugar y el recibo de entera a satisfacción por parte del supervisor del contrato, adjuntando certificación del pago de Seguridad Social y aportes parafiscales.</w:t>
      </w:r>
    </w:p>
    <w:p w:rsidR="002A6E1E" w:rsidRPr="00FD474B" w:rsidRDefault="0080023B">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xml:space="preserve">, se hará mediante el Sistema Automático de Pagos, realizando consignaciones en </w:t>
      </w:r>
      <w:r w:rsidRPr="00FD474B">
        <w:rPr>
          <w:rFonts w:ascii="Arial Narrow" w:eastAsia="Arial Narrow" w:hAnsi="Arial Narrow" w:cs="Arial Narrow"/>
          <w:color w:val="000000"/>
          <w:highlight w:val="white"/>
        </w:rPr>
        <w:lastRenderedPageBreak/>
        <w:t>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rsidR="002A6E1E" w:rsidRPr="00FD474B" w:rsidRDefault="0080023B" w:rsidP="00525098">
      <w:pPr>
        <w:numPr>
          <w:ilvl w:val="0"/>
          <w:numId w:val="9"/>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rsidR="002A6E1E" w:rsidRPr="00FD474B" w:rsidRDefault="002A6E1E">
      <w:pPr>
        <w:shd w:val="clear" w:color="auto" w:fill="FFFFFF"/>
        <w:spacing w:after="0" w:line="240" w:lineRule="auto"/>
        <w:jc w:val="both"/>
        <w:rPr>
          <w:rFonts w:ascii="Arial Narrow" w:eastAsia="Arial Narrow" w:hAnsi="Arial Narrow" w:cs="Arial Narrow"/>
          <w:color w:val="000000"/>
        </w:rPr>
      </w:pPr>
    </w:p>
    <w:p w:rsidR="002A6E1E" w:rsidRPr="00FD474B" w:rsidRDefault="0080023B" w:rsidP="00525098">
      <w:pPr>
        <w:numPr>
          <w:ilvl w:val="0"/>
          <w:numId w:val="9"/>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Cuando EL Área Financiera apruebe en el SECOP II la factura y soportes de pago el estado de esta cambiará a “Aceptada”.  Caso contrario el estado cambiará a “rechazada” e informará al supervisor.</w:t>
      </w:r>
    </w:p>
    <w:p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rsidR="005322B3" w:rsidRPr="005322B3" w:rsidRDefault="0080023B" w:rsidP="005322B3">
      <w:pPr>
        <w:jc w:val="both"/>
        <w:rPr>
          <w:rFonts w:ascii="Arial Narrow" w:eastAsia="Arial Narrow" w:hAnsi="Arial Narrow" w:cs="Arial Narrow"/>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p>
    <w:p w:rsidR="005322B3" w:rsidRPr="005322B3" w:rsidRDefault="005322B3" w:rsidP="005322B3">
      <w:pPr>
        <w:jc w:val="both"/>
        <w:rPr>
          <w:rFonts w:ascii="Arial Narrow" w:hAnsi="Arial Narrow" w:cs="Arial"/>
        </w:rPr>
      </w:pPr>
      <w:r w:rsidRPr="005322B3">
        <w:rPr>
          <w:rFonts w:ascii="Arial Narrow" w:hAnsi="Arial Narrow" w:cs="Arial"/>
        </w:rPr>
        <w:t xml:space="preserve">El plazo de ejecución del contrato será hasta el día 16 del mes de Diciembre del año 2026 </w:t>
      </w:r>
      <w:r w:rsidRPr="005322B3">
        <w:rPr>
          <w:rFonts w:ascii="Arial Narrow" w:hAnsi="Arial Narrow" w:cs="Arial"/>
          <w:bCs/>
        </w:rPr>
        <w:t>o hasta agotar el presupuesto, lo primero que ocurra</w:t>
      </w:r>
      <w:r w:rsidRPr="005322B3">
        <w:rPr>
          <w:rFonts w:ascii="Arial Narrow" w:hAnsi="Arial Narrow" w:cs="Arial"/>
        </w:rPr>
        <w:t xml:space="preserve"> contados a partir de la  suscripción del acta de inicio, previo cumplimiento de los requisitos de ejecución del contrato, esto es a partir del registro presupuestal y aprobación de la garantía. </w:t>
      </w:r>
    </w:p>
    <w:p w:rsidR="005322B3" w:rsidRPr="005322B3" w:rsidRDefault="005322B3" w:rsidP="005322B3">
      <w:pPr>
        <w:jc w:val="both"/>
        <w:rPr>
          <w:rFonts w:ascii="Arial Narrow" w:hAnsi="Arial Narrow" w:cs="Arial"/>
          <w:lang w:eastAsia="en-US"/>
        </w:rPr>
      </w:pPr>
      <w:r w:rsidRPr="005322B3">
        <w:rPr>
          <w:rFonts w:ascii="Arial Narrow" w:hAnsi="Arial Narrow" w:cs="Arial"/>
          <w:lang w:eastAsia="en-US"/>
        </w:rPr>
        <w:t>El contrato se ejecutará en las ciudades de:</w:t>
      </w:r>
    </w:p>
    <w:p w:rsidR="005322B3" w:rsidRPr="005322B3" w:rsidRDefault="005322B3" w:rsidP="005322B3">
      <w:pPr>
        <w:pStyle w:val="Ttulo2Pliego"/>
        <w:numPr>
          <w:ilvl w:val="0"/>
          <w:numId w:val="35"/>
        </w:numPr>
        <w:spacing w:before="0" w:line="240" w:lineRule="auto"/>
        <w:jc w:val="both"/>
        <w:rPr>
          <w:rFonts w:ascii="Arial Narrow" w:hAnsi="Arial Narrow" w:cs="Arial"/>
          <w:sz w:val="22"/>
          <w:szCs w:val="22"/>
          <w:lang w:val="es-ES"/>
        </w:rPr>
      </w:pPr>
      <w:r w:rsidRPr="005322B3">
        <w:rPr>
          <w:rFonts w:ascii="Arial Narrow" w:hAnsi="Arial Narrow" w:cs="Arial"/>
          <w:sz w:val="22"/>
          <w:szCs w:val="22"/>
        </w:rPr>
        <w:lastRenderedPageBreak/>
        <w:t xml:space="preserve">GRUPO 1. SECCIONAL SANTANDER: </w:t>
      </w:r>
      <w:r w:rsidRPr="005322B3">
        <w:rPr>
          <w:rFonts w:ascii="Arial Narrow" w:hAnsi="Arial Narrow" w:cs="Arial"/>
          <w:b w:val="0"/>
          <w:sz w:val="22"/>
          <w:szCs w:val="22"/>
        </w:rPr>
        <w:t>ciudad de Bucaramanga.</w:t>
      </w:r>
    </w:p>
    <w:p w:rsidR="005322B3" w:rsidRPr="005322B3" w:rsidRDefault="005322B3" w:rsidP="005322B3">
      <w:pPr>
        <w:pStyle w:val="Ttulo2Pliego"/>
        <w:numPr>
          <w:ilvl w:val="0"/>
          <w:numId w:val="35"/>
        </w:numPr>
        <w:spacing w:before="0" w:line="240" w:lineRule="auto"/>
        <w:jc w:val="both"/>
        <w:rPr>
          <w:rFonts w:ascii="Arial Narrow" w:hAnsi="Arial Narrow" w:cs="Arial"/>
          <w:sz w:val="22"/>
          <w:szCs w:val="22"/>
          <w:lang w:val="es-ES"/>
        </w:rPr>
      </w:pPr>
      <w:r w:rsidRPr="005322B3">
        <w:rPr>
          <w:rFonts w:ascii="Arial Narrow" w:hAnsi="Arial Narrow" w:cs="Arial"/>
          <w:sz w:val="22"/>
          <w:szCs w:val="22"/>
        </w:rPr>
        <w:t xml:space="preserve">GRUPO 2. SECCIONAL NORTE DE SANTANDER: </w:t>
      </w:r>
      <w:r w:rsidRPr="005322B3">
        <w:rPr>
          <w:rFonts w:ascii="Arial Narrow" w:hAnsi="Arial Narrow" w:cs="Arial"/>
          <w:b w:val="0"/>
          <w:sz w:val="22"/>
          <w:szCs w:val="22"/>
        </w:rPr>
        <w:t>ciudad de Cúcuta.</w:t>
      </w:r>
    </w:p>
    <w:p w:rsidR="005322B3" w:rsidRPr="005322B3" w:rsidRDefault="005322B3" w:rsidP="005322B3">
      <w:pPr>
        <w:pStyle w:val="Ttulo2Pliego"/>
        <w:spacing w:before="0" w:line="240" w:lineRule="auto"/>
        <w:ind w:left="1364"/>
        <w:jc w:val="both"/>
        <w:rPr>
          <w:rFonts w:ascii="Arial Narrow" w:hAnsi="Arial Narrow" w:cs="Arial"/>
          <w:sz w:val="22"/>
          <w:szCs w:val="22"/>
          <w:lang w:val="es-ES"/>
        </w:rPr>
      </w:pPr>
    </w:p>
    <w:p w:rsidR="005322B3" w:rsidRPr="005322B3" w:rsidRDefault="005322B3" w:rsidP="005322B3">
      <w:pPr>
        <w:jc w:val="both"/>
        <w:rPr>
          <w:rFonts w:ascii="Arial Narrow" w:hAnsi="Arial Narrow" w:cs="Arial"/>
          <w:lang w:eastAsia="en-US"/>
        </w:rPr>
      </w:pPr>
      <w:r w:rsidRPr="005322B3">
        <w:rPr>
          <w:rFonts w:ascii="Arial Narrow" w:hAnsi="Arial Narrow" w:cs="Arial"/>
          <w:lang w:eastAsia="en-US"/>
        </w:rPr>
        <w:t xml:space="preserve">Y se entregará en las ciudades: </w:t>
      </w:r>
    </w:p>
    <w:p w:rsidR="005322B3" w:rsidRPr="005322B3" w:rsidRDefault="005322B3" w:rsidP="005322B3">
      <w:pPr>
        <w:pStyle w:val="Ttulo2Pliego"/>
        <w:numPr>
          <w:ilvl w:val="0"/>
          <w:numId w:val="35"/>
        </w:numPr>
        <w:spacing w:before="0" w:line="240" w:lineRule="auto"/>
        <w:jc w:val="both"/>
        <w:rPr>
          <w:rFonts w:ascii="Arial Narrow" w:hAnsi="Arial Narrow" w:cs="Arial"/>
          <w:sz w:val="22"/>
          <w:szCs w:val="22"/>
          <w:lang w:val="es-ES"/>
        </w:rPr>
      </w:pPr>
      <w:r w:rsidRPr="005322B3">
        <w:rPr>
          <w:rFonts w:ascii="Arial Narrow" w:hAnsi="Arial Narrow" w:cs="Arial"/>
          <w:sz w:val="22"/>
          <w:szCs w:val="22"/>
        </w:rPr>
        <w:t xml:space="preserve">GRUPO 1. SECCIONAL SANTANDER: </w:t>
      </w:r>
      <w:r w:rsidRPr="005322B3">
        <w:rPr>
          <w:rFonts w:ascii="Arial Narrow" w:hAnsi="Arial Narrow" w:cs="Arial"/>
          <w:b w:val="0"/>
          <w:sz w:val="22"/>
          <w:szCs w:val="22"/>
        </w:rPr>
        <w:t>ciudad de Bucaramanga.</w:t>
      </w:r>
    </w:p>
    <w:p w:rsidR="005322B3" w:rsidRPr="005322B3" w:rsidRDefault="005322B3" w:rsidP="005322B3">
      <w:pPr>
        <w:pStyle w:val="Ttulo2Pliego"/>
        <w:numPr>
          <w:ilvl w:val="0"/>
          <w:numId w:val="35"/>
        </w:numPr>
        <w:spacing w:before="0" w:line="240" w:lineRule="auto"/>
        <w:jc w:val="both"/>
        <w:rPr>
          <w:rFonts w:ascii="Arial Narrow" w:hAnsi="Arial Narrow" w:cs="Arial"/>
          <w:sz w:val="22"/>
          <w:szCs w:val="22"/>
          <w:lang w:val="es-ES"/>
        </w:rPr>
      </w:pPr>
      <w:r w:rsidRPr="005322B3">
        <w:rPr>
          <w:rFonts w:ascii="Arial Narrow" w:hAnsi="Arial Narrow" w:cs="Arial"/>
          <w:sz w:val="22"/>
          <w:szCs w:val="22"/>
        </w:rPr>
        <w:t xml:space="preserve">GRUPO 2. SECCIONAL NORTE DE SANTANDER: </w:t>
      </w:r>
      <w:r w:rsidRPr="005322B3">
        <w:rPr>
          <w:rFonts w:ascii="Arial Narrow" w:hAnsi="Arial Narrow" w:cs="Arial"/>
          <w:b w:val="0"/>
          <w:sz w:val="22"/>
          <w:szCs w:val="22"/>
        </w:rPr>
        <w:t>ciudad de Cúcuta.</w:t>
      </w:r>
    </w:p>
    <w:p w:rsidR="005322B3" w:rsidRDefault="005322B3" w:rsidP="001820EA">
      <w:pPr>
        <w:jc w:val="both"/>
        <w:rPr>
          <w:rFonts w:ascii="Arial Narrow" w:eastAsia="Arial Narrow" w:hAnsi="Arial Narrow" w:cs="Arial Narrow"/>
          <w:b/>
          <w:color w:val="000000"/>
          <w:u w:val="single"/>
        </w:rPr>
      </w:pPr>
    </w:p>
    <w:p w:rsidR="002A6E1E" w:rsidRPr="00FD474B" w:rsidRDefault="0080023B" w:rsidP="001820EA">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rsidR="002A6E1E" w:rsidRPr="00FD474B" w:rsidRDefault="002A6E1E">
      <w:pPr>
        <w:widowControl w:val="0"/>
        <w:spacing w:after="0" w:line="240" w:lineRule="auto"/>
        <w:jc w:val="both"/>
        <w:rPr>
          <w:rFonts w:ascii="Arial Narrow" w:eastAsia="Arial Narrow" w:hAnsi="Arial Narrow" w:cs="Arial Narrow"/>
          <w:b/>
          <w:color w:val="000000"/>
        </w:rPr>
      </w:pPr>
    </w:p>
    <w:p w:rsidR="002A6E1E" w:rsidRPr="00FD474B" w:rsidRDefault="0080023B">
      <w:pPr>
        <w:numPr>
          <w:ilvl w:val="0"/>
          <w:numId w:val="2"/>
        </w:numPr>
        <w:pBdr>
          <w:top w:val="nil"/>
          <w:left w:val="nil"/>
          <w:bottom w:val="nil"/>
          <w:right w:val="nil"/>
          <w:between w:val="nil"/>
        </w:pBdr>
        <w:spacing w:after="0" w:line="276" w:lineRule="auto"/>
        <w:ind w:hanging="360"/>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rsidR="002A6E1E" w:rsidRPr="00FD474B" w:rsidRDefault="002A6E1E">
      <w:pPr>
        <w:pBdr>
          <w:top w:val="nil"/>
          <w:left w:val="nil"/>
          <w:bottom w:val="nil"/>
          <w:right w:val="nil"/>
          <w:between w:val="nil"/>
        </w:pBdr>
        <w:spacing w:after="0" w:line="276" w:lineRule="auto"/>
        <w:ind w:left="644"/>
        <w:rPr>
          <w:rFonts w:ascii="Arial Narrow" w:eastAsia="Arial Narrow" w:hAnsi="Arial Narrow" w:cs="Arial Narrow"/>
          <w:color w:val="000000"/>
        </w:rPr>
      </w:pP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Cumplir con el objeto del contrato de acuerdo con las condiciones jurídicas, técnicas, económicas y financieras de la propuesta presentada</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Mantener reserva de la información o documentos que conozca con ocasión de la ejecución del contrato. </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Suministrar al supervisor del contrato toda la información que le sea solicitada para verificar el correcto y oportuno cumplimiento de las obligaciones que contrae, de acuerdo con los artículos 4° y 5° de la Ley 80 de 1993. </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Acatar y aplicar de manera diligente las observaciones y recomendaciones impartidas por el supervisor del contrato. </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Asistir a las reuniones que sean convocadas por el supervisor del contrato, para revisar el estado de ejecución del mismo, el cumplimiento de las obligaciones a cargo del CONTRATISTA o cualquier aspecto técnico referente al mismo. </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Presentar oportunamente las facturas, los soportes correspondientes y demás documentos necesarios para el pago.</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Responder ante las autoridades competentes por los actos u omisiones que ejecute en desarrollo del contrato, cuando en ellos se cause perjuicio a la administración o a terceros en los términos del artículo 52 de la Ley 80 de 1993. </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Reparar los daños e indemnizar los perjuicios que cause a la FISCALÍA GENERAL DE LA NACIÓN por el incumplimiento del contrato. </w:t>
      </w:r>
    </w:p>
    <w:p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Autorizar a la FISCALÍA GENERAL DE LA NACIÓN a deducir los valores resultantes por los anteriores conceptos de cualquier suma que ésta le </w:t>
      </w:r>
      <w:r w:rsidRPr="00FD474B">
        <w:rPr>
          <w:rFonts w:ascii="Arial Narrow" w:eastAsia="Arial Narrow" w:hAnsi="Arial Narrow" w:cs="Arial Narrow"/>
        </w:rPr>
        <w:t>adeuda</w:t>
      </w:r>
      <w:r w:rsidRPr="00FD474B">
        <w:rPr>
          <w:rFonts w:ascii="Arial Narrow" w:eastAsia="Arial Narrow" w:hAnsi="Arial Narrow" w:cs="Arial Narrow"/>
          <w:color w:val="000000"/>
        </w:rPr>
        <w:t xml:space="preserve"> al CONTRATISTA. En todo caso la FISCALÍA GENERAL DE LA NACIÓN podrá realizar los actos procesales que sean indispensables para defender sus derechos.  </w:t>
      </w:r>
    </w:p>
    <w:p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Tramitar oportunamente las actas de inicio, suspensión y reanudación del contrato, si ello fuere necesario.</w:t>
      </w:r>
    </w:p>
    <w:p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Pagar de su propia cuenta las tasas y contribuciones a que esté obligado en virtud del presente contrato.</w:t>
      </w:r>
    </w:p>
    <w:p w:rsidR="002A6E1E" w:rsidRPr="00FD474B" w:rsidRDefault="0080023B">
      <w:pPr>
        <w:numPr>
          <w:ilvl w:val="0"/>
          <w:numId w:val="4"/>
        </w:numPr>
        <w:tabs>
          <w:tab w:val="left" w:pos="426"/>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Reportar a la Fiscalía General de la Nación- Subdirección Regional de Apoyo Nororiental, la ocurrencia de situaciones de fuerza mayor o caso fortuito que puedan afectar la ejecución del contrato, incluyendo las recomendaciones que procedan según el caso.</w:t>
      </w:r>
    </w:p>
    <w:p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Mantener afiliados a la Administradora de Riesgos Laborales (ARL) al personal que designe para la ejecución del contrato.</w:t>
      </w:r>
    </w:p>
    <w:p w:rsidR="002A6E1E" w:rsidRPr="00FD474B" w:rsidRDefault="0080023B">
      <w:pPr>
        <w:numPr>
          <w:ilvl w:val="0"/>
          <w:numId w:val="4"/>
        </w:numPr>
        <w:tabs>
          <w:tab w:val="left" w:pos="284"/>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Cumplir con la Reglamentación Legal vigente relacionada con el Sistema de Gestión de Seguridad y Salud en el Trabajo SGSST.</w:t>
      </w:r>
    </w:p>
    <w:p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Mantener libre de todo reclamo, demanda, acción legal y costos que puedan causarse o surgir por daños, perjuicios, y/o lesiones a terceros, ocasionados por el contratista, sus subcontratistas o dependientes, durante la ejecución del contrato.</w:t>
      </w:r>
    </w:p>
    <w:p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rsidR="002A6E1E" w:rsidRPr="005F61B5" w:rsidRDefault="0080023B">
      <w:pPr>
        <w:numPr>
          <w:ilvl w:val="0"/>
          <w:numId w:val="4"/>
        </w:numPr>
        <w:pBdr>
          <w:top w:val="nil"/>
          <w:left w:val="nil"/>
          <w:bottom w:val="nil"/>
          <w:right w:val="nil"/>
          <w:between w:val="nil"/>
        </w:pBdr>
        <w:tabs>
          <w:tab w:val="left" w:pos="426"/>
        </w:tabs>
        <w:spacing w:after="0" w:line="240" w:lineRule="auto"/>
        <w:jc w:val="both"/>
        <w:rPr>
          <w:rFonts w:ascii="Arial Narrow" w:eastAsia="Arial Narrow" w:hAnsi="Arial Narrow" w:cs="Arial Narrow"/>
          <w:color w:val="000000"/>
        </w:rPr>
      </w:pPr>
      <w:r w:rsidRPr="005F61B5">
        <w:rPr>
          <w:rFonts w:ascii="Arial Narrow" w:eastAsia="Arial Narrow" w:hAnsi="Arial Narrow" w:cs="Arial Narrow"/>
          <w:color w:val="000000"/>
        </w:rPr>
        <w:t>Las demás inherentes al objeto y la naturaleza del contrato y aquellas indicadas por el supervisor para su cabal cumplimiento.</w:t>
      </w:r>
    </w:p>
    <w:p w:rsidR="002A6E1E" w:rsidRPr="005F61B5" w:rsidRDefault="002A6E1E">
      <w:pPr>
        <w:spacing w:after="0" w:line="240" w:lineRule="auto"/>
        <w:jc w:val="both"/>
        <w:rPr>
          <w:rFonts w:ascii="Arial Narrow" w:eastAsia="Arial Narrow" w:hAnsi="Arial Narrow" w:cs="Arial Narrow"/>
          <w:color w:val="000000"/>
        </w:rPr>
      </w:pPr>
    </w:p>
    <w:p w:rsidR="002A6E1E" w:rsidRPr="005F61B5" w:rsidRDefault="0080023B">
      <w:pPr>
        <w:numPr>
          <w:ilvl w:val="0"/>
          <w:numId w:val="2"/>
        </w:numPr>
        <w:pBdr>
          <w:top w:val="nil"/>
          <w:left w:val="nil"/>
          <w:bottom w:val="nil"/>
          <w:right w:val="nil"/>
          <w:between w:val="nil"/>
        </w:pBdr>
        <w:spacing w:after="0" w:line="240" w:lineRule="auto"/>
        <w:ind w:hanging="360"/>
        <w:jc w:val="both"/>
        <w:rPr>
          <w:rFonts w:ascii="Arial Narrow" w:eastAsia="Arial Narrow" w:hAnsi="Arial Narrow" w:cs="Arial Narrow"/>
          <w:b/>
          <w:color w:val="000000"/>
        </w:rPr>
      </w:pPr>
      <w:r w:rsidRPr="005F61B5">
        <w:rPr>
          <w:rFonts w:ascii="Arial Narrow" w:eastAsia="Arial Narrow" w:hAnsi="Arial Narrow" w:cs="Arial Narrow"/>
          <w:b/>
          <w:color w:val="000000"/>
        </w:rPr>
        <w:t xml:space="preserve">OBLIGACIONES ESPECÍFICAS: </w:t>
      </w:r>
    </w:p>
    <w:p w:rsidR="00D96605" w:rsidRPr="005F61B5" w:rsidRDefault="00D96605">
      <w:pPr>
        <w:spacing w:after="0" w:line="240" w:lineRule="auto"/>
        <w:jc w:val="both"/>
        <w:rPr>
          <w:rFonts w:ascii="Arial Narrow" w:eastAsia="Times New Roman" w:hAnsi="Arial Narrow" w:cs="Arial"/>
        </w:rPr>
      </w:pP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Suministrar en forma oportuna, en la fecha que indique el supervisor del contrato, los insumos alimenticios y elementos veterinarios que le sean solicitados, con todas las especificaciones y características técnicas indicadas por la entidad para la presente invitación pública.</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Suscribir acta de inicio de ejecución del contrato conjuntamente con el supervisor del Contrato.</w:t>
      </w:r>
    </w:p>
    <w:p w:rsidR="005F61B5" w:rsidRPr="005F61B5" w:rsidRDefault="005F61B5" w:rsidP="005F61B5">
      <w:pPr>
        <w:pStyle w:val="Prrafodelista"/>
        <w:numPr>
          <w:ilvl w:val="0"/>
          <w:numId w:val="36"/>
        </w:numPr>
        <w:rPr>
          <w:rFonts w:ascii="Arial Narrow" w:hAnsi="Arial Narrow" w:cs="Arial"/>
          <w:lang w:val="es-CO"/>
        </w:rPr>
      </w:pPr>
      <w:r w:rsidRPr="005F61B5">
        <w:rPr>
          <w:rFonts w:ascii="Arial Narrow" w:hAnsi="Arial Narrow" w:cs="Arial"/>
          <w:lang w:val="es-CO"/>
        </w:rPr>
        <w:t>Contar con un centro médico veterinario, conforme a las especificaciones técnicas requeridas, que cumpla con las condiciones sanitarias descritas en la Ley 9 de 1979, y demás normas vigentes sobre la materia, en especial el Decreto 2257 de 1986 y Decreto 2676 de 2000, , Decreto 351 de 2014, y la Resolución 591 de 2024 del Ministerio de Protección Socia y el medio Ambiente y Desarrollo Sostenible.</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Contar durante las 24 horas con medidas de seguridad que garanticen la seguridad de los caninos dentro de sus instalaciones</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Elaborar la historia clínica de cada ejemplar canino que ingrese al servicio veterinario, entregando en archivo magnético y físico, una vez el canino se retire de sus instalaciones.</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Cumplir con los servicios y suministros con la periodicidad, en las cantidades y especificaciones requeridas por la entidad, como son: alimentos, desparasitación, suplementos vitamínicos, vacunación, exámenes de laboratorio y profilaxis entre otros.</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Informar oportunamente al supervisor del contrato, el estado de salud de los caninos y dar las recomendaciones a que haya lugar a fin de velar por el bienestar de los mismos</w:t>
      </w:r>
    </w:p>
    <w:p w:rsidR="005F61B5" w:rsidRPr="005F61B5" w:rsidRDefault="005F61B5" w:rsidP="005F61B5">
      <w:pPr>
        <w:pStyle w:val="Prrafodelista"/>
        <w:numPr>
          <w:ilvl w:val="0"/>
          <w:numId w:val="36"/>
        </w:numPr>
        <w:rPr>
          <w:rFonts w:ascii="Arial Narrow" w:hAnsi="Arial Narrow" w:cs="Arial"/>
          <w:lang w:val="es-CO"/>
        </w:rPr>
      </w:pPr>
      <w:r w:rsidRPr="005F61B5">
        <w:rPr>
          <w:rFonts w:ascii="Arial Narrow" w:hAnsi="Arial Narrow" w:cs="Arial"/>
          <w:lang w:val="es-CO"/>
        </w:rPr>
        <w:t xml:space="preserve">Informar al supervisor del contrato en caso de cualquier novedad con los conceptos sanitarios o licencias requeridas, asegurando la prestación del servicio a través de aliados que cuenten con los conceptos sanitarios o licencias según sea el caso, favorables y vigentes, sin cargo extra para la Entidad. </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Presentar debidamente soportados los informes que se le requieran, especialmente  sobre los servicios realizados y medicamentos suministrados, entre otros aspectos, previos a cada uno de los pagos a realizarse.</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Ofrecer garantía sobre los medicamentos, elementos y servicios médicos prestados.</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Llevar control sobre la ejecución del contrato, con el fin de no sobrepasar el monto del mismo en ningún momento. En el evento en que el contratista suministre mayor valor del contratado, lo hará a su cuenta y riesgo, la Fiscalía General de la Nación no asumirá ningún costo adicional.</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Garantizar el cumplimiento de todas las normas y permisos ambientales y sanitarios, necesarios para el desarrollo de su actividad comercial.</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lastRenderedPageBreak/>
        <w:t>Suministrar los elementos veterinarios, medicamentos o servicios médicos no incluidos en la propuesta económica y que se requieran para cubrir el tratamiento médico de los caninos, para tal efecto se tendrá en cuenta los precios de mercado, el supervisor del contrato realizará dos (2) cotizaciones para verificar su costo promedio.</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Asumir los costos directos e indirectos derivados de la prestación del servicio médico veterinario, en los cuales una vez emitida la resolución de junta médica de la asociación ACOVEZ, demuestre responsabilidad médica durante el procedimiento, hasta 6 meses después de culminado el plazo de ejecución.</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 xml:space="preserve">Cubrir todos los costos de transporte, personal y logística, necesarios para el cumplimiento del objeto contractual. </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color w:val="404040" w:themeColor="text1" w:themeTint="BF"/>
          <w:lang w:val="es-CO"/>
        </w:rPr>
      </w:pPr>
      <w:r w:rsidRPr="005F61B5">
        <w:rPr>
          <w:rFonts w:ascii="Arial Narrow" w:hAnsi="Arial Narrow" w:cs="Arial"/>
          <w:color w:val="404040" w:themeColor="text1" w:themeTint="BF"/>
          <w:lang w:val="es-CO"/>
        </w:rPr>
        <w:t>Cumplir con las leyes, reglamentos y normativas nacionales y locales vigentes en Colombia relacionadas con la protección y bienestar de los animales. Esto incluye, pero no se limita a, asegurar que los caninos relacionados con este contrato sean tratados con respeto, compasión, ética, justicia y cuidado, previniendo el sufrimiento, y erradicando cualquier forma de maltrato o negligencia. El Contratista debe asegurar que se mantienen los estándares éticos más altos en el cuidado y tratamiento de los animales, incluyendo la provisión de alimentación adecuada, alojamiento, atención sanitaria y manejo apropiado según las necesidades específicas de cada animal.</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color w:val="404040" w:themeColor="text1" w:themeTint="BF"/>
          <w:lang w:val="es-CO"/>
        </w:rPr>
      </w:pPr>
      <w:r w:rsidRPr="005F61B5">
        <w:rPr>
          <w:rFonts w:ascii="Arial Narrow" w:hAnsi="Arial Narrow" w:cs="Arial"/>
          <w:color w:val="404040" w:themeColor="text1" w:themeTint="BF"/>
          <w:lang w:val="es-CO"/>
        </w:rPr>
        <w:t>Garantizar durante la ejecución del contrato el cumplimiento de las normas y permisos ambientales y sanitarios, necesarios para el desarrollo del objeto contractual.</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color w:val="404040" w:themeColor="text1" w:themeTint="BF"/>
          <w:lang w:val="es-CO"/>
        </w:rPr>
      </w:pPr>
      <w:r w:rsidRPr="005F61B5">
        <w:rPr>
          <w:rFonts w:ascii="Arial Narrow" w:hAnsi="Arial Narrow" w:cs="Arial"/>
          <w:color w:val="404040" w:themeColor="text1" w:themeTint="BF"/>
          <w:lang w:val="es-CO"/>
        </w:rPr>
        <w:t>Proporcionar la documentación necesaria que demuestre el cumplimiento de las normativas de bienestar animal, normas ambientales y sanitarias, y cooperar con cualquier inspección o solicitud de información por parte de las autoridades competentes o el Supervisor del Contrato.</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color w:val="404040" w:themeColor="text1" w:themeTint="BF"/>
          <w:lang w:val="es-CO"/>
        </w:rPr>
      </w:pPr>
      <w:r w:rsidRPr="005F61B5">
        <w:rPr>
          <w:rFonts w:ascii="Arial Narrow" w:hAnsi="Arial Narrow" w:cs="Arial"/>
          <w:color w:val="404040" w:themeColor="text1" w:themeTint="BF"/>
          <w:lang w:val="es-CO"/>
        </w:rPr>
        <w:t>Realizar en el Portal del Sistema de Vigilancia en Salud Pública (SIVIGILA) que aplique, de acuerdo con la jurisdicción, el reporte mensual de la vacunación antirrábica administrada, las esterilizaciones hechas y las desparasitaciones realizadas a los semovientes caninos de la Entidad.</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color w:val="404040" w:themeColor="text1" w:themeTint="BF"/>
          <w:lang w:val="es-CO"/>
        </w:rPr>
        <w:t>Entregar los fármacos o medicamentos veterinarios vencidos o cuya administración haya finalizado, objeto de la ejecución del contrato, a instalaciones de almacenamiento, aprovechamiento y/o  valorización, recuperación y reciclaje, tratamiento  o disposición final que cuente con las licencias o permisos ambientales a que haya lugar o a través de Planes de Gestión de Devolución  de Productos Posconsumo de Fármacos o medicamentos vencidos. El certificado de disposición final debe ser entregado al supervisor dentro de los noventa (90) días siguientes contados a partir de la última entrega de estos elementos por parte de la Supervisión del contrato</w:t>
      </w:r>
    </w:p>
    <w:p w:rsidR="005F61B5" w:rsidRPr="005F61B5" w:rsidRDefault="005F61B5" w:rsidP="005F61B5">
      <w:pPr>
        <w:pStyle w:val="Prrafodelista"/>
        <w:numPr>
          <w:ilvl w:val="0"/>
          <w:numId w:val="36"/>
        </w:numPr>
        <w:spacing w:after="0" w:line="240" w:lineRule="auto"/>
        <w:contextualSpacing w:val="0"/>
        <w:jc w:val="both"/>
        <w:rPr>
          <w:rFonts w:ascii="Arial Narrow" w:hAnsi="Arial Narrow" w:cs="Arial"/>
          <w:lang w:val="es-CO"/>
        </w:rPr>
      </w:pPr>
      <w:r w:rsidRPr="005F61B5">
        <w:rPr>
          <w:rFonts w:ascii="Arial Narrow" w:hAnsi="Arial Narrow" w:cs="Arial"/>
          <w:lang w:val="es-CO"/>
        </w:rPr>
        <w:t>Las demás obligaciones que se deriven de la naturaleza del contrato.</w:t>
      </w:r>
    </w:p>
    <w:p w:rsidR="005F61B5" w:rsidRDefault="005F61B5">
      <w:pPr>
        <w:spacing w:after="0" w:line="240" w:lineRule="auto"/>
        <w:jc w:val="both"/>
        <w:rPr>
          <w:rFonts w:ascii="Arial Narrow" w:eastAsia="Arial Narrow" w:hAnsi="Arial Narrow" w:cs="Arial Narrow"/>
          <w:b/>
          <w:color w:val="000000"/>
          <w:u w:val="single"/>
        </w:rPr>
      </w:pPr>
    </w:p>
    <w:p w:rsidR="00D96605" w:rsidRDefault="00D96605">
      <w:pPr>
        <w:spacing w:after="0" w:line="240" w:lineRule="auto"/>
        <w:jc w:val="both"/>
        <w:rPr>
          <w:rFonts w:ascii="Arial Narrow" w:eastAsia="Arial Narrow" w:hAnsi="Arial Narrow" w:cs="Arial Narrow"/>
          <w:b/>
          <w:color w:val="000000"/>
          <w:u w:val="single"/>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SEXTA - OBLIGACIONES DE LA FISCALÍA GENERAL DE LA NACIÓN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Será de cargo de la</w:t>
      </w:r>
      <w:r w:rsidRPr="00FD474B">
        <w:rPr>
          <w:rFonts w:ascii="Arial Narrow" w:eastAsia="Arial Narrow" w:hAnsi="Arial Narrow" w:cs="Arial Narrow"/>
          <w:b/>
          <w:color w:val="000000"/>
        </w:rPr>
        <w:t xml:space="preserve"> FISCALÍA</w:t>
      </w:r>
      <w:r w:rsidRPr="00FD474B">
        <w:rPr>
          <w:rFonts w:ascii="Arial Narrow" w:eastAsia="Arial Narrow" w:hAnsi="Arial Narrow" w:cs="Arial Narrow"/>
          <w:color w:val="000000"/>
        </w:rPr>
        <w:t>, además de las consagradas</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en la ley conforme con la naturaleza de la presente Aceptación de Oferta (Contrato), el cumplimiento de las siguientes obligaciones: </w:t>
      </w: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Pagar el valor de la Aceptación de Oferta (Contrato) en las condiciones señaladas en el presente documento, previo recibido a satisfacción por parte del Supervisor de los elementos objeto del contrato. </w:t>
      </w:r>
      <w:r w:rsidRPr="00FD474B">
        <w:rPr>
          <w:rFonts w:ascii="Arial Narrow" w:eastAsia="Arial Narrow" w:hAnsi="Arial Narrow" w:cs="Arial Narrow"/>
          <w:b/>
          <w:color w:val="000000"/>
        </w:rPr>
        <w:t>2.</w:t>
      </w:r>
      <w:r w:rsidRPr="00FD474B">
        <w:rPr>
          <w:rFonts w:ascii="Arial Narrow" w:eastAsia="Arial Narrow" w:hAnsi="Arial Narrow" w:cs="Arial Narrow"/>
          <w:color w:val="000000"/>
        </w:rPr>
        <w:t xml:space="preserve"> Ejercer la </w:t>
      </w:r>
      <w:r w:rsidRPr="00FD474B">
        <w:rPr>
          <w:rFonts w:ascii="Arial Narrow" w:eastAsia="Arial Narrow" w:hAnsi="Arial Narrow" w:cs="Arial Narrow"/>
        </w:rPr>
        <w:t>supervisión</w:t>
      </w:r>
      <w:r w:rsidRPr="00FD474B">
        <w:rPr>
          <w:rFonts w:ascii="Arial Narrow" w:eastAsia="Arial Narrow" w:hAnsi="Arial Narrow" w:cs="Arial Narrow"/>
          <w:color w:val="000000"/>
        </w:rPr>
        <w:t xml:space="preserve"> y el seguimiento permanente a los elementos objeto de la Aceptación de Oferta (Contrato) y obligaciones derivadas de la misma. </w:t>
      </w:r>
      <w:r w:rsidRPr="00FD474B">
        <w:rPr>
          <w:rFonts w:ascii="Arial Narrow" w:eastAsia="Arial Narrow" w:hAnsi="Arial Narrow" w:cs="Arial Narrow"/>
          <w:b/>
          <w:color w:val="000000"/>
        </w:rPr>
        <w:t xml:space="preserve">3. </w:t>
      </w:r>
      <w:r w:rsidRPr="00FD474B">
        <w:rPr>
          <w:rFonts w:ascii="Arial Narrow" w:eastAsia="Arial Narrow" w:hAnsi="Arial Narrow" w:cs="Arial Narrow"/>
          <w:color w:val="000000"/>
        </w:rPr>
        <w:t xml:space="preserve">Exigir y velar por el cumplimiento del objeto de la Aceptación de Oferta (Contrato) y de las obligaciones derivadas de la misma. </w:t>
      </w:r>
      <w:r w:rsidRPr="00FD474B">
        <w:rPr>
          <w:rFonts w:ascii="Arial Narrow" w:eastAsia="Arial Narrow" w:hAnsi="Arial Narrow" w:cs="Arial Narrow"/>
          <w:b/>
          <w:color w:val="000000"/>
        </w:rPr>
        <w:t xml:space="preserve">4. </w:t>
      </w:r>
      <w:r w:rsidRPr="00FD474B">
        <w:rPr>
          <w:rFonts w:ascii="Arial Narrow" w:eastAsia="Arial Narrow" w:hAnsi="Arial Narrow" w:cs="Arial Narrow"/>
          <w:color w:val="000000"/>
        </w:rPr>
        <w:t>Requerir los documentos que sean necesarios para aclarar cualquier duda sobre la calidad de los elementos objeto de la presente Aceptación de Oferta (Contrato).</w:t>
      </w:r>
    </w:p>
    <w:p w:rsidR="002A6E1E" w:rsidRPr="00FD474B" w:rsidRDefault="002A6E1E">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SÉPTIMA - SUPERVISIÓN</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La responsabilidad del control y seguimiento de la ejecución del presente contrato será ejercida </w:t>
      </w:r>
      <w:r w:rsidR="00921276">
        <w:rPr>
          <w:rFonts w:ascii="Arial Narrow" w:eastAsia="Arial Narrow" w:hAnsi="Arial Narrow" w:cs="Arial Narrow"/>
          <w:color w:val="000000"/>
        </w:rPr>
        <w:t>por</w:t>
      </w:r>
      <w:r w:rsidR="00921276" w:rsidRPr="00921276">
        <w:rPr>
          <w:rFonts w:ascii="Arial Narrow" w:eastAsia="Arial Narrow" w:hAnsi="Arial Narrow" w:cs="Arial Narrow"/>
          <w:color w:val="000000"/>
        </w:rPr>
        <w:t xml:space="preserve"> </w:t>
      </w:r>
      <w:r w:rsidR="009236F0" w:rsidRPr="009236F0">
        <w:rPr>
          <w:rFonts w:ascii="Arial Narrow" w:eastAsia="Arial Narrow" w:hAnsi="Arial Narrow" w:cs="Arial Narrow"/>
          <w:color w:val="000000"/>
        </w:rPr>
        <w:t>El funcionario responsable de la Unidad Canina de cada Seccional y/o Grupo, o el funcionario que designe la Subdirección Regional de Apoyo Nororiental quien cumplirá con lo consagrado en el Estatuto General de Contratación Pública y en las demás normas vig</w:t>
      </w:r>
      <w:r w:rsidR="009236F0">
        <w:rPr>
          <w:rFonts w:ascii="Arial Narrow" w:eastAsia="Arial Narrow" w:hAnsi="Arial Narrow" w:cs="Arial Narrow"/>
          <w:color w:val="000000"/>
        </w:rPr>
        <w:t>entes dispuestas para ello</w:t>
      </w:r>
      <w:r w:rsidR="005C12FD" w:rsidRPr="00FD474B">
        <w:rPr>
          <w:rFonts w:ascii="Arial Narrow" w:eastAsia="Arial Narrow" w:hAnsi="Arial Narrow" w:cs="Arial Narrow"/>
          <w:color w:val="222222"/>
        </w:rPr>
        <w:t>.</w:t>
      </w:r>
      <w:r w:rsidRPr="00FD474B">
        <w:rPr>
          <w:rFonts w:ascii="Arial Narrow" w:eastAsia="Arial Narrow" w:hAnsi="Arial Narrow" w:cs="Arial Narrow"/>
          <w:color w:val="000000"/>
        </w:rPr>
        <w:t xml:space="preserve"> El Supervisor tramitará todas las cuestiones relativas al desarrollo de la Aceptación de Oferta (Contrato) y será quien certifique sobre su ejecución. Además de las que le asigne la Ley y el Manual de Contratación adoptado por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En ese sentido, el Supervisor tendrá la obligación de informar a la Subdirección de Gestión Contractual sobre el cumplimiento de las obligaciones en las fechas </w:t>
      </w:r>
      <w:r w:rsidRPr="00FD474B">
        <w:rPr>
          <w:rFonts w:ascii="Arial Narrow" w:eastAsia="Arial Narrow" w:hAnsi="Arial Narrow" w:cs="Arial Narrow"/>
          <w:color w:val="000000"/>
        </w:rPr>
        <w:lastRenderedPageBreak/>
        <w:t>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Fiscalía General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rsidR="002A6E1E" w:rsidRPr="00FD474B" w:rsidRDefault="002A6E1E">
      <w:pPr>
        <w:jc w:val="both"/>
        <w:rPr>
          <w:rFonts w:ascii="Arial Narrow" w:eastAsia="Arial Narrow" w:hAnsi="Arial Narrow" w:cs="Arial Narrow"/>
          <w:color w:val="000000"/>
        </w:rPr>
      </w:pPr>
    </w:p>
    <w:p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rsidR="002A6E1E" w:rsidRPr="00FD474B" w:rsidRDefault="002A6E1E">
      <w:pPr>
        <w:spacing w:after="0" w:line="240" w:lineRule="auto"/>
        <w:jc w:val="both"/>
        <w:rPr>
          <w:rFonts w:ascii="Arial Narrow" w:eastAsia="Arial Narrow" w:hAnsi="Arial Narrow" w:cs="Arial Narrow"/>
          <w:color w:val="000000"/>
          <w:u w:val="single"/>
        </w:rPr>
      </w:pPr>
    </w:p>
    <w:p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FD474B">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rsidR="002A6E1E" w:rsidRPr="00FD474B" w:rsidRDefault="0080023B" w:rsidP="00525098">
      <w:pPr>
        <w:numPr>
          <w:ilvl w:val="0"/>
          <w:numId w:val="10"/>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53"/>
        <w:gridCol w:w="2096"/>
        <w:gridCol w:w="2559"/>
      </w:tblGrid>
      <w:tr w:rsidR="009236F0" w:rsidRPr="009236F0" w:rsidTr="00F5543F">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9236F0" w:rsidRPr="009236F0" w:rsidRDefault="009236F0" w:rsidP="009236F0">
            <w:pPr>
              <w:spacing w:after="0"/>
              <w:jc w:val="center"/>
              <w:rPr>
                <w:rFonts w:ascii="Arial Narrow" w:hAnsi="Arial Narrow" w:cs="Arial"/>
                <w:b/>
              </w:rPr>
            </w:pPr>
            <w:r w:rsidRPr="009236F0">
              <w:rPr>
                <w:rFonts w:ascii="Arial Narrow" w:hAnsi="Arial Narrow" w:cs="Arial"/>
                <w:b/>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9236F0" w:rsidRPr="009236F0" w:rsidRDefault="009236F0" w:rsidP="009236F0">
            <w:pPr>
              <w:spacing w:after="0"/>
              <w:jc w:val="center"/>
              <w:rPr>
                <w:rFonts w:ascii="Arial Narrow" w:hAnsi="Arial Narrow" w:cs="Arial"/>
                <w:b/>
              </w:rPr>
            </w:pPr>
            <w:r w:rsidRPr="009236F0">
              <w:rPr>
                <w:rFonts w:ascii="Arial Narrow" w:hAnsi="Arial Narrow" w:cs="Arial"/>
                <w:b/>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9236F0" w:rsidRPr="009236F0" w:rsidRDefault="009236F0" w:rsidP="009236F0">
            <w:pPr>
              <w:spacing w:after="0"/>
              <w:jc w:val="center"/>
              <w:rPr>
                <w:rFonts w:ascii="Arial Narrow" w:hAnsi="Arial Narrow" w:cs="Arial"/>
                <w:b/>
              </w:rPr>
            </w:pPr>
            <w:r w:rsidRPr="009236F0">
              <w:rPr>
                <w:rFonts w:ascii="Arial Narrow" w:hAnsi="Arial Narrow" w:cs="Arial"/>
                <w:b/>
              </w:rPr>
              <w:t>VIGENCIA</w:t>
            </w:r>
          </w:p>
        </w:tc>
      </w:tr>
      <w:tr w:rsidR="009236F0" w:rsidRPr="009236F0" w:rsidTr="00F5543F">
        <w:trPr>
          <w:jc w:val="center"/>
        </w:trPr>
        <w:tc>
          <w:tcPr>
            <w:tcW w:w="0" w:type="auto"/>
          </w:tcPr>
          <w:p w:rsidR="009236F0" w:rsidRPr="009236F0" w:rsidRDefault="009236F0" w:rsidP="009236F0">
            <w:pPr>
              <w:spacing w:after="0"/>
              <w:jc w:val="both"/>
              <w:rPr>
                <w:rFonts w:ascii="Arial Narrow" w:hAnsi="Arial Narrow" w:cs="Arial"/>
              </w:rPr>
            </w:pPr>
            <w:r w:rsidRPr="009236F0">
              <w:rPr>
                <w:rFonts w:ascii="Arial Narrow" w:hAnsi="Arial Narrow" w:cs="Arial"/>
              </w:rPr>
              <w:t>Cumplimiento del contrato</w:t>
            </w:r>
          </w:p>
        </w:tc>
        <w:tc>
          <w:tcPr>
            <w:tcW w:w="0" w:type="auto"/>
          </w:tcPr>
          <w:p w:rsidR="009236F0" w:rsidRPr="009236F0" w:rsidRDefault="009236F0" w:rsidP="009236F0">
            <w:pPr>
              <w:spacing w:after="0"/>
              <w:rPr>
                <w:rFonts w:ascii="Arial Narrow" w:hAnsi="Arial Narrow" w:cs="Arial"/>
              </w:rPr>
            </w:pPr>
            <w:r w:rsidRPr="009236F0">
              <w:rPr>
                <w:rFonts w:ascii="Arial Narrow" w:hAnsi="Arial Narrow" w:cs="Arial"/>
              </w:rPr>
              <w:t>30% del valor total del contrato</w:t>
            </w:r>
          </w:p>
        </w:tc>
        <w:tc>
          <w:tcPr>
            <w:tcW w:w="0" w:type="auto"/>
          </w:tcPr>
          <w:p w:rsidR="009236F0" w:rsidRPr="009236F0" w:rsidRDefault="009236F0" w:rsidP="009236F0">
            <w:pPr>
              <w:spacing w:after="0"/>
              <w:jc w:val="both"/>
              <w:rPr>
                <w:rFonts w:ascii="Arial Narrow" w:hAnsi="Arial Narrow" w:cs="Arial"/>
              </w:rPr>
            </w:pPr>
            <w:r w:rsidRPr="009236F0">
              <w:rPr>
                <w:rFonts w:ascii="Arial Narrow" w:hAnsi="Arial Narrow" w:cs="Arial"/>
              </w:rPr>
              <w:t>Por el término de ejecución y 6 meses mas</w:t>
            </w:r>
          </w:p>
        </w:tc>
      </w:tr>
      <w:tr w:rsidR="009236F0" w:rsidRPr="009236F0" w:rsidTr="00F5543F">
        <w:trPr>
          <w:jc w:val="center"/>
        </w:trPr>
        <w:tc>
          <w:tcPr>
            <w:tcW w:w="0" w:type="auto"/>
          </w:tcPr>
          <w:p w:rsidR="009236F0" w:rsidRPr="009236F0" w:rsidRDefault="009236F0" w:rsidP="009236F0">
            <w:pPr>
              <w:spacing w:after="0"/>
              <w:jc w:val="both"/>
              <w:rPr>
                <w:rFonts w:ascii="Arial Narrow" w:hAnsi="Arial Narrow" w:cs="Arial"/>
              </w:rPr>
            </w:pPr>
            <w:r w:rsidRPr="009236F0">
              <w:rPr>
                <w:rFonts w:ascii="Arial Narrow" w:hAnsi="Arial Narrow" w:cs="Arial"/>
              </w:rPr>
              <w:t>Pago de salarios prestaciones sociales legales e indemnizaciones laborales</w:t>
            </w:r>
          </w:p>
        </w:tc>
        <w:tc>
          <w:tcPr>
            <w:tcW w:w="0" w:type="auto"/>
          </w:tcPr>
          <w:p w:rsidR="009236F0" w:rsidRPr="009236F0" w:rsidRDefault="009236F0" w:rsidP="009236F0">
            <w:pPr>
              <w:spacing w:after="0"/>
              <w:rPr>
                <w:rFonts w:ascii="Arial Narrow" w:hAnsi="Arial Narrow" w:cs="Arial"/>
              </w:rPr>
            </w:pPr>
            <w:r w:rsidRPr="009236F0">
              <w:rPr>
                <w:rFonts w:ascii="Arial Narrow" w:hAnsi="Arial Narrow" w:cs="Arial"/>
              </w:rPr>
              <w:t>5% del valor total del contrato</w:t>
            </w:r>
          </w:p>
        </w:tc>
        <w:tc>
          <w:tcPr>
            <w:tcW w:w="0" w:type="auto"/>
          </w:tcPr>
          <w:p w:rsidR="009236F0" w:rsidRPr="009236F0" w:rsidRDefault="009236F0" w:rsidP="009236F0">
            <w:pPr>
              <w:spacing w:after="0"/>
              <w:jc w:val="both"/>
              <w:rPr>
                <w:rFonts w:ascii="Arial Narrow" w:hAnsi="Arial Narrow" w:cs="Arial"/>
              </w:rPr>
            </w:pPr>
            <w:r w:rsidRPr="009236F0">
              <w:rPr>
                <w:rFonts w:ascii="Arial Narrow" w:hAnsi="Arial Narrow" w:cs="Arial"/>
              </w:rPr>
              <w:t xml:space="preserve">Por el termino de ejecución y 3 años mas </w:t>
            </w:r>
          </w:p>
        </w:tc>
      </w:tr>
      <w:tr w:rsidR="009236F0" w:rsidRPr="009236F0" w:rsidTr="00F5543F">
        <w:trPr>
          <w:jc w:val="center"/>
        </w:trPr>
        <w:tc>
          <w:tcPr>
            <w:tcW w:w="0" w:type="auto"/>
          </w:tcPr>
          <w:p w:rsidR="009236F0" w:rsidRPr="009236F0" w:rsidRDefault="009236F0" w:rsidP="009236F0">
            <w:pPr>
              <w:spacing w:after="0"/>
              <w:jc w:val="both"/>
              <w:rPr>
                <w:rFonts w:ascii="Arial Narrow" w:hAnsi="Arial Narrow" w:cs="Arial"/>
              </w:rPr>
            </w:pPr>
            <w:r w:rsidRPr="009236F0">
              <w:rPr>
                <w:rFonts w:ascii="Arial Narrow" w:hAnsi="Arial Narrow" w:cs="Arial"/>
              </w:rPr>
              <w:t xml:space="preserve">Calidad de servicio </w:t>
            </w:r>
          </w:p>
        </w:tc>
        <w:tc>
          <w:tcPr>
            <w:tcW w:w="0" w:type="auto"/>
          </w:tcPr>
          <w:p w:rsidR="009236F0" w:rsidRPr="009236F0" w:rsidRDefault="009236F0" w:rsidP="009236F0">
            <w:pPr>
              <w:spacing w:after="0"/>
              <w:rPr>
                <w:rFonts w:ascii="Arial Narrow" w:hAnsi="Arial Narrow" w:cs="Arial"/>
              </w:rPr>
            </w:pPr>
            <w:r w:rsidRPr="009236F0">
              <w:rPr>
                <w:rFonts w:ascii="Arial Narrow" w:hAnsi="Arial Narrow" w:cs="Arial"/>
              </w:rPr>
              <w:t>30% del valor total del contrato</w:t>
            </w:r>
          </w:p>
        </w:tc>
        <w:tc>
          <w:tcPr>
            <w:tcW w:w="0" w:type="auto"/>
          </w:tcPr>
          <w:p w:rsidR="009236F0" w:rsidRPr="009236F0" w:rsidRDefault="009236F0" w:rsidP="009236F0">
            <w:pPr>
              <w:spacing w:after="0"/>
              <w:jc w:val="both"/>
              <w:rPr>
                <w:rFonts w:ascii="Arial Narrow" w:hAnsi="Arial Narrow" w:cs="Arial"/>
              </w:rPr>
            </w:pPr>
            <w:r w:rsidRPr="009236F0">
              <w:rPr>
                <w:rFonts w:ascii="Arial Narrow" w:hAnsi="Arial Narrow" w:cs="Arial"/>
              </w:rPr>
              <w:t>Por el termino de ejecución y 6 meses mas</w:t>
            </w:r>
          </w:p>
        </w:tc>
      </w:tr>
      <w:tr w:rsidR="009236F0" w:rsidRPr="009236F0" w:rsidTr="00F5543F">
        <w:trPr>
          <w:trHeight w:val="275"/>
          <w:jc w:val="center"/>
        </w:trPr>
        <w:tc>
          <w:tcPr>
            <w:tcW w:w="0" w:type="auto"/>
            <w:tcBorders>
              <w:top w:val="single" w:sz="4" w:space="0" w:color="000000"/>
              <w:left w:val="single" w:sz="4" w:space="0" w:color="000000"/>
              <w:bottom w:val="single" w:sz="4" w:space="0" w:color="000000"/>
              <w:right w:val="single" w:sz="4" w:space="0" w:color="000000"/>
            </w:tcBorders>
          </w:tcPr>
          <w:p w:rsidR="009236F0" w:rsidRPr="009236F0" w:rsidRDefault="009236F0" w:rsidP="009236F0">
            <w:pPr>
              <w:spacing w:after="0"/>
              <w:jc w:val="both"/>
              <w:rPr>
                <w:rFonts w:ascii="Arial Narrow" w:hAnsi="Arial Narrow" w:cs="Arial"/>
              </w:rPr>
            </w:pPr>
            <w:r w:rsidRPr="009236F0">
              <w:rPr>
                <w:rFonts w:ascii="Arial Narrow" w:hAnsi="Arial Narrow" w:cs="Arial"/>
              </w:rPr>
              <w:t xml:space="preserve">Calidad y correcto funcionamiento de los bienes </w:t>
            </w:r>
          </w:p>
        </w:tc>
        <w:tc>
          <w:tcPr>
            <w:tcW w:w="0" w:type="auto"/>
            <w:tcBorders>
              <w:top w:val="single" w:sz="4" w:space="0" w:color="000000"/>
              <w:left w:val="single" w:sz="4" w:space="0" w:color="000000"/>
              <w:bottom w:val="single" w:sz="4" w:space="0" w:color="000000"/>
              <w:right w:val="single" w:sz="4" w:space="0" w:color="000000"/>
            </w:tcBorders>
          </w:tcPr>
          <w:p w:rsidR="009236F0" w:rsidRPr="009236F0" w:rsidRDefault="009236F0" w:rsidP="009236F0">
            <w:pPr>
              <w:spacing w:after="0"/>
              <w:rPr>
                <w:rFonts w:ascii="Arial Narrow" w:hAnsi="Arial Narrow" w:cs="Arial"/>
              </w:rPr>
            </w:pPr>
            <w:r w:rsidRPr="009236F0">
              <w:rPr>
                <w:rFonts w:ascii="Arial Narrow" w:hAnsi="Arial Narrow" w:cs="Arial"/>
              </w:rPr>
              <w:t>30% del valor total del contrato</w:t>
            </w:r>
          </w:p>
        </w:tc>
        <w:tc>
          <w:tcPr>
            <w:tcW w:w="0" w:type="auto"/>
            <w:tcBorders>
              <w:top w:val="single" w:sz="4" w:space="0" w:color="000000"/>
              <w:left w:val="single" w:sz="4" w:space="0" w:color="000000"/>
              <w:bottom w:val="single" w:sz="4" w:space="0" w:color="000000"/>
              <w:right w:val="single" w:sz="4" w:space="0" w:color="000000"/>
            </w:tcBorders>
          </w:tcPr>
          <w:p w:rsidR="009236F0" w:rsidRPr="009236F0" w:rsidRDefault="009236F0" w:rsidP="009236F0">
            <w:pPr>
              <w:spacing w:after="0"/>
              <w:jc w:val="both"/>
              <w:rPr>
                <w:rFonts w:ascii="Arial Narrow" w:hAnsi="Arial Narrow" w:cs="Arial"/>
              </w:rPr>
            </w:pPr>
            <w:r w:rsidRPr="009236F0">
              <w:rPr>
                <w:rFonts w:ascii="Arial Narrow" w:hAnsi="Arial Narrow" w:cs="Arial"/>
              </w:rPr>
              <w:t xml:space="preserve">Por el termino de ejecución y 12 meses mas </w:t>
            </w:r>
          </w:p>
        </w:tc>
      </w:tr>
    </w:tbl>
    <w:p w:rsidR="00E17C40" w:rsidRPr="00FD474B" w:rsidRDefault="00E17C40">
      <w:pPr>
        <w:spacing w:after="0" w:line="240" w:lineRule="auto"/>
        <w:jc w:val="both"/>
        <w:rPr>
          <w:rFonts w:ascii="Arial Narrow" w:eastAsia="Arial Narrow" w:hAnsi="Arial Narrow" w:cs="Arial Narrow"/>
          <w:b/>
          <w:color w:val="000000"/>
        </w:rPr>
      </w:pPr>
    </w:p>
    <w:p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NOTA 1: Las Pólizas aportadas deben estar acompañadas del clausulado de la compañía aseguradora y su respectivo comprobante o constancia de pago.</w:t>
      </w:r>
    </w:p>
    <w:p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lastRenderedPageBreak/>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la misma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para esta  Aceptación de Oferta (Contrato).</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lastRenderedPageBreak/>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la misma. </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complemento es aprobado por las partes con la suscripción electrónica de la Aceptación de Oferta (Contrato), a través de la plataforma Secop II.</w:t>
      </w:r>
    </w:p>
    <w:sectPr w:rsidR="002A6E1E" w:rsidRPr="00FD474B">
      <w:headerReference w:type="even" r:id="rId8"/>
      <w:headerReference w:type="default" r:id="rId9"/>
      <w:footerReference w:type="default" r:id="rId10"/>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E54" w:rsidRDefault="00204E54">
      <w:pPr>
        <w:spacing w:after="0" w:line="240" w:lineRule="auto"/>
      </w:pPr>
      <w:r>
        <w:separator/>
      </w:r>
    </w:p>
  </w:endnote>
  <w:endnote w:type="continuationSeparator" w:id="0">
    <w:p w:rsidR="00204E54" w:rsidRDefault="0020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43F" w:rsidRDefault="00F5543F">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F5543F">
      <w:tc>
        <w:tcPr>
          <w:tcW w:w="917" w:type="dxa"/>
        </w:tcPr>
        <w:p w:rsidR="00F5543F" w:rsidRDefault="00F5543F">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B4351F">
            <w:rPr>
              <w:rFonts w:cs="Calibri"/>
              <w:noProof/>
              <w:color w:val="000000"/>
            </w:rPr>
            <w:t>10</w:t>
          </w:r>
          <w:r>
            <w:rPr>
              <w:rFonts w:cs="Calibri"/>
              <w:color w:val="000000"/>
            </w:rPr>
            <w:fldChar w:fldCharType="end"/>
          </w:r>
        </w:p>
      </w:tc>
      <w:tc>
        <w:tcPr>
          <w:tcW w:w="7921" w:type="dxa"/>
        </w:tcPr>
        <w:p w:rsidR="00F5543F" w:rsidRDefault="00F5543F">
          <w:pPr>
            <w:pBdr>
              <w:top w:val="nil"/>
              <w:left w:val="nil"/>
              <w:bottom w:val="nil"/>
              <w:right w:val="nil"/>
              <w:between w:val="nil"/>
            </w:pBdr>
            <w:tabs>
              <w:tab w:val="center" w:pos="4252"/>
              <w:tab w:val="right" w:pos="8504"/>
            </w:tabs>
            <w:spacing w:after="0" w:line="240" w:lineRule="auto"/>
            <w:rPr>
              <w:rFonts w:cs="Calibri"/>
              <w:color w:val="000000"/>
            </w:rPr>
          </w:pPr>
        </w:p>
      </w:tc>
    </w:tr>
  </w:tbl>
  <w:p w:rsidR="00F5543F" w:rsidRDefault="00F5543F">
    <w:pPr>
      <w:pBdr>
        <w:top w:val="nil"/>
        <w:left w:val="nil"/>
        <w:bottom w:val="nil"/>
        <w:right w:val="nil"/>
        <w:between w:val="nil"/>
      </w:pBdr>
      <w:spacing w:after="200" w:line="276" w:lineRule="auto"/>
      <w:ind w:left="720"/>
      <w:rPr>
        <w:rFonts w:cs="Calibri"/>
        <w:color w:val="000000"/>
      </w:rPr>
    </w:pPr>
  </w:p>
  <w:p w:rsidR="00F5543F" w:rsidRDefault="00F5543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E54" w:rsidRDefault="00204E54">
      <w:pPr>
        <w:spacing w:after="0" w:line="240" w:lineRule="auto"/>
      </w:pPr>
      <w:r>
        <w:separator/>
      </w:r>
    </w:p>
  </w:footnote>
  <w:footnote w:type="continuationSeparator" w:id="0">
    <w:p w:rsidR="00204E54" w:rsidRDefault="00204E54">
      <w:pPr>
        <w:spacing w:after="0" w:line="240" w:lineRule="auto"/>
      </w:pPr>
      <w:r>
        <w:continuationSeparator/>
      </w:r>
    </w:p>
  </w:footnote>
  <w:footnote w:id="1">
    <w:p w:rsidR="00F5543F" w:rsidRDefault="00F5543F">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rsidR="00F5543F" w:rsidRDefault="00F5543F">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43F" w:rsidRDefault="00F5543F">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9264" behindDoc="1" locked="0" layoutInCell="1" hidden="0" allowOverlap="1">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rsidR="00F5543F" w:rsidRDefault="00F5543F">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id="Rectángulo 1114663478"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Qe2AEAAIMDAAAOAAAAZHJzL2Uyb0RvYy54bWysU9uO0zAQfUfiHyy/b3NpyG6jpivEahHS&#10;CioWPsB17MZSfGHsNunn8C38GGMnLBW8IfJgzYknZ86ZmWzvJz2QswCvrGlpscopEYbbTpljS79+&#10;eby5o8QHZjo2WCNaehGe3u9ev9qOrhGl7e3QCSBIYnwzupb2IbgmyzzvhWZ+ZZ0weCktaBYQwjHr&#10;gI3IroeszPM6Gy10DiwX3uPbh/mS7hK/lIKHT1J6EcjQUtQW0gnpPMQz221ZcwTmesUXGewfVGim&#10;DBZ9oXpggZETqL+otOJgvZVhxa3OrJSKi+QB3RT5H26ee+ZE8oLN8e6lTf7/0fKP5z0Q1eHsiqKq&#10;63V1ixMzTOOsPmP3fnw3x9NgydUttmx0vsEvn90eFuQxjP4nCZqAxT7flLd5fFJb0CiZWlqWd1W+&#10;xjlcMK7XxaZcJiCmQDgm1EW53lSYwGNGuamLOmVkM3Os4MCH98JqEoOWAopMJdj5yQdUg6m/UhBE&#10;pbO2GIXpMC2CD7a7oHPv+KNCoifmw54Bzr6gZMR9aKn/dmIgKBk+GGz4pqjKN7hA1wCuweEaMMN7&#10;i2vGA1Ayg3chrV20YOzbU7BSJblR1yxmkYuTTi6WrYyrdI1T1u9/Z/cT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d0IQe2AEAAIMD&#10;AAAOAAAAAAAAAAAAAAAAAC4CAABkcnMvZTJvRG9jLnhtbFBLAQItABQABgAIAAAAIQBdCusE1wAA&#10;AAUBAAAPAAAAAAAAAAAAAAAAADIEAABkcnMvZG93bnJldi54bWxQSwUGAAAAAAQABADzAAAANgUA&#10;AAAA&#10;" filled="f" stroked="f">
              <v:textbox inset="2.53958mm,2.53958mm,2.53958mm,2.53958mm">
                <w:txbxContent>
                  <w:p w:rsidR="00AA7D81" w:rsidRDefault="00AA7D81">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0288" behindDoc="1" locked="0" layoutInCell="1" hidden="0" allowOverlap="1">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rsidR="00F5543F" w:rsidRDefault="00F5543F">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id="Rectángulo 1114663477"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9Y13QEAAIkDAAAOAAAAZHJzL2Uyb0RvYy54bWysU9uO0zAQfUfiHyy/b3Nr0zZqukKsFiGt&#10;oGLhA1zHbiwlthm7Tfo5fAs/xtgpuxG8IfJgeezxmXNmTnb3Y9+RiwCnjK5ptkgpEZqbRulTTb99&#10;fbzbUOI80w3rjBY1vQpH7/dv3+wGW4nctKZrBBAE0a4abE1b722VJI63omduYazQeCkN9MxjCKek&#10;ATYget8leZqWyWCgsWC4cA5PH6ZLuo/4UgruP0vphCddTZGbjyvE9RjWZL9j1QmYbRW/0WD/wKJn&#10;SmPRF6gH5hk5g/oLqlccjDPSL7jpEyOl4iJqQDVZ+oea55ZZEbVgc5x9aZP7f7D80+UARDU4uyxb&#10;lmWxXK8p0azHWX3B7v38oU/nzpDZLbZssK7Cl8/2ALfI4TboHyX0BAz2+S5fp+GLbUGhZMQaq3y7&#10;LdES15oWxWZVLDfTBMToCceEdVnkabmihGPGerMt0lVISCbgUMCC8x+E6UnY1BSQY6zALk/OT6m/&#10;U/BdIDpRCzs/HsdJawANJ0fTXFG/s/xRId4Tc/7AAB2QUTKgK2rqvp8ZCEq6jxrbvs2WObLz8wDm&#10;wXEeMM1bg2bjHiiZgvc+mi8o0ebd2RupIutXMjfWOO+o++bNYKh5HLNe/6D9LwAAAP//AwBQSwME&#10;FAAGAAgAAAAhAG36hZjXAAAABQEAAA8AAABkcnMvZG93bnJldi54bWxMj09LxEAMxe+C32GI4M1N&#10;dUFs7XTx/1HpqnjNdmJbnMmUzmy3+ukdF0Ev4YUX3vulXM3OqonH0HvRcLrIQLE03vTSanh5vj+5&#10;ABUiiSHrhTV8coBVdXhQUmH8Tmqe1rFVKURCQRq6GIcCMTQdOwoLP7Ak792PjmJaxxbNSLsU7iye&#10;Zdk5OuolNXQ08E3Hzcd66zRMA9Ht19uDfb2ra3w0S8yvn1Dr46P56hJU5Dn+HcMPfkKHKjFt/FZM&#10;UFZDeiTuZ/LyZZ6D2vwKrEr8T199AwAA//8DAFBLAQItABQABgAIAAAAIQC2gziS/gAAAOEBAAAT&#10;AAAAAAAAAAAAAAAAAAAAAABbQ29udGVudF9UeXBlc10ueG1sUEsBAi0AFAAGAAgAAAAhADj9If/W&#10;AAAAlAEAAAsAAAAAAAAAAAAAAAAALwEAAF9yZWxzLy5yZWxzUEsBAi0AFAAGAAgAAAAhAE1f1jXd&#10;AQAAiQMAAA4AAAAAAAAAAAAAAAAALgIAAGRycy9lMm9Eb2MueG1sUEsBAi0AFAAGAAgAAAAhAG36&#10;hZjXAAAABQEAAA8AAAAAAAAAAAAAAAAANwQAAGRycy9kb3ducmV2LnhtbFBLBQYAAAAABAAEAPMA&#10;AAA7BQAAAAA=&#10;" filled="f" stroked="f">
              <v:textbox inset="2.53958mm,2.53958mm,2.53958mm,2.53958mm">
                <w:txbxContent>
                  <w:p w:rsidR="00AA7D81" w:rsidRDefault="00AA7D81">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1312" behindDoc="1" locked="0" layoutInCell="1" hidden="0" allowOverlap="1">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rsidR="00F5543F" w:rsidRDefault="00F5543F">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id="Rectángulo 1114663479"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gEAAIkDAAAOAAAAZHJzL2Uyb0RvYy54bWysU9uO0zAQfUfiHyy/b3Npc2nUdIVYLUJa&#10;QcXCB7iO01hKbDN2m/Rz+BZ+jLFTdiN4Q+TB8rEnZ86ZGe/up6EnFwFWalXTZBVTIhTXjVSnmn77&#10;+nhXUmIdUw3rtRI1vQpL7/dv3+xGU4lUd7pvBBAkUbYaTU0750wVRZZ3YmB2pY1QeNlqGJhDCKeo&#10;ATYi+9BHaRzn0aihMaC5sBZPH+ZLug/8bSu4+9y2VjjS1xS1ubBCWI9+jfY7Vp2AmU7ymwz2DyoG&#10;JhUmfaF6YI6RM8i/qAbJQVvduhXXQ6TbVnIRPKCbJP7DzXPHjAhesDjWvJTJ/j9a/ulyACIb7F2S&#10;bPJ8vSm2lCg2YK++YPV+/lCnc6/J4hZLNhpb4Z/P5gA3ZHHr/U8tDAQ01vkuLWL/hbKgUTJhjmyd&#10;ZFlGybWm63WZ5Xk2d0BMjnAMKPK0LLfYKI4RRVnmRWhRNBP7BAas+yD0QPympoAaQwZ2ebIOxWDo&#10;7xAEXugsze/cdJyC19Rn9SdH3VzRvzX8USLfE7PuwAAnIKFkxKmoqf1+ZiAo6T8qLPs22aQo3y0B&#10;LMFxCZjincZh4w4omcF7F4bPO1H63dnpVgbVr2JuqrHfwcxtNv1ALXGIen1B+18AAAD//wMAUEsD&#10;BBQABgAIAAAAIQCW9jRz1wAAAAUBAAAPAAAAZHJzL2Rvd25yZXYueG1sTI9PS8RADMXvgt9hiODN&#10;TXVRbO108f9R6ap4zXZiW5zJlM5st/rpHUXQS3jhhfd+KVezs2riMfReNBwvMlAsjTe9tBqen+6O&#10;zkGFSGLIemENHxxgVe3vlVQYv5Oap3VsVQqRUJCGLsahQAxNx47Cwg8syXvzo6OY1rFFM9IuhTuL&#10;J1l2ho56SQ0dDXzdcfO+3joN00B08/l6b19u6xofzBLzq0fU+vBgvrwAFXmOf8fwjZ/QoUpMG78V&#10;E5TVkB6JPzN5+TI/BbX5FViV+J+++gIAAP//AwBQSwECLQAUAAYACAAAACEAtoM4kv4AAADhAQAA&#10;EwAAAAAAAAAAAAAAAAAAAAAAW0NvbnRlbnRfVHlwZXNdLnhtbFBLAQItABQABgAIAAAAIQA4/SH/&#10;1gAAAJQBAAALAAAAAAAAAAAAAAAAAC8BAABfcmVscy8ucmVsc1BLAQItABQABgAIAAAAIQD+COaf&#10;3gEAAIkDAAAOAAAAAAAAAAAAAAAAAC4CAABkcnMvZTJvRG9jLnhtbFBLAQItABQABgAIAAAAIQCW&#10;9jRz1wAAAAUBAAAPAAAAAAAAAAAAAAAAADgEAABkcnMvZG93bnJldi54bWxQSwUGAAAAAAQABADz&#10;AAAAPAUAAAAA&#10;" filled="f" stroked="f">
              <v:textbox inset="2.53958mm,2.53958mm,2.53958mm,2.53958mm">
                <w:txbxContent>
                  <w:p w:rsidR="00AA7D81" w:rsidRDefault="00AA7D81">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43F" w:rsidRDefault="00F5543F">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FGN-RNO-MC-0008-2026</w:t>
    </w:r>
  </w:p>
  <w:p w:rsidR="00F5543F" w:rsidRDefault="00F5543F">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2" w15:restartNumberingAfterBreak="0">
    <w:nsid w:val="03946C8B"/>
    <w:multiLevelType w:val="hybridMultilevel"/>
    <w:tmpl w:val="BFC698AA"/>
    <w:lvl w:ilvl="0" w:tplc="0B4E24F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5F250A5"/>
    <w:multiLevelType w:val="hybridMultilevel"/>
    <w:tmpl w:val="4642CC6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6F75E12"/>
    <w:multiLevelType w:val="hybridMultilevel"/>
    <w:tmpl w:val="16DE8B44"/>
    <w:lvl w:ilvl="0" w:tplc="2CFC27B8">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121F6A"/>
    <w:multiLevelType w:val="multilevel"/>
    <w:tmpl w:val="E65AB920"/>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12031DB0"/>
    <w:multiLevelType w:val="hybridMultilevel"/>
    <w:tmpl w:val="D4020B90"/>
    <w:lvl w:ilvl="0" w:tplc="0FE63CC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A1A7F80"/>
    <w:multiLevelType w:val="hybridMultilevel"/>
    <w:tmpl w:val="9E4690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683862"/>
    <w:multiLevelType w:val="hybridMultilevel"/>
    <w:tmpl w:val="F1527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2D2500B"/>
    <w:multiLevelType w:val="hybridMultilevel"/>
    <w:tmpl w:val="666E02B6"/>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5EA1FD6"/>
    <w:multiLevelType w:val="multilevel"/>
    <w:tmpl w:val="25E4EA56"/>
    <w:lvl w:ilvl="0">
      <w:start w:val="1"/>
      <w:numFmt w:val="upperLetter"/>
      <w:lvlText w:val="%1)"/>
      <w:lvlJc w:val="left"/>
      <w:pPr>
        <w:ind w:left="644" w:hanging="359"/>
      </w:pPr>
      <w:rPr>
        <w:rFonts w:ascii="Arial Narrow" w:eastAsia="Arial Narrow" w:hAnsi="Arial Narrow" w:cs="Arial Narrow"/>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3B086069"/>
    <w:multiLevelType w:val="hybridMultilevel"/>
    <w:tmpl w:val="E69C9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6"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E321FD"/>
    <w:multiLevelType w:val="hybridMultilevel"/>
    <w:tmpl w:val="19BCC63E"/>
    <w:lvl w:ilvl="0" w:tplc="240A0005">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18"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8668F9"/>
    <w:multiLevelType w:val="multilevel"/>
    <w:tmpl w:val="E0803298"/>
    <w:lvl w:ilvl="0">
      <w:start w:val="1"/>
      <w:numFmt w:val="decimal"/>
      <w:lvlText w:val="%1."/>
      <w:lvlJc w:val="left"/>
      <w:pPr>
        <w:ind w:left="360" w:hanging="360"/>
      </w:pPr>
      <w:rPr>
        <w:rFonts w:ascii="Arial" w:eastAsia="Arial" w:hAnsi="Arial" w:cs="Arial"/>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4E53C16"/>
    <w:multiLevelType w:val="hybridMultilevel"/>
    <w:tmpl w:val="9E4690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8257BE"/>
    <w:multiLevelType w:val="hybridMultilevel"/>
    <w:tmpl w:val="E8DA8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37D2181"/>
    <w:multiLevelType w:val="hybridMultilevel"/>
    <w:tmpl w:val="A684B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69D57B0"/>
    <w:multiLevelType w:val="hybridMultilevel"/>
    <w:tmpl w:val="DD34B07E"/>
    <w:lvl w:ilvl="0" w:tplc="240A0001">
      <w:start w:val="1"/>
      <w:numFmt w:val="bullet"/>
      <w:lvlText w:val=""/>
      <w:lvlJc w:val="left"/>
      <w:pPr>
        <w:ind w:left="1428" w:hanging="360"/>
      </w:pPr>
      <w:rPr>
        <w:rFonts w:ascii="Symbol" w:hAnsi="Symbol" w:hint="default"/>
      </w:rPr>
    </w:lvl>
    <w:lvl w:ilvl="1" w:tplc="82C8C40C">
      <w:numFmt w:val="bullet"/>
      <w:lvlText w:val="-"/>
      <w:lvlJc w:val="left"/>
      <w:pPr>
        <w:ind w:left="2148" w:hanging="360"/>
      </w:pPr>
      <w:rPr>
        <w:rFonts w:ascii="Arial" w:eastAsia="Times New Roman"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7" w15:restartNumberingAfterBreak="0">
    <w:nsid w:val="684A2E19"/>
    <w:multiLevelType w:val="hybridMultilevel"/>
    <w:tmpl w:val="8EFCBB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A8C554A"/>
    <w:multiLevelType w:val="hybridMultilevel"/>
    <w:tmpl w:val="D4A6A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E46020"/>
    <w:multiLevelType w:val="hybridMultilevel"/>
    <w:tmpl w:val="56A8F90E"/>
    <w:lvl w:ilvl="0" w:tplc="597C523E">
      <w:start w:val="1"/>
      <w:numFmt w:val="decimal"/>
      <w:lvlText w:val="%1."/>
      <w:lvlJc w:val="left"/>
      <w:pPr>
        <w:ind w:left="428" w:hanging="360"/>
      </w:pPr>
      <w:rPr>
        <w:rFonts w:ascii="Arial" w:eastAsia="Times New Roman" w:hAnsi="Arial" w:cs="Arial"/>
        <w:b/>
        <w:bCs/>
        <w:sz w:val="22"/>
        <w:szCs w:val="22"/>
      </w:rPr>
    </w:lvl>
    <w:lvl w:ilvl="1" w:tplc="240A0019">
      <w:start w:val="1"/>
      <w:numFmt w:val="lowerLetter"/>
      <w:lvlText w:val="%2."/>
      <w:lvlJc w:val="left"/>
      <w:pPr>
        <w:ind w:left="1148" w:hanging="360"/>
      </w:pPr>
    </w:lvl>
    <w:lvl w:ilvl="2" w:tplc="240A001B" w:tentative="1">
      <w:start w:val="1"/>
      <w:numFmt w:val="lowerRoman"/>
      <w:lvlText w:val="%3."/>
      <w:lvlJc w:val="right"/>
      <w:pPr>
        <w:ind w:left="1868" w:hanging="180"/>
      </w:pPr>
    </w:lvl>
    <w:lvl w:ilvl="3" w:tplc="240A000F">
      <w:start w:val="1"/>
      <w:numFmt w:val="decimal"/>
      <w:lvlText w:val="%4."/>
      <w:lvlJc w:val="left"/>
      <w:pPr>
        <w:ind w:left="2588" w:hanging="360"/>
      </w:pPr>
    </w:lvl>
    <w:lvl w:ilvl="4" w:tplc="240A0019" w:tentative="1">
      <w:start w:val="1"/>
      <w:numFmt w:val="lowerLetter"/>
      <w:lvlText w:val="%5."/>
      <w:lvlJc w:val="left"/>
      <w:pPr>
        <w:ind w:left="3308" w:hanging="360"/>
      </w:pPr>
    </w:lvl>
    <w:lvl w:ilvl="5" w:tplc="240A001B" w:tentative="1">
      <w:start w:val="1"/>
      <w:numFmt w:val="lowerRoman"/>
      <w:lvlText w:val="%6."/>
      <w:lvlJc w:val="right"/>
      <w:pPr>
        <w:ind w:left="4028" w:hanging="180"/>
      </w:pPr>
    </w:lvl>
    <w:lvl w:ilvl="6" w:tplc="240A000F" w:tentative="1">
      <w:start w:val="1"/>
      <w:numFmt w:val="decimal"/>
      <w:lvlText w:val="%7."/>
      <w:lvlJc w:val="left"/>
      <w:pPr>
        <w:ind w:left="4748" w:hanging="360"/>
      </w:pPr>
    </w:lvl>
    <w:lvl w:ilvl="7" w:tplc="240A0019" w:tentative="1">
      <w:start w:val="1"/>
      <w:numFmt w:val="lowerLetter"/>
      <w:lvlText w:val="%8."/>
      <w:lvlJc w:val="left"/>
      <w:pPr>
        <w:ind w:left="5468" w:hanging="360"/>
      </w:pPr>
    </w:lvl>
    <w:lvl w:ilvl="8" w:tplc="240A001B" w:tentative="1">
      <w:start w:val="1"/>
      <w:numFmt w:val="lowerRoman"/>
      <w:lvlText w:val="%9."/>
      <w:lvlJc w:val="right"/>
      <w:pPr>
        <w:ind w:left="6188" w:hanging="180"/>
      </w:pPr>
    </w:lvl>
  </w:abstractNum>
  <w:abstractNum w:abstractNumId="31" w15:restartNumberingAfterBreak="0">
    <w:nsid w:val="706E05B4"/>
    <w:multiLevelType w:val="hybridMultilevel"/>
    <w:tmpl w:val="13A2889A"/>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2" w15:restartNumberingAfterBreak="0">
    <w:nsid w:val="720A3EFF"/>
    <w:multiLevelType w:val="multilevel"/>
    <w:tmpl w:val="D9A0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CA18E3"/>
    <w:multiLevelType w:val="hybridMultilevel"/>
    <w:tmpl w:val="618249A0"/>
    <w:lvl w:ilvl="0" w:tplc="81786DC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96973B3"/>
    <w:multiLevelType w:val="hybridMultilevel"/>
    <w:tmpl w:val="1BEA35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17661F"/>
    <w:multiLevelType w:val="hybridMultilevel"/>
    <w:tmpl w:val="0F3CB0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1"/>
  </w:num>
  <w:num w:numId="4">
    <w:abstractNumId w:val="19"/>
  </w:num>
  <w:num w:numId="5">
    <w:abstractNumId w:val="16"/>
  </w:num>
  <w:num w:numId="6">
    <w:abstractNumId w:val="28"/>
  </w:num>
  <w:num w:numId="7">
    <w:abstractNumId w:val="24"/>
  </w:num>
  <w:num w:numId="8">
    <w:abstractNumId w:val="18"/>
  </w:num>
  <w:num w:numId="9">
    <w:abstractNumId w:val="8"/>
  </w:num>
  <w:num w:numId="10">
    <w:abstractNumId w:val="22"/>
  </w:num>
  <w:num w:numId="11">
    <w:abstractNumId w:val="25"/>
  </w:num>
  <w:num w:numId="12">
    <w:abstractNumId w:val="15"/>
  </w:num>
  <w:num w:numId="13">
    <w:abstractNumId w:val="0"/>
  </w:num>
  <w:num w:numId="14">
    <w:abstractNumId w:val="1"/>
  </w:num>
  <w:num w:numId="15">
    <w:abstractNumId w:val="6"/>
  </w:num>
  <w:num w:numId="16">
    <w:abstractNumId w:val="33"/>
  </w:num>
  <w:num w:numId="17">
    <w:abstractNumId w:val="7"/>
  </w:num>
  <w:num w:numId="18">
    <w:abstractNumId w:val="29"/>
  </w:num>
  <w:num w:numId="19">
    <w:abstractNumId w:val="4"/>
  </w:num>
  <w:num w:numId="20">
    <w:abstractNumId w:val="3"/>
  </w:num>
  <w:num w:numId="21">
    <w:abstractNumId w:val="10"/>
  </w:num>
  <w:num w:numId="22">
    <w:abstractNumId w:val="21"/>
  </w:num>
  <w:num w:numId="23">
    <w:abstractNumId w:val="17"/>
  </w:num>
  <w:num w:numId="24">
    <w:abstractNumId w:val="27"/>
  </w:num>
  <w:num w:numId="25">
    <w:abstractNumId w:val="23"/>
  </w:num>
  <w:num w:numId="26">
    <w:abstractNumId w:val="35"/>
  </w:num>
  <w:num w:numId="27">
    <w:abstractNumId w:val="12"/>
  </w:num>
  <w:num w:numId="28">
    <w:abstractNumId w:val="34"/>
  </w:num>
  <w:num w:numId="29">
    <w:abstractNumId w:val="26"/>
  </w:num>
  <w:num w:numId="30">
    <w:abstractNumId w:val="32"/>
  </w:num>
  <w:num w:numId="31">
    <w:abstractNumId w:val="30"/>
  </w:num>
  <w:num w:numId="32">
    <w:abstractNumId w:val="14"/>
  </w:num>
  <w:num w:numId="33">
    <w:abstractNumId w:val="20"/>
  </w:num>
  <w:num w:numId="34">
    <w:abstractNumId w:val="9"/>
  </w:num>
  <w:num w:numId="35">
    <w:abstractNumId w:val="31"/>
  </w:num>
  <w:num w:numId="36">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E1E"/>
    <w:rsid w:val="00012471"/>
    <w:rsid w:val="00096820"/>
    <w:rsid w:val="000B6661"/>
    <w:rsid w:val="000F2677"/>
    <w:rsid w:val="00174280"/>
    <w:rsid w:val="001820EA"/>
    <w:rsid w:val="00204E54"/>
    <w:rsid w:val="0021350E"/>
    <w:rsid w:val="00285D41"/>
    <w:rsid w:val="002A6E1E"/>
    <w:rsid w:val="00315A42"/>
    <w:rsid w:val="0035166C"/>
    <w:rsid w:val="00386606"/>
    <w:rsid w:val="004B4184"/>
    <w:rsid w:val="004C6A36"/>
    <w:rsid w:val="004E2220"/>
    <w:rsid w:val="005201B8"/>
    <w:rsid w:val="00525098"/>
    <w:rsid w:val="00525B43"/>
    <w:rsid w:val="00526D00"/>
    <w:rsid w:val="005322B3"/>
    <w:rsid w:val="00593CDE"/>
    <w:rsid w:val="005C12FD"/>
    <w:rsid w:val="005D00F5"/>
    <w:rsid w:val="005F61B5"/>
    <w:rsid w:val="006C2FFA"/>
    <w:rsid w:val="007048D1"/>
    <w:rsid w:val="00745957"/>
    <w:rsid w:val="007961B5"/>
    <w:rsid w:val="007F758F"/>
    <w:rsid w:val="0080023B"/>
    <w:rsid w:val="0082648F"/>
    <w:rsid w:val="00833110"/>
    <w:rsid w:val="00892350"/>
    <w:rsid w:val="00921276"/>
    <w:rsid w:val="009236F0"/>
    <w:rsid w:val="00936B33"/>
    <w:rsid w:val="00AA1CC3"/>
    <w:rsid w:val="00AA7D81"/>
    <w:rsid w:val="00B4351F"/>
    <w:rsid w:val="00C53DC2"/>
    <w:rsid w:val="00CC33C2"/>
    <w:rsid w:val="00D43CD3"/>
    <w:rsid w:val="00D96605"/>
    <w:rsid w:val="00E1130E"/>
    <w:rsid w:val="00E17C40"/>
    <w:rsid w:val="00E347B2"/>
    <w:rsid w:val="00E86EEB"/>
    <w:rsid w:val="00F5543F"/>
    <w:rsid w:val="00F8331E"/>
    <w:rsid w:val="00FA0C20"/>
    <w:rsid w:val="00FD47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255"/>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Puesto">
    <w:name w:val="Title"/>
    <w:basedOn w:val="Normal"/>
    <w:next w:val="Normal"/>
    <w:link w:val="PuestoCar"/>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Textoennegrita">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11"/>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3"/>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PuestoCar">
    <w:name w:val="Puesto Car"/>
    <w:link w:val="Puesto"/>
    <w:rsid w:val="00FA0C20"/>
    <w:rPr>
      <w:rFonts w:cs="Times New Roman"/>
      <w:b/>
      <w:sz w:val="72"/>
      <w:szCs w:val="72"/>
    </w:rPr>
  </w:style>
  <w:style w:type="paragraph" w:styleId="Ttulode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UnresolvedMention">
    <w:name w:val="Unresolved Mention"/>
    <w:basedOn w:val="Fuentedeprrafopredeter"/>
    <w:uiPriority w:val="99"/>
    <w:semiHidden/>
    <w:unhideWhenUsed/>
    <w:rsid w:val="00FA0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43</Pages>
  <Words>16009</Words>
  <Characters>88050</Characters>
  <Application>Microsoft Office Word</Application>
  <DocSecurity>0</DocSecurity>
  <Lines>733</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31</cp:revision>
  <dcterms:created xsi:type="dcterms:W3CDTF">2025-06-12T21:57:00Z</dcterms:created>
  <dcterms:modified xsi:type="dcterms:W3CDTF">2026-02-11T21:29:00Z</dcterms:modified>
</cp:coreProperties>
</file>