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B8951D" w14:textId="3C6394A9" w:rsidR="00EA49ED" w:rsidRPr="00C8227C" w:rsidRDefault="00EA49ED" w:rsidP="00EA49ED">
      <w:pPr>
        <w:widowControl w:val="0"/>
        <w:tabs>
          <w:tab w:val="left" w:pos="7780"/>
        </w:tabs>
        <w:autoSpaceDE w:val="0"/>
        <w:autoSpaceDN w:val="0"/>
        <w:adjustRightInd w:val="0"/>
        <w:spacing w:after="0" w:line="200" w:lineRule="exact"/>
        <w:ind w:right="-20"/>
        <w:rPr>
          <w:rFonts w:cs="Arial"/>
          <w:b/>
          <w:bCs/>
          <w:sz w:val="22"/>
        </w:rPr>
      </w:pPr>
      <w:r w:rsidRPr="00280167">
        <w:rPr>
          <w:rFonts w:cs="Arial"/>
          <w:b/>
          <w:bCs/>
          <w:sz w:val="22"/>
        </w:rPr>
        <w:t>LP-SI-</w:t>
      </w:r>
      <w:r w:rsidR="00280167" w:rsidRPr="00280167">
        <w:rPr>
          <w:rFonts w:cs="Arial"/>
          <w:b/>
          <w:bCs/>
          <w:sz w:val="22"/>
        </w:rPr>
        <w:t>012</w:t>
      </w:r>
      <w:r w:rsidRPr="00280167">
        <w:rPr>
          <w:rFonts w:cs="Arial"/>
          <w:b/>
          <w:bCs/>
          <w:sz w:val="22"/>
        </w:rPr>
        <w:t>-2025</w:t>
      </w:r>
    </w:p>
    <w:p w14:paraId="0208235C" w14:textId="7BEE9AE1" w:rsidR="00E74346" w:rsidRPr="00C8227C" w:rsidRDefault="00E74346" w:rsidP="044F1E28">
      <w:pPr>
        <w:widowControl w:val="0"/>
        <w:tabs>
          <w:tab w:val="left" w:pos="7780"/>
        </w:tabs>
        <w:autoSpaceDE w:val="0"/>
        <w:autoSpaceDN w:val="0"/>
        <w:adjustRightInd w:val="0"/>
        <w:spacing w:after="0" w:line="200" w:lineRule="exact"/>
        <w:ind w:right="-20"/>
        <w:rPr>
          <w:rFonts w:cs="Arial"/>
          <w:b/>
          <w:bCs/>
          <w:sz w:val="22"/>
        </w:rPr>
      </w:pPr>
    </w:p>
    <w:p w14:paraId="0D413001" w14:textId="77777777" w:rsidR="00E74346" w:rsidRPr="00C8227C" w:rsidRDefault="00E74346" w:rsidP="00E74346">
      <w:pPr>
        <w:widowControl w:val="0"/>
        <w:tabs>
          <w:tab w:val="left" w:pos="7780"/>
        </w:tabs>
        <w:autoSpaceDE w:val="0"/>
        <w:autoSpaceDN w:val="0"/>
        <w:adjustRightInd w:val="0"/>
        <w:spacing w:after="0" w:line="200" w:lineRule="exact"/>
        <w:ind w:right="-20"/>
        <w:jc w:val="right"/>
        <w:rPr>
          <w:rFonts w:cs="Arial"/>
          <w:b/>
          <w:sz w:val="22"/>
        </w:rPr>
      </w:pPr>
    </w:p>
    <w:p w14:paraId="3A96066B" w14:textId="50719414" w:rsidR="00C23FC8" w:rsidRPr="00C8227C" w:rsidRDefault="00E74346" w:rsidP="00C26F61">
      <w:pPr>
        <w:widowControl w:val="0"/>
        <w:tabs>
          <w:tab w:val="left" w:pos="7780"/>
        </w:tabs>
        <w:autoSpaceDE w:val="0"/>
        <w:autoSpaceDN w:val="0"/>
        <w:adjustRightInd w:val="0"/>
        <w:spacing w:after="0" w:line="200" w:lineRule="exact"/>
        <w:ind w:right="-20"/>
        <w:jc w:val="right"/>
        <w:rPr>
          <w:sz w:val="22"/>
          <w:lang w:val="es-ES"/>
        </w:rPr>
      </w:pPr>
      <w:r w:rsidRPr="00C8227C">
        <w:rPr>
          <w:rFonts w:cs="Arial"/>
          <w:b/>
          <w:sz w:val="22"/>
        </w:rPr>
        <w:t>ANEXO 1</w:t>
      </w:r>
    </w:p>
    <w:p w14:paraId="5300CC5B" w14:textId="37781669" w:rsidR="006F25DD" w:rsidRPr="00C8227C" w:rsidRDefault="000468F6" w:rsidP="00DF5D0F">
      <w:pPr>
        <w:jc w:val="center"/>
        <w:rPr>
          <w:b/>
          <w:bCs/>
          <w:sz w:val="22"/>
          <w:lang w:val="es-ES"/>
        </w:rPr>
      </w:pPr>
      <w:r w:rsidRPr="00C8227C">
        <w:rPr>
          <w:rFonts w:cs="Arial"/>
          <w:b/>
          <w:bCs/>
          <w:sz w:val="22"/>
          <w:lang w:val="es-ES"/>
        </w:rPr>
        <w:t xml:space="preserve">ANEXO 1— </w:t>
      </w:r>
      <w:r w:rsidR="00D32D42" w:rsidRPr="00C8227C">
        <w:rPr>
          <w:b/>
          <w:bCs/>
          <w:sz w:val="22"/>
          <w:lang w:val="es-ES"/>
        </w:rPr>
        <w:t>ANEXO TÉCNICO</w:t>
      </w:r>
    </w:p>
    <w:p w14:paraId="393369B3" w14:textId="0E1FB542" w:rsidR="00B3725C" w:rsidRPr="00C8227C" w:rsidRDefault="00501E6D" w:rsidP="008463DA">
      <w:pPr>
        <w:rPr>
          <w:b/>
          <w:sz w:val="22"/>
          <w:lang w:val="es-ES"/>
        </w:rPr>
      </w:pPr>
      <w:r w:rsidRPr="00C8227C">
        <w:rPr>
          <w:b/>
          <w:sz w:val="22"/>
          <w:lang w:val="es-ES"/>
        </w:rPr>
        <w:t xml:space="preserve">OBJETO: </w:t>
      </w:r>
      <w:r w:rsidRPr="00C8227C">
        <w:rPr>
          <w:b/>
          <w:bCs/>
          <w:sz w:val="22"/>
          <w:lang w:val="es-ES"/>
        </w:rPr>
        <w:t>MEJORAMIENTO Y PAVIMENTACIÓN DE LAS VÍAS QUE HACEN PARTE DEL HERMANAMIENTO ENTRE LOS DEPARTAMENTOS DE CALDAS Y ANTIOQUIA, MUNICIPIO DE RIOSUCIO Y SAMANÁ</w:t>
      </w:r>
      <w:r w:rsidR="00CA1226" w:rsidRPr="00C8227C">
        <w:rPr>
          <w:b/>
          <w:sz w:val="22"/>
        </w:rPr>
        <w:t>.</w:t>
      </w:r>
    </w:p>
    <w:p w14:paraId="046AD4B8" w14:textId="77777777" w:rsidR="002C511F" w:rsidRPr="00C8227C" w:rsidRDefault="002C511F" w:rsidP="0042750F">
      <w:pPr>
        <w:numPr>
          <w:ilvl w:val="0"/>
          <w:numId w:val="3"/>
        </w:numPr>
        <w:rPr>
          <w:b/>
          <w:sz w:val="22"/>
          <w:lang w:val="es-ES"/>
        </w:rPr>
      </w:pPr>
      <w:r w:rsidRPr="00C8227C">
        <w:rPr>
          <w:b/>
          <w:sz w:val="22"/>
          <w:lang w:val="es-ES"/>
        </w:rPr>
        <w:t>DESCRIPCIÓN</w:t>
      </w:r>
      <w:r w:rsidR="0087634C" w:rsidRPr="00C8227C">
        <w:rPr>
          <w:b/>
          <w:sz w:val="22"/>
          <w:lang w:val="es-ES"/>
        </w:rPr>
        <w:t xml:space="preserve"> DEL PROYECTO</w:t>
      </w:r>
      <w:r w:rsidRPr="00C8227C">
        <w:rPr>
          <w:b/>
          <w:sz w:val="22"/>
          <w:lang w:val="es-ES"/>
        </w:rPr>
        <w:t>:</w:t>
      </w:r>
      <w:r w:rsidR="008666AA" w:rsidRPr="00C8227C">
        <w:rPr>
          <w:b/>
          <w:sz w:val="22"/>
          <w:lang w:val="es-ES"/>
        </w:rPr>
        <w:t xml:space="preserve"> </w:t>
      </w:r>
    </w:p>
    <w:p w14:paraId="49395C62" w14:textId="47182753" w:rsidR="006D3614" w:rsidRPr="00C8227C" w:rsidRDefault="006D3614" w:rsidP="0070526B">
      <w:pPr>
        <w:rPr>
          <w:sz w:val="22"/>
          <w:lang w:val="es-ES"/>
        </w:rPr>
      </w:pPr>
      <w:r w:rsidRPr="00C8227C">
        <w:rPr>
          <w:sz w:val="22"/>
          <w:lang w:val="es-ES"/>
        </w:rPr>
        <w:t>El Plan Nacional de Desarrollo 2022-2026 “</w:t>
      </w:r>
      <w:r w:rsidRPr="00C8227C">
        <w:rPr>
          <w:i/>
          <w:iCs/>
          <w:sz w:val="22"/>
          <w:lang w:val="es-ES"/>
        </w:rPr>
        <w:t>COLOMBIA POTENCIA MUNDIAL DE LA VIDA</w:t>
      </w:r>
      <w:r w:rsidRPr="00C8227C">
        <w:rPr>
          <w:sz w:val="22"/>
          <w:lang w:val="es-ES"/>
        </w:rPr>
        <w:t>” establece que La Convergencia Regional implica fortalecer y consolidar vínculos espaciales y poblacionales, a diferentes escalas, con el fin de: (i) Lograr la integración socioeconómica y ambiental intrarregional (vínculos intrarregionales: intraurbanos, urbano-rurales, y subregionales) —Bloque 1—; y (ii) lograr la productividad, competitividad e innovación y el acceso a bienes y servicios (vínculos interregionales y con el mundo). Por su parte, el Plan Departamental de Desarrollo 2024-2027 en sus programas Infraestructura para la conectividad productiva y Plan Vial Fase III - Infraestructura para la transitabilidad sostenible, busca garantizar la continuidad del Plan Vial de Caldas para el fomento de la productividad y el turismo en todas las subregiones del departamento, además de impactar a través de infraestructura sostenible el desarrollo de actividades productivas en todos los municipios.</w:t>
      </w:r>
    </w:p>
    <w:p w14:paraId="05F69B64" w14:textId="7298D78D" w:rsidR="006D3614" w:rsidRPr="00C8227C" w:rsidRDefault="00250EF4" w:rsidP="0070526B">
      <w:pPr>
        <w:rPr>
          <w:sz w:val="22"/>
          <w:lang w:val="es-ES"/>
        </w:rPr>
      </w:pPr>
      <w:r w:rsidRPr="00C8227C">
        <w:rPr>
          <w:sz w:val="22"/>
          <w:lang w:val="es-ES"/>
        </w:rPr>
        <w:t>Una de las estrategias de integración regional con la infraestructura de transporte Nacional es la implementación del programa Plan Vial Regional - PVR -, el cual tiene como objetivo que los departamentos puedan incrementar el número de kilómetros de vías en buen estado a través de la ejecución de proyectos sostenibles. El PVR busca que las entidades territoriales, de acuerdo con los requerimientos de la demanda de transporte y con su efectiva capacidad económica, desarrollen metodologías apropiadas de mejoramiento, rehabilitación y conservación de la red vial a su cargo, para así implementar proyectos que proporcionen condiciones adecuadas de transitabilidad y conectividad.</w:t>
      </w:r>
    </w:p>
    <w:p w14:paraId="3117459A" w14:textId="1B067496" w:rsidR="00D1662A" w:rsidRPr="00C8227C" w:rsidRDefault="00607B6C" w:rsidP="0070526B">
      <w:pPr>
        <w:rPr>
          <w:sz w:val="22"/>
          <w:lang w:val="es-ES"/>
        </w:rPr>
      </w:pPr>
      <w:r w:rsidRPr="00C8227C">
        <w:rPr>
          <w:sz w:val="22"/>
          <w:lang w:val="es-ES"/>
        </w:rPr>
        <w:t>El departamento de Caldas cuenta con una extensa red de vías secundarias que conectan las cabeceras municipales, las zonas rurales y agrícolas del departamento. Estas vías son de gran importancia para el transporte de productos y servicios, y para la movilidad. Sin embargo, muchas de estas vías se encuentran en mal estado debido a la falta de mantenimiento y a las condiciones climáticas adversas de la región. Esto ha generado dificultades para el transporte de productos y servicios, lo que ha impactado negativamente en la economía del departamento.</w:t>
      </w:r>
    </w:p>
    <w:p w14:paraId="7E4091D9" w14:textId="7EA41100" w:rsidR="00D1662A" w:rsidRPr="00C8227C" w:rsidRDefault="00337219" w:rsidP="0070526B">
      <w:pPr>
        <w:rPr>
          <w:sz w:val="22"/>
          <w:lang w:val="es-ES"/>
        </w:rPr>
      </w:pPr>
      <w:r w:rsidRPr="00C8227C">
        <w:rPr>
          <w:sz w:val="22"/>
          <w:lang w:val="es-ES"/>
        </w:rPr>
        <w:t>Por esta razón, se ha hecho necesario implementar programas y proyectos de mejoramiento de las vías en el departamento de Caldas. Estos programas buscan mejorar la calidad de las vías y garantizar una adecuada conectividad del departamento.</w:t>
      </w:r>
    </w:p>
    <w:p w14:paraId="294E2671" w14:textId="1A215AA1" w:rsidR="006F16D9" w:rsidRPr="00C8227C" w:rsidRDefault="006F16D9" w:rsidP="0070526B">
      <w:pPr>
        <w:rPr>
          <w:sz w:val="22"/>
          <w:lang w:val="es-ES"/>
        </w:rPr>
      </w:pPr>
      <w:r w:rsidRPr="00C8227C">
        <w:rPr>
          <w:sz w:val="22"/>
          <w:lang w:val="es-ES"/>
        </w:rPr>
        <w:t xml:space="preserve">La totalidad de la red vial a cargo del departamento de Caldas corresponde a 1,761 km en 119 tramos viales, El 52 % del total de la red vial del departamento corresponde a vías de tercer </w:t>
      </w:r>
      <w:r w:rsidRPr="00C8227C">
        <w:rPr>
          <w:sz w:val="22"/>
          <w:lang w:val="es-ES"/>
        </w:rPr>
        <w:lastRenderedPageBreak/>
        <w:t>orden, lo que representa 918,9 km. El 33 %, a vías de segundo orden, con 585 km. En menor proporción, con el 15 %, vías de primer orden, con 255,9 km del total de la red vial departamental. Del 100 % de la red vial pavimentada, el 70 % está en buen estado, el 20 % regular y un 10 % en mal estado.</w:t>
      </w:r>
    </w:p>
    <w:p w14:paraId="57CA80A6" w14:textId="372B582F" w:rsidR="006F16D9" w:rsidRPr="00C8227C" w:rsidRDefault="008F56D4" w:rsidP="0070526B">
      <w:pPr>
        <w:rPr>
          <w:sz w:val="22"/>
          <w:lang w:val="es-ES"/>
        </w:rPr>
      </w:pPr>
      <w:r w:rsidRPr="00C8227C">
        <w:rPr>
          <w:sz w:val="22"/>
          <w:lang w:val="es-ES"/>
        </w:rPr>
        <w:t>La totalidad de la red vial recibe mantenimiento periódico y/o rutinario, aunque no toda la infraestructura vial ha sido sometida a intervenciones de rehabilitación, mejoramiento o reconstrucción. La red vial es susceptible a los procesos de inestabilidad de taludes en todo el Departamento.</w:t>
      </w:r>
    </w:p>
    <w:p w14:paraId="393C245A" w14:textId="625C749A" w:rsidR="008F56D4" w:rsidRPr="00C8227C" w:rsidRDefault="002B296B" w:rsidP="0070526B">
      <w:pPr>
        <w:rPr>
          <w:sz w:val="22"/>
          <w:lang w:val="es-ES"/>
        </w:rPr>
      </w:pPr>
      <w:r w:rsidRPr="00C8227C">
        <w:rPr>
          <w:sz w:val="22"/>
          <w:lang w:val="es-ES"/>
        </w:rPr>
        <w:t>El índice de Pobreza Multidimensional en Caldas es de 15.3%, en la zona urbana la incidencia cae al 10,7%, pero en la rural se eleva a casi el 30%, evidenciado la necesidad de invertir en proyectos que impacten efectivamente la calidad de vida la población rural vulnerable del departamento, así como la reactivación económica de la zona.</w:t>
      </w:r>
    </w:p>
    <w:p w14:paraId="431C74B7" w14:textId="67FE3D70" w:rsidR="008F56D4" w:rsidRPr="00C8227C" w:rsidRDefault="00095434" w:rsidP="0070526B">
      <w:pPr>
        <w:rPr>
          <w:sz w:val="22"/>
          <w:lang w:val="es-ES"/>
        </w:rPr>
      </w:pPr>
      <w:r w:rsidRPr="00C8227C">
        <w:rPr>
          <w:sz w:val="22"/>
          <w:lang w:val="es-ES"/>
        </w:rPr>
        <w:t>La infraestructura vial tiene un impacto directo sobre el crecimiento, la eficiencia del sector productivo y el desarrollo social, tanto por sus efectos en materia de conectividad y acceso de la población a los servicios básicos, como por su papel determinante en el desarrollo regional y local, y en la integración nacional.</w:t>
      </w:r>
    </w:p>
    <w:p w14:paraId="162E00A0" w14:textId="7A6400CF" w:rsidR="00CF0BBD" w:rsidRPr="00C8227C" w:rsidRDefault="00CF0BBD" w:rsidP="00CF0BBD">
      <w:pPr>
        <w:rPr>
          <w:sz w:val="22"/>
          <w:highlight w:val="lightGray"/>
          <w:lang w:val="es-ES"/>
        </w:rPr>
      </w:pPr>
      <w:r w:rsidRPr="00C8227C">
        <w:rPr>
          <w:sz w:val="22"/>
          <w:lang w:val="es-ES"/>
        </w:rPr>
        <w:t xml:space="preserve">El mejoramiento de la red vial </w:t>
      </w:r>
      <w:r w:rsidR="006F6373" w:rsidRPr="00C8227C">
        <w:rPr>
          <w:sz w:val="22"/>
          <w:lang w:val="es-ES"/>
        </w:rPr>
        <w:t xml:space="preserve">Riosucio – Jardin y </w:t>
      </w:r>
      <w:r w:rsidR="00612327" w:rsidRPr="00C8227C">
        <w:rPr>
          <w:sz w:val="22"/>
          <w:lang w:val="es-ES"/>
        </w:rPr>
        <w:t xml:space="preserve">Berlin Florencia </w:t>
      </w:r>
      <w:r w:rsidRPr="00C8227C">
        <w:rPr>
          <w:sz w:val="22"/>
          <w:lang w:val="es-ES"/>
        </w:rPr>
        <w:t>en el Departamento de Caldas, busca reemplazar la vía con el fin de mejorar la movilidad, la seguridad vial e incrementar el turismo, además de esto, potenciar el sector agrícola, contando con vías óptimas para llevar los productos del campo a las cuidades. Con el mejoramiento de la vía se pretende realizar una atención integral a las necesidades que presenta la vía, lo que lleva a un mejoramiento de la intercomunicación vial, aumentando la economía de la región y el acceso a servicios a la población. Dentro de esta alternativa se tienen intervenciones como: diseño geométrico, la topografía, los estudios de prospección geotécnica, geología, geotecnia, hidrología e hidráulica, el diseño estructural, la señalización y el componente ambiental.</w:t>
      </w:r>
    </w:p>
    <w:p w14:paraId="0D8EBE39" w14:textId="777B87DE" w:rsidR="00CF0BBD" w:rsidRPr="00C8227C" w:rsidRDefault="004205C6" w:rsidP="0070526B">
      <w:pPr>
        <w:rPr>
          <w:sz w:val="22"/>
          <w:lang w:val="es-ES"/>
        </w:rPr>
      </w:pPr>
      <w:r w:rsidRPr="00C8227C">
        <w:rPr>
          <w:sz w:val="22"/>
          <w:lang w:val="es-ES"/>
        </w:rPr>
        <w:t>La vía en la actualidad no satisface los niveles de servicio exigidos por la normatividad vigente y la superficie de rodadura se encuentra en mal estado. Causando restricciones en la movilidad, disminución en las condiciones de seguridad vial, aumento en los tiempos de viaje y aumento de la accidentalidad.</w:t>
      </w:r>
    </w:p>
    <w:p w14:paraId="64FEF239" w14:textId="58656E36" w:rsidR="00CF0BBD" w:rsidRPr="00C8227C" w:rsidRDefault="00D75C4F" w:rsidP="0070526B">
      <w:pPr>
        <w:rPr>
          <w:sz w:val="22"/>
          <w:lang w:val="es-ES"/>
        </w:rPr>
      </w:pPr>
      <w:r w:rsidRPr="00C8227C">
        <w:rPr>
          <w:sz w:val="22"/>
          <w:lang w:val="es-ES"/>
        </w:rPr>
        <w:t>Todo esto limita la velocidad de operación, especialmente cuando otras variables inciden en esta, como fenómenos naturales o actores viales como camiones de gran tamaño o ciclistas que afectan el paso a los demás usuarios de la vía. Lo que consecuentemente genera una dificultad de la intercomunicación terrestre en la red vial departamental.</w:t>
      </w:r>
    </w:p>
    <w:p w14:paraId="353E385F" w14:textId="5822EE18" w:rsidR="00CF0BBD" w:rsidRPr="00C8227C" w:rsidRDefault="00CC74E1" w:rsidP="0070526B">
      <w:pPr>
        <w:rPr>
          <w:sz w:val="22"/>
          <w:lang w:val="es-ES"/>
        </w:rPr>
      </w:pPr>
      <w:r w:rsidRPr="00C8227C">
        <w:rPr>
          <w:sz w:val="22"/>
          <w:lang w:val="es-ES"/>
        </w:rPr>
        <w:t>De esta manera, se busca la proyección de una vía terrestre que, mediante el mejoramiento de sus características y condiciones, en cumplimiento de los parámetros del diseño geométrico definidos, satisfagan la demanda por infraestructura, mejorando las condiciones de accesibilidad y movilidad.</w:t>
      </w:r>
    </w:p>
    <w:p w14:paraId="42D0CD15" w14:textId="5715CB13" w:rsidR="009A6FA1" w:rsidRPr="00C8227C" w:rsidRDefault="009A6FA1" w:rsidP="0070526B">
      <w:pPr>
        <w:rPr>
          <w:sz w:val="22"/>
          <w:lang w:val="es-ES"/>
        </w:rPr>
      </w:pPr>
      <w:r w:rsidRPr="00C8227C">
        <w:rPr>
          <w:sz w:val="22"/>
          <w:lang w:val="es-ES"/>
        </w:rPr>
        <w:lastRenderedPageBreak/>
        <w:t>Así, la Gobernación de Caldas, en cabeza de la Secretaría de Infraestructura y el Instituto Nacional de Vías – INVIAS, busca un desarrollo vial en las regiones que comprende las intervenciones, el mejoramiento de las condiciones geométricas y estructurales de la vía actual.</w:t>
      </w:r>
    </w:p>
    <w:p w14:paraId="7872E865" w14:textId="77777777" w:rsidR="00A763A0" w:rsidRPr="00C8227C" w:rsidRDefault="00A763A0" w:rsidP="00A763A0">
      <w:pPr>
        <w:rPr>
          <w:sz w:val="22"/>
          <w:lang w:val="es-ES"/>
        </w:rPr>
      </w:pPr>
      <w:r w:rsidRPr="00C8227C">
        <w:rPr>
          <w:sz w:val="22"/>
          <w:lang w:val="es-ES"/>
        </w:rPr>
        <w:t xml:space="preserve">A través de la Secretaria de Infraestructura como encargada de la gestión, administración y atención permanente de la red vial departamental, se busca ejecutar acciones que mejoren la intercomunicación terrestre en la red vial departamental a través del mejoramiento de la red vial secundaria. </w:t>
      </w:r>
    </w:p>
    <w:p w14:paraId="6B4A6499" w14:textId="31C425D6" w:rsidR="00A763A0" w:rsidRPr="00C8227C" w:rsidRDefault="00A763A0" w:rsidP="00A763A0">
      <w:pPr>
        <w:rPr>
          <w:sz w:val="22"/>
          <w:lang w:val="es-ES"/>
        </w:rPr>
      </w:pPr>
      <w:r w:rsidRPr="00C8227C">
        <w:rPr>
          <w:sz w:val="22"/>
          <w:lang w:val="es-ES"/>
        </w:rPr>
        <w:t xml:space="preserve">Este proyecto se realiza en el marco de un convenio </w:t>
      </w:r>
      <w:r w:rsidR="006226A5" w:rsidRPr="00C8227C">
        <w:rPr>
          <w:sz w:val="22"/>
          <w:lang w:val="es-ES"/>
        </w:rPr>
        <w:t xml:space="preserve">1725 de </w:t>
      </w:r>
      <w:r w:rsidR="007F1970" w:rsidRPr="00C8227C">
        <w:rPr>
          <w:sz w:val="22"/>
          <w:lang w:val="es-ES"/>
        </w:rPr>
        <w:t>2021 4 con e</w:t>
      </w:r>
      <w:r w:rsidR="0091750E">
        <w:rPr>
          <w:sz w:val="22"/>
          <w:lang w:val="es-ES"/>
        </w:rPr>
        <w:t>l</w:t>
      </w:r>
      <w:r w:rsidR="007F1970" w:rsidRPr="00C8227C">
        <w:rPr>
          <w:sz w:val="22"/>
          <w:lang w:val="es-ES"/>
        </w:rPr>
        <w:t xml:space="preserve"> objeto de “</w:t>
      </w:r>
      <w:r w:rsidR="007F1970" w:rsidRPr="00C8227C">
        <w:rPr>
          <w:i/>
          <w:iCs/>
          <w:sz w:val="22"/>
          <w:lang w:val="es-ES"/>
        </w:rPr>
        <w:t xml:space="preserve">AUNAR ESFUERZOS TÉCNICOS, ADMINISTRATIVOS, JURÍDICOS Y FINANCIEROS PARA EL DESARROLLO DE PROYECTOS DE MEJORAMIENTO VÍAL RURAL ESTRATÉGICOS PARA LA CONECTIVIDAD REGIONAL. RIOSUCIO – JARDÍN Y SONSÓN - LA DORADA EN EL DEPARTAMENTO DE CALDAS.” </w:t>
      </w:r>
      <w:r w:rsidR="00EA3C33" w:rsidRPr="00C8227C">
        <w:rPr>
          <w:sz w:val="22"/>
          <w:lang w:val="es-ES"/>
        </w:rPr>
        <w:t>Suscrito e</w:t>
      </w:r>
      <w:r w:rsidRPr="00C8227C">
        <w:rPr>
          <w:sz w:val="22"/>
          <w:lang w:val="es-ES"/>
        </w:rPr>
        <w:t>ntre el Instituto Nacional de Vías – INVIAS y el Departamento de Caldas, que tiene por objeto la atención de un corredor estratégico para la Nación, que se enmarca en el proyecto de hermanamiento entre los departamentos de Antioquia y Caldas</w:t>
      </w:r>
    </w:p>
    <w:p w14:paraId="20022FCE" w14:textId="77777777" w:rsidR="00A763A0" w:rsidRPr="00C8227C" w:rsidRDefault="00A763A0" w:rsidP="00A763A0">
      <w:pPr>
        <w:rPr>
          <w:sz w:val="22"/>
          <w:lang w:val="es-ES"/>
        </w:rPr>
      </w:pPr>
      <w:r w:rsidRPr="00C8227C">
        <w:rPr>
          <w:sz w:val="22"/>
          <w:lang w:val="es-ES"/>
        </w:rPr>
        <w:t xml:space="preserve">El proyecto se localiza en el departamento de Caldas, municipio de Riosucio, y plantea la intervención y mejoramiento de la vía Riosucio – Jardín. </w:t>
      </w:r>
    </w:p>
    <w:p w14:paraId="0EF0ACCF" w14:textId="77777777" w:rsidR="00A763A0" w:rsidRPr="00C8227C" w:rsidRDefault="00A763A0" w:rsidP="00A763A0">
      <w:pPr>
        <w:rPr>
          <w:sz w:val="22"/>
          <w:lang w:val="es-ES"/>
        </w:rPr>
      </w:pPr>
      <w:r w:rsidRPr="00C8227C">
        <w:rPr>
          <w:sz w:val="22"/>
          <w:lang w:val="es-ES"/>
        </w:rPr>
        <w:t>Esta vía comunica al municipio de Riosucio en el alto occidente de Caldas, con el Municipio de Jardín en el Departamento de Antioquia, y constituye un corredor que permite relaciones de comercio y transporte con los Municipios del suroeste Antioqueño.</w:t>
      </w:r>
    </w:p>
    <w:p w14:paraId="0BBAB56D" w14:textId="6004DC0C" w:rsidR="00B0529D" w:rsidRPr="00C8227C" w:rsidRDefault="00B0529D" w:rsidP="00B0529D">
      <w:pPr>
        <w:rPr>
          <w:sz w:val="22"/>
          <w:lang w:val="es-ES"/>
        </w:rPr>
      </w:pPr>
      <w:r w:rsidRPr="00C8227C">
        <w:rPr>
          <w:sz w:val="22"/>
          <w:lang w:val="es-ES"/>
        </w:rPr>
        <w:t xml:space="preserve">Por otro lado </w:t>
      </w:r>
      <w:r w:rsidR="00F07C90" w:rsidRPr="00C8227C">
        <w:rPr>
          <w:sz w:val="22"/>
          <w:lang w:val="es-ES"/>
        </w:rPr>
        <w:t>otra parte del proyecto</w:t>
      </w:r>
      <w:r w:rsidRPr="00C8227C">
        <w:rPr>
          <w:sz w:val="22"/>
          <w:lang w:val="es-ES"/>
        </w:rPr>
        <w:t xml:space="preserve"> se localiza en el departamento de Caldas, en el municipio de Samaná, lo que involucra la subregión oriente del departamento y plantea la intervención y mejoramiento de </w:t>
      </w:r>
      <w:r w:rsidR="00F07C90" w:rsidRPr="00C8227C">
        <w:rPr>
          <w:sz w:val="22"/>
          <w:lang w:val="es-ES"/>
        </w:rPr>
        <w:t>un tramo de via</w:t>
      </w:r>
      <w:r w:rsidRPr="00C8227C">
        <w:rPr>
          <w:sz w:val="22"/>
          <w:lang w:val="es-ES"/>
        </w:rPr>
        <w:t xml:space="preserve"> sobre de la vía Sonsón - Florencia (Sector: Berlín-Florencia)</w:t>
      </w:r>
    </w:p>
    <w:p w14:paraId="34BFB8A5" w14:textId="14CEC043" w:rsidR="00A763A0" w:rsidRPr="00C8227C" w:rsidRDefault="00B0529D" w:rsidP="00B0529D">
      <w:pPr>
        <w:rPr>
          <w:sz w:val="22"/>
          <w:lang w:val="es-ES"/>
        </w:rPr>
      </w:pPr>
      <w:r w:rsidRPr="00C8227C">
        <w:rPr>
          <w:sz w:val="22"/>
          <w:lang w:val="es-ES"/>
        </w:rPr>
        <w:t>Esta vía, denominada ruta del renacimiento, transcurre por los municipios de Dorada, Norcasia, Nariño y Sonsón, se posiciona geográficamente como una vía de importancia estratégica que comunica las cuecas del Río Cauca y el Río Magdalena, conectando de manera eficiente a Medellín y en general al Departamento de Antioquia, con los puertos ubicados sobre el Río Magdalena</w:t>
      </w:r>
    </w:p>
    <w:p w14:paraId="7E39466F" w14:textId="2E05C26D" w:rsidR="00CF0BBD" w:rsidRPr="00C8227C" w:rsidRDefault="00F07C90" w:rsidP="0070526B">
      <w:pPr>
        <w:rPr>
          <w:sz w:val="22"/>
          <w:lang w:val="es-ES"/>
        </w:rPr>
      </w:pPr>
      <w:r w:rsidRPr="00C8227C">
        <w:rPr>
          <w:sz w:val="22"/>
          <w:lang w:val="es-ES"/>
        </w:rPr>
        <w:t>A</w:t>
      </w:r>
      <w:r w:rsidR="00A26E95" w:rsidRPr="00C8227C">
        <w:rPr>
          <w:sz w:val="22"/>
          <w:lang w:val="es-ES"/>
        </w:rPr>
        <w:t xml:space="preserve"> través del cumplimiento de la misión de la Secretaria de Infraestructura Departamental, objetivos esenciales proporcionar al departamento de Caldas y a la comunidad de los municipios de Riosucio y Samaná en particular, el mejoramiento y construcción de una vía con mejores especificaciones, que permita el desarrollo del flujo vehicular de forma sostenible en cumplimiento de normas de confort y seguridad, como el mejoramiento de las condiciones para el flujo vehicular, y desde luego, al transporte de mercancías e insumos para el abastecimiento de lo que se considera como productos y servicios de primera necesidad.</w:t>
      </w:r>
    </w:p>
    <w:p w14:paraId="76E7B030" w14:textId="1D3181F8" w:rsidR="00CF0BBD" w:rsidRPr="00C8227C" w:rsidRDefault="00214DE6" w:rsidP="0070526B">
      <w:pPr>
        <w:rPr>
          <w:sz w:val="22"/>
          <w:lang w:val="es-ES"/>
        </w:rPr>
      </w:pPr>
      <w:r w:rsidRPr="00C8227C">
        <w:rPr>
          <w:sz w:val="22"/>
          <w:lang w:val="es-ES"/>
        </w:rPr>
        <w:lastRenderedPageBreak/>
        <w:t>La contratación de las obras relacionadas a este proyecto es</w:t>
      </w:r>
      <w:r w:rsidR="003E65E5" w:rsidRPr="00C8227C">
        <w:rPr>
          <w:sz w:val="22"/>
          <w:lang w:val="es-ES"/>
        </w:rPr>
        <w:t xml:space="preserve"> necesarias debido a que de no realizar acciones oportunas que permitan recuperar esta vía en </w:t>
      </w:r>
      <w:r w:rsidRPr="00C8227C">
        <w:rPr>
          <w:sz w:val="22"/>
          <w:lang w:val="es-ES"/>
        </w:rPr>
        <w:t>los</w:t>
      </w:r>
      <w:r w:rsidR="003E65E5" w:rsidRPr="00C8227C">
        <w:rPr>
          <w:sz w:val="22"/>
          <w:lang w:val="es-ES"/>
        </w:rPr>
        <w:t xml:space="preserve"> sector</w:t>
      </w:r>
      <w:r w:rsidRPr="00C8227C">
        <w:rPr>
          <w:sz w:val="22"/>
          <w:lang w:val="es-ES"/>
        </w:rPr>
        <w:t>es</w:t>
      </w:r>
      <w:r w:rsidR="003E65E5" w:rsidRPr="00C8227C">
        <w:rPr>
          <w:sz w:val="22"/>
          <w:lang w:val="es-ES"/>
        </w:rPr>
        <w:t xml:space="preserve"> relacionado</w:t>
      </w:r>
      <w:r w:rsidRPr="00C8227C">
        <w:rPr>
          <w:sz w:val="22"/>
          <w:lang w:val="es-ES"/>
        </w:rPr>
        <w:t>s</w:t>
      </w:r>
      <w:r w:rsidR="003E65E5" w:rsidRPr="00C8227C">
        <w:rPr>
          <w:sz w:val="22"/>
          <w:lang w:val="es-ES"/>
        </w:rPr>
        <w:t>, podría presentarse:</w:t>
      </w:r>
    </w:p>
    <w:p w14:paraId="1FA1629C" w14:textId="77777777" w:rsidR="00214DE6" w:rsidRPr="00351E3C" w:rsidRDefault="00214DE6" w:rsidP="00214DE6">
      <w:pPr>
        <w:pStyle w:val="Prrafodelista"/>
        <w:numPr>
          <w:ilvl w:val="0"/>
          <w:numId w:val="39"/>
        </w:numPr>
        <w:rPr>
          <w:sz w:val="22"/>
          <w:lang w:val="es-ES"/>
        </w:rPr>
      </w:pPr>
      <w:r w:rsidRPr="00351E3C">
        <w:rPr>
          <w:sz w:val="22"/>
          <w:lang w:val="es-ES"/>
        </w:rPr>
        <w:t>Inconformidad de la comunidad afectada.</w:t>
      </w:r>
    </w:p>
    <w:p w14:paraId="0D50B545" w14:textId="514A2E56" w:rsidR="00214DE6" w:rsidRPr="00351E3C" w:rsidRDefault="00214DE6" w:rsidP="00214DE6">
      <w:pPr>
        <w:pStyle w:val="Prrafodelista"/>
        <w:numPr>
          <w:ilvl w:val="0"/>
          <w:numId w:val="39"/>
        </w:numPr>
        <w:rPr>
          <w:sz w:val="22"/>
          <w:lang w:val="es-ES"/>
        </w:rPr>
      </w:pPr>
      <w:r w:rsidRPr="00351E3C">
        <w:rPr>
          <w:sz w:val="22"/>
          <w:lang w:val="es-ES"/>
        </w:rPr>
        <w:t>Disminución de la calidad de vida en la zona afectada.</w:t>
      </w:r>
    </w:p>
    <w:p w14:paraId="6C46CD30" w14:textId="2E4CE292" w:rsidR="00214DE6" w:rsidRPr="00351E3C" w:rsidRDefault="00214DE6" w:rsidP="00214DE6">
      <w:pPr>
        <w:pStyle w:val="Prrafodelista"/>
        <w:numPr>
          <w:ilvl w:val="0"/>
          <w:numId w:val="39"/>
        </w:numPr>
        <w:rPr>
          <w:sz w:val="22"/>
          <w:lang w:val="es-ES"/>
        </w:rPr>
      </w:pPr>
      <w:r w:rsidRPr="00351E3C">
        <w:rPr>
          <w:sz w:val="22"/>
          <w:lang w:val="es-ES"/>
        </w:rPr>
        <w:t>Mayores tiempos de viaje.</w:t>
      </w:r>
    </w:p>
    <w:p w14:paraId="733AA252" w14:textId="56F08C51" w:rsidR="00214DE6" w:rsidRPr="00351E3C" w:rsidRDefault="00214DE6" w:rsidP="00214DE6">
      <w:pPr>
        <w:pStyle w:val="Prrafodelista"/>
        <w:numPr>
          <w:ilvl w:val="0"/>
          <w:numId w:val="39"/>
        </w:numPr>
        <w:rPr>
          <w:sz w:val="22"/>
          <w:lang w:val="es-ES"/>
        </w:rPr>
      </w:pPr>
      <w:r w:rsidRPr="00351E3C">
        <w:rPr>
          <w:sz w:val="22"/>
          <w:lang w:val="es-ES"/>
        </w:rPr>
        <w:t>Alto riesgo de accidentalidad.</w:t>
      </w:r>
    </w:p>
    <w:p w14:paraId="2B72159B" w14:textId="7AC14B88" w:rsidR="00214DE6" w:rsidRPr="00351E3C" w:rsidRDefault="00214DE6" w:rsidP="00214DE6">
      <w:pPr>
        <w:pStyle w:val="Prrafodelista"/>
        <w:numPr>
          <w:ilvl w:val="0"/>
          <w:numId w:val="39"/>
        </w:numPr>
        <w:rPr>
          <w:sz w:val="22"/>
          <w:lang w:val="es-ES"/>
        </w:rPr>
      </w:pPr>
      <w:r w:rsidRPr="00351E3C">
        <w:rPr>
          <w:sz w:val="22"/>
          <w:lang w:val="es-ES"/>
        </w:rPr>
        <w:t>Mayores costos de fletes.</w:t>
      </w:r>
    </w:p>
    <w:p w14:paraId="257E51A9" w14:textId="7357CEAA" w:rsidR="00CF0BBD" w:rsidRPr="00351E3C" w:rsidRDefault="00214DE6" w:rsidP="00214DE6">
      <w:pPr>
        <w:pStyle w:val="Prrafodelista"/>
        <w:numPr>
          <w:ilvl w:val="0"/>
          <w:numId w:val="39"/>
        </w:numPr>
        <w:rPr>
          <w:sz w:val="22"/>
          <w:lang w:val="es-ES"/>
        </w:rPr>
      </w:pPr>
      <w:r w:rsidRPr="00351E3C">
        <w:rPr>
          <w:sz w:val="22"/>
          <w:lang w:val="es-ES"/>
        </w:rPr>
        <w:t>Mayores costos del transporte público.</w:t>
      </w:r>
    </w:p>
    <w:p w14:paraId="3F86ACA4" w14:textId="77777777" w:rsidR="00635E19" w:rsidRPr="00351E3C" w:rsidRDefault="004C5636" w:rsidP="0042750F">
      <w:pPr>
        <w:numPr>
          <w:ilvl w:val="0"/>
          <w:numId w:val="3"/>
        </w:numPr>
        <w:rPr>
          <w:b/>
          <w:sz w:val="22"/>
          <w:lang w:val="es-ES"/>
        </w:rPr>
      </w:pPr>
      <w:r w:rsidRPr="00351E3C">
        <w:rPr>
          <w:b/>
          <w:sz w:val="22"/>
          <w:lang w:val="es-ES"/>
        </w:rPr>
        <w:t>DESCRIPCIÓ</w:t>
      </w:r>
      <w:r w:rsidR="00635E19" w:rsidRPr="00351E3C">
        <w:rPr>
          <w:b/>
          <w:sz w:val="22"/>
          <w:lang w:val="es-ES"/>
        </w:rPr>
        <w:t xml:space="preserve">N </w:t>
      </w:r>
      <w:r w:rsidR="0067078E" w:rsidRPr="00351E3C">
        <w:rPr>
          <w:b/>
          <w:sz w:val="22"/>
          <w:lang w:val="es-ES"/>
        </w:rPr>
        <w:t xml:space="preserve">OBRA </w:t>
      </w:r>
      <w:r w:rsidR="00635E19" w:rsidRPr="00351E3C">
        <w:rPr>
          <w:b/>
          <w:sz w:val="22"/>
          <w:lang w:val="es-ES"/>
        </w:rPr>
        <w:t>ACTUAL</w:t>
      </w:r>
      <w:r w:rsidR="00C27A89" w:rsidRPr="00351E3C">
        <w:rPr>
          <w:b/>
          <w:sz w:val="22"/>
          <w:lang w:val="es-ES"/>
        </w:rPr>
        <w:t xml:space="preserve"> O ZONA A INTERVENIR</w:t>
      </w:r>
    </w:p>
    <w:p w14:paraId="5C819952" w14:textId="7DD3590D" w:rsidR="00A979C5" w:rsidRDefault="00A979C5" w:rsidP="0070526B">
      <w:pPr>
        <w:rPr>
          <w:b/>
          <w:bCs/>
          <w:sz w:val="22"/>
          <w:lang w:val="es-PE" w:eastAsia="es-PE"/>
        </w:rPr>
      </w:pPr>
      <w:r w:rsidRPr="00351E3C">
        <w:rPr>
          <w:b/>
          <w:bCs/>
          <w:sz w:val="22"/>
          <w:lang w:val="es-PE" w:eastAsia="es-PE"/>
        </w:rPr>
        <w:t>LOTE 1:</w:t>
      </w:r>
      <w:r w:rsidR="002D0FC9" w:rsidRPr="00351E3C">
        <w:rPr>
          <w:b/>
          <w:bCs/>
          <w:sz w:val="22"/>
          <w:lang w:val="es-PE" w:eastAsia="es-PE"/>
        </w:rPr>
        <w:t xml:space="preserve"> RIOSUCIO </w:t>
      </w:r>
      <w:r w:rsidR="00D1243F">
        <w:rPr>
          <w:b/>
          <w:bCs/>
          <w:sz w:val="22"/>
          <w:lang w:val="es-PE" w:eastAsia="es-PE"/>
        </w:rPr>
        <w:t>–</w:t>
      </w:r>
      <w:r w:rsidR="002D0FC9" w:rsidRPr="00351E3C">
        <w:rPr>
          <w:b/>
          <w:bCs/>
          <w:sz w:val="22"/>
          <w:lang w:val="es-PE" w:eastAsia="es-PE"/>
        </w:rPr>
        <w:t xml:space="preserve"> JARDIN</w:t>
      </w:r>
    </w:p>
    <w:p w14:paraId="382A33AC" w14:textId="6F5C595F" w:rsidR="00D1243F" w:rsidRDefault="00390A13" w:rsidP="0070526B">
      <w:pPr>
        <w:rPr>
          <w:sz w:val="22"/>
          <w:lang w:val="es-PE" w:eastAsia="es-PE"/>
        </w:rPr>
      </w:pPr>
      <w:r w:rsidRPr="00390A13">
        <w:rPr>
          <w:sz w:val="22"/>
          <w:lang w:val="es-PE" w:eastAsia="es-PE"/>
        </w:rPr>
        <w:t xml:space="preserve">Para la vía Riosucio – Jardín el Departamento de Caldas </w:t>
      </w:r>
      <w:r w:rsidR="009B6BD2">
        <w:rPr>
          <w:sz w:val="22"/>
          <w:lang w:val="es-PE" w:eastAsia="es-PE"/>
        </w:rPr>
        <w:t>posee</w:t>
      </w:r>
      <w:r w:rsidRPr="00390A13">
        <w:rPr>
          <w:sz w:val="22"/>
          <w:lang w:val="es-PE" w:eastAsia="es-PE"/>
        </w:rPr>
        <w:t xml:space="preserve"> Estudios y Diseños </w:t>
      </w:r>
      <w:r w:rsidR="002E7439">
        <w:rPr>
          <w:sz w:val="22"/>
          <w:lang w:val="es-PE" w:eastAsia="es-PE"/>
        </w:rPr>
        <w:t xml:space="preserve">de años anteriores los cuales deben de ser objeto de </w:t>
      </w:r>
      <w:r w:rsidR="002E7439" w:rsidRPr="002E7439">
        <w:rPr>
          <w:sz w:val="22"/>
          <w:lang w:val="es-PE" w:eastAsia="es-PE"/>
        </w:rPr>
        <w:t>REVISION Y/O AJUSTES Y/O ACTUALIZACION Y/O MODIFICACION Y/O INCORPORACIÓN Y/U OPTIMIZACIÓN Y/O COMPLEMENTACION DE ESTUDIOS Y DISEÑOS</w:t>
      </w:r>
      <w:r w:rsidRPr="00390A13">
        <w:rPr>
          <w:sz w:val="22"/>
          <w:lang w:val="es-PE" w:eastAsia="es-PE"/>
        </w:rPr>
        <w:t xml:space="preserve">, sobre los cuales se plantea la intervención </w:t>
      </w:r>
      <w:r w:rsidR="00E27E75">
        <w:rPr>
          <w:sz w:val="22"/>
          <w:lang w:val="es-PE" w:eastAsia="es-PE"/>
        </w:rPr>
        <w:t>a partir de la</w:t>
      </w:r>
      <w:r w:rsidRPr="00390A13">
        <w:rPr>
          <w:sz w:val="22"/>
          <w:lang w:val="es-PE" w:eastAsia="es-PE"/>
        </w:rPr>
        <w:t xml:space="preserve"> abscisa K5+530</w:t>
      </w:r>
      <w:r w:rsidR="001056BD">
        <w:rPr>
          <w:sz w:val="22"/>
          <w:lang w:val="es-PE" w:eastAsia="es-PE"/>
        </w:rPr>
        <w:t>.</w:t>
      </w:r>
    </w:p>
    <w:tbl>
      <w:tblPr>
        <w:tblW w:w="67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992"/>
        <w:gridCol w:w="2614"/>
        <w:gridCol w:w="1497"/>
        <w:gridCol w:w="850"/>
      </w:tblGrid>
      <w:tr w:rsidR="002B67A2" w:rsidRPr="00007DEC" w14:paraId="25B6ADD1" w14:textId="77777777" w:rsidTr="002B67A2">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hideMark/>
          </w:tcPr>
          <w:p w14:paraId="39604FB2" w14:textId="77777777" w:rsidR="002B67A2" w:rsidRPr="00007DEC" w:rsidRDefault="002B67A2" w:rsidP="008976A1">
            <w:pPr>
              <w:spacing w:after="0"/>
              <w:jc w:val="center"/>
              <w:rPr>
                <w:b/>
                <w:sz w:val="16"/>
                <w:szCs w:val="16"/>
              </w:rPr>
            </w:pPr>
            <w:r w:rsidRPr="00007DEC">
              <w:rPr>
                <w:b/>
                <w:sz w:val="16"/>
                <w:szCs w:val="16"/>
              </w:rPr>
              <w:t>Código vía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3EDE2F50" w14:textId="77777777" w:rsidR="002B67A2" w:rsidRPr="00007DEC" w:rsidRDefault="002B67A2" w:rsidP="008976A1">
            <w:pPr>
              <w:spacing w:after="0"/>
              <w:jc w:val="center"/>
              <w:rPr>
                <w:b/>
                <w:sz w:val="16"/>
                <w:szCs w:val="16"/>
              </w:rPr>
            </w:pPr>
            <w:r w:rsidRPr="00007DEC">
              <w:rPr>
                <w:b/>
                <w:sz w:val="16"/>
                <w:szCs w:val="16"/>
              </w:rPr>
              <w:t>Municipio</w:t>
            </w:r>
          </w:p>
        </w:tc>
        <w:tc>
          <w:tcPr>
            <w:tcW w:w="2614" w:type="dxa"/>
            <w:tcBorders>
              <w:top w:val="single" w:sz="4" w:space="0" w:color="000000"/>
              <w:left w:val="single" w:sz="4" w:space="0" w:color="000000"/>
              <w:bottom w:val="single" w:sz="4" w:space="0" w:color="000000"/>
              <w:right w:val="single" w:sz="4" w:space="0" w:color="000000"/>
            </w:tcBorders>
            <w:vAlign w:val="center"/>
            <w:hideMark/>
          </w:tcPr>
          <w:p w14:paraId="6CC9ED1F" w14:textId="77777777" w:rsidR="002B67A2" w:rsidRPr="00007DEC" w:rsidRDefault="002B67A2" w:rsidP="008976A1">
            <w:pPr>
              <w:spacing w:after="0"/>
              <w:jc w:val="center"/>
              <w:rPr>
                <w:b/>
                <w:sz w:val="16"/>
                <w:szCs w:val="16"/>
              </w:rPr>
            </w:pPr>
            <w:r w:rsidRPr="00007DEC">
              <w:rPr>
                <w:b/>
                <w:sz w:val="16"/>
                <w:szCs w:val="16"/>
              </w:rPr>
              <w:t>Nombre de la vía</w:t>
            </w:r>
          </w:p>
        </w:tc>
        <w:tc>
          <w:tcPr>
            <w:tcW w:w="1497" w:type="dxa"/>
            <w:tcBorders>
              <w:top w:val="single" w:sz="4" w:space="0" w:color="000000"/>
              <w:left w:val="single" w:sz="4" w:space="0" w:color="000000"/>
              <w:bottom w:val="single" w:sz="4" w:space="0" w:color="000000"/>
              <w:right w:val="single" w:sz="4" w:space="0" w:color="000000"/>
            </w:tcBorders>
            <w:vAlign w:val="center"/>
            <w:hideMark/>
          </w:tcPr>
          <w:p w14:paraId="199AAF08" w14:textId="77777777" w:rsidR="002B67A2" w:rsidRPr="00007DEC" w:rsidRDefault="002B67A2" w:rsidP="008976A1">
            <w:pPr>
              <w:spacing w:after="0"/>
              <w:jc w:val="center"/>
              <w:rPr>
                <w:b/>
                <w:sz w:val="16"/>
                <w:szCs w:val="16"/>
              </w:rPr>
            </w:pPr>
            <w:r w:rsidRPr="00007DEC">
              <w:rPr>
                <w:b/>
                <w:sz w:val="16"/>
                <w:szCs w:val="16"/>
              </w:rPr>
              <w:t>Categorización</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11F2CC0C" w14:textId="46BB3022" w:rsidR="002B67A2" w:rsidRPr="00007DEC" w:rsidRDefault="002B67A2" w:rsidP="008976A1">
            <w:pPr>
              <w:spacing w:after="0"/>
              <w:jc w:val="center"/>
              <w:rPr>
                <w:b/>
                <w:sz w:val="16"/>
                <w:szCs w:val="16"/>
              </w:rPr>
            </w:pPr>
            <w:r>
              <w:rPr>
                <w:b/>
                <w:sz w:val="16"/>
                <w:szCs w:val="16"/>
              </w:rPr>
              <w:t>A partir</w:t>
            </w:r>
          </w:p>
        </w:tc>
      </w:tr>
      <w:tr w:rsidR="002B67A2" w:rsidRPr="00007DEC" w14:paraId="33517C81" w14:textId="77777777" w:rsidTr="002B67A2">
        <w:trPr>
          <w:trHeight w:val="113"/>
          <w:jc w:val="center"/>
        </w:trPr>
        <w:tc>
          <w:tcPr>
            <w:tcW w:w="846" w:type="dxa"/>
            <w:tcBorders>
              <w:top w:val="single" w:sz="4" w:space="0" w:color="000000"/>
              <w:left w:val="single" w:sz="4" w:space="0" w:color="000000"/>
              <w:bottom w:val="single" w:sz="4" w:space="0" w:color="000000"/>
              <w:right w:val="single" w:sz="4" w:space="0" w:color="000000"/>
            </w:tcBorders>
            <w:vAlign w:val="center"/>
            <w:hideMark/>
          </w:tcPr>
          <w:p w14:paraId="6C36F4F4" w14:textId="77777777" w:rsidR="002B67A2" w:rsidRPr="00007DEC" w:rsidRDefault="002B67A2" w:rsidP="00CC540D">
            <w:pPr>
              <w:spacing w:after="0"/>
              <w:rPr>
                <w:sz w:val="16"/>
                <w:szCs w:val="16"/>
              </w:rPr>
            </w:pPr>
            <w:r w:rsidRPr="00007DEC">
              <w:rPr>
                <w:sz w:val="16"/>
                <w:szCs w:val="16"/>
              </w:rPr>
              <w:t>2304</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60202A" w14:textId="77777777" w:rsidR="002B67A2" w:rsidRPr="00007DEC" w:rsidRDefault="002B67A2" w:rsidP="00CC540D">
            <w:pPr>
              <w:spacing w:after="0"/>
              <w:rPr>
                <w:sz w:val="16"/>
                <w:szCs w:val="16"/>
              </w:rPr>
            </w:pPr>
            <w:r w:rsidRPr="00007DEC">
              <w:rPr>
                <w:sz w:val="16"/>
                <w:szCs w:val="16"/>
              </w:rPr>
              <w:t>Riosucio</w:t>
            </w:r>
          </w:p>
        </w:tc>
        <w:tc>
          <w:tcPr>
            <w:tcW w:w="2614" w:type="dxa"/>
            <w:tcBorders>
              <w:top w:val="single" w:sz="4" w:space="0" w:color="000000"/>
              <w:left w:val="single" w:sz="4" w:space="0" w:color="000000"/>
              <w:bottom w:val="single" w:sz="4" w:space="0" w:color="000000"/>
              <w:right w:val="single" w:sz="4" w:space="0" w:color="000000"/>
            </w:tcBorders>
            <w:vAlign w:val="center"/>
            <w:hideMark/>
          </w:tcPr>
          <w:p w14:paraId="69BEB7E8" w14:textId="77777777" w:rsidR="002B67A2" w:rsidRPr="00007DEC" w:rsidRDefault="002B67A2" w:rsidP="00CC540D">
            <w:pPr>
              <w:spacing w:after="0"/>
              <w:rPr>
                <w:sz w:val="16"/>
                <w:szCs w:val="16"/>
              </w:rPr>
            </w:pPr>
            <w:r w:rsidRPr="00007DEC">
              <w:rPr>
                <w:sz w:val="16"/>
                <w:szCs w:val="16"/>
              </w:rPr>
              <w:t>Riosucio - La Robada - La Palma - Alto Ventanas (Limite Antioquia)</w:t>
            </w:r>
          </w:p>
        </w:tc>
        <w:tc>
          <w:tcPr>
            <w:tcW w:w="1497" w:type="dxa"/>
            <w:tcBorders>
              <w:top w:val="single" w:sz="4" w:space="0" w:color="000000"/>
              <w:left w:val="single" w:sz="4" w:space="0" w:color="000000"/>
              <w:bottom w:val="single" w:sz="4" w:space="0" w:color="000000"/>
              <w:right w:val="single" w:sz="4" w:space="0" w:color="000000"/>
            </w:tcBorders>
            <w:vAlign w:val="center"/>
            <w:hideMark/>
          </w:tcPr>
          <w:p w14:paraId="54A23884" w14:textId="77777777" w:rsidR="002B67A2" w:rsidRPr="00007DEC" w:rsidRDefault="002B67A2" w:rsidP="00CC540D">
            <w:pPr>
              <w:spacing w:after="0"/>
              <w:rPr>
                <w:sz w:val="16"/>
                <w:szCs w:val="16"/>
              </w:rPr>
            </w:pPr>
            <w:r w:rsidRPr="00007DEC">
              <w:rPr>
                <w:sz w:val="16"/>
                <w:szCs w:val="16"/>
              </w:rPr>
              <w:t>Segundo</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2F6C362B" w14:textId="77777777" w:rsidR="002B67A2" w:rsidRPr="00C0131B" w:rsidRDefault="002B67A2" w:rsidP="00CC540D">
            <w:pPr>
              <w:spacing w:after="0"/>
              <w:rPr>
                <w:sz w:val="16"/>
                <w:szCs w:val="16"/>
              </w:rPr>
            </w:pPr>
            <w:r w:rsidRPr="00C0131B">
              <w:rPr>
                <w:sz w:val="16"/>
                <w:szCs w:val="16"/>
              </w:rPr>
              <w:t>K5+530</w:t>
            </w:r>
          </w:p>
        </w:tc>
      </w:tr>
    </w:tbl>
    <w:p w14:paraId="5E24D493" w14:textId="77777777" w:rsidR="00D01BB2" w:rsidRDefault="00D01BB2" w:rsidP="00C0131B">
      <w:pPr>
        <w:spacing w:after="0"/>
        <w:rPr>
          <w:sz w:val="22"/>
          <w:lang w:val="es-ES"/>
        </w:rPr>
      </w:pPr>
    </w:p>
    <w:p w14:paraId="257AA415" w14:textId="643673FA" w:rsidR="00245B65" w:rsidRDefault="00C0131B" w:rsidP="00A763A0">
      <w:pPr>
        <w:rPr>
          <w:sz w:val="22"/>
          <w:lang w:val="es-ES"/>
        </w:rPr>
      </w:pPr>
      <w:r w:rsidRPr="00C0131B">
        <w:rPr>
          <w:b/>
          <w:bCs/>
          <w:sz w:val="22"/>
          <w:lang w:val="es-ES"/>
        </w:rPr>
        <w:t>Nota:</w:t>
      </w:r>
      <w:r>
        <w:rPr>
          <w:b/>
          <w:bCs/>
          <w:sz w:val="22"/>
          <w:lang w:val="es-ES"/>
        </w:rPr>
        <w:t xml:space="preserve"> </w:t>
      </w:r>
      <w:r w:rsidR="008E7226" w:rsidRPr="008E7226">
        <w:rPr>
          <w:sz w:val="22"/>
          <w:lang w:val="es-ES"/>
        </w:rPr>
        <w:t xml:space="preserve">El contratista una vez culmine </w:t>
      </w:r>
      <w:r w:rsidR="008E7226">
        <w:rPr>
          <w:sz w:val="22"/>
          <w:lang w:val="es-ES"/>
        </w:rPr>
        <w:t>la</w:t>
      </w:r>
      <w:r w:rsidR="008E7226" w:rsidRPr="008E7226">
        <w:t xml:space="preserve"> </w:t>
      </w:r>
      <w:r w:rsidR="008E7226" w:rsidRPr="008E7226">
        <w:rPr>
          <w:sz w:val="22"/>
          <w:lang w:val="es-ES"/>
        </w:rPr>
        <w:t xml:space="preserve">REVISION Y/O AJUSTES Y/O ACTUALIZACION Y/O MODIFICACION Y/O INCORPORACIÓN Y/U OPTIMIZACIÓN Y/O COMPLEMENTACION DE ESTUDIOS Y DISEÑOS, </w:t>
      </w:r>
      <w:r w:rsidR="00245B65" w:rsidRPr="00245B65">
        <w:rPr>
          <w:sz w:val="22"/>
          <w:lang w:val="es-ES"/>
        </w:rPr>
        <w:t>deberá indicar a la interventoría y a la Secretaria de Infraestructura, el alcance final (de haber variado con la modificación de los diseños) de intervención ajustada a la disponibilidad presupuestal.</w:t>
      </w:r>
    </w:p>
    <w:p w14:paraId="1FF93332" w14:textId="3B602D08" w:rsidR="00A763A0" w:rsidRPr="00351E3C" w:rsidRDefault="00C8227C" w:rsidP="00A763A0">
      <w:pPr>
        <w:rPr>
          <w:sz w:val="22"/>
          <w:lang w:val="es-ES"/>
        </w:rPr>
      </w:pPr>
      <w:r w:rsidRPr="00351E3C">
        <w:rPr>
          <w:sz w:val="22"/>
          <w:lang w:val="es-ES"/>
        </w:rPr>
        <w:t>El diseño se deberá ajustar al eje vial existente, manteniendo en lo posible una velocidad de diseño superior a 30 km/h.</w:t>
      </w:r>
    </w:p>
    <w:p w14:paraId="777F8183" w14:textId="2E9B25C7" w:rsidR="005553CB" w:rsidRPr="00351E3C" w:rsidRDefault="005553CB" w:rsidP="005553CB">
      <w:pPr>
        <w:pStyle w:val="Prrafodelista"/>
        <w:numPr>
          <w:ilvl w:val="0"/>
          <w:numId w:val="40"/>
        </w:numPr>
        <w:rPr>
          <w:sz w:val="22"/>
          <w:lang w:val="es-ES"/>
        </w:rPr>
      </w:pPr>
      <w:r w:rsidRPr="00351E3C">
        <w:rPr>
          <w:sz w:val="22"/>
          <w:lang w:val="es-ES"/>
        </w:rPr>
        <w:t>Mejoramiento de perfil longitudinal, peraltes y sección transversal.</w:t>
      </w:r>
    </w:p>
    <w:p w14:paraId="719868C3" w14:textId="0BD6D78E" w:rsidR="005553CB" w:rsidRPr="00351E3C" w:rsidRDefault="005553CB" w:rsidP="005553CB">
      <w:pPr>
        <w:pStyle w:val="Prrafodelista"/>
        <w:numPr>
          <w:ilvl w:val="0"/>
          <w:numId w:val="40"/>
        </w:numPr>
        <w:rPr>
          <w:sz w:val="22"/>
          <w:lang w:val="es-ES"/>
        </w:rPr>
      </w:pPr>
      <w:r w:rsidRPr="00351E3C">
        <w:rPr>
          <w:sz w:val="22"/>
          <w:lang w:val="es-ES"/>
        </w:rPr>
        <w:t>Ancho de calzada: 6.00 m</w:t>
      </w:r>
    </w:p>
    <w:p w14:paraId="7EF7F50D" w14:textId="13346AE4" w:rsidR="005553CB" w:rsidRPr="00351E3C" w:rsidRDefault="005553CB" w:rsidP="005553CB">
      <w:pPr>
        <w:pStyle w:val="Prrafodelista"/>
        <w:numPr>
          <w:ilvl w:val="0"/>
          <w:numId w:val="40"/>
        </w:numPr>
        <w:rPr>
          <w:sz w:val="22"/>
          <w:lang w:val="es-ES"/>
        </w:rPr>
      </w:pPr>
      <w:r w:rsidRPr="00351E3C">
        <w:rPr>
          <w:sz w:val="22"/>
          <w:lang w:val="es-ES"/>
        </w:rPr>
        <w:t>Cuneta corrida a ambos lados: 1.0 m</w:t>
      </w:r>
    </w:p>
    <w:p w14:paraId="51A378F7" w14:textId="699DBFC1" w:rsidR="005A670E" w:rsidRPr="00351E3C" w:rsidRDefault="005553CB" w:rsidP="005553CB">
      <w:pPr>
        <w:pStyle w:val="Prrafodelista"/>
        <w:numPr>
          <w:ilvl w:val="0"/>
          <w:numId w:val="40"/>
        </w:numPr>
        <w:rPr>
          <w:sz w:val="22"/>
          <w:lang w:val="es-ES"/>
        </w:rPr>
      </w:pPr>
      <w:r w:rsidRPr="00351E3C">
        <w:rPr>
          <w:sz w:val="22"/>
          <w:lang w:val="es-ES"/>
        </w:rPr>
        <w:t>Ancho corona: 8.0 m</w:t>
      </w:r>
    </w:p>
    <w:p w14:paraId="7D88585D" w14:textId="41538AA0" w:rsidR="00A979C5" w:rsidRPr="00EA0733" w:rsidRDefault="00A979C5" w:rsidP="0070526B">
      <w:pPr>
        <w:rPr>
          <w:b/>
          <w:bCs/>
          <w:sz w:val="22"/>
          <w:lang w:val="es-PE" w:eastAsia="es-PE"/>
        </w:rPr>
      </w:pPr>
      <w:r w:rsidRPr="00EA0733">
        <w:rPr>
          <w:b/>
          <w:bCs/>
          <w:sz w:val="22"/>
          <w:lang w:val="es-PE" w:eastAsia="es-PE"/>
        </w:rPr>
        <w:t>LOTE 2:</w:t>
      </w:r>
      <w:r w:rsidR="002D0FC9" w:rsidRPr="00EA0733">
        <w:rPr>
          <w:b/>
          <w:bCs/>
          <w:sz w:val="22"/>
          <w:lang w:val="es-PE" w:eastAsia="es-PE"/>
        </w:rPr>
        <w:t xml:space="preserve"> BERLIN - FLORENCIA</w:t>
      </w:r>
    </w:p>
    <w:p w14:paraId="56019511" w14:textId="350DD132" w:rsidR="00A979C5" w:rsidRDefault="00EA0733" w:rsidP="0070526B">
      <w:pPr>
        <w:rPr>
          <w:sz w:val="22"/>
          <w:lang w:val="es-PE" w:eastAsia="es-PE"/>
        </w:rPr>
      </w:pPr>
      <w:r w:rsidRPr="00EA0733">
        <w:rPr>
          <w:sz w:val="22"/>
          <w:lang w:val="es-PE" w:eastAsia="es-PE"/>
        </w:rPr>
        <w:t xml:space="preserve">De la vía Florencia – Berlín, </w:t>
      </w:r>
      <w:r w:rsidR="00F22E1D" w:rsidRPr="00F22E1D">
        <w:rPr>
          <w:sz w:val="22"/>
          <w:lang w:val="es-PE" w:eastAsia="es-PE"/>
        </w:rPr>
        <w:t xml:space="preserve">Departamento de Caldas posee Estudios y Diseños de años anteriores los cuales deben de ser objeto de REVISION Y/O AJUSTES Y/O ACTUALIZACION Y/O MODIFICACION Y/O INCORPORACIÓN Y/U OPTIMIZACIÓN Y/O COMPLEMENTACION </w:t>
      </w:r>
      <w:r w:rsidR="00F22E1D" w:rsidRPr="00F22E1D">
        <w:rPr>
          <w:sz w:val="22"/>
          <w:lang w:val="es-PE" w:eastAsia="es-PE"/>
        </w:rPr>
        <w:lastRenderedPageBreak/>
        <w:t xml:space="preserve">DE ESTUDIOS Y DISEÑOS, sobre los cuales se plantea la intervención a partir de la abscisa </w:t>
      </w:r>
      <w:r w:rsidRPr="00EA0733">
        <w:rPr>
          <w:sz w:val="22"/>
          <w:lang w:val="es-PE" w:eastAsia="es-PE"/>
        </w:rPr>
        <w:t>K</w:t>
      </w:r>
      <w:r w:rsidR="00F22E1D">
        <w:rPr>
          <w:sz w:val="22"/>
          <w:lang w:val="es-PE" w:eastAsia="es-PE"/>
        </w:rPr>
        <w:t xml:space="preserve"> </w:t>
      </w:r>
      <w:r w:rsidR="003315EC">
        <w:rPr>
          <w:sz w:val="22"/>
          <w:lang w:val="es-PE" w:eastAsia="es-PE"/>
        </w:rPr>
        <w:t>66</w:t>
      </w:r>
      <w:r w:rsidRPr="00EA0733">
        <w:rPr>
          <w:sz w:val="22"/>
          <w:lang w:val="es-PE" w:eastAsia="es-PE"/>
        </w:rPr>
        <w:t>+</w:t>
      </w:r>
      <w:r w:rsidR="003315EC">
        <w:rPr>
          <w:sz w:val="22"/>
          <w:lang w:val="es-PE" w:eastAsia="es-PE"/>
        </w:rPr>
        <w:t>50</w:t>
      </w:r>
      <w:r w:rsidRPr="00EA0733">
        <w:rPr>
          <w:sz w:val="22"/>
          <w:lang w:val="es-PE" w:eastAsia="es-PE"/>
        </w:rPr>
        <w:t>0.</w:t>
      </w:r>
    </w:p>
    <w:tbl>
      <w:tblPr>
        <w:tblW w:w="67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4"/>
        <w:gridCol w:w="986"/>
        <w:gridCol w:w="2268"/>
        <w:gridCol w:w="1459"/>
        <w:gridCol w:w="993"/>
      </w:tblGrid>
      <w:tr w:rsidR="003315EC" w:rsidRPr="00AC3049" w14:paraId="1869693C" w14:textId="77777777" w:rsidTr="003315EC">
        <w:trPr>
          <w:trHeight w:val="20"/>
          <w:jc w:val="center"/>
        </w:trPr>
        <w:tc>
          <w:tcPr>
            <w:tcW w:w="994" w:type="dxa"/>
            <w:vAlign w:val="center"/>
          </w:tcPr>
          <w:p w14:paraId="0BFAEE03" w14:textId="77777777" w:rsidR="003315EC" w:rsidRPr="00AC3049" w:rsidRDefault="003315EC" w:rsidP="00AC3049">
            <w:pPr>
              <w:spacing w:after="0"/>
              <w:jc w:val="center"/>
              <w:rPr>
                <w:rFonts w:eastAsia="Arial Narrow" w:cs="Arial"/>
                <w:b/>
                <w:color w:val="000000"/>
                <w:sz w:val="16"/>
                <w:szCs w:val="16"/>
              </w:rPr>
            </w:pPr>
            <w:r w:rsidRPr="00AC3049">
              <w:rPr>
                <w:rFonts w:eastAsia="Arial Narrow" w:cs="Arial"/>
                <w:b/>
                <w:color w:val="000000"/>
                <w:sz w:val="16"/>
                <w:szCs w:val="16"/>
              </w:rPr>
              <w:t>Código vía</w:t>
            </w:r>
          </w:p>
        </w:tc>
        <w:tc>
          <w:tcPr>
            <w:tcW w:w="986" w:type="dxa"/>
            <w:vAlign w:val="center"/>
          </w:tcPr>
          <w:p w14:paraId="3489B30C" w14:textId="77777777" w:rsidR="003315EC" w:rsidRPr="00AC3049" w:rsidRDefault="003315EC" w:rsidP="00AC3049">
            <w:pPr>
              <w:spacing w:after="0"/>
              <w:jc w:val="center"/>
              <w:rPr>
                <w:rFonts w:eastAsia="Arial Narrow" w:cs="Arial"/>
                <w:b/>
                <w:color w:val="000000"/>
                <w:sz w:val="16"/>
                <w:szCs w:val="16"/>
              </w:rPr>
            </w:pPr>
            <w:r w:rsidRPr="00AC3049">
              <w:rPr>
                <w:rFonts w:eastAsia="Arial Narrow" w:cs="Arial"/>
                <w:b/>
                <w:color w:val="000000"/>
                <w:sz w:val="16"/>
                <w:szCs w:val="16"/>
              </w:rPr>
              <w:t>Municipio</w:t>
            </w:r>
          </w:p>
        </w:tc>
        <w:tc>
          <w:tcPr>
            <w:tcW w:w="2268" w:type="dxa"/>
            <w:vAlign w:val="center"/>
          </w:tcPr>
          <w:p w14:paraId="21A6918D" w14:textId="77777777" w:rsidR="003315EC" w:rsidRPr="00AC3049" w:rsidRDefault="003315EC" w:rsidP="00AC3049">
            <w:pPr>
              <w:spacing w:after="0"/>
              <w:jc w:val="center"/>
              <w:rPr>
                <w:rFonts w:eastAsia="Arial Narrow" w:cs="Arial"/>
                <w:b/>
                <w:color w:val="000000"/>
                <w:sz w:val="16"/>
                <w:szCs w:val="16"/>
              </w:rPr>
            </w:pPr>
            <w:r w:rsidRPr="00AC3049">
              <w:rPr>
                <w:rFonts w:eastAsia="Arial Narrow" w:cs="Arial"/>
                <w:b/>
                <w:color w:val="000000"/>
                <w:sz w:val="16"/>
                <w:szCs w:val="16"/>
              </w:rPr>
              <w:t>Nombre de la vía</w:t>
            </w:r>
          </w:p>
        </w:tc>
        <w:tc>
          <w:tcPr>
            <w:tcW w:w="1459" w:type="dxa"/>
            <w:vAlign w:val="center"/>
          </w:tcPr>
          <w:p w14:paraId="0E2A9EEC" w14:textId="77777777" w:rsidR="003315EC" w:rsidRPr="00AC3049" w:rsidRDefault="003315EC" w:rsidP="00AC3049">
            <w:pPr>
              <w:spacing w:after="0"/>
              <w:jc w:val="center"/>
              <w:rPr>
                <w:rFonts w:eastAsia="Arial Narrow" w:cs="Arial"/>
                <w:b/>
                <w:color w:val="000000"/>
                <w:sz w:val="16"/>
                <w:szCs w:val="16"/>
              </w:rPr>
            </w:pPr>
            <w:r w:rsidRPr="00AC3049">
              <w:rPr>
                <w:rFonts w:eastAsia="Arial Narrow" w:cs="Arial"/>
                <w:b/>
                <w:color w:val="000000"/>
                <w:sz w:val="16"/>
                <w:szCs w:val="16"/>
              </w:rPr>
              <w:t>Categorización</w:t>
            </w:r>
          </w:p>
        </w:tc>
        <w:tc>
          <w:tcPr>
            <w:tcW w:w="993" w:type="dxa"/>
            <w:vAlign w:val="center"/>
          </w:tcPr>
          <w:p w14:paraId="2320CB2D" w14:textId="0BFF792D" w:rsidR="003315EC" w:rsidRPr="00AC3049" w:rsidRDefault="003315EC" w:rsidP="00AC3049">
            <w:pPr>
              <w:spacing w:after="0"/>
              <w:jc w:val="center"/>
              <w:rPr>
                <w:rFonts w:eastAsia="Arial Narrow" w:cs="Arial"/>
                <w:b/>
                <w:color w:val="000000"/>
                <w:sz w:val="16"/>
                <w:szCs w:val="16"/>
              </w:rPr>
            </w:pPr>
            <w:r>
              <w:rPr>
                <w:rFonts w:eastAsia="Arial Narrow" w:cs="Arial"/>
                <w:b/>
                <w:sz w:val="16"/>
                <w:szCs w:val="16"/>
              </w:rPr>
              <w:t>A partir</w:t>
            </w:r>
          </w:p>
        </w:tc>
      </w:tr>
      <w:tr w:rsidR="003315EC" w:rsidRPr="00AC3049" w14:paraId="76ECB9A4" w14:textId="77777777" w:rsidTr="003315EC">
        <w:trPr>
          <w:trHeight w:val="20"/>
          <w:jc w:val="center"/>
        </w:trPr>
        <w:tc>
          <w:tcPr>
            <w:tcW w:w="994" w:type="dxa"/>
            <w:vAlign w:val="center"/>
          </w:tcPr>
          <w:p w14:paraId="1EF6DEF7" w14:textId="77777777" w:rsidR="003315EC" w:rsidRPr="00AC3049" w:rsidRDefault="003315EC" w:rsidP="00AC3049">
            <w:pPr>
              <w:spacing w:after="0"/>
              <w:jc w:val="center"/>
              <w:rPr>
                <w:rFonts w:eastAsia="Arial Narrow" w:cs="Arial"/>
                <w:color w:val="000000"/>
                <w:sz w:val="16"/>
                <w:szCs w:val="16"/>
              </w:rPr>
            </w:pPr>
            <w:r w:rsidRPr="00AC3049">
              <w:rPr>
                <w:rFonts w:eastAsia="Arial Narrow" w:cs="Arial"/>
                <w:color w:val="000000"/>
                <w:sz w:val="16"/>
                <w:szCs w:val="16"/>
              </w:rPr>
              <w:t>5602</w:t>
            </w:r>
          </w:p>
        </w:tc>
        <w:tc>
          <w:tcPr>
            <w:tcW w:w="986" w:type="dxa"/>
            <w:vAlign w:val="center"/>
          </w:tcPr>
          <w:p w14:paraId="7FD47E19" w14:textId="77777777" w:rsidR="003315EC" w:rsidRPr="00AC3049" w:rsidRDefault="003315EC" w:rsidP="00AC3049">
            <w:pPr>
              <w:spacing w:after="0"/>
              <w:jc w:val="center"/>
              <w:rPr>
                <w:rFonts w:eastAsia="Arial Narrow" w:cs="Arial"/>
                <w:color w:val="000000"/>
                <w:sz w:val="16"/>
                <w:szCs w:val="16"/>
              </w:rPr>
            </w:pPr>
            <w:r w:rsidRPr="00AC3049">
              <w:rPr>
                <w:rFonts w:eastAsia="Arial Narrow" w:cs="Arial"/>
                <w:color w:val="000000"/>
                <w:sz w:val="16"/>
                <w:szCs w:val="16"/>
              </w:rPr>
              <w:t>Samaná</w:t>
            </w:r>
          </w:p>
        </w:tc>
        <w:tc>
          <w:tcPr>
            <w:tcW w:w="2268" w:type="dxa"/>
            <w:vAlign w:val="center"/>
          </w:tcPr>
          <w:p w14:paraId="15F67328" w14:textId="77777777" w:rsidR="003315EC" w:rsidRPr="00AC3049" w:rsidRDefault="003315EC" w:rsidP="00AC3049">
            <w:pPr>
              <w:spacing w:after="0"/>
              <w:jc w:val="center"/>
              <w:rPr>
                <w:rFonts w:eastAsia="Arial Narrow" w:cs="Arial"/>
                <w:sz w:val="16"/>
                <w:szCs w:val="16"/>
              </w:rPr>
            </w:pPr>
            <w:r w:rsidRPr="00AC3049">
              <w:rPr>
                <w:rFonts w:eastAsia="Arial Narrow" w:cs="Arial"/>
                <w:color w:val="000000"/>
                <w:sz w:val="16"/>
                <w:szCs w:val="16"/>
              </w:rPr>
              <w:t>Sonsón - Florencia (Sector: Puente Linda-Florencia)</w:t>
            </w:r>
          </w:p>
        </w:tc>
        <w:tc>
          <w:tcPr>
            <w:tcW w:w="1459" w:type="dxa"/>
            <w:vAlign w:val="center"/>
          </w:tcPr>
          <w:p w14:paraId="2AAC7291" w14:textId="77777777" w:rsidR="003315EC" w:rsidRPr="00AC3049" w:rsidRDefault="003315EC" w:rsidP="00AC3049">
            <w:pPr>
              <w:spacing w:after="0"/>
              <w:jc w:val="center"/>
              <w:rPr>
                <w:rFonts w:eastAsia="Arial Narrow" w:cs="Arial"/>
                <w:sz w:val="16"/>
                <w:szCs w:val="16"/>
              </w:rPr>
            </w:pPr>
            <w:r w:rsidRPr="00AC3049">
              <w:rPr>
                <w:rFonts w:eastAsia="Arial Narrow" w:cs="Arial"/>
                <w:color w:val="000000"/>
                <w:sz w:val="16"/>
                <w:szCs w:val="16"/>
              </w:rPr>
              <w:t>Secundaria</w:t>
            </w:r>
          </w:p>
        </w:tc>
        <w:tc>
          <w:tcPr>
            <w:tcW w:w="993" w:type="dxa"/>
            <w:vAlign w:val="center"/>
          </w:tcPr>
          <w:p w14:paraId="23183734" w14:textId="77777777" w:rsidR="003315EC" w:rsidRPr="00AC3049" w:rsidRDefault="003315EC" w:rsidP="00AC3049">
            <w:pPr>
              <w:spacing w:after="0"/>
              <w:jc w:val="center"/>
              <w:rPr>
                <w:rFonts w:eastAsia="Arial Narrow" w:cs="Arial"/>
                <w:sz w:val="16"/>
                <w:szCs w:val="16"/>
              </w:rPr>
            </w:pPr>
            <w:r w:rsidRPr="00AC3049">
              <w:rPr>
                <w:rFonts w:eastAsia="Arial Narrow" w:cs="Arial"/>
                <w:sz w:val="16"/>
                <w:szCs w:val="16"/>
              </w:rPr>
              <w:t>K66+500</w:t>
            </w:r>
          </w:p>
        </w:tc>
      </w:tr>
    </w:tbl>
    <w:p w14:paraId="14970643" w14:textId="77777777" w:rsidR="00EA0733" w:rsidRDefault="00EA0733" w:rsidP="00AC3049">
      <w:pPr>
        <w:spacing w:after="0"/>
        <w:rPr>
          <w:sz w:val="22"/>
          <w:lang w:val="es-PE" w:eastAsia="es-PE"/>
        </w:rPr>
      </w:pPr>
    </w:p>
    <w:p w14:paraId="502F68A6" w14:textId="6DE48073" w:rsidR="00A61B8A" w:rsidRPr="00354F31" w:rsidRDefault="00A61B8A" w:rsidP="00A61B8A">
      <w:pPr>
        <w:rPr>
          <w:b/>
          <w:bCs/>
          <w:sz w:val="22"/>
          <w:lang w:val="es-ES"/>
        </w:rPr>
      </w:pPr>
      <w:r w:rsidRPr="00EA0733">
        <w:rPr>
          <w:b/>
          <w:bCs/>
          <w:sz w:val="22"/>
          <w:lang w:val="es-ES"/>
        </w:rPr>
        <w:t xml:space="preserve">Nota: </w:t>
      </w:r>
      <w:r w:rsidRPr="00EA0733">
        <w:rPr>
          <w:sz w:val="22"/>
          <w:lang w:val="es-ES"/>
        </w:rPr>
        <w:t>El contratista una vez culmine la</w:t>
      </w:r>
      <w:r w:rsidRPr="00EA0733">
        <w:rPr>
          <w:sz w:val="22"/>
        </w:rPr>
        <w:t xml:space="preserve"> </w:t>
      </w:r>
      <w:r w:rsidRPr="00EA0733">
        <w:rPr>
          <w:sz w:val="22"/>
          <w:lang w:val="es-ES"/>
        </w:rPr>
        <w:t xml:space="preserve">REVISION Y/O AJUSTES Y/O ACTUALIZACION Y/O MODIFICACION Y/O INCORPORACIÓN Y/U OPTIMIZACIÓN Y/O COMPLEMENTACION DE </w:t>
      </w:r>
      <w:r w:rsidRPr="00354F31">
        <w:rPr>
          <w:sz w:val="22"/>
          <w:lang w:val="es-ES"/>
        </w:rPr>
        <w:t xml:space="preserve">ESTUDIOS Y DISEÑOS, </w:t>
      </w:r>
      <w:r w:rsidR="00245B65" w:rsidRPr="00245B65">
        <w:rPr>
          <w:sz w:val="22"/>
          <w:lang w:val="es-ES"/>
        </w:rPr>
        <w:t>deberá indicar a la interventoría y a la Secretaria de Infraestructura, el alcance final (de haber variado con la modificación de los diseños) de intervención ajustada a la disponibilidad presupuestal.</w:t>
      </w:r>
    </w:p>
    <w:p w14:paraId="5A913913" w14:textId="55C548D1" w:rsidR="00A979C5" w:rsidRDefault="00B665A8" w:rsidP="0070526B">
      <w:pPr>
        <w:rPr>
          <w:sz w:val="22"/>
          <w:lang w:val="es-PE" w:eastAsia="es-PE"/>
        </w:rPr>
      </w:pPr>
      <w:r w:rsidRPr="00B665A8">
        <w:rPr>
          <w:sz w:val="22"/>
          <w:lang w:val="es-PE" w:eastAsia="es-PE"/>
        </w:rPr>
        <w:t>El diseño se deberá ajustar al eje vial existente, manteniendo en lo posible una velocidad de diseño superior a 30 km/h.</w:t>
      </w:r>
    </w:p>
    <w:p w14:paraId="5912F8E3" w14:textId="016CBDE9" w:rsidR="005A1C04" w:rsidRPr="005A1C04" w:rsidRDefault="005A1C04" w:rsidP="005A1C04">
      <w:pPr>
        <w:pStyle w:val="Prrafodelista"/>
        <w:numPr>
          <w:ilvl w:val="0"/>
          <w:numId w:val="41"/>
        </w:numPr>
        <w:rPr>
          <w:sz w:val="22"/>
          <w:lang w:val="es-PE" w:eastAsia="es-PE"/>
        </w:rPr>
      </w:pPr>
      <w:r w:rsidRPr="005A1C04">
        <w:rPr>
          <w:sz w:val="22"/>
          <w:lang w:val="es-PE" w:eastAsia="es-PE"/>
        </w:rPr>
        <w:t>Velocidad de diseño: 30 km/h</w:t>
      </w:r>
    </w:p>
    <w:p w14:paraId="47E3024B" w14:textId="3ED2339C" w:rsidR="005A1C04" w:rsidRPr="005A1C04" w:rsidRDefault="005A1C04" w:rsidP="005A1C04">
      <w:pPr>
        <w:pStyle w:val="Prrafodelista"/>
        <w:numPr>
          <w:ilvl w:val="0"/>
          <w:numId w:val="41"/>
        </w:numPr>
        <w:rPr>
          <w:sz w:val="22"/>
          <w:lang w:val="es-PE" w:eastAsia="es-PE"/>
        </w:rPr>
      </w:pPr>
      <w:r w:rsidRPr="005A1C04">
        <w:rPr>
          <w:sz w:val="22"/>
          <w:lang w:val="es-PE" w:eastAsia="es-PE"/>
        </w:rPr>
        <w:t xml:space="preserve">Tipo de vía: </w:t>
      </w:r>
      <w:r w:rsidR="0063640A">
        <w:rPr>
          <w:sz w:val="22"/>
          <w:lang w:val="es-PE" w:eastAsia="es-PE"/>
        </w:rPr>
        <w:t xml:space="preserve">Primaria y </w:t>
      </w:r>
      <w:r w:rsidR="00F124AB">
        <w:rPr>
          <w:sz w:val="22"/>
          <w:lang w:val="es-PE" w:eastAsia="es-PE"/>
        </w:rPr>
        <w:t>Secundaria</w:t>
      </w:r>
    </w:p>
    <w:p w14:paraId="6ADBCB50" w14:textId="3E91899D" w:rsidR="005A1C04" w:rsidRPr="005A1C04" w:rsidRDefault="005A1C04" w:rsidP="005A1C04">
      <w:pPr>
        <w:pStyle w:val="Prrafodelista"/>
        <w:numPr>
          <w:ilvl w:val="0"/>
          <w:numId w:val="41"/>
        </w:numPr>
        <w:rPr>
          <w:sz w:val="22"/>
          <w:lang w:val="es-PE" w:eastAsia="es-PE"/>
        </w:rPr>
      </w:pPr>
      <w:r w:rsidRPr="005A1C04">
        <w:rPr>
          <w:sz w:val="22"/>
          <w:lang w:val="es-PE" w:eastAsia="es-PE"/>
        </w:rPr>
        <w:t>Mejoramiento de perfil longitudinal, peraltes y sección transversal.</w:t>
      </w:r>
    </w:p>
    <w:p w14:paraId="27E6DEC8" w14:textId="698A1106" w:rsidR="005A1C04" w:rsidRPr="005A1C04" w:rsidRDefault="005A1C04" w:rsidP="005A1C04">
      <w:pPr>
        <w:pStyle w:val="Prrafodelista"/>
        <w:numPr>
          <w:ilvl w:val="0"/>
          <w:numId w:val="41"/>
        </w:numPr>
        <w:rPr>
          <w:sz w:val="22"/>
          <w:lang w:val="es-PE" w:eastAsia="es-PE"/>
        </w:rPr>
      </w:pPr>
      <w:r w:rsidRPr="005A1C04">
        <w:rPr>
          <w:sz w:val="22"/>
          <w:lang w:val="es-PE" w:eastAsia="es-PE"/>
        </w:rPr>
        <w:t>Ancho de calzada sector rural: 6.0 m</w:t>
      </w:r>
    </w:p>
    <w:p w14:paraId="0CDFB9A9" w14:textId="04B75FB9" w:rsidR="00354F31" w:rsidRPr="005A1C04" w:rsidRDefault="00BF6F73" w:rsidP="005A1C04">
      <w:pPr>
        <w:pStyle w:val="Prrafodelista"/>
        <w:numPr>
          <w:ilvl w:val="0"/>
          <w:numId w:val="41"/>
        </w:numPr>
        <w:rPr>
          <w:sz w:val="22"/>
          <w:lang w:val="es-PE" w:eastAsia="es-PE"/>
        </w:rPr>
      </w:pPr>
      <w:r>
        <w:rPr>
          <w:sz w:val="22"/>
          <w:lang w:val="es-PE" w:eastAsia="es-PE"/>
        </w:rPr>
        <w:t>C</w:t>
      </w:r>
      <w:r w:rsidR="005A1C04" w:rsidRPr="005A1C04">
        <w:rPr>
          <w:sz w:val="22"/>
          <w:lang w:val="es-PE" w:eastAsia="es-PE"/>
        </w:rPr>
        <w:t>uneta corrida por ambos costados en sector rural: 0.50 m</w:t>
      </w:r>
    </w:p>
    <w:p w14:paraId="2876F5B7" w14:textId="77777777" w:rsidR="00343BE6" w:rsidRPr="00354F31" w:rsidRDefault="00C75943" w:rsidP="0042750F">
      <w:pPr>
        <w:numPr>
          <w:ilvl w:val="0"/>
          <w:numId w:val="4"/>
        </w:numPr>
        <w:rPr>
          <w:b/>
          <w:iCs/>
          <w:sz w:val="22"/>
        </w:rPr>
      </w:pPr>
      <w:r w:rsidRPr="00354F31">
        <w:rPr>
          <w:b/>
          <w:iCs/>
          <w:sz w:val="22"/>
        </w:rPr>
        <w:t xml:space="preserve"> </w:t>
      </w:r>
      <w:r w:rsidR="00343BE6" w:rsidRPr="00354F31">
        <w:rPr>
          <w:b/>
          <w:iCs/>
          <w:sz w:val="22"/>
        </w:rPr>
        <w:t>Localización:</w:t>
      </w:r>
    </w:p>
    <w:p w14:paraId="10981114" w14:textId="51946B6A" w:rsidR="008555ED" w:rsidRPr="00354F31" w:rsidRDefault="008555ED" w:rsidP="008555ED">
      <w:pPr>
        <w:rPr>
          <w:b/>
          <w:bCs/>
          <w:sz w:val="22"/>
          <w:lang w:val="es-PE" w:eastAsia="es-PE"/>
        </w:rPr>
      </w:pPr>
      <w:r w:rsidRPr="00354F31">
        <w:rPr>
          <w:b/>
          <w:bCs/>
          <w:sz w:val="22"/>
          <w:lang w:val="es-PE" w:eastAsia="es-PE"/>
        </w:rPr>
        <w:t>LOTE 1:</w:t>
      </w:r>
      <w:r w:rsidR="006A1DE9" w:rsidRPr="00354F31">
        <w:rPr>
          <w:b/>
          <w:bCs/>
          <w:sz w:val="22"/>
          <w:lang w:val="es-PE" w:eastAsia="es-PE"/>
        </w:rPr>
        <w:t xml:space="preserve"> RIOSUCIO - JARDIN</w:t>
      </w:r>
    </w:p>
    <w:p w14:paraId="5B836FFD" w14:textId="44CD1306" w:rsidR="008555ED" w:rsidRDefault="00BF0BE5" w:rsidP="003219B3">
      <w:pPr>
        <w:spacing w:after="0"/>
        <w:jc w:val="center"/>
        <w:rPr>
          <w:b/>
          <w:bCs/>
          <w:lang w:val="es-PE" w:eastAsia="es-PE"/>
        </w:rPr>
      </w:pPr>
      <w:r w:rsidRPr="00B1598D">
        <w:rPr>
          <w:rFonts w:ascii="Arial Narrow" w:eastAsia="ArialMT" w:hAnsi="Arial Narrow" w:cs="Arial"/>
          <w:noProof/>
        </w:rPr>
        <w:drawing>
          <wp:inline distT="0" distB="0" distL="0" distR="0" wp14:anchorId="0A5FAAC5" wp14:editId="172152E7">
            <wp:extent cx="4990412" cy="1854835"/>
            <wp:effectExtent l="0" t="0" r="1270" b="0"/>
            <wp:docPr id="8" name="Imagen 8" descr="Map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Mapa&#10;&#10;El contenido generado por IA puede ser incorrecto."/>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9775"/>
                    <a:stretch>
                      <a:fillRect/>
                    </a:stretch>
                  </pic:blipFill>
                  <pic:spPr bwMode="auto">
                    <a:xfrm>
                      <a:off x="0" y="0"/>
                      <a:ext cx="4999333" cy="1858151"/>
                    </a:xfrm>
                    <a:prstGeom prst="rect">
                      <a:avLst/>
                    </a:prstGeom>
                    <a:noFill/>
                    <a:ln>
                      <a:noFill/>
                    </a:ln>
                    <a:extLst>
                      <a:ext uri="{53640926-AAD7-44D8-BBD7-CCE9431645EC}">
                        <a14:shadowObscured xmlns:a14="http://schemas.microsoft.com/office/drawing/2010/main"/>
                      </a:ext>
                    </a:extLst>
                  </pic:spPr>
                </pic:pic>
              </a:graphicData>
            </a:graphic>
          </wp:inline>
        </w:drawing>
      </w:r>
    </w:p>
    <w:p w14:paraId="3B75D79D" w14:textId="09D7992B" w:rsidR="008555ED" w:rsidRPr="00C26F61" w:rsidRDefault="008555ED" w:rsidP="003219B3">
      <w:pPr>
        <w:tabs>
          <w:tab w:val="left" w:pos="1113"/>
        </w:tabs>
        <w:spacing w:after="0"/>
        <w:jc w:val="center"/>
        <w:rPr>
          <w:noProof/>
          <w:sz w:val="16"/>
          <w:lang w:val="es-ES"/>
        </w:rPr>
      </w:pPr>
      <w:r w:rsidRPr="00C26F61">
        <w:rPr>
          <w:noProof/>
          <w:sz w:val="16"/>
          <w:lang w:val="es-ES"/>
        </w:rPr>
        <w:t xml:space="preserve">Figura 1.1. Localización de la vía </w:t>
      </w:r>
      <w:r w:rsidR="00120ECA">
        <w:rPr>
          <w:noProof/>
          <w:sz w:val="16"/>
          <w:lang w:val="es-ES"/>
        </w:rPr>
        <w:t>Riosucio - Jardin</w:t>
      </w:r>
    </w:p>
    <w:p w14:paraId="36A58174" w14:textId="77777777" w:rsidR="008555ED" w:rsidRPr="00A979C5" w:rsidRDefault="008555ED" w:rsidP="003219B3">
      <w:pPr>
        <w:spacing w:after="0"/>
        <w:rPr>
          <w:b/>
          <w:bCs/>
          <w:lang w:val="es-PE" w:eastAsia="es-PE"/>
        </w:rPr>
      </w:pPr>
    </w:p>
    <w:p w14:paraId="6F4B5A9F" w14:textId="77777777" w:rsidR="00BF6F73" w:rsidRDefault="00BF6F73" w:rsidP="008555ED">
      <w:pPr>
        <w:rPr>
          <w:b/>
          <w:bCs/>
          <w:lang w:val="es-PE" w:eastAsia="es-PE"/>
        </w:rPr>
      </w:pPr>
      <w:bookmarkStart w:id="0" w:name="_Hlk214294252"/>
    </w:p>
    <w:p w14:paraId="186367C6" w14:textId="77777777" w:rsidR="00BF6F73" w:rsidRDefault="00BF6F73" w:rsidP="008555ED">
      <w:pPr>
        <w:rPr>
          <w:b/>
          <w:bCs/>
          <w:lang w:val="es-PE" w:eastAsia="es-PE"/>
        </w:rPr>
      </w:pPr>
    </w:p>
    <w:p w14:paraId="2719194A" w14:textId="77777777" w:rsidR="00BF6F73" w:rsidRDefault="00BF6F73" w:rsidP="008555ED">
      <w:pPr>
        <w:rPr>
          <w:b/>
          <w:bCs/>
          <w:lang w:val="es-PE" w:eastAsia="es-PE"/>
        </w:rPr>
      </w:pPr>
    </w:p>
    <w:p w14:paraId="5F1D98FA" w14:textId="77777777" w:rsidR="00BF6F73" w:rsidRDefault="00BF6F73" w:rsidP="008555ED">
      <w:pPr>
        <w:rPr>
          <w:b/>
          <w:bCs/>
          <w:lang w:val="es-PE" w:eastAsia="es-PE"/>
        </w:rPr>
      </w:pPr>
    </w:p>
    <w:p w14:paraId="34D3E570" w14:textId="08EBF4DE" w:rsidR="008555ED" w:rsidRPr="00A979C5" w:rsidRDefault="008555ED" w:rsidP="008555ED">
      <w:pPr>
        <w:rPr>
          <w:b/>
          <w:bCs/>
          <w:lang w:val="es-PE" w:eastAsia="es-PE"/>
        </w:rPr>
      </w:pPr>
      <w:r w:rsidRPr="00A979C5">
        <w:rPr>
          <w:b/>
          <w:bCs/>
          <w:lang w:val="es-PE" w:eastAsia="es-PE"/>
        </w:rPr>
        <w:lastRenderedPageBreak/>
        <w:t>LOTE 2:</w:t>
      </w:r>
      <w:r w:rsidR="006A1DE9" w:rsidRPr="006A1DE9">
        <w:rPr>
          <w:b/>
          <w:bCs/>
          <w:lang w:val="es-PE" w:eastAsia="es-PE"/>
        </w:rPr>
        <w:t xml:space="preserve"> </w:t>
      </w:r>
      <w:r w:rsidR="006A1DE9">
        <w:rPr>
          <w:b/>
          <w:bCs/>
          <w:lang w:val="es-PE" w:eastAsia="es-PE"/>
        </w:rPr>
        <w:t>BERLIN - FLORENCIA</w:t>
      </w:r>
    </w:p>
    <w:bookmarkEnd w:id="0"/>
    <w:p w14:paraId="76BD4093" w14:textId="0EAE1D5A" w:rsidR="008555ED" w:rsidRDefault="003219B3" w:rsidP="003219B3">
      <w:pPr>
        <w:spacing w:after="0"/>
        <w:jc w:val="center"/>
        <w:rPr>
          <w:highlight w:val="lightGray"/>
          <w:lang w:val="es-ES"/>
        </w:rPr>
      </w:pPr>
      <w:r>
        <w:rPr>
          <w:rFonts w:ascii="Arial Narrow" w:hAnsi="Arial Narrow" w:cs="Arial"/>
          <w:noProof/>
          <w:color w:val="000000"/>
        </w:rPr>
        <w:drawing>
          <wp:inline distT="0" distB="0" distL="0" distR="0" wp14:anchorId="48A8B580" wp14:editId="1CD2A478">
            <wp:extent cx="3900871" cy="1883404"/>
            <wp:effectExtent l="0" t="0" r="4445" b="3175"/>
            <wp:docPr id="6" name="Imagen 6" descr="localizacion 65 a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calizacion 65 a 7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909465" cy="1887553"/>
                    </a:xfrm>
                    <a:prstGeom prst="rect">
                      <a:avLst/>
                    </a:prstGeom>
                    <a:noFill/>
                    <a:ln>
                      <a:noFill/>
                    </a:ln>
                  </pic:spPr>
                </pic:pic>
              </a:graphicData>
            </a:graphic>
          </wp:inline>
        </w:drawing>
      </w:r>
    </w:p>
    <w:p w14:paraId="55633219" w14:textId="5DE59C46" w:rsidR="008555ED" w:rsidRPr="00C26F61" w:rsidRDefault="008555ED" w:rsidP="003219B3">
      <w:pPr>
        <w:tabs>
          <w:tab w:val="left" w:pos="1113"/>
        </w:tabs>
        <w:spacing w:after="0"/>
        <w:jc w:val="center"/>
        <w:rPr>
          <w:noProof/>
          <w:sz w:val="16"/>
          <w:lang w:val="es-ES"/>
        </w:rPr>
      </w:pPr>
      <w:r w:rsidRPr="00C26F61">
        <w:rPr>
          <w:noProof/>
          <w:sz w:val="16"/>
          <w:lang w:val="es-ES"/>
        </w:rPr>
        <w:t xml:space="preserve">Figura 1.1. Localización de la vía </w:t>
      </w:r>
      <w:r w:rsidR="003219B3">
        <w:rPr>
          <w:noProof/>
          <w:sz w:val="16"/>
          <w:lang w:val="es-ES"/>
        </w:rPr>
        <w:t>Berlin – Florencia.</w:t>
      </w:r>
    </w:p>
    <w:p w14:paraId="5985DC19" w14:textId="77777777" w:rsidR="00B3725C" w:rsidRPr="00C26F61" w:rsidRDefault="00B3725C" w:rsidP="00B3725C">
      <w:pPr>
        <w:spacing w:after="0"/>
        <w:ind w:left="720"/>
        <w:rPr>
          <w:b/>
          <w:lang w:val="es-ES"/>
        </w:rPr>
      </w:pPr>
    </w:p>
    <w:p w14:paraId="2741CF6F" w14:textId="4E900DC2" w:rsidR="00890854" w:rsidRPr="00C26F61" w:rsidRDefault="00381BDB" w:rsidP="0042750F">
      <w:pPr>
        <w:numPr>
          <w:ilvl w:val="0"/>
          <w:numId w:val="3"/>
        </w:numPr>
        <w:rPr>
          <w:b/>
          <w:lang w:val="es-ES"/>
        </w:rPr>
      </w:pPr>
      <w:r w:rsidRPr="00C26F61">
        <w:rPr>
          <w:b/>
          <w:lang w:val="es-ES"/>
        </w:rPr>
        <w:t>ACTIVIDADES POR EJECUTAR</w:t>
      </w:r>
      <w:r w:rsidR="00890854" w:rsidRPr="00C26F61">
        <w:rPr>
          <w:b/>
          <w:lang w:val="es-ES"/>
        </w:rPr>
        <w:t xml:space="preserve"> Y ALCANCE:</w:t>
      </w:r>
    </w:p>
    <w:p w14:paraId="22BFAE6B" w14:textId="7AB55EC6" w:rsidR="00E41D84" w:rsidRPr="00861583" w:rsidRDefault="00E41D84" w:rsidP="0070526B">
      <w:pPr>
        <w:rPr>
          <w:sz w:val="22"/>
          <w:lang w:val="es-ES"/>
        </w:rPr>
      </w:pPr>
      <w:r w:rsidRPr="00861583">
        <w:rPr>
          <w:sz w:val="22"/>
          <w:lang w:val="es-ES"/>
        </w:rPr>
        <w:t xml:space="preserve">Las actividades </w:t>
      </w:r>
      <w:r w:rsidR="00C236A5" w:rsidRPr="00861583">
        <w:rPr>
          <w:sz w:val="22"/>
          <w:lang w:val="es-ES"/>
        </w:rPr>
        <w:t>u</w:t>
      </w:r>
      <w:r w:rsidRPr="00861583">
        <w:rPr>
          <w:sz w:val="22"/>
          <w:lang w:val="es-ES"/>
        </w:rPr>
        <w:t xml:space="preserve"> obras a ejecutar </w:t>
      </w:r>
      <w:r w:rsidR="000A3164">
        <w:rPr>
          <w:sz w:val="22"/>
          <w:lang w:val="es-ES"/>
        </w:rPr>
        <w:t xml:space="preserve">por el contratista </w:t>
      </w:r>
      <w:r w:rsidRPr="00861583">
        <w:rPr>
          <w:sz w:val="22"/>
          <w:lang w:val="es-ES"/>
        </w:rPr>
        <w:t>son las siguientes:</w:t>
      </w:r>
    </w:p>
    <w:p w14:paraId="65B90677" w14:textId="20539095" w:rsidR="00CB3BC5" w:rsidRPr="004C688A" w:rsidRDefault="00990E0C" w:rsidP="00472669">
      <w:pPr>
        <w:pStyle w:val="Prrafodelista"/>
        <w:numPr>
          <w:ilvl w:val="0"/>
          <w:numId w:val="34"/>
        </w:numPr>
        <w:rPr>
          <w:sz w:val="22"/>
          <w:lang w:val="es-ES"/>
        </w:rPr>
      </w:pPr>
      <w:r w:rsidRPr="00990E0C">
        <w:rPr>
          <w:sz w:val="22"/>
          <w:lang w:val="es-ES"/>
        </w:rPr>
        <w:t xml:space="preserve">Revisión, ajuste y/o actualización y/u optimización y/o complementación y/o adaptación de los estudios y diseños y/o de la estructura del pavimento y/o cálculos estructurales </w:t>
      </w:r>
      <w:r w:rsidRPr="004C688A">
        <w:rPr>
          <w:sz w:val="22"/>
          <w:lang w:val="es-ES"/>
        </w:rPr>
        <w:t>y/o de obras requeridas para garantizar la estabilidad de la infraestructura vial</w:t>
      </w:r>
      <w:r w:rsidR="003102A7" w:rsidRPr="004C688A">
        <w:rPr>
          <w:sz w:val="22"/>
          <w:lang w:val="es-ES"/>
        </w:rPr>
        <w:t>.</w:t>
      </w:r>
    </w:p>
    <w:p w14:paraId="1CDAE4D4" w14:textId="6B0B0BF8" w:rsidR="003B7FF7" w:rsidRPr="004C688A" w:rsidRDefault="00124037" w:rsidP="00472669">
      <w:pPr>
        <w:pStyle w:val="Prrafodelista"/>
        <w:numPr>
          <w:ilvl w:val="0"/>
          <w:numId w:val="34"/>
        </w:numPr>
        <w:rPr>
          <w:sz w:val="22"/>
          <w:lang w:val="es-ES"/>
        </w:rPr>
      </w:pPr>
      <w:r w:rsidRPr="004C688A">
        <w:rPr>
          <w:sz w:val="22"/>
          <w:lang w:val="es-ES"/>
        </w:rPr>
        <w:t xml:space="preserve">El Contratista deberá efectuar obligatoriamente todos los ensayos y verificaciones </w:t>
      </w:r>
      <w:r w:rsidR="00A677B3" w:rsidRPr="004C688A">
        <w:rPr>
          <w:sz w:val="22"/>
          <w:lang w:val="es-ES"/>
        </w:rPr>
        <w:t>de</w:t>
      </w:r>
      <w:r w:rsidR="006060C8" w:rsidRPr="004C688A">
        <w:rPr>
          <w:sz w:val="22"/>
          <w:lang w:val="es-ES"/>
        </w:rPr>
        <w:t xml:space="preserve"> las obras ya existentes</w:t>
      </w:r>
      <w:r w:rsidR="000F4A93" w:rsidRPr="004C688A">
        <w:rPr>
          <w:sz w:val="22"/>
          <w:lang w:val="es-ES"/>
        </w:rPr>
        <w:t xml:space="preserve"> objeto de </w:t>
      </w:r>
      <w:r w:rsidR="00FA20E9" w:rsidRPr="004C688A">
        <w:rPr>
          <w:sz w:val="22"/>
          <w:lang w:val="es-ES"/>
        </w:rPr>
        <w:t>intervención</w:t>
      </w:r>
      <w:r w:rsidRPr="004C688A">
        <w:rPr>
          <w:sz w:val="22"/>
          <w:lang w:val="es-ES"/>
        </w:rPr>
        <w:t xml:space="preserve"> con el fin de determinar el estado actual de la estructura, validar su capacidad resistente y garantizar las condiciones de seguridad exigidas por la normativa vigente.</w:t>
      </w:r>
    </w:p>
    <w:p w14:paraId="22790BB1" w14:textId="20C4D4B8" w:rsidR="004B61CA" w:rsidRPr="00393940" w:rsidRDefault="004D4178" w:rsidP="00E045DD">
      <w:pPr>
        <w:pStyle w:val="Prrafodelista"/>
        <w:numPr>
          <w:ilvl w:val="0"/>
          <w:numId w:val="34"/>
        </w:numPr>
        <w:rPr>
          <w:sz w:val="22"/>
          <w:lang w:val="es-ES"/>
        </w:rPr>
      </w:pPr>
      <w:r w:rsidRPr="004C688A">
        <w:rPr>
          <w:sz w:val="22"/>
          <w:lang w:val="es-ES"/>
        </w:rPr>
        <w:t>Construcción de las obras de infraestructura</w:t>
      </w:r>
      <w:r w:rsidRPr="00393940">
        <w:rPr>
          <w:sz w:val="22"/>
          <w:lang w:val="es-ES"/>
        </w:rPr>
        <w:t xml:space="preserve"> vial para la solución integral </w:t>
      </w:r>
      <w:r w:rsidR="003102A7" w:rsidRPr="00393940">
        <w:rPr>
          <w:sz w:val="22"/>
          <w:lang w:val="es-ES"/>
        </w:rPr>
        <w:t xml:space="preserve">del corredor vial </w:t>
      </w:r>
      <w:r w:rsidR="004C1BA8" w:rsidRPr="00393940">
        <w:rPr>
          <w:sz w:val="22"/>
          <w:lang w:val="es-ES"/>
        </w:rPr>
        <w:t xml:space="preserve">a partir del </w:t>
      </w:r>
      <w:r w:rsidR="003102A7" w:rsidRPr="00393940">
        <w:rPr>
          <w:sz w:val="22"/>
          <w:lang w:val="es-ES"/>
        </w:rPr>
        <w:t xml:space="preserve">punto de referencia definido por la Secretaria de Infraestructura </w:t>
      </w:r>
      <w:r w:rsidRPr="00393940">
        <w:rPr>
          <w:sz w:val="22"/>
          <w:lang w:val="es-ES"/>
        </w:rPr>
        <w:t>y todas aquellas obras que se</w:t>
      </w:r>
      <w:r w:rsidR="003102A7" w:rsidRPr="00393940">
        <w:rPr>
          <w:sz w:val="22"/>
          <w:lang w:val="es-ES"/>
        </w:rPr>
        <w:t xml:space="preserve"> </w:t>
      </w:r>
      <w:r w:rsidRPr="00393940">
        <w:rPr>
          <w:sz w:val="22"/>
          <w:lang w:val="es-ES"/>
        </w:rPr>
        <w:t xml:space="preserve">requieran según los estudios y diseños </w:t>
      </w:r>
      <w:r w:rsidR="00393940">
        <w:rPr>
          <w:sz w:val="22"/>
          <w:lang w:val="es-ES"/>
        </w:rPr>
        <w:t>producto de la</w:t>
      </w:r>
      <w:r w:rsidR="0011704E" w:rsidRPr="00393940">
        <w:rPr>
          <w:sz w:val="22"/>
          <w:lang w:val="es-ES"/>
        </w:rPr>
        <w:t xml:space="preserve"> revisión, ajuste y/o actualización y/u optimización y/o complementación y/o adaptación de los estudios y diseños y/o de la estructura del pavimento y/o cálculos estructurales y/o de obras requeridas para garantizar la estabilidad de la infraestructura vial</w:t>
      </w:r>
      <w:r w:rsidR="00393940" w:rsidRPr="00393940">
        <w:rPr>
          <w:sz w:val="22"/>
          <w:lang w:val="es-ES"/>
        </w:rPr>
        <w:t xml:space="preserve">, </w:t>
      </w:r>
      <w:r w:rsidRPr="00393940">
        <w:rPr>
          <w:sz w:val="22"/>
          <w:lang w:val="es-ES"/>
        </w:rPr>
        <w:t>dando cumplimiento a las especificaciones, normas técnicas y normatividad vigente</w:t>
      </w:r>
      <w:r w:rsidR="004B61CA" w:rsidRPr="00393940">
        <w:rPr>
          <w:sz w:val="22"/>
          <w:lang w:val="es-ES"/>
        </w:rPr>
        <w:t>.</w:t>
      </w:r>
    </w:p>
    <w:p w14:paraId="27FD43EC" w14:textId="12A01602" w:rsidR="00CB3BC5" w:rsidRDefault="004B61CA" w:rsidP="004B61CA">
      <w:pPr>
        <w:pStyle w:val="Prrafodelista"/>
        <w:numPr>
          <w:ilvl w:val="0"/>
          <w:numId w:val="34"/>
        </w:numPr>
        <w:rPr>
          <w:sz w:val="22"/>
          <w:lang w:val="es-ES"/>
        </w:rPr>
      </w:pPr>
      <w:r w:rsidRPr="004B61CA">
        <w:rPr>
          <w:sz w:val="22"/>
          <w:lang w:val="es-ES"/>
        </w:rPr>
        <w:t>Instalación de señalización, elementos de seguridad y demarcación vial de acuerdo con lo establecido en el Manual de Señalización Vial vigente del Ministerio de Transporte.</w:t>
      </w:r>
    </w:p>
    <w:p w14:paraId="1B150492" w14:textId="40CB8A16" w:rsidR="00F46D23" w:rsidRDefault="00F46D23" w:rsidP="007D3E9E">
      <w:pPr>
        <w:pStyle w:val="Prrafodelista"/>
        <w:numPr>
          <w:ilvl w:val="0"/>
          <w:numId w:val="34"/>
        </w:numPr>
        <w:rPr>
          <w:sz w:val="22"/>
          <w:lang w:val="es-ES"/>
        </w:rPr>
      </w:pPr>
      <w:r w:rsidRPr="00F46D23">
        <w:rPr>
          <w:sz w:val="22"/>
          <w:lang w:val="es-ES"/>
        </w:rPr>
        <w:t xml:space="preserve">Gestión social, ambiental, sostenible, </w:t>
      </w:r>
      <w:r w:rsidR="00F90B6E">
        <w:rPr>
          <w:sz w:val="22"/>
          <w:lang w:val="es-ES"/>
        </w:rPr>
        <w:t xml:space="preserve">arqueológica, </w:t>
      </w:r>
      <w:r w:rsidRPr="00F46D23">
        <w:rPr>
          <w:sz w:val="22"/>
          <w:lang w:val="es-ES"/>
        </w:rPr>
        <w:t>de conformidad con los estudios y diseños aprobados para dicho corredor vial, o según aplique en la ejecución del proyecto y el insumo correspondiente.</w:t>
      </w:r>
    </w:p>
    <w:p w14:paraId="7F5E2360" w14:textId="72CA1D0A" w:rsidR="00CB3BC5" w:rsidRDefault="00F46D23" w:rsidP="00FC7279">
      <w:pPr>
        <w:pStyle w:val="Prrafodelista"/>
        <w:numPr>
          <w:ilvl w:val="0"/>
          <w:numId w:val="34"/>
        </w:numPr>
        <w:rPr>
          <w:sz w:val="22"/>
          <w:lang w:val="es-ES"/>
        </w:rPr>
      </w:pPr>
      <w:r w:rsidRPr="00F46D23">
        <w:rPr>
          <w:sz w:val="22"/>
          <w:lang w:val="es-ES"/>
        </w:rPr>
        <w:t>Y las demás posibles resultantes de la etapa de Revisión, ajuste y/o actualización y/u optimización y/o complementación y/o adaptación de los estudios y diseños y/o de la estructura del pavimento y/o cálculos estructurales y/o de obras requeridas para garantizar la estabilidad de la infraestructura vial.</w:t>
      </w:r>
    </w:p>
    <w:p w14:paraId="66E5F38C" w14:textId="130F121C" w:rsidR="00F46D23" w:rsidRPr="00F46D23" w:rsidRDefault="00D832B1" w:rsidP="00D832B1">
      <w:pPr>
        <w:rPr>
          <w:sz w:val="22"/>
          <w:lang w:val="es-ES"/>
        </w:rPr>
      </w:pPr>
      <w:r w:rsidRPr="00D832B1">
        <w:rPr>
          <w:sz w:val="22"/>
          <w:lang w:val="es-ES"/>
        </w:rPr>
        <w:lastRenderedPageBreak/>
        <w:t>El concepto “ACTUALIZACIÓN DE DISEÑOS” no se ajusta sólo a esta definición, sino que abarca la</w:t>
      </w:r>
      <w:r>
        <w:rPr>
          <w:sz w:val="22"/>
          <w:lang w:val="es-ES"/>
        </w:rPr>
        <w:t xml:space="preserve"> </w:t>
      </w:r>
      <w:r w:rsidRPr="00D832B1">
        <w:rPr>
          <w:sz w:val="22"/>
          <w:lang w:val="es-ES"/>
        </w:rPr>
        <w:t>revisión y/o ajuste y/o actualización y/o modificación y/o incorporación y/u optimización y/o</w:t>
      </w:r>
      <w:r>
        <w:rPr>
          <w:sz w:val="22"/>
          <w:lang w:val="es-ES"/>
        </w:rPr>
        <w:t xml:space="preserve"> </w:t>
      </w:r>
      <w:r w:rsidRPr="00D832B1">
        <w:rPr>
          <w:sz w:val="22"/>
          <w:lang w:val="es-ES"/>
        </w:rPr>
        <w:t>complementación y/o unificación y/o adaptación y/o adecuaciones necesarias y suficiente sobre los</w:t>
      </w:r>
      <w:r>
        <w:rPr>
          <w:sz w:val="22"/>
          <w:lang w:val="es-ES"/>
        </w:rPr>
        <w:t xml:space="preserve"> </w:t>
      </w:r>
      <w:r w:rsidRPr="00D832B1">
        <w:rPr>
          <w:sz w:val="22"/>
          <w:lang w:val="es-ES"/>
        </w:rPr>
        <w:t>diseños y/o documentos existentes, para llevar a cabo el objeto del contrato y para garantizar la</w:t>
      </w:r>
      <w:r>
        <w:rPr>
          <w:sz w:val="22"/>
          <w:lang w:val="es-ES"/>
        </w:rPr>
        <w:t xml:space="preserve"> </w:t>
      </w:r>
      <w:r w:rsidRPr="00D832B1">
        <w:rPr>
          <w:sz w:val="22"/>
          <w:lang w:val="es-ES"/>
        </w:rPr>
        <w:t>continuidad de la transitabilidad por el corredor vial. La definición del alcance definitivo de las obras se</w:t>
      </w:r>
      <w:r>
        <w:rPr>
          <w:sz w:val="22"/>
          <w:lang w:val="es-ES"/>
        </w:rPr>
        <w:t xml:space="preserve"> </w:t>
      </w:r>
      <w:r w:rsidRPr="00D832B1">
        <w:rPr>
          <w:sz w:val="22"/>
          <w:lang w:val="es-ES"/>
        </w:rPr>
        <w:t>determinará, entre otras, con fundamento en los resultados que arroje la REVISION Y/O AJUSTES Y/O</w:t>
      </w:r>
      <w:r>
        <w:rPr>
          <w:sz w:val="22"/>
          <w:lang w:val="es-ES"/>
        </w:rPr>
        <w:t xml:space="preserve"> </w:t>
      </w:r>
      <w:r w:rsidRPr="00D832B1">
        <w:rPr>
          <w:sz w:val="22"/>
          <w:lang w:val="es-ES"/>
        </w:rPr>
        <w:t>ACTUALIZACION Y/O MODIFICACION Y/O INCORPORACIÓN Y/U OPTIMIZACIÓN Y/O</w:t>
      </w:r>
      <w:r>
        <w:rPr>
          <w:sz w:val="22"/>
          <w:lang w:val="es-ES"/>
        </w:rPr>
        <w:t xml:space="preserve"> </w:t>
      </w:r>
      <w:r w:rsidRPr="00D832B1">
        <w:rPr>
          <w:sz w:val="22"/>
          <w:lang w:val="es-ES"/>
        </w:rPr>
        <w:t>COMPLEMENTACION DE ESTUDIOS Y DISEÑOS que realice el contratista de obra en el marco del</w:t>
      </w:r>
      <w:r>
        <w:rPr>
          <w:sz w:val="22"/>
          <w:lang w:val="es-ES"/>
        </w:rPr>
        <w:t xml:space="preserve"> </w:t>
      </w:r>
      <w:r w:rsidRPr="00D832B1">
        <w:rPr>
          <w:sz w:val="22"/>
          <w:lang w:val="es-ES"/>
        </w:rPr>
        <w:t>desarrollo del contrato y de la disponibilidad de los recursos presupuestales.</w:t>
      </w:r>
    </w:p>
    <w:p w14:paraId="219DACA4" w14:textId="12A995B2" w:rsidR="00CB3BC5" w:rsidRPr="00990E0C" w:rsidRDefault="00737B36" w:rsidP="00737B36">
      <w:pPr>
        <w:rPr>
          <w:sz w:val="22"/>
          <w:lang w:val="es-ES"/>
        </w:rPr>
      </w:pPr>
      <w:r w:rsidRPr="00737B36">
        <w:rPr>
          <w:sz w:val="22"/>
          <w:lang w:val="es-ES"/>
        </w:rPr>
        <w:t xml:space="preserve">Es probable que en el corredor vial alcance del presente contrato, concurran Contratistas del </w:t>
      </w:r>
      <w:r w:rsidR="00CE384A">
        <w:rPr>
          <w:sz w:val="22"/>
          <w:lang w:val="es-ES"/>
        </w:rPr>
        <w:t xml:space="preserve">de la Gobernación de Caldas </w:t>
      </w:r>
      <w:r w:rsidRPr="00737B36">
        <w:rPr>
          <w:sz w:val="22"/>
          <w:lang w:val="es-ES"/>
        </w:rPr>
        <w:t>que se encuentre ejecutando en la actualidad o ejecuten actividades en el corredor vial,</w:t>
      </w:r>
      <w:r w:rsidR="00CE384A">
        <w:rPr>
          <w:sz w:val="22"/>
          <w:lang w:val="es-ES"/>
        </w:rPr>
        <w:t xml:space="preserve"> </w:t>
      </w:r>
      <w:r w:rsidRPr="00737B36">
        <w:rPr>
          <w:sz w:val="22"/>
          <w:lang w:val="es-ES"/>
        </w:rPr>
        <w:t>en tal sentido, el adjudicatario del presente proceso de selección, deberá proyectar y armonizar el</w:t>
      </w:r>
      <w:r w:rsidR="00CE384A">
        <w:rPr>
          <w:sz w:val="22"/>
          <w:lang w:val="es-ES"/>
        </w:rPr>
        <w:t xml:space="preserve"> </w:t>
      </w:r>
      <w:r w:rsidRPr="00737B36">
        <w:rPr>
          <w:sz w:val="22"/>
          <w:lang w:val="es-ES"/>
        </w:rPr>
        <w:t>desarrollo de las actividades contractuales bajo su responsabilidad, con el conocimiento expreso de esta</w:t>
      </w:r>
      <w:r w:rsidR="00CE384A">
        <w:rPr>
          <w:sz w:val="22"/>
          <w:lang w:val="es-ES"/>
        </w:rPr>
        <w:t xml:space="preserve"> </w:t>
      </w:r>
      <w:r w:rsidRPr="00737B36">
        <w:rPr>
          <w:sz w:val="22"/>
          <w:lang w:val="es-ES"/>
        </w:rPr>
        <w:t>condición y procurando las medidas que faciliten las tareas a cargo de los diferentes actores. Será</w:t>
      </w:r>
      <w:r w:rsidR="00CE384A">
        <w:rPr>
          <w:sz w:val="22"/>
          <w:lang w:val="es-ES"/>
        </w:rPr>
        <w:t xml:space="preserve"> </w:t>
      </w:r>
      <w:r w:rsidRPr="00737B36">
        <w:rPr>
          <w:sz w:val="22"/>
          <w:lang w:val="es-ES"/>
        </w:rPr>
        <w:t>obligación del Contratista mantener informado a</w:t>
      </w:r>
      <w:r w:rsidR="00CE384A">
        <w:rPr>
          <w:sz w:val="22"/>
          <w:lang w:val="es-ES"/>
        </w:rPr>
        <w:t xml:space="preserve"> la Secretaria de Infraestructura </w:t>
      </w:r>
      <w:r w:rsidRPr="00737B36">
        <w:rPr>
          <w:sz w:val="22"/>
          <w:lang w:val="es-ES"/>
        </w:rPr>
        <w:t>de esta situación, así como de las medidas que</w:t>
      </w:r>
      <w:r w:rsidR="00CE384A">
        <w:rPr>
          <w:sz w:val="22"/>
          <w:lang w:val="es-ES"/>
        </w:rPr>
        <w:t xml:space="preserve"> </w:t>
      </w:r>
      <w:r w:rsidRPr="00737B36">
        <w:rPr>
          <w:sz w:val="22"/>
          <w:lang w:val="es-ES"/>
        </w:rPr>
        <w:t>hayan sido adoptadas para la coordinación armónica que garantice el cumplimiento oportuno del objeto</w:t>
      </w:r>
      <w:r w:rsidR="00192367">
        <w:rPr>
          <w:sz w:val="22"/>
          <w:lang w:val="es-ES"/>
        </w:rPr>
        <w:t xml:space="preserve"> </w:t>
      </w:r>
      <w:r w:rsidRPr="00737B36">
        <w:rPr>
          <w:sz w:val="22"/>
          <w:lang w:val="es-ES"/>
        </w:rPr>
        <w:t>del contrato. De igual manera debe tener presente los amparos de estabilidad y calidad de las obras que</w:t>
      </w:r>
      <w:r w:rsidR="00192367">
        <w:rPr>
          <w:sz w:val="22"/>
          <w:lang w:val="es-ES"/>
        </w:rPr>
        <w:t xml:space="preserve"> </w:t>
      </w:r>
      <w:r w:rsidRPr="00737B36">
        <w:rPr>
          <w:sz w:val="22"/>
          <w:lang w:val="es-ES"/>
        </w:rPr>
        <w:t>estén vigentes sobre el corredor.</w:t>
      </w:r>
    </w:p>
    <w:p w14:paraId="212DDEC9" w14:textId="472FFD91" w:rsidR="00CB3BC5" w:rsidRPr="00990E0C" w:rsidRDefault="00192367" w:rsidP="00192367">
      <w:pPr>
        <w:rPr>
          <w:sz w:val="22"/>
          <w:lang w:val="es-ES"/>
        </w:rPr>
      </w:pPr>
      <w:r w:rsidRPr="00192367">
        <w:rPr>
          <w:sz w:val="22"/>
          <w:lang w:val="es-ES"/>
        </w:rPr>
        <w:t>Previo a la construcción de las obras, el contratista deberá obtener los permisos de las autoridades ambientales competentes para adelantar</w:t>
      </w:r>
      <w:r w:rsidR="0019498C">
        <w:rPr>
          <w:sz w:val="22"/>
          <w:lang w:val="es-ES"/>
        </w:rPr>
        <w:t xml:space="preserve"> </w:t>
      </w:r>
      <w:r w:rsidRPr="00192367">
        <w:rPr>
          <w:sz w:val="22"/>
          <w:lang w:val="es-ES"/>
        </w:rPr>
        <w:t>el desmonte y limpieza de zonas no boscosas, la remoción y disposición de materiales provenientes de</w:t>
      </w:r>
      <w:r w:rsidR="0019498C">
        <w:rPr>
          <w:sz w:val="22"/>
          <w:lang w:val="es-ES"/>
        </w:rPr>
        <w:t xml:space="preserve"> </w:t>
      </w:r>
      <w:r w:rsidRPr="00192367">
        <w:rPr>
          <w:sz w:val="22"/>
          <w:lang w:val="es-ES"/>
        </w:rPr>
        <w:t>dicho desmonte y limpieza, la remoción de tocones y raíces, la tala de árboles, el aprovechamiento</w:t>
      </w:r>
      <w:r w:rsidR="0019498C">
        <w:rPr>
          <w:sz w:val="22"/>
          <w:lang w:val="es-ES"/>
        </w:rPr>
        <w:t xml:space="preserve"> </w:t>
      </w:r>
      <w:r w:rsidRPr="00192367">
        <w:rPr>
          <w:sz w:val="22"/>
          <w:lang w:val="es-ES"/>
        </w:rPr>
        <w:t xml:space="preserve">forestal, </w:t>
      </w:r>
      <w:r w:rsidR="00ED76DB">
        <w:rPr>
          <w:sz w:val="22"/>
          <w:lang w:val="es-ES"/>
        </w:rPr>
        <w:t xml:space="preserve">ocupación de cauce, </w:t>
      </w:r>
      <w:r w:rsidRPr="00192367">
        <w:rPr>
          <w:sz w:val="22"/>
          <w:lang w:val="es-ES"/>
        </w:rPr>
        <w:t>etc., de conformidad con lo dispuesto en las especificaciones generales de construcción de</w:t>
      </w:r>
      <w:r w:rsidR="0019498C">
        <w:rPr>
          <w:sz w:val="22"/>
          <w:lang w:val="es-ES"/>
        </w:rPr>
        <w:t xml:space="preserve"> </w:t>
      </w:r>
      <w:r w:rsidRPr="00192367">
        <w:rPr>
          <w:sz w:val="22"/>
          <w:lang w:val="es-ES"/>
        </w:rPr>
        <w:t>carreteras y de la legislación ambiental vigente, así como adelantar los demás trámites en el marco del</w:t>
      </w:r>
      <w:r w:rsidR="0019498C">
        <w:rPr>
          <w:sz w:val="22"/>
          <w:lang w:val="es-ES"/>
        </w:rPr>
        <w:t xml:space="preserve"> </w:t>
      </w:r>
      <w:r w:rsidRPr="00192367">
        <w:rPr>
          <w:sz w:val="22"/>
          <w:lang w:val="es-ES"/>
        </w:rPr>
        <w:t>instrumento aplicable</w:t>
      </w:r>
      <w:r w:rsidR="0019498C">
        <w:rPr>
          <w:sz w:val="22"/>
          <w:lang w:val="es-ES"/>
        </w:rPr>
        <w:t>.</w:t>
      </w:r>
    </w:p>
    <w:p w14:paraId="63BD2F89" w14:textId="0AF46CDA" w:rsidR="00CB3BC5" w:rsidRPr="00990E0C" w:rsidRDefault="0019498C" w:rsidP="0019498C">
      <w:pPr>
        <w:rPr>
          <w:sz w:val="22"/>
          <w:lang w:val="es-ES"/>
        </w:rPr>
      </w:pPr>
      <w:r w:rsidRPr="0019498C">
        <w:rPr>
          <w:sz w:val="22"/>
          <w:lang w:val="es-ES"/>
        </w:rPr>
        <w:t>Los alcances aquí descritos podrán ser modificados en la ejecución, SOLO en caso de que ya hayan sido</w:t>
      </w:r>
      <w:r>
        <w:rPr>
          <w:sz w:val="22"/>
          <w:lang w:val="es-ES"/>
        </w:rPr>
        <w:t xml:space="preserve"> </w:t>
      </w:r>
      <w:r w:rsidRPr="0019498C">
        <w:rPr>
          <w:sz w:val="22"/>
          <w:lang w:val="es-ES"/>
        </w:rPr>
        <w:t>intervenidos y/o en el momento de la ejecución del presente contrato no se evidencie la necesidad</w:t>
      </w:r>
      <w:r w:rsidR="002471F5">
        <w:rPr>
          <w:sz w:val="22"/>
          <w:lang w:val="es-ES"/>
        </w:rPr>
        <w:t xml:space="preserve"> </w:t>
      </w:r>
      <w:r w:rsidRPr="0019498C">
        <w:rPr>
          <w:sz w:val="22"/>
          <w:lang w:val="es-ES"/>
        </w:rPr>
        <w:t>producto del alcance descrito o que esté en intervención los puntos descritos en este mismo numeral o</w:t>
      </w:r>
      <w:r w:rsidR="002471F5">
        <w:rPr>
          <w:sz w:val="22"/>
          <w:lang w:val="es-ES"/>
        </w:rPr>
        <w:t xml:space="preserve"> </w:t>
      </w:r>
      <w:r w:rsidRPr="0019498C">
        <w:rPr>
          <w:sz w:val="22"/>
          <w:lang w:val="es-ES"/>
        </w:rPr>
        <w:t xml:space="preserve">alguna situación excepcional justificada técnica y jurídicamente, la cual </w:t>
      </w:r>
      <w:r w:rsidR="00495BA3">
        <w:rPr>
          <w:sz w:val="22"/>
          <w:lang w:val="es-ES"/>
        </w:rPr>
        <w:t xml:space="preserve">será </w:t>
      </w:r>
      <w:r w:rsidR="0039495F">
        <w:rPr>
          <w:sz w:val="22"/>
          <w:lang w:val="es-ES"/>
        </w:rPr>
        <w:t>aprobada</w:t>
      </w:r>
      <w:r w:rsidR="00495BA3">
        <w:rPr>
          <w:sz w:val="22"/>
          <w:lang w:val="es-ES"/>
        </w:rPr>
        <w:t xml:space="preserve"> por la Interventoría y </w:t>
      </w:r>
      <w:r w:rsidRPr="0019498C">
        <w:rPr>
          <w:sz w:val="22"/>
          <w:lang w:val="es-ES"/>
        </w:rPr>
        <w:t>a</w:t>
      </w:r>
      <w:r w:rsidR="0039495F">
        <w:rPr>
          <w:sz w:val="22"/>
          <w:lang w:val="es-ES"/>
        </w:rPr>
        <w:t>valada</w:t>
      </w:r>
      <w:r w:rsidRPr="0019498C">
        <w:rPr>
          <w:sz w:val="22"/>
          <w:lang w:val="es-ES"/>
        </w:rPr>
        <w:t xml:space="preserve"> por la</w:t>
      </w:r>
      <w:r w:rsidR="002471F5">
        <w:rPr>
          <w:sz w:val="22"/>
          <w:lang w:val="es-ES"/>
        </w:rPr>
        <w:t xml:space="preserve"> </w:t>
      </w:r>
      <w:r w:rsidRPr="0019498C">
        <w:rPr>
          <w:sz w:val="22"/>
          <w:lang w:val="es-ES"/>
        </w:rPr>
        <w:t>S</w:t>
      </w:r>
      <w:r w:rsidR="002471F5">
        <w:rPr>
          <w:sz w:val="22"/>
          <w:lang w:val="es-ES"/>
        </w:rPr>
        <w:t>ecretaria de Infraestructura</w:t>
      </w:r>
      <w:r w:rsidR="00717A1A">
        <w:rPr>
          <w:sz w:val="22"/>
          <w:lang w:val="es-ES"/>
        </w:rPr>
        <w:t>.</w:t>
      </w:r>
    </w:p>
    <w:p w14:paraId="79E9B3AE" w14:textId="7F59D410" w:rsidR="00CB3BC5" w:rsidRPr="00990E0C" w:rsidRDefault="00717A1A" w:rsidP="00717A1A">
      <w:pPr>
        <w:rPr>
          <w:sz w:val="22"/>
          <w:lang w:val="es-ES"/>
        </w:rPr>
      </w:pPr>
      <w:r w:rsidRPr="00717A1A">
        <w:rPr>
          <w:sz w:val="22"/>
          <w:lang w:val="es-ES"/>
        </w:rPr>
        <w:t>Durante el plazo del contrato, el contratista será responsable por la transitabilidad, así mismo deberá</w:t>
      </w:r>
      <w:r>
        <w:rPr>
          <w:sz w:val="22"/>
          <w:lang w:val="es-ES"/>
        </w:rPr>
        <w:t xml:space="preserve"> </w:t>
      </w:r>
      <w:r w:rsidRPr="00717A1A">
        <w:rPr>
          <w:sz w:val="22"/>
          <w:lang w:val="es-ES"/>
        </w:rPr>
        <w:t>tomar todas las medidas necesarias a fin de garantizar la seguridad vial del usuario en el corredor</w:t>
      </w:r>
      <w:r>
        <w:rPr>
          <w:sz w:val="22"/>
          <w:lang w:val="es-ES"/>
        </w:rPr>
        <w:t>.</w:t>
      </w:r>
    </w:p>
    <w:p w14:paraId="11908EA7" w14:textId="17DDF8E5" w:rsidR="00CB3BC5" w:rsidRPr="00990E0C" w:rsidRDefault="002E2488" w:rsidP="002E2488">
      <w:pPr>
        <w:rPr>
          <w:sz w:val="22"/>
          <w:lang w:val="es-ES"/>
        </w:rPr>
      </w:pPr>
      <w:r w:rsidRPr="002E2488">
        <w:rPr>
          <w:sz w:val="22"/>
          <w:lang w:val="es-ES"/>
        </w:rPr>
        <w:t>Las obras de drenaje vial son fundamentales en la vida del pavimento. Se localizará y se construirán las</w:t>
      </w:r>
      <w:r>
        <w:rPr>
          <w:sz w:val="22"/>
          <w:lang w:val="es-ES"/>
        </w:rPr>
        <w:t xml:space="preserve"> </w:t>
      </w:r>
      <w:r w:rsidRPr="002E2488">
        <w:rPr>
          <w:sz w:val="22"/>
          <w:lang w:val="es-ES"/>
        </w:rPr>
        <w:t>obras adecuadas tendientes a controlar el agua que pueda modificar las condiciones y propiedades de</w:t>
      </w:r>
      <w:r w:rsidR="00E65AE5">
        <w:rPr>
          <w:sz w:val="22"/>
          <w:lang w:val="es-ES"/>
        </w:rPr>
        <w:t xml:space="preserve"> </w:t>
      </w:r>
      <w:r w:rsidRPr="002E2488">
        <w:rPr>
          <w:sz w:val="22"/>
          <w:lang w:val="es-ES"/>
        </w:rPr>
        <w:t xml:space="preserve">cada una de las capas que conforman el pavimento, según el </w:t>
      </w:r>
      <w:r w:rsidRPr="002E2488">
        <w:rPr>
          <w:sz w:val="22"/>
          <w:lang w:val="es-ES"/>
        </w:rPr>
        <w:lastRenderedPageBreak/>
        <w:t>diseño insumo del presente proceso o</w:t>
      </w:r>
      <w:r w:rsidR="00E65AE5">
        <w:rPr>
          <w:sz w:val="22"/>
          <w:lang w:val="es-ES"/>
        </w:rPr>
        <w:t xml:space="preserve"> </w:t>
      </w:r>
      <w:r w:rsidRPr="002E2488">
        <w:rPr>
          <w:sz w:val="22"/>
          <w:lang w:val="es-ES"/>
        </w:rPr>
        <w:t>aplicabilidad de cartillas vigentes o todo estudio y diseño que sea suministrado por la entidad de manera</w:t>
      </w:r>
      <w:r w:rsidR="00E65AE5">
        <w:rPr>
          <w:sz w:val="22"/>
          <w:lang w:val="es-ES"/>
        </w:rPr>
        <w:t xml:space="preserve"> </w:t>
      </w:r>
      <w:r w:rsidRPr="002E2488">
        <w:rPr>
          <w:sz w:val="22"/>
          <w:lang w:val="es-ES"/>
        </w:rPr>
        <w:t>oficial.</w:t>
      </w:r>
    </w:p>
    <w:p w14:paraId="074546C8" w14:textId="1231735D" w:rsidR="00CB3BC5" w:rsidRPr="00990E0C" w:rsidRDefault="004B07FE" w:rsidP="004B07FE">
      <w:pPr>
        <w:rPr>
          <w:sz w:val="22"/>
          <w:lang w:val="es-ES"/>
        </w:rPr>
      </w:pPr>
      <w:r w:rsidRPr="004B07FE">
        <w:rPr>
          <w:sz w:val="22"/>
          <w:lang w:val="es-ES"/>
        </w:rPr>
        <w:t xml:space="preserve">La longitud de intervención y obras serán las </w:t>
      </w:r>
      <w:r w:rsidR="000A6EEE">
        <w:rPr>
          <w:sz w:val="22"/>
          <w:lang w:val="es-ES"/>
        </w:rPr>
        <w:t>que resulte</w:t>
      </w:r>
      <w:r w:rsidR="00956436">
        <w:rPr>
          <w:sz w:val="22"/>
          <w:lang w:val="es-ES"/>
        </w:rPr>
        <w:t>n</w:t>
      </w:r>
      <w:r w:rsidR="000A6EEE">
        <w:rPr>
          <w:sz w:val="22"/>
          <w:lang w:val="es-ES"/>
        </w:rPr>
        <w:t xml:space="preserve"> de la </w:t>
      </w:r>
      <w:r w:rsidR="000A6EEE" w:rsidRPr="00990E0C">
        <w:rPr>
          <w:sz w:val="22"/>
          <w:lang w:val="es-ES"/>
        </w:rPr>
        <w:t>Revisión, ajuste y/o actualización y/u optimización y/o complementación y/o adaptación de los estudios y diseños y/o de la estructura del pavimento y/o cálculos estructurales y/o de obras requeridas</w:t>
      </w:r>
      <w:r w:rsidR="001D1945">
        <w:rPr>
          <w:sz w:val="22"/>
          <w:lang w:val="es-ES"/>
        </w:rPr>
        <w:t xml:space="preserve"> aprobadas por la interventoría</w:t>
      </w:r>
      <w:r w:rsidRPr="004B07FE">
        <w:rPr>
          <w:sz w:val="22"/>
          <w:lang w:val="es-ES"/>
        </w:rPr>
        <w:t xml:space="preserve">, </w:t>
      </w:r>
      <w:r w:rsidR="00271AB7">
        <w:rPr>
          <w:sz w:val="22"/>
          <w:lang w:val="es-ES"/>
        </w:rPr>
        <w:t>teniendo en cuenta</w:t>
      </w:r>
      <w:r w:rsidRPr="004B07FE">
        <w:rPr>
          <w:sz w:val="22"/>
          <w:lang w:val="es-ES"/>
        </w:rPr>
        <w:t xml:space="preserve"> los alcances presupuestales</w:t>
      </w:r>
      <w:r>
        <w:rPr>
          <w:sz w:val="22"/>
          <w:lang w:val="es-ES"/>
        </w:rPr>
        <w:t xml:space="preserve"> </w:t>
      </w:r>
      <w:r w:rsidRPr="004B07FE">
        <w:rPr>
          <w:sz w:val="22"/>
          <w:lang w:val="es-ES"/>
        </w:rPr>
        <w:t>del contrato, y no exime al contratista de obra atender nuevas metas físicas, previamente coordinadas</w:t>
      </w:r>
      <w:r>
        <w:rPr>
          <w:sz w:val="22"/>
          <w:lang w:val="es-ES"/>
        </w:rPr>
        <w:t xml:space="preserve"> </w:t>
      </w:r>
      <w:r w:rsidRPr="004B07FE">
        <w:rPr>
          <w:sz w:val="22"/>
          <w:lang w:val="es-ES"/>
        </w:rPr>
        <w:t>con la supervisión e interventoría del contrato.</w:t>
      </w:r>
    </w:p>
    <w:p w14:paraId="6D7F71E0" w14:textId="18AA9589" w:rsidR="00CB3BC5" w:rsidRPr="00990E0C" w:rsidRDefault="004B07FE" w:rsidP="004B07FE">
      <w:pPr>
        <w:rPr>
          <w:sz w:val="22"/>
          <w:lang w:val="es-ES"/>
        </w:rPr>
      </w:pPr>
      <w:r w:rsidRPr="004B07FE">
        <w:rPr>
          <w:sz w:val="22"/>
          <w:lang w:val="es-ES"/>
        </w:rPr>
        <w:t>En todo caso, el contratista en todas las etapas del contrato (preconstrucción, mejoramiento,</w:t>
      </w:r>
      <w:r>
        <w:rPr>
          <w:sz w:val="22"/>
          <w:lang w:val="es-ES"/>
        </w:rPr>
        <w:t xml:space="preserve"> </w:t>
      </w:r>
      <w:r w:rsidRPr="004B07FE">
        <w:rPr>
          <w:sz w:val="22"/>
          <w:lang w:val="es-ES"/>
        </w:rPr>
        <w:t>mantenimiento y construcción) con el fin de propender por una mayor competitividad que impacte la</w:t>
      </w:r>
      <w:r>
        <w:rPr>
          <w:sz w:val="22"/>
          <w:lang w:val="es-ES"/>
        </w:rPr>
        <w:t xml:space="preserve"> </w:t>
      </w:r>
      <w:r w:rsidRPr="004B07FE">
        <w:rPr>
          <w:sz w:val="22"/>
        </w:rPr>
        <w:t>transformación productiva del país, generando procesos más eficaces y eficientes, promoverá la</w:t>
      </w:r>
      <w:r w:rsidR="008574E1">
        <w:rPr>
          <w:sz w:val="22"/>
        </w:rPr>
        <w:t xml:space="preserve"> </w:t>
      </w:r>
      <w:r w:rsidRPr="004B07FE">
        <w:rPr>
          <w:sz w:val="22"/>
        </w:rPr>
        <w:t>optimización técnica de las intervenciones, evaluando nuevas tecnologías y/o nuevas alternativas de</w:t>
      </w:r>
      <w:r w:rsidR="008574E1">
        <w:rPr>
          <w:sz w:val="22"/>
        </w:rPr>
        <w:t xml:space="preserve"> </w:t>
      </w:r>
      <w:r w:rsidRPr="004B07FE">
        <w:rPr>
          <w:sz w:val="22"/>
        </w:rPr>
        <w:t>materiales, procesos constructivos etc., que permitan la optimización de los materiales de la zona,</w:t>
      </w:r>
      <w:r w:rsidR="008574E1">
        <w:rPr>
          <w:sz w:val="22"/>
        </w:rPr>
        <w:t xml:space="preserve"> </w:t>
      </w:r>
      <w:r w:rsidRPr="004B07FE">
        <w:rPr>
          <w:sz w:val="22"/>
        </w:rPr>
        <w:t>disminuyendo así, longitudes de acarreo y espesores de intervención, entre otros, enfocadas a garantizar</w:t>
      </w:r>
      <w:r w:rsidR="008574E1">
        <w:rPr>
          <w:sz w:val="22"/>
        </w:rPr>
        <w:t xml:space="preserve"> </w:t>
      </w:r>
      <w:r w:rsidRPr="004B07FE">
        <w:rPr>
          <w:sz w:val="22"/>
        </w:rPr>
        <w:t>el mayor número de kilómetros intervenidos.</w:t>
      </w:r>
    </w:p>
    <w:p w14:paraId="401987A8" w14:textId="6C7C35B6" w:rsidR="00CB3BC5" w:rsidRPr="00990E0C" w:rsidRDefault="008574E1" w:rsidP="008574E1">
      <w:pPr>
        <w:rPr>
          <w:sz w:val="22"/>
          <w:lang w:val="es-ES"/>
        </w:rPr>
      </w:pPr>
      <w:r w:rsidRPr="008574E1">
        <w:rPr>
          <w:sz w:val="22"/>
          <w:lang w:val="es-ES"/>
        </w:rPr>
        <w:t>Para la ejecución de las obras se deberá realizar el control de la construcción, dando estricto</w:t>
      </w:r>
      <w:r>
        <w:rPr>
          <w:sz w:val="22"/>
          <w:lang w:val="es-ES"/>
        </w:rPr>
        <w:t xml:space="preserve"> </w:t>
      </w:r>
      <w:r w:rsidRPr="008574E1">
        <w:rPr>
          <w:sz w:val="22"/>
          <w:lang w:val="es-ES"/>
        </w:rPr>
        <w:t>cumplimiento a lo establecido en las Especificaciones Generales de Construcción de Carreteras, vigente</w:t>
      </w:r>
      <w:r>
        <w:rPr>
          <w:sz w:val="22"/>
          <w:lang w:val="es-ES"/>
        </w:rPr>
        <w:t xml:space="preserve"> </w:t>
      </w:r>
      <w:r w:rsidRPr="008574E1">
        <w:rPr>
          <w:sz w:val="22"/>
          <w:lang w:val="es-ES"/>
        </w:rPr>
        <w:t>a la fecha de apertura del presente proceso de selección y a las especificaciones particulares para su</w:t>
      </w:r>
      <w:r>
        <w:rPr>
          <w:sz w:val="22"/>
          <w:lang w:val="es-ES"/>
        </w:rPr>
        <w:t xml:space="preserve"> </w:t>
      </w:r>
      <w:r w:rsidRPr="008574E1">
        <w:rPr>
          <w:sz w:val="22"/>
          <w:lang w:val="es-ES"/>
        </w:rPr>
        <w:t>ejecución y a las Normas de Ensayo de Materiales del Instituto Nacional de Vías.</w:t>
      </w:r>
    </w:p>
    <w:p w14:paraId="7FE3A8D9" w14:textId="4DB261D0" w:rsidR="00CB3BC5" w:rsidRPr="00990E0C" w:rsidRDefault="00C65DE5" w:rsidP="00C65DE5">
      <w:pPr>
        <w:rPr>
          <w:sz w:val="22"/>
          <w:lang w:val="es-ES"/>
        </w:rPr>
      </w:pPr>
      <w:r w:rsidRPr="00C65DE5">
        <w:rPr>
          <w:sz w:val="22"/>
          <w:lang w:val="es-ES"/>
        </w:rPr>
        <w:t>De igual manera, se tendrá en cuenta todo insumo vigente de la entidad para la ejecución de las obras</w:t>
      </w:r>
      <w:r>
        <w:rPr>
          <w:sz w:val="22"/>
          <w:lang w:val="es-ES"/>
        </w:rPr>
        <w:t xml:space="preserve"> </w:t>
      </w:r>
      <w:r w:rsidRPr="00C65DE5">
        <w:rPr>
          <w:sz w:val="22"/>
          <w:lang w:val="es-ES"/>
        </w:rPr>
        <w:t>en caso de ser necesario y procedente. El alcance del proyecto en la etapa preconstructiva</w:t>
      </w:r>
      <w:r w:rsidR="00207A7D">
        <w:rPr>
          <w:sz w:val="22"/>
          <w:lang w:val="es-ES"/>
        </w:rPr>
        <w:t xml:space="preserve"> </w:t>
      </w:r>
      <w:r w:rsidRPr="00C65DE5">
        <w:rPr>
          <w:sz w:val="22"/>
          <w:lang w:val="es-ES"/>
        </w:rPr>
        <w:t>incluye el ítem de REVISIÓN, AJUSTE Y/O ACTUALIZACIÓN Y/U OPTIMIZACIÓN Y/O</w:t>
      </w:r>
      <w:r w:rsidR="00207A7D">
        <w:rPr>
          <w:sz w:val="22"/>
          <w:lang w:val="es-ES"/>
        </w:rPr>
        <w:t xml:space="preserve"> </w:t>
      </w:r>
      <w:r w:rsidRPr="00C65DE5">
        <w:rPr>
          <w:sz w:val="22"/>
          <w:lang w:val="es-ES"/>
        </w:rPr>
        <w:t>COMPLEMENTACIÓN Y/O ADAPTACIÓN DE LOS ESTUDIOS Y DISEÑOS Y/O DE LA ESTRUCTURA</w:t>
      </w:r>
      <w:r w:rsidR="00207A7D">
        <w:rPr>
          <w:sz w:val="22"/>
          <w:lang w:val="es-ES"/>
        </w:rPr>
        <w:t xml:space="preserve"> </w:t>
      </w:r>
      <w:r w:rsidRPr="00C65DE5">
        <w:rPr>
          <w:sz w:val="22"/>
          <w:lang w:val="es-ES"/>
        </w:rPr>
        <w:t>DEL PAVIMENTO Y/O CÁLCULOS ESTRUCTURALES Y/O DE OBRAS REQUERIDAS PARA</w:t>
      </w:r>
      <w:r w:rsidR="00207A7D">
        <w:rPr>
          <w:sz w:val="22"/>
          <w:lang w:val="es-ES"/>
        </w:rPr>
        <w:t xml:space="preserve"> </w:t>
      </w:r>
      <w:r w:rsidRPr="00C65DE5">
        <w:rPr>
          <w:sz w:val="22"/>
          <w:lang w:val="es-ES"/>
        </w:rPr>
        <w:t>GARANTIZAR LA ESTABILIDAD DE LA INFRAESTRUCTURA VIAL.</w:t>
      </w:r>
    </w:p>
    <w:p w14:paraId="10674C18" w14:textId="5A698B36" w:rsidR="00CB3BC5" w:rsidRPr="00054124" w:rsidRDefault="00B44D80" w:rsidP="00B44D80">
      <w:pPr>
        <w:rPr>
          <w:sz w:val="22"/>
          <w:lang w:val="es-ES"/>
        </w:rPr>
      </w:pPr>
      <w:r w:rsidRPr="00B44D80">
        <w:rPr>
          <w:sz w:val="22"/>
          <w:lang w:val="es-ES"/>
        </w:rPr>
        <w:t>Así mismo el contratista una vez termine</w:t>
      </w:r>
      <w:r>
        <w:rPr>
          <w:sz w:val="22"/>
          <w:lang w:val="es-ES"/>
        </w:rPr>
        <w:t xml:space="preserve"> </w:t>
      </w:r>
      <w:r w:rsidRPr="00B44D80">
        <w:rPr>
          <w:sz w:val="22"/>
          <w:lang w:val="es-ES"/>
        </w:rPr>
        <w:t>la etapa de preconstrucción debe describir de manera detallada su nueva meta y su proceso de</w:t>
      </w:r>
      <w:r>
        <w:rPr>
          <w:sz w:val="22"/>
          <w:lang w:val="es-ES"/>
        </w:rPr>
        <w:t xml:space="preserve"> </w:t>
      </w:r>
      <w:r w:rsidRPr="00B44D80">
        <w:rPr>
          <w:sz w:val="22"/>
          <w:lang w:val="es-ES"/>
        </w:rPr>
        <w:t xml:space="preserve">construcción, estableciendo tiempos no superiores </w:t>
      </w:r>
      <w:r w:rsidRPr="00054124">
        <w:rPr>
          <w:sz w:val="22"/>
          <w:lang w:val="es-ES"/>
        </w:rPr>
        <w:t>al plazo estimado en el presente proyecto.</w:t>
      </w:r>
    </w:p>
    <w:p w14:paraId="32174801" w14:textId="6A8DC7C0" w:rsidR="00CB3BC5" w:rsidRPr="00990E0C" w:rsidRDefault="00B44D80" w:rsidP="00B44D80">
      <w:pPr>
        <w:rPr>
          <w:sz w:val="22"/>
          <w:lang w:val="es-ES"/>
        </w:rPr>
      </w:pPr>
      <w:r w:rsidRPr="00054124">
        <w:rPr>
          <w:sz w:val="22"/>
          <w:lang w:val="es-ES"/>
        </w:rPr>
        <w:t xml:space="preserve">Realizar las intervenciones necesarias y suficientes para poder construir las obras objeto del contrato, teniendo en cuenta las condiciones establecidas en el APENDICE </w:t>
      </w:r>
      <w:r w:rsidR="00054124" w:rsidRPr="00054124">
        <w:rPr>
          <w:sz w:val="22"/>
          <w:lang w:val="es-ES"/>
        </w:rPr>
        <w:t>ESTUDIOS Y DISEÑOS</w:t>
      </w:r>
      <w:r w:rsidRPr="00054124">
        <w:rPr>
          <w:sz w:val="22"/>
          <w:lang w:val="es-ES"/>
        </w:rPr>
        <w:t>.</w:t>
      </w:r>
    </w:p>
    <w:p w14:paraId="4CAB4EC0" w14:textId="574D6BCF" w:rsidR="00065858" w:rsidRPr="00065858" w:rsidRDefault="00065858" w:rsidP="00065858">
      <w:pPr>
        <w:rPr>
          <w:sz w:val="22"/>
          <w:lang w:val="es-ES"/>
        </w:rPr>
      </w:pPr>
      <w:r w:rsidRPr="00065858">
        <w:rPr>
          <w:sz w:val="22"/>
          <w:lang w:val="es-ES"/>
        </w:rPr>
        <w:t xml:space="preserve">De igual manera, </w:t>
      </w:r>
      <w:r>
        <w:rPr>
          <w:sz w:val="22"/>
          <w:lang w:val="es-ES"/>
        </w:rPr>
        <w:t>la Secretaria de Infraestructura</w:t>
      </w:r>
      <w:r w:rsidRPr="00065858">
        <w:rPr>
          <w:sz w:val="22"/>
          <w:lang w:val="es-ES"/>
        </w:rPr>
        <w:t xml:space="preserve"> podrá ordenar AL CONTRATISTA, en caso de requerirse, la ejecución</w:t>
      </w:r>
      <w:r>
        <w:rPr>
          <w:sz w:val="22"/>
          <w:lang w:val="es-ES"/>
        </w:rPr>
        <w:t xml:space="preserve"> </w:t>
      </w:r>
      <w:r w:rsidRPr="00065858">
        <w:rPr>
          <w:sz w:val="22"/>
          <w:lang w:val="es-ES"/>
        </w:rPr>
        <w:t>de obras para la intervención de un tramo y/o sector que se encuentre incluido en el corredor aquí</w:t>
      </w:r>
      <w:r>
        <w:rPr>
          <w:sz w:val="22"/>
          <w:lang w:val="es-ES"/>
        </w:rPr>
        <w:t xml:space="preserve"> </w:t>
      </w:r>
      <w:r w:rsidRPr="00065858">
        <w:rPr>
          <w:sz w:val="22"/>
          <w:lang w:val="es-ES"/>
        </w:rPr>
        <w:t>descrito, quien ejecutará las actividades conforme a los precios establecidos en la propuesta económica.</w:t>
      </w:r>
    </w:p>
    <w:p w14:paraId="05268DD1" w14:textId="08799B85" w:rsidR="00CB3BC5" w:rsidRPr="00990E0C" w:rsidRDefault="00D85B16" w:rsidP="00D85B16">
      <w:pPr>
        <w:rPr>
          <w:sz w:val="22"/>
          <w:lang w:val="es-ES"/>
        </w:rPr>
      </w:pPr>
      <w:r w:rsidRPr="00D85B16">
        <w:rPr>
          <w:sz w:val="22"/>
          <w:lang w:val="es-ES"/>
        </w:rPr>
        <w:lastRenderedPageBreak/>
        <w:t>Es responsabilidad del contratista la revisión de la utilización de materiales que permitan la optimización</w:t>
      </w:r>
      <w:r>
        <w:rPr>
          <w:sz w:val="22"/>
          <w:lang w:val="es-ES"/>
        </w:rPr>
        <w:t xml:space="preserve"> </w:t>
      </w:r>
      <w:r w:rsidRPr="00D85B16">
        <w:rPr>
          <w:sz w:val="22"/>
          <w:lang w:val="es-ES"/>
        </w:rPr>
        <w:t>del recurso, por tanto, se debe valorar nuevas alternativas y/o tecnologías reglamentadas,</w:t>
      </w:r>
      <w:r>
        <w:rPr>
          <w:sz w:val="22"/>
          <w:lang w:val="es-ES"/>
        </w:rPr>
        <w:t xml:space="preserve"> </w:t>
      </w:r>
      <w:r w:rsidRPr="00D85B16">
        <w:rPr>
          <w:sz w:val="22"/>
          <w:lang w:val="es-ES"/>
        </w:rPr>
        <w:t>que se puedan dar uso en la zona y que den cumplimiento a todas las especificaciones que demanden</w:t>
      </w:r>
      <w:r>
        <w:rPr>
          <w:sz w:val="22"/>
          <w:lang w:val="es-ES"/>
        </w:rPr>
        <w:t xml:space="preserve"> </w:t>
      </w:r>
      <w:r w:rsidRPr="00D85B16">
        <w:rPr>
          <w:sz w:val="22"/>
          <w:lang w:val="es-ES"/>
        </w:rPr>
        <w:t>las obras a realizar.</w:t>
      </w:r>
    </w:p>
    <w:p w14:paraId="388EB792" w14:textId="0CDCB46C" w:rsidR="00CB3BC5" w:rsidRPr="00990E0C" w:rsidRDefault="00D85B16" w:rsidP="00D85B16">
      <w:pPr>
        <w:rPr>
          <w:sz w:val="22"/>
          <w:lang w:val="es-ES"/>
        </w:rPr>
      </w:pPr>
      <w:r w:rsidRPr="00D85B16">
        <w:rPr>
          <w:sz w:val="22"/>
          <w:lang w:val="es-ES"/>
        </w:rPr>
        <w:t>El alcance del contrato son todas y cada una de las obras y actividades del alcance del proyecto que</w:t>
      </w:r>
      <w:r>
        <w:rPr>
          <w:sz w:val="22"/>
          <w:lang w:val="es-ES"/>
        </w:rPr>
        <w:t xml:space="preserve"> </w:t>
      </w:r>
      <w:r w:rsidRPr="00D85B16">
        <w:rPr>
          <w:sz w:val="22"/>
          <w:lang w:val="es-ES"/>
        </w:rPr>
        <w:t>ofertan los proponentes y que su valor no supera el Presupuesto Oficial. Dichas actividades serán</w:t>
      </w:r>
      <w:r>
        <w:rPr>
          <w:sz w:val="22"/>
          <w:lang w:val="es-ES"/>
        </w:rPr>
        <w:t xml:space="preserve"> </w:t>
      </w:r>
      <w:r w:rsidRPr="00D85B16">
        <w:rPr>
          <w:sz w:val="22"/>
          <w:lang w:val="es-ES"/>
        </w:rPr>
        <w:t>ofertadas a precios unitarios y el valor total del Alcance se deberá distribuir de acuerdo con las</w:t>
      </w:r>
      <w:r>
        <w:rPr>
          <w:sz w:val="22"/>
          <w:lang w:val="es-ES"/>
        </w:rPr>
        <w:t xml:space="preserve"> </w:t>
      </w:r>
      <w:r w:rsidRPr="00D85B16">
        <w:rPr>
          <w:sz w:val="22"/>
          <w:lang w:val="es-ES"/>
        </w:rPr>
        <w:t>disponibilidades presupuestales, tal como se describe en el Pliego de Condiciones.</w:t>
      </w:r>
    </w:p>
    <w:p w14:paraId="6D2083F1" w14:textId="3F829B60" w:rsidR="00CB3BC5" w:rsidRPr="00125B0B" w:rsidRDefault="00BF3E69" w:rsidP="00BF3E69">
      <w:pPr>
        <w:rPr>
          <w:sz w:val="22"/>
          <w:lang w:val="es-ES"/>
        </w:rPr>
      </w:pPr>
      <w:r w:rsidRPr="00BF3E69">
        <w:rPr>
          <w:sz w:val="22"/>
          <w:lang w:val="es-ES"/>
        </w:rPr>
        <w:t>Acorde a la disponibilidad presupuestal, el contratista deberá programar los frentes de intervención</w:t>
      </w:r>
      <w:r>
        <w:rPr>
          <w:sz w:val="22"/>
          <w:lang w:val="es-ES"/>
        </w:rPr>
        <w:t xml:space="preserve"> </w:t>
      </w:r>
      <w:r w:rsidRPr="00BF3E69">
        <w:rPr>
          <w:sz w:val="22"/>
          <w:lang w:val="es-ES"/>
        </w:rPr>
        <w:t xml:space="preserve">necesarios, atendiendo también los requerimientos mínimos especificados más </w:t>
      </w:r>
      <w:r w:rsidRPr="00125B0B">
        <w:rPr>
          <w:sz w:val="22"/>
          <w:lang w:val="es-ES"/>
        </w:rPr>
        <w:t>adelante en este documento, para atender el alcance del contrato.</w:t>
      </w:r>
    </w:p>
    <w:p w14:paraId="5FA2552D" w14:textId="77777777" w:rsidR="00D01FC5" w:rsidRPr="00125B0B" w:rsidRDefault="00D01FC5" w:rsidP="00D01FC5">
      <w:pPr>
        <w:numPr>
          <w:ilvl w:val="0"/>
          <w:numId w:val="6"/>
        </w:numPr>
        <w:rPr>
          <w:b/>
          <w:iCs/>
          <w:sz w:val="22"/>
        </w:rPr>
      </w:pPr>
      <w:r w:rsidRPr="00125B0B">
        <w:rPr>
          <w:b/>
          <w:iCs/>
          <w:sz w:val="22"/>
        </w:rPr>
        <w:t xml:space="preserve">Ítems de pago: </w:t>
      </w:r>
    </w:p>
    <w:p w14:paraId="49391309" w14:textId="77777777" w:rsidR="0000029B" w:rsidRPr="00A979C5" w:rsidRDefault="0000029B" w:rsidP="0000029B">
      <w:pPr>
        <w:rPr>
          <w:b/>
          <w:bCs/>
          <w:lang w:val="es-PE" w:eastAsia="es-PE"/>
        </w:rPr>
      </w:pPr>
      <w:r w:rsidRPr="00A979C5">
        <w:rPr>
          <w:b/>
          <w:bCs/>
          <w:lang w:val="es-PE" w:eastAsia="es-PE"/>
        </w:rPr>
        <w:t>LOTE 1:</w:t>
      </w:r>
      <w:r>
        <w:rPr>
          <w:b/>
          <w:bCs/>
          <w:lang w:val="es-PE" w:eastAsia="es-PE"/>
        </w:rPr>
        <w:t xml:space="preserve"> RIOSUCIO - JARDIN</w:t>
      </w:r>
    </w:p>
    <w:tbl>
      <w:tblPr>
        <w:tblW w:w="97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1211"/>
        <w:gridCol w:w="7214"/>
        <w:gridCol w:w="821"/>
      </w:tblGrid>
      <w:tr w:rsidR="00064202" w:rsidRPr="00B24D0F" w14:paraId="5E385D4D" w14:textId="77777777" w:rsidTr="00064202">
        <w:trPr>
          <w:trHeight w:val="383"/>
          <w:tblHeader/>
          <w:jc w:val="center"/>
        </w:trPr>
        <w:tc>
          <w:tcPr>
            <w:tcW w:w="0" w:type="auto"/>
            <w:vMerge w:val="restart"/>
            <w:shd w:val="clear" w:color="auto" w:fill="A6A6A6" w:themeFill="background1" w:themeFillShade="A6"/>
            <w:vAlign w:val="center"/>
          </w:tcPr>
          <w:p w14:paraId="58ACC94D" w14:textId="77777777" w:rsidR="00064202" w:rsidRPr="00CE411B" w:rsidRDefault="00064202" w:rsidP="00064202">
            <w:pPr>
              <w:spacing w:after="0"/>
              <w:jc w:val="center"/>
              <w:rPr>
                <w:rFonts w:cs="Arial"/>
                <w:b/>
                <w:bCs/>
                <w:sz w:val="18"/>
                <w:szCs w:val="18"/>
                <w:lang w:val="es-ES"/>
              </w:rPr>
            </w:pPr>
            <w:r w:rsidRPr="00CE411B">
              <w:rPr>
                <w:rFonts w:cs="Arial"/>
                <w:b/>
                <w:bCs/>
                <w:sz w:val="18"/>
                <w:szCs w:val="18"/>
                <w:lang w:val="es-ES"/>
              </w:rPr>
              <w:t>Nº</w:t>
            </w:r>
          </w:p>
        </w:tc>
        <w:tc>
          <w:tcPr>
            <w:tcW w:w="1211" w:type="dxa"/>
            <w:vMerge w:val="restart"/>
            <w:shd w:val="clear" w:color="auto" w:fill="A6A6A6" w:themeFill="background1" w:themeFillShade="A6"/>
            <w:vAlign w:val="center"/>
            <w:hideMark/>
          </w:tcPr>
          <w:p w14:paraId="77B370E7" w14:textId="77777777" w:rsidR="00064202" w:rsidRPr="00CE411B" w:rsidRDefault="00064202" w:rsidP="00064202">
            <w:pPr>
              <w:spacing w:after="0"/>
              <w:jc w:val="center"/>
              <w:rPr>
                <w:rFonts w:cs="Arial"/>
                <w:b/>
                <w:bCs/>
                <w:sz w:val="18"/>
                <w:szCs w:val="18"/>
              </w:rPr>
            </w:pPr>
            <w:r w:rsidRPr="00CE411B">
              <w:rPr>
                <w:rFonts w:cs="Arial"/>
                <w:b/>
                <w:bCs/>
                <w:sz w:val="18"/>
                <w:szCs w:val="18"/>
              </w:rPr>
              <w:t>ITEM DE PAGO</w:t>
            </w:r>
          </w:p>
        </w:tc>
        <w:tc>
          <w:tcPr>
            <w:tcW w:w="7214" w:type="dxa"/>
            <w:vMerge w:val="restart"/>
            <w:shd w:val="clear" w:color="auto" w:fill="A6A6A6" w:themeFill="background1" w:themeFillShade="A6"/>
            <w:vAlign w:val="center"/>
            <w:hideMark/>
          </w:tcPr>
          <w:p w14:paraId="39FF3745" w14:textId="77777777" w:rsidR="00064202" w:rsidRPr="00CE411B" w:rsidRDefault="00064202" w:rsidP="00064202">
            <w:pPr>
              <w:spacing w:after="0"/>
              <w:jc w:val="center"/>
              <w:rPr>
                <w:rFonts w:cs="Arial"/>
                <w:b/>
                <w:bCs/>
                <w:sz w:val="18"/>
                <w:szCs w:val="18"/>
              </w:rPr>
            </w:pPr>
            <w:r w:rsidRPr="00CE411B">
              <w:rPr>
                <w:rFonts w:cs="Arial"/>
                <w:b/>
                <w:bCs/>
                <w:sz w:val="18"/>
                <w:szCs w:val="18"/>
              </w:rPr>
              <w:t>DESCRIPCION</w:t>
            </w:r>
          </w:p>
        </w:tc>
        <w:tc>
          <w:tcPr>
            <w:tcW w:w="0" w:type="auto"/>
            <w:vMerge w:val="restart"/>
            <w:shd w:val="clear" w:color="auto" w:fill="A6A6A6" w:themeFill="background1" w:themeFillShade="A6"/>
            <w:vAlign w:val="center"/>
            <w:hideMark/>
          </w:tcPr>
          <w:p w14:paraId="0EF81488" w14:textId="77777777" w:rsidR="00064202" w:rsidRPr="00CE411B" w:rsidRDefault="00064202" w:rsidP="00064202">
            <w:pPr>
              <w:spacing w:after="0"/>
              <w:jc w:val="center"/>
              <w:rPr>
                <w:rFonts w:cs="Arial"/>
                <w:b/>
                <w:bCs/>
                <w:sz w:val="18"/>
                <w:szCs w:val="18"/>
              </w:rPr>
            </w:pPr>
            <w:r w:rsidRPr="00CE411B">
              <w:rPr>
                <w:rFonts w:cs="Arial"/>
                <w:b/>
                <w:bCs/>
                <w:sz w:val="18"/>
                <w:szCs w:val="18"/>
              </w:rPr>
              <w:t>UND.</w:t>
            </w:r>
          </w:p>
        </w:tc>
      </w:tr>
      <w:tr w:rsidR="00064202" w:rsidRPr="00B24D0F" w14:paraId="73F9A1B5" w14:textId="77777777" w:rsidTr="00064202">
        <w:trPr>
          <w:trHeight w:val="383"/>
          <w:tblHeader/>
          <w:jc w:val="center"/>
        </w:trPr>
        <w:tc>
          <w:tcPr>
            <w:tcW w:w="0" w:type="auto"/>
            <w:vMerge/>
          </w:tcPr>
          <w:p w14:paraId="33604025" w14:textId="77777777" w:rsidR="00064202" w:rsidRPr="00CE411B" w:rsidRDefault="00064202" w:rsidP="00064202">
            <w:pPr>
              <w:spacing w:after="0"/>
              <w:rPr>
                <w:rFonts w:cs="Arial"/>
                <w:b/>
                <w:bCs/>
                <w:sz w:val="18"/>
                <w:szCs w:val="18"/>
              </w:rPr>
            </w:pPr>
          </w:p>
        </w:tc>
        <w:tc>
          <w:tcPr>
            <w:tcW w:w="1211" w:type="dxa"/>
            <w:vMerge/>
            <w:vAlign w:val="center"/>
            <w:hideMark/>
          </w:tcPr>
          <w:p w14:paraId="0E8997DF" w14:textId="77777777" w:rsidR="00064202" w:rsidRPr="00CE411B" w:rsidRDefault="00064202" w:rsidP="00064202">
            <w:pPr>
              <w:spacing w:after="0"/>
              <w:rPr>
                <w:rFonts w:cs="Arial"/>
                <w:b/>
                <w:bCs/>
                <w:sz w:val="18"/>
                <w:szCs w:val="18"/>
              </w:rPr>
            </w:pPr>
          </w:p>
        </w:tc>
        <w:tc>
          <w:tcPr>
            <w:tcW w:w="7214" w:type="dxa"/>
            <w:vMerge/>
            <w:vAlign w:val="center"/>
            <w:hideMark/>
          </w:tcPr>
          <w:p w14:paraId="4F9403FA" w14:textId="77777777" w:rsidR="00064202" w:rsidRPr="00CE411B" w:rsidRDefault="00064202" w:rsidP="00064202">
            <w:pPr>
              <w:spacing w:after="0"/>
              <w:rPr>
                <w:rFonts w:cs="Arial"/>
                <w:b/>
                <w:bCs/>
                <w:sz w:val="18"/>
                <w:szCs w:val="18"/>
              </w:rPr>
            </w:pPr>
          </w:p>
        </w:tc>
        <w:tc>
          <w:tcPr>
            <w:tcW w:w="0" w:type="auto"/>
            <w:vMerge/>
            <w:vAlign w:val="center"/>
            <w:hideMark/>
          </w:tcPr>
          <w:p w14:paraId="7C696FF9" w14:textId="77777777" w:rsidR="00064202" w:rsidRPr="00CE411B" w:rsidRDefault="00064202" w:rsidP="00064202">
            <w:pPr>
              <w:spacing w:after="0"/>
              <w:rPr>
                <w:rFonts w:cs="Arial"/>
                <w:b/>
                <w:bCs/>
                <w:sz w:val="18"/>
                <w:szCs w:val="18"/>
              </w:rPr>
            </w:pPr>
          </w:p>
        </w:tc>
      </w:tr>
      <w:tr w:rsidR="00064202" w:rsidRPr="00B24D0F" w14:paraId="679CF05A" w14:textId="77777777" w:rsidTr="00064202">
        <w:trPr>
          <w:trHeight w:val="20"/>
          <w:jc w:val="center"/>
        </w:trPr>
        <w:tc>
          <w:tcPr>
            <w:tcW w:w="9737" w:type="dxa"/>
            <w:gridSpan w:val="4"/>
            <w:shd w:val="clear" w:color="auto" w:fill="D9D9D9" w:themeFill="background1" w:themeFillShade="D9"/>
            <w:vAlign w:val="center"/>
          </w:tcPr>
          <w:p w14:paraId="4ABD9F81" w14:textId="77777777" w:rsidR="00064202" w:rsidRPr="00CE411B" w:rsidRDefault="00064202" w:rsidP="00064202">
            <w:pPr>
              <w:spacing w:after="0"/>
              <w:jc w:val="center"/>
              <w:rPr>
                <w:rFonts w:cs="Arial"/>
                <w:b/>
                <w:bCs/>
                <w:sz w:val="18"/>
                <w:szCs w:val="18"/>
              </w:rPr>
            </w:pPr>
            <w:r w:rsidRPr="00CE411B">
              <w:rPr>
                <w:rFonts w:cs="Arial"/>
                <w:b/>
                <w:bCs/>
                <w:sz w:val="18"/>
                <w:szCs w:val="18"/>
              </w:rPr>
              <w:t>Riosucio - Jardín (Sector 1): Tramo intervenido Ruta 2304</w:t>
            </w:r>
          </w:p>
        </w:tc>
      </w:tr>
      <w:tr w:rsidR="00064202" w:rsidRPr="00B24D0F" w14:paraId="26D8C52C" w14:textId="77777777" w:rsidTr="00064202">
        <w:trPr>
          <w:trHeight w:val="20"/>
          <w:jc w:val="center"/>
        </w:trPr>
        <w:tc>
          <w:tcPr>
            <w:tcW w:w="9737" w:type="dxa"/>
            <w:gridSpan w:val="4"/>
            <w:shd w:val="clear" w:color="auto" w:fill="D9D9D9" w:themeFill="background1" w:themeFillShade="D9"/>
            <w:vAlign w:val="center"/>
          </w:tcPr>
          <w:p w14:paraId="0ABD9A65" w14:textId="77777777" w:rsidR="00064202" w:rsidRPr="00CE411B" w:rsidRDefault="00064202" w:rsidP="00064202">
            <w:pPr>
              <w:spacing w:after="0"/>
              <w:jc w:val="center"/>
              <w:rPr>
                <w:rFonts w:cs="Arial"/>
                <w:b/>
                <w:bCs/>
                <w:sz w:val="18"/>
                <w:szCs w:val="18"/>
              </w:rPr>
            </w:pPr>
            <w:r w:rsidRPr="00CE411B">
              <w:rPr>
                <w:rFonts w:cs="Arial"/>
                <w:b/>
                <w:bCs/>
                <w:sz w:val="18"/>
                <w:szCs w:val="18"/>
              </w:rPr>
              <w:t>CAPITULO 1 - ACTIVIDADES PRELIMINARES</w:t>
            </w:r>
          </w:p>
        </w:tc>
      </w:tr>
      <w:tr w:rsidR="00064202" w:rsidRPr="00B24D0F" w14:paraId="2F4C64A2" w14:textId="77777777" w:rsidTr="00064202">
        <w:trPr>
          <w:trHeight w:val="20"/>
          <w:jc w:val="center"/>
        </w:trPr>
        <w:tc>
          <w:tcPr>
            <w:tcW w:w="0" w:type="auto"/>
            <w:vAlign w:val="center"/>
          </w:tcPr>
          <w:p w14:paraId="6510F077" w14:textId="77777777" w:rsidR="00064202" w:rsidRPr="00CE411B" w:rsidRDefault="00064202" w:rsidP="00064202">
            <w:pPr>
              <w:spacing w:after="0"/>
              <w:rPr>
                <w:rFonts w:cs="Arial"/>
                <w:sz w:val="18"/>
                <w:szCs w:val="18"/>
              </w:rPr>
            </w:pPr>
            <w:r w:rsidRPr="00CE411B">
              <w:rPr>
                <w:rFonts w:cs="Arial"/>
                <w:sz w:val="18"/>
                <w:szCs w:val="18"/>
              </w:rPr>
              <w:t>1.1</w:t>
            </w:r>
          </w:p>
        </w:tc>
        <w:tc>
          <w:tcPr>
            <w:tcW w:w="1211" w:type="dxa"/>
            <w:noWrap/>
          </w:tcPr>
          <w:p w14:paraId="55E5EA02" w14:textId="77777777" w:rsidR="00064202" w:rsidRPr="00CE411B" w:rsidRDefault="00064202" w:rsidP="00064202">
            <w:pPr>
              <w:spacing w:after="0"/>
              <w:jc w:val="center"/>
              <w:rPr>
                <w:rFonts w:cs="Arial"/>
                <w:sz w:val="18"/>
                <w:szCs w:val="18"/>
              </w:rPr>
            </w:pPr>
            <w:r w:rsidRPr="00CE411B">
              <w:rPr>
                <w:rFonts w:cs="Arial"/>
                <w:sz w:val="18"/>
                <w:szCs w:val="18"/>
              </w:rPr>
              <w:t>201,7</w:t>
            </w:r>
          </w:p>
        </w:tc>
        <w:tc>
          <w:tcPr>
            <w:tcW w:w="7214" w:type="dxa"/>
            <w:vAlign w:val="center"/>
          </w:tcPr>
          <w:p w14:paraId="704F3454" w14:textId="77777777" w:rsidR="00064202" w:rsidRPr="00CE411B" w:rsidRDefault="00064202" w:rsidP="00064202">
            <w:pPr>
              <w:spacing w:after="0"/>
              <w:rPr>
                <w:rFonts w:cs="Arial"/>
                <w:sz w:val="18"/>
                <w:szCs w:val="18"/>
              </w:rPr>
            </w:pPr>
            <w:r w:rsidRPr="00CE411B">
              <w:rPr>
                <w:rFonts w:cs="Arial"/>
                <w:sz w:val="18"/>
                <w:szCs w:val="18"/>
              </w:rPr>
              <w:t>DEMOLICIÓN DE ESTRUCTURAS</w:t>
            </w:r>
          </w:p>
        </w:tc>
        <w:tc>
          <w:tcPr>
            <w:tcW w:w="0" w:type="auto"/>
            <w:noWrap/>
          </w:tcPr>
          <w:p w14:paraId="2997600C"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50769022" w14:textId="77777777" w:rsidTr="00064202">
        <w:trPr>
          <w:trHeight w:val="20"/>
          <w:jc w:val="center"/>
        </w:trPr>
        <w:tc>
          <w:tcPr>
            <w:tcW w:w="0" w:type="auto"/>
            <w:vAlign w:val="center"/>
          </w:tcPr>
          <w:p w14:paraId="20BD5E24" w14:textId="77777777" w:rsidR="00064202" w:rsidRPr="00CE411B" w:rsidRDefault="00064202" w:rsidP="00064202">
            <w:pPr>
              <w:spacing w:after="0"/>
              <w:rPr>
                <w:rFonts w:cs="Arial"/>
                <w:sz w:val="18"/>
                <w:szCs w:val="18"/>
              </w:rPr>
            </w:pPr>
            <w:r w:rsidRPr="00CE411B">
              <w:rPr>
                <w:rFonts w:cs="Arial"/>
                <w:sz w:val="18"/>
                <w:szCs w:val="18"/>
              </w:rPr>
              <w:t>1.2</w:t>
            </w:r>
          </w:p>
        </w:tc>
        <w:tc>
          <w:tcPr>
            <w:tcW w:w="1211" w:type="dxa"/>
            <w:noWrap/>
          </w:tcPr>
          <w:p w14:paraId="1BD142E7" w14:textId="77777777" w:rsidR="00064202" w:rsidRPr="00CE411B" w:rsidRDefault="00064202" w:rsidP="00064202">
            <w:pPr>
              <w:spacing w:after="0"/>
              <w:jc w:val="center"/>
              <w:rPr>
                <w:rFonts w:cs="Arial"/>
                <w:sz w:val="18"/>
                <w:szCs w:val="18"/>
              </w:rPr>
            </w:pPr>
            <w:r w:rsidRPr="00CE411B">
              <w:rPr>
                <w:rFonts w:cs="Arial"/>
                <w:sz w:val="18"/>
                <w:szCs w:val="18"/>
              </w:rPr>
              <w:t>210,2,2</w:t>
            </w:r>
          </w:p>
        </w:tc>
        <w:tc>
          <w:tcPr>
            <w:tcW w:w="7214" w:type="dxa"/>
            <w:noWrap/>
            <w:vAlign w:val="center"/>
          </w:tcPr>
          <w:p w14:paraId="460057C2" w14:textId="77777777" w:rsidR="00064202" w:rsidRPr="00CE411B" w:rsidRDefault="00064202" w:rsidP="00064202">
            <w:pPr>
              <w:spacing w:after="0"/>
              <w:rPr>
                <w:rFonts w:cs="Arial"/>
                <w:sz w:val="18"/>
                <w:szCs w:val="18"/>
              </w:rPr>
            </w:pPr>
            <w:r w:rsidRPr="00CE411B">
              <w:rPr>
                <w:rFonts w:cs="Arial"/>
                <w:sz w:val="18"/>
                <w:szCs w:val="18"/>
              </w:rPr>
              <w:t xml:space="preserve">EXCAVACIÓN EN MATERIAL COMÚN DE LA EXPLANACIÓN Y CANALES </w:t>
            </w:r>
          </w:p>
        </w:tc>
        <w:tc>
          <w:tcPr>
            <w:tcW w:w="0" w:type="auto"/>
            <w:noWrap/>
          </w:tcPr>
          <w:p w14:paraId="16337E07"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6FD4FC26" w14:textId="77777777" w:rsidTr="00064202">
        <w:trPr>
          <w:trHeight w:val="20"/>
          <w:jc w:val="center"/>
        </w:trPr>
        <w:tc>
          <w:tcPr>
            <w:tcW w:w="0" w:type="auto"/>
            <w:vAlign w:val="center"/>
          </w:tcPr>
          <w:p w14:paraId="6F844E07" w14:textId="77777777" w:rsidR="00064202" w:rsidRPr="00CE411B" w:rsidRDefault="00064202" w:rsidP="00064202">
            <w:pPr>
              <w:spacing w:after="0"/>
              <w:rPr>
                <w:rFonts w:cs="Arial"/>
                <w:sz w:val="18"/>
                <w:szCs w:val="18"/>
              </w:rPr>
            </w:pPr>
            <w:r w:rsidRPr="00CE411B">
              <w:rPr>
                <w:rFonts w:cs="Arial"/>
                <w:sz w:val="18"/>
                <w:szCs w:val="18"/>
              </w:rPr>
              <w:t>1.3</w:t>
            </w:r>
          </w:p>
        </w:tc>
        <w:tc>
          <w:tcPr>
            <w:tcW w:w="1211" w:type="dxa"/>
            <w:noWrap/>
          </w:tcPr>
          <w:p w14:paraId="41B24F0A" w14:textId="77777777" w:rsidR="00064202" w:rsidRPr="00CE411B" w:rsidRDefault="00064202" w:rsidP="00064202">
            <w:pPr>
              <w:spacing w:after="0"/>
              <w:jc w:val="center"/>
              <w:rPr>
                <w:rFonts w:cs="Arial"/>
                <w:sz w:val="18"/>
                <w:szCs w:val="18"/>
              </w:rPr>
            </w:pPr>
            <w:r w:rsidRPr="00CE411B">
              <w:rPr>
                <w:rFonts w:cs="Arial"/>
                <w:sz w:val="18"/>
                <w:szCs w:val="18"/>
              </w:rPr>
              <w:t>210,2,1</w:t>
            </w:r>
          </w:p>
        </w:tc>
        <w:tc>
          <w:tcPr>
            <w:tcW w:w="7214" w:type="dxa"/>
            <w:vAlign w:val="center"/>
          </w:tcPr>
          <w:p w14:paraId="708F0D12" w14:textId="77777777" w:rsidR="00064202" w:rsidRPr="00CE411B" w:rsidRDefault="00064202" w:rsidP="00064202">
            <w:pPr>
              <w:spacing w:after="0"/>
              <w:rPr>
                <w:rFonts w:cs="Arial"/>
                <w:sz w:val="18"/>
                <w:szCs w:val="18"/>
              </w:rPr>
            </w:pPr>
            <w:r w:rsidRPr="00CE411B">
              <w:rPr>
                <w:rFonts w:cs="Arial"/>
                <w:sz w:val="18"/>
                <w:szCs w:val="18"/>
              </w:rPr>
              <w:t xml:space="preserve">EXCAVACIÓN EN ROCA DE LA EXPLANACIÓN Y CANALES </w:t>
            </w:r>
          </w:p>
        </w:tc>
        <w:tc>
          <w:tcPr>
            <w:tcW w:w="0" w:type="auto"/>
            <w:noWrap/>
          </w:tcPr>
          <w:p w14:paraId="3AF54E98"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47E817EF" w14:textId="77777777" w:rsidTr="00064202">
        <w:trPr>
          <w:trHeight w:val="20"/>
          <w:jc w:val="center"/>
        </w:trPr>
        <w:tc>
          <w:tcPr>
            <w:tcW w:w="0" w:type="auto"/>
            <w:vAlign w:val="center"/>
          </w:tcPr>
          <w:p w14:paraId="58DA4353" w14:textId="77777777" w:rsidR="00064202" w:rsidRPr="00CE411B" w:rsidRDefault="00064202" w:rsidP="00064202">
            <w:pPr>
              <w:spacing w:after="0"/>
              <w:rPr>
                <w:rFonts w:cs="Arial"/>
                <w:sz w:val="18"/>
                <w:szCs w:val="18"/>
              </w:rPr>
            </w:pPr>
            <w:r w:rsidRPr="00CE411B">
              <w:rPr>
                <w:rFonts w:cs="Arial"/>
                <w:sz w:val="18"/>
                <w:szCs w:val="18"/>
              </w:rPr>
              <w:t>1.4</w:t>
            </w:r>
          </w:p>
        </w:tc>
        <w:tc>
          <w:tcPr>
            <w:tcW w:w="1211" w:type="dxa"/>
            <w:noWrap/>
          </w:tcPr>
          <w:p w14:paraId="4855BB5E" w14:textId="77777777" w:rsidR="00064202" w:rsidRPr="00CE411B" w:rsidRDefault="00064202" w:rsidP="00064202">
            <w:pPr>
              <w:spacing w:after="0"/>
              <w:jc w:val="center"/>
              <w:rPr>
                <w:rFonts w:cs="Arial"/>
                <w:sz w:val="18"/>
                <w:szCs w:val="18"/>
              </w:rPr>
            </w:pPr>
            <w:r w:rsidRPr="00CE411B">
              <w:rPr>
                <w:rFonts w:cs="Arial"/>
                <w:sz w:val="18"/>
                <w:szCs w:val="18"/>
              </w:rPr>
              <w:t>211,1</w:t>
            </w:r>
          </w:p>
        </w:tc>
        <w:tc>
          <w:tcPr>
            <w:tcW w:w="7214" w:type="dxa"/>
            <w:vAlign w:val="center"/>
          </w:tcPr>
          <w:p w14:paraId="1C01D46D" w14:textId="77777777" w:rsidR="00064202" w:rsidRPr="00CE411B" w:rsidRDefault="00064202" w:rsidP="00064202">
            <w:pPr>
              <w:spacing w:after="0"/>
              <w:rPr>
                <w:rFonts w:cs="Arial"/>
                <w:sz w:val="18"/>
                <w:szCs w:val="18"/>
              </w:rPr>
            </w:pPr>
            <w:r w:rsidRPr="00CE411B">
              <w:rPr>
                <w:rFonts w:cs="Arial"/>
                <w:sz w:val="18"/>
                <w:szCs w:val="18"/>
              </w:rPr>
              <w:t>REMOCIÓN DE DERRUMBES</w:t>
            </w:r>
          </w:p>
        </w:tc>
        <w:tc>
          <w:tcPr>
            <w:tcW w:w="0" w:type="auto"/>
            <w:noWrap/>
          </w:tcPr>
          <w:p w14:paraId="0D3F13D2"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65C54D00" w14:textId="77777777" w:rsidTr="00064202">
        <w:trPr>
          <w:trHeight w:val="20"/>
          <w:jc w:val="center"/>
        </w:trPr>
        <w:tc>
          <w:tcPr>
            <w:tcW w:w="0" w:type="auto"/>
            <w:vAlign w:val="center"/>
          </w:tcPr>
          <w:p w14:paraId="2DEB11F4" w14:textId="77777777" w:rsidR="00064202" w:rsidRPr="00CE411B" w:rsidRDefault="00064202" w:rsidP="00064202">
            <w:pPr>
              <w:spacing w:after="0"/>
              <w:rPr>
                <w:rFonts w:cs="Arial"/>
                <w:sz w:val="18"/>
                <w:szCs w:val="18"/>
              </w:rPr>
            </w:pPr>
            <w:r w:rsidRPr="00CE411B">
              <w:rPr>
                <w:rFonts w:cs="Arial"/>
                <w:sz w:val="18"/>
                <w:szCs w:val="18"/>
              </w:rPr>
              <w:t>1.5</w:t>
            </w:r>
          </w:p>
        </w:tc>
        <w:tc>
          <w:tcPr>
            <w:tcW w:w="1211" w:type="dxa"/>
            <w:noWrap/>
          </w:tcPr>
          <w:p w14:paraId="2E1C8739" w14:textId="77777777" w:rsidR="00064202" w:rsidRPr="00CE411B" w:rsidRDefault="00064202" w:rsidP="00064202">
            <w:pPr>
              <w:spacing w:after="0"/>
              <w:jc w:val="center"/>
              <w:rPr>
                <w:rFonts w:cs="Arial"/>
                <w:sz w:val="18"/>
                <w:szCs w:val="18"/>
              </w:rPr>
            </w:pPr>
            <w:r w:rsidRPr="00CE411B">
              <w:rPr>
                <w:rFonts w:cs="Arial"/>
                <w:sz w:val="18"/>
                <w:szCs w:val="18"/>
              </w:rPr>
              <w:t>220,1</w:t>
            </w:r>
          </w:p>
        </w:tc>
        <w:tc>
          <w:tcPr>
            <w:tcW w:w="7214" w:type="dxa"/>
            <w:vAlign w:val="center"/>
          </w:tcPr>
          <w:p w14:paraId="177C576C" w14:textId="77777777" w:rsidR="00064202" w:rsidRPr="00CE411B" w:rsidRDefault="00064202" w:rsidP="00064202">
            <w:pPr>
              <w:spacing w:after="0"/>
              <w:rPr>
                <w:rFonts w:cs="Arial"/>
                <w:sz w:val="18"/>
                <w:szCs w:val="18"/>
              </w:rPr>
            </w:pPr>
            <w:r w:rsidRPr="00CE411B">
              <w:rPr>
                <w:rFonts w:cs="Arial"/>
                <w:sz w:val="18"/>
                <w:szCs w:val="18"/>
              </w:rPr>
              <w:t>TERRAPLENES</w:t>
            </w:r>
          </w:p>
        </w:tc>
        <w:tc>
          <w:tcPr>
            <w:tcW w:w="0" w:type="auto"/>
            <w:noWrap/>
          </w:tcPr>
          <w:p w14:paraId="1832892D"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75DA06A6" w14:textId="77777777" w:rsidTr="00064202">
        <w:trPr>
          <w:trHeight w:val="20"/>
          <w:jc w:val="center"/>
        </w:trPr>
        <w:tc>
          <w:tcPr>
            <w:tcW w:w="0" w:type="auto"/>
            <w:vAlign w:val="center"/>
          </w:tcPr>
          <w:p w14:paraId="5D27E80B" w14:textId="77777777" w:rsidR="00064202" w:rsidRPr="00CE411B" w:rsidRDefault="00064202" w:rsidP="00064202">
            <w:pPr>
              <w:spacing w:after="0"/>
              <w:rPr>
                <w:rFonts w:cs="Arial"/>
                <w:sz w:val="18"/>
                <w:szCs w:val="18"/>
              </w:rPr>
            </w:pPr>
            <w:r w:rsidRPr="00CE411B">
              <w:rPr>
                <w:rFonts w:cs="Arial"/>
                <w:sz w:val="18"/>
                <w:szCs w:val="18"/>
              </w:rPr>
              <w:t>1.6</w:t>
            </w:r>
          </w:p>
        </w:tc>
        <w:tc>
          <w:tcPr>
            <w:tcW w:w="1211" w:type="dxa"/>
            <w:noWrap/>
          </w:tcPr>
          <w:p w14:paraId="5EFDCF2D" w14:textId="77777777" w:rsidR="00064202" w:rsidRPr="00CE411B" w:rsidRDefault="00064202" w:rsidP="00064202">
            <w:pPr>
              <w:spacing w:after="0"/>
              <w:jc w:val="center"/>
              <w:rPr>
                <w:rFonts w:cs="Arial"/>
                <w:sz w:val="18"/>
                <w:szCs w:val="18"/>
              </w:rPr>
            </w:pPr>
            <w:r w:rsidRPr="00CE411B">
              <w:rPr>
                <w:rFonts w:cs="Arial"/>
                <w:sz w:val="18"/>
                <w:szCs w:val="18"/>
              </w:rPr>
              <w:t>201,15</w:t>
            </w:r>
          </w:p>
        </w:tc>
        <w:tc>
          <w:tcPr>
            <w:tcW w:w="7214" w:type="dxa"/>
            <w:vAlign w:val="center"/>
          </w:tcPr>
          <w:p w14:paraId="4A01E1BD" w14:textId="77777777" w:rsidR="00064202" w:rsidRPr="00CE411B" w:rsidRDefault="00064202" w:rsidP="00064202">
            <w:pPr>
              <w:spacing w:after="0"/>
              <w:rPr>
                <w:rFonts w:cs="Arial"/>
                <w:sz w:val="18"/>
                <w:szCs w:val="18"/>
              </w:rPr>
            </w:pPr>
            <w:r w:rsidRPr="00CE411B">
              <w:rPr>
                <w:rFonts w:cs="Arial"/>
                <w:sz w:val="18"/>
                <w:szCs w:val="18"/>
              </w:rPr>
              <w:t>REMOCIÓN DE ALCANTARILLAS</w:t>
            </w:r>
          </w:p>
        </w:tc>
        <w:tc>
          <w:tcPr>
            <w:tcW w:w="0" w:type="auto"/>
            <w:noWrap/>
          </w:tcPr>
          <w:p w14:paraId="453DFB2F"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06844A67" w14:textId="77777777" w:rsidTr="00064202">
        <w:trPr>
          <w:trHeight w:val="20"/>
          <w:jc w:val="center"/>
        </w:trPr>
        <w:tc>
          <w:tcPr>
            <w:tcW w:w="0" w:type="auto"/>
            <w:vAlign w:val="center"/>
          </w:tcPr>
          <w:p w14:paraId="483E0092" w14:textId="77777777" w:rsidR="00064202" w:rsidRPr="00CE411B" w:rsidRDefault="00064202" w:rsidP="00064202">
            <w:pPr>
              <w:spacing w:after="0"/>
              <w:rPr>
                <w:rFonts w:cs="Arial"/>
                <w:sz w:val="18"/>
                <w:szCs w:val="18"/>
              </w:rPr>
            </w:pPr>
            <w:r w:rsidRPr="00CE411B">
              <w:rPr>
                <w:rFonts w:cs="Arial"/>
                <w:sz w:val="18"/>
                <w:szCs w:val="18"/>
              </w:rPr>
              <w:t>1.7</w:t>
            </w:r>
          </w:p>
        </w:tc>
        <w:tc>
          <w:tcPr>
            <w:tcW w:w="1211" w:type="dxa"/>
            <w:noWrap/>
          </w:tcPr>
          <w:p w14:paraId="0DA8BB08" w14:textId="32C8FADC" w:rsidR="00064202" w:rsidRPr="00CE411B" w:rsidRDefault="00C769E6" w:rsidP="00064202">
            <w:pPr>
              <w:spacing w:after="0"/>
              <w:jc w:val="center"/>
              <w:rPr>
                <w:rFonts w:cs="Arial"/>
                <w:sz w:val="18"/>
                <w:szCs w:val="18"/>
              </w:rPr>
            </w:pPr>
            <w:r>
              <w:rPr>
                <w:rFonts w:cs="Arial"/>
                <w:sz w:val="18"/>
                <w:szCs w:val="18"/>
              </w:rPr>
              <w:t>T007</w:t>
            </w:r>
          </w:p>
        </w:tc>
        <w:tc>
          <w:tcPr>
            <w:tcW w:w="7214" w:type="dxa"/>
            <w:vAlign w:val="center"/>
          </w:tcPr>
          <w:p w14:paraId="1D1BDB27" w14:textId="77777777" w:rsidR="00064202" w:rsidRPr="00CE411B" w:rsidRDefault="00064202" w:rsidP="00064202">
            <w:pPr>
              <w:spacing w:after="0"/>
              <w:rPr>
                <w:rFonts w:cs="Arial"/>
                <w:sz w:val="18"/>
                <w:szCs w:val="18"/>
              </w:rPr>
            </w:pPr>
            <w:r w:rsidRPr="00CE411B">
              <w:rPr>
                <w:rFonts w:cs="Arial"/>
                <w:sz w:val="18"/>
                <w:szCs w:val="18"/>
              </w:rPr>
              <w:t>ADECUACIÓN ZONAS DE DEPÓSITO Y DISPOSICIÓN FINAL DE MATERIAL SOBRANTE.  (INCLUYE DESCAPOTE, CONFORMACIÓN Y COMPACTACIÓN)</w:t>
            </w:r>
          </w:p>
        </w:tc>
        <w:tc>
          <w:tcPr>
            <w:tcW w:w="0" w:type="auto"/>
            <w:noWrap/>
          </w:tcPr>
          <w:p w14:paraId="50B33851"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2288B91F" w14:textId="77777777" w:rsidTr="00064202">
        <w:trPr>
          <w:trHeight w:val="20"/>
          <w:jc w:val="center"/>
        </w:trPr>
        <w:tc>
          <w:tcPr>
            <w:tcW w:w="9737" w:type="dxa"/>
            <w:gridSpan w:val="4"/>
            <w:shd w:val="clear" w:color="auto" w:fill="D9D9D9" w:themeFill="background1" w:themeFillShade="D9"/>
            <w:vAlign w:val="center"/>
          </w:tcPr>
          <w:p w14:paraId="1C271621" w14:textId="77777777" w:rsidR="00064202" w:rsidRPr="00CE411B" w:rsidRDefault="00064202" w:rsidP="00064202">
            <w:pPr>
              <w:spacing w:after="0"/>
              <w:jc w:val="center"/>
              <w:rPr>
                <w:rFonts w:cs="Arial"/>
                <w:b/>
                <w:bCs/>
                <w:sz w:val="18"/>
                <w:szCs w:val="18"/>
              </w:rPr>
            </w:pPr>
            <w:r w:rsidRPr="00CE411B">
              <w:rPr>
                <w:rFonts w:cs="Arial"/>
                <w:b/>
                <w:bCs/>
                <w:sz w:val="18"/>
                <w:szCs w:val="18"/>
              </w:rPr>
              <w:t>CAPITULO 2 - ESTRUCTURA DE PAVIMENTO</w:t>
            </w:r>
          </w:p>
        </w:tc>
      </w:tr>
      <w:tr w:rsidR="00064202" w:rsidRPr="00B24D0F" w14:paraId="17C709EB" w14:textId="77777777" w:rsidTr="00064202">
        <w:trPr>
          <w:trHeight w:val="20"/>
          <w:jc w:val="center"/>
        </w:trPr>
        <w:tc>
          <w:tcPr>
            <w:tcW w:w="0" w:type="auto"/>
            <w:vAlign w:val="center"/>
          </w:tcPr>
          <w:p w14:paraId="72329886" w14:textId="77777777" w:rsidR="00064202" w:rsidRPr="00CE411B" w:rsidRDefault="00064202" w:rsidP="00064202">
            <w:pPr>
              <w:spacing w:after="0"/>
              <w:rPr>
                <w:rFonts w:cs="Arial"/>
                <w:sz w:val="18"/>
                <w:szCs w:val="18"/>
              </w:rPr>
            </w:pPr>
            <w:r w:rsidRPr="00CE411B">
              <w:rPr>
                <w:rFonts w:cs="Arial"/>
                <w:sz w:val="18"/>
                <w:szCs w:val="18"/>
              </w:rPr>
              <w:t>2.1</w:t>
            </w:r>
          </w:p>
        </w:tc>
        <w:tc>
          <w:tcPr>
            <w:tcW w:w="1211" w:type="dxa"/>
            <w:noWrap/>
          </w:tcPr>
          <w:p w14:paraId="1A124AB6" w14:textId="77777777" w:rsidR="00064202" w:rsidRPr="00CE411B" w:rsidRDefault="00064202" w:rsidP="00064202">
            <w:pPr>
              <w:spacing w:after="0"/>
              <w:jc w:val="center"/>
              <w:rPr>
                <w:rFonts w:cs="Arial"/>
                <w:sz w:val="18"/>
                <w:szCs w:val="18"/>
              </w:rPr>
            </w:pPr>
            <w:r w:rsidRPr="00CE411B">
              <w:rPr>
                <w:rFonts w:cs="Arial"/>
                <w:sz w:val="18"/>
                <w:szCs w:val="18"/>
              </w:rPr>
              <w:t>320,2,2</w:t>
            </w:r>
          </w:p>
        </w:tc>
        <w:tc>
          <w:tcPr>
            <w:tcW w:w="7214" w:type="dxa"/>
          </w:tcPr>
          <w:p w14:paraId="4AC8EFAC" w14:textId="77777777" w:rsidR="00064202" w:rsidRPr="00CE411B" w:rsidRDefault="00064202" w:rsidP="00064202">
            <w:pPr>
              <w:spacing w:after="0"/>
              <w:rPr>
                <w:rFonts w:cs="Arial"/>
                <w:sz w:val="18"/>
                <w:szCs w:val="18"/>
              </w:rPr>
            </w:pPr>
            <w:r w:rsidRPr="00CE411B">
              <w:rPr>
                <w:rFonts w:cs="Arial"/>
                <w:sz w:val="18"/>
                <w:szCs w:val="18"/>
              </w:rPr>
              <w:t>SUB-BASE GRANULAR CLASE B</w:t>
            </w:r>
          </w:p>
        </w:tc>
        <w:tc>
          <w:tcPr>
            <w:tcW w:w="0" w:type="auto"/>
            <w:noWrap/>
          </w:tcPr>
          <w:p w14:paraId="199F853C"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309CE002" w14:textId="77777777" w:rsidTr="00064202">
        <w:trPr>
          <w:trHeight w:val="20"/>
          <w:jc w:val="center"/>
        </w:trPr>
        <w:tc>
          <w:tcPr>
            <w:tcW w:w="0" w:type="auto"/>
            <w:vAlign w:val="center"/>
          </w:tcPr>
          <w:p w14:paraId="49D43BE9" w14:textId="77777777" w:rsidR="00064202" w:rsidRPr="00CE411B" w:rsidRDefault="00064202" w:rsidP="00064202">
            <w:pPr>
              <w:spacing w:after="0"/>
              <w:rPr>
                <w:rFonts w:cs="Arial"/>
                <w:sz w:val="18"/>
                <w:szCs w:val="18"/>
              </w:rPr>
            </w:pPr>
            <w:r w:rsidRPr="00CE411B">
              <w:rPr>
                <w:rFonts w:cs="Arial"/>
                <w:sz w:val="18"/>
                <w:szCs w:val="18"/>
              </w:rPr>
              <w:t>2.2</w:t>
            </w:r>
          </w:p>
        </w:tc>
        <w:tc>
          <w:tcPr>
            <w:tcW w:w="1211" w:type="dxa"/>
            <w:noWrap/>
          </w:tcPr>
          <w:p w14:paraId="6E0B34AE" w14:textId="77777777" w:rsidR="00064202" w:rsidRPr="00CE411B" w:rsidRDefault="00064202" w:rsidP="00064202">
            <w:pPr>
              <w:spacing w:after="0"/>
              <w:jc w:val="center"/>
              <w:rPr>
                <w:rFonts w:cs="Arial"/>
                <w:sz w:val="18"/>
                <w:szCs w:val="18"/>
              </w:rPr>
            </w:pPr>
            <w:r w:rsidRPr="00CE411B">
              <w:rPr>
                <w:rFonts w:cs="Arial"/>
                <w:sz w:val="18"/>
                <w:szCs w:val="18"/>
              </w:rPr>
              <w:t>330,2,1</w:t>
            </w:r>
          </w:p>
        </w:tc>
        <w:tc>
          <w:tcPr>
            <w:tcW w:w="7214" w:type="dxa"/>
          </w:tcPr>
          <w:p w14:paraId="3EF0EBA6" w14:textId="77777777" w:rsidR="00064202" w:rsidRPr="00CE411B" w:rsidRDefault="00064202" w:rsidP="00064202">
            <w:pPr>
              <w:spacing w:after="0"/>
              <w:rPr>
                <w:rFonts w:cs="Arial"/>
                <w:sz w:val="18"/>
                <w:szCs w:val="18"/>
              </w:rPr>
            </w:pPr>
            <w:r w:rsidRPr="00CE411B">
              <w:rPr>
                <w:rFonts w:cs="Arial"/>
                <w:sz w:val="18"/>
                <w:szCs w:val="18"/>
              </w:rPr>
              <w:t>BASE GRANULAR CLASE B</w:t>
            </w:r>
          </w:p>
        </w:tc>
        <w:tc>
          <w:tcPr>
            <w:tcW w:w="0" w:type="auto"/>
            <w:noWrap/>
          </w:tcPr>
          <w:p w14:paraId="3B8D23A2"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7C9D825A" w14:textId="77777777" w:rsidTr="00064202">
        <w:trPr>
          <w:trHeight w:val="20"/>
          <w:jc w:val="center"/>
        </w:trPr>
        <w:tc>
          <w:tcPr>
            <w:tcW w:w="0" w:type="auto"/>
            <w:vAlign w:val="center"/>
          </w:tcPr>
          <w:p w14:paraId="0D4A849F" w14:textId="77777777" w:rsidR="00064202" w:rsidRPr="00CE411B" w:rsidRDefault="00064202" w:rsidP="00064202">
            <w:pPr>
              <w:spacing w:after="0"/>
              <w:rPr>
                <w:rFonts w:cs="Arial"/>
                <w:sz w:val="18"/>
                <w:szCs w:val="18"/>
              </w:rPr>
            </w:pPr>
            <w:r w:rsidRPr="00CE411B">
              <w:rPr>
                <w:rFonts w:cs="Arial"/>
                <w:sz w:val="18"/>
                <w:szCs w:val="18"/>
              </w:rPr>
              <w:t>2.3</w:t>
            </w:r>
          </w:p>
        </w:tc>
        <w:tc>
          <w:tcPr>
            <w:tcW w:w="1211" w:type="dxa"/>
            <w:noWrap/>
          </w:tcPr>
          <w:p w14:paraId="7ECE7DB5" w14:textId="77777777" w:rsidR="00064202" w:rsidRPr="00CE411B" w:rsidRDefault="00064202" w:rsidP="00064202">
            <w:pPr>
              <w:spacing w:after="0"/>
              <w:jc w:val="center"/>
              <w:rPr>
                <w:rFonts w:cs="Arial"/>
                <w:sz w:val="18"/>
                <w:szCs w:val="18"/>
              </w:rPr>
            </w:pPr>
            <w:r w:rsidRPr="00CE411B">
              <w:rPr>
                <w:rFonts w:cs="Arial"/>
                <w:sz w:val="18"/>
                <w:szCs w:val="18"/>
              </w:rPr>
              <w:t>420,2</w:t>
            </w:r>
          </w:p>
        </w:tc>
        <w:tc>
          <w:tcPr>
            <w:tcW w:w="7214" w:type="dxa"/>
          </w:tcPr>
          <w:p w14:paraId="52B98090" w14:textId="77777777" w:rsidR="00064202" w:rsidRPr="00CE411B" w:rsidRDefault="00064202" w:rsidP="00064202">
            <w:pPr>
              <w:spacing w:after="0"/>
              <w:rPr>
                <w:rFonts w:cs="Arial"/>
                <w:sz w:val="18"/>
                <w:szCs w:val="18"/>
              </w:rPr>
            </w:pPr>
            <w:r w:rsidRPr="00CE411B">
              <w:rPr>
                <w:rFonts w:cs="Arial"/>
                <w:sz w:val="18"/>
                <w:szCs w:val="18"/>
              </w:rPr>
              <w:t>RIEGO DE IMPRIMACIÓN CON EMULSIÓN ASFÁLTICA CRL-57</w:t>
            </w:r>
          </w:p>
        </w:tc>
        <w:tc>
          <w:tcPr>
            <w:tcW w:w="0" w:type="auto"/>
            <w:noWrap/>
          </w:tcPr>
          <w:p w14:paraId="3185FF3D"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43716D79" w14:textId="77777777" w:rsidTr="00064202">
        <w:trPr>
          <w:trHeight w:val="20"/>
          <w:jc w:val="center"/>
        </w:trPr>
        <w:tc>
          <w:tcPr>
            <w:tcW w:w="0" w:type="auto"/>
            <w:vAlign w:val="center"/>
          </w:tcPr>
          <w:p w14:paraId="419EA391" w14:textId="77777777" w:rsidR="00064202" w:rsidRPr="00CE411B" w:rsidRDefault="00064202" w:rsidP="00064202">
            <w:pPr>
              <w:spacing w:after="0"/>
              <w:rPr>
                <w:rFonts w:cs="Arial"/>
                <w:sz w:val="18"/>
                <w:szCs w:val="18"/>
              </w:rPr>
            </w:pPr>
            <w:r w:rsidRPr="00CE411B">
              <w:rPr>
                <w:rFonts w:cs="Arial"/>
                <w:sz w:val="18"/>
                <w:szCs w:val="18"/>
              </w:rPr>
              <w:t>2.4</w:t>
            </w:r>
          </w:p>
        </w:tc>
        <w:tc>
          <w:tcPr>
            <w:tcW w:w="1211" w:type="dxa"/>
            <w:noWrap/>
          </w:tcPr>
          <w:p w14:paraId="7DF5C8AA" w14:textId="77777777" w:rsidR="00064202" w:rsidRPr="00CE411B" w:rsidRDefault="00064202" w:rsidP="00064202">
            <w:pPr>
              <w:spacing w:after="0"/>
              <w:jc w:val="center"/>
              <w:rPr>
                <w:rFonts w:cs="Arial"/>
                <w:sz w:val="18"/>
                <w:szCs w:val="18"/>
              </w:rPr>
            </w:pPr>
            <w:r w:rsidRPr="00CE411B">
              <w:rPr>
                <w:rFonts w:cs="Arial"/>
                <w:sz w:val="18"/>
                <w:szCs w:val="18"/>
              </w:rPr>
              <w:t>450,2</w:t>
            </w:r>
          </w:p>
        </w:tc>
        <w:tc>
          <w:tcPr>
            <w:tcW w:w="7214" w:type="dxa"/>
          </w:tcPr>
          <w:p w14:paraId="59201D8A" w14:textId="77777777" w:rsidR="00064202" w:rsidRPr="00CE411B" w:rsidRDefault="00064202" w:rsidP="00064202">
            <w:pPr>
              <w:spacing w:after="0"/>
              <w:rPr>
                <w:rFonts w:cs="Arial"/>
                <w:sz w:val="18"/>
                <w:szCs w:val="18"/>
              </w:rPr>
            </w:pPr>
            <w:r w:rsidRPr="00CE411B">
              <w:rPr>
                <w:rFonts w:cs="Arial"/>
                <w:sz w:val="18"/>
                <w:szCs w:val="18"/>
              </w:rPr>
              <w:t>MEZCLA DENSA EN CALIENTE TIPO MDC</w:t>
            </w:r>
            <w:r w:rsidRPr="00CE411B">
              <w:rPr>
                <w:rFonts w:ascii="Cambria Math" w:hAnsi="Cambria Math" w:cs="Cambria Math"/>
                <w:sz w:val="18"/>
                <w:szCs w:val="18"/>
              </w:rPr>
              <w:t>‐</w:t>
            </w:r>
            <w:r w:rsidRPr="00CE411B">
              <w:rPr>
                <w:rFonts w:cs="Arial"/>
                <w:sz w:val="18"/>
                <w:szCs w:val="18"/>
              </w:rPr>
              <w:t xml:space="preserve">19  </w:t>
            </w:r>
          </w:p>
        </w:tc>
        <w:tc>
          <w:tcPr>
            <w:tcW w:w="0" w:type="auto"/>
            <w:noWrap/>
          </w:tcPr>
          <w:p w14:paraId="401A13AB"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28710620" w14:textId="77777777" w:rsidTr="00064202">
        <w:trPr>
          <w:trHeight w:val="20"/>
          <w:jc w:val="center"/>
        </w:trPr>
        <w:tc>
          <w:tcPr>
            <w:tcW w:w="0" w:type="auto"/>
            <w:vAlign w:val="center"/>
          </w:tcPr>
          <w:p w14:paraId="71819970" w14:textId="77777777" w:rsidR="00064202" w:rsidRPr="00CE411B" w:rsidRDefault="00064202" w:rsidP="00064202">
            <w:pPr>
              <w:spacing w:after="0"/>
              <w:rPr>
                <w:rFonts w:cs="Arial"/>
                <w:sz w:val="18"/>
                <w:szCs w:val="18"/>
              </w:rPr>
            </w:pPr>
            <w:r w:rsidRPr="00CE411B">
              <w:rPr>
                <w:rFonts w:cs="Arial"/>
                <w:sz w:val="18"/>
                <w:szCs w:val="18"/>
              </w:rPr>
              <w:t>2.5</w:t>
            </w:r>
          </w:p>
        </w:tc>
        <w:tc>
          <w:tcPr>
            <w:tcW w:w="1211" w:type="dxa"/>
            <w:noWrap/>
          </w:tcPr>
          <w:p w14:paraId="13E85FC4" w14:textId="77777777" w:rsidR="00064202" w:rsidRPr="00CE411B" w:rsidRDefault="00064202" w:rsidP="00064202">
            <w:pPr>
              <w:spacing w:after="0"/>
              <w:jc w:val="center"/>
              <w:rPr>
                <w:rFonts w:cs="Arial"/>
                <w:sz w:val="18"/>
                <w:szCs w:val="18"/>
              </w:rPr>
            </w:pPr>
            <w:r w:rsidRPr="00CE411B">
              <w:rPr>
                <w:rFonts w:cs="Arial"/>
                <w:sz w:val="18"/>
                <w:szCs w:val="18"/>
              </w:rPr>
              <w:t>310,1</w:t>
            </w:r>
          </w:p>
        </w:tc>
        <w:tc>
          <w:tcPr>
            <w:tcW w:w="7214" w:type="dxa"/>
          </w:tcPr>
          <w:p w14:paraId="54AEA244" w14:textId="77777777" w:rsidR="00064202" w:rsidRPr="00CE411B" w:rsidRDefault="00064202" w:rsidP="00064202">
            <w:pPr>
              <w:spacing w:after="0"/>
              <w:rPr>
                <w:rFonts w:cs="Arial"/>
                <w:sz w:val="18"/>
                <w:szCs w:val="18"/>
              </w:rPr>
            </w:pPr>
            <w:r w:rsidRPr="00CE411B">
              <w:rPr>
                <w:rFonts w:cs="Arial"/>
                <w:sz w:val="18"/>
                <w:szCs w:val="18"/>
              </w:rPr>
              <w:t>CONFORMACIÓN DE LA CALZADA EXISTENTE</w:t>
            </w:r>
          </w:p>
        </w:tc>
        <w:tc>
          <w:tcPr>
            <w:tcW w:w="0" w:type="auto"/>
            <w:noWrap/>
          </w:tcPr>
          <w:p w14:paraId="4A93F028"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23BCA1C3" w14:textId="77777777" w:rsidTr="00064202">
        <w:trPr>
          <w:trHeight w:val="20"/>
          <w:jc w:val="center"/>
        </w:trPr>
        <w:tc>
          <w:tcPr>
            <w:tcW w:w="0" w:type="auto"/>
            <w:vAlign w:val="center"/>
          </w:tcPr>
          <w:p w14:paraId="1304BA11" w14:textId="77777777" w:rsidR="00064202" w:rsidRPr="00CE411B" w:rsidRDefault="00064202" w:rsidP="00064202">
            <w:pPr>
              <w:spacing w:after="0"/>
              <w:rPr>
                <w:rFonts w:cs="Arial"/>
                <w:sz w:val="18"/>
                <w:szCs w:val="18"/>
              </w:rPr>
            </w:pPr>
            <w:r w:rsidRPr="00CE411B">
              <w:rPr>
                <w:rFonts w:cs="Arial"/>
                <w:sz w:val="18"/>
                <w:szCs w:val="18"/>
              </w:rPr>
              <w:t>2.6</w:t>
            </w:r>
          </w:p>
        </w:tc>
        <w:tc>
          <w:tcPr>
            <w:tcW w:w="1211" w:type="dxa"/>
            <w:noWrap/>
          </w:tcPr>
          <w:p w14:paraId="3762D9BF" w14:textId="77777777" w:rsidR="00064202" w:rsidRPr="00CE411B" w:rsidRDefault="00064202" w:rsidP="00064202">
            <w:pPr>
              <w:spacing w:after="0"/>
              <w:jc w:val="center"/>
              <w:rPr>
                <w:rFonts w:cs="Arial"/>
                <w:sz w:val="18"/>
                <w:szCs w:val="18"/>
              </w:rPr>
            </w:pPr>
            <w:r w:rsidRPr="00CE411B">
              <w:rPr>
                <w:rFonts w:cs="Arial"/>
                <w:sz w:val="18"/>
                <w:szCs w:val="18"/>
              </w:rPr>
              <w:t>231,1,1</w:t>
            </w:r>
          </w:p>
        </w:tc>
        <w:tc>
          <w:tcPr>
            <w:tcW w:w="7214" w:type="dxa"/>
          </w:tcPr>
          <w:p w14:paraId="6648375F" w14:textId="77777777" w:rsidR="00064202" w:rsidRPr="00CE411B" w:rsidRDefault="00064202" w:rsidP="00064202">
            <w:pPr>
              <w:spacing w:after="0"/>
              <w:rPr>
                <w:rFonts w:cs="Arial"/>
                <w:sz w:val="18"/>
                <w:szCs w:val="18"/>
              </w:rPr>
            </w:pPr>
            <w:r w:rsidRPr="00CE411B">
              <w:rPr>
                <w:rFonts w:cs="Arial"/>
                <w:sz w:val="18"/>
                <w:szCs w:val="18"/>
              </w:rPr>
              <w:t>GEOTEXTIL PARA SEPARACIÓN DE SUELOS DE SUBRASANTE Y CAPAS GRANULARES</w:t>
            </w:r>
          </w:p>
        </w:tc>
        <w:tc>
          <w:tcPr>
            <w:tcW w:w="0" w:type="auto"/>
            <w:noWrap/>
          </w:tcPr>
          <w:p w14:paraId="7B81202F"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2774EA82" w14:textId="77777777" w:rsidTr="00064202">
        <w:trPr>
          <w:trHeight w:val="20"/>
          <w:jc w:val="center"/>
        </w:trPr>
        <w:tc>
          <w:tcPr>
            <w:tcW w:w="9737" w:type="dxa"/>
            <w:gridSpan w:val="4"/>
            <w:shd w:val="clear" w:color="auto" w:fill="D9D9D9" w:themeFill="background1" w:themeFillShade="D9"/>
            <w:vAlign w:val="center"/>
          </w:tcPr>
          <w:p w14:paraId="169684E4" w14:textId="77777777" w:rsidR="00064202" w:rsidRPr="00CE411B" w:rsidRDefault="00064202" w:rsidP="00064202">
            <w:pPr>
              <w:spacing w:after="0"/>
              <w:jc w:val="center"/>
              <w:rPr>
                <w:rFonts w:cs="Arial"/>
                <w:b/>
                <w:bCs/>
                <w:sz w:val="18"/>
                <w:szCs w:val="18"/>
              </w:rPr>
            </w:pPr>
            <w:r w:rsidRPr="00CE411B">
              <w:rPr>
                <w:rFonts w:cs="Arial"/>
                <w:b/>
                <w:bCs/>
                <w:sz w:val="18"/>
                <w:szCs w:val="18"/>
              </w:rPr>
              <w:t>CAPITULO 3 - ESTRUCTURAS DE DRENAJE</w:t>
            </w:r>
          </w:p>
        </w:tc>
      </w:tr>
      <w:tr w:rsidR="00064202" w:rsidRPr="00B24D0F" w14:paraId="46FE59FF" w14:textId="77777777" w:rsidTr="00064202">
        <w:trPr>
          <w:trHeight w:val="20"/>
          <w:jc w:val="center"/>
        </w:trPr>
        <w:tc>
          <w:tcPr>
            <w:tcW w:w="0" w:type="auto"/>
            <w:vAlign w:val="center"/>
          </w:tcPr>
          <w:p w14:paraId="4B55423C" w14:textId="77777777" w:rsidR="00064202" w:rsidRPr="00CE411B" w:rsidRDefault="00064202" w:rsidP="00064202">
            <w:pPr>
              <w:spacing w:after="0"/>
              <w:rPr>
                <w:rFonts w:cs="Arial"/>
                <w:sz w:val="18"/>
                <w:szCs w:val="18"/>
              </w:rPr>
            </w:pPr>
            <w:r w:rsidRPr="00CE411B">
              <w:rPr>
                <w:rFonts w:cs="Arial"/>
                <w:sz w:val="18"/>
                <w:szCs w:val="18"/>
              </w:rPr>
              <w:t>3.1</w:t>
            </w:r>
          </w:p>
        </w:tc>
        <w:tc>
          <w:tcPr>
            <w:tcW w:w="1211" w:type="dxa"/>
            <w:noWrap/>
          </w:tcPr>
          <w:p w14:paraId="20DADCCD" w14:textId="77777777" w:rsidR="00064202" w:rsidRPr="00CE411B" w:rsidRDefault="00064202" w:rsidP="00064202">
            <w:pPr>
              <w:spacing w:after="0"/>
              <w:jc w:val="center"/>
              <w:rPr>
                <w:rFonts w:cs="Arial"/>
                <w:sz w:val="18"/>
                <w:szCs w:val="18"/>
              </w:rPr>
            </w:pPr>
            <w:r w:rsidRPr="00CE411B">
              <w:rPr>
                <w:rFonts w:cs="Arial"/>
                <w:sz w:val="18"/>
                <w:szCs w:val="18"/>
              </w:rPr>
              <w:t>600,2,3</w:t>
            </w:r>
          </w:p>
        </w:tc>
        <w:tc>
          <w:tcPr>
            <w:tcW w:w="7214" w:type="dxa"/>
          </w:tcPr>
          <w:p w14:paraId="0755789F" w14:textId="77777777" w:rsidR="00064202" w:rsidRPr="00CE411B" w:rsidRDefault="00064202" w:rsidP="00064202">
            <w:pPr>
              <w:spacing w:after="0"/>
              <w:rPr>
                <w:rFonts w:cs="Arial"/>
                <w:sz w:val="18"/>
                <w:szCs w:val="18"/>
              </w:rPr>
            </w:pPr>
            <w:r w:rsidRPr="00CE411B">
              <w:rPr>
                <w:rFonts w:cs="Arial"/>
                <w:sz w:val="18"/>
                <w:szCs w:val="18"/>
              </w:rPr>
              <w:t>EXCAVACIONES VARIAS EN MATERIAL COMUN EN SECO</w:t>
            </w:r>
          </w:p>
        </w:tc>
        <w:tc>
          <w:tcPr>
            <w:tcW w:w="0" w:type="auto"/>
            <w:noWrap/>
          </w:tcPr>
          <w:p w14:paraId="75011E8F"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0BEA9B0E" w14:textId="77777777" w:rsidTr="00064202">
        <w:trPr>
          <w:trHeight w:val="20"/>
          <w:jc w:val="center"/>
        </w:trPr>
        <w:tc>
          <w:tcPr>
            <w:tcW w:w="0" w:type="auto"/>
            <w:vAlign w:val="center"/>
          </w:tcPr>
          <w:p w14:paraId="26CF63D4" w14:textId="77777777" w:rsidR="00064202" w:rsidRPr="00CE411B" w:rsidRDefault="00064202" w:rsidP="00064202">
            <w:pPr>
              <w:spacing w:after="0"/>
              <w:rPr>
                <w:rFonts w:cs="Arial"/>
                <w:sz w:val="18"/>
                <w:szCs w:val="18"/>
              </w:rPr>
            </w:pPr>
            <w:r w:rsidRPr="00CE411B">
              <w:rPr>
                <w:rFonts w:cs="Arial"/>
                <w:sz w:val="18"/>
                <w:szCs w:val="18"/>
              </w:rPr>
              <w:t>3.2</w:t>
            </w:r>
          </w:p>
        </w:tc>
        <w:tc>
          <w:tcPr>
            <w:tcW w:w="1211" w:type="dxa"/>
            <w:noWrap/>
          </w:tcPr>
          <w:p w14:paraId="7D358DD5" w14:textId="77777777" w:rsidR="00064202" w:rsidRPr="00CE411B" w:rsidRDefault="00064202" w:rsidP="00064202">
            <w:pPr>
              <w:spacing w:after="0"/>
              <w:jc w:val="center"/>
              <w:rPr>
                <w:rFonts w:cs="Arial"/>
                <w:sz w:val="18"/>
                <w:szCs w:val="18"/>
              </w:rPr>
            </w:pPr>
            <w:r w:rsidRPr="00CE411B">
              <w:rPr>
                <w:rFonts w:cs="Arial"/>
                <w:sz w:val="18"/>
                <w:szCs w:val="18"/>
              </w:rPr>
              <w:t>600,2,1</w:t>
            </w:r>
          </w:p>
        </w:tc>
        <w:tc>
          <w:tcPr>
            <w:tcW w:w="7214" w:type="dxa"/>
          </w:tcPr>
          <w:p w14:paraId="0A8F3212" w14:textId="77777777" w:rsidR="00064202" w:rsidRPr="00CE411B" w:rsidRDefault="00064202" w:rsidP="00064202">
            <w:pPr>
              <w:spacing w:after="0"/>
              <w:rPr>
                <w:rFonts w:cs="Arial"/>
                <w:sz w:val="18"/>
                <w:szCs w:val="18"/>
              </w:rPr>
            </w:pPr>
            <w:r w:rsidRPr="00CE411B">
              <w:rPr>
                <w:rFonts w:cs="Arial"/>
                <w:sz w:val="18"/>
                <w:szCs w:val="18"/>
              </w:rPr>
              <w:t>EXCAVACIONES VARIAS EN ROCA EN SECO</w:t>
            </w:r>
          </w:p>
        </w:tc>
        <w:tc>
          <w:tcPr>
            <w:tcW w:w="0" w:type="auto"/>
            <w:noWrap/>
          </w:tcPr>
          <w:p w14:paraId="3280A299"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4D927EF1" w14:textId="77777777" w:rsidTr="00064202">
        <w:trPr>
          <w:trHeight w:val="20"/>
          <w:jc w:val="center"/>
        </w:trPr>
        <w:tc>
          <w:tcPr>
            <w:tcW w:w="0" w:type="auto"/>
            <w:vAlign w:val="center"/>
          </w:tcPr>
          <w:p w14:paraId="424B28E6" w14:textId="77777777" w:rsidR="00064202" w:rsidRPr="00CE411B" w:rsidRDefault="00064202" w:rsidP="00064202">
            <w:pPr>
              <w:spacing w:after="0"/>
              <w:rPr>
                <w:rFonts w:cs="Arial"/>
                <w:sz w:val="18"/>
                <w:szCs w:val="18"/>
              </w:rPr>
            </w:pPr>
            <w:r w:rsidRPr="00CE411B">
              <w:rPr>
                <w:rFonts w:cs="Arial"/>
                <w:sz w:val="18"/>
                <w:szCs w:val="18"/>
              </w:rPr>
              <w:t>3.3</w:t>
            </w:r>
          </w:p>
        </w:tc>
        <w:tc>
          <w:tcPr>
            <w:tcW w:w="1211" w:type="dxa"/>
            <w:noWrap/>
          </w:tcPr>
          <w:p w14:paraId="586CDDF7" w14:textId="77777777" w:rsidR="00064202" w:rsidRPr="00CE411B" w:rsidRDefault="00064202" w:rsidP="00064202">
            <w:pPr>
              <w:spacing w:after="0"/>
              <w:jc w:val="center"/>
              <w:rPr>
                <w:rFonts w:cs="Arial"/>
                <w:sz w:val="18"/>
                <w:szCs w:val="18"/>
              </w:rPr>
            </w:pPr>
            <w:r w:rsidRPr="00CE411B">
              <w:rPr>
                <w:rFonts w:cs="Arial"/>
                <w:sz w:val="18"/>
                <w:szCs w:val="18"/>
              </w:rPr>
              <w:t>610,2</w:t>
            </w:r>
          </w:p>
        </w:tc>
        <w:tc>
          <w:tcPr>
            <w:tcW w:w="7214" w:type="dxa"/>
          </w:tcPr>
          <w:p w14:paraId="638C2179" w14:textId="77777777" w:rsidR="00064202" w:rsidRPr="00CE411B" w:rsidRDefault="00064202" w:rsidP="00064202">
            <w:pPr>
              <w:spacing w:after="0"/>
              <w:rPr>
                <w:rFonts w:cs="Arial"/>
                <w:sz w:val="18"/>
                <w:szCs w:val="18"/>
              </w:rPr>
            </w:pPr>
            <w:r w:rsidRPr="00CE411B">
              <w:rPr>
                <w:rFonts w:cs="Arial"/>
                <w:sz w:val="18"/>
                <w:szCs w:val="18"/>
              </w:rPr>
              <w:t>RELLENOS PARA ESTRUCTURAS CON RECEBO</w:t>
            </w:r>
          </w:p>
        </w:tc>
        <w:tc>
          <w:tcPr>
            <w:tcW w:w="0" w:type="auto"/>
            <w:noWrap/>
          </w:tcPr>
          <w:p w14:paraId="11ED0982"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7F2C769C" w14:textId="77777777" w:rsidTr="00064202">
        <w:trPr>
          <w:trHeight w:val="20"/>
          <w:jc w:val="center"/>
        </w:trPr>
        <w:tc>
          <w:tcPr>
            <w:tcW w:w="0" w:type="auto"/>
            <w:vAlign w:val="center"/>
          </w:tcPr>
          <w:p w14:paraId="081CBEAB" w14:textId="77777777" w:rsidR="00064202" w:rsidRPr="00CE411B" w:rsidRDefault="00064202" w:rsidP="00064202">
            <w:pPr>
              <w:spacing w:after="0"/>
              <w:rPr>
                <w:rFonts w:cs="Arial"/>
                <w:sz w:val="18"/>
                <w:szCs w:val="18"/>
              </w:rPr>
            </w:pPr>
            <w:r w:rsidRPr="00CE411B">
              <w:rPr>
                <w:rFonts w:cs="Arial"/>
                <w:sz w:val="18"/>
                <w:szCs w:val="18"/>
              </w:rPr>
              <w:t>3.4</w:t>
            </w:r>
          </w:p>
        </w:tc>
        <w:tc>
          <w:tcPr>
            <w:tcW w:w="1211" w:type="dxa"/>
            <w:noWrap/>
          </w:tcPr>
          <w:p w14:paraId="51CB54CD" w14:textId="77777777" w:rsidR="00064202" w:rsidRPr="00CE411B" w:rsidRDefault="00064202" w:rsidP="00064202">
            <w:pPr>
              <w:spacing w:after="0"/>
              <w:jc w:val="center"/>
              <w:rPr>
                <w:rFonts w:cs="Arial"/>
                <w:sz w:val="18"/>
                <w:szCs w:val="18"/>
              </w:rPr>
            </w:pPr>
            <w:r w:rsidRPr="00CE411B">
              <w:rPr>
                <w:rFonts w:cs="Arial"/>
                <w:sz w:val="18"/>
                <w:szCs w:val="18"/>
              </w:rPr>
              <w:t>630,1,3,1</w:t>
            </w:r>
          </w:p>
        </w:tc>
        <w:tc>
          <w:tcPr>
            <w:tcW w:w="7214" w:type="dxa"/>
          </w:tcPr>
          <w:p w14:paraId="00811C89" w14:textId="77777777" w:rsidR="00064202" w:rsidRPr="00CE411B" w:rsidRDefault="00064202" w:rsidP="00064202">
            <w:pPr>
              <w:spacing w:after="0"/>
              <w:rPr>
                <w:rFonts w:cs="Arial"/>
                <w:sz w:val="18"/>
                <w:szCs w:val="18"/>
              </w:rPr>
            </w:pPr>
            <w:r w:rsidRPr="00CE411B">
              <w:rPr>
                <w:rFonts w:cs="Arial"/>
                <w:sz w:val="18"/>
                <w:szCs w:val="18"/>
              </w:rPr>
              <w:t>CONCRETO RESISTENCIA 28MPA (C)</w:t>
            </w:r>
          </w:p>
        </w:tc>
        <w:tc>
          <w:tcPr>
            <w:tcW w:w="0" w:type="auto"/>
            <w:noWrap/>
          </w:tcPr>
          <w:p w14:paraId="743061FF"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088CA1B1" w14:textId="77777777" w:rsidTr="00064202">
        <w:trPr>
          <w:trHeight w:val="20"/>
          <w:jc w:val="center"/>
        </w:trPr>
        <w:tc>
          <w:tcPr>
            <w:tcW w:w="0" w:type="auto"/>
            <w:vAlign w:val="center"/>
          </w:tcPr>
          <w:p w14:paraId="67CF3787" w14:textId="77777777" w:rsidR="00064202" w:rsidRPr="00CE411B" w:rsidRDefault="00064202" w:rsidP="00064202">
            <w:pPr>
              <w:spacing w:after="0"/>
              <w:rPr>
                <w:rFonts w:cs="Arial"/>
                <w:sz w:val="18"/>
                <w:szCs w:val="18"/>
              </w:rPr>
            </w:pPr>
            <w:r w:rsidRPr="00CE411B">
              <w:rPr>
                <w:rFonts w:cs="Arial"/>
                <w:sz w:val="18"/>
                <w:szCs w:val="18"/>
              </w:rPr>
              <w:t>3.5</w:t>
            </w:r>
          </w:p>
        </w:tc>
        <w:tc>
          <w:tcPr>
            <w:tcW w:w="1211" w:type="dxa"/>
            <w:noWrap/>
          </w:tcPr>
          <w:p w14:paraId="139235CC" w14:textId="77777777" w:rsidR="00064202" w:rsidRPr="00CE411B" w:rsidRDefault="00064202" w:rsidP="00064202">
            <w:pPr>
              <w:spacing w:after="0"/>
              <w:jc w:val="center"/>
              <w:rPr>
                <w:rFonts w:cs="Arial"/>
                <w:sz w:val="18"/>
                <w:szCs w:val="18"/>
              </w:rPr>
            </w:pPr>
            <w:r w:rsidRPr="00CE411B">
              <w:rPr>
                <w:rFonts w:cs="Arial"/>
                <w:sz w:val="18"/>
                <w:szCs w:val="18"/>
              </w:rPr>
              <w:t>T006</w:t>
            </w:r>
          </w:p>
        </w:tc>
        <w:tc>
          <w:tcPr>
            <w:tcW w:w="7214" w:type="dxa"/>
          </w:tcPr>
          <w:p w14:paraId="6B26A155" w14:textId="77777777" w:rsidR="00064202" w:rsidRPr="00CE411B" w:rsidRDefault="00064202" w:rsidP="00064202">
            <w:pPr>
              <w:spacing w:after="0"/>
              <w:rPr>
                <w:rFonts w:cs="Arial"/>
                <w:sz w:val="18"/>
                <w:szCs w:val="18"/>
              </w:rPr>
            </w:pPr>
            <w:r w:rsidRPr="00CE411B">
              <w:rPr>
                <w:rFonts w:cs="Arial"/>
                <w:sz w:val="18"/>
                <w:szCs w:val="18"/>
              </w:rPr>
              <w:t>CONCRETO RESISTENCIA 14MPA (F)</w:t>
            </w:r>
          </w:p>
        </w:tc>
        <w:tc>
          <w:tcPr>
            <w:tcW w:w="0" w:type="auto"/>
            <w:noWrap/>
          </w:tcPr>
          <w:p w14:paraId="44082BFF"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4DE3EA2A" w14:textId="77777777" w:rsidTr="00064202">
        <w:trPr>
          <w:trHeight w:val="20"/>
          <w:jc w:val="center"/>
        </w:trPr>
        <w:tc>
          <w:tcPr>
            <w:tcW w:w="0" w:type="auto"/>
            <w:vAlign w:val="center"/>
          </w:tcPr>
          <w:p w14:paraId="1623C4CA" w14:textId="77777777" w:rsidR="00064202" w:rsidRPr="00CE411B" w:rsidRDefault="00064202" w:rsidP="00064202">
            <w:pPr>
              <w:spacing w:after="0"/>
              <w:rPr>
                <w:rFonts w:cs="Arial"/>
                <w:sz w:val="18"/>
                <w:szCs w:val="18"/>
              </w:rPr>
            </w:pPr>
            <w:r w:rsidRPr="00CE411B">
              <w:rPr>
                <w:rFonts w:cs="Arial"/>
                <w:sz w:val="18"/>
                <w:szCs w:val="18"/>
              </w:rPr>
              <w:t>3.6</w:t>
            </w:r>
          </w:p>
        </w:tc>
        <w:tc>
          <w:tcPr>
            <w:tcW w:w="1211" w:type="dxa"/>
            <w:noWrap/>
          </w:tcPr>
          <w:p w14:paraId="754149C7" w14:textId="77777777" w:rsidR="00064202" w:rsidRPr="00CE411B" w:rsidRDefault="00064202" w:rsidP="00064202">
            <w:pPr>
              <w:spacing w:after="0"/>
              <w:jc w:val="center"/>
              <w:rPr>
                <w:rFonts w:cs="Arial"/>
                <w:sz w:val="18"/>
                <w:szCs w:val="18"/>
              </w:rPr>
            </w:pPr>
            <w:r w:rsidRPr="00CE411B">
              <w:rPr>
                <w:rFonts w:cs="Arial"/>
                <w:sz w:val="18"/>
                <w:szCs w:val="18"/>
              </w:rPr>
              <w:t>630,1,6</w:t>
            </w:r>
          </w:p>
        </w:tc>
        <w:tc>
          <w:tcPr>
            <w:tcW w:w="7214" w:type="dxa"/>
          </w:tcPr>
          <w:p w14:paraId="64B853AC" w14:textId="77777777" w:rsidR="00064202" w:rsidRPr="00CE411B" w:rsidRDefault="00064202" w:rsidP="00064202">
            <w:pPr>
              <w:spacing w:after="0"/>
              <w:rPr>
                <w:rFonts w:cs="Arial"/>
                <w:sz w:val="18"/>
                <w:szCs w:val="18"/>
              </w:rPr>
            </w:pPr>
            <w:r w:rsidRPr="00CE411B">
              <w:rPr>
                <w:rFonts w:cs="Arial"/>
                <w:sz w:val="18"/>
                <w:szCs w:val="18"/>
              </w:rPr>
              <w:t>CONCRETO CLASE G (CICLOPEO)</w:t>
            </w:r>
          </w:p>
        </w:tc>
        <w:tc>
          <w:tcPr>
            <w:tcW w:w="0" w:type="auto"/>
            <w:noWrap/>
          </w:tcPr>
          <w:p w14:paraId="0E6EDB68"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227018BF" w14:textId="77777777" w:rsidTr="00064202">
        <w:trPr>
          <w:trHeight w:val="20"/>
          <w:jc w:val="center"/>
        </w:trPr>
        <w:tc>
          <w:tcPr>
            <w:tcW w:w="0" w:type="auto"/>
            <w:vAlign w:val="center"/>
          </w:tcPr>
          <w:p w14:paraId="3B9B2EBD" w14:textId="77777777" w:rsidR="00064202" w:rsidRPr="00CE411B" w:rsidRDefault="00064202" w:rsidP="00064202">
            <w:pPr>
              <w:spacing w:after="0"/>
              <w:rPr>
                <w:rFonts w:cs="Arial"/>
                <w:sz w:val="18"/>
                <w:szCs w:val="18"/>
              </w:rPr>
            </w:pPr>
            <w:r w:rsidRPr="00CE411B">
              <w:rPr>
                <w:rFonts w:cs="Arial"/>
                <w:sz w:val="18"/>
                <w:szCs w:val="18"/>
              </w:rPr>
              <w:t>3.7</w:t>
            </w:r>
          </w:p>
        </w:tc>
        <w:tc>
          <w:tcPr>
            <w:tcW w:w="1211" w:type="dxa"/>
            <w:noWrap/>
          </w:tcPr>
          <w:p w14:paraId="4B5CEE90" w14:textId="77777777" w:rsidR="00064202" w:rsidRPr="00CE411B" w:rsidRDefault="00064202" w:rsidP="00064202">
            <w:pPr>
              <w:spacing w:after="0"/>
              <w:jc w:val="center"/>
              <w:rPr>
                <w:rFonts w:cs="Arial"/>
                <w:sz w:val="18"/>
                <w:szCs w:val="18"/>
              </w:rPr>
            </w:pPr>
            <w:r w:rsidRPr="00CE411B">
              <w:rPr>
                <w:rFonts w:cs="Arial"/>
                <w:sz w:val="18"/>
                <w:szCs w:val="18"/>
              </w:rPr>
              <w:t>630,1,4,1</w:t>
            </w:r>
          </w:p>
        </w:tc>
        <w:tc>
          <w:tcPr>
            <w:tcW w:w="7214" w:type="dxa"/>
          </w:tcPr>
          <w:p w14:paraId="4738E55A" w14:textId="77777777" w:rsidR="00064202" w:rsidRPr="00CE411B" w:rsidRDefault="00064202" w:rsidP="00064202">
            <w:pPr>
              <w:spacing w:after="0"/>
              <w:rPr>
                <w:rFonts w:cs="Arial"/>
                <w:sz w:val="18"/>
                <w:szCs w:val="18"/>
              </w:rPr>
            </w:pPr>
            <w:r w:rsidRPr="00CE411B">
              <w:rPr>
                <w:rFonts w:cs="Arial"/>
                <w:sz w:val="18"/>
                <w:szCs w:val="18"/>
              </w:rPr>
              <w:t>CONCRETO RESISTENCIA 21MPA (D)</w:t>
            </w:r>
          </w:p>
        </w:tc>
        <w:tc>
          <w:tcPr>
            <w:tcW w:w="0" w:type="auto"/>
            <w:noWrap/>
          </w:tcPr>
          <w:p w14:paraId="6CC37BC5"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4A1E93BF" w14:textId="77777777" w:rsidTr="00064202">
        <w:trPr>
          <w:trHeight w:val="20"/>
          <w:jc w:val="center"/>
        </w:trPr>
        <w:tc>
          <w:tcPr>
            <w:tcW w:w="0" w:type="auto"/>
            <w:vAlign w:val="center"/>
          </w:tcPr>
          <w:p w14:paraId="41722BAE" w14:textId="77777777" w:rsidR="00064202" w:rsidRPr="00CE411B" w:rsidRDefault="00064202" w:rsidP="00064202">
            <w:pPr>
              <w:spacing w:after="0"/>
              <w:rPr>
                <w:rFonts w:cs="Arial"/>
                <w:sz w:val="18"/>
                <w:szCs w:val="18"/>
              </w:rPr>
            </w:pPr>
            <w:r w:rsidRPr="00CE411B">
              <w:rPr>
                <w:rFonts w:cs="Arial"/>
                <w:sz w:val="18"/>
                <w:szCs w:val="18"/>
              </w:rPr>
              <w:t>3.8</w:t>
            </w:r>
          </w:p>
        </w:tc>
        <w:tc>
          <w:tcPr>
            <w:tcW w:w="1211" w:type="dxa"/>
            <w:noWrap/>
          </w:tcPr>
          <w:p w14:paraId="54029950" w14:textId="77777777" w:rsidR="00064202" w:rsidRPr="00CE411B" w:rsidRDefault="00064202" w:rsidP="00064202">
            <w:pPr>
              <w:spacing w:after="0"/>
              <w:jc w:val="center"/>
              <w:rPr>
                <w:rFonts w:cs="Arial"/>
                <w:sz w:val="18"/>
                <w:szCs w:val="18"/>
              </w:rPr>
            </w:pPr>
            <w:r w:rsidRPr="00CE411B">
              <w:rPr>
                <w:rFonts w:cs="Arial"/>
                <w:sz w:val="18"/>
                <w:szCs w:val="18"/>
              </w:rPr>
              <w:t>640,1</w:t>
            </w:r>
          </w:p>
        </w:tc>
        <w:tc>
          <w:tcPr>
            <w:tcW w:w="7214" w:type="dxa"/>
          </w:tcPr>
          <w:p w14:paraId="02C06982" w14:textId="77777777" w:rsidR="00064202" w:rsidRPr="00CE411B" w:rsidRDefault="00064202" w:rsidP="00064202">
            <w:pPr>
              <w:spacing w:after="0"/>
              <w:rPr>
                <w:rFonts w:cs="Arial"/>
                <w:sz w:val="18"/>
                <w:szCs w:val="18"/>
                <w:lang w:val="es-ES"/>
              </w:rPr>
            </w:pPr>
            <w:r w:rsidRPr="00CE411B">
              <w:rPr>
                <w:rFonts w:cs="Arial"/>
                <w:sz w:val="18"/>
                <w:szCs w:val="18"/>
                <w:lang w:val="es-ES"/>
              </w:rPr>
              <w:t>ACERO DE REFUERZO fy = 420 MPA (INCLUYE TRANSPORTE</w:t>
            </w:r>
          </w:p>
        </w:tc>
        <w:tc>
          <w:tcPr>
            <w:tcW w:w="0" w:type="auto"/>
            <w:noWrap/>
          </w:tcPr>
          <w:p w14:paraId="2A9C52BB" w14:textId="77777777" w:rsidR="00064202" w:rsidRPr="00CE411B" w:rsidRDefault="00064202" w:rsidP="00064202">
            <w:pPr>
              <w:spacing w:after="0"/>
              <w:jc w:val="center"/>
              <w:rPr>
                <w:rFonts w:cs="Arial"/>
                <w:sz w:val="18"/>
                <w:szCs w:val="18"/>
              </w:rPr>
            </w:pPr>
            <w:r w:rsidRPr="00CE411B">
              <w:rPr>
                <w:rFonts w:cs="Arial"/>
                <w:sz w:val="18"/>
                <w:szCs w:val="18"/>
              </w:rPr>
              <w:t>kg</w:t>
            </w:r>
          </w:p>
        </w:tc>
      </w:tr>
      <w:tr w:rsidR="00064202" w:rsidRPr="00B24D0F" w14:paraId="7871F918" w14:textId="77777777" w:rsidTr="00064202">
        <w:trPr>
          <w:trHeight w:val="20"/>
          <w:jc w:val="center"/>
        </w:trPr>
        <w:tc>
          <w:tcPr>
            <w:tcW w:w="0" w:type="auto"/>
            <w:vAlign w:val="center"/>
          </w:tcPr>
          <w:p w14:paraId="1216DFA1" w14:textId="77777777" w:rsidR="00064202" w:rsidRPr="00CE411B" w:rsidRDefault="00064202" w:rsidP="00064202">
            <w:pPr>
              <w:spacing w:after="0"/>
              <w:rPr>
                <w:rFonts w:cs="Arial"/>
                <w:sz w:val="18"/>
                <w:szCs w:val="18"/>
              </w:rPr>
            </w:pPr>
            <w:r w:rsidRPr="00CE411B">
              <w:rPr>
                <w:rFonts w:cs="Arial"/>
                <w:sz w:val="18"/>
                <w:szCs w:val="18"/>
              </w:rPr>
              <w:lastRenderedPageBreak/>
              <w:t>3.9</w:t>
            </w:r>
          </w:p>
        </w:tc>
        <w:tc>
          <w:tcPr>
            <w:tcW w:w="1211" w:type="dxa"/>
            <w:noWrap/>
          </w:tcPr>
          <w:p w14:paraId="128DE3C8" w14:textId="77777777" w:rsidR="00064202" w:rsidRPr="00CE411B" w:rsidRDefault="00064202" w:rsidP="00064202">
            <w:pPr>
              <w:spacing w:after="0"/>
              <w:jc w:val="center"/>
              <w:rPr>
                <w:rFonts w:cs="Arial"/>
                <w:sz w:val="18"/>
                <w:szCs w:val="18"/>
              </w:rPr>
            </w:pPr>
            <w:r w:rsidRPr="00CE411B">
              <w:rPr>
                <w:rFonts w:cs="Arial"/>
                <w:sz w:val="18"/>
                <w:szCs w:val="18"/>
              </w:rPr>
              <w:t>671,1</w:t>
            </w:r>
          </w:p>
        </w:tc>
        <w:tc>
          <w:tcPr>
            <w:tcW w:w="7214" w:type="dxa"/>
          </w:tcPr>
          <w:p w14:paraId="68681D49" w14:textId="77777777" w:rsidR="00064202" w:rsidRPr="00CE411B" w:rsidRDefault="00064202" w:rsidP="00064202">
            <w:pPr>
              <w:spacing w:after="0"/>
              <w:rPr>
                <w:rFonts w:cs="Arial"/>
                <w:sz w:val="18"/>
                <w:szCs w:val="18"/>
              </w:rPr>
            </w:pPr>
            <w:r w:rsidRPr="00CE411B">
              <w:rPr>
                <w:rFonts w:cs="Arial"/>
                <w:sz w:val="18"/>
                <w:szCs w:val="18"/>
              </w:rPr>
              <w:t>CUNETA DE CONCRETO VACIADA IN SITU; NO INCLUYE LA CONFORMACION DE LA SUPERFICIE DE APOYO</w:t>
            </w:r>
          </w:p>
        </w:tc>
        <w:tc>
          <w:tcPr>
            <w:tcW w:w="0" w:type="auto"/>
            <w:noWrap/>
          </w:tcPr>
          <w:p w14:paraId="7D386B1B"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3B7904C4" w14:textId="77777777" w:rsidTr="00064202">
        <w:trPr>
          <w:trHeight w:val="20"/>
          <w:jc w:val="center"/>
        </w:trPr>
        <w:tc>
          <w:tcPr>
            <w:tcW w:w="0" w:type="auto"/>
            <w:vAlign w:val="center"/>
          </w:tcPr>
          <w:p w14:paraId="476E0B86" w14:textId="77777777" w:rsidR="00064202" w:rsidRPr="00CE411B" w:rsidRDefault="00064202" w:rsidP="00064202">
            <w:pPr>
              <w:spacing w:after="0"/>
              <w:rPr>
                <w:rFonts w:cs="Arial"/>
                <w:sz w:val="18"/>
                <w:szCs w:val="18"/>
              </w:rPr>
            </w:pPr>
            <w:r w:rsidRPr="00CE411B">
              <w:rPr>
                <w:rFonts w:cs="Arial"/>
                <w:sz w:val="18"/>
                <w:szCs w:val="18"/>
              </w:rPr>
              <w:t>3.10</w:t>
            </w:r>
          </w:p>
        </w:tc>
        <w:tc>
          <w:tcPr>
            <w:tcW w:w="1211" w:type="dxa"/>
            <w:noWrap/>
          </w:tcPr>
          <w:p w14:paraId="63BCEC9E" w14:textId="77777777" w:rsidR="00064202" w:rsidRPr="00CE411B" w:rsidRDefault="00064202" w:rsidP="00064202">
            <w:pPr>
              <w:spacing w:after="0"/>
              <w:jc w:val="center"/>
              <w:rPr>
                <w:rFonts w:cs="Arial"/>
                <w:sz w:val="18"/>
                <w:szCs w:val="18"/>
              </w:rPr>
            </w:pPr>
            <w:r w:rsidRPr="00CE411B">
              <w:rPr>
                <w:rFonts w:cs="Arial"/>
                <w:sz w:val="18"/>
                <w:szCs w:val="18"/>
              </w:rPr>
              <w:t>673,2</w:t>
            </w:r>
          </w:p>
        </w:tc>
        <w:tc>
          <w:tcPr>
            <w:tcW w:w="7214" w:type="dxa"/>
          </w:tcPr>
          <w:p w14:paraId="61CE5A8A" w14:textId="77777777" w:rsidR="00064202" w:rsidRPr="00CE411B" w:rsidRDefault="00064202" w:rsidP="00064202">
            <w:pPr>
              <w:spacing w:after="0"/>
              <w:rPr>
                <w:rFonts w:cs="Arial"/>
                <w:sz w:val="18"/>
                <w:szCs w:val="18"/>
              </w:rPr>
            </w:pPr>
            <w:r w:rsidRPr="00CE411B">
              <w:rPr>
                <w:rFonts w:cs="Arial"/>
                <w:sz w:val="18"/>
                <w:szCs w:val="18"/>
              </w:rPr>
              <w:t>MATERIAL GRANULAR DRENANTE</w:t>
            </w:r>
          </w:p>
        </w:tc>
        <w:tc>
          <w:tcPr>
            <w:tcW w:w="0" w:type="auto"/>
            <w:noWrap/>
          </w:tcPr>
          <w:p w14:paraId="4474449D"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1A26977F" w14:textId="77777777" w:rsidTr="00064202">
        <w:trPr>
          <w:trHeight w:val="20"/>
          <w:jc w:val="center"/>
        </w:trPr>
        <w:tc>
          <w:tcPr>
            <w:tcW w:w="0" w:type="auto"/>
            <w:vAlign w:val="center"/>
          </w:tcPr>
          <w:p w14:paraId="2CB8A2DA" w14:textId="77777777" w:rsidR="00064202" w:rsidRPr="00CE411B" w:rsidRDefault="00064202" w:rsidP="00064202">
            <w:pPr>
              <w:spacing w:after="0"/>
              <w:rPr>
                <w:rFonts w:cs="Arial"/>
                <w:sz w:val="18"/>
                <w:szCs w:val="18"/>
              </w:rPr>
            </w:pPr>
            <w:r w:rsidRPr="00CE411B">
              <w:rPr>
                <w:rFonts w:cs="Arial"/>
                <w:sz w:val="18"/>
                <w:szCs w:val="18"/>
              </w:rPr>
              <w:t>3.11</w:t>
            </w:r>
          </w:p>
        </w:tc>
        <w:tc>
          <w:tcPr>
            <w:tcW w:w="1211" w:type="dxa"/>
            <w:noWrap/>
          </w:tcPr>
          <w:p w14:paraId="424C6242" w14:textId="77777777" w:rsidR="00064202" w:rsidRPr="00CE411B" w:rsidRDefault="00064202" w:rsidP="00064202">
            <w:pPr>
              <w:spacing w:after="0"/>
              <w:jc w:val="center"/>
              <w:rPr>
                <w:rFonts w:cs="Arial"/>
                <w:sz w:val="18"/>
                <w:szCs w:val="18"/>
              </w:rPr>
            </w:pPr>
            <w:r w:rsidRPr="00CE411B">
              <w:rPr>
                <w:rFonts w:cs="Arial"/>
                <w:sz w:val="18"/>
                <w:szCs w:val="18"/>
              </w:rPr>
              <w:t>663,1,1</w:t>
            </w:r>
          </w:p>
        </w:tc>
        <w:tc>
          <w:tcPr>
            <w:tcW w:w="7214" w:type="dxa"/>
          </w:tcPr>
          <w:p w14:paraId="07624862" w14:textId="77777777" w:rsidR="00064202" w:rsidRPr="00CE411B" w:rsidRDefault="00064202" w:rsidP="00064202">
            <w:pPr>
              <w:spacing w:after="0"/>
              <w:rPr>
                <w:rFonts w:cs="Arial"/>
                <w:sz w:val="18"/>
                <w:szCs w:val="18"/>
              </w:rPr>
            </w:pPr>
            <w:r w:rsidRPr="00CE411B">
              <w:rPr>
                <w:rFonts w:cs="Arial"/>
                <w:sz w:val="18"/>
                <w:szCs w:val="18"/>
              </w:rPr>
              <w:t xml:space="preserve">SUMINISTRO Y COLOCACIÓN DE TUBERÍA PVC DIÁMETRO DE D=4"  </w:t>
            </w:r>
          </w:p>
        </w:tc>
        <w:tc>
          <w:tcPr>
            <w:tcW w:w="0" w:type="auto"/>
            <w:noWrap/>
          </w:tcPr>
          <w:p w14:paraId="607F993D"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48FDBA64" w14:textId="77777777" w:rsidTr="00064202">
        <w:trPr>
          <w:trHeight w:val="20"/>
          <w:jc w:val="center"/>
        </w:trPr>
        <w:tc>
          <w:tcPr>
            <w:tcW w:w="0" w:type="auto"/>
            <w:vAlign w:val="center"/>
          </w:tcPr>
          <w:p w14:paraId="558EB0E9" w14:textId="77777777" w:rsidR="00064202" w:rsidRPr="00CE411B" w:rsidRDefault="00064202" w:rsidP="00064202">
            <w:pPr>
              <w:spacing w:after="0"/>
              <w:rPr>
                <w:rFonts w:cs="Arial"/>
                <w:sz w:val="18"/>
                <w:szCs w:val="18"/>
              </w:rPr>
            </w:pPr>
            <w:r w:rsidRPr="00CE411B">
              <w:rPr>
                <w:rFonts w:cs="Arial"/>
                <w:sz w:val="18"/>
                <w:szCs w:val="18"/>
              </w:rPr>
              <w:t>3.12</w:t>
            </w:r>
          </w:p>
        </w:tc>
        <w:tc>
          <w:tcPr>
            <w:tcW w:w="1211" w:type="dxa"/>
            <w:noWrap/>
          </w:tcPr>
          <w:p w14:paraId="5E25C950" w14:textId="77777777" w:rsidR="00064202" w:rsidRPr="00CE411B" w:rsidRDefault="00064202" w:rsidP="00064202">
            <w:pPr>
              <w:spacing w:after="0"/>
              <w:jc w:val="center"/>
              <w:rPr>
                <w:rFonts w:cs="Arial"/>
                <w:sz w:val="18"/>
                <w:szCs w:val="18"/>
              </w:rPr>
            </w:pPr>
            <w:r w:rsidRPr="00CE411B">
              <w:rPr>
                <w:rFonts w:cs="Arial"/>
                <w:sz w:val="18"/>
                <w:szCs w:val="18"/>
              </w:rPr>
              <w:t>673,1,1</w:t>
            </w:r>
          </w:p>
        </w:tc>
        <w:tc>
          <w:tcPr>
            <w:tcW w:w="7214" w:type="dxa"/>
          </w:tcPr>
          <w:p w14:paraId="6AA8E6C4" w14:textId="77777777" w:rsidR="00064202" w:rsidRPr="00CE411B" w:rsidRDefault="00064202" w:rsidP="00064202">
            <w:pPr>
              <w:spacing w:after="0"/>
              <w:rPr>
                <w:rFonts w:cs="Arial"/>
                <w:sz w:val="18"/>
                <w:szCs w:val="18"/>
              </w:rPr>
            </w:pPr>
            <w:r w:rsidRPr="00CE411B">
              <w:rPr>
                <w:rFonts w:cs="Arial"/>
                <w:sz w:val="18"/>
                <w:szCs w:val="18"/>
              </w:rPr>
              <w:t>GEOTEXTIL TIPO NT-2500 O SIMILAR NO TEJIDO</w:t>
            </w:r>
          </w:p>
        </w:tc>
        <w:tc>
          <w:tcPr>
            <w:tcW w:w="0" w:type="auto"/>
            <w:noWrap/>
          </w:tcPr>
          <w:p w14:paraId="6CA9CBD6"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394C00D0" w14:textId="77777777" w:rsidTr="00064202">
        <w:trPr>
          <w:trHeight w:val="20"/>
          <w:jc w:val="center"/>
        </w:trPr>
        <w:tc>
          <w:tcPr>
            <w:tcW w:w="0" w:type="auto"/>
            <w:vAlign w:val="center"/>
          </w:tcPr>
          <w:p w14:paraId="48E46CAA" w14:textId="77777777" w:rsidR="00064202" w:rsidRPr="00CE411B" w:rsidRDefault="00064202" w:rsidP="00064202">
            <w:pPr>
              <w:spacing w:after="0"/>
              <w:rPr>
                <w:rFonts w:cs="Arial"/>
                <w:sz w:val="18"/>
                <w:szCs w:val="18"/>
              </w:rPr>
            </w:pPr>
            <w:r w:rsidRPr="00CE411B">
              <w:rPr>
                <w:rFonts w:cs="Arial"/>
                <w:sz w:val="18"/>
                <w:szCs w:val="18"/>
              </w:rPr>
              <w:t>3.13</w:t>
            </w:r>
          </w:p>
        </w:tc>
        <w:tc>
          <w:tcPr>
            <w:tcW w:w="1211" w:type="dxa"/>
            <w:noWrap/>
          </w:tcPr>
          <w:p w14:paraId="7E298388" w14:textId="77777777" w:rsidR="00064202" w:rsidRPr="00CE411B" w:rsidRDefault="00064202" w:rsidP="00064202">
            <w:pPr>
              <w:spacing w:after="0"/>
              <w:jc w:val="center"/>
              <w:rPr>
                <w:rFonts w:cs="Arial"/>
                <w:sz w:val="18"/>
                <w:szCs w:val="18"/>
              </w:rPr>
            </w:pPr>
            <w:r w:rsidRPr="00CE411B">
              <w:rPr>
                <w:rFonts w:cs="Arial"/>
                <w:sz w:val="18"/>
                <w:szCs w:val="18"/>
              </w:rPr>
              <w:t>803,1</w:t>
            </w:r>
          </w:p>
        </w:tc>
        <w:tc>
          <w:tcPr>
            <w:tcW w:w="7214" w:type="dxa"/>
          </w:tcPr>
          <w:p w14:paraId="19A7E714" w14:textId="77777777" w:rsidR="00064202" w:rsidRPr="00CE411B" w:rsidRDefault="00064202" w:rsidP="00064202">
            <w:pPr>
              <w:spacing w:after="0"/>
              <w:rPr>
                <w:rFonts w:cs="Arial"/>
                <w:sz w:val="18"/>
                <w:szCs w:val="18"/>
              </w:rPr>
            </w:pPr>
            <w:r w:rsidRPr="00CE411B">
              <w:rPr>
                <w:rFonts w:cs="Arial"/>
                <w:sz w:val="18"/>
                <w:szCs w:val="18"/>
              </w:rPr>
              <w:t>ENROCADOS</w:t>
            </w:r>
          </w:p>
        </w:tc>
        <w:tc>
          <w:tcPr>
            <w:tcW w:w="0" w:type="auto"/>
            <w:noWrap/>
          </w:tcPr>
          <w:p w14:paraId="5958A8AE"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73306659" w14:textId="77777777" w:rsidTr="00064202">
        <w:trPr>
          <w:trHeight w:val="20"/>
          <w:jc w:val="center"/>
        </w:trPr>
        <w:tc>
          <w:tcPr>
            <w:tcW w:w="0" w:type="auto"/>
            <w:vAlign w:val="center"/>
          </w:tcPr>
          <w:p w14:paraId="33C81117" w14:textId="77777777" w:rsidR="00064202" w:rsidRPr="00CE411B" w:rsidRDefault="00064202" w:rsidP="00064202">
            <w:pPr>
              <w:spacing w:after="0"/>
              <w:rPr>
                <w:rFonts w:cs="Arial"/>
                <w:sz w:val="18"/>
                <w:szCs w:val="18"/>
              </w:rPr>
            </w:pPr>
            <w:r w:rsidRPr="00CE411B">
              <w:rPr>
                <w:rFonts w:cs="Arial"/>
                <w:sz w:val="18"/>
                <w:szCs w:val="18"/>
              </w:rPr>
              <w:t>3.14</w:t>
            </w:r>
          </w:p>
        </w:tc>
        <w:tc>
          <w:tcPr>
            <w:tcW w:w="1211" w:type="dxa"/>
            <w:noWrap/>
          </w:tcPr>
          <w:p w14:paraId="1D447DEB" w14:textId="77777777" w:rsidR="00064202" w:rsidRPr="00CE411B" w:rsidRDefault="00064202" w:rsidP="00064202">
            <w:pPr>
              <w:spacing w:after="0"/>
              <w:jc w:val="center"/>
              <w:rPr>
                <w:rFonts w:cs="Arial"/>
                <w:sz w:val="18"/>
                <w:szCs w:val="18"/>
              </w:rPr>
            </w:pPr>
            <w:r w:rsidRPr="00CE411B">
              <w:rPr>
                <w:rFonts w:cs="Arial"/>
                <w:sz w:val="18"/>
                <w:szCs w:val="18"/>
              </w:rPr>
              <w:t>663,1</w:t>
            </w:r>
          </w:p>
        </w:tc>
        <w:tc>
          <w:tcPr>
            <w:tcW w:w="7214" w:type="dxa"/>
          </w:tcPr>
          <w:p w14:paraId="679F5CB0" w14:textId="77777777" w:rsidR="00064202" w:rsidRPr="00CE411B" w:rsidRDefault="00064202" w:rsidP="00064202">
            <w:pPr>
              <w:spacing w:after="0"/>
              <w:rPr>
                <w:rFonts w:cs="Arial"/>
                <w:sz w:val="18"/>
                <w:szCs w:val="18"/>
              </w:rPr>
            </w:pPr>
            <w:r w:rsidRPr="00CE411B">
              <w:rPr>
                <w:rFonts w:cs="Arial"/>
                <w:sz w:val="18"/>
                <w:szCs w:val="18"/>
              </w:rPr>
              <w:t>TUBERIA NOVAFOR DIAMETRO 36"</w:t>
            </w:r>
          </w:p>
        </w:tc>
        <w:tc>
          <w:tcPr>
            <w:tcW w:w="0" w:type="auto"/>
            <w:noWrap/>
          </w:tcPr>
          <w:p w14:paraId="67B3AE3E"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21E7578D" w14:textId="77777777" w:rsidTr="00064202">
        <w:trPr>
          <w:trHeight w:val="20"/>
          <w:jc w:val="center"/>
        </w:trPr>
        <w:tc>
          <w:tcPr>
            <w:tcW w:w="9737" w:type="dxa"/>
            <w:gridSpan w:val="4"/>
            <w:shd w:val="clear" w:color="auto" w:fill="D9D9D9" w:themeFill="background1" w:themeFillShade="D9"/>
            <w:vAlign w:val="center"/>
          </w:tcPr>
          <w:p w14:paraId="22D35EC4" w14:textId="77777777" w:rsidR="00064202" w:rsidRPr="00CE411B" w:rsidRDefault="00064202" w:rsidP="00064202">
            <w:pPr>
              <w:spacing w:after="0"/>
              <w:jc w:val="center"/>
              <w:rPr>
                <w:rFonts w:cs="Arial"/>
                <w:b/>
                <w:bCs/>
                <w:sz w:val="18"/>
                <w:szCs w:val="18"/>
              </w:rPr>
            </w:pPr>
            <w:r w:rsidRPr="00CE411B">
              <w:rPr>
                <w:rFonts w:cs="Arial"/>
                <w:b/>
                <w:bCs/>
                <w:sz w:val="18"/>
                <w:szCs w:val="18"/>
              </w:rPr>
              <w:t>CAPITULO 4 - OBRAS DE ESTABILIZACION</w:t>
            </w:r>
          </w:p>
        </w:tc>
      </w:tr>
      <w:tr w:rsidR="00064202" w:rsidRPr="00B24D0F" w14:paraId="46E2E38B" w14:textId="77777777" w:rsidTr="00064202">
        <w:trPr>
          <w:trHeight w:val="20"/>
          <w:jc w:val="center"/>
        </w:trPr>
        <w:tc>
          <w:tcPr>
            <w:tcW w:w="0" w:type="auto"/>
            <w:vAlign w:val="center"/>
          </w:tcPr>
          <w:p w14:paraId="4316879A" w14:textId="77777777" w:rsidR="00064202" w:rsidRPr="00CE411B" w:rsidRDefault="00064202" w:rsidP="00064202">
            <w:pPr>
              <w:spacing w:after="0"/>
              <w:rPr>
                <w:rFonts w:cs="Arial"/>
                <w:sz w:val="18"/>
                <w:szCs w:val="18"/>
              </w:rPr>
            </w:pPr>
            <w:r w:rsidRPr="00CE411B">
              <w:rPr>
                <w:rFonts w:cs="Arial"/>
                <w:sz w:val="18"/>
                <w:szCs w:val="18"/>
              </w:rPr>
              <w:t>4.1</w:t>
            </w:r>
          </w:p>
        </w:tc>
        <w:tc>
          <w:tcPr>
            <w:tcW w:w="1211" w:type="dxa"/>
            <w:noWrap/>
          </w:tcPr>
          <w:p w14:paraId="525CEE72" w14:textId="77777777" w:rsidR="00064202" w:rsidRPr="00CE411B" w:rsidRDefault="00064202" w:rsidP="00064202">
            <w:pPr>
              <w:spacing w:after="0"/>
              <w:jc w:val="center"/>
              <w:rPr>
                <w:rFonts w:cs="Arial"/>
                <w:sz w:val="18"/>
                <w:szCs w:val="18"/>
              </w:rPr>
            </w:pPr>
            <w:r w:rsidRPr="00CE411B">
              <w:rPr>
                <w:rFonts w:cs="Arial"/>
                <w:sz w:val="18"/>
                <w:szCs w:val="18"/>
              </w:rPr>
              <w:t>600,2,3</w:t>
            </w:r>
          </w:p>
        </w:tc>
        <w:tc>
          <w:tcPr>
            <w:tcW w:w="7214" w:type="dxa"/>
          </w:tcPr>
          <w:p w14:paraId="52345A8A" w14:textId="77777777" w:rsidR="00064202" w:rsidRPr="00CE411B" w:rsidRDefault="00064202" w:rsidP="00064202">
            <w:pPr>
              <w:spacing w:after="0"/>
              <w:rPr>
                <w:rFonts w:cs="Arial"/>
                <w:sz w:val="18"/>
                <w:szCs w:val="18"/>
              </w:rPr>
            </w:pPr>
            <w:r w:rsidRPr="00CE411B">
              <w:rPr>
                <w:rFonts w:cs="Arial"/>
                <w:sz w:val="18"/>
                <w:szCs w:val="18"/>
              </w:rPr>
              <w:t>EXCAVACIONES VARIAS EN MATERIAL COMUN EN SECO</w:t>
            </w:r>
          </w:p>
        </w:tc>
        <w:tc>
          <w:tcPr>
            <w:tcW w:w="0" w:type="auto"/>
            <w:noWrap/>
          </w:tcPr>
          <w:p w14:paraId="3D8232C7"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5F3CD29A" w14:textId="77777777" w:rsidTr="00064202">
        <w:trPr>
          <w:trHeight w:val="20"/>
          <w:jc w:val="center"/>
        </w:trPr>
        <w:tc>
          <w:tcPr>
            <w:tcW w:w="0" w:type="auto"/>
            <w:vAlign w:val="center"/>
          </w:tcPr>
          <w:p w14:paraId="094030E1" w14:textId="77777777" w:rsidR="00064202" w:rsidRPr="00CE411B" w:rsidRDefault="00064202" w:rsidP="00064202">
            <w:pPr>
              <w:spacing w:after="0"/>
              <w:rPr>
                <w:rFonts w:cs="Arial"/>
                <w:sz w:val="18"/>
                <w:szCs w:val="18"/>
              </w:rPr>
            </w:pPr>
            <w:r w:rsidRPr="00CE411B">
              <w:rPr>
                <w:rFonts w:cs="Arial"/>
                <w:sz w:val="18"/>
                <w:szCs w:val="18"/>
              </w:rPr>
              <w:t>4.2</w:t>
            </w:r>
          </w:p>
        </w:tc>
        <w:tc>
          <w:tcPr>
            <w:tcW w:w="1211" w:type="dxa"/>
            <w:noWrap/>
          </w:tcPr>
          <w:p w14:paraId="7E9FD1FF" w14:textId="77777777" w:rsidR="00064202" w:rsidRPr="00CE411B" w:rsidRDefault="00064202" w:rsidP="00064202">
            <w:pPr>
              <w:spacing w:after="0"/>
              <w:jc w:val="center"/>
              <w:rPr>
                <w:rFonts w:cs="Arial"/>
                <w:sz w:val="18"/>
                <w:szCs w:val="18"/>
              </w:rPr>
            </w:pPr>
            <w:r w:rsidRPr="00CE411B">
              <w:rPr>
                <w:rFonts w:cs="Arial"/>
                <w:sz w:val="18"/>
                <w:szCs w:val="18"/>
              </w:rPr>
              <w:t>600,2,1</w:t>
            </w:r>
          </w:p>
        </w:tc>
        <w:tc>
          <w:tcPr>
            <w:tcW w:w="7214" w:type="dxa"/>
          </w:tcPr>
          <w:p w14:paraId="54480E8F" w14:textId="77777777" w:rsidR="00064202" w:rsidRPr="00CE411B" w:rsidRDefault="00064202" w:rsidP="00064202">
            <w:pPr>
              <w:spacing w:after="0"/>
              <w:rPr>
                <w:rFonts w:cs="Arial"/>
                <w:sz w:val="18"/>
                <w:szCs w:val="18"/>
              </w:rPr>
            </w:pPr>
            <w:r w:rsidRPr="00CE411B">
              <w:rPr>
                <w:rFonts w:cs="Arial"/>
                <w:sz w:val="18"/>
                <w:szCs w:val="18"/>
              </w:rPr>
              <w:t>EXCAVACIONES VARIAS EN ROCA EN SECO</w:t>
            </w:r>
          </w:p>
        </w:tc>
        <w:tc>
          <w:tcPr>
            <w:tcW w:w="0" w:type="auto"/>
            <w:noWrap/>
          </w:tcPr>
          <w:p w14:paraId="6B636594"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245D0FC7" w14:textId="77777777" w:rsidTr="00064202">
        <w:trPr>
          <w:trHeight w:val="20"/>
          <w:jc w:val="center"/>
        </w:trPr>
        <w:tc>
          <w:tcPr>
            <w:tcW w:w="0" w:type="auto"/>
            <w:vAlign w:val="center"/>
          </w:tcPr>
          <w:p w14:paraId="3B685741" w14:textId="77777777" w:rsidR="00064202" w:rsidRPr="00CE411B" w:rsidRDefault="00064202" w:rsidP="00064202">
            <w:pPr>
              <w:spacing w:after="0"/>
              <w:rPr>
                <w:rFonts w:cs="Arial"/>
                <w:sz w:val="18"/>
                <w:szCs w:val="18"/>
              </w:rPr>
            </w:pPr>
            <w:r w:rsidRPr="00CE411B">
              <w:rPr>
                <w:rFonts w:cs="Arial"/>
                <w:sz w:val="18"/>
                <w:szCs w:val="18"/>
              </w:rPr>
              <w:t>4.3</w:t>
            </w:r>
          </w:p>
        </w:tc>
        <w:tc>
          <w:tcPr>
            <w:tcW w:w="1211" w:type="dxa"/>
            <w:noWrap/>
          </w:tcPr>
          <w:p w14:paraId="2CE83560" w14:textId="77777777" w:rsidR="00064202" w:rsidRPr="00CE411B" w:rsidRDefault="00064202" w:rsidP="00064202">
            <w:pPr>
              <w:spacing w:after="0"/>
              <w:jc w:val="center"/>
              <w:rPr>
                <w:rFonts w:cs="Arial"/>
                <w:sz w:val="18"/>
                <w:szCs w:val="18"/>
              </w:rPr>
            </w:pPr>
            <w:r w:rsidRPr="00CE411B">
              <w:rPr>
                <w:rFonts w:cs="Arial"/>
                <w:sz w:val="18"/>
                <w:szCs w:val="18"/>
              </w:rPr>
              <w:t>630,1,3,1</w:t>
            </w:r>
          </w:p>
        </w:tc>
        <w:tc>
          <w:tcPr>
            <w:tcW w:w="7214" w:type="dxa"/>
          </w:tcPr>
          <w:p w14:paraId="635478C4" w14:textId="77777777" w:rsidR="00064202" w:rsidRPr="00CE411B" w:rsidRDefault="00064202" w:rsidP="00064202">
            <w:pPr>
              <w:spacing w:after="0"/>
              <w:rPr>
                <w:rFonts w:cs="Arial"/>
                <w:sz w:val="18"/>
                <w:szCs w:val="18"/>
              </w:rPr>
            </w:pPr>
            <w:r w:rsidRPr="00CE411B">
              <w:rPr>
                <w:rFonts w:cs="Arial"/>
                <w:sz w:val="18"/>
                <w:szCs w:val="18"/>
              </w:rPr>
              <w:t>CONCRETO RESISTENCIA 28MPA (C)</w:t>
            </w:r>
          </w:p>
        </w:tc>
        <w:tc>
          <w:tcPr>
            <w:tcW w:w="0" w:type="auto"/>
            <w:noWrap/>
          </w:tcPr>
          <w:p w14:paraId="3AA9EFB0"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631F617E" w14:textId="77777777" w:rsidTr="00064202">
        <w:trPr>
          <w:trHeight w:val="20"/>
          <w:jc w:val="center"/>
        </w:trPr>
        <w:tc>
          <w:tcPr>
            <w:tcW w:w="0" w:type="auto"/>
            <w:vAlign w:val="center"/>
          </w:tcPr>
          <w:p w14:paraId="2132FACB" w14:textId="77777777" w:rsidR="00064202" w:rsidRPr="00CE411B" w:rsidRDefault="00064202" w:rsidP="00064202">
            <w:pPr>
              <w:spacing w:after="0"/>
              <w:rPr>
                <w:rFonts w:cs="Arial"/>
                <w:sz w:val="18"/>
                <w:szCs w:val="18"/>
              </w:rPr>
            </w:pPr>
            <w:r w:rsidRPr="00CE411B">
              <w:rPr>
                <w:rFonts w:cs="Arial"/>
                <w:sz w:val="18"/>
                <w:szCs w:val="18"/>
              </w:rPr>
              <w:t>4.4</w:t>
            </w:r>
          </w:p>
        </w:tc>
        <w:tc>
          <w:tcPr>
            <w:tcW w:w="1211" w:type="dxa"/>
            <w:noWrap/>
          </w:tcPr>
          <w:p w14:paraId="3BCC0BBF" w14:textId="77777777" w:rsidR="00064202" w:rsidRPr="00CE411B" w:rsidRDefault="00064202" w:rsidP="00064202">
            <w:pPr>
              <w:spacing w:after="0"/>
              <w:jc w:val="center"/>
              <w:rPr>
                <w:rFonts w:cs="Arial"/>
                <w:sz w:val="18"/>
                <w:szCs w:val="18"/>
              </w:rPr>
            </w:pPr>
            <w:r w:rsidRPr="00CE411B">
              <w:rPr>
                <w:rFonts w:cs="Arial"/>
                <w:sz w:val="18"/>
                <w:szCs w:val="18"/>
              </w:rPr>
              <w:t>630,1,4,1</w:t>
            </w:r>
          </w:p>
        </w:tc>
        <w:tc>
          <w:tcPr>
            <w:tcW w:w="7214" w:type="dxa"/>
          </w:tcPr>
          <w:p w14:paraId="1DEB7B9A" w14:textId="77777777" w:rsidR="00064202" w:rsidRPr="00CE411B" w:rsidRDefault="00064202" w:rsidP="00064202">
            <w:pPr>
              <w:spacing w:after="0"/>
              <w:rPr>
                <w:rFonts w:cs="Arial"/>
                <w:sz w:val="18"/>
                <w:szCs w:val="18"/>
              </w:rPr>
            </w:pPr>
            <w:r w:rsidRPr="00CE411B">
              <w:rPr>
                <w:rFonts w:cs="Arial"/>
                <w:sz w:val="18"/>
                <w:szCs w:val="18"/>
              </w:rPr>
              <w:t>CONCRETO RESISTENCIA 21MPA (D)</w:t>
            </w:r>
          </w:p>
        </w:tc>
        <w:tc>
          <w:tcPr>
            <w:tcW w:w="0" w:type="auto"/>
            <w:noWrap/>
          </w:tcPr>
          <w:p w14:paraId="6DF174EC"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1E5E0472" w14:textId="77777777" w:rsidTr="00064202">
        <w:trPr>
          <w:trHeight w:val="20"/>
          <w:jc w:val="center"/>
        </w:trPr>
        <w:tc>
          <w:tcPr>
            <w:tcW w:w="0" w:type="auto"/>
            <w:vAlign w:val="center"/>
          </w:tcPr>
          <w:p w14:paraId="45EBFE02" w14:textId="77777777" w:rsidR="00064202" w:rsidRPr="00CE411B" w:rsidRDefault="00064202" w:rsidP="00064202">
            <w:pPr>
              <w:spacing w:after="0"/>
              <w:rPr>
                <w:rFonts w:cs="Arial"/>
                <w:sz w:val="18"/>
                <w:szCs w:val="18"/>
              </w:rPr>
            </w:pPr>
            <w:r w:rsidRPr="00CE411B">
              <w:rPr>
                <w:rFonts w:cs="Arial"/>
                <w:sz w:val="18"/>
                <w:szCs w:val="18"/>
              </w:rPr>
              <w:t>4.5</w:t>
            </w:r>
          </w:p>
        </w:tc>
        <w:tc>
          <w:tcPr>
            <w:tcW w:w="1211" w:type="dxa"/>
            <w:noWrap/>
          </w:tcPr>
          <w:p w14:paraId="097C6766" w14:textId="77777777" w:rsidR="00064202" w:rsidRPr="00CE411B" w:rsidRDefault="00064202" w:rsidP="00064202">
            <w:pPr>
              <w:spacing w:after="0"/>
              <w:jc w:val="center"/>
              <w:rPr>
                <w:rFonts w:cs="Arial"/>
                <w:sz w:val="18"/>
                <w:szCs w:val="18"/>
              </w:rPr>
            </w:pPr>
            <w:r w:rsidRPr="00CE411B">
              <w:rPr>
                <w:rFonts w:cs="Arial"/>
                <w:sz w:val="18"/>
                <w:szCs w:val="18"/>
              </w:rPr>
              <w:t>T006</w:t>
            </w:r>
          </w:p>
        </w:tc>
        <w:tc>
          <w:tcPr>
            <w:tcW w:w="7214" w:type="dxa"/>
          </w:tcPr>
          <w:p w14:paraId="04977146" w14:textId="77777777" w:rsidR="00064202" w:rsidRPr="00CE411B" w:rsidRDefault="00064202" w:rsidP="00064202">
            <w:pPr>
              <w:spacing w:after="0"/>
              <w:rPr>
                <w:rFonts w:cs="Arial"/>
                <w:sz w:val="18"/>
                <w:szCs w:val="18"/>
              </w:rPr>
            </w:pPr>
            <w:r w:rsidRPr="00CE411B">
              <w:rPr>
                <w:rFonts w:cs="Arial"/>
                <w:sz w:val="18"/>
                <w:szCs w:val="18"/>
              </w:rPr>
              <w:t>CONCRETO RESISTENCIA 14MPA (F)</w:t>
            </w:r>
          </w:p>
        </w:tc>
        <w:tc>
          <w:tcPr>
            <w:tcW w:w="0" w:type="auto"/>
            <w:noWrap/>
          </w:tcPr>
          <w:p w14:paraId="40E14D44"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1D4473A5" w14:textId="77777777" w:rsidTr="00064202">
        <w:trPr>
          <w:trHeight w:val="20"/>
          <w:jc w:val="center"/>
        </w:trPr>
        <w:tc>
          <w:tcPr>
            <w:tcW w:w="0" w:type="auto"/>
            <w:vAlign w:val="center"/>
          </w:tcPr>
          <w:p w14:paraId="17DD3B9E" w14:textId="77777777" w:rsidR="00064202" w:rsidRPr="00CE411B" w:rsidRDefault="00064202" w:rsidP="00064202">
            <w:pPr>
              <w:spacing w:after="0"/>
              <w:rPr>
                <w:rFonts w:cs="Arial"/>
                <w:sz w:val="18"/>
                <w:szCs w:val="18"/>
              </w:rPr>
            </w:pPr>
            <w:r w:rsidRPr="00CE411B">
              <w:rPr>
                <w:rFonts w:cs="Arial"/>
                <w:sz w:val="18"/>
                <w:szCs w:val="18"/>
              </w:rPr>
              <w:t>4.6</w:t>
            </w:r>
          </w:p>
        </w:tc>
        <w:tc>
          <w:tcPr>
            <w:tcW w:w="1211" w:type="dxa"/>
            <w:noWrap/>
          </w:tcPr>
          <w:p w14:paraId="1D44EAB3" w14:textId="77777777" w:rsidR="00064202" w:rsidRPr="00CE411B" w:rsidRDefault="00064202" w:rsidP="00064202">
            <w:pPr>
              <w:spacing w:after="0"/>
              <w:jc w:val="center"/>
              <w:rPr>
                <w:rFonts w:cs="Arial"/>
                <w:sz w:val="18"/>
                <w:szCs w:val="18"/>
              </w:rPr>
            </w:pPr>
            <w:r w:rsidRPr="00CE411B">
              <w:rPr>
                <w:rFonts w:cs="Arial"/>
                <w:sz w:val="18"/>
                <w:szCs w:val="18"/>
              </w:rPr>
              <w:t>640,1</w:t>
            </w:r>
          </w:p>
        </w:tc>
        <w:tc>
          <w:tcPr>
            <w:tcW w:w="7214" w:type="dxa"/>
          </w:tcPr>
          <w:p w14:paraId="77ECA7BF" w14:textId="77777777" w:rsidR="00064202" w:rsidRPr="00CE411B" w:rsidRDefault="00064202" w:rsidP="00064202">
            <w:pPr>
              <w:spacing w:after="0"/>
              <w:rPr>
                <w:rFonts w:cs="Arial"/>
                <w:sz w:val="18"/>
                <w:szCs w:val="18"/>
                <w:lang w:val="es-ES"/>
              </w:rPr>
            </w:pPr>
            <w:r w:rsidRPr="00CE411B">
              <w:rPr>
                <w:rFonts w:cs="Arial"/>
                <w:sz w:val="18"/>
                <w:szCs w:val="18"/>
                <w:lang w:val="es-ES"/>
              </w:rPr>
              <w:t>ACERO DE REFUERZO fy = 420 MPA (INCLUYE TRANSPORTE</w:t>
            </w:r>
          </w:p>
        </w:tc>
        <w:tc>
          <w:tcPr>
            <w:tcW w:w="0" w:type="auto"/>
            <w:noWrap/>
          </w:tcPr>
          <w:p w14:paraId="4CEC389B" w14:textId="77777777" w:rsidR="00064202" w:rsidRPr="00CE411B" w:rsidRDefault="00064202" w:rsidP="00064202">
            <w:pPr>
              <w:spacing w:after="0"/>
              <w:jc w:val="center"/>
              <w:rPr>
                <w:rFonts w:cs="Arial"/>
                <w:sz w:val="18"/>
                <w:szCs w:val="18"/>
              </w:rPr>
            </w:pPr>
            <w:r w:rsidRPr="00CE411B">
              <w:rPr>
                <w:rFonts w:cs="Arial"/>
                <w:sz w:val="18"/>
                <w:szCs w:val="18"/>
              </w:rPr>
              <w:t>kg</w:t>
            </w:r>
          </w:p>
        </w:tc>
      </w:tr>
      <w:tr w:rsidR="00064202" w:rsidRPr="00B24D0F" w14:paraId="24E61ED5" w14:textId="77777777" w:rsidTr="00064202">
        <w:trPr>
          <w:trHeight w:val="20"/>
          <w:jc w:val="center"/>
        </w:trPr>
        <w:tc>
          <w:tcPr>
            <w:tcW w:w="0" w:type="auto"/>
            <w:vAlign w:val="center"/>
          </w:tcPr>
          <w:p w14:paraId="6615328B" w14:textId="77777777" w:rsidR="00064202" w:rsidRPr="00CE411B" w:rsidRDefault="00064202" w:rsidP="00064202">
            <w:pPr>
              <w:spacing w:after="0"/>
              <w:rPr>
                <w:rFonts w:cs="Arial"/>
                <w:sz w:val="18"/>
                <w:szCs w:val="18"/>
              </w:rPr>
            </w:pPr>
            <w:r w:rsidRPr="00CE411B">
              <w:rPr>
                <w:rFonts w:cs="Arial"/>
                <w:sz w:val="18"/>
                <w:szCs w:val="18"/>
              </w:rPr>
              <w:t>4.7</w:t>
            </w:r>
          </w:p>
        </w:tc>
        <w:tc>
          <w:tcPr>
            <w:tcW w:w="1211" w:type="dxa"/>
            <w:noWrap/>
          </w:tcPr>
          <w:p w14:paraId="5640E1C6" w14:textId="77777777" w:rsidR="00064202" w:rsidRPr="00CE411B" w:rsidRDefault="00064202" w:rsidP="00064202">
            <w:pPr>
              <w:spacing w:after="0"/>
              <w:jc w:val="center"/>
              <w:rPr>
                <w:rFonts w:cs="Arial"/>
                <w:sz w:val="18"/>
                <w:szCs w:val="18"/>
              </w:rPr>
            </w:pPr>
            <w:r w:rsidRPr="00CE411B">
              <w:rPr>
                <w:rFonts w:cs="Arial"/>
                <w:sz w:val="18"/>
                <w:szCs w:val="18"/>
              </w:rPr>
              <w:t>673,2</w:t>
            </w:r>
          </w:p>
        </w:tc>
        <w:tc>
          <w:tcPr>
            <w:tcW w:w="7214" w:type="dxa"/>
          </w:tcPr>
          <w:p w14:paraId="12225C9F" w14:textId="77777777" w:rsidR="00064202" w:rsidRPr="00CE411B" w:rsidRDefault="00064202" w:rsidP="00064202">
            <w:pPr>
              <w:spacing w:after="0"/>
              <w:rPr>
                <w:rFonts w:cs="Arial"/>
                <w:sz w:val="18"/>
                <w:szCs w:val="18"/>
              </w:rPr>
            </w:pPr>
            <w:r w:rsidRPr="00CE411B">
              <w:rPr>
                <w:rFonts w:cs="Arial"/>
                <w:sz w:val="18"/>
                <w:szCs w:val="18"/>
              </w:rPr>
              <w:t>MATERIAL GRANULAR DRENANTE</w:t>
            </w:r>
          </w:p>
        </w:tc>
        <w:tc>
          <w:tcPr>
            <w:tcW w:w="0" w:type="auto"/>
            <w:noWrap/>
          </w:tcPr>
          <w:p w14:paraId="4B48049F"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00FA7D0A" w14:textId="77777777" w:rsidTr="00064202">
        <w:trPr>
          <w:trHeight w:val="20"/>
          <w:jc w:val="center"/>
        </w:trPr>
        <w:tc>
          <w:tcPr>
            <w:tcW w:w="0" w:type="auto"/>
            <w:vAlign w:val="center"/>
          </w:tcPr>
          <w:p w14:paraId="2B398767" w14:textId="77777777" w:rsidR="00064202" w:rsidRPr="00CE411B" w:rsidRDefault="00064202" w:rsidP="00064202">
            <w:pPr>
              <w:spacing w:after="0"/>
              <w:rPr>
                <w:rFonts w:cs="Arial"/>
                <w:sz w:val="18"/>
                <w:szCs w:val="18"/>
              </w:rPr>
            </w:pPr>
            <w:r w:rsidRPr="00CE411B">
              <w:rPr>
                <w:rFonts w:cs="Arial"/>
                <w:sz w:val="18"/>
                <w:szCs w:val="18"/>
              </w:rPr>
              <w:t>4.8</w:t>
            </w:r>
          </w:p>
        </w:tc>
        <w:tc>
          <w:tcPr>
            <w:tcW w:w="1211" w:type="dxa"/>
            <w:noWrap/>
          </w:tcPr>
          <w:p w14:paraId="590C52D5" w14:textId="77777777" w:rsidR="00064202" w:rsidRPr="00CE411B" w:rsidRDefault="00064202" w:rsidP="00064202">
            <w:pPr>
              <w:spacing w:after="0"/>
              <w:jc w:val="center"/>
              <w:rPr>
                <w:rFonts w:cs="Arial"/>
                <w:sz w:val="18"/>
                <w:szCs w:val="18"/>
              </w:rPr>
            </w:pPr>
            <w:r w:rsidRPr="00CE411B">
              <w:rPr>
                <w:rFonts w:cs="Arial"/>
                <w:sz w:val="18"/>
                <w:szCs w:val="18"/>
              </w:rPr>
              <w:t>673,1,1</w:t>
            </w:r>
          </w:p>
        </w:tc>
        <w:tc>
          <w:tcPr>
            <w:tcW w:w="7214" w:type="dxa"/>
          </w:tcPr>
          <w:p w14:paraId="48D29C1B" w14:textId="77777777" w:rsidR="00064202" w:rsidRPr="00CE411B" w:rsidRDefault="00064202" w:rsidP="00064202">
            <w:pPr>
              <w:spacing w:after="0"/>
              <w:rPr>
                <w:rFonts w:cs="Arial"/>
                <w:sz w:val="18"/>
                <w:szCs w:val="18"/>
              </w:rPr>
            </w:pPr>
            <w:r w:rsidRPr="00CE411B">
              <w:rPr>
                <w:rFonts w:cs="Arial"/>
                <w:sz w:val="18"/>
                <w:szCs w:val="18"/>
              </w:rPr>
              <w:t>GEOTEXTIL TIPO NT-2500 O SIMILAR NO TEJIDO</w:t>
            </w:r>
          </w:p>
        </w:tc>
        <w:tc>
          <w:tcPr>
            <w:tcW w:w="0" w:type="auto"/>
            <w:noWrap/>
          </w:tcPr>
          <w:p w14:paraId="52BB92C5"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6F28F8FE" w14:textId="77777777" w:rsidTr="00064202">
        <w:trPr>
          <w:trHeight w:val="20"/>
          <w:jc w:val="center"/>
        </w:trPr>
        <w:tc>
          <w:tcPr>
            <w:tcW w:w="0" w:type="auto"/>
            <w:vAlign w:val="center"/>
          </w:tcPr>
          <w:p w14:paraId="249BAA92" w14:textId="77777777" w:rsidR="00064202" w:rsidRPr="00CE411B" w:rsidRDefault="00064202" w:rsidP="00064202">
            <w:pPr>
              <w:spacing w:after="0"/>
              <w:rPr>
                <w:rFonts w:cs="Arial"/>
                <w:sz w:val="18"/>
                <w:szCs w:val="18"/>
              </w:rPr>
            </w:pPr>
            <w:r w:rsidRPr="00CE411B">
              <w:rPr>
                <w:rFonts w:cs="Arial"/>
                <w:sz w:val="18"/>
                <w:szCs w:val="18"/>
              </w:rPr>
              <w:t>4.9</w:t>
            </w:r>
          </w:p>
        </w:tc>
        <w:tc>
          <w:tcPr>
            <w:tcW w:w="1211" w:type="dxa"/>
            <w:noWrap/>
          </w:tcPr>
          <w:p w14:paraId="02EB76E4" w14:textId="77777777" w:rsidR="00064202" w:rsidRPr="00CE411B" w:rsidRDefault="00064202" w:rsidP="00064202">
            <w:pPr>
              <w:spacing w:after="0"/>
              <w:jc w:val="center"/>
              <w:rPr>
                <w:rFonts w:cs="Arial"/>
                <w:sz w:val="18"/>
                <w:szCs w:val="18"/>
              </w:rPr>
            </w:pPr>
            <w:r w:rsidRPr="00CE411B">
              <w:rPr>
                <w:rFonts w:cs="Arial"/>
                <w:sz w:val="18"/>
                <w:szCs w:val="18"/>
              </w:rPr>
              <w:t>674,2</w:t>
            </w:r>
          </w:p>
        </w:tc>
        <w:tc>
          <w:tcPr>
            <w:tcW w:w="7214" w:type="dxa"/>
          </w:tcPr>
          <w:p w14:paraId="1E3CAB43" w14:textId="77777777" w:rsidR="00064202" w:rsidRPr="00CE411B" w:rsidRDefault="00064202" w:rsidP="00064202">
            <w:pPr>
              <w:spacing w:after="0"/>
              <w:rPr>
                <w:rFonts w:cs="Arial"/>
                <w:sz w:val="18"/>
                <w:szCs w:val="18"/>
              </w:rPr>
            </w:pPr>
            <w:r w:rsidRPr="00CE411B">
              <w:rPr>
                <w:rFonts w:cs="Arial"/>
                <w:sz w:val="18"/>
                <w:szCs w:val="18"/>
              </w:rPr>
              <w:t>DREN HORIZONTAL DE LONGITUD MAYOR A VEINTE (20) METROS</w:t>
            </w:r>
          </w:p>
        </w:tc>
        <w:tc>
          <w:tcPr>
            <w:tcW w:w="0" w:type="auto"/>
            <w:noWrap/>
          </w:tcPr>
          <w:p w14:paraId="1882DB6F"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57E1EA2D" w14:textId="77777777" w:rsidTr="00064202">
        <w:trPr>
          <w:trHeight w:val="20"/>
          <w:jc w:val="center"/>
        </w:trPr>
        <w:tc>
          <w:tcPr>
            <w:tcW w:w="0" w:type="auto"/>
            <w:vAlign w:val="center"/>
          </w:tcPr>
          <w:p w14:paraId="11E50B4B" w14:textId="77777777" w:rsidR="00064202" w:rsidRPr="00CE411B" w:rsidRDefault="00064202" w:rsidP="00064202">
            <w:pPr>
              <w:spacing w:after="0"/>
              <w:rPr>
                <w:rFonts w:cs="Arial"/>
                <w:sz w:val="18"/>
                <w:szCs w:val="18"/>
              </w:rPr>
            </w:pPr>
            <w:r w:rsidRPr="00CE411B">
              <w:rPr>
                <w:rFonts w:cs="Arial"/>
                <w:sz w:val="18"/>
                <w:szCs w:val="18"/>
              </w:rPr>
              <w:t>4.10</w:t>
            </w:r>
          </w:p>
        </w:tc>
        <w:tc>
          <w:tcPr>
            <w:tcW w:w="1211" w:type="dxa"/>
            <w:noWrap/>
          </w:tcPr>
          <w:p w14:paraId="1AEF0468" w14:textId="77777777" w:rsidR="00064202" w:rsidRPr="00CE411B" w:rsidRDefault="00064202" w:rsidP="00064202">
            <w:pPr>
              <w:spacing w:after="0"/>
              <w:jc w:val="center"/>
              <w:rPr>
                <w:rFonts w:cs="Arial"/>
                <w:sz w:val="18"/>
                <w:szCs w:val="18"/>
              </w:rPr>
            </w:pPr>
            <w:r w:rsidRPr="00CE411B">
              <w:rPr>
                <w:rFonts w:cs="Arial"/>
                <w:sz w:val="18"/>
                <w:szCs w:val="18"/>
              </w:rPr>
              <w:t>670,1</w:t>
            </w:r>
          </w:p>
        </w:tc>
        <w:tc>
          <w:tcPr>
            <w:tcW w:w="7214" w:type="dxa"/>
          </w:tcPr>
          <w:p w14:paraId="5E88BA2F" w14:textId="77777777" w:rsidR="00064202" w:rsidRPr="00CE411B" w:rsidRDefault="00064202" w:rsidP="00064202">
            <w:pPr>
              <w:spacing w:after="0"/>
              <w:rPr>
                <w:rFonts w:cs="Arial"/>
                <w:sz w:val="18"/>
                <w:szCs w:val="18"/>
              </w:rPr>
            </w:pPr>
            <w:r w:rsidRPr="00CE411B">
              <w:rPr>
                <w:rFonts w:cs="Arial"/>
                <w:sz w:val="18"/>
                <w:szCs w:val="18"/>
              </w:rPr>
              <w:t>DISIPADORES DE ENERGÍA Y SEDIMENTADORES EN GAVIONES DE ALAMBRE DE ACERO ENTRELAZADO CLASE 1: RECUBRIMIENTO DE ZINC (GALVANIZADO)</w:t>
            </w:r>
          </w:p>
        </w:tc>
        <w:tc>
          <w:tcPr>
            <w:tcW w:w="0" w:type="auto"/>
            <w:noWrap/>
          </w:tcPr>
          <w:p w14:paraId="3E5B83F4"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7B0C5FF8" w14:textId="77777777" w:rsidTr="00064202">
        <w:trPr>
          <w:trHeight w:val="20"/>
          <w:jc w:val="center"/>
        </w:trPr>
        <w:tc>
          <w:tcPr>
            <w:tcW w:w="0" w:type="auto"/>
            <w:vAlign w:val="center"/>
          </w:tcPr>
          <w:p w14:paraId="10E1A594" w14:textId="77777777" w:rsidR="00064202" w:rsidRPr="00CE411B" w:rsidRDefault="00064202" w:rsidP="00064202">
            <w:pPr>
              <w:spacing w:after="0"/>
              <w:rPr>
                <w:rFonts w:cs="Arial"/>
                <w:sz w:val="18"/>
                <w:szCs w:val="18"/>
              </w:rPr>
            </w:pPr>
            <w:r w:rsidRPr="00CE411B">
              <w:rPr>
                <w:rFonts w:cs="Arial"/>
                <w:sz w:val="18"/>
                <w:szCs w:val="18"/>
              </w:rPr>
              <w:t>4.11</w:t>
            </w:r>
          </w:p>
        </w:tc>
        <w:tc>
          <w:tcPr>
            <w:tcW w:w="1211" w:type="dxa"/>
            <w:noWrap/>
          </w:tcPr>
          <w:p w14:paraId="3B99E174" w14:textId="77777777" w:rsidR="00064202" w:rsidRPr="00CE411B" w:rsidRDefault="00064202" w:rsidP="00064202">
            <w:pPr>
              <w:spacing w:after="0"/>
              <w:jc w:val="center"/>
              <w:rPr>
                <w:rFonts w:cs="Arial"/>
                <w:sz w:val="18"/>
                <w:szCs w:val="18"/>
              </w:rPr>
            </w:pPr>
            <w:r w:rsidRPr="00CE411B">
              <w:rPr>
                <w:rFonts w:cs="Arial"/>
                <w:sz w:val="18"/>
                <w:szCs w:val="18"/>
              </w:rPr>
              <w:t>810,1</w:t>
            </w:r>
          </w:p>
        </w:tc>
        <w:tc>
          <w:tcPr>
            <w:tcW w:w="7214" w:type="dxa"/>
          </w:tcPr>
          <w:p w14:paraId="196AEBF2" w14:textId="77777777" w:rsidR="00064202" w:rsidRPr="00CE411B" w:rsidRDefault="00064202" w:rsidP="00064202">
            <w:pPr>
              <w:spacing w:after="0"/>
              <w:rPr>
                <w:rFonts w:cs="Arial"/>
                <w:sz w:val="18"/>
                <w:szCs w:val="18"/>
              </w:rPr>
            </w:pPr>
            <w:r w:rsidRPr="00CE411B">
              <w:rPr>
                <w:rFonts w:cs="Arial"/>
                <w:sz w:val="18"/>
                <w:szCs w:val="18"/>
              </w:rPr>
              <w:t>PROTECCIÓN DE TALUDES CON BLOQUES DE CÉSPED</w:t>
            </w:r>
          </w:p>
        </w:tc>
        <w:tc>
          <w:tcPr>
            <w:tcW w:w="0" w:type="auto"/>
            <w:noWrap/>
          </w:tcPr>
          <w:p w14:paraId="35EA5D5C"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24FD26C9" w14:textId="77777777" w:rsidTr="00064202">
        <w:trPr>
          <w:trHeight w:val="20"/>
          <w:jc w:val="center"/>
        </w:trPr>
        <w:tc>
          <w:tcPr>
            <w:tcW w:w="0" w:type="auto"/>
            <w:vAlign w:val="center"/>
          </w:tcPr>
          <w:p w14:paraId="24CAAD39" w14:textId="77777777" w:rsidR="00064202" w:rsidRPr="00CE411B" w:rsidRDefault="00064202" w:rsidP="00064202">
            <w:pPr>
              <w:spacing w:after="0"/>
              <w:rPr>
                <w:rFonts w:cs="Arial"/>
                <w:sz w:val="18"/>
                <w:szCs w:val="18"/>
              </w:rPr>
            </w:pPr>
            <w:r w:rsidRPr="00CE411B">
              <w:rPr>
                <w:rFonts w:cs="Arial"/>
                <w:sz w:val="18"/>
                <w:szCs w:val="18"/>
              </w:rPr>
              <w:t>4.12</w:t>
            </w:r>
          </w:p>
        </w:tc>
        <w:tc>
          <w:tcPr>
            <w:tcW w:w="1211" w:type="dxa"/>
            <w:noWrap/>
          </w:tcPr>
          <w:p w14:paraId="0E642E90" w14:textId="77777777" w:rsidR="00064202" w:rsidRPr="00CE411B" w:rsidRDefault="00064202" w:rsidP="00064202">
            <w:pPr>
              <w:spacing w:after="0"/>
              <w:jc w:val="center"/>
              <w:rPr>
                <w:rFonts w:cs="Arial"/>
                <w:sz w:val="18"/>
                <w:szCs w:val="18"/>
              </w:rPr>
            </w:pPr>
            <w:r w:rsidRPr="00CE411B">
              <w:rPr>
                <w:rFonts w:cs="Arial"/>
                <w:sz w:val="18"/>
                <w:szCs w:val="18"/>
              </w:rPr>
              <w:t>1003</w:t>
            </w:r>
          </w:p>
        </w:tc>
        <w:tc>
          <w:tcPr>
            <w:tcW w:w="7214" w:type="dxa"/>
          </w:tcPr>
          <w:p w14:paraId="345B0F66" w14:textId="77777777" w:rsidR="00064202" w:rsidRPr="00CE411B" w:rsidRDefault="00064202" w:rsidP="00064202">
            <w:pPr>
              <w:spacing w:after="0"/>
              <w:rPr>
                <w:rFonts w:cs="Arial"/>
                <w:sz w:val="18"/>
                <w:szCs w:val="18"/>
              </w:rPr>
            </w:pPr>
            <w:r w:rsidRPr="00CE411B">
              <w:rPr>
                <w:rFonts w:cs="Arial"/>
                <w:sz w:val="18"/>
                <w:szCs w:val="18"/>
              </w:rPr>
              <w:t>ANCLAJES PASIVOS CON ACERO # 6, INYECCIÓN DE MORTERO PERFORACIÓN D=7.5 CM PERFORACIÓN EN MATERIAL COMÚN</w:t>
            </w:r>
          </w:p>
        </w:tc>
        <w:tc>
          <w:tcPr>
            <w:tcW w:w="0" w:type="auto"/>
            <w:noWrap/>
          </w:tcPr>
          <w:p w14:paraId="246A81AA"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601C11E7" w14:textId="77777777" w:rsidTr="00064202">
        <w:trPr>
          <w:trHeight w:val="20"/>
          <w:jc w:val="center"/>
        </w:trPr>
        <w:tc>
          <w:tcPr>
            <w:tcW w:w="0" w:type="auto"/>
            <w:vAlign w:val="center"/>
          </w:tcPr>
          <w:p w14:paraId="1EC5A033" w14:textId="77777777" w:rsidR="00064202" w:rsidRPr="00CE411B" w:rsidRDefault="00064202" w:rsidP="00064202">
            <w:pPr>
              <w:spacing w:after="0"/>
              <w:rPr>
                <w:rFonts w:cs="Arial"/>
                <w:sz w:val="18"/>
                <w:szCs w:val="18"/>
              </w:rPr>
            </w:pPr>
            <w:r w:rsidRPr="00CE411B">
              <w:rPr>
                <w:rFonts w:cs="Arial"/>
                <w:sz w:val="18"/>
                <w:szCs w:val="18"/>
              </w:rPr>
              <w:t>4.13</w:t>
            </w:r>
          </w:p>
        </w:tc>
        <w:tc>
          <w:tcPr>
            <w:tcW w:w="1211" w:type="dxa"/>
            <w:noWrap/>
          </w:tcPr>
          <w:p w14:paraId="1E9F7A54" w14:textId="77777777" w:rsidR="00064202" w:rsidRPr="00CE411B" w:rsidRDefault="00064202" w:rsidP="00064202">
            <w:pPr>
              <w:spacing w:after="0"/>
              <w:jc w:val="center"/>
              <w:rPr>
                <w:rFonts w:cs="Arial"/>
                <w:sz w:val="18"/>
                <w:szCs w:val="18"/>
              </w:rPr>
            </w:pPr>
            <w:r w:rsidRPr="00CE411B">
              <w:rPr>
                <w:rFonts w:cs="Arial"/>
                <w:sz w:val="18"/>
                <w:szCs w:val="18"/>
              </w:rPr>
              <w:t>610,1</w:t>
            </w:r>
          </w:p>
        </w:tc>
        <w:tc>
          <w:tcPr>
            <w:tcW w:w="7214" w:type="dxa"/>
          </w:tcPr>
          <w:p w14:paraId="6724AC06" w14:textId="77777777" w:rsidR="00064202" w:rsidRPr="00CE411B" w:rsidRDefault="00064202" w:rsidP="00064202">
            <w:pPr>
              <w:spacing w:after="0"/>
              <w:rPr>
                <w:rFonts w:cs="Arial"/>
                <w:sz w:val="18"/>
                <w:szCs w:val="18"/>
              </w:rPr>
            </w:pPr>
            <w:r w:rsidRPr="00CE411B">
              <w:rPr>
                <w:rFonts w:cs="Arial"/>
                <w:sz w:val="18"/>
                <w:szCs w:val="18"/>
              </w:rPr>
              <w:t xml:space="preserve">RELLENOS PARA ESTRUCTURAS CON SUELO </w:t>
            </w:r>
          </w:p>
        </w:tc>
        <w:tc>
          <w:tcPr>
            <w:tcW w:w="0" w:type="auto"/>
            <w:noWrap/>
          </w:tcPr>
          <w:p w14:paraId="04E85546"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082EE8CA" w14:textId="77777777" w:rsidTr="00064202">
        <w:trPr>
          <w:trHeight w:val="20"/>
          <w:jc w:val="center"/>
        </w:trPr>
        <w:tc>
          <w:tcPr>
            <w:tcW w:w="0" w:type="auto"/>
            <w:vAlign w:val="center"/>
          </w:tcPr>
          <w:p w14:paraId="2FE7C2F4" w14:textId="77777777" w:rsidR="00064202" w:rsidRPr="00CE411B" w:rsidRDefault="00064202" w:rsidP="00064202">
            <w:pPr>
              <w:spacing w:after="0"/>
              <w:rPr>
                <w:rFonts w:cs="Arial"/>
                <w:sz w:val="18"/>
                <w:szCs w:val="18"/>
              </w:rPr>
            </w:pPr>
            <w:r w:rsidRPr="00CE411B">
              <w:rPr>
                <w:rFonts w:cs="Arial"/>
                <w:sz w:val="18"/>
                <w:szCs w:val="18"/>
              </w:rPr>
              <w:t>4.14</w:t>
            </w:r>
          </w:p>
        </w:tc>
        <w:tc>
          <w:tcPr>
            <w:tcW w:w="1211" w:type="dxa"/>
            <w:noWrap/>
          </w:tcPr>
          <w:p w14:paraId="692EE407" w14:textId="77777777" w:rsidR="00064202" w:rsidRPr="00CE411B" w:rsidRDefault="00064202" w:rsidP="00064202">
            <w:pPr>
              <w:spacing w:after="0"/>
              <w:jc w:val="center"/>
              <w:rPr>
                <w:rFonts w:cs="Arial"/>
                <w:sz w:val="18"/>
                <w:szCs w:val="18"/>
              </w:rPr>
            </w:pPr>
            <w:r w:rsidRPr="00CE411B">
              <w:rPr>
                <w:rFonts w:cs="Arial"/>
                <w:sz w:val="18"/>
                <w:szCs w:val="18"/>
              </w:rPr>
              <w:t>663,1,1</w:t>
            </w:r>
          </w:p>
        </w:tc>
        <w:tc>
          <w:tcPr>
            <w:tcW w:w="7214" w:type="dxa"/>
          </w:tcPr>
          <w:p w14:paraId="46EED522" w14:textId="77777777" w:rsidR="00064202" w:rsidRPr="00CE411B" w:rsidRDefault="00064202" w:rsidP="00064202">
            <w:pPr>
              <w:spacing w:after="0"/>
              <w:rPr>
                <w:rFonts w:cs="Arial"/>
                <w:sz w:val="18"/>
                <w:szCs w:val="18"/>
              </w:rPr>
            </w:pPr>
            <w:r w:rsidRPr="00CE411B">
              <w:rPr>
                <w:rFonts w:cs="Arial"/>
                <w:sz w:val="18"/>
                <w:szCs w:val="18"/>
              </w:rPr>
              <w:t xml:space="preserve">SUMINISTRO Y COLOCACIÓN DE TUBERÍA PVC DIÁMETRO DE D=4"  </w:t>
            </w:r>
          </w:p>
        </w:tc>
        <w:tc>
          <w:tcPr>
            <w:tcW w:w="0" w:type="auto"/>
            <w:noWrap/>
          </w:tcPr>
          <w:p w14:paraId="5373451A"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66E5F1FE" w14:textId="77777777" w:rsidTr="00064202">
        <w:trPr>
          <w:trHeight w:val="20"/>
          <w:jc w:val="center"/>
        </w:trPr>
        <w:tc>
          <w:tcPr>
            <w:tcW w:w="0" w:type="auto"/>
            <w:vAlign w:val="center"/>
          </w:tcPr>
          <w:p w14:paraId="0AA547E8" w14:textId="77777777" w:rsidR="00064202" w:rsidRPr="00CE411B" w:rsidRDefault="00064202" w:rsidP="00064202">
            <w:pPr>
              <w:spacing w:after="0"/>
              <w:rPr>
                <w:rFonts w:cs="Arial"/>
                <w:sz w:val="18"/>
                <w:szCs w:val="18"/>
              </w:rPr>
            </w:pPr>
            <w:r w:rsidRPr="00CE411B">
              <w:rPr>
                <w:rFonts w:cs="Arial"/>
                <w:sz w:val="18"/>
                <w:szCs w:val="18"/>
              </w:rPr>
              <w:t>4.15</w:t>
            </w:r>
          </w:p>
        </w:tc>
        <w:tc>
          <w:tcPr>
            <w:tcW w:w="1211" w:type="dxa"/>
            <w:noWrap/>
          </w:tcPr>
          <w:p w14:paraId="01C43D71" w14:textId="77777777" w:rsidR="00064202" w:rsidRPr="00CE411B" w:rsidRDefault="00064202" w:rsidP="00064202">
            <w:pPr>
              <w:spacing w:after="0"/>
              <w:jc w:val="center"/>
              <w:rPr>
                <w:rFonts w:cs="Arial"/>
                <w:sz w:val="18"/>
                <w:szCs w:val="18"/>
              </w:rPr>
            </w:pPr>
            <w:r w:rsidRPr="00CE411B">
              <w:rPr>
                <w:rFonts w:cs="Arial"/>
                <w:sz w:val="18"/>
                <w:szCs w:val="18"/>
              </w:rPr>
              <w:t>T001</w:t>
            </w:r>
          </w:p>
        </w:tc>
        <w:tc>
          <w:tcPr>
            <w:tcW w:w="7214" w:type="dxa"/>
          </w:tcPr>
          <w:p w14:paraId="6075C754" w14:textId="77777777" w:rsidR="00064202" w:rsidRPr="00CE411B" w:rsidRDefault="00064202" w:rsidP="00064202">
            <w:pPr>
              <w:spacing w:after="0"/>
              <w:rPr>
                <w:rFonts w:cs="Arial"/>
                <w:sz w:val="18"/>
                <w:szCs w:val="18"/>
              </w:rPr>
            </w:pPr>
            <w:r w:rsidRPr="00CE411B">
              <w:rPr>
                <w:rFonts w:cs="Arial"/>
                <w:sz w:val="18"/>
                <w:szCs w:val="18"/>
              </w:rPr>
              <w:t>SUMINISTRO E INSTALACIÓN GEOMALLA FORTGRID UX 75 O SIMILAR</w:t>
            </w:r>
          </w:p>
        </w:tc>
        <w:tc>
          <w:tcPr>
            <w:tcW w:w="0" w:type="auto"/>
            <w:noWrap/>
          </w:tcPr>
          <w:p w14:paraId="216CD2F6"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671FD0EF" w14:textId="77777777" w:rsidTr="00064202">
        <w:trPr>
          <w:trHeight w:val="20"/>
          <w:jc w:val="center"/>
        </w:trPr>
        <w:tc>
          <w:tcPr>
            <w:tcW w:w="0" w:type="auto"/>
            <w:vAlign w:val="center"/>
          </w:tcPr>
          <w:p w14:paraId="1E819A2E" w14:textId="77777777" w:rsidR="00064202" w:rsidRPr="00CE411B" w:rsidRDefault="00064202" w:rsidP="00064202">
            <w:pPr>
              <w:spacing w:after="0"/>
              <w:rPr>
                <w:rFonts w:cs="Arial"/>
                <w:sz w:val="18"/>
                <w:szCs w:val="18"/>
              </w:rPr>
            </w:pPr>
            <w:r w:rsidRPr="00CE411B">
              <w:rPr>
                <w:rFonts w:cs="Arial"/>
                <w:sz w:val="18"/>
                <w:szCs w:val="18"/>
              </w:rPr>
              <w:t>4.16</w:t>
            </w:r>
          </w:p>
        </w:tc>
        <w:tc>
          <w:tcPr>
            <w:tcW w:w="1211" w:type="dxa"/>
            <w:noWrap/>
          </w:tcPr>
          <w:p w14:paraId="6D04A8AE" w14:textId="77777777" w:rsidR="00064202" w:rsidRPr="00CE411B" w:rsidRDefault="00064202" w:rsidP="00064202">
            <w:pPr>
              <w:spacing w:after="0"/>
              <w:jc w:val="center"/>
              <w:rPr>
                <w:rFonts w:cs="Arial"/>
                <w:sz w:val="18"/>
                <w:szCs w:val="18"/>
              </w:rPr>
            </w:pPr>
            <w:r w:rsidRPr="00CE411B">
              <w:rPr>
                <w:rFonts w:cs="Arial"/>
                <w:sz w:val="18"/>
                <w:szCs w:val="18"/>
              </w:rPr>
              <w:t>674,1</w:t>
            </w:r>
          </w:p>
        </w:tc>
        <w:tc>
          <w:tcPr>
            <w:tcW w:w="7214" w:type="dxa"/>
          </w:tcPr>
          <w:p w14:paraId="66C81079" w14:textId="77777777" w:rsidR="00064202" w:rsidRPr="00CE411B" w:rsidRDefault="00064202" w:rsidP="00064202">
            <w:pPr>
              <w:spacing w:after="0"/>
              <w:rPr>
                <w:rFonts w:cs="Arial"/>
                <w:sz w:val="18"/>
                <w:szCs w:val="18"/>
              </w:rPr>
            </w:pPr>
            <w:r w:rsidRPr="00CE411B">
              <w:rPr>
                <w:rFonts w:cs="Arial"/>
                <w:sz w:val="18"/>
                <w:szCs w:val="18"/>
              </w:rPr>
              <w:t>DREN HORIZONTAL DE LONGITUD MENOR O IGUAL A VEINTE METROS (20 m)</w:t>
            </w:r>
          </w:p>
        </w:tc>
        <w:tc>
          <w:tcPr>
            <w:tcW w:w="0" w:type="auto"/>
            <w:noWrap/>
          </w:tcPr>
          <w:p w14:paraId="242CD623"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63F4447B" w14:textId="77777777" w:rsidTr="00064202">
        <w:trPr>
          <w:trHeight w:val="20"/>
          <w:jc w:val="center"/>
        </w:trPr>
        <w:tc>
          <w:tcPr>
            <w:tcW w:w="0" w:type="auto"/>
            <w:vAlign w:val="center"/>
          </w:tcPr>
          <w:p w14:paraId="4A9F40F5" w14:textId="77777777" w:rsidR="00064202" w:rsidRPr="00CE411B" w:rsidRDefault="00064202" w:rsidP="00064202">
            <w:pPr>
              <w:spacing w:after="0"/>
              <w:rPr>
                <w:rFonts w:cs="Arial"/>
                <w:sz w:val="18"/>
                <w:szCs w:val="18"/>
              </w:rPr>
            </w:pPr>
            <w:r w:rsidRPr="00CE411B">
              <w:rPr>
                <w:rFonts w:cs="Arial"/>
                <w:sz w:val="18"/>
                <w:szCs w:val="18"/>
              </w:rPr>
              <w:t>4.17</w:t>
            </w:r>
          </w:p>
        </w:tc>
        <w:tc>
          <w:tcPr>
            <w:tcW w:w="1211" w:type="dxa"/>
            <w:noWrap/>
          </w:tcPr>
          <w:p w14:paraId="5A8BD291" w14:textId="77777777" w:rsidR="00064202" w:rsidRPr="00CE411B" w:rsidRDefault="00064202" w:rsidP="00064202">
            <w:pPr>
              <w:spacing w:after="0"/>
              <w:jc w:val="center"/>
              <w:rPr>
                <w:rFonts w:cs="Arial"/>
                <w:sz w:val="18"/>
                <w:szCs w:val="18"/>
              </w:rPr>
            </w:pPr>
            <w:r w:rsidRPr="00CE411B">
              <w:rPr>
                <w:rFonts w:cs="Arial"/>
                <w:sz w:val="18"/>
                <w:szCs w:val="18"/>
              </w:rPr>
              <w:t>T004</w:t>
            </w:r>
          </w:p>
        </w:tc>
        <w:tc>
          <w:tcPr>
            <w:tcW w:w="7214" w:type="dxa"/>
          </w:tcPr>
          <w:p w14:paraId="4119DD2B" w14:textId="77777777" w:rsidR="00064202" w:rsidRPr="00CE411B" w:rsidRDefault="00064202" w:rsidP="00064202">
            <w:pPr>
              <w:spacing w:after="0"/>
              <w:rPr>
                <w:rFonts w:cs="Arial"/>
                <w:sz w:val="18"/>
                <w:szCs w:val="18"/>
              </w:rPr>
            </w:pPr>
            <w:r w:rsidRPr="00CE411B">
              <w:rPr>
                <w:rFonts w:cs="Arial"/>
                <w:sz w:val="18"/>
                <w:szCs w:val="18"/>
              </w:rPr>
              <w:t>SUMINISTRO E INSTALACIÓN GEODREN PERMADRAIN PLANAR DE 0.5M DE ANCHO</w:t>
            </w:r>
          </w:p>
        </w:tc>
        <w:tc>
          <w:tcPr>
            <w:tcW w:w="0" w:type="auto"/>
            <w:noWrap/>
          </w:tcPr>
          <w:p w14:paraId="184681F5"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4BA0019E" w14:textId="77777777" w:rsidTr="00064202">
        <w:trPr>
          <w:trHeight w:val="20"/>
          <w:jc w:val="center"/>
        </w:trPr>
        <w:tc>
          <w:tcPr>
            <w:tcW w:w="0" w:type="auto"/>
            <w:vAlign w:val="center"/>
          </w:tcPr>
          <w:p w14:paraId="2CF41088" w14:textId="77777777" w:rsidR="00064202" w:rsidRPr="00CE411B" w:rsidRDefault="00064202" w:rsidP="00064202">
            <w:pPr>
              <w:spacing w:after="0"/>
              <w:rPr>
                <w:rFonts w:cs="Arial"/>
                <w:sz w:val="18"/>
                <w:szCs w:val="18"/>
              </w:rPr>
            </w:pPr>
            <w:r w:rsidRPr="00CE411B">
              <w:rPr>
                <w:rFonts w:cs="Arial"/>
                <w:sz w:val="18"/>
                <w:szCs w:val="18"/>
              </w:rPr>
              <w:t>4.18</w:t>
            </w:r>
          </w:p>
        </w:tc>
        <w:tc>
          <w:tcPr>
            <w:tcW w:w="1211" w:type="dxa"/>
            <w:noWrap/>
          </w:tcPr>
          <w:p w14:paraId="2A2AEFD3" w14:textId="77777777" w:rsidR="00064202" w:rsidRPr="00CE411B" w:rsidRDefault="00064202" w:rsidP="00064202">
            <w:pPr>
              <w:spacing w:after="0"/>
              <w:jc w:val="center"/>
              <w:rPr>
                <w:rFonts w:cs="Arial"/>
                <w:sz w:val="18"/>
                <w:szCs w:val="18"/>
              </w:rPr>
            </w:pPr>
            <w:r w:rsidRPr="00CE411B">
              <w:rPr>
                <w:rFonts w:cs="Arial"/>
                <w:sz w:val="18"/>
                <w:szCs w:val="18"/>
              </w:rPr>
              <w:t>623,1</w:t>
            </w:r>
          </w:p>
        </w:tc>
        <w:tc>
          <w:tcPr>
            <w:tcW w:w="7214" w:type="dxa"/>
          </w:tcPr>
          <w:p w14:paraId="4C3F30E4" w14:textId="77777777" w:rsidR="00064202" w:rsidRPr="00CE411B" w:rsidRDefault="00064202" w:rsidP="00064202">
            <w:pPr>
              <w:spacing w:after="0"/>
              <w:rPr>
                <w:rFonts w:cs="Arial"/>
                <w:sz w:val="18"/>
                <w:szCs w:val="18"/>
              </w:rPr>
            </w:pPr>
            <w:r w:rsidRPr="00CE411B">
              <w:rPr>
                <w:rFonts w:cs="Arial"/>
                <w:sz w:val="18"/>
                <w:szCs w:val="18"/>
              </w:rPr>
              <w:t>ANCLAJE TIPO ACTIVO DE 6 TORONES DE 1/2"</w:t>
            </w:r>
          </w:p>
        </w:tc>
        <w:tc>
          <w:tcPr>
            <w:tcW w:w="0" w:type="auto"/>
            <w:noWrap/>
          </w:tcPr>
          <w:p w14:paraId="2F43805B"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79B07509" w14:textId="77777777" w:rsidTr="00064202">
        <w:trPr>
          <w:trHeight w:val="20"/>
          <w:jc w:val="center"/>
        </w:trPr>
        <w:tc>
          <w:tcPr>
            <w:tcW w:w="0" w:type="auto"/>
            <w:vAlign w:val="center"/>
          </w:tcPr>
          <w:p w14:paraId="546AED14" w14:textId="77777777" w:rsidR="00064202" w:rsidRPr="00CE411B" w:rsidRDefault="00064202" w:rsidP="00064202">
            <w:pPr>
              <w:spacing w:after="0"/>
              <w:rPr>
                <w:rFonts w:cs="Arial"/>
                <w:sz w:val="18"/>
                <w:szCs w:val="18"/>
              </w:rPr>
            </w:pPr>
            <w:r w:rsidRPr="00CE411B">
              <w:rPr>
                <w:rFonts w:cs="Arial"/>
                <w:sz w:val="18"/>
                <w:szCs w:val="18"/>
              </w:rPr>
              <w:t>4.19</w:t>
            </w:r>
          </w:p>
        </w:tc>
        <w:tc>
          <w:tcPr>
            <w:tcW w:w="1211" w:type="dxa"/>
            <w:noWrap/>
          </w:tcPr>
          <w:p w14:paraId="2515FA93" w14:textId="77777777" w:rsidR="00064202" w:rsidRPr="00CE411B" w:rsidRDefault="00064202" w:rsidP="00064202">
            <w:pPr>
              <w:spacing w:after="0"/>
              <w:jc w:val="center"/>
              <w:rPr>
                <w:rFonts w:cs="Arial"/>
                <w:sz w:val="18"/>
                <w:szCs w:val="18"/>
              </w:rPr>
            </w:pPr>
            <w:r w:rsidRPr="00CE411B">
              <w:rPr>
                <w:rFonts w:cs="Arial"/>
                <w:sz w:val="18"/>
                <w:szCs w:val="18"/>
              </w:rPr>
              <w:t>7,06</w:t>
            </w:r>
          </w:p>
        </w:tc>
        <w:tc>
          <w:tcPr>
            <w:tcW w:w="7214" w:type="dxa"/>
          </w:tcPr>
          <w:p w14:paraId="573A98DE" w14:textId="77777777" w:rsidR="00064202" w:rsidRPr="00CE411B" w:rsidRDefault="00064202" w:rsidP="00064202">
            <w:pPr>
              <w:spacing w:after="0"/>
              <w:rPr>
                <w:rFonts w:cs="Arial"/>
                <w:sz w:val="18"/>
                <w:szCs w:val="18"/>
              </w:rPr>
            </w:pPr>
            <w:r w:rsidRPr="00CE411B">
              <w:rPr>
                <w:rFonts w:cs="Arial"/>
                <w:sz w:val="18"/>
                <w:szCs w:val="18"/>
              </w:rPr>
              <w:t>CAISSON EN CONCRETO CLASE C 35 MPA (DIAMETRO 1.50, INCLUYE EXCAVACIONES, ANILLOS DE CONCRETO SOPORTE TEMPORAL, CONCRETO TREMIE BOMBEO, NO INCLUYE ACERO DE REFUERZO)</w:t>
            </w:r>
          </w:p>
        </w:tc>
        <w:tc>
          <w:tcPr>
            <w:tcW w:w="0" w:type="auto"/>
            <w:noWrap/>
          </w:tcPr>
          <w:p w14:paraId="7E0750B7"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2EF95460" w14:textId="77777777" w:rsidTr="00064202">
        <w:trPr>
          <w:trHeight w:val="20"/>
          <w:jc w:val="center"/>
        </w:trPr>
        <w:tc>
          <w:tcPr>
            <w:tcW w:w="9737" w:type="dxa"/>
            <w:gridSpan w:val="4"/>
            <w:shd w:val="clear" w:color="auto" w:fill="D9D9D9" w:themeFill="background1" w:themeFillShade="D9"/>
            <w:vAlign w:val="center"/>
          </w:tcPr>
          <w:p w14:paraId="0186E484" w14:textId="77777777" w:rsidR="00064202" w:rsidRPr="00CE411B" w:rsidRDefault="00064202" w:rsidP="00064202">
            <w:pPr>
              <w:spacing w:after="0"/>
              <w:jc w:val="center"/>
              <w:rPr>
                <w:rFonts w:cs="Arial"/>
                <w:b/>
                <w:bCs/>
                <w:sz w:val="18"/>
                <w:szCs w:val="18"/>
              </w:rPr>
            </w:pPr>
            <w:r w:rsidRPr="00CE411B">
              <w:rPr>
                <w:rFonts w:cs="Arial"/>
                <w:b/>
                <w:bCs/>
                <w:sz w:val="18"/>
                <w:szCs w:val="18"/>
              </w:rPr>
              <w:t>CAPITULO 5 - SEÑALIZACION Y DEMARCACION VIAL</w:t>
            </w:r>
          </w:p>
        </w:tc>
      </w:tr>
      <w:tr w:rsidR="00064202" w:rsidRPr="00B24D0F" w14:paraId="3FE29CCB" w14:textId="77777777" w:rsidTr="00064202">
        <w:trPr>
          <w:trHeight w:val="20"/>
          <w:jc w:val="center"/>
        </w:trPr>
        <w:tc>
          <w:tcPr>
            <w:tcW w:w="0" w:type="auto"/>
            <w:vAlign w:val="center"/>
          </w:tcPr>
          <w:p w14:paraId="2E26B81A" w14:textId="77777777" w:rsidR="00064202" w:rsidRPr="00CE411B" w:rsidRDefault="00064202" w:rsidP="00064202">
            <w:pPr>
              <w:spacing w:after="0"/>
              <w:rPr>
                <w:rFonts w:cs="Arial"/>
                <w:sz w:val="18"/>
                <w:szCs w:val="18"/>
              </w:rPr>
            </w:pPr>
            <w:r w:rsidRPr="00CE411B">
              <w:rPr>
                <w:rFonts w:cs="Arial"/>
                <w:sz w:val="18"/>
                <w:szCs w:val="18"/>
              </w:rPr>
              <w:t>5.1</w:t>
            </w:r>
          </w:p>
        </w:tc>
        <w:tc>
          <w:tcPr>
            <w:tcW w:w="1211" w:type="dxa"/>
            <w:noWrap/>
          </w:tcPr>
          <w:p w14:paraId="1E717887" w14:textId="77777777" w:rsidR="00064202" w:rsidRPr="00CE411B" w:rsidRDefault="00064202" w:rsidP="00064202">
            <w:pPr>
              <w:spacing w:after="0"/>
              <w:jc w:val="center"/>
              <w:rPr>
                <w:rFonts w:cs="Arial"/>
                <w:sz w:val="18"/>
                <w:szCs w:val="18"/>
              </w:rPr>
            </w:pPr>
            <w:r w:rsidRPr="00CE411B">
              <w:rPr>
                <w:rFonts w:cs="Arial"/>
                <w:sz w:val="18"/>
                <w:szCs w:val="18"/>
              </w:rPr>
              <w:t>700,1</w:t>
            </w:r>
          </w:p>
        </w:tc>
        <w:tc>
          <w:tcPr>
            <w:tcW w:w="7214" w:type="dxa"/>
          </w:tcPr>
          <w:p w14:paraId="0229A249" w14:textId="77777777" w:rsidR="00064202" w:rsidRPr="00CE411B" w:rsidRDefault="00064202" w:rsidP="00064202">
            <w:pPr>
              <w:spacing w:after="0"/>
              <w:rPr>
                <w:rFonts w:cs="Arial"/>
                <w:sz w:val="18"/>
                <w:szCs w:val="18"/>
              </w:rPr>
            </w:pPr>
            <w:r w:rsidRPr="00CE411B">
              <w:rPr>
                <w:rFonts w:cs="Arial"/>
                <w:sz w:val="18"/>
                <w:szCs w:val="18"/>
              </w:rPr>
              <w:t>LÍNEA DE DEMARCACIÓN CON PINTURA EN FRÍO</w:t>
            </w:r>
          </w:p>
        </w:tc>
        <w:tc>
          <w:tcPr>
            <w:tcW w:w="0" w:type="auto"/>
            <w:noWrap/>
            <w:vAlign w:val="center"/>
          </w:tcPr>
          <w:p w14:paraId="12436E13"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7AC72381" w14:textId="77777777" w:rsidTr="00064202">
        <w:trPr>
          <w:trHeight w:val="20"/>
          <w:jc w:val="center"/>
        </w:trPr>
        <w:tc>
          <w:tcPr>
            <w:tcW w:w="0" w:type="auto"/>
            <w:vAlign w:val="center"/>
          </w:tcPr>
          <w:p w14:paraId="73A5EE53" w14:textId="77777777" w:rsidR="00064202" w:rsidRPr="00CE411B" w:rsidRDefault="00064202" w:rsidP="00064202">
            <w:pPr>
              <w:spacing w:after="0"/>
              <w:rPr>
                <w:rFonts w:cs="Arial"/>
                <w:sz w:val="18"/>
                <w:szCs w:val="18"/>
              </w:rPr>
            </w:pPr>
            <w:r w:rsidRPr="00CE411B">
              <w:rPr>
                <w:rFonts w:cs="Arial"/>
                <w:sz w:val="18"/>
                <w:szCs w:val="18"/>
              </w:rPr>
              <w:t>5.2</w:t>
            </w:r>
          </w:p>
        </w:tc>
        <w:tc>
          <w:tcPr>
            <w:tcW w:w="1211" w:type="dxa"/>
            <w:noWrap/>
          </w:tcPr>
          <w:p w14:paraId="3FB4CEC1" w14:textId="77777777" w:rsidR="00064202" w:rsidRPr="00CE411B" w:rsidRDefault="00064202" w:rsidP="00064202">
            <w:pPr>
              <w:spacing w:after="0"/>
              <w:jc w:val="center"/>
              <w:rPr>
                <w:rFonts w:cs="Arial"/>
                <w:sz w:val="18"/>
                <w:szCs w:val="18"/>
              </w:rPr>
            </w:pPr>
            <w:r w:rsidRPr="00CE411B">
              <w:rPr>
                <w:rFonts w:cs="Arial"/>
                <w:sz w:val="18"/>
                <w:szCs w:val="18"/>
              </w:rPr>
              <w:t>701,1,1</w:t>
            </w:r>
          </w:p>
        </w:tc>
        <w:tc>
          <w:tcPr>
            <w:tcW w:w="7214" w:type="dxa"/>
          </w:tcPr>
          <w:p w14:paraId="166C8B79" w14:textId="77777777" w:rsidR="00064202" w:rsidRPr="00CE411B" w:rsidRDefault="00064202" w:rsidP="00064202">
            <w:pPr>
              <w:spacing w:after="0"/>
              <w:rPr>
                <w:rFonts w:cs="Arial"/>
                <w:sz w:val="18"/>
                <w:szCs w:val="18"/>
              </w:rPr>
            </w:pPr>
            <w:r w:rsidRPr="00CE411B">
              <w:rPr>
                <w:rFonts w:cs="Arial"/>
                <w:sz w:val="18"/>
                <w:szCs w:val="18"/>
              </w:rPr>
              <w:t>TACHA REFLECTIVA TIPO A - BIDIRECCIONAL</w:t>
            </w:r>
          </w:p>
        </w:tc>
        <w:tc>
          <w:tcPr>
            <w:tcW w:w="0" w:type="auto"/>
            <w:noWrap/>
            <w:vAlign w:val="center"/>
          </w:tcPr>
          <w:p w14:paraId="5D2F4DC3" w14:textId="77777777" w:rsidR="00064202" w:rsidRPr="00CE411B" w:rsidRDefault="00064202" w:rsidP="00064202">
            <w:pPr>
              <w:spacing w:after="0"/>
              <w:jc w:val="center"/>
              <w:rPr>
                <w:rFonts w:cs="Arial"/>
                <w:sz w:val="18"/>
                <w:szCs w:val="18"/>
              </w:rPr>
            </w:pPr>
            <w:r w:rsidRPr="00CE411B">
              <w:rPr>
                <w:rFonts w:cs="Arial"/>
                <w:sz w:val="18"/>
                <w:szCs w:val="18"/>
              </w:rPr>
              <w:t>u</w:t>
            </w:r>
          </w:p>
        </w:tc>
      </w:tr>
      <w:tr w:rsidR="00064202" w:rsidRPr="00B24D0F" w14:paraId="4180A957" w14:textId="77777777" w:rsidTr="00064202">
        <w:trPr>
          <w:trHeight w:val="20"/>
          <w:jc w:val="center"/>
        </w:trPr>
        <w:tc>
          <w:tcPr>
            <w:tcW w:w="0" w:type="auto"/>
            <w:vAlign w:val="center"/>
          </w:tcPr>
          <w:p w14:paraId="44A9FAC2" w14:textId="77777777" w:rsidR="00064202" w:rsidRPr="00CE411B" w:rsidRDefault="00064202" w:rsidP="00064202">
            <w:pPr>
              <w:spacing w:after="0"/>
              <w:rPr>
                <w:rFonts w:cs="Arial"/>
                <w:sz w:val="18"/>
                <w:szCs w:val="18"/>
              </w:rPr>
            </w:pPr>
            <w:r w:rsidRPr="00CE411B">
              <w:rPr>
                <w:rFonts w:cs="Arial"/>
                <w:sz w:val="18"/>
                <w:szCs w:val="18"/>
              </w:rPr>
              <w:t>5.3</w:t>
            </w:r>
          </w:p>
        </w:tc>
        <w:tc>
          <w:tcPr>
            <w:tcW w:w="1211" w:type="dxa"/>
            <w:noWrap/>
          </w:tcPr>
          <w:p w14:paraId="4805B7B9" w14:textId="77777777" w:rsidR="00064202" w:rsidRPr="00CE411B" w:rsidRDefault="00064202" w:rsidP="00064202">
            <w:pPr>
              <w:spacing w:after="0"/>
              <w:jc w:val="center"/>
              <w:rPr>
                <w:rFonts w:cs="Arial"/>
                <w:sz w:val="18"/>
                <w:szCs w:val="18"/>
              </w:rPr>
            </w:pPr>
            <w:r w:rsidRPr="00CE411B">
              <w:rPr>
                <w:rFonts w:cs="Arial"/>
                <w:sz w:val="18"/>
                <w:szCs w:val="18"/>
              </w:rPr>
              <w:t>710,1,1</w:t>
            </w:r>
          </w:p>
        </w:tc>
        <w:tc>
          <w:tcPr>
            <w:tcW w:w="7214" w:type="dxa"/>
          </w:tcPr>
          <w:p w14:paraId="1E66067B" w14:textId="77777777" w:rsidR="00064202" w:rsidRPr="00CE411B" w:rsidRDefault="00064202" w:rsidP="00064202">
            <w:pPr>
              <w:spacing w:after="0"/>
              <w:rPr>
                <w:rFonts w:cs="Arial"/>
                <w:sz w:val="18"/>
                <w:szCs w:val="18"/>
              </w:rPr>
            </w:pPr>
            <w:r w:rsidRPr="00CE411B">
              <w:rPr>
                <w:rFonts w:cs="Arial"/>
                <w:sz w:val="18"/>
                <w:szCs w:val="18"/>
              </w:rPr>
              <w:t xml:space="preserve">SEÑAL VERTICAL DE TRANSITO TIPO SP, SR Y SI; DIMENSIONES 75 X 75 CM, CON LAMINA RETROREFLECTIVA DE ACERO GALVANIZADO </w:t>
            </w:r>
          </w:p>
        </w:tc>
        <w:tc>
          <w:tcPr>
            <w:tcW w:w="0" w:type="auto"/>
            <w:noWrap/>
            <w:vAlign w:val="center"/>
          </w:tcPr>
          <w:p w14:paraId="4B136118" w14:textId="77777777" w:rsidR="00064202" w:rsidRPr="00CE411B" w:rsidRDefault="00064202" w:rsidP="00064202">
            <w:pPr>
              <w:spacing w:after="0"/>
              <w:jc w:val="center"/>
              <w:rPr>
                <w:rFonts w:cs="Arial"/>
                <w:sz w:val="18"/>
                <w:szCs w:val="18"/>
              </w:rPr>
            </w:pPr>
            <w:r w:rsidRPr="00CE411B">
              <w:rPr>
                <w:rFonts w:cs="Arial"/>
                <w:sz w:val="18"/>
                <w:szCs w:val="18"/>
              </w:rPr>
              <w:t>u</w:t>
            </w:r>
          </w:p>
        </w:tc>
      </w:tr>
      <w:tr w:rsidR="00064202" w:rsidRPr="00B24D0F" w14:paraId="4B57A23A" w14:textId="77777777" w:rsidTr="00064202">
        <w:trPr>
          <w:trHeight w:val="20"/>
          <w:jc w:val="center"/>
        </w:trPr>
        <w:tc>
          <w:tcPr>
            <w:tcW w:w="9737" w:type="dxa"/>
            <w:gridSpan w:val="4"/>
            <w:shd w:val="clear" w:color="auto" w:fill="D9D9D9" w:themeFill="background1" w:themeFillShade="D9"/>
            <w:vAlign w:val="center"/>
          </w:tcPr>
          <w:p w14:paraId="7FED3D5A" w14:textId="77777777" w:rsidR="00064202" w:rsidRPr="00CE411B" w:rsidRDefault="00064202" w:rsidP="00064202">
            <w:pPr>
              <w:spacing w:after="0"/>
              <w:jc w:val="center"/>
              <w:rPr>
                <w:rFonts w:cs="Arial"/>
                <w:b/>
                <w:bCs/>
                <w:sz w:val="18"/>
                <w:szCs w:val="18"/>
              </w:rPr>
            </w:pPr>
            <w:r w:rsidRPr="00CE411B">
              <w:rPr>
                <w:rFonts w:cs="Arial"/>
                <w:b/>
                <w:bCs/>
                <w:sz w:val="18"/>
                <w:szCs w:val="18"/>
              </w:rPr>
              <w:t>CAPITULO 6 - TRANSPORTES</w:t>
            </w:r>
          </w:p>
        </w:tc>
      </w:tr>
      <w:tr w:rsidR="00064202" w:rsidRPr="00B24D0F" w14:paraId="31E5270A" w14:textId="77777777" w:rsidTr="00064202">
        <w:trPr>
          <w:trHeight w:val="20"/>
          <w:jc w:val="center"/>
        </w:trPr>
        <w:tc>
          <w:tcPr>
            <w:tcW w:w="0" w:type="auto"/>
            <w:vAlign w:val="center"/>
          </w:tcPr>
          <w:p w14:paraId="7BF760B6" w14:textId="77777777" w:rsidR="00064202" w:rsidRPr="00CE411B" w:rsidRDefault="00064202" w:rsidP="00064202">
            <w:pPr>
              <w:spacing w:after="0"/>
              <w:rPr>
                <w:rFonts w:cs="Arial"/>
                <w:sz w:val="18"/>
                <w:szCs w:val="18"/>
              </w:rPr>
            </w:pPr>
            <w:r w:rsidRPr="00CE411B">
              <w:rPr>
                <w:rFonts w:cs="Arial"/>
                <w:sz w:val="18"/>
                <w:szCs w:val="18"/>
              </w:rPr>
              <w:t>6.1</w:t>
            </w:r>
          </w:p>
        </w:tc>
        <w:tc>
          <w:tcPr>
            <w:tcW w:w="1211" w:type="dxa"/>
            <w:noWrap/>
          </w:tcPr>
          <w:p w14:paraId="5C46178F" w14:textId="77777777" w:rsidR="00064202" w:rsidRPr="00CE411B" w:rsidRDefault="00064202" w:rsidP="00064202">
            <w:pPr>
              <w:spacing w:after="0"/>
              <w:jc w:val="center"/>
              <w:rPr>
                <w:rFonts w:cs="Arial"/>
                <w:sz w:val="18"/>
                <w:szCs w:val="18"/>
              </w:rPr>
            </w:pPr>
            <w:r w:rsidRPr="00CE411B">
              <w:rPr>
                <w:rFonts w:cs="Arial"/>
                <w:sz w:val="18"/>
                <w:szCs w:val="18"/>
              </w:rPr>
              <w:t>900,2,1</w:t>
            </w:r>
          </w:p>
        </w:tc>
        <w:tc>
          <w:tcPr>
            <w:tcW w:w="7214" w:type="dxa"/>
          </w:tcPr>
          <w:p w14:paraId="0802A317" w14:textId="77777777" w:rsidR="00064202" w:rsidRPr="00CE411B" w:rsidRDefault="00064202" w:rsidP="00064202">
            <w:pPr>
              <w:spacing w:after="0"/>
              <w:rPr>
                <w:rFonts w:cs="Arial"/>
                <w:sz w:val="18"/>
                <w:szCs w:val="18"/>
              </w:rPr>
            </w:pPr>
            <w:r w:rsidRPr="00CE411B">
              <w:rPr>
                <w:rFonts w:cs="Arial"/>
                <w:sz w:val="18"/>
                <w:szCs w:val="18"/>
              </w:rPr>
              <w:t>TRANSPORTE DE MATERIALES PROVENIENTES DE LA EXCAVACIÓN DE LA EXPLANACIÓN, CANALES Y PRÉSTAMOS PARA DISTANCIAS MAYORES DE MIL METROS (1.000 M) MEDIDO A PARTIR DE CIEN METROS (100 M)</w:t>
            </w:r>
          </w:p>
        </w:tc>
        <w:tc>
          <w:tcPr>
            <w:tcW w:w="0" w:type="auto"/>
            <w:noWrap/>
            <w:vAlign w:val="center"/>
          </w:tcPr>
          <w:p w14:paraId="68377089" w14:textId="77777777" w:rsidR="00064202" w:rsidRPr="00CE411B" w:rsidRDefault="00064202" w:rsidP="00064202">
            <w:pPr>
              <w:spacing w:after="0"/>
              <w:jc w:val="center"/>
              <w:rPr>
                <w:rFonts w:cs="Arial"/>
                <w:sz w:val="18"/>
                <w:szCs w:val="18"/>
              </w:rPr>
            </w:pPr>
            <w:r w:rsidRPr="00CE411B">
              <w:rPr>
                <w:rFonts w:cs="Arial"/>
                <w:sz w:val="18"/>
                <w:szCs w:val="18"/>
              </w:rPr>
              <w:t>m3-km</w:t>
            </w:r>
          </w:p>
        </w:tc>
      </w:tr>
      <w:tr w:rsidR="00064202" w:rsidRPr="00B24D0F" w14:paraId="3DA2A8AC" w14:textId="77777777" w:rsidTr="00064202">
        <w:trPr>
          <w:trHeight w:val="20"/>
          <w:jc w:val="center"/>
        </w:trPr>
        <w:tc>
          <w:tcPr>
            <w:tcW w:w="0" w:type="auto"/>
            <w:vAlign w:val="center"/>
          </w:tcPr>
          <w:p w14:paraId="3F177A5B" w14:textId="77777777" w:rsidR="00064202" w:rsidRPr="00CE411B" w:rsidRDefault="00064202" w:rsidP="00064202">
            <w:pPr>
              <w:spacing w:after="0"/>
              <w:rPr>
                <w:rFonts w:cs="Arial"/>
                <w:sz w:val="18"/>
                <w:szCs w:val="18"/>
              </w:rPr>
            </w:pPr>
            <w:r w:rsidRPr="00CE411B">
              <w:rPr>
                <w:rFonts w:cs="Arial"/>
                <w:sz w:val="18"/>
                <w:szCs w:val="18"/>
              </w:rPr>
              <w:t>6.2</w:t>
            </w:r>
          </w:p>
        </w:tc>
        <w:tc>
          <w:tcPr>
            <w:tcW w:w="1211" w:type="dxa"/>
            <w:noWrap/>
          </w:tcPr>
          <w:p w14:paraId="02BDD918" w14:textId="77777777" w:rsidR="00064202" w:rsidRPr="00CE411B" w:rsidRDefault="00064202" w:rsidP="00064202">
            <w:pPr>
              <w:spacing w:after="0"/>
              <w:jc w:val="center"/>
              <w:rPr>
                <w:rFonts w:cs="Arial"/>
                <w:sz w:val="18"/>
                <w:szCs w:val="18"/>
              </w:rPr>
            </w:pPr>
            <w:r w:rsidRPr="00CE411B">
              <w:rPr>
                <w:rFonts w:cs="Arial"/>
                <w:sz w:val="18"/>
                <w:szCs w:val="18"/>
              </w:rPr>
              <w:t>900,3,1</w:t>
            </w:r>
          </w:p>
        </w:tc>
        <w:tc>
          <w:tcPr>
            <w:tcW w:w="7214" w:type="dxa"/>
          </w:tcPr>
          <w:p w14:paraId="483E0DA3" w14:textId="77777777" w:rsidR="00064202" w:rsidRPr="00CE411B" w:rsidRDefault="00064202" w:rsidP="00064202">
            <w:pPr>
              <w:spacing w:after="0"/>
              <w:rPr>
                <w:rFonts w:cs="Arial"/>
                <w:sz w:val="18"/>
                <w:szCs w:val="18"/>
              </w:rPr>
            </w:pPr>
            <w:r w:rsidRPr="00CE411B">
              <w:rPr>
                <w:rFonts w:cs="Arial"/>
                <w:sz w:val="18"/>
                <w:szCs w:val="18"/>
              </w:rPr>
              <w:t>TRANSPORTE DE MATERIALES PROVENIENTES DE DERRUMBES, MEDIDO A PARTIR DE CIEN METROS (100 M)</w:t>
            </w:r>
          </w:p>
        </w:tc>
        <w:tc>
          <w:tcPr>
            <w:tcW w:w="0" w:type="auto"/>
            <w:noWrap/>
            <w:vAlign w:val="center"/>
          </w:tcPr>
          <w:p w14:paraId="0F9E0E98" w14:textId="77777777" w:rsidR="00064202" w:rsidRPr="00CE411B" w:rsidRDefault="00064202" w:rsidP="00064202">
            <w:pPr>
              <w:spacing w:after="0"/>
              <w:jc w:val="center"/>
              <w:rPr>
                <w:rFonts w:cs="Arial"/>
                <w:sz w:val="18"/>
                <w:szCs w:val="18"/>
              </w:rPr>
            </w:pPr>
            <w:r w:rsidRPr="00CE411B">
              <w:rPr>
                <w:rFonts w:cs="Arial"/>
                <w:sz w:val="18"/>
                <w:szCs w:val="18"/>
              </w:rPr>
              <w:t>m3-km</w:t>
            </w:r>
          </w:p>
        </w:tc>
      </w:tr>
      <w:tr w:rsidR="00064202" w:rsidRPr="00B24D0F" w14:paraId="061DEFA6" w14:textId="77777777" w:rsidTr="00064202">
        <w:trPr>
          <w:trHeight w:val="20"/>
          <w:jc w:val="center"/>
        </w:trPr>
        <w:tc>
          <w:tcPr>
            <w:tcW w:w="9737" w:type="dxa"/>
            <w:gridSpan w:val="4"/>
            <w:shd w:val="clear" w:color="auto" w:fill="D9D9D9" w:themeFill="background1" w:themeFillShade="D9"/>
            <w:vAlign w:val="center"/>
          </w:tcPr>
          <w:p w14:paraId="242DA4F4" w14:textId="77777777" w:rsidR="00064202" w:rsidRPr="00CE411B" w:rsidRDefault="00064202" w:rsidP="00064202">
            <w:pPr>
              <w:spacing w:after="0"/>
              <w:jc w:val="center"/>
              <w:rPr>
                <w:rFonts w:cs="Arial"/>
                <w:b/>
                <w:bCs/>
                <w:sz w:val="18"/>
                <w:szCs w:val="18"/>
              </w:rPr>
            </w:pPr>
            <w:r w:rsidRPr="00CE411B">
              <w:rPr>
                <w:rFonts w:cs="Arial"/>
                <w:b/>
                <w:bCs/>
                <w:sz w:val="18"/>
                <w:szCs w:val="18"/>
              </w:rPr>
              <w:t>Riosucio - Jardín (Sector 2). Continuación del Tramo intervenido</w:t>
            </w:r>
          </w:p>
        </w:tc>
      </w:tr>
      <w:tr w:rsidR="00064202" w:rsidRPr="00B24D0F" w14:paraId="42914419" w14:textId="77777777" w:rsidTr="00064202">
        <w:trPr>
          <w:trHeight w:val="20"/>
          <w:jc w:val="center"/>
        </w:trPr>
        <w:tc>
          <w:tcPr>
            <w:tcW w:w="9737" w:type="dxa"/>
            <w:gridSpan w:val="4"/>
            <w:shd w:val="clear" w:color="auto" w:fill="D9D9D9" w:themeFill="background1" w:themeFillShade="D9"/>
            <w:vAlign w:val="center"/>
          </w:tcPr>
          <w:p w14:paraId="457F5FF6" w14:textId="77777777" w:rsidR="00064202" w:rsidRPr="00CE411B" w:rsidRDefault="00064202" w:rsidP="00064202">
            <w:pPr>
              <w:spacing w:after="0"/>
              <w:jc w:val="center"/>
              <w:rPr>
                <w:rFonts w:cs="Arial"/>
                <w:b/>
                <w:bCs/>
                <w:sz w:val="18"/>
                <w:szCs w:val="18"/>
              </w:rPr>
            </w:pPr>
            <w:r w:rsidRPr="00CE411B">
              <w:rPr>
                <w:rFonts w:cs="Arial"/>
                <w:b/>
                <w:bCs/>
                <w:sz w:val="18"/>
                <w:szCs w:val="18"/>
              </w:rPr>
              <w:t>CAPITULO 1 - ACTIVIDADES PRELIMINARES</w:t>
            </w:r>
          </w:p>
        </w:tc>
      </w:tr>
      <w:tr w:rsidR="00064202" w:rsidRPr="00B24D0F" w14:paraId="7E4E43B8" w14:textId="77777777" w:rsidTr="00064202">
        <w:trPr>
          <w:trHeight w:val="20"/>
          <w:jc w:val="center"/>
        </w:trPr>
        <w:tc>
          <w:tcPr>
            <w:tcW w:w="0" w:type="auto"/>
            <w:vAlign w:val="center"/>
          </w:tcPr>
          <w:p w14:paraId="59EE43DA" w14:textId="77777777" w:rsidR="00064202" w:rsidRPr="00CE411B" w:rsidRDefault="00064202" w:rsidP="00064202">
            <w:pPr>
              <w:spacing w:after="0"/>
              <w:rPr>
                <w:rFonts w:cs="Arial"/>
                <w:sz w:val="18"/>
                <w:szCs w:val="18"/>
              </w:rPr>
            </w:pPr>
            <w:r w:rsidRPr="00CE411B">
              <w:rPr>
                <w:rFonts w:cs="Arial"/>
                <w:sz w:val="18"/>
                <w:szCs w:val="18"/>
              </w:rPr>
              <w:t>1.1</w:t>
            </w:r>
          </w:p>
        </w:tc>
        <w:tc>
          <w:tcPr>
            <w:tcW w:w="1211" w:type="dxa"/>
            <w:noWrap/>
          </w:tcPr>
          <w:p w14:paraId="24ADFB0E" w14:textId="77777777" w:rsidR="00064202" w:rsidRPr="00CE411B" w:rsidRDefault="00064202" w:rsidP="00064202">
            <w:pPr>
              <w:spacing w:after="0"/>
              <w:jc w:val="center"/>
              <w:rPr>
                <w:rFonts w:cs="Arial"/>
                <w:sz w:val="18"/>
                <w:szCs w:val="18"/>
              </w:rPr>
            </w:pPr>
            <w:r w:rsidRPr="00CE411B">
              <w:rPr>
                <w:rFonts w:cs="Arial"/>
                <w:sz w:val="18"/>
                <w:szCs w:val="18"/>
              </w:rPr>
              <w:t>210,2,1</w:t>
            </w:r>
          </w:p>
        </w:tc>
        <w:tc>
          <w:tcPr>
            <w:tcW w:w="7214" w:type="dxa"/>
          </w:tcPr>
          <w:p w14:paraId="41852167" w14:textId="77777777" w:rsidR="00064202" w:rsidRPr="00CE411B" w:rsidRDefault="00064202" w:rsidP="00064202">
            <w:pPr>
              <w:spacing w:after="0"/>
              <w:rPr>
                <w:rFonts w:cs="Arial"/>
                <w:sz w:val="18"/>
                <w:szCs w:val="18"/>
              </w:rPr>
            </w:pPr>
            <w:r w:rsidRPr="00CE411B">
              <w:rPr>
                <w:rFonts w:cs="Arial"/>
                <w:sz w:val="18"/>
                <w:szCs w:val="18"/>
              </w:rPr>
              <w:t xml:space="preserve">EXCAVACIÓN EN ROCA DE LA EXPLANACIÓN Y CANALES </w:t>
            </w:r>
          </w:p>
        </w:tc>
        <w:tc>
          <w:tcPr>
            <w:tcW w:w="0" w:type="auto"/>
            <w:noWrap/>
            <w:vAlign w:val="center"/>
          </w:tcPr>
          <w:p w14:paraId="2B5F33AD"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30B2AE97" w14:textId="77777777" w:rsidTr="00064202">
        <w:trPr>
          <w:trHeight w:val="20"/>
          <w:jc w:val="center"/>
        </w:trPr>
        <w:tc>
          <w:tcPr>
            <w:tcW w:w="0" w:type="auto"/>
            <w:vAlign w:val="center"/>
          </w:tcPr>
          <w:p w14:paraId="1B88DBD0" w14:textId="77777777" w:rsidR="00064202" w:rsidRPr="00CE411B" w:rsidRDefault="00064202" w:rsidP="00064202">
            <w:pPr>
              <w:spacing w:after="0"/>
              <w:rPr>
                <w:rFonts w:cs="Arial"/>
                <w:sz w:val="18"/>
                <w:szCs w:val="18"/>
              </w:rPr>
            </w:pPr>
            <w:r w:rsidRPr="00CE411B">
              <w:rPr>
                <w:rFonts w:cs="Arial"/>
                <w:sz w:val="18"/>
                <w:szCs w:val="18"/>
              </w:rPr>
              <w:lastRenderedPageBreak/>
              <w:t>1.2</w:t>
            </w:r>
          </w:p>
        </w:tc>
        <w:tc>
          <w:tcPr>
            <w:tcW w:w="1211" w:type="dxa"/>
            <w:noWrap/>
          </w:tcPr>
          <w:p w14:paraId="6C6578AD" w14:textId="77777777" w:rsidR="00064202" w:rsidRPr="00CE411B" w:rsidRDefault="00064202" w:rsidP="00064202">
            <w:pPr>
              <w:spacing w:after="0"/>
              <w:jc w:val="center"/>
              <w:rPr>
                <w:rFonts w:cs="Arial"/>
                <w:sz w:val="18"/>
                <w:szCs w:val="18"/>
              </w:rPr>
            </w:pPr>
            <w:r w:rsidRPr="00CE411B">
              <w:rPr>
                <w:rFonts w:cs="Arial"/>
                <w:sz w:val="18"/>
                <w:szCs w:val="18"/>
              </w:rPr>
              <w:t>210,2,2</w:t>
            </w:r>
          </w:p>
        </w:tc>
        <w:tc>
          <w:tcPr>
            <w:tcW w:w="7214" w:type="dxa"/>
          </w:tcPr>
          <w:p w14:paraId="0BD374F2" w14:textId="77777777" w:rsidR="00064202" w:rsidRPr="00CE411B" w:rsidRDefault="00064202" w:rsidP="00064202">
            <w:pPr>
              <w:spacing w:after="0"/>
              <w:rPr>
                <w:rFonts w:cs="Arial"/>
                <w:sz w:val="18"/>
                <w:szCs w:val="18"/>
              </w:rPr>
            </w:pPr>
            <w:r w:rsidRPr="00CE411B">
              <w:rPr>
                <w:rFonts w:cs="Arial"/>
                <w:sz w:val="18"/>
                <w:szCs w:val="18"/>
              </w:rPr>
              <w:t xml:space="preserve">EXCAVACIÓN EN MATERIAL COMÚN DE LA EXPLANACIÓN Y CANALES </w:t>
            </w:r>
          </w:p>
        </w:tc>
        <w:tc>
          <w:tcPr>
            <w:tcW w:w="0" w:type="auto"/>
            <w:noWrap/>
            <w:vAlign w:val="center"/>
          </w:tcPr>
          <w:p w14:paraId="4A3A1133"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319748FA" w14:textId="77777777" w:rsidTr="00064202">
        <w:trPr>
          <w:trHeight w:val="20"/>
          <w:jc w:val="center"/>
        </w:trPr>
        <w:tc>
          <w:tcPr>
            <w:tcW w:w="9737" w:type="dxa"/>
            <w:gridSpan w:val="4"/>
            <w:shd w:val="clear" w:color="auto" w:fill="D9D9D9" w:themeFill="background1" w:themeFillShade="D9"/>
            <w:vAlign w:val="center"/>
          </w:tcPr>
          <w:p w14:paraId="51E0A142" w14:textId="77777777" w:rsidR="00064202" w:rsidRPr="00CE411B" w:rsidRDefault="00064202" w:rsidP="00064202">
            <w:pPr>
              <w:spacing w:after="0"/>
              <w:jc w:val="center"/>
              <w:rPr>
                <w:rFonts w:cs="Arial"/>
                <w:b/>
                <w:bCs/>
                <w:sz w:val="18"/>
                <w:szCs w:val="18"/>
              </w:rPr>
            </w:pPr>
            <w:r w:rsidRPr="00CE411B">
              <w:rPr>
                <w:rFonts w:cs="Arial"/>
                <w:b/>
                <w:bCs/>
                <w:sz w:val="18"/>
                <w:szCs w:val="18"/>
              </w:rPr>
              <w:t>CAPITULO 2 - SUBBASES Y BASES</w:t>
            </w:r>
          </w:p>
        </w:tc>
      </w:tr>
      <w:tr w:rsidR="00064202" w:rsidRPr="00B24D0F" w14:paraId="541C49CF" w14:textId="77777777" w:rsidTr="00064202">
        <w:trPr>
          <w:trHeight w:val="20"/>
          <w:jc w:val="center"/>
        </w:trPr>
        <w:tc>
          <w:tcPr>
            <w:tcW w:w="0" w:type="auto"/>
            <w:vAlign w:val="center"/>
          </w:tcPr>
          <w:p w14:paraId="13D77D28" w14:textId="77777777" w:rsidR="00064202" w:rsidRPr="00CE411B" w:rsidRDefault="00064202" w:rsidP="00064202">
            <w:pPr>
              <w:spacing w:after="0"/>
              <w:rPr>
                <w:rFonts w:cs="Arial"/>
                <w:sz w:val="18"/>
                <w:szCs w:val="18"/>
              </w:rPr>
            </w:pPr>
            <w:r w:rsidRPr="00CE411B">
              <w:rPr>
                <w:rFonts w:cs="Arial"/>
                <w:sz w:val="18"/>
                <w:szCs w:val="18"/>
              </w:rPr>
              <w:t>2.1</w:t>
            </w:r>
          </w:p>
        </w:tc>
        <w:tc>
          <w:tcPr>
            <w:tcW w:w="1211" w:type="dxa"/>
            <w:noWrap/>
          </w:tcPr>
          <w:p w14:paraId="4CE9354E" w14:textId="77777777" w:rsidR="00064202" w:rsidRPr="00CE411B" w:rsidRDefault="00064202" w:rsidP="00064202">
            <w:pPr>
              <w:spacing w:after="0"/>
              <w:jc w:val="center"/>
              <w:rPr>
                <w:rFonts w:cs="Arial"/>
                <w:sz w:val="18"/>
                <w:szCs w:val="18"/>
              </w:rPr>
            </w:pPr>
            <w:r w:rsidRPr="00CE411B">
              <w:rPr>
                <w:rFonts w:cs="Arial"/>
                <w:sz w:val="18"/>
                <w:szCs w:val="18"/>
              </w:rPr>
              <w:t>320,3,2</w:t>
            </w:r>
          </w:p>
        </w:tc>
        <w:tc>
          <w:tcPr>
            <w:tcW w:w="7214" w:type="dxa"/>
          </w:tcPr>
          <w:p w14:paraId="29AEE002" w14:textId="77777777" w:rsidR="00064202" w:rsidRPr="00CE411B" w:rsidRDefault="00064202" w:rsidP="00064202">
            <w:pPr>
              <w:spacing w:after="0"/>
              <w:rPr>
                <w:rFonts w:cs="Arial"/>
                <w:sz w:val="18"/>
                <w:szCs w:val="18"/>
              </w:rPr>
            </w:pPr>
            <w:r w:rsidRPr="00CE411B">
              <w:rPr>
                <w:rFonts w:cs="Arial"/>
                <w:sz w:val="18"/>
                <w:szCs w:val="18"/>
              </w:rPr>
              <w:t xml:space="preserve">SUBBASE GRANULAR CLASE C </w:t>
            </w:r>
          </w:p>
        </w:tc>
        <w:tc>
          <w:tcPr>
            <w:tcW w:w="0" w:type="auto"/>
            <w:noWrap/>
            <w:vAlign w:val="center"/>
          </w:tcPr>
          <w:p w14:paraId="34D46B11"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047F83CD" w14:textId="77777777" w:rsidTr="00064202">
        <w:trPr>
          <w:trHeight w:val="20"/>
          <w:jc w:val="center"/>
        </w:trPr>
        <w:tc>
          <w:tcPr>
            <w:tcW w:w="0" w:type="auto"/>
            <w:vAlign w:val="center"/>
          </w:tcPr>
          <w:p w14:paraId="5C4873D9" w14:textId="77777777" w:rsidR="00064202" w:rsidRPr="00CE411B" w:rsidRDefault="00064202" w:rsidP="00064202">
            <w:pPr>
              <w:spacing w:after="0"/>
              <w:rPr>
                <w:rFonts w:cs="Arial"/>
                <w:sz w:val="18"/>
                <w:szCs w:val="18"/>
              </w:rPr>
            </w:pPr>
            <w:r w:rsidRPr="00CE411B">
              <w:rPr>
                <w:rFonts w:cs="Arial"/>
                <w:sz w:val="18"/>
                <w:szCs w:val="18"/>
              </w:rPr>
              <w:t>2.2</w:t>
            </w:r>
          </w:p>
        </w:tc>
        <w:tc>
          <w:tcPr>
            <w:tcW w:w="1211" w:type="dxa"/>
            <w:noWrap/>
          </w:tcPr>
          <w:p w14:paraId="62912A04" w14:textId="77777777" w:rsidR="00064202" w:rsidRPr="00CE411B" w:rsidRDefault="00064202" w:rsidP="00064202">
            <w:pPr>
              <w:spacing w:after="0"/>
              <w:jc w:val="center"/>
              <w:rPr>
                <w:rFonts w:cs="Arial"/>
                <w:sz w:val="18"/>
                <w:szCs w:val="18"/>
              </w:rPr>
            </w:pPr>
            <w:r w:rsidRPr="00CE411B">
              <w:rPr>
                <w:rFonts w:cs="Arial"/>
                <w:sz w:val="18"/>
                <w:szCs w:val="18"/>
              </w:rPr>
              <w:t>330,3,2</w:t>
            </w:r>
          </w:p>
        </w:tc>
        <w:tc>
          <w:tcPr>
            <w:tcW w:w="7214" w:type="dxa"/>
          </w:tcPr>
          <w:p w14:paraId="7605C1A7" w14:textId="77777777" w:rsidR="00064202" w:rsidRPr="00CE411B" w:rsidRDefault="00064202" w:rsidP="00064202">
            <w:pPr>
              <w:spacing w:after="0"/>
              <w:rPr>
                <w:rFonts w:cs="Arial"/>
                <w:sz w:val="18"/>
                <w:szCs w:val="18"/>
              </w:rPr>
            </w:pPr>
            <w:r w:rsidRPr="00CE411B">
              <w:rPr>
                <w:rFonts w:cs="Arial"/>
                <w:sz w:val="18"/>
                <w:szCs w:val="18"/>
              </w:rPr>
              <w:t>BASE GRANULAR CLASE C</w:t>
            </w:r>
          </w:p>
        </w:tc>
        <w:tc>
          <w:tcPr>
            <w:tcW w:w="0" w:type="auto"/>
            <w:noWrap/>
            <w:vAlign w:val="center"/>
          </w:tcPr>
          <w:p w14:paraId="55E31A94"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51BFB7B4" w14:textId="77777777" w:rsidTr="00064202">
        <w:trPr>
          <w:trHeight w:val="20"/>
          <w:jc w:val="center"/>
        </w:trPr>
        <w:tc>
          <w:tcPr>
            <w:tcW w:w="9737" w:type="dxa"/>
            <w:gridSpan w:val="4"/>
            <w:shd w:val="clear" w:color="auto" w:fill="D9D9D9" w:themeFill="background1" w:themeFillShade="D9"/>
            <w:vAlign w:val="center"/>
          </w:tcPr>
          <w:p w14:paraId="2AEFEF65" w14:textId="77777777" w:rsidR="00064202" w:rsidRPr="00CE411B" w:rsidRDefault="00064202" w:rsidP="00064202">
            <w:pPr>
              <w:spacing w:after="0"/>
              <w:jc w:val="center"/>
              <w:rPr>
                <w:rFonts w:cs="Arial"/>
                <w:b/>
                <w:bCs/>
                <w:sz w:val="18"/>
                <w:szCs w:val="18"/>
              </w:rPr>
            </w:pPr>
            <w:r w:rsidRPr="00CE411B">
              <w:rPr>
                <w:rFonts w:cs="Arial"/>
                <w:b/>
                <w:bCs/>
                <w:sz w:val="18"/>
                <w:szCs w:val="18"/>
              </w:rPr>
              <w:t>CAPITULO 3 - PAVIMENTOS</w:t>
            </w:r>
          </w:p>
        </w:tc>
      </w:tr>
      <w:tr w:rsidR="00064202" w:rsidRPr="00B24D0F" w14:paraId="0FBFD9AA" w14:textId="77777777" w:rsidTr="00064202">
        <w:trPr>
          <w:trHeight w:val="20"/>
          <w:jc w:val="center"/>
        </w:trPr>
        <w:tc>
          <w:tcPr>
            <w:tcW w:w="0" w:type="auto"/>
            <w:vAlign w:val="center"/>
          </w:tcPr>
          <w:p w14:paraId="42F74F34" w14:textId="77777777" w:rsidR="00064202" w:rsidRPr="00CE411B" w:rsidRDefault="00064202" w:rsidP="00064202">
            <w:pPr>
              <w:spacing w:after="0"/>
              <w:rPr>
                <w:rFonts w:cs="Arial"/>
                <w:sz w:val="18"/>
                <w:szCs w:val="18"/>
              </w:rPr>
            </w:pPr>
            <w:r w:rsidRPr="00CE411B">
              <w:rPr>
                <w:rFonts w:cs="Arial"/>
                <w:sz w:val="18"/>
                <w:szCs w:val="18"/>
              </w:rPr>
              <w:t>3.1</w:t>
            </w:r>
          </w:p>
        </w:tc>
        <w:tc>
          <w:tcPr>
            <w:tcW w:w="1211" w:type="dxa"/>
            <w:noWrap/>
          </w:tcPr>
          <w:p w14:paraId="24A65D6D" w14:textId="77777777" w:rsidR="00064202" w:rsidRPr="00CE411B" w:rsidRDefault="00064202" w:rsidP="00064202">
            <w:pPr>
              <w:spacing w:after="0"/>
              <w:jc w:val="center"/>
              <w:rPr>
                <w:rFonts w:cs="Arial"/>
                <w:sz w:val="18"/>
                <w:szCs w:val="18"/>
              </w:rPr>
            </w:pPr>
            <w:r w:rsidRPr="00CE411B">
              <w:rPr>
                <w:rFonts w:cs="Arial"/>
                <w:sz w:val="18"/>
                <w:szCs w:val="18"/>
              </w:rPr>
              <w:t>450,2</w:t>
            </w:r>
          </w:p>
        </w:tc>
        <w:tc>
          <w:tcPr>
            <w:tcW w:w="7214" w:type="dxa"/>
          </w:tcPr>
          <w:p w14:paraId="1D5AE8C7" w14:textId="77777777" w:rsidR="00064202" w:rsidRPr="00CE411B" w:rsidRDefault="00064202" w:rsidP="00064202">
            <w:pPr>
              <w:spacing w:after="0"/>
              <w:rPr>
                <w:rFonts w:cs="Arial"/>
                <w:sz w:val="18"/>
                <w:szCs w:val="18"/>
              </w:rPr>
            </w:pPr>
            <w:r w:rsidRPr="00CE411B">
              <w:rPr>
                <w:rFonts w:cs="Arial"/>
                <w:sz w:val="18"/>
                <w:szCs w:val="18"/>
              </w:rPr>
              <w:t>MEZCLA DENSA EN CALIENTE TIPO MDC</w:t>
            </w:r>
            <w:r w:rsidRPr="00CE411B">
              <w:rPr>
                <w:rFonts w:ascii="Cambria Math" w:hAnsi="Cambria Math" w:cs="Cambria Math"/>
                <w:sz w:val="18"/>
                <w:szCs w:val="18"/>
              </w:rPr>
              <w:t>‐</w:t>
            </w:r>
            <w:r w:rsidRPr="00CE411B">
              <w:rPr>
                <w:rFonts w:cs="Arial"/>
                <w:sz w:val="18"/>
                <w:szCs w:val="18"/>
              </w:rPr>
              <w:t>19</w:t>
            </w:r>
          </w:p>
        </w:tc>
        <w:tc>
          <w:tcPr>
            <w:tcW w:w="0" w:type="auto"/>
            <w:noWrap/>
            <w:vAlign w:val="center"/>
          </w:tcPr>
          <w:p w14:paraId="43A0ED63"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3544F1AA" w14:textId="77777777" w:rsidTr="00064202">
        <w:trPr>
          <w:trHeight w:val="20"/>
          <w:jc w:val="center"/>
        </w:trPr>
        <w:tc>
          <w:tcPr>
            <w:tcW w:w="0" w:type="auto"/>
            <w:vAlign w:val="center"/>
          </w:tcPr>
          <w:p w14:paraId="4E0E1B69" w14:textId="77777777" w:rsidR="00064202" w:rsidRPr="00CE411B" w:rsidRDefault="00064202" w:rsidP="00064202">
            <w:pPr>
              <w:spacing w:after="0"/>
              <w:rPr>
                <w:rFonts w:cs="Arial"/>
                <w:sz w:val="18"/>
                <w:szCs w:val="18"/>
              </w:rPr>
            </w:pPr>
            <w:r w:rsidRPr="00CE411B">
              <w:rPr>
                <w:rFonts w:cs="Arial"/>
                <w:sz w:val="18"/>
                <w:szCs w:val="18"/>
              </w:rPr>
              <w:t>3.2</w:t>
            </w:r>
          </w:p>
        </w:tc>
        <w:tc>
          <w:tcPr>
            <w:tcW w:w="1211" w:type="dxa"/>
            <w:noWrap/>
          </w:tcPr>
          <w:p w14:paraId="0E3E5E05" w14:textId="77777777" w:rsidR="00064202" w:rsidRPr="00CE411B" w:rsidRDefault="00064202" w:rsidP="00064202">
            <w:pPr>
              <w:spacing w:after="0"/>
              <w:jc w:val="center"/>
              <w:rPr>
                <w:rFonts w:cs="Arial"/>
                <w:sz w:val="18"/>
                <w:szCs w:val="18"/>
              </w:rPr>
            </w:pPr>
            <w:r w:rsidRPr="00CE411B">
              <w:rPr>
                <w:rFonts w:cs="Arial"/>
                <w:sz w:val="18"/>
                <w:szCs w:val="18"/>
              </w:rPr>
              <w:t>420,2</w:t>
            </w:r>
          </w:p>
        </w:tc>
        <w:tc>
          <w:tcPr>
            <w:tcW w:w="7214" w:type="dxa"/>
          </w:tcPr>
          <w:p w14:paraId="09A99540" w14:textId="77777777" w:rsidR="00064202" w:rsidRPr="00CE411B" w:rsidRDefault="00064202" w:rsidP="00064202">
            <w:pPr>
              <w:spacing w:after="0"/>
              <w:rPr>
                <w:rFonts w:cs="Arial"/>
                <w:sz w:val="18"/>
                <w:szCs w:val="18"/>
              </w:rPr>
            </w:pPr>
            <w:r w:rsidRPr="00CE411B">
              <w:rPr>
                <w:rFonts w:cs="Arial"/>
                <w:sz w:val="18"/>
                <w:szCs w:val="18"/>
              </w:rPr>
              <w:t>RIEGO DE IMPRIMACIÓN CON EMULSIÓN ASFÁLTICA CRL-57</w:t>
            </w:r>
          </w:p>
        </w:tc>
        <w:tc>
          <w:tcPr>
            <w:tcW w:w="0" w:type="auto"/>
            <w:noWrap/>
            <w:vAlign w:val="center"/>
          </w:tcPr>
          <w:p w14:paraId="49CF6AE7"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316A3401" w14:textId="77777777" w:rsidTr="00064202">
        <w:trPr>
          <w:trHeight w:val="20"/>
          <w:jc w:val="center"/>
        </w:trPr>
        <w:tc>
          <w:tcPr>
            <w:tcW w:w="9737" w:type="dxa"/>
            <w:gridSpan w:val="4"/>
            <w:shd w:val="clear" w:color="auto" w:fill="D9D9D9" w:themeFill="background1" w:themeFillShade="D9"/>
            <w:vAlign w:val="center"/>
          </w:tcPr>
          <w:p w14:paraId="30F7E71E" w14:textId="77777777" w:rsidR="00064202" w:rsidRPr="00CE411B" w:rsidRDefault="00064202" w:rsidP="00064202">
            <w:pPr>
              <w:spacing w:after="0"/>
              <w:jc w:val="center"/>
              <w:rPr>
                <w:rFonts w:cs="Arial"/>
                <w:b/>
                <w:bCs/>
                <w:sz w:val="18"/>
                <w:szCs w:val="18"/>
              </w:rPr>
            </w:pPr>
            <w:r w:rsidRPr="00CE411B">
              <w:rPr>
                <w:rFonts w:cs="Arial"/>
                <w:b/>
                <w:bCs/>
                <w:sz w:val="18"/>
                <w:szCs w:val="18"/>
              </w:rPr>
              <w:t>CAPITULO 4 - ESTRUCTURAS Y OBRAS DE DRENAJE</w:t>
            </w:r>
          </w:p>
        </w:tc>
      </w:tr>
      <w:tr w:rsidR="00064202" w:rsidRPr="00B24D0F" w14:paraId="4A0E94A0" w14:textId="77777777" w:rsidTr="00064202">
        <w:trPr>
          <w:trHeight w:val="20"/>
          <w:jc w:val="center"/>
        </w:trPr>
        <w:tc>
          <w:tcPr>
            <w:tcW w:w="0" w:type="auto"/>
            <w:vAlign w:val="center"/>
          </w:tcPr>
          <w:p w14:paraId="5259D67D" w14:textId="77777777" w:rsidR="00064202" w:rsidRPr="00CE411B" w:rsidRDefault="00064202" w:rsidP="00064202">
            <w:pPr>
              <w:spacing w:after="0"/>
              <w:rPr>
                <w:rFonts w:cs="Arial"/>
                <w:sz w:val="18"/>
                <w:szCs w:val="18"/>
              </w:rPr>
            </w:pPr>
            <w:r w:rsidRPr="00CE411B">
              <w:rPr>
                <w:rFonts w:cs="Arial"/>
                <w:sz w:val="18"/>
                <w:szCs w:val="18"/>
              </w:rPr>
              <w:t>4.1</w:t>
            </w:r>
          </w:p>
        </w:tc>
        <w:tc>
          <w:tcPr>
            <w:tcW w:w="1211" w:type="dxa"/>
            <w:noWrap/>
          </w:tcPr>
          <w:p w14:paraId="5B86683A" w14:textId="77777777" w:rsidR="00064202" w:rsidRPr="00CE411B" w:rsidRDefault="00064202" w:rsidP="00064202">
            <w:pPr>
              <w:spacing w:after="0"/>
              <w:jc w:val="center"/>
              <w:rPr>
                <w:rFonts w:cs="Arial"/>
                <w:sz w:val="18"/>
                <w:szCs w:val="18"/>
              </w:rPr>
            </w:pPr>
            <w:r w:rsidRPr="00CE411B">
              <w:rPr>
                <w:rFonts w:cs="Arial"/>
                <w:sz w:val="18"/>
                <w:szCs w:val="18"/>
              </w:rPr>
              <w:t>610,1</w:t>
            </w:r>
          </w:p>
        </w:tc>
        <w:tc>
          <w:tcPr>
            <w:tcW w:w="7214" w:type="dxa"/>
          </w:tcPr>
          <w:p w14:paraId="4E596BB6" w14:textId="77777777" w:rsidR="00064202" w:rsidRPr="00CE411B" w:rsidRDefault="00064202" w:rsidP="00064202">
            <w:pPr>
              <w:spacing w:after="0"/>
              <w:rPr>
                <w:rFonts w:cs="Arial"/>
                <w:sz w:val="18"/>
                <w:szCs w:val="18"/>
              </w:rPr>
            </w:pPr>
            <w:r w:rsidRPr="00CE411B">
              <w:rPr>
                <w:rFonts w:cs="Arial"/>
                <w:sz w:val="18"/>
                <w:szCs w:val="18"/>
              </w:rPr>
              <w:t>RELLENOS PARA ESTRUCTURAS CON SUELO</w:t>
            </w:r>
          </w:p>
        </w:tc>
        <w:tc>
          <w:tcPr>
            <w:tcW w:w="0" w:type="auto"/>
            <w:noWrap/>
          </w:tcPr>
          <w:p w14:paraId="5785FB82"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2A9E7711" w14:textId="77777777" w:rsidTr="00064202">
        <w:trPr>
          <w:trHeight w:val="20"/>
          <w:jc w:val="center"/>
        </w:trPr>
        <w:tc>
          <w:tcPr>
            <w:tcW w:w="0" w:type="auto"/>
            <w:vAlign w:val="center"/>
          </w:tcPr>
          <w:p w14:paraId="2C689545" w14:textId="77777777" w:rsidR="00064202" w:rsidRPr="00CE411B" w:rsidRDefault="00064202" w:rsidP="00064202">
            <w:pPr>
              <w:spacing w:after="0"/>
              <w:rPr>
                <w:rFonts w:cs="Arial"/>
                <w:sz w:val="18"/>
                <w:szCs w:val="18"/>
              </w:rPr>
            </w:pPr>
            <w:r w:rsidRPr="00CE411B">
              <w:rPr>
                <w:rFonts w:cs="Arial"/>
                <w:sz w:val="18"/>
                <w:szCs w:val="18"/>
              </w:rPr>
              <w:t>4.2</w:t>
            </w:r>
          </w:p>
        </w:tc>
        <w:tc>
          <w:tcPr>
            <w:tcW w:w="1211" w:type="dxa"/>
            <w:noWrap/>
          </w:tcPr>
          <w:p w14:paraId="4333350F" w14:textId="77777777" w:rsidR="00064202" w:rsidRPr="00CE411B" w:rsidRDefault="00064202" w:rsidP="00064202">
            <w:pPr>
              <w:spacing w:after="0"/>
              <w:jc w:val="center"/>
              <w:rPr>
                <w:rFonts w:cs="Arial"/>
                <w:sz w:val="18"/>
                <w:szCs w:val="18"/>
              </w:rPr>
            </w:pPr>
            <w:r w:rsidRPr="00CE411B">
              <w:rPr>
                <w:rFonts w:cs="Arial"/>
                <w:sz w:val="18"/>
                <w:szCs w:val="18"/>
              </w:rPr>
              <w:t>625,1,1</w:t>
            </w:r>
          </w:p>
        </w:tc>
        <w:tc>
          <w:tcPr>
            <w:tcW w:w="7214" w:type="dxa"/>
          </w:tcPr>
          <w:p w14:paraId="1E8754BF" w14:textId="77777777" w:rsidR="00064202" w:rsidRPr="00CE411B" w:rsidRDefault="00064202" w:rsidP="00064202">
            <w:pPr>
              <w:spacing w:after="0"/>
              <w:rPr>
                <w:rFonts w:cs="Arial"/>
                <w:sz w:val="18"/>
                <w:szCs w:val="18"/>
              </w:rPr>
            </w:pPr>
            <w:r w:rsidRPr="00CE411B">
              <w:rPr>
                <w:rFonts w:cs="Arial"/>
                <w:sz w:val="18"/>
                <w:szCs w:val="18"/>
              </w:rPr>
              <w:t>Anclaje d=1" para taludes (pernos)</w:t>
            </w:r>
          </w:p>
        </w:tc>
        <w:tc>
          <w:tcPr>
            <w:tcW w:w="0" w:type="auto"/>
            <w:noWrap/>
          </w:tcPr>
          <w:p w14:paraId="48CAE420"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6C5F6F2A" w14:textId="77777777" w:rsidTr="00064202">
        <w:trPr>
          <w:trHeight w:val="20"/>
          <w:jc w:val="center"/>
        </w:trPr>
        <w:tc>
          <w:tcPr>
            <w:tcW w:w="0" w:type="auto"/>
            <w:vAlign w:val="center"/>
          </w:tcPr>
          <w:p w14:paraId="1C4AA00B" w14:textId="77777777" w:rsidR="00064202" w:rsidRPr="00CE411B" w:rsidRDefault="00064202" w:rsidP="00064202">
            <w:pPr>
              <w:spacing w:after="0"/>
              <w:rPr>
                <w:rFonts w:cs="Arial"/>
                <w:sz w:val="18"/>
                <w:szCs w:val="18"/>
              </w:rPr>
            </w:pPr>
            <w:r w:rsidRPr="00CE411B">
              <w:rPr>
                <w:rFonts w:cs="Arial"/>
                <w:sz w:val="18"/>
                <w:szCs w:val="18"/>
              </w:rPr>
              <w:t>4.3</w:t>
            </w:r>
          </w:p>
        </w:tc>
        <w:tc>
          <w:tcPr>
            <w:tcW w:w="1211" w:type="dxa"/>
            <w:noWrap/>
          </w:tcPr>
          <w:p w14:paraId="75EA89CE" w14:textId="77777777" w:rsidR="00064202" w:rsidRPr="00CE411B" w:rsidRDefault="00064202" w:rsidP="00064202">
            <w:pPr>
              <w:spacing w:after="0"/>
              <w:jc w:val="center"/>
              <w:rPr>
                <w:rFonts w:cs="Arial"/>
                <w:sz w:val="18"/>
                <w:szCs w:val="18"/>
              </w:rPr>
            </w:pPr>
            <w:r w:rsidRPr="00CE411B">
              <w:rPr>
                <w:rFonts w:cs="Arial"/>
                <w:sz w:val="18"/>
                <w:szCs w:val="18"/>
              </w:rPr>
              <w:t>1011</w:t>
            </w:r>
          </w:p>
        </w:tc>
        <w:tc>
          <w:tcPr>
            <w:tcW w:w="7214" w:type="dxa"/>
          </w:tcPr>
          <w:p w14:paraId="41B58C70" w14:textId="77777777" w:rsidR="00064202" w:rsidRPr="00CE411B" w:rsidRDefault="00064202" w:rsidP="00064202">
            <w:pPr>
              <w:spacing w:after="0"/>
              <w:rPr>
                <w:rFonts w:cs="Arial"/>
                <w:sz w:val="18"/>
                <w:szCs w:val="18"/>
                <w:lang w:val="es-ES"/>
              </w:rPr>
            </w:pPr>
            <w:r w:rsidRPr="00CE411B">
              <w:rPr>
                <w:rFonts w:cs="Arial"/>
                <w:sz w:val="18"/>
                <w:szCs w:val="18"/>
                <w:lang w:val="es-ES"/>
              </w:rPr>
              <w:t>Malla triple torsion</w:t>
            </w:r>
          </w:p>
        </w:tc>
        <w:tc>
          <w:tcPr>
            <w:tcW w:w="0" w:type="auto"/>
            <w:noWrap/>
          </w:tcPr>
          <w:p w14:paraId="6CD96E0A"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1EB9F064" w14:textId="77777777" w:rsidTr="00064202">
        <w:trPr>
          <w:trHeight w:val="20"/>
          <w:jc w:val="center"/>
        </w:trPr>
        <w:tc>
          <w:tcPr>
            <w:tcW w:w="0" w:type="auto"/>
            <w:vAlign w:val="center"/>
          </w:tcPr>
          <w:p w14:paraId="24389013" w14:textId="77777777" w:rsidR="00064202" w:rsidRPr="00CE411B" w:rsidRDefault="00064202" w:rsidP="00064202">
            <w:pPr>
              <w:spacing w:after="0"/>
              <w:rPr>
                <w:rFonts w:cs="Arial"/>
                <w:sz w:val="18"/>
                <w:szCs w:val="18"/>
              </w:rPr>
            </w:pPr>
            <w:r w:rsidRPr="00CE411B">
              <w:rPr>
                <w:rFonts w:cs="Arial"/>
                <w:sz w:val="18"/>
                <w:szCs w:val="18"/>
              </w:rPr>
              <w:t>4.4</w:t>
            </w:r>
          </w:p>
        </w:tc>
        <w:tc>
          <w:tcPr>
            <w:tcW w:w="1211" w:type="dxa"/>
            <w:noWrap/>
          </w:tcPr>
          <w:p w14:paraId="28FBFF72" w14:textId="77777777" w:rsidR="00064202" w:rsidRPr="00CE411B" w:rsidRDefault="00064202" w:rsidP="00064202">
            <w:pPr>
              <w:spacing w:after="0"/>
              <w:jc w:val="center"/>
              <w:rPr>
                <w:rFonts w:cs="Arial"/>
                <w:sz w:val="18"/>
                <w:szCs w:val="18"/>
              </w:rPr>
            </w:pPr>
            <w:r w:rsidRPr="00CE411B">
              <w:rPr>
                <w:rFonts w:cs="Arial"/>
                <w:sz w:val="18"/>
                <w:szCs w:val="18"/>
              </w:rPr>
              <w:t>810,1</w:t>
            </w:r>
          </w:p>
        </w:tc>
        <w:tc>
          <w:tcPr>
            <w:tcW w:w="7214" w:type="dxa"/>
          </w:tcPr>
          <w:p w14:paraId="66838A62" w14:textId="77777777" w:rsidR="00064202" w:rsidRPr="00CE411B" w:rsidRDefault="00064202" w:rsidP="00064202">
            <w:pPr>
              <w:spacing w:after="0"/>
              <w:rPr>
                <w:rFonts w:cs="Arial"/>
                <w:sz w:val="18"/>
                <w:szCs w:val="18"/>
              </w:rPr>
            </w:pPr>
            <w:r w:rsidRPr="00CE411B">
              <w:rPr>
                <w:rFonts w:cs="Arial"/>
                <w:sz w:val="18"/>
                <w:szCs w:val="18"/>
              </w:rPr>
              <w:t>PROTECCIÓN DE TALUDES CON BLOQUES DE CÉSPED</w:t>
            </w:r>
          </w:p>
        </w:tc>
        <w:tc>
          <w:tcPr>
            <w:tcW w:w="0" w:type="auto"/>
            <w:noWrap/>
          </w:tcPr>
          <w:p w14:paraId="5F60C6DD"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1CEF4ED1" w14:textId="77777777" w:rsidTr="00064202">
        <w:trPr>
          <w:trHeight w:val="20"/>
          <w:jc w:val="center"/>
        </w:trPr>
        <w:tc>
          <w:tcPr>
            <w:tcW w:w="0" w:type="auto"/>
            <w:vAlign w:val="center"/>
          </w:tcPr>
          <w:p w14:paraId="5E47F994" w14:textId="77777777" w:rsidR="00064202" w:rsidRPr="00CE411B" w:rsidRDefault="00064202" w:rsidP="00064202">
            <w:pPr>
              <w:spacing w:after="0"/>
              <w:rPr>
                <w:rFonts w:cs="Arial"/>
                <w:sz w:val="18"/>
                <w:szCs w:val="18"/>
              </w:rPr>
            </w:pPr>
            <w:r w:rsidRPr="00CE411B">
              <w:rPr>
                <w:rFonts w:cs="Arial"/>
                <w:sz w:val="18"/>
                <w:szCs w:val="18"/>
              </w:rPr>
              <w:t>4.5</w:t>
            </w:r>
          </w:p>
        </w:tc>
        <w:tc>
          <w:tcPr>
            <w:tcW w:w="1211" w:type="dxa"/>
            <w:noWrap/>
          </w:tcPr>
          <w:p w14:paraId="0A3E8706" w14:textId="77777777" w:rsidR="00064202" w:rsidRPr="00CE411B" w:rsidRDefault="00064202" w:rsidP="00064202">
            <w:pPr>
              <w:spacing w:after="0"/>
              <w:jc w:val="center"/>
              <w:rPr>
                <w:rFonts w:cs="Arial"/>
                <w:sz w:val="18"/>
                <w:szCs w:val="18"/>
              </w:rPr>
            </w:pPr>
            <w:r w:rsidRPr="00CE411B">
              <w:rPr>
                <w:rFonts w:cs="Arial"/>
                <w:sz w:val="18"/>
                <w:szCs w:val="18"/>
              </w:rPr>
              <w:t>210,2,1</w:t>
            </w:r>
          </w:p>
        </w:tc>
        <w:tc>
          <w:tcPr>
            <w:tcW w:w="7214" w:type="dxa"/>
          </w:tcPr>
          <w:p w14:paraId="1BCEA602" w14:textId="77777777" w:rsidR="00064202" w:rsidRPr="00CE411B" w:rsidRDefault="00064202" w:rsidP="00064202">
            <w:pPr>
              <w:spacing w:after="0"/>
              <w:rPr>
                <w:rFonts w:cs="Arial"/>
                <w:sz w:val="18"/>
                <w:szCs w:val="18"/>
              </w:rPr>
            </w:pPr>
            <w:r w:rsidRPr="00CE411B">
              <w:rPr>
                <w:rFonts w:cs="Arial"/>
                <w:sz w:val="18"/>
                <w:szCs w:val="18"/>
              </w:rPr>
              <w:t>EXCAVACIÓN EN ROCA DE LA EXPLANACIÓN Y CANALES</w:t>
            </w:r>
          </w:p>
        </w:tc>
        <w:tc>
          <w:tcPr>
            <w:tcW w:w="0" w:type="auto"/>
            <w:noWrap/>
          </w:tcPr>
          <w:p w14:paraId="61C35060"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69CDAFCD" w14:textId="77777777" w:rsidTr="00064202">
        <w:trPr>
          <w:trHeight w:val="20"/>
          <w:jc w:val="center"/>
        </w:trPr>
        <w:tc>
          <w:tcPr>
            <w:tcW w:w="0" w:type="auto"/>
            <w:vAlign w:val="center"/>
          </w:tcPr>
          <w:p w14:paraId="23AF5689" w14:textId="77777777" w:rsidR="00064202" w:rsidRPr="00CE411B" w:rsidRDefault="00064202" w:rsidP="00064202">
            <w:pPr>
              <w:spacing w:after="0"/>
              <w:rPr>
                <w:rFonts w:cs="Arial"/>
                <w:sz w:val="18"/>
                <w:szCs w:val="18"/>
              </w:rPr>
            </w:pPr>
            <w:r w:rsidRPr="00CE411B">
              <w:rPr>
                <w:rFonts w:cs="Arial"/>
                <w:sz w:val="18"/>
                <w:szCs w:val="18"/>
              </w:rPr>
              <w:t>4.6</w:t>
            </w:r>
          </w:p>
        </w:tc>
        <w:tc>
          <w:tcPr>
            <w:tcW w:w="1211" w:type="dxa"/>
            <w:noWrap/>
          </w:tcPr>
          <w:p w14:paraId="18977880" w14:textId="77777777" w:rsidR="00064202" w:rsidRPr="00CE411B" w:rsidRDefault="00064202" w:rsidP="00064202">
            <w:pPr>
              <w:spacing w:after="0"/>
              <w:jc w:val="center"/>
              <w:rPr>
                <w:rFonts w:cs="Arial"/>
                <w:sz w:val="18"/>
                <w:szCs w:val="18"/>
              </w:rPr>
            </w:pPr>
            <w:r w:rsidRPr="00CE411B">
              <w:rPr>
                <w:rFonts w:cs="Arial"/>
                <w:sz w:val="18"/>
                <w:szCs w:val="18"/>
              </w:rPr>
              <w:t>210,2,2</w:t>
            </w:r>
          </w:p>
        </w:tc>
        <w:tc>
          <w:tcPr>
            <w:tcW w:w="7214" w:type="dxa"/>
          </w:tcPr>
          <w:p w14:paraId="05F678DB" w14:textId="77777777" w:rsidR="00064202" w:rsidRPr="00CE411B" w:rsidRDefault="00064202" w:rsidP="00064202">
            <w:pPr>
              <w:spacing w:after="0"/>
              <w:rPr>
                <w:rFonts w:cs="Arial"/>
                <w:sz w:val="18"/>
                <w:szCs w:val="18"/>
              </w:rPr>
            </w:pPr>
            <w:r w:rsidRPr="00CE411B">
              <w:rPr>
                <w:rFonts w:cs="Arial"/>
                <w:sz w:val="18"/>
                <w:szCs w:val="18"/>
              </w:rPr>
              <w:t>EXCAVACIÓN EN MATERIAL COMÚN DE LA EXPLANACIÓN Y CANALES</w:t>
            </w:r>
          </w:p>
        </w:tc>
        <w:tc>
          <w:tcPr>
            <w:tcW w:w="0" w:type="auto"/>
            <w:noWrap/>
          </w:tcPr>
          <w:p w14:paraId="5B871F6E"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07E412F1" w14:textId="77777777" w:rsidTr="00064202">
        <w:trPr>
          <w:trHeight w:val="20"/>
          <w:jc w:val="center"/>
        </w:trPr>
        <w:tc>
          <w:tcPr>
            <w:tcW w:w="0" w:type="auto"/>
            <w:vAlign w:val="center"/>
          </w:tcPr>
          <w:p w14:paraId="12DE3A72" w14:textId="77777777" w:rsidR="00064202" w:rsidRPr="00CE411B" w:rsidRDefault="00064202" w:rsidP="00064202">
            <w:pPr>
              <w:spacing w:after="0"/>
              <w:rPr>
                <w:rFonts w:cs="Arial"/>
                <w:sz w:val="18"/>
                <w:szCs w:val="18"/>
              </w:rPr>
            </w:pPr>
            <w:r w:rsidRPr="00CE411B">
              <w:rPr>
                <w:rFonts w:cs="Arial"/>
                <w:sz w:val="18"/>
                <w:szCs w:val="18"/>
              </w:rPr>
              <w:t>4.7</w:t>
            </w:r>
          </w:p>
        </w:tc>
        <w:tc>
          <w:tcPr>
            <w:tcW w:w="1211" w:type="dxa"/>
            <w:noWrap/>
          </w:tcPr>
          <w:p w14:paraId="7274DB43" w14:textId="77777777" w:rsidR="00064202" w:rsidRPr="00CE411B" w:rsidRDefault="00064202" w:rsidP="00064202">
            <w:pPr>
              <w:spacing w:after="0"/>
              <w:jc w:val="center"/>
              <w:rPr>
                <w:rFonts w:cs="Arial"/>
                <w:sz w:val="18"/>
                <w:szCs w:val="18"/>
              </w:rPr>
            </w:pPr>
            <w:r w:rsidRPr="00CE411B">
              <w:rPr>
                <w:rFonts w:cs="Arial"/>
                <w:sz w:val="18"/>
                <w:szCs w:val="18"/>
              </w:rPr>
              <w:t>683,4</w:t>
            </w:r>
          </w:p>
        </w:tc>
        <w:tc>
          <w:tcPr>
            <w:tcW w:w="7214" w:type="dxa"/>
          </w:tcPr>
          <w:p w14:paraId="080C8DDB" w14:textId="77777777" w:rsidR="00064202" w:rsidRPr="00CE411B" w:rsidRDefault="00064202" w:rsidP="00064202">
            <w:pPr>
              <w:spacing w:after="0"/>
              <w:rPr>
                <w:rFonts w:cs="Arial"/>
                <w:sz w:val="18"/>
                <w:szCs w:val="18"/>
              </w:rPr>
            </w:pPr>
            <w:r w:rsidRPr="00CE411B">
              <w:rPr>
                <w:rFonts w:cs="Arial"/>
                <w:sz w:val="18"/>
                <w:szCs w:val="18"/>
              </w:rPr>
              <w:t>MALLA BIAXIAL APERTURA MAXIMA 4 CM</w:t>
            </w:r>
          </w:p>
        </w:tc>
        <w:tc>
          <w:tcPr>
            <w:tcW w:w="0" w:type="auto"/>
            <w:noWrap/>
          </w:tcPr>
          <w:p w14:paraId="64AACF6A"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2C620AF6" w14:textId="77777777" w:rsidTr="00064202">
        <w:trPr>
          <w:trHeight w:val="20"/>
          <w:jc w:val="center"/>
        </w:trPr>
        <w:tc>
          <w:tcPr>
            <w:tcW w:w="0" w:type="auto"/>
            <w:vAlign w:val="center"/>
          </w:tcPr>
          <w:p w14:paraId="53B75D93" w14:textId="77777777" w:rsidR="00064202" w:rsidRPr="00CE411B" w:rsidRDefault="00064202" w:rsidP="00064202">
            <w:pPr>
              <w:spacing w:after="0"/>
              <w:rPr>
                <w:rFonts w:cs="Arial"/>
                <w:sz w:val="18"/>
                <w:szCs w:val="18"/>
              </w:rPr>
            </w:pPr>
            <w:r w:rsidRPr="00CE411B">
              <w:rPr>
                <w:rFonts w:cs="Arial"/>
                <w:sz w:val="18"/>
                <w:szCs w:val="18"/>
              </w:rPr>
              <w:t>4.8</w:t>
            </w:r>
          </w:p>
        </w:tc>
        <w:tc>
          <w:tcPr>
            <w:tcW w:w="1211" w:type="dxa"/>
            <w:noWrap/>
          </w:tcPr>
          <w:p w14:paraId="3C8DA8D1" w14:textId="77777777" w:rsidR="00064202" w:rsidRPr="00CE411B" w:rsidRDefault="00064202" w:rsidP="00064202">
            <w:pPr>
              <w:spacing w:after="0"/>
              <w:jc w:val="center"/>
              <w:rPr>
                <w:rFonts w:cs="Arial"/>
                <w:sz w:val="18"/>
                <w:szCs w:val="18"/>
              </w:rPr>
            </w:pPr>
            <w:r w:rsidRPr="00CE411B">
              <w:rPr>
                <w:rFonts w:cs="Arial"/>
                <w:sz w:val="18"/>
                <w:szCs w:val="18"/>
              </w:rPr>
              <w:t>220,1</w:t>
            </w:r>
          </w:p>
        </w:tc>
        <w:tc>
          <w:tcPr>
            <w:tcW w:w="7214" w:type="dxa"/>
          </w:tcPr>
          <w:p w14:paraId="219240A8" w14:textId="77777777" w:rsidR="00064202" w:rsidRPr="00CE411B" w:rsidRDefault="00064202" w:rsidP="00064202">
            <w:pPr>
              <w:spacing w:after="0"/>
              <w:rPr>
                <w:rFonts w:cs="Arial"/>
                <w:sz w:val="18"/>
                <w:szCs w:val="18"/>
              </w:rPr>
            </w:pPr>
            <w:r w:rsidRPr="00CE411B">
              <w:rPr>
                <w:rFonts w:cs="Arial"/>
                <w:sz w:val="18"/>
                <w:szCs w:val="18"/>
              </w:rPr>
              <w:t>TERRAPLENES</w:t>
            </w:r>
          </w:p>
        </w:tc>
        <w:tc>
          <w:tcPr>
            <w:tcW w:w="0" w:type="auto"/>
            <w:noWrap/>
          </w:tcPr>
          <w:p w14:paraId="02C721A3"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61F44581" w14:textId="77777777" w:rsidTr="00064202">
        <w:trPr>
          <w:trHeight w:val="20"/>
          <w:jc w:val="center"/>
        </w:trPr>
        <w:tc>
          <w:tcPr>
            <w:tcW w:w="0" w:type="auto"/>
            <w:vAlign w:val="center"/>
          </w:tcPr>
          <w:p w14:paraId="484B414E" w14:textId="77777777" w:rsidR="00064202" w:rsidRPr="00CE411B" w:rsidRDefault="00064202" w:rsidP="00064202">
            <w:pPr>
              <w:spacing w:after="0"/>
              <w:rPr>
                <w:rFonts w:cs="Arial"/>
                <w:sz w:val="18"/>
                <w:szCs w:val="18"/>
              </w:rPr>
            </w:pPr>
            <w:r w:rsidRPr="00CE411B">
              <w:rPr>
                <w:rFonts w:cs="Arial"/>
                <w:sz w:val="18"/>
                <w:szCs w:val="18"/>
              </w:rPr>
              <w:t>4.9</w:t>
            </w:r>
          </w:p>
        </w:tc>
        <w:tc>
          <w:tcPr>
            <w:tcW w:w="1211" w:type="dxa"/>
            <w:noWrap/>
          </w:tcPr>
          <w:p w14:paraId="0A153830" w14:textId="77777777" w:rsidR="00064202" w:rsidRPr="00CE411B" w:rsidRDefault="00064202" w:rsidP="00064202">
            <w:pPr>
              <w:spacing w:after="0"/>
              <w:jc w:val="center"/>
              <w:rPr>
                <w:rFonts w:cs="Arial"/>
                <w:sz w:val="18"/>
                <w:szCs w:val="18"/>
              </w:rPr>
            </w:pPr>
            <w:r w:rsidRPr="00CE411B">
              <w:rPr>
                <w:rFonts w:cs="Arial"/>
                <w:sz w:val="18"/>
                <w:szCs w:val="18"/>
              </w:rPr>
              <w:t>600,2,1</w:t>
            </w:r>
          </w:p>
        </w:tc>
        <w:tc>
          <w:tcPr>
            <w:tcW w:w="7214" w:type="dxa"/>
          </w:tcPr>
          <w:p w14:paraId="6B193DA9" w14:textId="77777777" w:rsidR="00064202" w:rsidRPr="00CE411B" w:rsidRDefault="00064202" w:rsidP="00064202">
            <w:pPr>
              <w:spacing w:after="0"/>
              <w:rPr>
                <w:rFonts w:cs="Arial"/>
                <w:sz w:val="18"/>
                <w:szCs w:val="18"/>
              </w:rPr>
            </w:pPr>
            <w:r w:rsidRPr="00CE411B">
              <w:rPr>
                <w:rFonts w:cs="Arial"/>
                <w:sz w:val="18"/>
                <w:szCs w:val="18"/>
              </w:rPr>
              <w:t>EXCAVACIONES VARIAS EN ROCA EN SECO</w:t>
            </w:r>
          </w:p>
        </w:tc>
        <w:tc>
          <w:tcPr>
            <w:tcW w:w="0" w:type="auto"/>
            <w:noWrap/>
          </w:tcPr>
          <w:p w14:paraId="425F6D63"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38B46D98" w14:textId="77777777" w:rsidTr="00064202">
        <w:trPr>
          <w:trHeight w:val="20"/>
          <w:jc w:val="center"/>
        </w:trPr>
        <w:tc>
          <w:tcPr>
            <w:tcW w:w="0" w:type="auto"/>
            <w:vAlign w:val="center"/>
          </w:tcPr>
          <w:p w14:paraId="731B5E32" w14:textId="77777777" w:rsidR="00064202" w:rsidRPr="00CE411B" w:rsidRDefault="00064202" w:rsidP="00064202">
            <w:pPr>
              <w:spacing w:after="0"/>
              <w:rPr>
                <w:rFonts w:cs="Arial"/>
                <w:sz w:val="18"/>
                <w:szCs w:val="18"/>
              </w:rPr>
            </w:pPr>
            <w:r w:rsidRPr="00CE411B">
              <w:rPr>
                <w:rFonts w:cs="Arial"/>
                <w:sz w:val="18"/>
                <w:szCs w:val="18"/>
              </w:rPr>
              <w:t>4.10</w:t>
            </w:r>
          </w:p>
        </w:tc>
        <w:tc>
          <w:tcPr>
            <w:tcW w:w="1211" w:type="dxa"/>
            <w:noWrap/>
          </w:tcPr>
          <w:p w14:paraId="7BF9996C" w14:textId="77777777" w:rsidR="00064202" w:rsidRPr="00CE411B" w:rsidRDefault="00064202" w:rsidP="00064202">
            <w:pPr>
              <w:spacing w:after="0"/>
              <w:jc w:val="center"/>
              <w:rPr>
                <w:rFonts w:cs="Arial"/>
                <w:sz w:val="18"/>
                <w:szCs w:val="18"/>
              </w:rPr>
            </w:pPr>
            <w:r w:rsidRPr="00CE411B">
              <w:rPr>
                <w:rFonts w:cs="Arial"/>
                <w:sz w:val="18"/>
                <w:szCs w:val="18"/>
              </w:rPr>
              <w:t>600,2,3</w:t>
            </w:r>
          </w:p>
        </w:tc>
        <w:tc>
          <w:tcPr>
            <w:tcW w:w="7214" w:type="dxa"/>
          </w:tcPr>
          <w:p w14:paraId="317FCEC7" w14:textId="77777777" w:rsidR="00064202" w:rsidRPr="00CE411B" w:rsidRDefault="00064202" w:rsidP="00064202">
            <w:pPr>
              <w:spacing w:after="0"/>
              <w:rPr>
                <w:rFonts w:cs="Arial"/>
                <w:sz w:val="18"/>
                <w:szCs w:val="18"/>
              </w:rPr>
            </w:pPr>
            <w:r w:rsidRPr="00CE411B">
              <w:rPr>
                <w:rFonts w:cs="Arial"/>
                <w:sz w:val="18"/>
                <w:szCs w:val="18"/>
              </w:rPr>
              <w:t>EXCAVACIONES VARIAS EN MATERIAL COMUN EN SECO</w:t>
            </w:r>
          </w:p>
        </w:tc>
        <w:tc>
          <w:tcPr>
            <w:tcW w:w="0" w:type="auto"/>
            <w:noWrap/>
          </w:tcPr>
          <w:p w14:paraId="0F2C7C97"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4D1EA5EB" w14:textId="77777777" w:rsidTr="00064202">
        <w:trPr>
          <w:trHeight w:val="20"/>
          <w:jc w:val="center"/>
        </w:trPr>
        <w:tc>
          <w:tcPr>
            <w:tcW w:w="0" w:type="auto"/>
            <w:vAlign w:val="center"/>
          </w:tcPr>
          <w:p w14:paraId="7CDD37A8" w14:textId="77777777" w:rsidR="00064202" w:rsidRPr="00CE411B" w:rsidRDefault="00064202" w:rsidP="00064202">
            <w:pPr>
              <w:spacing w:after="0"/>
              <w:rPr>
                <w:rFonts w:cs="Arial"/>
                <w:sz w:val="18"/>
                <w:szCs w:val="18"/>
              </w:rPr>
            </w:pPr>
            <w:r w:rsidRPr="00CE411B">
              <w:rPr>
                <w:rFonts w:cs="Arial"/>
                <w:sz w:val="18"/>
                <w:szCs w:val="18"/>
              </w:rPr>
              <w:t>4.11</w:t>
            </w:r>
          </w:p>
        </w:tc>
        <w:tc>
          <w:tcPr>
            <w:tcW w:w="1211" w:type="dxa"/>
            <w:noWrap/>
          </w:tcPr>
          <w:p w14:paraId="4DAD2742" w14:textId="77777777" w:rsidR="00064202" w:rsidRPr="00CE411B" w:rsidRDefault="00064202" w:rsidP="00064202">
            <w:pPr>
              <w:spacing w:after="0"/>
              <w:jc w:val="center"/>
              <w:rPr>
                <w:rFonts w:cs="Arial"/>
                <w:sz w:val="18"/>
                <w:szCs w:val="18"/>
              </w:rPr>
            </w:pPr>
            <w:r w:rsidRPr="00CE411B">
              <w:rPr>
                <w:rFonts w:cs="Arial"/>
                <w:sz w:val="18"/>
                <w:szCs w:val="18"/>
              </w:rPr>
              <w:t>610,5</w:t>
            </w:r>
          </w:p>
        </w:tc>
        <w:tc>
          <w:tcPr>
            <w:tcW w:w="7214" w:type="dxa"/>
          </w:tcPr>
          <w:p w14:paraId="06C7F94E" w14:textId="77777777" w:rsidR="00064202" w:rsidRPr="00CE411B" w:rsidRDefault="00064202" w:rsidP="00064202">
            <w:pPr>
              <w:spacing w:after="0"/>
              <w:rPr>
                <w:rFonts w:cs="Arial"/>
                <w:sz w:val="18"/>
                <w:szCs w:val="18"/>
              </w:rPr>
            </w:pPr>
            <w:r w:rsidRPr="00CE411B">
              <w:rPr>
                <w:rFonts w:cs="Arial"/>
                <w:sz w:val="18"/>
                <w:szCs w:val="18"/>
              </w:rPr>
              <w:t>RELLENOS CON MATERIAL FILTRANTE</w:t>
            </w:r>
          </w:p>
        </w:tc>
        <w:tc>
          <w:tcPr>
            <w:tcW w:w="0" w:type="auto"/>
            <w:noWrap/>
          </w:tcPr>
          <w:p w14:paraId="40B3CF25"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7C2760B4" w14:textId="77777777" w:rsidTr="00064202">
        <w:trPr>
          <w:trHeight w:val="20"/>
          <w:jc w:val="center"/>
        </w:trPr>
        <w:tc>
          <w:tcPr>
            <w:tcW w:w="0" w:type="auto"/>
            <w:vAlign w:val="center"/>
          </w:tcPr>
          <w:p w14:paraId="2BCFFC4B" w14:textId="77777777" w:rsidR="00064202" w:rsidRPr="00CE411B" w:rsidRDefault="00064202" w:rsidP="00064202">
            <w:pPr>
              <w:spacing w:after="0"/>
              <w:rPr>
                <w:rFonts w:cs="Arial"/>
                <w:sz w:val="18"/>
                <w:szCs w:val="18"/>
              </w:rPr>
            </w:pPr>
            <w:r w:rsidRPr="00CE411B">
              <w:rPr>
                <w:rFonts w:cs="Arial"/>
                <w:sz w:val="18"/>
                <w:szCs w:val="18"/>
              </w:rPr>
              <w:t>4.12</w:t>
            </w:r>
          </w:p>
        </w:tc>
        <w:tc>
          <w:tcPr>
            <w:tcW w:w="1211" w:type="dxa"/>
            <w:noWrap/>
          </w:tcPr>
          <w:p w14:paraId="650E8D81" w14:textId="77777777" w:rsidR="00064202" w:rsidRPr="00CE411B" w:rsidRDefault="00064202" w:rsidP="00064202">
            <w:pPr>
              <w:spacing w:after="0"/>
              <w:jc w:val="center"/>
              <w:rPr>
                <w:rFonts w:cs="Arial"/>
                <w:sz w:val="18"/>
                <w:szCs w:val="18"/>
              </w:rPr>
            </w:pPr>
            <w:r w:rsidRPr="00CE411B">
              <w:rPr>
                <w:rFonts w:cs="Arial"/>
                <w:sz w:val="18"/>
                <w:szCs w:val="18"/>
              </w:rPr>
              <w:t>673,1,1</w:t>
            </w:r>
          </w:p>
        </w:tc>
        <w:tc>
          <w:tcPr>
            <w:tcW w:w="7214" w:type="dxa"/>
          </w:tcPr>
          <w:p w14:paraId="7A5779E8" w14:textId="77777777" w:rsidR="00064202" w:rsidRPr="00CE411B" w:rsidRDefault="00064202" w:rsidP="00064202">
            <w:pPr>
              <w:spacing w:after="0"/>
              <w:rPr>
                <w:rFonts w:cs="Arial"/>
                <w:sz w:val="18"/>
                <w:szCs w:val="18"/>
              </w:rPr>
            </w:pPr>
            <w:r w:rsidRPr="00CE411B">
              <w:rPr>
                <w:rFonts w:cs="Arial"/>
                <w:sz w:val="18"/>
                <w:szCs w:val="18"/>
              </w:rPr>
              <w:t>GEOTEXTIL TIPO NT-2500 O SIMILAR NO TEJIDO</w:t>
            </w:r>
          </w:p>
        </w:tc>
        <w:tc>
          <w:tcPr>
            <w:tcW w:w="0" w:type="auto"/>
            <w:noWrap/>
          </w:tcPr>
          <w:p w14:paraId="08ECB6A4" w14:textId="77777777" w:rsidR="00064202" w:rsidRPr="00CE411B" w:rsidRDefault="00064202" w:rsidP="00064202">
            <w:pPr>
              <w:spacing w:after="0"/>
              <w:jc w:val="center"/>
              <w:rPr>
                <w:rFonts w:cs="Arial"/>
                <w:sz w:val="18"/>
                <w:szCs w:val="18"/>
              </w:rPr>
            </w:pPr>
            <w:r w:rsidRPr="00CE411B">
              <w:rPr>
                <w:rFonts w:cs="Arial"/>
                <w:sz w:val="18"/>
                <w:szCs w:val="18"/>
              </w:rPr>
              <w:t>m2</w:t>
            </w:r>
          </w:p>
        </w:tc>
      </w:tr>
      <w:tr w:rsidR="00064202" w:rsidRPr="00B24D0F" w14:paraId="1263A265" w14:textId="77777777" w:rsidTr="00064202">
        <w:trPr>
          <w:trHeight w:val="20"/>
          <w:jc w:val="center"/>
        </w:trPr>
        <w:tc>
          <w:tcPr>
            <w:tcW w:w="0" w:type="auto"/>
            <w:vAlign w:val="center"/>
          </w:tcPr>
          <w:p w14:paraId="0DB5E343" w14:textId="77777777" w:rsidR="00064202" w:rsidRPr="00CE411B" w:rsidRDefault="00064202" w:rsidP="00064202">
            <w:pPr>
              <w:spacing w:after="0"/>
              <w:rPr>
                <w:rFonts w:cs="Arial"/>
                <w:sz w:val="18"/>
                <w:szCs w:val="18"/>
              </w:rPr>
            </w:pPr>
            <w:r w:rsidRPr="00CE411B">
              <w:rPr>
                <w:rFonts w:cs="Arial"/>
                <w:sz w:val="18"/>
                <w:szCs w:val="18"/>
              </w:rPr>
              <w:t>4.13</w:t>
            </w:r>
          </w:p>
        </w:tc>
        <w:tc>
          <w:tcPr>
            <w:tcW w:w="1211" w:type="dxa"/>
            <w:noWrap/>
          </w:tcPr>
          <w:p w14:paraId="15DC3D36" w14:textId="77777777" w:rsidR="00064202" w:rsidRPr="00CE411B" w:rsidRDefault="00064202" w:rsidP="00064202">
            <w:pPr>
              <w:spacing w:after="0"/>
              <w:jc w:val="center"/>
              <w:rPr>
                <w:rFonts w:cs="Arial"/>
                <w:sz w:val="18"/>
                <w:szCs w:val="18"/>
              </w:rPr>
            </w:pPr>
            <w:r w:rsidRPr="00CE411B">
              <w:rPr>
                <w:rFonts w:cs="Arial"/>
                <w:sz w:val="18"/>
                <w:szCs w:val="18"/>
              </w:rPr>
              <w:t>630,1,4,1</w:t>
            </w:r>
          </w:p>
        </w:tc>
        <w:tc>
          <w:tcPr>
            <w:tcW w:w="7214" w:type="dxa"/>
          </w:tcPr>
          <w:p w14:paraId="3D24F91D" w14:textId="77777777" w:rsidR="00064202" w:rsidRPr="00CE411B" w:rsidRDefault="00064202" w:rsidP="00064202">
            <w:pPr>
              <w:spacing w:after="0"/>
              <w:rPr>
                <w:rFonts w:cs="Arial"/>
                <w:sz w:val="18"/>
                <w:szCs w:val="18"/>
              </w:rPr>
            </w:pPr>
            <w:r w:rsidRPr="00CE411B">
              <w:rPr>
                <w:rFonts w:cs="Arial"/>
                <w:sz w:val="18"/>
                <w:szCs w:val="18"/>
              </w:rPr>
              <w:t>CONCRETO RESISTENCIA 21MPA (D)</w:t>
            </w:r>
          </w:p>
        </w:tc>
        <w:tc>
          <w:tcPr>
            <w:tcW w:w="0" w:type="auto"/>
            <w:noWrap/>
          </w:tcPr>
          <w:p w14:paraId="4E75A5BA"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4E68BD18" w14:textId="77777777" w:rsidTr="00064202">
        <w:trPr>
          <w:trHeight w:val="20"/>
          <w:jc w:val="center"/>
        </w:trPr>
        <w:tc>
          <w:tcPr>
            <w:tcW w:w="0" w:type="auto"/>
            <w:vAlign w:val="center"/>
          </w:tcPr>
          <w:p w14:paraId="1359BDA8" w14:textId="77777777" w:rsidR="00064202" w:rsidRPr="00CE411B" w:rsidRDefault="00064202" w:rsidP="00064202">
            <w:pPr>
              <w:spacing w:after="0"/>
              <w:rPr>
                <w:rFonts w:cs="Arial"/>
                <w:sz w:val="18"/>
                <w:szCs w:val="18"/>
              </w:rPr>
            </w:pPr>
            <w:r w:rsidRPr="00CE411B">
              <w:rPr>
                <w:rFonts w:cs="Arial"/>
                <w:sz w:val="18"/>
                <w:szCs w:val="18"/>
              </w:rPr>
              <w:t>4.14</w:t>
            </w:r>
          </w:p>
        </w:tc>
        <w:tc>
          <w:tcPr>
            <w:tcW w:w="1211" w:type="dxa"/>
            <w:noWrap/>
          </w:tcPr>
          <w:p w14:paraId="74CD9C03" w14:textId="77777777" w:rsidR="00064202" w:rsidRPr="00CE411B" w:rsidRDefault="00064202" w:rsidP="00064202">
            <w:pPr>
              <w:spacing w:after="0"/>
              <w:jc w:val="center"/>
              <w:rPr>
                <w:rFonts w:cs="Arial"/>
                <w:sz w:val="18"/>
                <w:szCs w:val="18"/>
              </w:rPr>
            </w:pPr>
            <w:r w:rsidRPr="00CE411B">
              <w:rPr>
                <w:rFonts w:cs="Arial"/>
                <w:sz w:val="18"/>
                <w:szCs w:val="18"/>
              </w:rPr>
              <w:t>640,1</w:t>
            </w:r>
          </w:p>
        </w:tc>
        <w:tc>
          <w:tcPr>
            <w:tcW w:w="7214" w:type="dxa"/>
          </w:tcPr>
          <w:p w14:paraId="0EE711F5" w14:textId="77777777" w:rsidR="00064202" w:rsidRPr="00CE411B" w:rsidRDefault="00064202" w:rsidP="00064202">
            <w:pPr>
              <w:spacing w:after="0"/>
              <w:rPr>
                <w:rFonts w:cs="Arial"/>
                <w:sz w:val="18"/>
                <w:szCs w:val="18"/>
              </w:rPr>
            </w:pPr>
            <w:r w:rsidRPr="00CE411B">
              <w:rPr>
                <w:rFonts w:cs="Arial"/>
                <w:sz w:val="18"/>
                <w:szCs w:val="18"/>
              </w:rPr>
              <w:t>ACERO DE REFUERZO FY = 420 MPA (INCLUYE TRANSPORTE</w:t>
            </w:r>
          </w:p>
        </w:tc>
        <w:tc>
          <w:tcPr>
            <w:tcW w:w="0" w:type="auto"/>
            <w:noWrap/>
          </w:tcPr>
          <w:p w14:paraId="51A8A903" w14:textId="77777777" w:rsidR="00064202" w:rsidRPr="00CE411B" w:rsidRDefault="00064202" w:rsidP="00064202">
            <w:pPr>
              <w:spacing w:after="0"/>
              <w:jc w:val="center"/>
              <w:rPr>
                <w:rFonts w:cs="Arial"/>
                <w:sz w:val="18"/>
                <w:szCs w:val="18"/>
              </w:rPr>
            </w:pPr>
            <w:r w:rsidRPr="00CE411B">
              <w:rPr>
                <w:rFonts w:cs="Arial"/>
                <w:sz w:val="18"/>
                <w:szCs w:val="18"/>
              </w:rPr>
              <w:t>kg</w:t>
            </w:r>
          </w:p>
        </w:tc>
      </w:tr>
      <w:tr w:rsidR="00064202" w:rsidRPr="00B24D0F" w14:paraId="583C6766" w14:textId="77777777" w:rsidTr="00064202">
        <w:trPr>
          <w:trHeight w:val="20"/>
          <w:jc w:val="center"/>
        </w:trPr>
        <w:tc>
          <w:tcPr>
            <w:tcW w:w="0" w:type="auto"/>
            <w:vAlign w:val="center"/>
          </w:tcPr>
          <w:p w14:paraId="232B15DE" w14:textId="77777777" w:rsidR="00064202" w:rsidRPr="00CE411B" w:rsidRDefault="00064202" w:rsidP="00064202">
            <w:pPr>
              <w:spacing w:after="0"/>
              <w:rPr>
                <w:rFonts w:cs="Arial"/>
                <w:sz w:val="18"/>
                <w:szCs w:val="18"/>
              </w:rPr>
            </w:pPr>
            <w:r w:rsidRPr="00CE411B">
              <w:rPr>
                <w:rFonts w:cs="Arial"/>
                <w:sz w:val="18"/>
                <w:szCs w:val="18"/>
              </w:rPr>
              <w:t>4.15</w:t>
            </w:r>
          </w:p>
        </w:tc>
        <w:tc>
          <w:tcPr>
            <w:tcW w:w="1211" w:type="dxa"/>
            <w:noWrap/>
          </w:tcPr>
          <w:p w14:paraId="46F29873" w14:textId="77777777" w:rsidR="00064202" w:rsidRPr="00CE411B" w:rsidRDefault="00064202" w:rsidP="00064202">
            <w:pPr>
              <w:spacing w:after="0"/>
              <w:jc w:val="center"/>
              <w:rPr>
                <w:rFonts w:cs="Arial"/>
                <w:sz w:val="18"/>
                <w:szCs w:val="18"/>
              </w:rPr>
            </w:pPr>
            <w:r w:rsidRPr="00CE411B">
              <w:rPr>
                <w:rFonts w:cs="Arial"/>
                <w:sz w:val="18"/>
                <w:szCs w:val="18"/>
              </w:rPr>
              <w:t>3,5,002</w:t>
            </w:r>
          </w:p>
        </w:tc>
        <w:tc>
          <w:tcPr>
            <w:tcW w:w="7214" w:type="dxa"/>
          </w:tcPr>
          <w:p w14:paraId="63CF5375" w14:textId="77777777" w:rsidR="00064202" w:rsidRPr="00CE411B" w:rsidRDefault="00064202" w:rsidP="00064202">
            <w:pPr>
              <w:spacing w:after="0"/>
              <w:rPr>
                <w:rFonts w:cs="Arial"/>
                <w:sz w:val="18"/>
                <w:szCs w:val="18"/>
              </w:rPr>
            </w:pPr>
            <w:r w:rsidRPr="00CE411B">
              <w:rPr>
                <w:rFonts w:cs="Arial"/>
                <w:sz w:val="18"/>
                <w:szCs w:val="18"/>
              </w:rPr>
              <w:t>TUBERÍA NOVAFORT RANURADA Ø 110MM</w:t>
            </w:r>
          </w:p>
        </w:tc>
        <w:tc>
          <w:tcPr>
            <w:tcW w:w="0" w:type="auto"/>
            <w:noWrap/>
          </w:tcPr>
          <w:p w14:paraId="23C1ADFC" w14:textId="77777777" w:rsidR="00064202" w:rsidRPr="00CE411B" w:rsidRDefault="00064202" w:rsidP="00064202">
            <w:pPr>
              <w:spacing w:after="0"/>
              <w:jc w:val="center"/>
              <w:rPr>
                <w:rFonts w:cs="Arial"/>
                <w:sz w:val="18"/>
                <w:szCs w:val="18"/>
              </w:rPr>
            </w:pPr>
            <w:r w:rsidRPr="00CE411B">
              <w:rPr>
                <w:rFonts w:cs="Arial"/>
                <w:sz w:val="18"/>
                <w:szCs w:val="18"/>
              </w:rPr>
              <w:t>ml</w:t>
            </w:r>
          </w:p>
        </w:tc>
      </w:tr>
      <w:tr w:rsidR="00064202" w:rsidRPr="00B24D0F" w14:paraId="7EABFD71" w14:textId="77777777" w:rsidTr="00064202">
        <w:trPr>
          <w:trHeight w:val="20"/>
          <w:jc w:val="center"/>
        </w:trPr>
        <w:tc>
          <w:tcPr>
            <w:tcW w:w="0" w:type="auto"/>
            <w:vAlign w:val="center"/>
          </w:tcPr>
          <w:p w14:paraId="20579F81" w14:textId="77777777" w:rsidR="00064202" w:rsidRPr="00CE411B" w:rsidRDefault="00064202" w:rsidP="00064202">
            <w:pPr>
              <w:spacing w:after="0"/>
              <w:rPr>
                <w:rFonts w:cs="Arial"/>
                <w:sz w:val="18"/>
                <w:szCs w:val="18"/>
              </w:rPr>
            </w:pPr>
            <w:r w:rsidRPr="00CE411B">
              <w:rPr>
                <w:rFonts w:cs="Arial"/>
                <w:sz w:val="18"/>
                <w:szCs w:val="18"/>
              </w:rPr>
              <w:t>4.16</w:t>
            </w:r>
          </w:p>
        </w:tc>
        <w:tc>
          <w:tcPr>
            <w:tcW w:w="1211" w:type="dxa"/>
            <w:noWrap/>
          </w:tcPr>
          <w:p w14:paraId="5C8EDD78" w14:textId="77777777" w:rsidR="00064202" w:rsidRPr="00CE411B" w:rsidRDefault="00064202" w:rsidP="00064202">
            <w:pPr>
              <w:spacing w:after="0"/>
              <w:jc w:val="center"/>
              <w:rPr>
                <w:rFonts w:cs="Arial"/>
                <w:sz w:val="18"/>
                <w:szCs w:val="18"/>
              </w:rPr>
            </w:pPr>
            <w:r w:rsidRPr="00CE411B">
              <w:rPr>
                <w:rFonts w:cs="Arial"/>
                <w:sz w:val="18"/>
                <w:szCs w:val="18"/>
              </w:rPr>
              <w:t>14,9</w:t>
            </w:r>
          </w:p>
        </w:tc>
        <w:tc>
          <w:tcPr>
            <w:tcW w:w="7214" w:type="dxa"/>
          </w:tcPr>
          <w:p w14:paraId="6FD33AFA" w14:textId="77777777" w:rsidR="00064202" w:rsidRPr="00CE411B" w:rsidRDefault="00064202" w:rsidP="00064202">
            <w:pPr>
              <w:spacing w:after="0"/>
              <w:rPr>
                <w:rFonts w:cs="Arial"/>
                <w:sz w:val="18"/>
                <w:szCs w:val="18"/>
              </w:rPr>
            </w:pPr>
            <w:r w:rsidRPr="00CE411B">
              <w:rPr>
                <w:rFonts w:cs="Arial"/>
                <w:sz w:val="18"/>
                <w:szCs w:val="18"/>
              </w:rPr>
              <w:t>LAGRIMALES Ø 4" EN PVC PARA LOS MUROS EN CONCRETO</w:t>
            </w:r>
          </w:p>
        </w:tc>
        <w:tc>
          <w:tcPr>
            <w:tcW w:w="0" w:type="auto"/>
            <w:noWrap/>
          </w:tcPr>
          <w:p w14:paraId="158A88BA" w14:textId="77777777" w:rsidR="00064202" w:rsidRPr="00CE411B" w:rsidRDefault="00064202" w:rsidP="00064202">
            <w:pPr>
              <w:spacing w:after="0"/>
              <w:jc w:val="center"/>
              <w:rPr>
                <w:rFonts w:cs="Arial"/>
                <w:sz w:val="18"/>
                <w:szCs w:val="18"/>
              </w:rPr>
            </w:pPr>
            <w:r w:rsidRPr="00CE411B">
              <w:rPr>
                <w:rFonts w:cs="Arial"/>
                <w:sz w:val="18"/>
                <w:szCs w:val="18"/>
              </w:rPr>
              <w:t>ml</w:t>
            </w:r>
          </w:p>
        </w:tc>
      </w:tr>
      <w:tr w:rsidR="00064202" w:rsidRPr="00B24D0F" w14:paraId="30792C87" w14:textId="77777777" w:rsidTr="00064202">
        <w:trPr>
          <w:trHeight w:val="20"/>
          <w:jc w:val="center"/>
        </w:trPr>
        <w:tc>
          <w:tcPr>
            <w:tcW w:w="0" w:type="auto"/>
            <w:vAlign w:val="center"/>
          </w:tcPr>
          <w:p w14:paraId="2726C8E5" w14:textId="77777777" w:rsidR="00064202" w:rsidRPr="00CE411B" w:rsidRDefault="00064202" w:rsidP="00064202">
            <w:pPr>
              <w:spacing w:after="0"/>
              <w:rPr>
                <w:rFonts w:cs="Arial"/>
                <w:sz w:val="18"/>
                <w:szCs w:val="18"/>
              </w:rPr>
            </w:pPr>
            <w:r w:rsidRPr="00CE411B">
              <w:rPr>
                <w:rFonts w:cs="Arial"/>
                <w:sz w:val="18"/>
                <w:szCs w:val="18"/>
              </w:rPr>
              <w:t>4.17</w:t>
            </w:r>
          </w:p>
        </w:tc>
        <w:tc>
          <w:tcPr>
            <w:tcW w:w="1211" w:type="dxa"/>
            <w:noWrap/>
          </w:tcPr>
          <w:p w14:paraId="15F5C1F3" w14:textId="77777777" w:rsidR="00064202" w:rsidRPr="00CE411B" w:rsidRDefault="00064202" w:rsidP="00064202">
            <w:pPr>
              <w:spacing w:after="0"/>
              <w:jc w:val="center"/>
              <w:rPr>
                <w:rFonts w:cs="Arial"/>
                <w:sz w:val="18"/>
                <w:szCs w:val="18"/>
              </w:rPr>
            </w:pPr>
            <w:r w:rsidRPr="00CE411B">
              <w:rPr>
                <w:rFonts w:cs="Arial"/>
                <w:sz w:val="18"/>
                <w:szCs w:val="18"/>
              </w:rPr>
              <w:t>600,2,3</w:t>
            </w:r>
          </w:p>
        </w:tc>
        <w:tc>
          <w:tcPr>
            <w:tcW w:w="7214" w:type="dxa"/>
          </w:tcPr>
          <w:p w14:paraId="101E4911" w14:textId="77777777" w:rsidR="00064202" w:rsidRPr="00CE411B" w:rsidRDefault="00064202" w:rsidP="00064202">
            <w:pPr>
              <w:spacing w:after="0"/>
              <w:rPr>
                <w:rFonts w:cs="Arial"/>
                <w:sz w:val="18"/>
                <w:szCs w:val="18"/>
              </w:rPr>
            </w:pPr>
            <w:r w:rsidRPr="00CE411B">
              <w:rPr>
                <w:rFonts w:cs="Arial"/>
                <w:sz w:val="18"/>
                <w:szCs w:val="18"/>
              </w:rPr>
              <w:t>EXCAVACIONES VARIAS EN MATERIAL COMUN EN SECO</w:t>
            </w:r>
          </w:p>
        </w:tc>
        <w:tc>
          <w:tcPr>
            <w:tcW w:w="0" w:type="auto"/>
            <w:noWrap/>
          </w:tcPr>
          <w:p w14:paraId="74E5D715"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4ABE928D" w14:textId="77777777" w:rsidTr="00064202">
        <w:trPr>
          <w:trHeight w:val="20"/>
          <w:jc w:val="center"/>
        </w:trPr>
        <w:tc>
          <w:tcPr>
            <w:tcW w:w="0" w:type="auto"/>
            <w:vAlign w:val="center"/>
          </w:tcPr>
          <w:p w14:paraId="33AE0019" w14:textId="77777777" w:rsidR="00064202" w:rsidRPr="00CE411B" w:rsidRDefault="00064202" w:rsidP="00064202">
            <w:pPr>
              <w:spacing w:after="0"/>
              <w:rPr>
                <w:rFonts w:cs="Arial"/>
                <w:sz w:val="18"/>
                <w:szCs w:val="18"/>
              </w:rPr>
            </w:pPr>
            <w:r w:rsidRPr="00CE411B">
              <w:rPr>
                <w:rFonts w:cs="Arial"/>
                <w:sz w:val="18"/>
                <w:szCs w:val="18"/>
              </w:rPr>
              <w:t>4.18</w:t>
            </w:r>
          </w:p>
        </w:tc>
        <w:tc>
          <w:tcPr>
            <w:tcW w:w="1211" w:type="dxa"/>
            <w:noWrap/>
          </w:tcPr>
          <w:p w14:paraId="35469CBE" w14:textId="77777777" w:rsidR="00064202" w:rsidRPr="00CE411B" w:rsidRDefault="00064202" w:rsidP="00064202">
            <w:pPr>
              <w:spacing w:after="0"/>
              <w:jc w:val="center"/>
              <w:rPr>
                <w:rFonts w:cs="Arial"/>
                <w:sz w:val="18"/>
                <w:szCs w:val="18"/>
              </w:rPr>
            </w:pPr>
            <w:r w:rsidRPr="00CE411B">
              <w:rPr>
                <w:rFonts w:cs="Arial"/>
                <w:sz w:val="18"/>
                <w:szCs w:val="18"/>
              </w:rPr>
              <w:t>673,2</w:t>
            </w:r>
          </w:p>
        </w:tc>
        <w:tc>
          <w:tcPr>
            <w:tcW w:w="7214" w:type="dxa"/>
          </w:tcPr>
          <w:p w14:paraId="70F800CF" w14:textId="77777777" w:rsidR="00064202" w:rsidRPr="00CE411B" w:rsidRDefault="00064202" w:rsidP="00064202">
            <w:pPr>
              <w:spacing w:after="0"/>
              <w:rPr>
                <w:rFonts w:cs="Arial"/>
                <w:sz w:val="18"/>
                <w:szCs w:val="18"/>
              </w:rPr>
            </w:pPr>
            <w:r w:rsidRPr="00CE411B">
              <w:rPr>
                <w:rFonts w:cs="Arial"/>
                <w:sz w:val="18"/>
                <w:szCs w:val="18"/>
              </w:rPr>
              <w:t>MATERIAL GRANULAR DRENANTE</w:t>
            </w:r>
          </w:p>
        </w:tc>
        <w:tc>
          <w:tcPr>
            <w:tcW w:w="0" w:type="auto"/>
            <w:noWrap/>
          </w:tcPr>
          <w:p w14:paraId="7543F297"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1FA6AFE8" w14:textId="77777777" w:rsidTr="00064202">
        <w:trPr>
          <w:trHeight w:val="20"/>
          <w:jc w:val="center"/>
        </w:trPr>
        <w:tc>
          <w:tcPr>
            <w:tcW w:w="0" w:type="auto"/>
            <w:vAlign w:val="center"/>
          </w:tcPr>
          <w:p w14:paraId="0C090344" w14:textId="77777777" w:rsidR="00064202" w:rsidRPr="00CE411B" w:rsidRDefault="00064202" w:rsidP="00064202">
            <w:pPr>
              <w:spacing w:after="0"/>
              <w:rPr>
                <w:rFonts w:cs="Arial"/>
                <w:sz w:val="18"/>
                <w:szCs w:val="18"/>
              </w:rPr>
            </w:pPr>
            <w:r w:rsidRPr="00CE411B">
              <w:rPr>
                <w:rFonts w:cs="Arial"/>
                <w:sz w:val="18"/>
                <w:szCs w:val="18"/>
              </w:rPr>
              <w:t>4.19</w:t>
            </w:r>
          </w:p>
        </w:tc>
        <w:tc>
          <w:tcPr>
            <w:tcW w:w="1211" w:type="dxa"/>
            <w:noWrap/>
          </w:tcPr>
          <w:p w14:paraId="50CF0B96" w14:textId="77777777" w:rsidR="00064202" w:rsidRPr="00CE411B" w:rsidRDefault="00064202" w:rsidP="00064202">
            <w:pPr>
              <w:spacing w:after="0"/>
              <w:jc w:val="center"/>
              <w:rPr>
                <w:rFonts w:cs="Arial"/>
                <w:sz w:val="18"/>
                <w:szCs w:val="18"/>
              </w:rPr>
            </w:pPr>
            <w:r w:rsidRPr="00CE411B">
              <w:rPr>
                <w:rFonts w:cs="Arial"/>
                <w:sz w:val="18"/>
                <w:szCs w:val="18"/>
              </w:rPr>
              <w:t>630,1,4,1</w:t>
            </w:r>
          </w:p>
        </w:tc>
        <w:tc>
          <w:tcPr>
            <w:tcW w:w="7214" w:type="dxa"/>
          </w:tcPr>
          <w:p w14:paraId="31FC6910" w14:textId="77777777" w:rsidR="00064202" w:rsidRPr="00CE411B" w:rsidRDefault="00064202" w:rsidP="00064202">
            <w:pPr>
              <w:spacing w:after="0"/>
              <w:rPr>
                <w:rFonts w:cs="Arial"/>
                <w:sz w:val="18"/>
                <w:szCs w:val="18"/>
              </w:rPr>
            </w:pPr>
            <w:r w:rsidRPr="00CE411B">
              <w:rPr>
                <w:rFonts w:cs="Arial"/>
                <w:sz w:val="18"/>
                <w:szCs w:val="18"/>
              </w:rPr>
              <w:t>CONCRETO RESISTENCIA 21MPA (D)</w:t>
            </w:r>
          </w:p>
        </w:tc>
        <w:tc>
          <w:tcPr>
            <w:tcW w:w="0" w:type="auto"/>
            <w:noWrap/>
          </w:tcPr>
          <w:p w14:paraId="3B57500C"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209C2215" w14:textId="77777777" w:rsidTr="00064202">
        <w:trPr>
          <w:trHeight w:val="20"/>
          <w:jc w:val="center"/>
        </w:trPr>
        <w:tc>
          <w:tcPr>
            <w:tcW w:w="0" w:type="auto"/>
            <w:vAlign w:val="center"/>
          </w:tcPr>
          <w:p w14:paraId="58B71F10" w14:textId="77777777" w:rsidR="00064202" w:rsidRPr="00CE411B" w:rsidRDefault="00064202" w:rsidP="00064202">
            <w:pPr>
              <w:spacing w:after="0"/>
              <w:rPr>
                <w:rFonts w:cs="Arial"/>
                <w:sz w:val="18"/>
                <w:szCs w:val="18"/>
              </w:rPr>
            </w:pPr>
            <w:r w:rsidRPr="00CE411B">
              <w:rPr>
                <w:rFonts w:cs="Arial"/>
                <w:sz w:val="18"/>
                <w:szCs w:val="18"/>
              </w:rPr>
              <w:t>4.20</w:t>
            </w:r>
          </w:p>
        </w:tc>
        <w:tc>
          <w:tcPr>
            <w:tcW w:w="1211" w:type="dxa"/>
            <w:noWrap/>
          </w:tcPr>
          <w:p w14:paraId="042F831B" w14:textId="77777777" w:rsidR="00064202" w:rsidRPr="00CE411B" w:rsidRDefault="00064202" w:rsidP="00064202">
            <w:pPr>
              <w:spacing w:after="0"/>
              <w:jc w:val="center"/>
              <w:rPr>
                <w:rFonts w:cs="Arial"/>
                <w:sz w:val="18"/>
                <w:szCs w:val="18"/>
              </w:rPr>
            </w:pPr>
            <w:r w:rsidRPr="00CE411B">
              <w:rPr>
                <w:rFonts w:cs="Arial"/>
                <w:sz w:val="18"/>
                <w:szCs w:val="18"/>
              </w:rPr>
              <w:t>330,3,2</w:t>
            </w:r>
          </w:p>
        </w:tc>
        <w:tc>
          <w:tcPr>
            <w:tcW w:w="7214" w:type="dxa"/>
          </w:tcPr>
          <w:p w14:paraId="2DC55191" w14:textId="77777777" w:rsidR="00064202" w:rsidRPr="00CE411B" w:rsidRDefault="00064202" w:rsidP="00064202">
            <w:pPr>
              <w:spacing w:after="0"/>
              <w:rPr>
                <w:rFonts w:cs="Arial"/>
                <w:sz w:val="18"/>
                <w:szCs w:val="18"/>
              </w:rPr>
            </w:pPr>
            <w:r w:rsidRPr="00CE411B">
              <w:rPr>
                <w:rFonts w:cs="Arial"/>
                <w:sz w:val="18"/>
                <w:szCs w:val="18"/>
              </w:rPr>
              <w:t>BASE GRANULAR CLASE C</w:t>
            </w:r>
          </w:p>
        </w:tc>
        <w:tc>
          <w:tcPr>
            <w:tcW w:w="0" w:type="auto"/>
            <w:noWrap/>
          </w:tcPr>
          <w:p w14:paraId="05D6E858"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5D653A3D" w14:textId="77777777" w:rsidTr="00064202">
        <w:trPr>
          <w:trHeight w:val="20"/>
          <w:jc w:val="center"/>
        </w:trPr>
        <w:tc>
          <w:tcPr>
            <w:tcW w:w="0" w:type="auto"/>
            <w:vAlign w:val="center"/>
          </w:tcPr>
          <w:p w14:paraId="20D43641" w14:textId="77777777" w:rsidR="00064202" w:rsidRPr="00CE411B" w:rsidRDefault="00064202" w:rsidP="00064202">
            <w:pPr>
              <w:spacing w:after="0"/>
              <w:rPr>
                <w:rFonts w:cs="Arial"/>
                <w:sz w:val="18"/>
                <w:szCs w:val="18"/>
              </w:rPr>
            </w:pPr>
            <w:r w:rsidRPr="00CE411B">
              <w:rPr>
                <w:rFonts w:cs="Arial"/>
                <w:sz w:val="18"/>
                <w:szCs w:val="18"/>
              </w:rPr>
              <w:t>4.21</w:t>
            </w:r>
          </w:p>
        </w:tc>
        <w:tc>
          <w:tcPr>
            <w:tcW w:w="1211" w:type="dxa"/>
            <w:noWrap/>
          </w:tcPr>
          <w:p w14:paraId="08321F0D" w14:textId="77777777" w:rsidR="00064202" w:rsidRPr="00CE411B" w:rsidRDefault="00064202" w:rsidP="00064202">
            <w:pPr>
              <w:spacing w:after="0"/>
              <w:jc w:val="center"/>
              <w:rPr>
                <w:rFonts w:cs="Arial"/>
                <w:sz w:val="18"/>
                <w:szCs w:val="18"/>
              </w:rPr>
            </w:pPr>
            <w:r w:rsidRPr="00CE411B">
              <w:rPr>
                <w:rFonts w:cs="Arial"/>
                <w:sz w:val="18"/>
                <w:szCs w:val="18"/>
              </w:rPr>
              <w:t>3,5,003</w:t>
            </w:r>
          </w:p>
        </w:tc>
        <w:tc>
          <w:tcPr>
            <w:tcW w:w="7214" w:type="dxa"/>
          </w:tcPr>
          <w:p w14:paraId="05DDFB7C" w14:textId="77777777" w:rsidR="00064202" w:rsidRPr="00CE411B" w:rsidRDefault="00064202" w:rsidP="00064202">
            <w:pPr>
              <w:spacing w:after="0"/>
              <w:rPr>
                <w:rFonts w:cs="Arial"/>
                <w:sz w:val="18"/>
                <w:szCs w:val="18"/>
              </w:rPr>
            </w:pPr>
            <w:r w:rsidRPr="00CE411B">
              <w:rPr>
                <w:rFonts w:cs="Arial"/>
                <w:sz w:val="18"/>
                <w:szCs w:val="18"/>
              </w:rPr>
              <w:t>TUBERÍA NOVAFORT RANURADA Ø 160MM</w:t>
            </w:r>
          </w:p>
        </w:tc>
        <w:tc>
          <w:tcPr>
            <w:tcW w:w="0" w:type="auto"/>
            <w:noWrap/>
          </w:tcPr>
          <w:p w14:paraId="30057BA5" w14:textId="77777777" w:rsidR="00064202" w:rsidRPr="00CE411B" w:rsidRDefault="00064202" w:rsidP="00064202">
            <w:pPr>
              <w:spacing w:after="0"/>
              <w:jc w:val="center"/>
              <w:rPr>
                <w:rFonts w:cs="Arial"/>
                <w:sz w:val="18"/>
                <w:szCs w:val="18"/>
              </w:rPr>
            </w:pPr>
            <w:r w:rsidRPr="00CE411B">
              <w:rPr>
                <w:rFonts w:cs="Arial"/>
                <w:sz w:val="18"/>
                <w:szCs w:val="18"/>
              </w:rPr>
              <w:t>ml</w:t>
            </w:r>
          </w:p>
        </w:tc>
      </w:tr>
      <w:tr w:rsidR="00064202" w:rsidRPr="00B24D0F" w14:paraId="1F8BDCD4" w14:textId="77777777" w:rsidTr="00064202">
        <w:trPr>
          <w:trHeight w:val="20"/>
          <w:jc w:val="center"/>
        </w:trPr>
        <w:tc>
          <w:tcPr>
            <w:tcW w:w="0" w:type="auto"/>
            <w:vAlign w:val="center"/>
          </w:tcPr>
          <w:p w14:paraId="0F781313" w14:textId="77777777" w:rsidR="00064202" w:rsidRPr="00CE411B" w:rsidRDefault="00064202" w:rsidP="00064202">
            <w:pPr>
              <w:spacing w:after="0"/>
              <w:rPr>
                <w:rFonts w:cs="Arial"/>
                <w:sz w:val="18"/>
                <w:szCs w:val="18"/>
              </w:rPr>
            </w:pPr>
            <w:r w:rsidRPr="00CE411B">
              <w:rPr>
                <w:rFonts w:cs="Arial"/>
                <w:sz w:val="18"/>
                <w:szCs w:val="18"/>
              </w:rPr>
              <w:t>4.22</w:t>
            </w:r>
          </w:p>
        </w:tc>
        <w:tc>
          <w:tcPr>
            <w:tcW w:w="1211" w:type="dxa"/>
            <w:noWrap/>
          </w:tcPr>
          <w:p w14:paraId="0C807C5F" w14:textId="77777777" w:rsidR="00064202" w:rsidRPr="00CE411B" w:rsidRDefault="00064202" w:rsidP="00064202">
            <w:pPr>
              <w:spacing w:after="0"/>
              <w:jc w:val="center"/>
              <w:rPr>
                <w:rFonts w:cs="Arial"/>
                <w:sz w:val="18"/>
                <w:szCs w:val="18"/>
              </w:rPr>
            </w:pPr>
            <w:r w:rsidRPr="00CE411B">
              <w:rPr>
                <w:rFonts w:cs="Arial"/>
                <w:sz w:val="18"/>
                <w:szCs w:val="18"/>
              </w:rPr>
              <w:t>640,2</w:t>
            </w:r>
          </w:p>
        </w:tc>
        <w:tc>
          <w:tcPr>
            <w:tcW w:w="7214" w:type="dxa"/>
          </w:tcPr>
          <w:p w14:paraId="38301264" w14:textId="77777777" w:rsidR="00064202" w:rsidRPr="00CE411B" w:rsidRDefault="00064202" w:rsidP="00064202">
            <w:pPr>
              <w:spacing w:after="0"/>
              <w:rPr>
                <w:rFonts w:cs="Arial"/>
                <w:sz w:val="18"/>
                <w:szCs w:val="18"/>
              </w:rPr>
            </w:pPr>
            <w:r w:rsidRPr="00CE411B">
              <w:rPr>
                <w:rFonts w:cs="Arial"/>
                <w:sz w:val="18"/>
                <w:szCs w:val="18"/>
              </w:rPr>
              <w:t>MALLA DE REFUERZO FY 4200 MPA</w:t>
            </w:r>
          </w:p>
        </w:tc>
        <w:tc>
          <w:tcPr>
            <w:tcW w:w="0" w:type="auto"/>
            <w:noWrap/>
          </w:tcPr>
          <w:p w14:paraId="273E63EA" w14:textId="77777777" w:rsidR="00064202" w:rsidRPr="00CE411B" w:rsidRDefault="00064202" w:rsidP="00064202">
            <w:pPr>
              <w:spacing w:after="0"/>
              <w:jc w:val="center"/>
              <w:rPr>
                <w:rFonts w:cs="Arial"/>
                <w:sz w:val="18"/>
                <w:szCs w:val="18"/>
              </w:rPr>
            </w:pPr>
            <w:r w:rsidRPr="00CE411B">
              <w:rPr>
                <w:rFonts w:cs="Arial"/>
                <w:sz w:val="18"/>
                <w:szCs w:val="18"/>
              </w:rPr>
              <w:t>kg</w:t>
            </w:r>
          </w:p>
        </w:tc>
      </w:tr>
      <w:tr w:rsidR="00064202" w:rsidRPr="00B24D0F" w14:paraId="7371E42A" w14:textId="77777777" w:rsidTr="00064202">
        <w:trPr>
          <w:trHeight w:val="20"/>
          <w:jc w:val="center"/>
        </w:trPr>
        <w:tc>
          <w:tcPr>
            <w:tcW w:w="0" w:type="auto"/>
            <w:vAlign w:val="center"/>
          </w:tcPr>
          <w:p w14:paraId="53A37C2B" w14:textId="77777777" w:rsidR="00064202" w:rsidRPr="00CE411B" w:rsidRDefault="00064202" w:rsidP="00064202">
            <w:pPr>
              <w:spacing w:after="0"/>
              <w:rPr>
                <w:rFonts w:cs="Arial"/>
                <w:sz w:val="18"/>
                <w:szCs w:val="18"/>
              </w:rPr>
            </w:pPr>
            <w:r w:rsidRPr="00CE411B">
              <w:rPr>
                <w:rFonts w:cs="Arial"/>
                <w:sz w:val="18"/>
                <w:szCs w:val="18"/>
              </w:rPr>
              <w:t>4.23</w:t>
            </w:r>
          </w:p>
        </w:tc>
        <w:tc>
          <w:tcPr>
            <w:tcW w:w="1211" w:type="dxa"/>
            <w:noWrap/>
          </w:tcPr>
          <w:p w14:paraId="41DF5E94" w14:textId="77777777" w:rsidR="00064202" w:rsidRPr="00CE411B" w:rsidRDefault="00064202" w:rsidP="00064202">
            <w:pPr>
              <w:spacing w:after="0"/>
              <w:jc w:val="center"/>
              <w:rPr>
                <w:rFonts w:cs="Arial"/>
                <w:sz w:val="18"/>
                <w:szCs w:val="18"/>
              </w:rPr>
            </w:pPr>
            <w:r w:rsidRPr="00CE411B">
              <w:rPr>
                <w:rFonts w:cs="Arial"/>
                <w:sz w:val="18"/>
                <w:szCs w:val="18"/>
              </w:rPr>
              <w:t>671,1</w:t>
            </w:r>
          </w:p>
        </w:tc>
        <w:tc>
          <w:tcPr>
            <w:tcW w:w="7214" w:type="dxa"/>
          </w:tcPr>
          <w:p w14:paraId="313C2F41" w14:textId="77777777" w:rsidR="00064202" w:rsidRPr="00CE411B" w:rsidRDefault="00064202" w:rsidP="00064202">
            <w:pPr>
              <w:spacing w:after="0"/>
              <w:rPr>
                <w:rFonts w:cs="Arial"/>
                <w:sz w:val="18"/>
                <w:szCs w:val="18"/>
              </w:rPr>
            </w:pPr>
            <w:r w:rsidRPr="00CE411B">
              <w:rPr>
                <w:rFonts w:cs="Arial"/>
                <w:sz w:val="18"/>
                <w:szCs w:val="18"/>
              </w:rPr>
              <w:t>CUNETA DE CONCRETO VACIADA IN SITU; NO INCLUYE LA CONFORMACION DE LA SUPERFICIE DE APOYO</w:t>
            </w:r>
          </w:p>
        </w:tc>
        <w:tc>
          <w:tcPr>
            <w:tcW w:w="0" w:type="auto"/>
            <w:noWrap/>
          </w:tcPr>
          <w:p w14:paraId="6CEDA222"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01FF2DE5" w14:textId="77777777" w:rsidTr="00064202">
        <w:trPr>
          <w:trHeight w:val="20"/>
          <w:jc w:val="center"/>
        </w:trPr>
        <w:tc>
          <w:tcPr>
            <w:tcW w:w="0" w:type="auto"/>
            <w:vAlign w:val="center"/>
          </w:tcPr>
          <w:p w14:paraId="734B1C29" w14:textId="77777777" w:rsidR="00064202" w:rsidRPr="00CE411B" w:rsidRDefault="00064202" w:rsidP="00064202">
            <w:pPr>
              <w:spacing w:after="0"/>
              <w:rPr>
                <w:rFonts w:cs="Arial"/>
                <w:sz w:val="18"/>
                <w:szCs w:val="18"/>
              </w:rPr>
            </w:pPr>
            <w:r w:rsidRPr="00CE411B">
              <w:rPr>
                <w:rFonts w:cs="Arial"/>
                <w:sz w:val="18"/>
                <w:szCs w:val="18"/>
              </w:rPr>
              <w:t>4.24</w:t>
            </w:r>
          </w:p>
        </w:tc>
        <w:tc>
          <w:tcPr>
            <w:tcW w:w="1211" w:type="dxa"/>
            <w:noWrap/>
          </w:tcPr>
          <w:p w14:paraId="2384494E" w14:textId="77777777" w:rsidR="00064202" w:rsidRPr="00CE411B" w:rsidRDefault="00064202" w:rsidP="00064202">
            <w:pPr>
              <w:spacing w:after="0"/>
              <w:jc w:val="center"/>
              <w:rPr>
                <w:rFonts w:cs="Arial"/>
                <w:sz w:val="18"/>
                <w:szCs w:val="18"/>
              </w:rPr>
            </w:pPr>
            <w:r w:rsidRPr="00CE411B">
              <w:rPr>
                <w:rFonts w:cs="Arial"/>
                <w:sz w:val="18"/>
                <w:szCs w:val="18"/>
              </w:rPr>
              <w:t>T005</w:t>
            </w:r>
          </w:p>
        </w:tc>
        <w:tc>
          <w:tcPr>
            <w:tcW w:w="7214" w:type="dxa"/>
          </w:tcPr>
          <w:p w14:paraId="24FD0B48" w14:textId="77777777" w:rsidR="00064202" w:rsidRPr="00CE411B" w:rsidRDefault="00064202" w:rsidP="00064202">
            <w:pPr>
              <w:spacing w:after="0"/>
              <w:rPr>
                <w:rFonts w:cs="Arial"/>
                <w:sz w:val="18"/>
                <w:szCs w:val="18"/>
              </w:rPr>
            </w:pPr>
            <w:r w:rsidRPr="00CE411B">
              <w:rPr>
                <w:rFonts w:cs="Arial"/>
                <w:sz w:val="18"/>
                <w:szCs w:val="18"/>
              </w:rPr>
              <w:t>SUMINISTRO E INSTALACIÓN GEODREN PERMADRAIN PLANAR DE 1.0M DE ANCHO</w:t>
            </w:r>
          </w:p>
        </w:tc>
        <w:tc>
          <w:tcPr>
            <w:tcW w:w="0" w:type="auto"/>
            <w:noWrap/>
          </w:tcPr>
          <w:p w14:paraId="1AA689BF"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45260B7A" w14:textId="77777777" w:rsidTr="00064202">
        <w:trPr>
          <w:trHeight w:val="20"/>
          <w:jc w:val="center"/>
        </w:trPr>
        <w:tc>
          <w:tcPr>
            <w:tcW w:w="0" w:type="auto"/>
            <w:vAlign w:val="center"/>
          </w:tcPr>
          <w:p w14:paraId="359064F0" w14:textId="77777777" w:rsidR="00064202" w:rsidRPr="00CE411B" w:rsidRDefault="00064202" w:rsidP="00064202">
            <w:pPr>
              <w:spacing w:after="0"/>
              <w:rPr>
                <w:rFonts w:cs="Arial"/>
                <w:sz w:val="18"/>
                <w:szCs w:val="18"/>
              </w:rPr>
            </w:pPr>
            <w:r w:rsidRPr="00CE411B">
              <w:rPr>
                <w:rFonts w:cs="Arial"/>
                <w:sz w:val="18"/>
                <w:szCs w:val="18"/>
              </w:rPr>
              <w:t>4.25</w:t>
            </w:r>
          </w:p>
        </w:tc>
        <w:tc>
          <w:tcPr>
            <w:tcW w:w="1211" w:type="dxa"/>
            <w:noWrap/>
          </w:tcPr>
          <w:p w14:paraId="7F7D0E3F" w14:textId="77777777" w:rsidR="00064202" w:rsidRPr="00CE411B" w:rsidRDefault="00064202" w:rsidP="00064202">
            <w:pPr>
              <w:spacing w:after="0"/>
              <w:jc w:val="center"/>
              <w:rPr>
                <w:rFonts w:cs="Arial"/>
                <w:sz w:val="18"/>
                <w:szCs w:val="18"/>
              </w:rPr>
            </w:pPr>
            <w:r w:rsidRPr="00CE411B">
              <w:rPr>
                <w:rFonts w:cs="Arial"/>
                <w:sz w:val="18"/>
                <w:szCs w:val="18"/>
              </w:rPr>
              <w:t>3,5,004</w:t>
            </w:r>
          </w:p>
        </w:tc>
        <w:tc>
          <w:tcPr>
            <w:tcW w:w="7214" w:type="dxa"/>
          </w:tcPr>
          <w:p w14:paraId="7B988D88" w14:textId="77777777" w:rsidR="00064202" w:rsidRPr="00CE411B" w:rsidRDefault="00064202" w:rsidP="00064202">
            <w:pPr>
              <w:spacing w:after="0"/>
              <w:rPr>
                <w:rFonts w:cs="Arial"/>
                <w:sz w:val="18"/>
                <w:szCs w:val="18"/>
              </w:rPr>
            </w:pPr>
            <w:r w:rsidRPr="00CE411B">
              <w:rPr>
                <w:rFonts w:cs="Arial"/>
                <w:sz w:val="18"/>
                <w:szCs w:val="18"/>
              </w:rPr>
              <w:t>ZANJA DE CORONACIÓN CON GEOMEMBRANA</w:t>
            </w:r>
          </w:p>
        </w:tc>
        <w:tc>
          <w:tcPr>
            <w:tcW w:w="0" w:type="auto"/>
            <w:noWrap/>
          </w:tcPr>
          <w:p w14:paraId="267A83FB" w14:textId="77777777" w:rsidR="00064202" w:rsidRPr="00CE411B" w:rsidRDefault="00064202" w:rsidP="00064202">
            <w:pPr>
              <w:spacing w:after="0"/>
              <w:jc w:val="center"/>
              <w:rPr>
                <w:rFonts w:cs="Arial"/>
                <w:sz w:val="18"/>
                <w:szCs w:val="18"/>
              </w:rPr>
            </w:pPr>
            <w:r w:rsidRPr="00CE411B">
              <w:rPr>
                <w:rFonts w:cs="Arial"/>
                <w:sz w:val="18"/>
                <w:szCs w:val="18"/>
              </w:rPr>
              <w:t>ml</w:t>
            </w:r>
          </w:p>
        </w:tc>
      </w:tr>
      <w:tr w:rsidR="00064202" w:rsidRPr="00B24D0F" w14:paraId="446275BE" w14:textId="77777777" w:rsidTr="00064202">
        <w:trPr>
          <w:trHeight w:val="20"/>
          <w:jc w:val="center"/>
        </w:trPr>
        <w:tc>
          <w:tcPr>
            <w:tcW w:w="0" w:type="auto"/>
            <w:vAlign w:val="center"/>
          </w:tcPr>
          <w:p w14:paraId="5F93123F" w14:textId="77777777" w:rsidR="00064202" w:rsidRPr="00CE411B" w:rsidRDefault="00064202" w:rsidP="00064202">
            <w:pPr>
              <w:spacing w:after="0"/>
              <w:rPr>
                <w:rFonts w:cs="Arial"/>
                <w:sz w:val="18"/>
                <w:szCs w:val="18"/>
              </w:rPr>
            </w:pPr>
            <w:r w:rsidRPr="00CE411B">
              <w:rPr>
                <w:rFonts w:cs="Arial"/>
                <w:sz w:val="18"/>
                <w:szCs w:val="18"/>
              </w:rPr>
              <w:t>4.26</w:t>
            </w:r>
          </w:p>
        </w:tc>
        <w:tc>
          <w:tcPr>
            <w:tcW w:w="1211" w:type="dxa"/>
            <w:noWrap/>
          </w:tcPr>
          <w:p w14:paraId="282FED4E" w14:textId="77777777" w:rsidR="00064202" w:rsidRPr="00CE411B" w:rsidRDefault="00064202" w:rsidP="00064202">
            <w:pPr>
              <w:spacing w:after="0"/>
              <w:jc w:val="center"/>
              <w:rPr>
                <w:rFonts w:cs="Arial"/>
                <w:sz w:val="18"/>
                <w:szCs w:val="18"/>
              </w:rPr>
            </w:pPr>
            <w:r w:rsidRPr="00CE411B">
              <w:rPr>
                <w:rFonts w:cs="Arial"/>
                <w:sz w:val="18"/>
                <w:szCs w:val="18"/>
              </w:rPr>
              <w:t>201,15</w:t>
            </w:r>
          </w:p>
        </w:tc>
        <w:tc>
          <w:tcPr>
            <w:tcW w:w="7214" w:type="dxa"/>
          </w:tcPr>
          <w:p w14:paraId="51AF8AD3" w14:textId="77777777" w:rsidR="00064202" w:rsidRPr="00CE411B" w:rsidRDefault="00064202" w:rsidP="00064202">
            <w:pPr>
              <w:spacing w:after="0"/>
              <w:rPr>
                <w:rFonts w:cs="Arial"/>
                <w:sz w:val="18"/>
                <w:szCs w:val="18"/>
              </w:rPr>
            </w:pPr>
            <w:r w:rsidRPr="00CE411B">
              <w:rPr>
                <w:rFonts w:cs="Arial"/>
                <w:sz w:val="18"/>
                <w:szCs w:val="18"/>
              </w:rPr>
              <w:t>REMOCIÓN DE ALCANTARILLAS</w:t>
            </w:r>
          </w:p>
        </w:tc>
        <w:tc>
          <w:tcPr>
            <w:tcW w:w="0" w:type="auto"/>
            <w:noWrap/>
          </w:tcPr>
          <w:p w14:paraId="566D910D"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414CEB17" w14:textId="77777777" w:rsidTr="00064202">
        <w:trPr>
          <w:trHeight w:val="20"/>
          <w:jc w:val="center"/>
        </w:trPr>
        <w:tc>
          <w:tcPr>
            <w:tcW w:w="0" w:type="auto"/>
            <w:vAlign w:val="center"/>
          </w:tcPr>
          <w:p w14:paraId="104BC195" w14:textId="77777777" w:rsidR="00064202" w:rsidRPr="00CE411B" w:rsidRDefault="00064202" w:rsidP="00064202">
            <w:pPr>
              <w:spacing w:after="0"/>
              <w:rPr>
                <w:rFonts w:cs="Arial"/>
                <w:sz w:val="18"/>
                <w:szCs w:val="18"/>
              </w:rPr>
            </w:pPr>
            <w:r w:rsidRPr="00CE411B">
              <w:rPr>
                <w:rFonts w:cs="Arial"/>
                <w:sz w:val="18"/>
                <w:szCs w:val="18"/>
              </w:rPr>
              <w:t>4.27</w:t>
            </w:r>
          </w:p>
        </w:tc>
        <w:tc>
          <w:tcPr>
            <w:tcW w:w="1211" w:type="dxa"/>
            <w:noWrap/>
          </w:tcPr>
          <w:p w14:paraId="454E3683" w14:textId="77777777" w:rsidR="00064202" w:rsidRPr="00CE411B" w:rsidRDefault="00064202" w:rsidP="00064202">
            <w:pPr>
              <w:spacing w:after="0"/>
              <w:jc w:val="center"/>
              <w:rPr>
                <w:rFonts w:cs="Arial"/>
                <w:sz w:val="18"/>
                <w:szCs w:val="18"/>
              </w:rPr>
            </w:pPr>
            <w:r w:rsidRPr="00CE411B">
              <w:rPr>
                <w:rFonts w:cs="Arial"/>
                <w:sz w:val="18"/>
                <w:szCs w:val="18"/>
              </w:rPr>
              <w:t>661,1,2</w:t>
            </w:r>
          </w:p>
        </w:tc>
        <w:tc>
          <w:tcPr>
            <w:tcW w:w="7214" w:type="dxa"/>
          </w:tcPr>
          <w:p w14:paraId="648E2112" w14:textId="77777777" w:rsidR="00064202" w:rsidRPr="00CE411B" w:rsidRDefault="00064202" w:rsidP="00064202">
            <w:pPr>
              <w:spacing w:after="0"/>
              <w:rPr>
                <w:rFonts w:cs="Arial"/>
                <w:sz w:val="18"/>
                <w:szCs w:val="18"/>
              </w:rPr>
            </w:pPr>
            <w:r w:rsidRPr="00CE411B">
              <w:rPr>
                <w:rFonts w:cs="Arial"/>
                <w:sz w:val="18"/>
                <w:szCs w:val="18"/>
              </w:rPr>
              <w:t>TUBERÍA DE CONCRETO REFORZADO 21 MPA DE 900 MM DE DIAMETRO INTERIOR</w:t>
            </w:r>
          </w:p>
        </w:tc>
        <w:tc>
          <w:tcPr>
            <w:tcW w:w="0" w:type="auto"/>
            <w:noWrap/>
          </w:tcPr>
          <w:p w14:paraId="3B979571"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30B01B96" w14:textId="77777777" w:rsidTr="00064202">
        <w:trPr>
          <w:trHeight w:val="20"/>
          <w:jc w:val="center"/>
        </w:trPr>
        <w:tc>
          <w:tcPr>
            <w:tcW w:w="0" w:type="auto"/>
            <w:vAlign w:val="center"/>
          </w:tcPr>
          <w:p w14:paraId="3EE39F6E" w14:textId="77777777" w:rsidR="00064202" w:rsidRPr="00CE411B" w:rsidRDefault="00064202" w:rsidP="00064202">
            <w:pPr>
              <w:spacing w:after="0"/>
              <w:rPr>
                <w:rFonts w:cs="Arial"/>
                <w:sz w:val="18"/>
                <w:szCs w:val="18"/>
              </w:rPr>
            </w:pPr>
            <w:r w:rsidRPr="00CE411B">
              <w:rPr>
                <w:rFonts w:cs="Arial"/>
                <w:sz w:val="18"/>
                <w:szCs w:val="18"/>
              </w:rPr>
              <w:t>4.28</w:t>
            </w:r>
          </w:p>
        </w:tc>
        <w:tc>
          <w:tcPr>
            <w:tcW w:w="1211" w:type="dxa"/>
            <w:noWrap/>
          </w:tcPr>
          <w:p w14:paraId="3D682324" w14:textId="77777777" w:rsidR="00064202" w:rsidRPr="00CE411B" w:rsidRDefault="00064202" w:rsidP="00064202">
            <w:pPr>
              <w:spacing w:after="0"/>
              <w:jc w:val="center"/>
              <w:rPr>
                <w:rFonts w:cs="Arial"/>
                <w:sz w:val="18"/>
                <w:szCs w:val="18"/>
              </w:rPr>
            </w:pPr>
            <w:r w:rsidRPr="00CE411B">
              <w:rPr>
                <w:rFonts w:cs="Arial"/>
                <w:sz w:val="18"/>
                <w:szCs w:val="18"/>
              </w:rPr>
              <w:t>630,1,3,1</w:t>
            </w:r>
          </w:p>
        </w:tc>
        <w:tc>
          <w:tcPr>
            <w:tcW w:w="7214" w:type="dxa"/>
          </w:tcPr>
          <w:p w14:paraId="5F18F04C" w14:textId="77777777" w:rsidR="00064202" w:rsidRPr="00CE411B" w:rsidRDefault="00064202" w:rsidP="00064202">
            <w:pPr>
              <w:spacing w:after="0"/>
              <w:rPr>
                <w:rFonts w:cs="Arial"/>
                <w:sz w:val="18"/>
                <w:szCs w:val="18"/>
              </w:rPr>
            </w:pPr>
            <w:r w:rsidRPr="00CE411B">
              <w:rPr>
                <w:rFonts w:cs="Arial"/>
                <w:sz w:val="18"/>
                <w:szCs w:val="18"/>
              </w:rPr>
              <w:t>CONCRETO RESISTENCIA 28MPA (C)</w:t>
            </w:r>
          </w:p>
        </w:tc>
        <w:tc>
          <w:tcPr>
            <w:tcW w:w="0" w:type="auto"/>
            <w:noWrap/>
          </w:tcPr>
          <w:p w14:paraId="5AC773BE"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75C83573" w14:textId="77777777" w:rsidTr="00064202">
        <w:trPr>
          <w:trHeight w:val="20"/>
          <w:jc w:val="center"/>
        </w:trPr>
        <w:tc>
          <w:tcPr>
            <w:tcW w:w="0" w:type="auto"/>
            <w:vAlign w:val="center"/>
          </w:tcPr>
          <w:p w14:paraId="6F1F21FB" w14:textId="77777777" w:rsidR="00064202" w:rsidRPr="00CE411B" w:rsidRDefault="00064202" w:rsidP="00064202">
            <w:pPr>
              <w:spacing w:after="0"/>
              <w:rPr>
                <w:rFonts w:cs="Arial"/>
                <w:sz w:val="18"/>
                <w:szCs w:val="18"/>
              </w:rPr>
            </w:pPr>
            <w:r w:rsidRPr="00CE411B">
              <w:rPr>
                <w:rFonts w:cs="Arial"/>
                <w:sz w:val="18"/>
                <w:szCs w:val="18"/>
              </w:rPr>
              <w:t>4.29</w:t>
            </w:r>
          </w:p>
        </w:tc>
        <w:tc>
          <w:tcPr>
            <w:tcW w:w="1211" w:type="dxa"/>
            <w:noWrap/>
          </w:tcPr>
          <w:p w14:paraId="186787E2" w14:textId="77777777" w:rsidR="00064202" w:rsidRPr="00CE411B" w:rsidRDefault="00064202" w:rsidP="00064202">
            <w:pPr>
              <w:spacing w:after="0"/>
              <w:jc w:val="center"/>
              <w:rPr>
                <w:rFonts w:cs="Arial"/>
                <w:sz w:val="18"/>
                <w:szCs w:val="18"/>
              </w:rPr>
            </w:pPr>
            <w:r w:rsidRPr="00CE411B">
              <w:rPr>
                <w:rFonts w:cs="Arial"/>
                <w:sz w:val="18"/>
                <w:szCs w:val="18"/>
              </w:rPr>
              <w:t>630,1,6</w:t>
            </w:r>
          </w:p>
        </w:tc>
        <w:tc>
          <w:tcPr>
            <w:tcW w:w="7214" w:type="dxa"/>
          </w:tcPr>
          <w:p w14:paraId="56D49994" w14:textId="77777777" w:rsidR="00064202" w:rsidRPr="00CE411B" w:rsidRDefault="00064202" w:rsidP="00064202">
            <w:pPr>
              <w:spacing w:after="0"/>
              <w:rPr>
                <w:rFonts w:cs="Arial"/>
                <w:sz w:val="18"/>
                <w:szCs w:val="18"/>
              </w:rPr>
            </w:pPr>
            <w:r w:rsidRPr="00CE411B">
              <w:rPr>
                <w:rFonts w:cs="Arial"/>
                <w:sz w:val="18"/>
                <w:szCs w:val="18"/>
              </w:rPr>
              <w:t>CONCRETO CLASE G (CICLOPEO)</w:t>
            </w:r>
          </w:p>
        </w:tc>
        <w:tc>
          <w:tcPr>
            <w:tcW w:w="0" w:type="auto"/>
            <w:noWrap/>
          </w:tcPr>
          <w:p w14:paraId="3514B09D"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593FAC9F" w14:textId="77777777" w:rsidTr="00064202">
        <w:trPr>
          <w:trHeight w:val="20"/>
          <w:jc w:val="center"/>
        </w:trPr>
        <w:tc>
          <w:tcPr>
            <w:tcW w:w="0" w:type="auto"/>
            <w:vAlign w:val="center"/>
          </w:tcPr>
          <w:p w14:paraId="1CB76262" w14:textId="77777777" w:rsidR="00064202" w:rsidRPr="00CE411B" w:rsidRDefault="00064202" w:rsidP="00064202">
            <w:pPr>
              <w:spacing w:after="0"/>
              <w:rPr>
                <w:rFonts w:cs="Arial"/>
                <w:sz w:val="18"/>
                <w:szCs w:val="18"/>
              </w:rPr>
            </w:pPr>
            <w:r w:rsidRPr="00CE411B">
              <w:rPr>
                <w:rFonts w:cs="Arial"/>
                <w:sz w:val="18"/>
                <w:szCs w:val="18"/>
              </w:rPr>
              <w:t>4.30</w:t>
            </w:r>
          </w:p>
        </w:tc>
        <w:tc>
          <w:tcPr>
            <w:tcW w:w="1211" w:type="dxa"/>
            <w:noWrap/>
          </w:tcPr>
          <w:p w14:paraId="424608C4" w14:textId="77777777" w:rsidR="00064202" w:rsidRPr="00CE411B" w:rsidRDefault="00064202" w:rsidP="00064202">
            <w:pPr>
              <w:spacing w:after="0"/>
              <w:jc w:val="center"/>
              <w:rPr>
                <w:rFonts w:cs="Arial"/>
                <w:sz w:val="18"/>
                <w:szCs w:val="18"/>
              </w:rPr>
            </w:pPr>
            <w:r w:rsidRPr="00CE411B">
              <w:rPr>
                <w:rFonts w:cs="Arial"/>
                <w:sz w:val="18"/>
                <w:szCs w:val="18"/>
              </w:rPr>
              <w:t>T006</w:t>
            </w:r>
          </w:p>
        </w:tc>
        <w:tc>
          <w:tcPr>
            <w:tcW w:w="7214" w:type="dxa"/>
          </w:tcPr>
          <w:p w14:paraId="13CB25C4" w14:textId="77777777" w:rsidR="00064202" w:rsidRPr="00CE411B" w:rsidRDefault="00064202" w:rsidP="00064202">
            <w:pPr>
              <w:spacing w:after="0"/>
              <w:rPr>
                <w:rFonts w:cs="Arial"/>
                <w:sz w:val="18"/>
                <w:szCs w:val="18"/>
              </w:rPr>
            </w:pPr>
            <w:r w:rsidRPr="00CE411B">
              <w:rPr>
                <w:rFonts w:cs="Arial"/>
                <w:sz w:val="18"/>
                <w:szCs w:val="18"/>
              </w:rPr>
              <w:t>CONCRETO RESISTENCIA 14MPA (F)</w:t>
            </w:r>
          </w:p>
        </w:tc>
        <w:tc>
          <w:tcPr>
            <w:tcW w:w="0" w:type="auto"/>
            <w:noWrap/>
          </w:tcPr>
          <w:p w14:paraId="73748C85" w14:textId="77777777" w:rsidR="00064202" w:rsidRPr="00CE411B" w:rsidRDefault="00064202" w:rsidP="00064202">
            <w:pPr>
              <w:spacing w:after="0"/>
              <w:jc w:val="center"/>
              <w:rPr>
                <w:rFonts w:cs="Arial"/>
                <w:sz w:val="18"/>
                <w:szCs w:val="18"/>
              </w:rPr>
            </w:pPr>
            <w:r w:rsidRPr="00CE411B">
              <w:rPr>
                <w:rFonts w:cs="Arial"/>
                <w:sz w:val="18"/>
                <w:szCs w:val="18"/>
              </w:rPr>
              <w:t>m3</w:t>
            </w:r>
          </w:p>
        </w:tc>
      </w:tr>
      <w:tr w:rsidR="00064202" w:rsidRPr="00B24D0F" w14:paraId="46B4AA65" w14:textId="77777777" w:rsidTr="00064202">
        <w:trPr>
          <w:trHeight w:val="20"/>
          <w:jc w:val="center"/>
        </w:trPr>
        <w:tc>
          <w:tcPr>
            <w:tcW w:w="0" w:type="auto"/>
            <w:vAlign w:val="center"/>
          </w:tcPr>
          <w:p w14:paraId="7ACE3596" w14:textId="77777777" w:rsidR="00064202" w:rsidRPr="00CE411B" w:rsidRDefault="00064202" w:rsidP="00064202">
            <w:pPr>
              <w:spacing w:after="0"/>
              <w:rPr>
                <w:rFonts w:cs="Arial"/>
                <w:sz w:val="18"/>
                <w:szCs w:val="18"/>
              </w:rPr>
            </w:pPr>
            <w:r w:rsidRPr="00CE411B">
              <w:rPr>
                <w:rFonts w:cs="Arial"/>
                <w:sz w:val="18"/>
                <w:szCs w:val="18"/>
              </w:rPr>
              <w:t>4.31</w:t>
            </w:r>
          </w:p>
        </w:tc>
        <w:tc>
          <w:tcPr>
            <w:tcW w:w="1211" w:type="dxa"/>
            <w:noWrap/>
          </w:tcPr>
          <w:p w14:paraId="53EAB5ED" w14:textId="77777777" w:rsidR="00064202" w:rsidRPr="00CE411B" w:rsidRDefault="00064202" w:rsidP="00064202">
            <w:pPr>
              <w:spacing w:after="0"/>
              <w:jc w:val="center"/>
              <w:rPr>
                <w:rFonts w:cs="Arial"/>
                <w:sz w:val="18"/>
                <w:szCs w:val="18"/>
              </w:rPr>
            </w:pPr>
            <w:r w:rsidRPr="00CE411B">
              <w:rPr>
                <w:rFonts w:cs="Arial"/>
                <w:sz w:val="18"/>
                <w:szCs w:val="18"/>
              </w:rPr>
              <w:t>640,1</w:t>
            </w:r>
          </w:p>
        </w:tc>
        <w:tc>
          <w:tcPr>
            <w:tcW w:w="7214" w:type="dxa"/>
          </w:tcPr>
          <w:p w14:paraId="6E521771" w14:textId="77777777" w:rsidR="00064202" w:rsidRPr="00CE411B" w:rsidRDefault="00064202" w:rsidP="00064202">
            <w:pPr>
              <w:spacing w:after="0"/>
              <w:rPr>
                <w:rFonts w:cs="Arial"/>
                <w:sz w:val="18"/>
                <w:szCs w:val="18"/>
              </w:rPr>
            </w:pPr>
            <w:r w:rsidRPr="00CE411B">
              <w:rPr>
                <w:rFonts w:cs="Arial"/>
                <w:sz w:val="18"/>
                <w:szCs w:val="18"/>
              </w:rPr>
              <w:t>ACERO DE REFUERZO FY = 420 MPA (INCLUYE TRANSPORTE</w:t>
            </w:r>
          </w:p>
        </w:tc>
        <w:tc>
          <w:tcPr>
            <w:tcW w:w="0" w:type="auto"/>
            <w:noWrap/>
          </w:tcPr>
          <w:p w14:paraId="5E5A3BCA" w14:textId="77777777" w:rsidR="00064202" w:rsidRPr="00CE411B" w:rsidRDefault="00064202" w:rsidP="00064202">
            <w:pPr>
              <w:spacing w:after="0"/>
              <w:jc w:val="center"/>
              <w:rPr>
                <w:rFonts w:cs="Arial"/>
                <w:sz w:val="18"/>
                <w:szCs w:val="18"/>
              </w:rPr>
            </w:pPr>
            <w:r w:rsidRPr="00CE411B">
              <w:rPr>
                <w:rFonts w:cs="Arial"/>
                <w:sz w:val="18"/>
                <w:szCs w:val="18"/>
              </w:rPr>
              <w:t>kg</w:t>
            </w:r>
          </w:p>
        </w:tc>
      </w:tr>
      <w:tr w:rsidR="00064202" w:rsidRPr="00B24D0F" w14:paraId="64E5C098" w14:textId="77777777" w:rsidTr="00064202">
        <w:trPr>
          <w:trHeight w:val="20"/>
          <w:jc w:val="center"/>
        </w:trPr>
        <w:tc>
          <w:tcPr>
            <w:tcW w:w="0" w:type="auto"/>
            <w:vAlign w:val="center"/>
          </w:tcPr>
          <w:p w14:paraId="1BF9C1C1" w14:textId="77777777" w:rsidR="00064202" w:rsidRPr="00CE411B" w:rsidRDefault="00064202" w:rsidP="00064202">
            <w:pPr>
              <w:spacing w:after="0"/>
              <w:rPr>
                <w:rFonts w:cs="Arial"/>
                <w:sz w:val="18"/>
                <w:szCs w:val="18"/>
              </w:rPr>
            </w:pPr>
            <w:r w:rsidRPr="00CE411B">
              <w:rPr>
                <w:rFonts w:cs="Arial"/>
                <w:sz w:val="18"/>
                <w:szCs w:val="18"/>
              </w:rPr>
              <w:t>4.32</w:t>
            </w:r>
          </w:p>
        </w:tc>
        <w:tc>
          <w:tcPr>
            <w:tcW w:w="1211" w:type="dxa"/>
            <w:noWrap/>
          </w:tcPr>
          <w:p w14:paraId="578AD384" w14:textId="77777777" w:rsidR="00064202" w:rsidRPr="00CE411B" w:rsidRDefault="00064202" w:rsidP="00064202">
            <w:pPr>
              <w:spacing w:after="0"/>
              <w:jc w:val="center"/>
              <w:rPr>
                <w:rFonts w:cs="Arial"/>
                <w:sz w:val="18"/>
                <w:szCs w:val="18"/>
              </w:rPr>
            </w:pPr>
            <w:r w:rsidRPr="00CE411B">
              <w:rPr>
                <w:rFonts w:cs="Arial"/>
                <w:sz w:val="18"/>
                <w:szCs w:val="18"/>
              </w:rPr>
              <w:t>17,3,2</w:t>
            </w:r>
          </w:p>
        </w:tc>
        <w:tc>
          <w:tcPr>
            <w:tcW w:w="7214" w:type="dxa"/>
          </w:tcPr>
          <w:p w14:paraId="03E156F5" w14:textId="77777777" w:rsidR="00064202" w:rsidRPr="00CE411B" w:rsidRDefault="00064202" w:rsidP="00064202">
            <w:pPr>
              <w:spacing w:after="0"/>
              <w:rPr>
                <w:rFonts w:cs="Arial"/>
                <w:sz w:val="18"/>
                <w:szCs w:val="18"/>
              </w:rPr>
            </w:pPr>
            <w:r w:rsidRPr="00CE411B">
              <w:rPr>
                <w:rFonts w:cs="Arial"/>
                <w:sz w:val="18"/>
                <w:szCs w:val="18"/>
              </w:rPr>
              <w:t>JUNTAS EN CINTA PVC DE 22 CM</w:t>
            </w:r>
          </w:p>
        </w:tc>
        <w:tc>
          <w:tcPr>
            <w:tcW w:w="0" w:type="auto"/>
            <w:noWrap/>
          </w:tcPr>
          <w:p w14:paraId="76D1ACF9"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11362444" w14:textId="77777777" w:rsidTr="00064202">
        <w:trPr>
          <w:trHeight w:val="20"/>
          <w:jc w:val="center"/>
        </w:trPr>
        <w:tc>
          <w:tcPr>
            <w:tcW w:w="0" w:type="auto"/>
            <w:vAlign w:val="center"/>
          </w:tcPr>
          <w:p w14:paraId="5D1A7609" w14:textId="77777777" w:rsidR="00064202" w:rsidRPr="00CE411B" w:rsidRDefault="00064202" w:rsidP="00064202">
            <w:pPr>
              <w:spacing w:after="0"/>
              <w:rPr>
                <w:rFonts w:cs="Arial"/>
                <w:sz w:val="18"/>
                <w:szCs w:val="18"/>
              </w:rPr>
            </w:pPr>
            <w:r w:rsidRPr="00CE411B">
              <w:rPr>
                <w:rFonts w:cs="Arial"/>
                <w:sz w:val="18"/>
                <w:szCs w:val="18"/>
              </w:rPr>
              <w:t>4.33</w:t>
            </w:r>
          </w:p>
        </w:tc>
        <w:tc>
          <w:tcPr>
            <w:tcW w:w="1211" w:type="dxa"/>
            <w:noWrap/>
          </w:tcPr>
          <w:p w14:paraId="5B2F29E9" w14:textId="77777777" w:rsidR="00064202" w:rsidRPr="00CE411B" w:rsidRDefault="00064202" w:rsidP="00064202">
            <w:pPr>
              <w:spacing w:after="0"/>
              <w:jc w:val="center"/>
              <w:rPr>
                <w:rFonts w:cs="Arial"/>
                <w:sz w:val="18"/>
                <w:szCs w:val="18"/>
              </w:rPr>
            </w:pPr>
            <w:r w:rsidRPr="00CE411B">
              <w:rPr>
                <w:rFonts w:cs="Arial"/>
                <w:sz w:val="18"/>
                <w:szCs w:val="18"/>
              </w:rPr>
              <w:t>14,9</w:t>
            </w:r>
          </w:p>
        </w:tc>
        <w:tc>
          <w:tcPr>
            <w:tcW w:w="7214" w:type="dxa"/>
          </w:tcPr>
          <w:p w14:paraId="3B67A60A" w14:textId="77777777" w:rsidR="00064202" w:rsidRPr="00CE411B" w:rsidRDefault="00064202" w:rsidP="00064202">
            <w:pPr>
              <w:spacing w:after="0"/>
              <w:rPr>
                <w:rFonts w:cs="Arial"/>
                <w:sz w:val="18"/>
                <w:szCs w:val="18"/>
              </w:rPr>
            </w:pPr>
            <w:r w:rsidRPr="00CE411B">
              <w:rPr>
                <w:rFonts w:cs="Arial"/>
                <w:sz w:val="18"/>
                <w:szCs w:val="18"/>
              </w:rPr>
              <w:t>LAGRIMALES Ø 4" EN PVC PARA LOS MUROS EN CONCRETO</w:t>
            </w:r>
          </w:p>
        </w:tc>
        <w:tc>
          <w:tcPr>
            <w:tcW w:w="0" w:type="auto"/>
            <w:noWrap/>
          </w:tcPr>
          <w:p w14:paraId="125991AC" w14:textId="77777777" w:rsidR="00064202" w:rsidRPr="00CE411B" w:rsidRDefault="00064202" w:rsidP="00064202">
            <w:pPr>
              <w:spacing w:after="0"/>
              <w:jc w:val="center"/>
              <w:rPr>
                <w:rFonts w:cs="Arial"/>
                <w:sz w:val="18"/>
                <w:szCs w:val="18"/>
              </w:rPr>
            </w:pPr>
            <w:r w:rsidRPr="00CE411B">
              <w:rPr>
                <w:rFonts w:cs="Arial"/>
                <w:sz w:val="18"/>
                <w:szCs w:val="18"/>
              </w:rPr>
              <w:t>ml</w:t>
            </w:r>
          </w:p>
        </w:tc>
      </w:tr>
      <w:tr w:rsidR="00064202" w:rsidRPr="00B24D0F" w14:paraId="31BFDDF6" w14:textId="77777777" w:rsidTr="00064202">
        <w:trPr>
          <w:trHeight w:val="20"/>
          <w:jc w:val="center"/>
        </w:trPr>
        <w:tc>
          <w:tcPr>
            <w:tcW w:w="9737" w:type="dxa"/>
            <w:gridSpan w:val="4"/>
            <w:shd w:val="clear" w:color="auto" w:fill="D9D9D9" w:themeFill="background1" w:themeFillShade="D9"/>
            <w:vAlign w:val="center"/>
          </w:tcPr>
          <w:p w14:paraId="651A01B1" w14:textId="77777777" w:rsidR="00064202" w:rsidRPr="00CE411B" w:rsidRDefault="00064202" w:rsidP="00064202">
            <w:pPr>
              <w:spacing w:after="0"/>
              <w:jc w:val="center"/>
              <w:rPr>
                <w:rFonts w:cs="Arial"/>
                <w:b/>
                <w:bCs/>
                <w:sz w:val="18"/>
                <w:szCs w:val="18"/>
              </w:rPr>
            </w:pPr>
            <w:r w:rsidRPr="00CE411B">
              <w:rPr>
                <w:rFonts w:cs="Arial"/>
                <w:b/>
                <w:bCs/>
                <w:sz w:val="18"/>
                <w:szCs w:val="18"/>
              </w:rPr>
              <w:t>CAPITULO 5 - SEÑALIZACION Y CONTROL DE TRANSITO</w:t>
            </w:r>
          </w:p>
        </w:tc>
      </w:tr>
      <w:tr w:rsidR="00064202" w:rsidRPr="00B24D0F" w14:paraId="4C38B818" w14:textId="77777777" w:rsidTr="00064202">
        <w:trPr>
          <w:trHeight w:val="20"/>
          <w:jc w:val="center"/>
        </w:trPr>
        <w:tc>
          <w:tcPr>
            <w:tcW w:w="0" w:type="auto"/>
            <w:vAlign w:val="center"/>
          </w:tcPr>
          <w:p w14:paraId="28B2E71B" w14:textId="77777777" w:rsidR="00064202" w:rsidRPr="00CE411B" w:rsidRDefault="00064202" w:rsidP="00064202">
            <w:pPr>
              <w:spacing w:after="0"/>
              <w:rPr>
                <w:rFonts w:cs="Arial"/>
                <w:sz w:val="18"/>
                <w:szCs w:val="18"/>
              </w:rPr>
            </w:pPr>
            <w:r w:rsidRPr="00CE411B">
              <w:rPr>
                <w:rFonts w:cs="Arial"/>
                <w:sz w:val="18"/>
                <w:szCs w:val="18"/>
              </w:rPr>
              <w:lastRenderedPageBreak/>
              <w:t>5.1</w:t>
            </w:r>
          </w:p>
        </w:tc>
        <w:tc>
          <w:tcPr>
            <w:tcW w:w="1211" w:type="dxa"/>
            <w:noWrap/>
          </w:tcPr>
          <w:p w14:paraId="7258CE3F" w14:textId="77777777" w:rsidR="00064202" w:rsidRPr="00CE411B" w:rsidRDefault="00064202" w:rsidP="00064202">
            <w:pPr>
              <w:spacing w:after="0"/>
              <w:jc w:val="center"/>
              <w:rPr>
                <w:rFonts w:cs="Arial"/>
                <w:sz w:val="18"/>
                <w:szCs w:val="18"/>
              </w:rPr>
            </w:pPr>
            <w:r w:rsidRPr="00CE411B">
              <w:rPr>
                <w:rFonts w:cs="Arial"/>
                <w:sz w:val="18"/>
                <w:szCs w:val="18"/>
              </w:rPr>
              <w:t>700,1</w:t>
            </w:r>
          </w:p>
        </w:tc>
        <w:tc>
          <w:tcPr>
            <w:tcW w:w="7214" w:type="dxa"/>
          </w:tcPr>
          <w:p w14:paraId="53ED461D" w14:textId="77777777" w:rsidR="00064202" w:rsidRPr="00CE411B" w:rsidRDefault="00064202" w:rsidP="00064202">
            <w:pPr>
              <w:spacing w:after="0"/>
              <w:rPr>
                <w:rFonts w:cs="Arial"/>
                <w:sz w:val="18"/>
                <w:szCs w:val="18"/>
              </w:rPr>
            </w:pPr>
            <w:r w:rsidRPr="00CE411B">
              <w:rPr>
                <w:rFonts w:cs="Arial"/>
                <w:sz w:val="18"/>
                <w:szCs w:val="18"/>
              </w:rPr>
              <w:t>LÍNEA DE DEMARCACIÓN CON PINTURA EN FRÍO</w:t>
            </w:r>
          </w:p>
        </w:tc>
        <w:tc>
          <w:tcPr>
            <w:tcW w:w="0" w:type="auto"/>
            <w:noWrap/>
          </w:tcPr>
          <w:p w14:paraId="50A7B0DC" w14:textId="77777777" w:rsidR="00064202" w:rsidRPr="00CE411B" w:rsidRDefault="00064202" w:rsidP="00064202">
            <w:pPr>
              <w:spacing w:after="0"/>
              <w:jc w:val="center"/>
              <w:rPr>
                <w:rFonts w:cs="Arial"/>
                <w:sz w:val="18"/>
                <w:szCs w:val="18"/>
              </w:rPr>
            </w:pPr>
            <w:r w:rsidRPr="00CE411B">
              <w:rPr>
                <w:rFonts w:cs="Arial"/>
                <w:sz w:val="18"/>
                <w:szCs w:val="18"/>
              </w:rPr>
              <w:t>m</w:t>
            </w:r>
          </w:p>
        </w:tc>
      </w:tr>
      <w:tr w:rsidR="00064202" w:rsidRPr="00B24D0F" w14:paraId="5634D39A" w14:textId="77777777" w:rsidTr="00064202">
        <w:trPr>
          <w:trHeight w:val="20"/>
          <w:jc w:val="center"/>
        </w:trPr>
        <w:tc>
          <w:tcPr>
            <w:tcW w:w="0" w:type="auto"/>
            <w:vAlign w:val="center"/>
          </w:tcPr>
          <w:p w14:paraId="36FB5832" w14:textId="77777777" w:rsidR="00064202" w:rsidRPr="00CE411B" w:rsidRDefault="00064202" w:rsidP="00064202">
            <w:pPr>
              <w:spacing w:after="0"/>
              <w:rPr>
                <w:rFonts w:cs="Arial"/>
                <w:sz w:val="18"/>
                <w:szCs w:val="18"/>
              </w:rPr>
            </w:pPr>
            <w:r w:rsidRPr="00CE411B">
              <w:rPr>
                <w:rFonts w:cs="Arial"/>
                <w:sz w:val="18"/>
                <w:szCs w:val="18"/>
              </w:rPr>
              <w:t>5.2</w:t>
            </w:r>
          </w:p>
        </w:tc>
        <w:tc>
          <w:tcPr>
            <w:tcW w:w="1211" w:type="dxa"/>
            <w:noWrap/>
          </w:tcPr>
          <w:p w14:paraId="63734A15" w14:textId="77777777" w:rsidR="00064202" w:rsidRPr="00CE411B" w:rsidRDefault="00064202" w:rsidP="00064202">
            <w:pPr>
              <w:spacing w:after="0"/>
              <w:jc w:val="center"/>
              <w:rPr>
                <w:rFonts w:cs="Arial"/>
                <w:sz w:val="18"/>
                <w:szCs w:val="18"/>
              </w:rPr>
            </w:pPr>
            <w:r w:rsidRPr="00CE411B">
              <w:rPr>
                <w:rFonts w:cs="Arial"/>
                <w:sz w:val="18"/>
                <w:szCs w:val="18"/>
              </w:rPr>
              <w:t>701,1,1</w:t>
            </w:r>
          </w:p>
        </w:tc>
        <w:tc>
          <w:tcPr>
            <w:tcW w:w="7214" w:type="dxa"/>
          </w:tcPr>
          <w:p w14:paraId="58EDF240" w14:textId="77777777" w:rsidR="00064202" w:rsidRPr="00CE411B" w:rsidRDefault="00064202" w:rsidP="00064202">
            <w:pPr>
              <w:spacing w:after="0"/>
              <w:rPr>
                <w:rFonts w:cs="Arial"/>
                <w:sz w:val="18"/>
                <w:szCs w:val="18"/>
              </w:rPr>
            </w:pPr>
            <w:r w:rsidRPr="00CE411B">
              <w:rPr>
                <w:rFonts w:cs="Arial"/>
                <w:sz w:val="18"/>
                <w:szCs w:val="18"/>
              </w:rPr>
              <w:t>TACHA REFLECTIVA</w:t>
            </w:r>
          </w:p>
        </w:tc>
        <w:tc>
          <w:tcPr>
            <w:tcW w:w="0" w:type="auto"/>
            <w:noWrap/>
          </w:tcPr>
          <w:p w14:paraId="3B736D4C" w14:textId="77777777" w:rsidR="00064202" w:rsidRPr="00CE411B" w:rsidRDefault="00064202" w:rsidP="00064202">
            <w:pPr>
              <w:spacing w:after="0"/>
              <w:jc w:val="center"/>
              <w:rPr>
                <w:rFonts w:cs="Arial"/>
                <w:sz w:val="18"/>
                <w:szCs w:val="18"/>
              </w:rPr>
            </w:pPr>
            <w:r w:rsidRPr="00CE411B">
              <w:rPr>
                <w:rFonts w:cs="Arial"/>
                <w:sz w:val="18"/>
                <w:szCs w:val="18"/>
              </w:rPr>
              <w:t>u</w:t>
            </w:r>
          </w:p>
        </w:tc>
      </w:tr>
      <w:tr w:rsidR="00064202" w:rsidRPr="00B24D0F" w14:paraId="2FBF031A" w14:textId="77777777" w:rsidTr="00064202">
        <w:trPr>
          <w:trHeight w:val="20"/>
          <w:jc w:val="center"/>
        </w:trPr>
        <w:tc>
          <w:tcPr>
            <w:tcW w:w="0" w:type="auto"/>
            <w:vAlign w:val="center"/>
          </w:tcPr>
          <w:p w14:paraId="43A6905D" w14:textId="77777777" w:rsidR="00064202" w:rsidRPr="00CE411B" w:rsidRDefault="00064202" w:rsidP="00064202">
            <w:pPr>
              <w:spacing w:after="0"/>
              <w:rPr>
                <w:rFonts w:cs="Arial"/>
                <w:sz w:val="18"/>
                <w:szCs w:val="18"/>
              </w:rPr>
            </w:pPr>
            <w:r w:rsidRPr="00CE411B">
              <w:rPr>
                <w:rFonts w:cs="Arial"/>
                <w:sz w:val="18"/>
                <w:szCs w:val="18"/>
              </w:rPr>
              <w:t>5.3</w:t>
            </w:r>
          </w:p>
        </w:tc>
        <w:tc>
          <w:tcPr>
            <w:tcW w:w="1211" w:type="dxa"/>
            <w:noWrap/>
          </w:tcPr>
          <w:p w14:paraId="67FD1C52" w14:textId="77777777" w:rsidR="00064202" w:rsidRPr="00CE411B" w:rsidRDefault="00064202" w:rsidP="00064202">
            <w:pPr>
              <w:spacing w:after="0"/>
              <w:jc w:val="center"/>
              <w:rPr>
                <w:rFonts w:cs="Arial"/>
                <w:sz w:val="18"/>
                <w:szCs w:val="18"/>
              </w:rPr>
            </w:pPr>
            <w:r w:rsidRPr="00CE411B">
              <w:rPr>
                <w:rFonts w:cs="Arial"/>
                <w:sz w:val="18"/>
                <w:szCs w:val="18"/>
              </w:rPr>
              <w:t>710,1,1</w:t>
            </w:r>
          </w:p>
        </w:tc>
        <w:tc>
          <w:tcPr>
            <w:tcW w:w="7214" w:type="dxa"/>
          </w:tcPr>
          <w:p w14:paraId="74345C23" w14:textId="77777777" w:rsidR="00064202" w:rsidRPr="00CE411B" w:rsidRDefault="00064202" w:rsidP="00064202">
            <w:pPr>
              <w:spacing w:after="0"/>
              <w:rPr>
                <w:rFonts w:cs="Arial"/>
                <w:sz w:val="18"/>
                <w:szCs w:val="18"/>
              </w:rPr>
            </w:pPr>
            <w:r w:rsidRPr="00CE411B">
              <w:rPr>
                <w:rFonts w:cs="Arial"/>
                <w:sz w:val="18"/>
                <w:szCs w:val="18"/>
              </w:rPr>
              <w:t xml:space="preserve">SEÑAL VERTICAL DE TRANSITO TIPO SP, SR Y SI; DIMENSIONES 75 X 75 CM, CON LAMINA RETROREFLECTIVA DE ACERO GALVANIZADO </w:t>
            </w:r>
          </w:p>
        </w:tc>
        <w:tc>
          <w:tcPr>
            <w:tcW w:w="0" w:type="auto"/>
            <w:noWrap/>
          </w:tcPr>
          <w:p w14:paraId="17BFAF91" w14:textId="77777777" w:rsidR="00064202" w:rsidRPr="00CE411B" w:rsidRDefault="00064202" w:rsidP="00064202">
            <w:pPr>
              <w:spacing w:after="0"/>
              <w:jc w:val="center"/>
              <w:rPr>
                <w:rFonts w:cs="Arial"/>
                <w:sz w:val="18"/>
                <w:szCs w:val="18"/>
              </w:rPr>
            </w:pPr>
            <w:r w:rsidRPr="00CE411B">
              <w:rPr>
                <w:rFonts w:cs="Arial"/>
                <w:sz w:val="18"/>
                <w:szCs w:val="18"/>
              </w:rPr>
              <w:t>u</w:t>
            </w:r>
          </w:p>
        </w:tc>
      </w:tr>
      <w:tr w:rsidR="00064202" w:rsidRPr="00B24D0F" w14:paraId="5FED75AD" w14:textId="77777777" w:rsidTr="00064202">
        <w:trPr>
          <w:trHeight w:val="20"/>
          <w:jc w:val="center"/>
        </w:trPr>
        <w:tc>
          <w:tcPr>
            <w:tcW w:w="0" w:type="auto"/>
            <w:vAlign w:val="center"/>
          </w:tcPr>
          <w:p w14:paraId="4DE6C37A" w14:textId="77777777" w:rsidR="00064202" w:rsidRPr="00CE411B" w:rsidRDefault="00064202" w:rsidP="00064202">
            <w:pPr>
              <w:spacing w:after="0"/>
              <w:rPr>
                <w:rFonts w:cs="Arial"/>
                <w:sz w:val="18"/>
                <w:szCs w:val="18"/>
              </w:rPr>
            </w:pPr>
            <w:r w:rsidRPr="00CE411B">
              <w:rPr>
                <w:rFonts w:cs="Arial"/>
                <w:sz w:val="18"/>
                <w:szCs w:val="18"/>
              </w:rPr>
              <w:t>5.4</w:t>
            </w:r>
          </w:p>
        </w:tc>
        <w:tc>
          <w:tcPr>
            <w:tcW w:w="1211" w:type="dxa"/>
            <w:noWrap/>
          </w:tcPr>
          <w:p w14:paraId="28E600A7" w14:textId="77777777" w:rsidR="00064202" w:rsidRPr="00CE411B" w:rsidRDefault="00064202" w:rsidP="00064202">
            <w:pPr>
              <w:spacing w:after="0"/>
              <w:jc w:val="center"/>
              <w:rPr>
                <w:rFonts w:cs="Arial"/>
                <w:sz w:val="18"/>
                <w:szCs w:val="18"/>
              </w:rPr>
            </w:pPr>
            <w:r w:rsidRPr="00CE411B">
              <w:rPr>
                <w:rFonts w:cs="Arial"/>
                <w:sz w:val="18"/>
                <w:szCs w:val="18"/>
              </w:rPr>
              <w:t>740,1</w:t>
            </w:r>
          </w:p>
        </w:tc>
        <w:tc>
          <w:tcPr>
            <w:tcW w:w="7214" w:type="dxa"/>
          </w:tcPr>
          <w:p w14:paraId="1AB3DEA3" w14:textId="77777777" w:rsidR="00064202" w:rsidRPr="00CE411B" w:rsidRDefault="00064202" w:rsidP="00064202">
            <w:pPr>
              <w:spacing w:after="0"/>
              <w:rPr>
                <w:rFonts w:cs="Arial"/>
                <w:sz w:val="18"/>
                <w:szCs w:val="18"/>
              </w:rPr>
            </w:pPr>
            <w:r w:rsidRPr="00CE411B">
              <w:rPr>
                <w:rFonts w:cs="Arial"/>
                <w:sz w:val="18"/>
                <w:szCs w:val="18"/>
              </w:rPr>
              <w:t>CAPTAFAROS</w:t>
            </w:r>
          </w:p>
        </w:tc>
        <w:tc>
          <w:tcPr>
            <w:tcW w:w="0" w:type="auto"/>
            <w:noWrap/>
          </w:tcPr>
          <w:p w14:paraId="0170D023" w14:textId="77777777" w:rsidR="00064202" w:rsidRPr="00CE411B" w:rsidRDefault="00064202" w:rsidP="00064202">
            <w:pPr>
              <w:spacing w:after="0"/>
              <w:jc w:val="center"/>
              <w:rPr>
                <w:rFonts w:cs="Arial"/>
                <w:sz w:val="18"/>
                <w:szCs w:val="18"/>
              </w:rPr>
            </w:pPr>
            <w:r w:rsidRPr="00CE411B">
              <w:rPr>
                <w:rFonts w:cs="Arial"/>
                <w:sz w:val="18"/>
                <w:szCs w:val="18"/>
              </w:rPr>
              <w:t>u</w:t>
            </w:r>
          </w:p>
        </w:tc>
      </w:tr>
      <w:tr w:rsidR="00064202" w:rsidRPr="00B24D0F" w14:paraId="440DC204" w14:textId="77777777" w:rsidTr="00064202">
        <w:trPr>
          <w:trHeight w:val="20"/>
          <w:jc w:val="center"/>
        </w:trPr>
        <w:tc>
          <w:tcPr>
            <w:tcW w:w="0" w:type="auto"/>
            <w:vAlign w:val="center"/>
          </w:tcPr>
          <w:p w14:paraId="33C85913" w14:textId="77777777" w:rsidR="00064202" w:rsidRPr="00CE411B" w:rsidRDefault="00064202" w:rsidP="00064202">
            <w:pPr>
              <w:spacing w:after="0"/>
              <w:rPr>
                <w:rFonts w:cs="Arial"/>
                <w:sz w:val="18"/>
                <w:szCs w:val="18"/>
              </w:rPr>
            </w:pPr>
            <w:r w:rsidRPr="00CE411B">
              <w:rPr>
                <w:rFonts w:cs="Arial"/>
                <w:sz w:val="18"/>
                <w:szCs w:val="18"/>
              </w:rPr>
              <w:t>5.5</w:t>
            </w:r>
          </w:p>
        </w:tc>
        <w:tc>
          <w:tcPr>
            <w:tcW w:w="1211" w:type="dxa"/>
            <w:noWrap/>
          </w:tcPr>
          <w:p w14:paraId="280DEA12" w14:textId="77777777" w:rsidR="00064202" w:rsidRPr="00CE411B" w:rsidRDefault="00064202" w:rsidP="00064202">
            <w:pPr>
              <w:spacing w:after="0"/>
              <w:jc w:val="center"/>
              <w:rPr>
                <w:rFonts w:cs="Arial"/>
                <w:sz w:val="18"/>
                <w:szCs w:val="18"/>
              </w:rPr>
            </w:pPr>
            <w:r w:rsidRPr="00CE411B">
              <w:rPr>
                <w:rFonts w:cs="Arial"/>
                <w:sz w:val="18"/>
                <w:szCs w:val="18"/>
              </w:rPr>
              <w:t>720,1</w:t>
            </w:r>
          </w:p>
        </w:tc>
        <w:tc>
          <w:tcPr>
            <w:tcW w:w="7214" w:type="dxa"/>
          </w:tcPr>
          <w:p w14:paraId="38D988E9" w14:textId="77777777" w:rsidR="00064202" w:rsidRPr="00CE411B" w:rsidRDefault="00064202" w:rsidP="00064202">
            <w:pPr>
              <w:spacing w:after="0"/>
              <w:rPr>
                <w:rFonts w:cs="Arial"/>
                <w:sz w:val="18"/>
                <w:szCs w:val="18"/>
              </w:rPr>
            </w:pPr>
            <w:r w:rsidRPr="00CE411B">
              <w:rPr>
                <w:rFonts w:cs="Arial"/>
                <w:sz w:val="18"/>
                <w:szCs w:val="18"/>
              </w:rPr>
              <w:t>POSTE DE REFERENCIA</w:t>
            </w:r>
          </w:p>
        </w:tc>
        <w:tc>
          <w:tcPr>
            <w:tcW w:w="0" w:type="auto"/>
            <w:noWrap/>
          </w:tcPr>
          <w:p w14:paraId="0C661A5B" w14:textId="77777777" w:rsidR="00064202" w:rsidRPr="00CE411B" w:rsidRDefault="00064202" w:rsidP="00064202">
            <w:pPr>
              <w:spacing w:after="0"/>
              <w:jc w:val="center"/>
              <w:rPr>
                <w:rFonts w:cs="Arial"/>
                <w:sz w:val="18"/>
                <w:szCs w:val="18"/>
              </w:rPr>
            </w:pPr>
            <w:r w:rsidRPr="00CE411B">
              <w:rPr>
                <w:rFonts w:cs="Arial"/>
                <w:sz w:val="18"/>
                <w:szCs w:val="18"/>
              </w:rPr>
              <w:t>u</w:t>
            </w:r>
          </w:p>
        </w:tc>
      </w:tr>
      <w:tr w:rsidR="00064202" w:rsidRPr="00B24D0F" w14:paraId="78C07AF9" w14:textId="77777777" w:rsidTr="00064202">
        <w:trPr>
          <w:trHeight w:val="20"/>
          <w:jc w:val="center"/>
        </w:trPr>
        <w:tc>
          <w:tcPr>
            <w:tcW w:w="0" w:type="auto"/>
            <w:vAlign w:val="center"/>
          </w:tcPr>
          <w:p w14:paraId="5ED8ECB1" w14:textId="77777777" w:rsidR="00064202" w:rsidRPr="00CE411B" w:rsidRDefault="00064202" w:rsidP="00064202">
            <w:pPr>
              <w:spacing w:after="0"/>
              <w:rPr>
                <w:rFonts w:cs="Arial"/>
                <w:sz w:val="18"/>
                <w:szCs w:val="18"/>
              </w:rPr>
            </w:pPr>
            <w:r w:rsidRPr="00CE411B">
              <w:rPr>
                <w:rFonts w:cs="Arial"/>
                <w:sz w:val="18"/>
                <w:szCs w:val="18"/>
              </w:rPr>
              <w:t>5.6</w:t>
            </w:r>
          </w:p>
        </w:tc>
        <w:tc>
          <w:tcPr>
            <w:tcW w:w="1211" w:type="dxa"/>
            <w:noWrap/>
          </w:tcPr>
          <w:p w14:paraId="42FD28F4" w14:textId="77777777" w:rsidR="00064202" w:rsidRPr="00CE411B" w:rsidRDefault="00064202" w:rsidP="00064202">
            <w:pPr>
              <w:spacing w:after="0"/>
              <w:jc w:val="center"/>
              <w:rPr>
                <w:rFonts w:cs="Arial"/>
                <w:sz w:val="18"/>
                <w:szCs w:val="18"/>
              </w:rPr>
            </w:pPr>
            <w:r w:rsidRPr="00CE411B">
              <w:rPr>
                <w:rFonts w:cs="Arial"/>
                <w:sz w:val="18"/>
                <w:szCs w:val="18"/>
              </w:rPr>
              <w:t>710,1,5</w:t>
            </w:r>
          </w:p>
        </w:tc>
        <w:tc>
          <w:tcPr>
            <w:tcW w:w="7214" w:type="dxa"/>
          </w:tcPr>
          <w:p w14:paraId="0518ECA4" w14:textId="77777777" w:rsidR="00064202" w:rsidRPr="00CE411B" w:rsidRDefault="00064202" w:rsidP="00064202">
            <w:pPr>
              <w:spacing w:after="0"/>
              <w:rPr>
                <w:rFonts w:cs="Arial"/>
                <w:sz w:val="18"/>
                <w:szCs w:val="18"/>
              </w:rPr>
            </w:pPr>
            <w:r w:rsidRPr="00CE411B">
              <w:rPr>
                <w:rFonts w:cs="Arial"/>
                <w:sz w:val="18"/>
                <w:szCs w:val="18"/>
              </w:rPr>
              <w:t xml:space="preserve">SEÑAL VERTICAL DE TRANSITO TIPO DELINEADORES DE CURVA; DIMENSIONES 75 X 60 CM, CON LAMINA RETROREFLECTIVA DE ACERO GALVANIZADO </w:t>
            </w:r>
          </w:p>
        </w:tc>
        <w:tc>
          <w:tcPr>
            <w:tcW w:w="0" w:type="auto"/>
            <w:noWrap/>
          </w:tcPr>
          <w:p w14:paraId="283AF472" w14:textId="77777777" w:rsidR="00064202" w:rsidRPr="00CE411B" w:rsidRDefault="00064202" w:rsidP="00064202">
            <w:pPr>
              <w:spacing w:after="0"/>
              <w:jc w:val="center"/>
              <w:rPr>
                <w:rFonts w:cs="Arial"/>
                <w:sz w:val="18"/>
                <w:szCs w:val="18"/>
              </w:rPr>
            </w:pPr>
            <w:r w:rsidRPr="00CE411B">
              <w:rPr>
                <w:rFonts w:cs="Arial"/>
                <w:sz w:val="18"/>
                <w:szCs w:val="18"/>
              </w:rPr>
              <w:t>u</w:t>
            </w:r>
          </w:p>
        </w:tc>
      </w:tr>
      <w:tr w:rsidR="00064202" w:rsidRPr="00B24D0F" w14:paraId="6320237B" w14:textId="77777777" w:rsidTr="00064202">
        <w:trPr>
          <w:trHeight w:val="20"/>
          <w:jc w:val="center"/>
        </w:trPr>
        <w:tc>
          <w:tcPr>
            <w:tcW w:w="9737" w:type="dxa"/>
            <w:gridSpan w:val="4"/>
            <w:shd w:val="clear" w:color="auto" w:fill="D9D9D9" w:themeFill="background1" w:themeFillShade="D9"/>
            <w:vAlign w:val="center"/>
          </w:tcPr>
          <w:p w14:paraId="0B3AA031" w14:textId="77777777" w:rsidR="00064202" w:rsidRPr="00CE411B" w:rsidRDefault="00064202" w:rsidP="00064202">
            <w:pPr>
              <w:spacing w:after="0"/>
              <w:jc w:val="center"/>
              <w:rPr>
                <w:rFonts w:cs="Arial"/>
                <w:b/>
                <w:bCs/>
                <w:sz w:val="18"/>
                <w:szCs w:val="18"/>
              </w:rPr>
            </w:pPr>
            <w:r w:rsidRPr="00CE411B">
              <w:rPr>
                <w:rFonts w:cs="Arial"/>
                <w:b/>
                <w:bCs/>
                <w:sz w:val="18"/>
                <w:szCs w:val="18"/>
              </w:rPr>
              <w:t>CAPITULO 6 - TRANSPORTES</w:t>
            </w:r>
          </w:p>
        </w:tc>
      </w:tr>
      <w:tr w:rsidR="00064202" w:rsidRPr="00B24D0F" w14:paraId="49A2FB77" w14:textId="77777777" w:rsidTr="00064202">
        <w:trPr>
          <w:trHeight w:val="20"/>
          <w:jc w:val="center"/>
        </w:trPr>
        <w:tc>
          <w:tcPr>
            <w:tcW w:w="0" w:type="auto"/>
            <w:vAlign w:val="center"/>
          </w:tcPr>
          <w:p w14:paraId="62FE21EA" w14:textId="77777777" w:rsidR="00064202" w:rsidRPr="00CE411B" w:rsidRDefault="00064202" w:rsidP="00064202">
            <w:pPr>
              <w:spacing w:after="0"/>
              <w:rPr>
                <w:rFonts w:cs="Arial"/>
                <w:sz w:val="18"/>
                <w:szCs w:val="18"/>
              </w:rPr>
            </w:pPr>
            <w:r w:rsidRPr="00CE411B">
              <w:rPr>
                <w:rFonts w:cs="Arial"/>
                <w:sz w:val="18"/>
                <w:szCs w:val="18"/>
              </w:rPr>
              <w:t>6.1</w:t>
            </w:r>
          </w:p>
        </w:tc>
        <w:tc>
          <w:tcPr>
            <w:tcW w:w="1211" w:type="dxa"/>
            <w:noWrap/>
            <w:vAlign w:val="center"/>
          </w:tcPr>
          <w:p w14:paraId="4A67EDFE" w14:textId="77777777" w:rsidR="00064202" w:rsidRPr="00CE411B" w:rsidRDefault="00064202" w:rsidP="00064202">
            <w:pPr>
              <w:spacing w:after="0"/>
              <w:jc w:val="center"/>
              <w:rPr>
                <w:rFonts w:cs="Arial"/>
                <w:sz w:val="18"/>
                <w:szCs w:val="18"/>
              </w:rPr>
            </w:pPr>
            <w:r w:rsidRPr="00CE411B">
              <w:rPr>
                <w:rFonts w:cs="Arial"/>
                <w:sz w:val="18"/>
                <w:szCs w:val="18"/>
              </w:rPr>
              <w:t>900,2,1</w:t>
            </w:r>
          </w:p>
        </w:tc>
        <w:tc>
          <w:tcPr>
            <w:tcW w:w="7214" w:type="dxa"/>
          </w:tcPr>
          <w:p w14:paraId="1021F6E7" w14:textId="77777777" w:rsidR="00064202" w:rsidRPr="00CE411B" w:rsidRDefault="00064202" w:rsidP="00064202">
            <w:pPr>
              <w:spacing w:after="0"/>
              <w:rPr>
                <w:rFonts w:cs="Arial"/>
                <w:sz w:val="18"/>
                <w:szCs w:val="18"/>
              </w:rPr>
            </w:pPr>
            <w:r w:rsidRPr="00CE411B">
              <w:rPr>
                <w:rFonts w:cs="Arial"/>
                <w:sz w:val="18"/>
                <w:szCs w:val="18"/>
              </w:rPr>
              <w:t>TRANSPORTE DE MATERIALES PROVENIENTES DE LA EXCAVACIÓN DE LA EXPLANACIÓN, CANALES Y PRÉSTAMOS PARA DISTANCIAS MAYORES DE MIL METROS (1.000 M) MEDIDO A PARTIR DE CIEN METROS (100 M)</w:t>
            </w:r>
          </w:p>
        </w:tc>
        <w:tc>
          <w:tcPr>
            <w:tcW w:w="0" w:type="auto"/>
            <w:noWrap/>
            <w:vAlign w:val="center"/>
          </w:tcPr>
          <w:p w14:paraId="0209B64B" w14:textId="77777777" w:rsidR="00064202" w:rsidRPr="00CE411B" w:rsidRDefault="00064202" w:rsidP="00064202">
            <w:pPr>
              <w:spacing w:after="0"/>
              <w:jc w:val="center"/>
              <w:rPr>
                <w:rFonts w:cs="Arial"/>
                <w:sz w:val="18"/>
                <w:szCs w:val="18"/>
              </w:rPr>
            </w:pPr>
            <w:r w:rsidRPr="00CE411B">
              <w:rPr>
                <w:rFonts w:cs="Arial"/>
                <w:sz w:val="18"/>
                <w:szCs w:val="18"/>
              </w:rPr>
              <w:t>m3 - Km</w:t>
            </w:r>
          </w:p>
        </w:tc>
      </w:tr>
    </w:tbl>
    <w:p w14:paraId="3A1BA409" w14:textId="77777777" w:rsidR="00BA3AD7" w:rsidRDefault="00BA3AD7" w:rsidP="00BA3AD7">
      <w:pPr>
        <w:spacing w:after="0"/>
        <w:rPr>
          <w:lang w:val="es-PE" w:eastAsia="es-PE"/>
        </w:rPr>
      </w:pPr>
    </w:p>
    <w:p w14:paraId="6FE25391" w14:textId="77777777" w:rsidR="00064202" w:rsidRDefault="00064202" w:rsidP="00BA3AD7">
      <w:pPr>
        <w:spacing w:after="0"/>
        <w:rPr>
          <w:lang w:val="es-PE" w:eastAsia="es-PE"/>
        </w:rPr>
      </w:pPr>
    </w:p>
    <w:tbl>
      <w:tblPr>
        <w:tblStyle w:val="Tablaconcuadrcula"/>
        <w:tblW w:w="0" w:type="auto"/>
        <w:tblLook w:val="04A0" w:firstRow="1" w:lastRow="0" w:firstColumn="1" w:lastColumn="0" w:noHBand="0" w:noVBand="1"/>
      </w:tblPr>
      <w:tblGrid>
        <w:gridCol w:w="9232"/>
      </w:tblGrid>
      <w:tr w:rsidR="00D56E42" w14:paraId="499FCC54" w14:textId="77777777" w:rsidTr="00D56E42">
        <w:tc>
          <w:tcPr>
            <w:tcW w:w="9232" w:type="dxa"/>
          </w:tcPr>
          <w:p w14:paraId="4BB3BE7E" w14:textId="74399440" w:rsidR="00D56E42" w:rsidRPr="00D56E42" w:rsidRDefault="00D56E42" w:rsidP="00D56E42">
            <w:pPr>
              <w:spacing w:after="0" w:line="240" w:lineRule="auto"/>
            </w:pPr>
            <w:r w:rsidRPr="00D56E42">
              <w:t>REVISIÓN, AJUSTE Y/O ACTUALIZACIÓN Y/O MODIFICACIÓN Y/O COMPLEMENTACIÓN DE LOS ESTUDIOS Y DISEÑOS Y/O ELABORACION DEL CÁLCULO DE LA ESTRUCTURA DEL PAVIMENTO Y/O CÁLCULOS ESTRUCTURALES Y/O DE OBRAS REQUERIDAS PARA GARANTIZAR LA ESTABILIDAD DE LA INFRAESTRUCTURA VIAL</w:t>
            </w:r>
          </w:p>
        </w:tc>
      </w:tr>
      <w:tr w:rsidR="00D56E42" w14:paraId="34ACA082" w14:textId="77777777" w:rsidTr="00D56E42">
        <w:tc>
          <w:tcPr>
            <w:tcW w:w="9232" w:type="dxa"/>
          </w:tcPr>
          <w:p w14:paraId="126E8337" w14:textId="6A80A54D" w:rsidR="00D56E42" w:rsidRPr="00D56E42" w:rsidRDefault="00D56E42" w:rsidP="00D56E42">
            <w:pPr>
              <w:spacing w:after="0" w:line="240" w:lineRule="auto"/>
            </w:pPr>
            <w:r w:rsidRPr="00D56E42">
              <w:t>VALOR PGIO (PAGA Y PMT)</w:t>
            </w:r>
          </w:p>
        </w:tc>
      </w:tr>
    </w:tbl>
    <w:p w14:paraId="4379B2BD" w14:textId="77777777" w:rsidR="00BA3AD7" w:rsidRDefault="00BA3AD7" w:rsidP="00AA359F">
      <w:pPr>
        <w:spacing w:after="0"/>
        <w:rPr>
          <w:lang w:val="es-PE" w:eastAsia="es-PE"/>
        </w:rPr>
      </w:pPr>
    </w:p>
    <w:p w14:paraId="3412BB03" w14:textId="77777777" w:rsidR="00BA3AD7" w:rsidRDefault="00BA3AD7" w:rsidP="00AA359F">
      <w:pPr>
        <w:spacing w:after="0"/>
        <w:rPr>
          <w:lang w:val="es-PE" w:eastAsia="es-PE"/>
        </w:rPr>
      </w:pPr>
    </w:p>
    <w:p w14:paraId="05F2C2A9" w14:textId="77777777" w:rsidR="0000029B" w:rsidRPr="00A979C5" w:rsidRDefault="0000029B" w:rsidP="0000029B">
      <w:pPr>
        <w:rPr>
          <w:b/>
          <w:bCs/>
          <w:lang w:val="es-PE" w:eastAsia="es-PE"/>
        </w:rPr>
      </w:pPr>
      <w:r w:rsidRPr="00A979C5">
        <w:rPr>
          <w:b/>
          <w:bCs/>
          <w:lang w:val="es-PE" w:eastAsia="es-PE"/>
        </w:rPr>
        <w:t>LOTE 2:</w:t>
      </w:r>
      <w:r>
        <w:rPr>
          <w:b/>
          <w:bCs/>
          <w:lang w:val="es-PE" w:eastAsia="es-PE"/>
        </w:rPr>
        <w:t xml:space="preserve"> BERLIN - FLORENCIA</w:t>
      </w:r>
    </w:p>
    <w:tbl>
      <w:tblPr>
        <w:tblW w:w="96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1211"/>
        <w:gridCol w:w="7214"/>
        <w:gridCol w:w="691"/>
      </w:tblGrid>
      <w:tr w:rsidR="00C43AF8" w:rsidRPr="00F62106" w14:paraId="3CAFFA11" w14:textId="77777777" w:rsidTr="0016567D">
        <w:trPr>
          <w:trHeight w:val="383"/>
          <w:tblHeader/>
          <w:jc w:val="center"/>
        </w:trPr>
        <w:tc>
          <w:tcPr>
            <w:tcW w:w="0" w:type="auto"/>
            <w:vMerge w:val="restart"/>
            <w:shd w:val="clear" w:color="auto" w:fill="A6A6A6" w:themeFill="background1" w:themeFillShade="A6"/>
            <w:vAlign w:val="center"/>
          </w:tcPr>
          <w:p w14:paraId="0F1F5F4B" w14:textId="77777777" w:rsidR="00C43AF8" w:rsidRPr="00F62106" w:rsidRDefault="00C43AF8" w:rsidP="00C43AF8">
            <w:pPr>
              <w:spacing w:after="0"/>
              <w:jc w:val="center"/>
              <w:rPr>
                <w:rFonts w:cs="Arial"/>
                <w:b/>
                <w:bCs/>
                <w:sz w:val="18"/>
                <w:szCs w:val="18"/>
                <w:lang w:val="es-ES"/>
              </w:rPr>
            </w:pPr>
            <w:r w:rsidRPr="00F62106">
              <w:rPr>
                <w:rFonts w:cs="Arial"/>
                <w:b/>
                <w:bCs/>
                <w:sz w:val="18"/>
                <w:szCs w:val="18"/>
                <w:lang w:val="es-ES"/>
              </w:rPr>
              <w:t>Nº</w:t>
            </w:r>
          </w:p>
        </w:tc>
        <w:tc>
          <w:tcPr>
            <w:tcW w:w="1211" w:type="dxa"/>
            <w:vMerge w:val="restart"/>
            <w:shd w:val="clear" w:color="auto" w:fill="A6A6A6" w:themeFill="background1" w:themeFillShade="A6"/>
            <w:vAlign w:val="center"/>
            <w:hideMark/>
          </w:tcPr>
          <w:p w14:paraId="41977525" w14:textId="77777777" w:rsidR="00C43AF8" w:rsidRPr="00F62106" w:rsidRDefault="00C43AF8" w:rsidP="00C43AF8">
            <w:pPr>
              <w:spacing w:after="0"/>
              <w:jc w:val="center"/>
              <w:rPr>
                <w:rFonts w:cs="Arial"/>
                <w:b/>
                <w:bCs/>
                <w:sz w:val="18"/>
                <w:szCs w:val="18"/>
              </w:rPr>
            </w:pPr>
            <w:r w:rsidRPr="00F62106">
              <w:rPr>
                <w:rFonts w:cs="Arial"/>
                <w:b/>
                <w:bCs/>
                <w:sz w:val="18"/>
                <w:szCs w:val="18"/>
              </w:rPr>
              <w:t>ITEM DE PAGO</w:t>
            </w:r>
          </w:p>
        </w:tc>
        <w:tc>
          <w:tcPr>
            <w:tcW w:w="7214" w:type="dxa"/>
            <w:vMerge w:val="restart"/>
            <w:shd w:val="clear" w:color="auto" w:fill="A6A6A6" w:themeFill="background1" w:themeFillShade="A6"/>
            <w:vAlign w:val="center"/>
            <w:hideMark/>
          </w:tcPr>
          <w:p w14:paraId="6A75EF6B" w14:textId="77777777" w:rsidR="00C43AF8" w:rsidRPr="00F62106" w:rsidRDefault="00C43AF8" w:rsidP="00C43AF8">
            <w:pPr>
              <w:spacing w:after="0"/>
              <w:jc w:val="center"/>
              <w:rPr>
                <w:rFonts w:cs="Arial"/>
                <w:b/>
                <w:bCs/>
                <w:sz w:val="18"/>
                <w:szCs w:val="18"/>
              </w:rPr>
            </w:pPr>
            <w:r w:rsidRPr="00F62106">
              <w:rPr>
                <w:rFonts w:cs="Arial"/>
                <w:b/>
                <w:bCs/>
                <w:sz w:val="18"/>
                <w:szCs w:val="18"/>
              </w:rPr>
              <w:t>DESCRIPCION</w:t>
            </w:r>
          </w:p>
        </w:tc>
        <w:tc>
          <w:tcPr>
            <w:tcW w:w="0" w:type="auto"/>
            <w:vMerge w:val="restart"/>
            <w:shd w:val="clear" w:color="auto" w:fill="A6A6A6" w:themeFill="background1" w:themeFillShade="A6"/>
            <w:vAlign w:val="center"/>
            <w:hideMark/>
          </w:tcPr>
          <w:p w14:paraId="496EDA0D" w14:textId="77777777" w:rsidR="00C43AF8" w:rsidRPr="00F62106" w:rsidRDefault="00C43AF8" w:rsidP="00C43AF8">
            <w:pPr>
              <w:spacing w:after="0"/>
              <w:jc w:val="center"/>
              <w:rPr>
                <w:rFonts w:cs="Arial"/>
                <w:b/>
                <w:bCs/>
                <w:sz w:val="18"/>
                <w:szCs w:val="18"/>
              </w:rPr>
            </w:pPr>
            <w:r w:rsidRPr="00F62106">
              <w:rPr>
                <w:rFonts w:cs="Arial"/>
                <w:b/>
                <w:bCs/>
                <w:sz w:val="18"/>
                <w:szCs w:val="18"/>
              </w:rPr>
              <w:t>UND.</w:t>
            </w:r>
          </w:p>
        </w:tc>
      </w:tr>
      <w:tr w:rsidR="00C43AF8" w:rsidRPr="00F62106" w14:paraId="6924B1EE" w14:textId="77777777" w:rsidTr="0016567D">
        <w:trPr>
          <w:trHeight w:val="383"/>
          <w:tblHeader/>
          <w:jc w:val="center"/>
        </w:trPr>
        <w:tc>
          <w:tcPr>
            <w:tcW w:w="0" w:type="auto"/>
            <w:vMerge/>
          </w:tcPr>
          <w:p w14:paraId="461933BE" w14:textId="77777777" w:rsidR="00C43AF8" w:rsidRPr="00F62106" w:rsidRDefault="00C43AF8" w:rsidP="00C43AF8">
            <w:pPr>
              <w:spacing w:after="0"/>
              <w:rPr>
                <w:rFonts w:cs="Arial"/>
                <w:b/>
                <w:bCs/>
                <w:sz w:val="18"/>
                <w:szCs w:val="18"/>
              </w:rPr>
            </w:pPr>
          </w:p>
        </w:tc>
        <w:tc>
          <w:tcPr>
            <w:tcW w:w="1211" w:type="dxa"/>
            <w:vMerge/>
            <w:vAlign w:val="center"/>
            <w:hideMark/>
          </w:tcPr>
          <w:p w14:paraId="4FE2EA7F" w14:textId="77777777" w:rsidR="00C43AF8" w:rsidRPr="00F62106" w:rsidRDefault="00C43AF8" w:rsidP="00C43AF8">
            <w:pPr>
              <w:spacing w:after="0"/>
              <w:rPr>
                <w:rFonts w:cs="Arial"/>
                <w:b/>
                <w:bCs/>
                <w:sz w:val="18"/>
                <w:szCs w:val="18"/>
              </w:rPr>
            </w:pPr>
          </w:p>
        </w:tc>
        <w:tc>
          <w:tcPr>
            <w:tcW w:w="7214" w:type="dxa"/>
            <w:vMerge/>
            <w:vAlign w:val="center"/>
            <w:hideMark/>
          </w:tcPr>
          <w:p w14:paraId="4F4AE83F" w14:textId="77777777" w:rsidR="00C43AF8" w:rsidRPr="00F62106" w:rsidRDefault="00C43AF8" w:rsidP="00C43AF8">
            <w:pPr>
              <w:spacing w:after="0"/>
              <w:rPr>
                <w:rFonts w:cs="Arial"/>
                <w:b/>
                <w:bCs/>
                <w:sz w:val="18"/>
                <w:szCs w:val="18"/>
              </w:rPr>
            </w:pPr>
          </w:p>
        </w:tc>
        <w:tc>
          <w:tcPr>
            <w:tcW w:w="0" w:type="auto"/>
            <w:vMerge/>
            <w:vAlign w:val="center"/>
            <w:hideMark/>
          </w:tcPr>
          <w:p w14:paraId="07BC9820" w14:textId="77777777" w:rsidR="00C43AF8" w:rsidRPr="00F62106" w:rsidRDefault="00C43AF8" w:rsidP="00C43AF8">
            <w:pPr>
              <w:spacing w:after="0"/>
              <w:rPr>
                <w:rFonts w:cs="Arial"/>
                <w:b/>
                <w:bCs/>
                <w:sz w:val="18"/>
                <w:szCs w:val="18"/>
              </w:rPr>
            </w:pPr>
          </w:p>
        </w:tc>
      </w:tr>
      <w:tr w:rsidR="00C43AF8" w:rsidRPr="00F62106" w14:paraId="6441F7D5" w14:textId="77777777" w:rsidTr="0016567D">
        <w:trPr>
          <w:trHeight w:val="20"/>
          <w:jc w:val="center"/>
        </w:trPr>
        <w:tc>
          <w:tcPr>
            <w:tcW w:w="9607" w:type="dxa"/>
            <w:gridSpan w:val="4"/>
            <w:shd w:val="clear" w:color="auto" w:fill="D9D9D9" w:themeFill="background1" w:themeFillShade="D9"/>
            <w:vAlign w:val="center"/>
          </w:tcPr>
          <w:p w14:paraId="3FCADB0A" w14:textId="77777777" w:rsidR="00C43AF8" w:rsidRPr="00F62106" w:rsidRDefault="00C43AF8" w:rsidP="00C43AF8">
            <w:pPr>
              <w:spacing w:after="0"/>
              <w:jc w:val="center"/>
              <w:rPr>
                <w:rFonts w:cs="Arial"/>
                <w:b/>
                <w:bCs/>
                <w:sz w:val="18"/>
                <w:szCs w:val="18"/>
              </w:rPr>
            </w:pPr>
            <w:r w:rsidRPr="00F62106">
              <w:rPr>
                <w:rFonts w:cs="Arial"/>
                <w:b/>
                <w:bCs/>
                <w:sz w:val="18"/>
                <w:szCs w:val="18"/>
              </w:rPr>
              <w:t>CAPITULO 1 - ACTIVIDADES PRELIMINARES</w:t>
            </w:r>
          </w:p>
        </w:tc>
      </w:tr>
      <w:tr w:rsidR="00C43AF8" w:rsidRPr="00F62106" w14:paraId="4A3A9CD8" w14:textId="77777777" w:rsidTr="0016567D">
        <w:trPr>
          <w:trHeight w:val="20"/>
          <w:jc w:val="center"/>
        </w:trPr>
        <w:tc>
          <w:tcPr>
            <w:tcW w:w="0" w:type="auto"/>
            <w:vAlign w:val="center"/>
          </w:tcPr>
          <w:p w14:paraId="51CD811E" w14:textId="77777777" w:rsidR="00C43AF8" w:rsidRPr="00F62106" w:rsidRDefault="00C43AF8" w:rsidP="00C43AF8">
            <w:pPr>
              <w:spacing w:after="0"/>
              <w:rPr>
                <w:rFonts w:cs="Arial"/>
                <w:sz w:val="18"/>
                <w:szCs w:val="18"/>
              </w:rPr>
            </w:pPr>
            <w:r w:rsidRPr="00F62106">
              <w:rPr>
                <w:rFonts w:cs="Arial"/>
                <w:sz w:val="18"/>
                <w:szCs w:val="18"/>
              </w:rPr>
              <w:t>1.1</w:t>
            </w:r>
          </w:p>
        </w:tc>
        <w:tc>
          <w:tcPr>
            <w:tcW w:w="1211" w:type="dxa"/>
            <w:noWrap/>
          </w:tcPr>
          <w:p w14:paraId="53DF3476" w14:textId="77777777" w:rsidR="00C43AF8" w:rsidRPr="00F62106" w:rsidRDefault="00C43AF8" w:rsidP="00C43AF8">
            <w:pPr>
              <w:spacing w:after="0"/>
              <w:jc w:val="center"/>
              <w:rPr>
                <w:rFonts w:cs="Arial"/>
                <w:sz w:val="18"/>
                <w:szCs w:val="18"/>
              </w:rPr>
            </w:pPr>
            <w:r w:rsidRPr="00F62106">
              <w:rPr>
                <w:rFonts w:cs="Arial"/>
                <w:sz w:val="18"/>
                <w:szCs w:val="18"/>
              </w:rPr>
              <w:t>210,1,1</w:t>
            </w:r>
          </w:p>
        </w:tc>
        <w:tc>
          <w:tcPr>
            <w:tcW w:w="7214" w:type="dxa"/>
          </w:tcPr>
          <w:p w14:paraId="34EC8788" w14:textId="77777777" w:rsidR="00C43AF8" w:rsidRPr="00F62106" w:rsidRDefault="00C43AF8" w:rsidP="00C43AF8">
            <w:pPr>
              <w:spacing w:after="0"/>
              <w:rPr>
                <w:rFonts w:cs="Arial"/>
                <w:sz w:val="18"/>
                <w:szCs w:val="18"/>
              </w:rPr>
            </w:pPr>
            <w:r w:rsidRPr="00F62106">
              <w:rPr>
                <w:rFonts w:cs="Arial"/>
                <w:sz w:val="18"/>
                <w:szCs w:val="18"/>
              </w:rPr>
              <w:t>EXCAVACIÓN SIN CLASIFICAR DE LA EXPLANACIÓN Y CANALES</w:t>
            </w:r>
          </w:p>
        </w:tc>
        <w:tc>
          <w:tcPr>
            <w:tcW w:w="0" w:type="auto"/>
            <w:noWrap/>
          </w:tcPr>
          <w:p w14:paraId="71183F20"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7CED9D17" w14:textId="77777777" w:rsidTr="0016567D">
        <w:trPr>
          <w:trHeight w:val="20"/>
          <w:jc w:val="center"/>
        </w:trPr>
        <w:tc>
          <w:tcPr>
            <w:tcW w:w="0" w:type="auto"/>
            <w:vAlign w:val="center"/>
          </w:tcPr>
          <w:p w14:paraId="459FEBCD" w14:textId="77777777" w:rsidR="00C43AF8" w:rsidRPr="00F62106" w:rsidRDefault="00C43AF8" w:rsidP="00C43AF8">
            <w:pPr>
              <w:spacing w:after="0"/>
              <w:rPr>
                <w:rFonts w:cs="Arial"/>
                <w:sz w:val="18"/>
                <w:szCs w:val="18"/>
              </w:rPr>
            </w:pPr>
            <w:r w:rsidRPr="00F62106">
              <w:rPr>
                <w:rFonts w:cs="Arial"/>
                <w:sz w:val="18"/>
                <w:szCs w:val="18"/>
              </w:rPr>
              <w:t>1.2</w:t>
            </w:r>
          </w:p>
        </w:tc>
        <w:tc>
          <w:tcPr>
            <w:tcW w:w="1211" w:type="dxa"/>
            <w:noWrap/>
          </w:tcPr>
          <w:p w14:paraId="2325EF71" w14:textId="77777777" w:rsidR="00C43AF8" w:rsidRPr="00F62106" w:rsidRDefault="00C43AF8" w:rsidP="00C43AF8">
            <w:pPr>
              <w:spacing w:after="0"/>
              <w:jc w:val="center"/>
              <w:rPr>
                <w:rFonts w:cs="Arial"/>
                <w:sz w:val="18"/>
                <w:szCs w:val="18"/>
              </w:rPr>
            </w:pPr>
            <w:r w:rsidRPr="00F62106">
              <w:rPr>
                <w:rFonts w:cs="Arial"/>
                <w:sz w:val="18"/>
                <w:szCs w:val="18"/>
              </w:rPr>
              <w:t>210,2,1</w:t>
            </w:r>
          </w:p>
        </w:tc>
        <w:tc>
          <w:tcPr>
            <w:tcW w:w="7214" w:type="dxa"/>
            <w:noWrap/>
          </w:tcPr>
          <w:p w14:paraId="015F7EF9" w14:textId="77777777" w:rsidR="00C43AF8" w:rsidRPr="00F62106" w:rsidRDefault="00C43AF8" w:rsidP="00C43AF8">
            <w:pPr>
              <w:spacing w:after="0"/>
              <w:rPr>
                <w:rFonts w:cs="Arial"/>
                <w:sz w:val="18"/>
                <w:szCs w:val="18"/>
              </w:rPr>
            </w:pPr>
            <w:r w:rsidRPr="00F62106">
              <w:rPr>
                <w:rFonts w:cs="Arial"/>
                <w:sz w:val="18"/>
                <w:szCs w:val="18"/>
              </w:rPr>
              <w:t>EXCAVACIÓN EN ROCA DE LA EXPLANACIÓN Y CANALES</w:t>
            </w:r>
          </w:p>
        </w:tc>
        <w:tc>
          <w:tcPr>
            <w:tcW w:w="0" w:type="auto"/>
            <w:noWrap/>
          </w:tcPr>
          <w:p w14:paraId="4796BD6B"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39AD9E87" w14:textId="77777777" w:rsidTr="0016567D">
        <w:trPr>
          <w:trHeight w:val="20"/>
          <w:jc w:val="center"/>
        </w:trPr>
        <w:tc>
          <w:tcPr>
            <w:tcW w:w="0" w:type="auto"/>
            <w:vAlign w:val="center"/>
          </w:tcPr>
          <w:p w14:paraId="42B08440" w14:textId="77777777" w:rsidR="00C43AF8" w:rsidRPr="00F62106" w:rsidRDefault="00C43AF8" w:rsidP="00C43AF8">
            <w:pPr>
              <w:spacing w:after="0"/>
              <w:rPr>
                <w:rFonts w:cs="Arial"/>
                <w:sz w:val="18"/>
                <w:szCs w:val="18"/>
              </w:rPr>
            </w:pPr>
            <w:r w:rsidRPr="00F62106">
              <w:rPr>
                <w:rFonts w:cs="Arial"/>
                <w:sz w:val="18"/>
                <w:szCs w:val="18"/>
              </w:rPr>
              <w:t>1.3</w:t>
            </w:r>
          </w:p>
        </w:tc>
        <w:tc>
          <w:tcPr>
            <w:tcW w:w="1211" w:type="dxa"/>
            <w:noWrap/>
          </w:tcPr>
          <w:p w14:paraId="08CE5FB3" w14:textId="77777777" w:rsidR="00C43AF8" w:rsidRPr="00F62106" w:rsidRDefault="00C43AF8" w:rsidP="00C43AF8">
            <w:pPr>
              <w:spacing w:after="0"/>
              <w:jc w:val="center"/>
              <w:rPr>
                <w:rFonts w:cs="Arial"/>
                <w:sz w:val="18"/>
                <w:szCs w:val="18"/>
              </w:rPr>
            </w:pPr>
            <w:r w:rsidRPr="00F62106">
              <w:rPr>
                <w:rFonts w:cs="Arial"/>
                <w:sz w:val="18"/>
                <w:szCs w:val="18"/>
              </w:rPr>
              <w:t>220,1</w:t>
            </w:r>
          </w:p>
        </w:tc>
        <w:tc>
          <w:tcPr>
            <w:tcW w:w="7214" w:type="dxa"/>
          </w:tcPr>
          <w:p w14:paraId="7039FE56" w14:textId="77777777" w:rsidR="00C43AF8" w:rsidRPr="00F62106" w:rsidRDefault="00C43AF8" w:rsidP="00C43AF8">
            <w:pPr>
              <w:spacing w:after="0"/>
              <w:rPr>
                <w:rFonts w:cs="Arial"/>
                <w:sz w:val="18"/>
                <w:szCs w:val="18"/>
              </w:rPr>
            </w:pPr>
            <w:r w:rsidRPr="00F62106">
              <w:rPr>
                <w:rFonts w:cs="Arial"/>
                <w:sz w:val="18"/>
                <w:szCs w:val="18"/>
              </w:rPr>
              <w:t>TERRAPLENES</w:t>
            </w:r>
          </w:p>
        </w:tc>
        <w:tc>
          <w:tcPr>
            <w:tcW w:w="0" w:type="auto"/>
            <w:noWrap/>
          </w:tcPr>
          <w:p w14:paraId="7BDF1ECD"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000938BA" w14:textId="77777777" w:rsidTr="0016567D">
        <w:trPr>
          <w:trHeight w:val="20"/>
          <w:jc w:val="center"/>
        </w:trPr>
        <w:tc>
          <w:tcPr>
            <w:tcW w:w="0" w:type="auto"/>
            <w:vAlign w:val="center"/>
          </w:tcPr>
          <w:p w14:paraId="54A764DA" w14:textId="77777777" w:rsidR="00C43AF8" w:rsidRPr="00F62106" w:rsidRDefault="00C43AF8" w:rsidP="00C43AF8">
            <w:pPr>
              <w:spacing w:after="0"/>
              <w:rPr>
                <w:rFonts w:cs="Arial"/>
                <w:sz w:val="18"/>
                <w:szCs w:val="18"/>
              </w:rPr>
            </w:pPr>
            <w:r w:rsidRPr="00F62106">
              <w:rPr>
                <w:rFonts w:cs="Arial"/>
                <w:sz w:val="18"/>
                <w:szCs w:val="18"/>
              </w:rPr>
              <w:t>1.4</w:t>
            </w:r>
          </w:p>
        </w:tc>
        <w:tc>
          <w:tcPr>
            <w:tcW w:w="1211" w:type="dxa"/>
            <w:noWrap/>
          </w:tcPr>
          <w:p w14:paraId="34D4E7CC" w14:textId="77777777" w:rsidR="00C43AF8" w:rsidRPr="00F62106" w:rsidRDefault="00C43AF8" w:rsidP="00C43AF8">
            <w:pPr>
              <w:spacing w:after="0"/>
              <w:jc w:val="center"/>
              <w:rPr>
                <w:rFonts w:cs="Arial"/>
                <w:sz w:val="18"/>
                <w:szCs w:val="18"/>
              </w:rPr>
            </w:pPr>
            <w:r w:rsidRPr="00F62106">
              <w:rPr>
                <w:rFonts w:cs="Arial"/>
                <w:sz w:val="18"/>
                <w:szCs w:val="18"/>
              </w:rPr>
              <w:t>201,16</w:t>
            </w:r>
          </w:p>
        </w:tc>
        <w:tc>
          <w:tcPr>
            <w:tcW w:w="7214" w:type="dxa"/>
          </w:tcPr>
          <w:p w14:paraId="66CD4676" w14:textId="77777777" w:rsidR="00C43AF8" w:rsidRPr="00F62106" w:rsidRDefault="00C43AF8" w:rsidP="00C43AF8">
            <w:pPr>
              <w:spacing w:after="0"/>
              <w:rPr>
                <w:rFonts w:cs="Arial"/>
                <w:sz w:val="18"/>
                <w:szCs w:val="18"/>
              </w:rPr>
            </w:pPr>
            <w:r w:rsidRPr="00F62106">
              <w:rPr>
                <w:rFonts w:cs="Arial"/>
                <w:sz w:val="18"/>
                <w:szCs w:val="18"/>
              </w:rPr>
              <w:t>REMOCION DE CERCAS DE ALAMBRE DE PÚAS</w:t>
            </w:r>
          </w:p>
        </w:tc>
        <w:tc>
          <w:tcPr>
            <w:tcW w:w="0" w:type="auto"/>
            <w:noWrap/>
          </w:tcPr>
          <w:p w14:paraId="6C151666" w14:textId="77777777" w:rsidR="00C43AF8" w:rsidRPr="00F62106" w:rsidRDefault="00C43AF8" w:rsidP="00C43AF8">
            <w:pPr>
              <w:spacing w:after="0"/>
              <w:jc w:val="center"/>
              <w:rPr>
                <w:rFonts w:cs="Arial"/>
                <w:sz w:val="18"/>
                <w:szCs w:val="18"/>
              </w:rPr>
            </w:pPr>
            <w:r w:rsidRPr="00F62106">
              <w:rPr>
                <w:rFonts w:cs="Arial"/>
                <w:sz w:val="18"/>
                <w:szCs w:val="18"/>
              </w:rPr>
              <w:t>m</w:t>
            </w:r>
          </w:p>
        </w:tc>
      </w:tr>
      <w:tr w:rsidR="00C43AF8" w:rsidRPr="00F62106" w14:paraId="52E1A482" w14:textId="77777777" w:rsidTr="0016567D">
        <w:trPr>
          <w:trHeight w:val="20"/>
          <w:jc w:val="center"/>
        </w:trPr>
        <w:tc>
          <w:tcPr>
            <w:tcW w:w="0" w:type="auto"/>
            <w:vAlign w:val="center"/>
          </w:tcPr>
          <w:p w14:paraId="7CD1D9CF" w14:textId="77777777" w:rsidR="00C43AF8" w:rsidRPr="00F62106" w:rsidRDefault="00C43AF8" w:rsidP="00C43AF8">
            <w:pPr>
              <w:spacing w:after="0"/>
              <w:rPr>
                <w:rFonts w:cs="Arial"/>
                <w:sz w:val="18"/>
                <w:szCs w:val="18"/>
              </w:rPr>
            </w:pPr>
            <w:r w:rsidRPr="00F62106">
              <w:rPr>
                <w:rFonts w:cs="Arial"/>
                <w:sz w:val="18"/>
                <w:szCs w:val="18"/>
              </w:rPr>
              <w:t>1.5</w:t>
            </w:r>
          </w:p>
        </w:tc>
        <w:tc>
          <w:tcPr>
            <w:tcW w:w="1211" w:type="dxa"/>
            <w:noWrap/>
          </w:tcPr>
          <w:p w14:paraId="199DDAC8" w14:textId="4D841092" w:rsidR="00C43AF8" w:rsidRPr="00F62106" w:rsidRDefault="00C769E6" w:rsidP="00C43AF8">
            <w:pPr>
              <w:spacing w:after="0"/>
              <w:jc w:val="center"/>
              <w:rPr>
                <w:rFonts w:cs="Arial"/>
                <w:sz w:val="18"/>
                <w:szCs w:val="18"/>
              </w:rPr>
            </w:pPr>
            <w:r>
              <w:rPr>
                <w:rFonts w:cs="Arial"/>
                <w:sz w:val="18"/>
                <w:szCs w:val="18"/>
              </w:rPr>
              <w:t>T007</w:t>
            </w:r>
            <w:bookmarkStart w:id="1" w:name="_GoBack"/>
            <w:bookmarkEnd w:id="1"/>
          </w:p>
        </w:tc>
        <w:tc>
          <w:tcPr>
            <w:tcW w:w="7214" w:type="dxa"/>
          </w:tcPr>
          <w:p w14:paraId="57DEE03B" w14:textId="77777777" w:rsidR="00C43AF8" w:rsidRPr="00F62106" w:rsidRDefault="00C43AF8" w:rsidP="00C43AF8">
            <w:pPr>
              <w:spacing w:after="0"/>
              <w:rPr>
                <w:rFonts w:cs="Arial"/>
                <w:sz w:val="18"/>
                <w:szCs w:val="18"/>
              </w:rPr>
            </w:pPr>
            <w:r w:rsidRPr="00F62106">
              <w:rPr>
                <w:rFonts w:cs="Arial"/>
                <w:sz w:val="18"/>
                <w:szCs w:val="18"/>
              </w:rPr>
              <w:t>ADECUACIÓN DE ZONAS DE DEPÓSITO Y DISPOSICIÓN FINAL DE MATERIAL SOBRANTE. INCLUYE DESCAPOTE, CONFORMACIÓN Y COMPACTACIÓN</w:t>
            </w:r>
          </w:p>
        </w:tc>
        <w:tc>
          <w:tcPr>
            <w:tcW w:w="0" w:type="auto"/>
            <w:noWrap/>
          </w:tcPr>
          <w:p w14:paraId="1C4D0C68"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0E7BCE0C" w14:textId="77777777" w:rsidTr="0016567D">
        <w:trPr>
          <w:trHeight w:val="20"/>
          <w:jc w:val="center"/>
        </w:trPr>
        <w:tc>
          <w:tcPr>
            <w:tcW w:w="0" w:type="auto"/>
            <w:vAlign w:val="center"/>
          </w:tcPr>
          <w:p w14:paraId="3570E7F1" w14:textId="77777777" w:rsidR="00C43AF8" w:rsidRPr="00F62106" w:rsidRDefault="00C43AF8" w:rsidP="00C43AF8">
            <w:pPr>
              <w:spacing w:after="0"/>
              <w:rPr>
                <w:rFonts w:cs="Arial"/>
                <w:sz w:val="18"/>
                <w:szCs w:val="18"/>
              </w:rPr>
            </w:pPr>
            <w:r w:rsidRPr="00F62106">
              <w:rPr>
                <w:rFonts w:cs="Arial"/>
                <w:sz w:val="18"/>
                <w:szCs w:val="18"/>
              </w:rPr>
              <w:t>1.6</w:t>
            </w:r>
          </w:p>
        </w:tc>
        <w:tc>
          <w:tcPr>
            <w:tcW w:w="1211" w:type="dxa"/>
            <w:noWrap/>
          </w:tcPr>
          <w:p w14:paraId="477EE4CA" w14:textId="77777777" w:rsidR="00C43AF8" w:rsidRPr="00F62106" w:rsidRDefault="00C43AF8" w:rsidP="00C43AF8">
            <w:pPr>
              <w:spacing w:after="0"/>
              <w:jc w:val="center"/>
              <w:rPr>
                <w:rFonts w:cs="Arial"/>
                <w:sz w:val="18"/>
                <w:szCs w:val="18"/>
              </w:rPr>
            </w:pPr>
            <w:r w:rsidRPr="00F62106">
              <w:rPr>
                <w:rFonts w:cs="Arial"/>
                <w:sz w:val="18"/>
                <w:szCs w:val="18"/>
              </w:rPr>
              <w:t>211,1</w:t>
            </w:r>
          </w:p>
        </w:tc>
        <w:tc>
          <w:tcPr>
            <w:tcW w:w="7214" w:type="dxa"/>
          </w:tcPr>
          <w:p w14:paraId="6A1BE3DC" w14:textId="77777777" w:rsidR="00C43AF8" w:rsidRPr="00F62106" w:rsidRDefault="00C43AF8" w:rsidP="00C43AF8">
            <w:pPr>
              <w:spacing w:after="0"/>
              <w:rPr>
                <w:rFonts w:cs="Arial"/>
                <w:sz w:val="18"/>
                <w:szCs w:val="18"/>
              </w:rPr>
            </w:pPr>
            <w:r w:rsidRPr="00F62106">
              <w:rPr>
                <w:rFonts w:cs="Arial"/>
                <w:sz w:val="18"/>
                <w:szCs w:val="18"/>
              </w:rPr>
              <w:t>REMOCIÓN DE DERRUMBES</w:t>
            </w:r>
          </w:p>
        </w:tc>
        <w:tc>
          <w:tcPr>
            <w:tcW w:w="0" w:type="auto"/>
            <w:noWrap/>
          </w:tcPr>
          <w:p w14:paraId="4B015DE4"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0CD55898" w14:textId="77777777" w:rsidTr="0016567D">
        <w:trPr>
          <w:trHeight w:val="20"/>
          <w:jc w:val="center"/>
        </w:trPr>
        <w:tc>
          <w:tcPr>
            <w:tcW w:w="9607" w:type="dxa"/>
            <w:gridSpan w:val="4"/>
            <w:shd w:val="clear" w:color="auto" w:fill="D9D9D9" w:themeFill="background1" w:themeFillShade="D9"/>
            <w:vAlign w:val="center"/>
          </w:tcPr>
          <w:p w14:paraId="3E9C4A26" w14:textId="77777777" w:rsidR="00C43AF8" w:rsidRPr="00F62106" w:rsidRDefault="00C43AF8" w:rsidP="00C43AF8">
            <w:pPr>
              <w:spacing w:after="0"/>
              <w:jc w:val="center"/>
              <w:rPr>
                <w:rFonts w:cs="Arial"/>
                <w:b/>
                <w:bCs/>
                <w:sz w:val="18"/>
                <w:szCs w:val="18"/>
              </w:rPr>
            </w:pPr>
            <w:r w:rsidRPr="00F62106">
              <w:rPr>
                <w:rFonts w:cs="Arial"/>
                <w:b/>
                <w:bCs/>
                <w:sz w:val="18"/>
                <w:szCs w:val="18"/>
              </w:rPr>
              <w:t>CAPITULO 2 - ESTRUCTURA DE PAVIMENTO</w:t>
            </w:r>
          </w:p>
        </w:tc>
      </w:tr>
      <w:tr w:rsidR="00C43AF8" w:rsidRPr="00F62106" w14:paraId="6E6111EB" w14:textId="77777777" w:rsidTr="0016567D">
        <w:trPr>
          <w:trHeight w:val="20"/>
          <w:jc w:val="center"/>
        </w:trPr>
        <w:tc>
          <w:tcPr>
            <w:tcW w:w="0" w:type="auto"/>
            <w:vAlign w:val="center"/>
          </w:tcPr>
          <w:p w14:paraId="6FB468F4" w14:textId="77777777" w:rsidR="00C43AF8" w:rsidRPr="00F62106" w:rsidRDefault="00C43AF8" w:rsidP="00C43AF8">
            <w:pPr>
              <w:spacing w:after="0"/>
              <w:rPr>
                <w:rFonts w:cs="Arial"/>
                <w:sz w:val="18"/>
                <w:szCs w:val="18"/>
              </w:rPr>
            </w:pPr>
            <w:r w:rsidRPr="00F62106">
              <w:rPr>
                <w:rFonts w:cs="Arial"/>
                <w:sz w:val="18"/>
                <w:szCs w:val="18"/>
              </w:rPr>
              <w:t>2,1</w:t>
            </w:r>
          </w:p>
        </w:tc>
        <w:tc>
          <w:tcPr>
            <w:tcW w:w="1211" w:type="dxa"/>
            <w:noWrap/>
          </w:tcPr>
          <w:p w14:paraId="772B3925" w14:textId="77777777" w:rsidR="00C43AF8" w:rsidRPr="00F62106" w:rsidRDefault="00C43AF8" w:rsidP="00C43AF8">
            <w:pPr>
              <w:spacing w:after="0"/>
              <w:jc w:val="center"/>
              <w:rPr>
                <w:rFonts w:cs="Arial"/>
                <w:sz w:val="18"/>
                <w:szCs w:val="18"/>
              </w:rPr>
            </w:pPr>
            <w:r w:rsidRPr="00F62106">
              <w:rPr>
                <w:rFonts w:cs="Arial"/>
                <w:sz w:val="18"/>
                <w:szCs w:val="18"/>
              </w:rPr>
              <w:t>320,3,2</w:t>
            </w:r>
          </w:p>
        </w:tc>
        <w:tc>
          <w:tcPr>
            <w:tcW w:w="7214" w:type="dxa"/>
          </w:tcPr>
          <w:p w14:paraId="503C3ED8" w14:textId="77777777" w:rsidR="00C43AF8" w:rsidRPr="00F62106" w:rsidRDefault="00C43AF8" w:rsidP="00C43AF8">
            <w:pPr>
              <w:spacing w:after="0"/>
              <w:rPr>
                <w:rFonts w:cs="Arial"/>
                <w:sz w:val="18"/>
                <w:szCs w:val="18"/>
              </w:rPr>
            </w:pPr>
            <w:r w:rsidRPr="00F62106">
              <w:rPr>
                <w:rFonts w:cs="Arial"/>
                <w:sz w:val="18"/>
                <w:szCs w:val="18"/>
              </w:rPr>
              <w:t>SUBBASE GRANULAR CLASE C</w:t>
            </w:r>
          </w:p>
        </w:tc>
        <w:tc>
          <w:tcPr>
            <w:tcW w:w="0" w:type="auto"/>
            <w:noWrap/>
          </w:tcPr>
          <w:p w14:paraId="3243CECB"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3B3D4038" w14:textId="77777777" w:rsidTr="0016567D">
        <w:trPr>
          <w:trHeight w:val="20"/>
          <w:jc w:val="center"/>
        </w:trPr>
        <w:tc>
          <w:tcPr>
            <w:tcW w:w="0" w:type="auto"/>
            <w:vAlign w:val="center"/>
          </w:tcPr>
          <w:p w14:paraId="1CF94BD9" w14:textId="77777777" w:rsidR="00C43AF8" w:rsidRPr="00F62106" w:rsidRDefault="00C43AF8" w:rsidP="00C43AF8">
            <w:pPr>
              <w:spacing w:after="0"/>
              <w:rPr>
                <w:rFonts w:cs="Arial"/>
                <w:sz w:val="18"/>
                <w:szCs w:val="18"/>
              </w:rPr>
            </w:pPr>
            <w:r w:rsidRPr="00F62106">
              <w:rPr>
                <w:rFonts w:cs="Arial"/>
                <w:sz w:val="18"/>
                <w:szCs w:val="18"/>
              </w:rPr>
              <w:t>2.2</w:t>
            </w:r>
          </w:p>
        </w:tc>
        <w:tc>
          <w:tcPr>
            <w:tcW w:w="1211" w:type="dxa"/>
            <w:noWrap/>
          </w:tcPr>
          <w:p w14:paraId="22DF97D4" w14:textId="77777777" w:rsidR="00C43AF8" w:rsidRPr="00F62106" w:rsidRDefault="00C43AF8" w:rsidP="00C43AF8">
            <w:pPr>
              <w:spacing w:after="0"/>
              <w:jc w:val="center"/>
              <w:rPr>
                <w:rFonts w:cs="Arial"/>
                <w:sz w:val="18"/>
                <w:szCs w:val="18"/>
              </w:rPr>
            </w:pPr>
            <w:r w:rsidRPr="00F62106">
              <w:rPr>
                <w:rFonts w:cs="Arial"/>
                <w:sz w:val="18"/>
                <w:szCs w:val="18"/>
              </w:rPr>
              <w:t>420,2</w:t>
            </w:r>
          </w:p>
        </w:tc>
        <w:tc>
          <w:tcPr>
            <w:tcW w:w="7214" w:type="dxa"/>
          </w:tcPr>
          <w:p w14:paraId="76D06B3E" w14:textId="77777777" w:rsidR="00C43AF8" w:rsidRPr="00F62106" w:rsidRDefault="00C43AF8" w:rsidP="00C43AF8">
            <w:pPr>
              <w:spacing w:after="0"/>
              <w:rPr>
                <w:rFonts w:cs="Arial"/>
                <w:sz w:val="18"/>
                <w:szCs w:val="18"/>
              </w:rPr>
            </w:pPr>
            <w:r w:rsidRPr="00F62106">
              <w:rPr>
                <w:rFonts w:cs="Arial"/>
                <w:sz w:val="18"/>
                <w:szCs w:val="18"/>
              </w:rPr>
              <w:t>RIEGO DE IMPRIMACIÓN CON EMULSIÓN ASFÁLTICA CRL-57</w:t>
            </w:r>
          </w:p>
        </w:tc>
        <w:tc>
          <w:tcPr>
            <w:tcW w:w="0" w:type="auto"/>
            <w:noWrap/>
          </w:tcPr>
          <w:p w14:paraId="34AF1173" w14:textId="77777777" w:rsidR="00C43AF8" w:rsidRPr="00F62106" w:rsidRDefault="00C43AF8" w:rsidP="00C43AF8">
            <w:pPr>
              <w:spacing w:after="0"/>
              <w:jc w:val="center"/>
              <w:rPr>
                <w:rFonts w:cs="Arial"/>
                <w:sz w:val="18"/>
                <w:szCs w:val="18"/>
              </w:rPr>
            </w:pPr>
            <w:r w:rsidRPr="00F62106">
              <w:rPr>
                <w:rFonts w:cs="Arial"/>
                <w:sz w:val="18"/>
                <w:szCs w:val="18"/>
              </w:rPr>
              <w:t>m2</w:t>
            </w:r>
          </w:p>
        </w:tc>
      </w:tr>
      <w:tr w:rsidR="00C43AF8" w:rsidRPr="00F62106" w14:paraId="0A9A4C47" w14:textId="77777777" w:rsidTr="0016567D">
        <w:trPr>
          <w:trHeight w:val="20"/>
          <w:jc w:val="center"/>
        </w:trPr>
        <w:tc>
          <w:tcPr>
            <w:tcW w:w="0" w:type="auto"/>
            <w:vAlign w:val="center"/>
          </w:tcPr>
          <w:p w14:paraId="37D57D36" w14:textId="77777777" w:rsidR="00C43AF8" w:rsidRPr="00F62106" w:rsidRDefault="00C43AF8" w:rsidP="00C43AF8">
            <w:pPr>
              <w:spacing w:after="0"/>
              <w:rPr>
                <w:rFonts w:cs="Arial"/>
                <w:sz w:val="18"/>
                <w:szCs w:val="18"/>
              </w:rPr>
            </w:pPr>
            <w:r w:rsidRPr="00F62106">
              <w:rPr>
                <w:rFonts w:cs="Arial"/>
                <w:sz w:val="18"/>
                <w:szCs w:val="18"/>
              </w:rPr>
              <w:t>2.3</w:t>
            </w:r>
          </w:p>
        </w:tc>
        <w:tc>
          <w:tcPr>
            <w:tcW w:w="1211" w:type="dxa"/>
            <w:noWrap/>
          </w:tcPr>
          <w:p w14:paraId="1431446E" w14:textId="77777777" w:rsidR="00C43AF8" w:rsidRPr="00F62106" w:rsidRDefault="00C43AF8" w:rsidP="00C43AF8">
            <w:pPr>
              <w:spacing w:after="0"/>
              <w:jc w:val="center"/>
              <w:rPr>
                <w:rFonts w:cs="Arial"/>
                <w:sz w:val="18"/>
                <w:szCs w:val="18"/>
              </w:rPr>
            </w:pPr>
            <w:r w:rsidRPr="00F62106">
              <w:rPr>
                <w:rFonts w:cs="Arial"/>
                <w:sz w:val="18"/>
                <w:szCs w:val="18"/>
              </w:rPr>
              <w:t>450,2</w:t>
            </w:r>
          </w:p>
        </w:tc>
        <w:tc>
          <w:tcPr>
            <w:tcW w:w="7214" w:type="dxa"/>
          </w:tcPr>
          <w:p w14:paraId="411AF233" w14:textId="77777777" w:rsidR="00C43AF8" w:rsidRPr="00F62106" w:rsidRDefault="00C43AF8" w:rsidP="00C43AF8">
            <w:pPr>
              <w:spacing w:after="0"/>
              <w:rPr>
                <w:rFonts w:cs="Arial"/>
                <w:sz w:val="18"/>
                <w:szCs w:val="18"/>
              </w:rPr>
            </w:pPr>
            <w:r w:rsidRPr="00F62106">
              <w:rPr>
                <w:rFonts w:cs="Arial"/>
                <w:sz w:val="18"/>
                <w:szCs w:val="18"/>
              </w:rPr>
              <w:t>MEZCLA DENSA EN CALIENTE TIPO MDC</w:t>
            </w:r>
            <w:r w:rsidRPr="00F62106">
              <w:rPr>
                <w:rFonts w:ascii="Cambria Math" w:hAnsi="Cambria Math" w:cs="Cambria Math"/>
                <w:sz w:val="18"/>
                <w:szCs w:val="18"/>
              </w:rPr>
              <w:t>‐</w:t>
            </w:r>
            <w:r w:rsidRPr="00F62106">
              <w:rPr>
                <w:rFonts w:cs="Arial"/>
                <w:sz w:val="18"/>
                <w:szCs w:val="18"/>
              </w:rPr>
              <w:t xml:space="preserve">19  </w:t>
            </w:r>
          </w:p>
        </w:tc>
        <w:tc>
          <w:tcPr>
            <w:tcW w:w="0" w:type="auto"/>
            <w:noWrap/>
          </w:tcPr>
          <w:p w14:paraId="41CA57E2"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68647771" w14:textId="77777777" w:rsidTr="0016567D">
        <w:trPr>
          <w:trHeight w:val="20"/>
          <w:jc w:val="center"/>
        </w:trPr>
        <w:tc>
          <w:tcPr>
            <w:tcW w:w="0" w:type="auto"/>
            <w:vAlign w:val="center"/>
          </w:tcPr>
          <w:p w14:paraId="5C6CE4BB" w14:textId="77777777" w:rsidR="00C43AF8" w:rsidRPr="00F62106" w:rsidRDefault="00C43AF8" w:rsidP="00C43AF8">
            <w:pPr>
              <w:spacing w:after="0"/>
              <w:rPr>
                <w:rFonts w:cs="Arial"/>
                <w:sz w:val="18"/>
                <w:szCs w:val="18"/>
              </w:rPr>
            </w:pPr>
            <w:r w:rsidRPr="00F62106">
              <w:rPr>
                <w:rFonts w:cs="Arial"/>
                <w:sz w:val="18"/>
                <w:szCs w:val="18"/>
              </w:rPr>
              <w:t>2.4</w:t>
            </w:r>
          </w:p>
        </w:tc>
        <w:tc>
          <w:tcPr>
            <w:tcW w:w="1211" w:type="dxa"/>
            <w:noWrap/>
          </w:tcPr>
          <w:p w14:paraId="588FC8D4" w14:textId="77777777" w:rsidR="00C43AF8" w:rsidRPr="00F62106" w:rsidRDefault="00C43AF8" w:rsidP="00C43AF8">
            <w:pPr>
              <w:spacing w:after="0"/>
              <w:jc w:val="center"/>
              <w:rPr>
                <w:rFonts w:cs="Arial"/>
                <w:sz w:val="18"/>
                <w:szCs w:val="18"/>
              </w:rPr>
            </w:pPr>
            <w:r w:rsidRPr="00F62106">
              <w:rPr>
                <w:rFonts w:cs="Arial"/>
                <w:sz w:val="18"/>
                <w:szCs w:val="18"/>
              </w:rPr>
              <w:t>341P.2</w:t>
            </w:r>
          </w:p>
        </w:tc>
        <w:tc>
          <w:tcPr>
            <w:tcW w:w="7214" w:type="dxa"/>
          </w:tcPr>
          <w:p w14:paraId="1F184043" w14:textId="77777777" w:rsidR="00C43AF8" w:rsidRPr="00F62106" w:rsidRDefault="00C43AF8" w:rsidP="00C43AF8">
            <w:pPr>
              <w:spacing w:after="0"/>
              <w:rPr>
                <w:rFonts w:cs="Arial"/>
                <w:sz w:val="18"/>
                <w:szCs w:val="18"/>
              </w:rPr>
            </w:pPr>
            <w:r w:rsidRPr="00F62106">
              <w:rPr>
                <w:rFonts w:cs="Arial"/>
                <w:sz w:val="18"/>
                <w:szCs w:val="18"/>
              </w:rPr>
              <w:t>BASE ESTABILIZADA CON UNA MEZCLA ASFÁLTICA NATURAL TIPO BEMAN-25</w:t>
            </w:r>
          </w:p>
        </w:tc>
        <w:tc>
          <w:tcPr>
            <w:tcW w:w="0" w:type="auto"/>
            <w:noWrap/>
          </w:tcPr>
          <w:p w14:paraId="00661C9E"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7F6AB1F5" w14:textId="77777777" w:rsidTr="0016567D">
        <w:trPr>
          <w:trHeight w:val="20"/>
          <w:jc w:val="center"/>
        </w:trPr>
        <w:tc>
          <w:tcPr>
            <w:tcW w:w="0" w:type="auto"/>
            <w:vAlign w:val="center"/>
          </w:tcPr>
          <w:p w14:paraId="71472408" w14:textId="77777777" w:rsidR="00C43AF8" w:rsidRPr="00F62106" w:rsidRDefault="00C43AF8" w:rsidP="00C43AF8">
            <w:pPr>
              <w:spacing w:after="0"/>
              <w:rPr>
                <w:rFonts w:cs="Arial"/>
                <w:sz w:val="18"/>
                <w:szCs w:val="18"/>
              </w:rPr>
            </w:pPr>
            <w:r w:rsidRPr="00F62106">
              <w:rPr>
                <w:rFonts w:cs="Arial"/>
                <w:sz w:val="18"/>
                <w:szCs w:val="18"/>
              </w:rPr>
              <w:t>2.5</w:t>
            </w:r>
          </w:p>
        </w:tc>
        <w:tc>
          <w:tcPr>
            <w:tcW w:w="1211" w:type="dxa"/>
            <w:noWrap/>
          </w:tcPr>
          <w:p w14:paraId="513E4A68" w14:textId="77777777" w:rsidR="00C43AF8" w:rsidRPr="00F62106" w:rsidRDefault="00C43AF8" w:rsidP="00C43AF8">
            <w:pPr>
              <w:spacing w:after="0"/>
              <w:jc w:val="center"/>
              <w:rPr>
                <w:rFonts w:cs="Arial"/>
                <w:sz w:val="18"/>
                <w:szCs w:val="18"/>
              </w:rPr>
            </w:pPr>
            <w:r w:rsidRPr="00F62106">
              <w:rPr>
                <w:rFonts w:cs="Arial"/>
                <w:sz w:val="18"/>
                <w:szCs w:val="18"/>
              </w:rPr>
              <w:t>310,1</w:t>
            </w:r>
          </w:p>
        </w:tc>
        <w:tc>
          <w:tcPr>
            <w:tcW w:w="7214" w:type="dxa"/>
          </w:tcPr>
          <w:p w14:paraId="5DB9493A" w14:textId="77777777" w:rsidR="00C43AF8" w:rsidRPr="00F62106" w:rsidRDefault="00C43AF8" w:rsidP="00C43AF8">
            <w:pPr>
              <w:spacing w:after="0"/>
              <w:rPr>
                <w:rFonts w:cs="Arial"/>
                <w:sz w:val="18"/>
                <w:szCs w:val="18"/>
              </w:rPr>
            </w:pPr>
            <w:r w:rsidRPr="00F62106">
              <w:rPr>
                <w:rFonts w:cs="Arial"/>
                <w:sz w:val="18"/>
                <w:szCs w:val="18"/>
              </w:rPr>
              <w:t>CONFORMACIÓN DE LA CALZADA EXISTENTE SIN ADICIÓN DE MATERIAL</w:t>
            </w:r>
          </w:p>
        </w:tc>
        <w:tc>
          <w:tcPr>
            <w:tcW w:w="0" w:type="auto"/>
            <w:noWrap/>
          </w:tcPr>
          <w:p w14:paraId="283B20EB" w14:textId="77777777" w:rsidR="00C43AF8" w:rsidRPr="00F62106" w:rsidRDefault="00C43AF8" w:rsidP="00C43AF8">
            <w:pPr>
              <w:spacing w:after="0"/>
              <w:jc w:val="center"/>
              <w:rPr>
                <w:rFonts w:cs="Arial"/>
                <w:sz w:val="18"/>
                <w:szCs w:val="18"/>
              </w:rPr>
            </w:pPr>
            <w:r w:rsidRPr="00F62106">
              <w:rPr>
                <w:rFonts w:cs="Arial"/>
                <w:sz w:val="18"/>
                <w:szCs w:val="18"/>
              </w:rPr>
              <w:t>m2</w:t>
            </w:r>
          </w:p>
        </w:tc>
      </w:tr>
      <w:tr w:rsidR="00C43AF8" w:rsidRPr="00F62106" w14:paraId="29F84910" w14:textId="77777777" w:rsidTr="0016567D">
        <w:trPr>
          <w:trHeight w:val="20"/>
          <w:jc w:val="center"/>
        </w:trPr>
        <w:tc>
          <w:tcPr>
            <w:tcW w:w="0" w:type="auto"/>
            <w:vAlign w:val="center"/>
          </w:tcPr>
          <w:p w14:paraId="3B39F4FF" w14:textId="77777777" w:rsidR="00C43AF8" w:rsidRPr="00F62106" w:rsidRDefault="00C43AF8" w:rsidP="00C43AF8">
            <w:pPr>
              <w:spacing w:after="0"/>
              <w:rPr>
                <w:rFonts w:cs="Arial"/>
                <w:sz w:val="18"/>
                <w:szCs w:val="18"/>
              </w:rPr>
            </w:pPr>
            <w:r w:rsidRPr="00F62106">
              <w:rPr>
                <w:rFonts w:cs="Arial"/>
                <w:sz w:val="18"/>
                <w:szCs w:val="18"/>
              </w:rPr>
              <w:t>2.6</w:t>
            </w:r>
          </w:p>
        </w:tc>
        <w:tc>
          <w:tcPr>
            <w:tcW w:w="1211" w:type="dxa"/>
            <w:noWrap/>
          </w:tcPr>
          <w:p w14:paraId="3978B12E" w14:textId="77777777" w:rsidR="00C43AF8" w:rsidRPr="00F62106" w:rsidRDefault="00C43AF8" w:rsidP="00C43AF8">
            <w:pPr>
              <w:spacing w:after="0"/>
              <w:jc w:val="center"/>
              <w:rPr>
                <w:rFonts w:cs="Arial"/>
                <w:sz w:val="18"/>
                <w:szCs w:val="18"/>
              </w:rPr>
            </w:pPr>
            <w:r w:rsidRPr="00F62106">
              <w:rPr>
                <w:rFonts w:cs="Arial"/>
                <w:sz w:val="18"/>
                <w:szCs w:val="18"/>
              </w:rPr>
              <w:t>230,1</w:t>
            </w:r>
          </w:p>
        </w:tc>
        <w:tc>
          <w:tcPr>
            <w:tcW w:w="7214" w:type="dxa"/>
          </w:tcPr>
          <w:p w14:paraId="663203AE" w14:textId="77777777" w:rsidR="00C43AF8" w:rsidRPr="00F62106" w:rsidRDefault="00C43AF8" w:rsidP="00C43AF8">
            <w:pPr>
              <w:spacing w:after="0"/>
              <w:rPr>
                <w:rFonts w:cs="Arial"/>
                <w:sz w:val="18"/>
                <w:szCs w:val="18"/>
              </w:rPr>
            </w:pPr>
            <w:r w:rsidRPr="00F62106">
              <w:rPr>
                <w:rFonts w:cs="Arial"/>
                <w:sz w:val="18"/>
                <w:szCs w:val="18"/>
              </w:rPr>
              <w:t>MEJORAMIENTO DE LA SUBRASANTE INVOLUCRANDO SUELO EXISTENTE</w:t>
            </w:r>
          </w:p>
        </w:tc>
        <w:tc>
          <w:tcPr>
            <w:tcW w:w="0" w:type="auto"/>
            <w:noWrap/>
          </w:tcPr>
          <w:p w14:paraId="27C41F7A" w14:textId="77777777" w:rsidR="00C43AF8" w:rsidRPr="00F62106" w:rsidRDefault="00C43AF8" w:rsidP="00C43AF8">
            <w:pPr>
              <w:spacing w:after="0"/>
              <w:jc w:val="center"/>
              <w:rPr>
                <w:rFonts w:cs="Arial"/>
                <w:sz w:val="18"/>
                <w:szCs w:val="18"/>
              </w:rPr>
            </w:pPr>
            <w:r w:rsidRPr="00F62106">
              <w:rPr>
                <w:rFonts w:cs="Arial"/>
                <w:sz w:val="18"/>
                <w:szCs w:val="18"/>
              </w:rPr>
              <w:t>m2</w:t>
            </w:r>
          </w:p>
        </w:tc>
      </w:tr>
      <w:tr w:rsidR="00C43AF8" w:rsidRPr="00F62106" w14:paraId="69FD2210" w14:textId="77777777" w:rsidTr="0016567D">
        <w:trPr>
          <w:trHeight w:val="20"/>
          <w:jc w:val="center"/>
        </w:trPr>
        <w:tc>
          <w:tcPr>
            <w:tcW w:w="9607" w:type="dxa"/>
            <w:gridSpan w:val="4"/>
            <w:shd w:val="clear" w:color="auto" w:fill="D9D9D9" w:themeFill="background1" w:themeFillShade="D9"/>
            <w:vAlign w:val="center"/>
          </w:tcPr>
          <w:p w14:paraId="3517B811" w14:textId="77777777" w:rsidR="00C43AF8" w:rsidRPr="00F62106" w:rsidRDefault="00C43AF8" w:rsidP="00C43AF8">
            <w:pPr>
              <w:spacing w:after="0"/>
              <w:jc w:val="center"/>
              <w:rPr>
                <w:rFonts w:cs="Arial"/>
                <w:b/>
                <w:bCs/>
                <w:sz w:val="18"/>
                <w:szCs w:val="18"/>
              </w:rPr>
            </w:pPr>
            <w:r w:rsidRPr="00F62106">
              <w:rPr>
                <w:rFonts w:cs="Arial"/>
                <w:b/>
                <w:bCs/>
                <w:sz w:val="18"/>
                <w:szCs w:val="18"/>
              </w:rPr>
              <w:t>CAPITULO 3 - ESTRUCTURAS DE DRENAJE</w:t>
            </w:r>
          </w:p>
        </w:tc>
      </w:tr>
      <w:tr w:rsidR="00C43AF8" w:rsidRPr="00F62106" w14:paraId="2411D29B" w14:textId="77777777" w:rsidTr="0016567D">
        <w:trPr>
          <w:trHeight w:val="20"/>
          <w:jc w:val="center"/>
        </w:trPr>
        <w:tc>
          <w:tcPr>
            <w:tcW w:w="0" w:type="auto"/>
            <w:vAlign w:val="center"/>
          </w:tcPr>
          <w:p w14:paraId="2F10C15D" w14:textId="77777777" w:rsidR="00C43AF8" w:rsidRPr="00F62106" w:rsidRDefault="00C43AF8" w:rsidP="00C43AF8">
            <w:pPr>
              <w:spacing w:after="0"/>
              <w:rPr>
                <w:rFonts w:cs="Arial"/>
                <w:sz w:val="18"/>
                <w:szCs w:val="18"/>
              </w:rPr>
            </w:pPr>
            <w:r w:rsidRPr="00F62106">
              <w:rPr>
                <w:rFonts w:cs="Arial"/>
                <w:sz w:val="18"/>
                <w:szCs w:val="18"/>
              </w:rPr>
              <w:t>3.1</w:t>
            </w:r>
          </w:p>
        </w:tc>
        <w:tc>
          <w:tcPr>
            <w:tcW w:w="1211" w:type="dxa"/>
            <w:noWrap/>
          </w:tcPr>
          <w:p w14:paraId="30D6E8CC" w14:textId="77777777" w:rsidR="00C43AF8" w:rsidRPr="00F62106" w:rsidRDefault="00C43AF8" w:rsidP="00C43AF8">
            <w:pPr>
              <w:spacing w:after="0"/>
              <w:jc w:val="center"/>
              <w:rPr>
                <w:rFonts w:cs="Arial"/>
                <w:sz w:val="18"/>
                <w:szCs w:val="18"/>
              </w:rPr>
            </w:pPr>
            <w:r w:rsidRPr="00F62106">
              <w:rPr>
                <w:rFonts w:cs="Arial"/>
                <w:sz w:val="18"/>
                <w:szCs w:val="18"/>
              </w:rPr>
              <w:t>600,1,1</w:t>
            </w:r>
          </w:p>
        </w:tc>
        <w:tc>
          <w:tcPr>
            <w:tcW w:w="7214" w:type="dxa"/>
          </w:tcPr>
          <w:p w14:paraId="3FADB60C" w14:textId="77777777" w:rsidR="00C43AF8" w:rsidRPr="00F62106" w:rsidRDefault="00C43AF8" w:rsidP="00C43AF8">
            <w:pPr>
              <w:spacing w:after="0"/>
              <w:rPr>
                <w:rFonts w:cs="Arial"/>
                <w:sz w:val="18"/>
                <w:szCs w:val="18"/>
              </w:rPr>
            </w:pPr>
            <w:r w:rsidRPr="00F62106">
              <w:rPr>
                <w:rFonts w:cs="Arial"/>
                <w:sz w:val="18"/>
                <w:szCs w:val="18"/>
              </w:rPr>
              <w:t>EXCAVACIONES VARIAS SIN CLASIFICAR</w:t>
            </w:r>
          </w:p>
        </w:tc>
        <w:tc>
          <w:tcPr>
            <w:tcW w:w="0" w:type="auto"/>
            <w:noWrap/>
          </w:tcPr>
          <w:p w14:paraId="062DBF55"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47F496ED" w14:textId="77777777" w:rsidTr="0016567D">
        <w:trPr>
          <w:trHeight w:val="20"/>
          <w:jc w:val="center"/>
        </w:trPr>
        <w:tc>
          <w:tcPr>
            <w:tcW w:w="0" w:type="auto"/>
            <w:vAlign w:val="center"/>
          </w:tcPr>
          <w:p w14:paraId="5AC95D06" w14:textId="77777777" w:rsidR="00C43AF8" w:rsidRPr="00F62106" w:rsidRDefault="00C43AF8" w:rsidP="00C43AF8">
            <w:pPr>
              <w:spacing w:after="0"/>
              <w:rPr>
                <w:rFonts w:cs="Arial"/>
                <w:sz w:val="18"/>
                <w:szCs w:val="18"/>
              </w:rPr>
            </w:pPr>
            <w:r w:rsidRPr="00F62106">
              <w:rPr>
                <w:rFonts w:cs="Arial"/>
                <w:sz w:val="18"/>
                <w:szCs w:val="18"/>
              </w:rPr>
              <w:t>3.2</w:t>
            </w:r>
          </w:p>
        </w:tc>
        <w:tc>
          <w:tcPr>
            <w:tcW w:w="1211" w:type="dxa"/>
            <w:noWrap/>
          </w:tcPr>
          <w:p w14:paraId="7A028B6A" w14:textId="77777777" w:rsidR="00C43AF8" w:rsidRPr="00F62106" w:rsidRDefault="00C43AF8" w:rsidP="00C43AF8">
            <w:pPr>
              <w:spacing w:after="0"/>
              <w:jc w:val="center"/>
              <w:rPr>
                <w:rFonts w:cs="Arial"/>
                <w:sz w:val="18"/>
                <w:szCs w:val="18"/>
              </w:rPr>
            </w:pPr>
            <w:r w:rsidRPr="00F62106">
              <w:rPr>
                <w:rFonts w:cs="Arial"/>
                <w:sz w:val="18"/>
                <w:szCs w:val="18"/>
              </w:rPr>
              <w:t>201,7</w:t>
            </w:r>
          </w:p>
        </w:tc>
        <w:tc>
          <w:tcPr>
            <w:tcW w:w="7214" w:type="dxa"/>
          </w:tcPr>
          <w:p w14:paraId="4EAB5259" w14:textId="77777777" w:rsidR="00C43AF8" w:rsidRPr="00F62106" w:rsidRDefault="00C43AF8" w:rsidP="00C43AF8">
            <w:pPr>
              <w:spacing w:after="0"/>
              <w:rPr>
                <w:rFonts w:cs="Arial"/>
                <w:sz w:val="18"/>
                <w:szCs w:val="18"/>
              </w:rPr>
            </w:pPr>
            <w:r w:rsidRPr="00F62106">
              <w:rPr>
                <w:rFonts w:cs="Arial"/>
                <w:sz w:val="18"/>
                <w:szCs w:val="18"/>
              </w:rPr>
              <w:t>DEMOLICIÓN DE ESTRUCTURAS</w:t>
            </w:r>
          </w:p>
        </w:tc>
        <w:tc>
          <w:tcPr>
            <w:tcW w:w="0" w:type="auto"/>
            <w:noWrap/>
          </w:tcPr>
          <w:p w14:paraId="1D830F74"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0CC26269" w14:textId="77777777" w:rsidTr="0016567D">
        <w:trPr>
          <w:trHeight w:val="20"/>
          <w:jc w:val="center"/>
        </w:trPr>
        <w:tc>
          <w:tcPr>
            <w:tcW w:w="0" w:type="auto"/>
            <w:vAlign w:val="center"/>
          </w:tcPr>
          <w:p w14:paraId="0D4EEE5F" w14:textId="77777777" w:rsidR="00C43AF8" w:rsidRPr="00F62106" w:rsidRDefault="00C43AF8" w:rsidP="00C43AF8">
            <w:pPr>
              <w:spacing w:after="0"/>
              <w:rPr>
                <w:rFonts w:cs="Arial"/>
                <w:sz w:val="18"/>
                <w:szCs w:val="18"/>
              </w:rPr>
            </w:pPr>
            <w:r w:rsidRPr="00F62106">
              <w:rPr>
                <w:rFonts w:cs="Arial"/>
                <w:sz w:val="18"/>
                <w:szCs w:val="18"/>
              </w:rPr>
              <w:t>3.3</w:t>
            </w:r>
          </w:p>
        </w:tc>
        <w:tc>
          <w:tcPr>
            <w:tcW w:w="1211" w:type="dxa"/>
            <w:noWrap/>
          </w:tcPr>
          <w:p w14:paraId="281B780C" w14:textId="77777777" w:rsidR="00C43AF8" w:rsidRPr="00F62106" w:rsidRDefault="00C43AF8" w:rsidP="00C43AF8">
            <w:pPr>
              <w:spacing w:after="0"/>
              <w:jc w:val="center"/>
              <w:rPr>
                <w:rFonts w:cs="Arial"/>
                <w:sz w:val="18"/>
                <w:szCs w:val="18"/>
              </w:rPr>
            </w:pPr>
            <w:r w:rsidRPr="00F62106">
              <w:rPr>
                <w:rFonts w:cs="Arial"/>
                <w:sz w:val="18"/>
                <w:szCs w:val="18"/>
              </w:rPr>
              <w:t>610,1</w:t>
            </w:r>
          </w:p>
        </w:tc>
        <w:tc>
          <w:tcPr>
            <w:tcW w:w="7214" w:type="dxa"/>
          </w:tcPr>
          <w:p w14:paraId="40D92D6A" w14:textId="77777777" w:rsidR="00C43AF8" w:rsidRPr="00F62106" w:rsidRDefault="00C43AF8" w:rsidP="00C43AF8">
            <w:pPr>
              <w:spacing w:after="0"/>
              <w:rPr>
                <w:rFonts w:cs="Arial"/>
                <w:sz w:val="18"/>
                <w:szCs w:val="18"/>
              </w:rPr>
            </w:pPr>
            <w:r w:rsidRPr="00F62106">
              <w:rPr>
                <w:rFonts w:cs="Arial"/>
                <w:sz w:val="18"/>
                <w:szCs w:val="18"/>
              </w:rPr>
              <w:t>RELLENOS PARA ESTRUCTURAS CON SUELO</w:t>
            </w:r>
          </w:p>
        </w:tc>
        <w:tc>
          <w:tcPr>
            <w:tcW w:w="0" w:type="auto"/>
            <w:noWrap/>
          </w:tcPr>
          <w:p w14:paraId="66B0192B"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4CBCB5D0" w14:textId="77777777" w:rsidTr="0016567D">
        <w:trPr>
          <w:trHeight w:val="20"/>
          <w:jc w:val="center"/>
        </w:trPr>
        <w:tc>
          <w:tcPr>
            <w:tcW w:w="0" w:type="auto"/>
            <w:vAlign w:val="center"/>
          </w:tcPr>
          <w:p w14:paraId="18461D2E" w14:textId="77777777" w:rsidR="00C43AF8" w:rsidRPr="00F62106" w:rsidRDefault="00C43AF8" w:rsidP="00C43AF8">
            <w:pPr>
              <w:spacing w:after="0"/>
              <w:rPr>
                <w:rFonts w:cs="Arial"/>
                <w:sz w:val="18"/>
                <w:szCs w:val="18"/>
              </w:rPr>
            </w:pPr>
            <w:r w:rsidRPr="00F62106">
              <w:rPr>
                <w:rFonts w:cs="Arial"/>
                <w:sz w:val="18"/>
                <w:szCs w:val="18"/>
              </w:rPr>
              <w:lastRenderedPageBreak/>
              <w:t>3.4</w:t>
            </w:r>
          </w:p>
        </w:tc>
        <w:tc>
          <w:tcPr>
            <w:tcW w:w="1211" w:type="dxa"/>
            <w:noWrap/>
          </w:tcPr>
          <w:p w14:paraId="54DA28AE" w14:textId="77777777" w:rsidR="00C43AF8" w:rsidRPr="00F62106" w:rsidRDefault="00C43AF8" w:rsidP="00C43AF8">
            <w:pPr>
              <w:spacing w:after="0"/>
              <w:jc w:val="center"/>
              <w:rPr>
                <w:rFonts w:cs="Arial"/>
                <w:sz w:val="18"/>
                <w:szCs w:val="18"/>
              </w:rPr>
            </w:pPr>
            <w:r w:rsidRPr="00F62106">
              <w:rPr>
                <w:rFonts w:cs="Arial"/>
                <w:sz w:val="18"/>
                <w:szCs w:val="18"/>
              </w:rPr>
              <w:t>630,1,3,1</w:t>
            </w:r>
          </w:p>
        </w:tc>
        <w:tc>
          <w:tcPr>
            <w:tcW w:w="7214" w:type="dxa"/>
          </w:tcPr>
          <w:p w14:paraId="5057732D" w14:textId="77777777" w:rsidR="00C43AF8" w:rsidRPr="00F62106" w:rsidRDefault="00C43AF8" w:rsidP="00C43AF8">
            <w:pPr>
              <w:spacing w:after="0"/>
              <w:rPr>
                <w:rFonts w:cs="Arial"/>
                <w:sz w:val="18"/>
                <w:szCs w:val="18"/>
              </w:rPr>
            </w:pPr>
            <w:r w:rsidRPr="00F62106">
              <w:rPr>
                <w:rFonts w:cs="Arial"/>
                <w:sz w:val="18"/>
                <w:szCs w:val="18"/>
              </w:rPr>
              <w:t>CONCRETO RESISTENCIA 28MPA (C)</w:t>
            </w:r>
          </w:p>
        </w:tc>
        <w:tc>
          <w:tcPr>
            <w:tcW w:w="0" w:type="auto"/>
            <w:noWrap/>
          </w:tcPr>
          <w:p w14:paraId="45EA68A1"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11C0BB2E" w14:textId="77777777" w:rsidTr="0016567D">
        <w:trPr>
          <w:trHeight w:val="20"/>
          <w:jc w:val="center"/>
        </w:trPr>
        <w:tc>
          <w:tcPr>
            <w:tcW w:w="0" w:type="auto"/>
            <w:vAlign w:val="center"/>
          </w:tcPr>
          <w:p w14:paraId="7E97D7C8" w14:textId="77777777" w:rsidR="00C43AF8" w:rsidRPr="00F62106" w:rsidRDefault="00C43AF8" w:rsidP="00C43AF8">
            <w:pPr>
              <w:spacing w:after="0"/>
              <w:rPr>
                <w:rFonts w:cs="Arial"/>
                <w:sz w:val="18"/>
                <w:szCs w:val="18"/>
              </w:rPr>
            </w:pPr>
            <w:r w:rsidRPr="00F62106">
              <w:rPr>
                <w:rFonts w:cs="Arial"/>
                <w:sz w:val="18"/>
                <w:szCs w:val="18"/>
              </w:rPr>
              <w:t>3.5</w:t>
            </w:r>
          </w:p>
        </w:tc>
        <w:tc>
          <w:tcPr>
            <w:tcW w:w="1211" w:type="dxa"/>
            <w:noWrap/>
          </w:tcPr>
          <w:p w14:paraId="223E1117" w14:textId="77777777" w:rsidR="00C43AF8" w:rsidRPr="00F62106" w:rsidRDefault="00C43AF8" w:rsidP="00C43AF8">
            <w:pPr>
              <w:spacing w:after="0"/>
              <w:jc w:val="center"/>
              <w:rPr>
                <w:rFonts w:cs="Arial"/>
                <w:sz w:val="18"/>
                <w:szCs w:val="18"/>
              </w:rPr>
            </w:pPr>
            <w:r w:rsidRPr="00F62106">
              <w:rPr>
                <w:rFonts w:cs="Arial"/>
                <w:sz w:val="18"/>
                <w:szCs w:val="18"/>
              </w:rPr>
              <w:t>630,1,4,1</w:t>
            </w:r>
          </w:p>
        </w:tc>
        <w:tc>
          <w:tcPr>
            <w:tcW w:w="7214" w:type="dxa"/>
          </w:tcPr>
          <w:p w14:paraId="42225587" w14:textId="77777777" w:rsidR="00C43AF8" w:rsidRPr="00F62106" w:rsidRDefault="00C43AF8" w:rsidP="00C43AF8">
            <w:pPr>
              <w:spacing w:after="0"/>
              <w:rPr>
                <w:rFonts w:cs="Arial"/>
                <w:sz w:val="18"/>
                <w:szCs w:val="18"/>
              </w:rPr>
            </w:pPr>
            <w:r w:rsidRPr="00F62106">
              <w:rPr>
                <w:rFonts w:cs="Arial"/>
                <w:sz w:val="18"/>
                <w:szCs w:val="18"/>
              </w:rPr>
              <w:t>CONCRETO RESISTENCIA 21MPA (D)</w:t>
            </w:r>
          </w:p>
        </w:tc>
        <w:tc>
          <w:tcPr>
            <w:tcW w:w="0" w:type="auto"/>
            <w:noWrap/>
          </w:tcPr>
          <w:p w14:paraId="3A380265"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7405051B" w14:textId="77777777" w:rsidTr="0016567D">
        <w:trPr>
          <w:trHeight w:val="20"/>
          <w:jc w:val="center"/>
        </w:trPr>
        <w:tc>
          <w:tcPr>
            <w:tcW w:w="0" w:type="auto"/>
            <w:vAlign w:val="center"/>
          </w:tcPr>
          <w:p w14:paraId="29D98910" w14:textId="77777777" w:rsidR="00C43AF8" w:rsidRPr="00F62106" w:rsidRDefault="00C43AF8" w:rsidP="00C43AF8">
            <w:pPr>
              <w:spacing w:after="0"/>
              <w:rPr>
                <w:rFonts w:cs="Arial"/>
                <w:sz w:val="18"/>
                <w:szCs w:val="18"/>
              </w:rPr>
            </w:pPr>
            <w:r w:rsidRPr="00F62106">
              <w:rPr>
                <w:rFonts w:cs="Arial"/>
                <w:sz w:val="18"/>
                <w:szCs w:val="18"/>
              </w:rPr>
              <w:t>3.6</w:t>
            </w:r>
          </w:p>
        </w:tc>
        <w:tc>
          <w:tcPr>
            <w:tcW w:w="1211" w:type="dxa"/>
            <w:noWrap/>
          </w:tcPr>
          <w:p w14:paraId="196BEAE1" w14:textId="77777777" w:rsidR="00C43AF8" w:rsidRPr="00F62106" w:rsidRDefault="00C43AF8" w:rsidP="00C43AF8">
            <w:pPr>
              <w:spacing w:after="0"/>
              <w:jc w:val="center"/>
              <w:rPr>
                <w:rFonts w:cs="Arial"/>
                <w:sz w:val="18"/>
                <w:szCs w:val="18"/>
              </w:rPr>
            </w:pPr>
            <w:r w:rsidRPr="00F62106">
              <w:rPr>
                <w:rFonts w:cs="Arial"/>
                <w:sz w:val="18"/>
                <w:szCs w:val="18"/>
              </w:rPr>
              <w:t>T006</w:t>
            </w:r>
          </w:p>
        </w:tc>
        <w:tc>
          <w:tcPr>
            <w:tcW w:w="7214" w:type="dxa"/>
          </w:tcPr>
          <w:p w14:paraId="5C1E78D4" w14:textId="77777777" w:rsidR="00C43AF8" w:rsidRPr="00F62106" w:rsidRDefault="00C43AF8" w:rsidP="00C43AF8">
            <w:pPr>
              <w:spacing w:after="0"/>
              <w:rPr>
                <w:rFonts w:cs="Arial"/>
                <w:sz w:val="18"/>
                <w:szCs w:val="18"/>
              </w:rPr>
            </w:pPr>
            <w:r w:rsidRPr="00F62106">
              <w:rPr>
                <w:rFonts w:cs="Arial"/>
                <w:sz w:val="18"/>
                <w:szCs w:val="18"/>
              </w:rPr>
              <w:t>CONCRETO RESISTENCIA 14MPA (F)</w:t>
            </w:r>
          </w:p>
        </w:tc>
        <w:tc>
          <w:tcPr>
            <w:tcW w:w="0" w:type="auto"/>
            <w:noWrap/>
          </w:tcPr>
          <w:p w14:paraId="180E349C"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1AB39497" w14:textId="77777777" w:rsidTr="0016567D">
        <w:trPr>
          <w:trHeight w:val="20"/>
          <w:jc w:val="center"/>
        </w:trPr>
        <w:tc>
          <w:tcPr>
            <w:tcW w:w="0" w:type="auto"/>
            <w:vAlign w:val="center"/>
          </w:tcPr>
          <w:p w14:paraId="7FA1E519" w14:textId="77777777" w:rsidR="00C43AF8" w:rsidRPr="00F62106" w:rsidRDefault="00C43AF8" w:rsidP="00C43AF8">
            <w:pPr>
              <w:spacing w:after="0"/>
              <w:rPr>
                <w:rFonts w:cs="Arial"/>
                <w:sz w:val="18"/>
                <w:szCs w:val="18"/>
              </w:rPr>
            </w:pPr>
            <w:r w:rsidRPr="00F62106">
              <w:rPr>
                <w:rFonts w:cs="Arial"/>
                <w:sz w:val="18"/>
                <w:szCs w:val="18"/>
              </w:rPr>
              <w:t>3.7</w:t>
            </w:r>
          </w:p>
        </w:tc>
        <w:tc>
          <w:tcPr>
            <w:tcW w:w="1211" w:type="dxa"/>
            <w:noWrap/>
          </w:tcPr>
          <w:p w14:paraId="00DEFFE0" w14:textId="77777777" w:rsidR="00C43AF8" w:rsidRPr="00F62106" w:rsidRDefault="00C43AF8" w:rsidP="00C43AF8">
            <w:pPr>
              <w:spacing w:after="0"/>
              <w:jc w:val="center"/>
              <w:rPr>
                <w:rFonts w:cs="Arial"/>
                <w:sz w:val="18"/>
                <w:szCs w:val="18"/>
              </w:rPr>
            </w:pPr>
            <w:r w:rsidRPr="00F62106">
              <w:rPr>
                <w:rFonts w:cs="Arial"/>
                <w:sz w:val="18"/>
                <w:szCs w:val="18"/>
              </w:rPr>
              <w:t>640,1</w:t>
            </w:r>
          </w:p>
        </w:tc>
        <w:tc>
          <w:tcPr>
            <w:tcW w:w="7214" w:type="dxa"/>
          </w:tcPr>
          <w:p w14:paraId="060AD75F" w14:textId="77777777" w:rsidR="00C43AF8" w:rsidRPr="00F62106" w:rsidRDefault="00C43AF8" w:rsidP="00C43AF8">
            <w:pPr>
              <w:spacing w:after="0"/>
              <w:rPr>
                <w:rFonts w:cs="Arial"/>
                <w:sz w:val="18"/>
                <w:szCs w:val="18"/>
              </w:rPr>
            </w:pPr>
            <w:r w:rsidRPr="00F62106">
              <w:rPr>
                <w:rFonts w:cs="Arial"/>
                <w:sz w:val="18"/>
                <w:szCs w:val="18"/>
              </w:rPr>
              <w:t>ACERO DE REFUERZO FY = 420 MPA (INCLUYE TRANSPORTE</w:t>
            </w:r>
          </w:p>
        </w:tc>
        <w:tc>
          <w:tcPr>
            <w:tcW w:w="0" w:type="auto"/>
            <w:noWrap/>
          </w:tcPr>
          <w:p w14:paraId="68F50451" w14:textId="77777777" w:rsidR="00C43AF8" w:rsidRPr="00F62106" w:rsidRDefault="00C43AF8" w:rsidP="00C43AF8">
            <w:pPr>
              <w:spacing w:after="0"/>
              <w:jc w:val="center"/>
              <w:rPr>
                <w:rFonts w:cs="Arial"/>
                <w:sz w:val="18"/>
                <w:szCs w:val="18"/>
              </w:rPr>
            </w:pPr>
            <w:r w:rsidRPr="00F62106">
              <w:rPr>
                <w:rFonts w:cs="Arial"/>
                <w:sz w:val="18"/>
                <w:szCs w:val="18"/>
              </w:rPr>
              <w:t>kg</w:t>
            </w:r>
          </w:p>
        </w:tc>
      </w:tr>
      <w:tr w:rsidR="00C43AF8" w:rsidRPr="00F62106" w14:paraId="010C445C" w14:textId="77777777" w:rsidTr="0016567D">
        <w:trPr>
          <w:trHeight w:val="20"/>
          <w:jc w:val="center"/>
        </w:trPr>
        <w:tc>
          <w:tcPr>
            <w:tcW w:w="0" w:type="auto"/>
            <w:vAlign w:val="center"/>
          </w:tcPr>
          <w:p w14:paraId="7658346D" w14:textId="77777777" w:rsidR="00C43AF8" w:rsidRPr="00F62106" w:rsidRDefault="00C43AF8" w:rsidP="00C43AF8">
            <w:pPr>
              <w:spacing w:after="0"/>
              <w:rPr>
                <w:rFonts w:cs="Arial"/>
                <w:sz w:val="18"/>
                <w:szCs w:val="18"/>
              </w:rPr>
            </w:pPr>
            <w:r w:rsidRPr="00F62106">
              <w:rPr>
                <w:rFonts w:cs="Arial"/>
                <w:sz w:val="18"/>
                <w:szCs w:val="18"/>
              </w:rPr>
              <w:t>3.8</w:t>
            </w:r>
          </w:p>
        </w:tc>
        <w:tc>
          <w:tcPr>
            <w:tcW w:w="1211" w:type="dxa"/>
            <w:noWrap/>
          </w:tcPr>
          <w:p w14:paraId="30E0360E" w14:textId="77777777" w:rsidR="00C43AF8" w:rsidRPr="00F62106" w:rsidRDefault="00C43AF8" w:rsidP="00C43AF8">
            <w:pPr>
              <w:spacing w:after="0"/>
              <w:jc w:val="center"/>
              <w:rPr>
                <w:rFonts w:cs="Arial"/>
                <w:sz w:val="18"/>
                <w:szCs w:val="18"/>
              </w:rPr>
            </w:pPr>
            <w:r w:rsidRPr="00F62106">
              <w:rPr>
                <w:rFonts w:cs="Arial"/>
                <w:sz w:val="18"/>
                <w:szCs w:val="18"/>
              </w:rPr>
              <w:t>311,1</w:t>
            </w:r>
          </w:p>
        </w:tc>
        <w:tc>
          <w:tcPr>
            <w:tcW w:w="7214" w:type="dxa"/>
          </w:tcPr>
          <w:p w14:paraId="248685B0" w14:textId="77777777" w:rsidR="00C43AF8" w:rsidRPr="00F62106" w:rsidRDefault="00C43AF8" w:rsidP="00C43AF8">
            <w:pPr>
              <w:spacing w:after="0"/>
              <w:rPr>
                <w:rFonts w:cs="Arial"/>
                <w:sz w:val="18"/>
                <w:szCs w:val="18"/>
              </w:rPr>
            </w:pPr>
            <w:r w:rsidRPr="00F62106">
              <w:rPr>
                <w:rFonts w:cs="Arial"/>
                <w:sz w:val="18"/>
                <w:szCs w:val="18"/>
              </w:rPr>
              <w:t>AFIRMADO (CBR &gt;15)</w:t>
            </w:r>
          </w:p>
        </w:tc>
        <w:tc>
          <w:tcPr>
            <w:tcW w:w="0" w:type="auto"/>
            <w:noWrap/>
          </w:tcPr>
          <w:p w14:paraId="57C3792B"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3819390A" w14:textId="77777777" w:rsidTr="0016567D">
        <w:trPr>
          <w:trHeight w:val="20"/>
          <w:jc w:val="center"/>
        </w:trPr>
        <w:tc>
          <w:tcPr>
            <w:tcW w:w="0" w:type="auto"/>
            <w:vAlign w:val="center"/>
          </w:tcPr>
          <w:p w14:paraId="4EA739D0" w14:textId="77777777" w:rsidR="00C43AF8" w:rsidRPr="00F62106" w:rsidRDefault="00C43AF8" w:rsidP="00C43AF8">
            <w:pPr>
              <w:spacing w:after="0"/>
              <w:rPr>
                <w:rFonts w:cs="Arial"/>
                <w:sz w:val="18"/>
                <w:szCs w:val="18"/>
              </w:rPr>
            </w:pPr>
            <w:r w:rsidRPr="00F62106">
              <w:rPr>
                <w:rFonts w:cs="Arial"/>
                <w:sz w:val="18"/>
                <w:szCs w:val="18"/>
              </w:rPr>
              <w:t>3.9</w:t>
            </w:r>
          </w:p>
        </w:tc>
        <w:tc>
          <w:tcPr>
            <w:tcW w:w="1211" w:type="dxa"/>
            <w:noWrap/>
          </w:tcPr>
          <w:p w14:paraId="0061C9D8" w14:textId="77777777" w:rsidR="00C43AF8" w:rsidRPr="00F62106" w:rsidRDefault="00C43AF8" w:rsidP="00C43AF8">
            <w:pPr>
              <w:spacing w:after="0"/>
              <w:jc w:val="center"/>
              <w:rPr>
                <w:rFonts w:cs="Arial"/>
                <w:sz w:val="18"/>
                <w:szCs w:val="18"/>
              </w:rPr>
            </w:pPr>
            <w:r w:rsidRPr="00F62106">
              <w:rPr>
                <w:rFonts w:cs="Arial"/>
                <w:sz w:val="18"/>
                <w:szCs w:val="18"/>
              </w:rPr>
              <w:t>673,2</w:t>
            </w:r>
          </w:p>
        </w:tc>
        <w:tc>
          <w:tcPr>
            <w:tcW w:w="7214" w:type="dxa"/>
          </w:tcPr>
          <w:p w14:paraId="428903EA" w14:textId="77777777" w:rsidR="00C43AF8" w:rsidRPr="00F62106" w:rsidRDefault="00C43AF8" w:rsidP="00C43AF8">
            <w:pPr>
              <w:spacing w:after="0"/>
              <w:rPr>
                <w:rFonts w:cs="Arial"/>
                <w:sz w:val="18"/>
                <w:szCs w:val="18"/>
              </w:rPr>
            </w:pPr>
            <w:r w:rsidRPr="00F62106">
              <w:rPr>
                <w:rFonts w:cs="Arial"/>
                <w:sz w:val="18"/>
                <w:szCs w:val="18"/>
              </w:rPr>
              <w:t>MATERIAL GRANULAR DRENANTE</w:t>
            </w:r>
          </w:p>
        </w:tc>
        <w:tc>
          <w:tcPr>
            <w:tcW w:w="0" w:type="auto"/>
            <w:noWrap/>
          </w:tcPr>
          <w:p w14:paraId="1D67F470"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2B6858D4" w14:textId="77777777" w:rsidTr="0016567D">
        <w:trPr>
          <w:trHeight w:val="20"/>
          <w:jc w:val="center"/>
        </w:trPr>
        <w:tc>
          <w:tcPr>
            <w:tcW w:w="0" w:type="auto"/>
            <w:vAlign w:val="center"/>
          </w:tcPr>
          <w:p w14:paraId="3AAE11FE" w14:textId="77777777" w:rsidR="00C43AF8" w:rsidRPr="00F62106" w:rsidRDefault="00C43AF8" w:rsidP="00C43AF8">
            <w:pPr>
              <w:spacing w:after="0"/>
              <w:rPr>
                <w:rFonts w:cs="Arial"/>
                <w:sz w:val="18"/>
                <w:szCs w:val="18"/>
              </w:rPr>
            </w:pPr>
            <w:r w:rsidRPr="00F62106">
              <w:rPr>
                <w:rFonts w:cs="Arial"/>
                <w:sz w:val="18"/>
                <w:szCs w:val="18"/>
              </w:rPr>
              <w:t>3.10</w:t>
            </w:r>
          </w:p>
        </w:tc>
        <w:tc>
          <w:tcPr>
            <w:tcW w:w="1211" w:type="dxa"/>
            <w:noWrap/>
          </w:tcPr>
          <w:p w14:paraId="42F5238D" w14:textId="77777777" w:rsidR="00C43AF8" w:rsidRPr="00F62106" w:rsidRDefault="00C43AF8" w:rsidP="00C43AF8">
            <w:pPr>
              <w:spacing w:after="0"/>
              <w:jc w:val="center"/>
              <w:rPr>
                <w:rFonts w:cs="Arial"/>
                <w:sz w:val="18"/>
                <w:szCs w:val="18"/>
              </w:rPr>
            </w:pPr>
            <w:r w:rsidRPr="00F62106">
              <w:rPr>
                <w:rFonts w:cs="Arial"/>
                <w:sz w:val="18"/>
                <w:szCs w:val="18"/>
              </w:rPr>
              <w:t>663,1,1</w:t>
            </w:r>
          </w:p>
        </w:tc>
        <w:tc>
          <w:tcPr>
            <w:tcW w:w="7214" w:type="dxa"/>
          </w:tcPr>
          <w:p w14:paraId="5161AFBD" w14:textId="77777777" w:rsidR="00C43AF8" w:rsidRPr="00F62106" w:rsidRDefault="00C43AF8" w:rsidP="00C43AF8">
            <w:pPr>
              <w:spacing w:after="0"/>
              <w:rPr>
                <w:rFonts w:cs="Arial"/>
                <w:sz w:val="18"/>
                <w:szCs w:val="18"/>
              </w:rPr>
            </w:pPr>
            <w:r w:rsidRPr="00F62106">
              <w:rPr>
                <w:rFonts w:cs="Arial"/>
                <w:sz w:val="18"/>
                <w:szCs w:val="18"/>
              </w:rPr>
              <w:t xml:space="preserve">Suministro y colocación de tubería PVC diámetro de D=4"  </w:t>
            </w:r>
          </w:p>
        </w:tc>
        <w:tc>
          <w:tcPr>
            <w:tcW w:w="0" w:type="auto"/>
            <w:noWrap/>
          </w:tcPr>
          <w:p w14:paraId="2B9FC57F" w14:textId="77777777" w:rsidR="00C43AF8" w:rsidRPr="00F62106" w:rsidRDefault="00C43AF8" w:rsidP="00C43AF8">
            <w:pPr>
              <w:spacing w:after="0"/>
              <w:jc w:val="center"/>
              <w:rPr>
                <w:rFonts w:cs="Arial"/>
                <w:sz w:val="18"/>
                <w:szCs w:val="18"/>
              </w:rPr>
            </w:pPr>
            <w:r w:rsidRPr="00F62106">
              <w:rPr>
                <w:rFonts w:cs="Arial"/>
                <w:sz w:val="18"/>
                <w:szCs w:val="18"/>
              </w:rPr>
              <w:t>m</w:t>
            </w:r>
          </w:p>
        </w:tc>
      </w:tr>
      <w:tr w:rsidR="00C43AF8" w:rsidRPr="00F62106" w14:paraId="2E00C81B" w14:textId="77777777" w:rsidTr="0016567D">
        <w:trPr>
          <w:trHeight w:val="20"/>
          <w:jc w:val="center"/>
        </w:trPr>
        <w:tc>
          <w:tcPr>
            <w:tcW w:w="0" w:type="auto"/>
            <w:vAlign w:val="center"/>
          </w:tcPr>
          <w:p w14:paraId="5D247FA0" w14:textId="77777777" w:rsidR="00C43AF8" w:rsidRPr="00F62106" w:rsidRDefault="00C43AF8" w:rsidP="00C43AF8">
            <w:pPr>
              <w:spacing w:after="0"/>
              <w:rPr>
                <w:rFonts w:cs="Arial"/>
                <w:sz w:val="18"/>
                <w:szCs w:val="18"/>
              </w:rPr>
            </w:pPr>
            <w:r w:rsidRPr="00F62106">
              <w:rPr>
                <w:rFonts w:cs="Arial"/>
                <w:sz w:val="18"/>
                <w:szCs w:val="18"/>
              </w:rPr>
              <w:t>3.11</w:t>
            </w:r>
          </w:p>
        </w:tc>
        <w:tc>
          <w:tcPr>
            <w:tcW w:w="1211" w:type="dxa"/>
            <w:noWrap/>
          </w:tcPr>
          <w:p w14:paraId="5C410952" w14:textId="77777777" w:rsidR="00C43AF8" w:rsidRPr="00F62106" w:rsidRDefault="00C43AF8" w:rsidP="00C43AF8">
            <w:pPr>
              <w:spacing w:after="0"/>
              <w:jc w:val="center"/>
              <w:rPr>
                <w:rFonts w:cs="Arial"/>
                <w:sz w:val="18"/>
                <w:szCs w:val="18"/>
              </w:rPr>
            </w:pPr>
            <w:r w:rsidRPr="00F62106">
              <w:rPr>
                <w:rFonts w:cs="Arial"/>
                <w:sz w:val="18"/>
                <w:szCs w:val="18"/>
              </w:rPr>
              <w:t>673,1,1</w:t>
            </w:r>
          </w:p>
        </w:tc>
        <w:tc>
          <w:tcPr>
            <w:tcW w:w="7214" w:type="dxa"/>
          </w:tcPr>
          <w:p w14:paraId="460F73B8" w14:textId="77777777" w:rsidR="00C43AF8" w:rsidRPr="00F62106" w:rsidRDefault="00C43AF8" w:rsidP="00C43AF8">
            <w:pPr>
              <w:spacing w:after="0"/>
              <w:rPr>
                <w:rFonts w:cs="Arial"/>
                <w:sz w:val="18"/>
                <w:szCs w:val="18"/>
              </w:rPr>
            </w:pPr>
            <w:r w:rsidRPr="00F62106">
              <w:rPr>
                <w:rFonts w:cs="Arial"/>
                <w:sz w:val="18"/>
                <w:szCs w:val="18"/>
              </w:rPr>
              <w:t>GEOTEXTIL TIPO NT-2500 O SIMILAR NO TEJIDO</w:t>
            </w:r>
          </w:p>
        </w:tc>
        <w:tc>
          <w:tcPr>
            <w:tcW w:w="0" w:type="auto"/>
            <w:noWrap/>
          </w:tcPr>
          <w:p w14:paraId="59D72705" w14:textId="77777777" w:rsidR="00C43AF8" w:rsidRPr="00F62106" w:rsidRDefault="00C43AF8" w:rsidP="00C43AF8">
            <w:pPr>
              <w:spacing w:after="0"/>
              <w:jc w:val="center"/>
              <w:rPr>
                <w:rFonts w:cs="Arial"/>
                <w:sz w:val="18"/>
                <w:szCs w:val="18"/>
              </w:rPr>
            </w:pPr>
            <w:r w:rsidRPr="00F62106">
              <w:rPr>
                <w:rFonts w:cs="Arial"/>
                <w:sz w:val="18"/>
                <w:szCs w:val="18"/>
              </w:rPr>
              <w:t>m2</w:t>
            </w:r>
          </w:p>
        </w:tc>
      </w:tr>
      <w:tr w:rsidR="00C43AF8" w:rsidRPr="00F62106" w14:paraId="4753D41F" w14:textId="77777777" w:rsidTr="0016567D">
        <w:trPr>
          <w:trHeight w:val="20"/>
          <w:jc w:val="center"/>
        </w:trPr>
        <w:tc>
          <w:tcPr>
            <w:tcW w:w="0" w:type="auto"/>
            <w:vAlign w:val="center"/>
          </w:tcPr>
          <w:p w14:paraId="6F096CC0" w14:textId="77777777" w:rsidR="00C43AF8" w:rsidRPr="00F62106" w:rsidRDefault="00C43AF8" w:rsidP="00C43AF8">
            <w:pPr>
              <w:spacing w:after="0"/>
              <w:rPr>
                <w:rFonts w:cs="Arial"/>
                <w:sz w:val="18"/>
                <w:szCs w:val="18"/>
              </w:rPr>
            </w:pPr>
            <w:r w:rsidRPr="00F62106">
              <w:rPr>
                <w:rFonts w:cs="Arial"/>
                <w:sz w:val="18"/>
                <w:szCs w:val="18"/>
              </w:rPr>
              <w:t>3.12</w:t>
            </w:r>
          </w:p>
        </w:tc>
        <w:tc>
          <w:tcPr>
            <w:tcW w:w="1211" w:type="dxa"/>
            <w:noWrap/>
          </w:tcPr>
          <w:p w14:paraId="579E03C0" w14:textId="77777777" w:rsidR="00C43AF8" w:rsidRPr="00F62106" w:rsidRDefault="00C43AF8" w:rsidP="00C43AF8">
            <w:pPr>
              <w:spacing w:after="0"/>
              <w:jc w:val="center"/>
              <w:rPr>
                <w:rFonts w:cs="Arial"/>
                <w:sz w:val="18"/>
                <w:szCs w:val="18"/>
              </w:rPr>
            </w:pPr>
            <w:r w:rsidRPr="00F62106">
              <w:rPr>
                <w:rFonts w:cs="Arial"/>
                <w:sz w:val="18"/>
                <w:szCs w:val="18"/>
              </w:rPr>
              <w:t>663,1</w:t>
            </w:r>
          </w:p>
        </w:tc>
        <w:tc>
          <w:tcPr>
            <w:tcW w:w="7214" w:type="dxa"/>
          </w:tcPr>
          <w:p w14:paraId="6402BC48" w14:textId="77777777" w:rsidR="00C43AF8" w:rsidRPr="00F62106" w:rsidRDefault="00C43AF8" w:rsidP="00C43AF8">
            <w:pPr>
              <w:spacing w:after="0"/>
              <w:rPr>
                <w:rFonts w:cs="Arial"/>
                <w:sz w:val="18"/>
                <w:szCs w:val="18"/>
              </w:rPr>
            </w:pPr>
            <w:r w:rsidRPr="00F62106">
              <w:rPr>
                <w:rFonts w:cs="Arial"/>
                <w:sz w:val="18"/>
                <w:szCs w:val="18"/>
              </w:rPr>
              <w:t>TUBERÍA NOVAFORT DIAMETRO 36"</w:t>
            </w:r>
          </w:p>
        </w:tc>
        <w:tc>
          <w:tcPr>
            <w:tcW w:w="0" w:type="auto"/>
            <w:noWrap/>
          </w:tcPr>
          <w:p w14:paraId="57FE06B3" w14:textId="77777777" w:rsidR="00C43AF8" w:rsidRPr="00F62106" w:rsidRDefault="00C43AF8" w:rsidP="00C43AF8">
            <w:pPr>
              <w:spacing w:after="0"/>
              <w:jc w:val="center"/>
              <w:rPr>
                <w:rFonts w:cs="Arial"/>
                <w:sz w:val="18"/>
                <w:szCs w:val="18"/>
              </w:rPr>
            </w:pPr>
            <w:r w:rsidRPr="00F62106">
              <w:rPr>
                <w:rFonts w:cs="Arial"/>
                <w:sz w:val="18"/>
                <w:szCs w:val="18"/>
              </w:rPr>
              <w:t>m</w:t>
            </w:r>
          </w:p>
        </w:tc>
      </w:tr>
      <w:tr w:rsidR="00C43AF8" w:rsidRPr="00F62106" w14:paraId="15EF80D8" w14:textId="77777777" w:rsidTr="0016567D">
        <w:trPr>
          <w:trHeight w:val="20"/>
          <w:jc w:val="center"/>
        </w:trPr>
        <w:tc>
          <w:tcPr>
            <w:tcW w:w="0" w:type="auto"/>
            <w:vAlign w:val="center"/>
          </w:tcPr>
          <w:p w14:paraId="75FD93F5" w14:textId="77777777" w:rsidR="00C43AF8" w:rsidRPr="00F62106" w:rsidRDefault="00C43AF8" w:rsidP="00C43AF8">
            <w:pPr>
              <w:spacing w:after="0"/>
              <w:rPr>
                <w:rFonts w:cs="Arial"/>
                <w:sz w:val="18"/>
                <w:szCs w:val="18"/>
              </w:rPr>
            </w:pPr>
            <w:r w:rsidRPr="00F62106">
              <w:rPr>
                <w:rFonts w:cs="Arial"/>
                <w:sz w:val="18"/>
                <w:szCs w:val="18"/>
              </w:rPr>
              <w:t>3.13</w:t>
            </w:r>
          </w:p>
        </w:tc>
        <w:tc>
          <w:tcPr>
            <w:tcW w:w="1211" w:type="dxa"/>
            <w:noWrap/>
          </w:tcPr>
          <w:p w14:paraId="1C221105" w14:textId="77777777" w:rsidR="00C43AF8" w:rsidRPr="00F62106" w:rsidRDefault="00C43AF8" w:rsidP="00C43AF8">
            <w:pPr>
              <w:spacing w:after="0"/>
              <w:jc w:val="center"/>
              <w:rPr>
                <w:rFonts w:cs="Arial"/>
                <w:sz w:val="18"/>
                <w:szCs w:val="18"/>
              </w:rPr>
            </w:pPr>
            <w:r w:rsidRPr="00F62106">
              <w:rPr>
                <w:rFonts w:cs="Arial"/>
                <w:sz w:val="18"/>
                <w:szCs w:val="18"/>
              </w:rPr>
              <w:t>803,1</w:t>
            </w:r>
          </w:p>
        </w:tc>
        <w:tc>
          <w:tcPr>
            <w:tcW w:w="7214" w:type="dxa"/>
          </w:tcPr>
          <w:p w14:paraId="61F3BFC3" w14:textId="77777777" w:rsidR="00C43AF8" w:rsidRPr="00F62106" w:rsidRDefault="00C43AF8" w:rsidP="00C43AF8">
            <w:pPr>
              <w:spacing w:after="0"/>
              <w:rPr>
                <w:rFonts w:cs="Arial"/>
                <w:sz w:val="18"/>
                <w:szCs w:val="18"/>
              </w:rPr>
            </w:pPr>
            <w:r w:rsidRPr="00F62106">
              <w:rPr>
                <w:rFonts w:cs="Arial"/>
                <w:sz w:val="18"/>
                <w:szCs w:val="18"/>
              </w:rPr>
              <w:t>Enrocados</w:t>
            </w:r>
          </w:p>
        </w:tc>
        <w:tc>
          <w:tcPr>
            <w:tcW w:w="0" w:type="auto"/>
            <w:noWrap/>
          </w:tcPr>
          <w:p w14:paraId="5F107899"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5F9B2C43" w14:textId="77777777" w:rsidTr="0016567D">
        <w:trPr>
          <w:trHeight w:val="20"/>
          <w:jc w:val="center"/>
        </w:trPr>
        <w:tc>
          <w:tcPr>
            <w:tcW w:w="0" w:type="auto"/>
            <w:vAlign w:val="center"/>
          </w:tcPr>
          <w:p w14:paraId="202E8A3B" w14:textId="77777777" w:rsidR="00C43AF8" w:rsidRPr="00F62106" w:rsidRDefault="00C43AF8" w:rsidP="00C43AF8">
            <w:pPr>
              <w:spacing w:after="0"/>
              <w:rPr>
                <w:rFonts w:cs="Arial"/>
                <w:sz w:val="18"/>
                <w:szCs w:val="18"/>
              </w:rPr>
            </w:pPr>
            <w:r w:rsidRPr="00F62106">
              <w:rPr>
                <w:rFonts w:cs="Arial"/>
                <w:sz w:val="18"/>
                <w:szCs w:val="18"/>
              </w:rPr>
              <w:t>3.14</w:t>
            </w:r>
          </w:p>
        </w:tc>
        <w:tc>
          <w:tcPr>
            <w:tcW w:w="1211" w:type="dxa"/>
            <w:noWrap/>
          </w:tcPr>
          <w:p w14:paraId="3479AFE8" w14:textId="77777777" w:rsidR="00C43AF8" w:rsidRPr="00F62106" w:rsidRDefault="00C43AF8" w:rsidP="00C43AF8">
            <w:pPr>
              <w:spacing w:after="0"/>
              <w:jc w:val="center"/>
              <w:rPr>
                <w:rFonts w:cs="Arial"/>
                <w:sz w:val="18"/>
                <w:szCs w:val="18"/>
              </w:rPr>
            </w:pPr>
            <w:r w:rsidRPr="00F62106">
              <w:rPr>
                <w:rFonts w:cs="Arial"/>
                <w:sz w:val="18"/>
                <w:szCs w:val="18"/>
              </w:rPr>
              <w:t>642,2,1</w:t>
            </w:r>
          </w:p>
        </w:tc>
        <w:tc>
          <w:tcPr>
            <w:tcW w:w="7214" w:type="dxa"/>
          </w:tcPr>
          <w:p w14:paraId="3B5E3325" w14:textId="77777777" w:rsidR="00C43AF8" w:rsidRPr="00F62106" w:rsidRDefault="00C43AF8" w:rsidP="00C43AF8">
            <w:pPr>
              <w:spacing w:after="0"/>
              <w:rPr>
                <w:rFonts w:cs="Arial"/>
                <w:sz w:val="18"/>
                <w:szCs w:val="18"/>
              </w:rPr>
            </w:pPr>
            <w:r w:rsidRPr="00F62106">
              <w:rPr>
                <w:rFonts w:cs="Arial"/>
                <w:sz w:val="18"/>
                <w:szCs w:val="18"/>
              </w:rPr>
              <w:t>Juntas de construcción</w:t>
            </w:r>
          </w:p>
        </w:tc>
        <w:tc>
          <w:tcPr>
            <w:tcW w:w="0" w:type="auto"/>
            <w:noWrap/>
          </w:tcPr>
          <w:p w14:paraId="27DCE072" w14:textId="77777777" w:rsidR="00C43AF8" w:rsidRPr="00F62106" w:rsidRDefault="00C43AF8" w:rsidP="00C43AF8">
            <w:pPr>
              <w:spacing w:after="0"/>
              <w:jc w:val="center"/>
              <w:rPr>
                <w:rFonts w:cs="Arial"/>
                <w:sz w:val="18"/>
                <w:szCs w:val="18"/>
              </w:rPr>
            </w:pPr>
            <w:r w:rsidRPr="00F62106">
              <w:rPr>
                <w:rFonts w:cs="Arial"/>
                <w:sz w:val="18"/>
                <w:szCs w:val="18"/>
              </w:rPr>
              <w:t>m</w:t>
            </w:r>
          </w:p>
        </w:tc>
      </w:tr>
      <w:tr w:rsidR="00C43AF8" w:rsidRPr="00F62106" w14:paraId="3AFA02E0" w14:textId="77777777" w:rsidTr="0016567D">
        <w:trPr>
          <w:trHeight w:val="20"/>
          <w:jc w:val="center"/>
        </w:trPr>
        <w:tc>
          <w:tcPr>
            <w:tcW w:w="0" w:type="auto"/>
            <w:vAlign w:val="center"/>
          </w:tcPr>
          <w:p w14:paraId="5EFDDEAE" w14:textId="77777777" w:rsidR="00C43AF8" w:rsidRPr="00F62106" w:rsidRDefault="00C43AF8" w:rsidP="00C43AF8">
            <w:pPr>
              <w:spacing w:after="0"/>
              <w:rPr>
                <w:rFonts w:cs="Arial"/>
                <w:sz w:val="18"/>
                <w:szCs w:val="18"/>
              </w:rPr>
            </w:pPr>
            <w:r w:rsidRPr="00F62106">
              <w:rPr>
                <w:rFonts w:cs="Arial"/>
                <w:sz w:val="18"/>
                <w:szCs w:val="18"/>
              </w:rPr>
              <w:t>3.15</w:t>
            </w:r>
          </w:p>
        </w:tc>
        <w:tc>
          <w:tcPr>
            <w:tcW w:w="1211" w:type="dxa"/>
            <w:noWrap/>
          </w:tcPr>
          <w:p w14:paraId="4C5498F8" w14:textId="77777777" w:rsidR="00C43AF8" w:rsidRPr="00F62106" w:rsidRDefault="00C43AF8" w:rsidP="00C43AF8">
            <w:pPr>
              <w:spacing w:after="0"/>
              <w:jc w:val="center"/>
              <w:rPr>
                <w:rFonts w:cs="Arial"/>
                <w:sz w:val="18"/>
                <w:szCs w:val="18"/>
              </w:rPr>
            </w:pPr>
            <w:r w:rsidRPr="00F62106">
              <w:rPr>
                <w:rFonts w:cs="Arial"/>
                <w:sz w:val="18"/>
                <w:szCs w:val="18"/>
              </w:rPr>
              <w:t>671,1</w:t>
            </w:r>
          </w:p>
        </w:tc>
        <w:tc>
          <w:tcPr>
            <w:tcW w:w="7214" w:type="dxa"/>
          </w:tcPr>
          <w:p w14:paraId="647D412D" w14:textId="77777777" w:rsidR="00C43AF8" w:rsidRPr="00F62106" w:rsidRDefault="00C43AF8" w:rsidP="00C43AF8">
            <w:pPr>
              <w:spacing w:after="0"/>
              <w:rPr>
                <w:rFonts w:cs="Arial"/>
                <w:sz w:val="18"/>
                <w:szCs w:val="18"/>
              </w:rPr>
            </w:pPr>
            <w:r w:rsidRPr="00F62106">
              <w:rPr>
                <w:rFonts w:cs="Arial"/>
                <w:sz w:val="18"/>
                <w:szCs w:val="18"/>
              </w:rPr>
              <w:t>CUNETA DE CONCRETO VACIADA IN SITU; NO INCLUYE LA CONFORMACIÓN DE LA SUPERFICIE DE APOYO</w:t>
            </w:r>
          </w:p>
        </w:tc>
        <w:tc>
          <w:tcPr>
            <w:tcW w:w="0" w:type="auto"/>
            <w:noWrap/>
          </w:tcPr>
          <w:p w14:paraId="343A4872"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027E21A2" w14:textId="77777777" w:rsidTr="0016567D">
        <w:trPr>
          <w:trHeight w:val="20"/>
          <w:jc w:val="center"/>
        </w:trPr>
        <w:tc>
          <w:tcPr>
            <w:tcW w:w="0" w:type="auto"/>
            <w:vAlign w:val="center"/>
          </w:tcPr>
          <w:p w14:paraId="244D0D77" w14:textId="77777777" w:rsidR="00C43AF8" w:rsidRPr="00F62106" w:rsidRDefault="00C43AF8" w:rsidP="00C43AF8">
            <w:pPr>
              <w:spacing w:after="0"/>
              <w:rPr>
                <w:rFonts w:cs="Arial"/>
                <w:sz w:val="18"/>
                <w:szCs w:val="18"/>
              </w:rPr>
            </w:pPr>
            <w:r w:rsidRPr="00F62106">
              <w:rPr>
                <w:rFonts w:cs="Arial"/>
                <w:sz w:val="18"/>
                <w:szCs w:val="18"/>
              </w:rPr>
              <w:t>3.16</w:t>
            </w:r>
          </w:p>
        </w:tc>
        <w:tc>
          <w:tcPr>
            <w:tcW w:w="1211" w:type="dxa"/>
            <w:noWrap/>
          </w:tcPr>
          <w:p w14:paraId="3B0A49A6" w14:textId="77777777" w:rsidR="00C43AF8" w:rsidRPr="00F62106" w:rsidRDefault="00C43AF8" w:rsidP="00C43AF8">
            <w:pPr>
              <w:spacing w:after="0"/>
              <w:jc w:val="center"/>
              <w:rPr>
                <w:rFonts w:cs="Arial"/>
                <w:sz w:val="18"/>
                <w:szCs w:val="18"/>
              </w:rPr>
            </w:pPr>
            <w:r w:rsidRPr="00F62106">
              <w:rPr>
                <w:rFonts w:cs="Arial"/>
                <w:sz w:val="18"/>
                <w:szCs w:val="18"/>
              </w:rPr>
              <w:t>T005</w:t>
            </w:r>
          </w:p>
        </w:tc>
        <w:tc>
          <w:tcPr>
            <w:tcW w:w="7214" w:type="dxa"/>
          </w:tcPr>
          <w:p w14:paraId="14B840B8" w14:textId="77777777" w:rsidR="00C43AF8" w:rsidRPr="00F62106" w:rsidRDefault="00C43AF8" w:rsidP="00C43AF8">
            <w:pPr>
              <w:spacing w:after="0"/>
              <w:rPr>
                <w:rFonts w:cs="Arial"/>
                <w:sz w:val="18"/>
                <w:szCs w:val="18"/>
              </w:rPr>
            </w:pPr>
            <w:r w:rsidRPr="00F62106">
              <w:rPr>
                <w:rFonts w:cs="Arial"/>
                <w:sz w:val="18"/>
                <w:szCs w:val="18"/>
              </w:rPr>
              <w:t>CONCRETO RESISTENCIA 14 MPA (G) - CICLOPEO</w:t>
            </w:r>
          </w:p>
        </w:tc>
        <w:tc>
          <w:tcPr>
            <w:tcW w:w="0" w:type="auto"/>
            <w:noWrap/>
          </w:tcPr>
          <w:p w14:paraId="7B979D65"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267F2966" w14:textId="77777777" w:rsidTr="0016567D">
        <w:trPr>
          <w:trHeight w:val="20"/>
          <w:jc w:val="center"/>
        </w:trPr>
        <w:tc>
          <w:tcPr>
            <w:tcW w:w="9607" w:type="dxa"/>
            <w:gridSpan w:val="4"/>
            <w:shd w:val="clear" w:color="auto" w:fill="D9D9D9" w:themeFill="background1" w:themeFillShade="D9"/>
            <w:vAlign w:val="center"/>
          </w:tcPr>
          <w:p w14:paraId="3BDCF3BB" w14:textId="77777777" w:rsidR="00C43AF8" w:rsidRPr="00F62106" w:rsidRDefault="00C43AF8" w:rsidP="00C43AF8">
            <w:pPr>
              <w:spacing w:after="0"/>
              <w:jc w:val="center"/>
              <w:rPr>
                <w:rFonts w:cs="Arial"/>
                <w:b/>
                <w:bCs/>
                <w:sz w:val="18"/>
                <w:szCs w:val="18"/>
              </w:rPr>
            </w:pPr>
            <w:r w:rsidRPr="00F62106">
              <w:rPr>
                <w:rFonts w:cs="Arial"/>
                <w:b/>
                <w:bCs/>
                <w:sz w:val="18"/>
                <w:szCs w:val="18"/>
              </w:rPr>
              <w:t>CAPITULO 4 - OBRAS DE ESTABILIZACION</w:t>
            </w:r>
          </w:p>
        </w:tc>
      </w:tr>
      <w:tr w:rsidR="00C43AF8" w:rsidRPr="00F62106" w14:paraId="49441835" w14:textId="77777777" w:rsidTr="0016567D">
        <w:trPr>
          <w:trHeight w:val="20"/>
          <w:jc w:val="center"/>
        </w:trPr>
        <w:tc>
          <w:tcPr>
            <w:tcW w:w="0" w:type="auto"/>
            <w:vAlign w:val="center"/>
          </w:tcPr>
          <w:p w14:paraId="7763FE13" w14:textId="77777777" w:rsidR="00C43AF8" w:rsidRPr="00F62106" w:rsidRDefault="00C43AF8" w:rsidP="00C43AF8">
            <w:pPr>
              <w:spacing w:after="0"/>
              <w:rPr>
                <w:rFonts w:cs="Arial"/>
                <w:sz w:val="18"/>
                <w:szCs w:val="18"/>
              </w:rPr>
            </w:pPr>
            <w:r w:rsidRPr="00F62106">
              <w:rPr>
                <w:rFonts w:cs="Arial"/>
                <w:sz w:val="18"/>
                <w:szCs w:val="18"/>
              </w:rPr>
              <w:t>4.1</w:t>
            </w:r>
          </w:p>
        </w:tc>
        <w:tc>
          <w:tcPr>
            <w:tcW w:w="1211" w:type="dxa"/>
            <w:noWrap/>
          </w:tcPr>
          <w:p w14:paraId="52171ECE" w14:textId="77777777" w:rsidR="00C43AF8" w:rsidRPr="00F62106" w:rsidRDefault="00C43AF8" w:rsidP="00C43AF8">
            <w:pPr>
              <w:spacing w:after="0"/>
              <w:jc w:val="center"/>
              <w:rPr>
                <w:rFonts w:cs="Arial"/>
                <w:sz w:val="18"/>
                <w:szCs w:val="18"/>
              </w:rPr>
            </w:pPr>
            <w:r w:rsidRPr="00F62106">
              <w:rPr>
                <w:rFonts w:cs="Arial"/>
                <w:sz w:val="18"/>
                <w:szCs w:val="18"/>
              </w:rPr>
              <w:t>210,1,1</w:t>
            </w:r>
          </w:p>
        </w:tc>
        <w:tc>
          <w:tcPr>
            <w:tcW w:w="7214" w:type="dxa"/>
          </w:tcPr>
          <w:p w14:paraId="5C05A112" w14:textId="77777777" w:rsidR="00C43AF8" w:rsidRPr="00F62106" w:rsidRDefault="00C43AF8" w:rsidP="00C43AF8">
            <w:pPr>
              <w:spacing w:after="0"/>
              <w:rPr>
                <w:rFonts w:cs="Arial"/>
                <w:sz w:val="18"/>
                <w:szCs w:val="18"/>
              </w:rPr>
            </w:pPr>
            <w:r w:rsidRPr="00F62106">
              <w:rPr>
                <w:rFonts w:cs="Arial"/>
                <w:sz w:val="18"/>
                <w:szCs w:val="18"/>
              </w:rPr>
              <w:t>EXCAVACIÓN SIN CLASIFICAR DE LA EXPLANACIÓN Y CANALES</w:t>
            </w:r>
          </w:p>
        </w:tc>
        <w:tc>
          <w:tcPr>
            <w:tcW w:w="0" w:type="auto"/>
            <w:noWrap/>
          </w:tcPr>
          <w:p w14:paraId="5F012061"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0FD33224" w14:textId="77777777" w:rsidTr="0016567D">
        <w:trPr>
          <w:trHeight w:val="20"/>
          <w:jc w:val="center"/>
        </w:trPr>
        <w:tc>
          <w:tcPr>
            <w:tcW w:w="0" w:type="auto"/>
            <w:vAlign w:val="center"/>
          </w:tcPr>
          <w:p w14:paraId="54618377" w14:textId="77777777" w:rsidR="00C43AF8" w:rsidRPr="00F62106" w:rsidRDefault="00C43AF8" w:rsidP="00C43AF8">
            <w:pPr>
              <w:spacing w:after="0"/>
              <w:rPr>
                <w:rFonts w:cs="Arial"/>
                <w:sz w:val="18"/>
                <w:szCs w:val="18"/>
              </w:rPr>
            </w:pPr>
            <w:r w:rsidRPr="00F62106">
              <w:rPr>
                <w:rFonts w:cs="Arial"/>
                <w:sz w:val="18"/>
                <w:szCs w:val="18"/>
              </w:rPr>
              <w:t>4.2</w:t>
            </w:r>
          </w:p>
        </w:tc>
        <w:tc>
          <w:tcPr>
            <w:tcW w:w="1211" w:type="dxa"/>
            <w:noWrap/>
          </w:tcPr>
          <w:p w14:paraId="3BFD60BF" w14:textId="77777777" w:rsidR="00C43AF8" w:rsidRPr="00F62106" w:rsidRDefault="00C43AF8" w:rsidP="00C43AF8">
            <w:pPr>
              <w:spacing w:after="0"/>
              <w:jc w:val="center"/>
              <w:rPr>
                <w:rFonts w:cs="Arial"/>
                <w:sz w:val="18"/>
                <w:szCs w:val="18"/>
              </w:rPr>
            </w:pPr>
            <w:r w:rsidRPr="00F62106">
              <w:rPr>
                <w:rFonts w:cs="Arial"/>
                <w:sz w:val="18"/>
                <w:szCs w:val="18"/>
              </w:rPr>
              <w:t>600,1,1</w:t>
            </w:r>
          </w:p>
        </w:tc>
        <w:tc>
          <w:tcPr>
            <w:tcW w:w="7214" w:type="dxa"/>
          </w:tcPr>
          <w:p w14:paraId="0275442D" w14:textId="77777777" w:rsidR="00C43AF8" w:rsidRPr="00F62106" w:rsidRDefault="00C43AF8" w:rsidP="00C43AF8">
            <w:pPr>
              <w:spacing w:after="0"/>
              <w:rPr>
                <w:rFonts w:cs="Arial"/>
                <w:sz w:val="18"/>
                <w:szCs w:val="18"/>
              </w:rPr>
            </w:pPr>
            <w:r w:rsidRPr="00F62106">
              <w:rPr>
                <w:rFonts w:cs="Arial"/>
                <w:sz w:val="18"/>
                <w:szCs w:val="18"/>
              </w:rPr>
              <w:t>EXCAVACIONES VARIAS SIN CLASIFICAR</w:t>
            </w:r>
          </w:p>
        </w:tc>
        <w:tc>
          <w:tcPr>
            <w:tcW w:w="0" w:type="auto"/>
            <w:noWrap/>
          </w:tcPr>
          <w:p w14:paraId="67C51C15"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39C6DC21" w14:textId="77777777" w:rsidTr="0016567D">
        <w:trPr>
          <w:trHeight w:val="20"/>
          <w:jc w:val="center"/>
        </w:trPr>
        <w:tc>
          <w:tcPr>
            <w:tcW w:w="0" w:type="auto"/>
            <w:vAlign w:val="center"/>
          </w:tcPr>
          <w:p w14:paraId="343757C2" w14:textId="77777777" w:rsidR="00C43AF8" w:rsidRPr="00F62106" w:rsidRDefault="00C43AF8" w:rsidP="00C43AF8">
            <w:pPr>
              <w:spacing w:after="0"/>
              <w:rPr>
                <w:rFonts w:cs="Arial"/>
                <w:sz w:val="18"/>
                <w:szCs w:val="18"/>
              </w:rPr>
            </w:pPr>
            <w:r w:rsidRPr="00F62106">
              <w:rPr>
                <w:rFonts w:cs="Arial"/>
                <w:sz w:val="18"/>
                <w:szCs w:val="18"/>
              </w:rPr>
              <w:t>4.3</w:t>
            </w:r>
          </w:p>
        </w:tc>
        <w:tc>
          <w:tcPr>
            <w:tcW w:w="1211" w:type="dxa"/>
            <w:noWrap/>
          </w:tcPr>
          <w:p w14:paraId="4A2E8EA9" w14:textId="77777777" w:rsidR="00C43AF8" w:rsidRPr="00F62106" w:rsidRDefault="00C43AF8" w:rsidP="00C43AF8">
            <w:pPr>
              <w:spacing w:after="0"/>
              <w:jc w:val="center"/>
              <w:rPr>
                <w:rFonts w:cs="Arial"/>
                <w:sz w:val="18"/>
                <w:szCs w:val="18"/>
              </w:rPr>
            </w:pPr>
            <w:r w:rsidRPr="00F62106">
              <w:rPr>
                <w:rFonts w:cs="Arial"/>
                <w:sz w:val="18"/>
                <w:szCs w:val="18"/>
              </w:rPr>
              <w:t>610,1</w:t>
            </w:r>
          </w:p>
        </w:tc>
        <w:tc>
          <w:tcPr>
            <w:tcW w:w="7214" w:type="dxa"/>
          </w:tcPr>
          <w:p w14:paraId="7723B36C" w14:textId="77777777" w:rsidR="00C43AF8" w:rsidRPr="00F62106" w:rsidRDefault="00C43AF8" w:rsidP="00C43AF8">
            <w:pPr>
              <w:spacing w:after="0"/>
              <w:rPr>
                <w:rFonts w:cs="Arial"/>
                <w:sz w:val="18"/>
                <w:szCs w:val="18"/>
              </w:rPr>
            </w:pPr>
            <w:r w:rsidRPr="00F62106">
              <w:rPr>
                <w:rFonts w:cs="Arial"/>
                <w:sz w:val="18"/>
                <w:szCs w:val="18"/>
              </w:rPr>
              <w:t>RELLENOS PARA ESTRUCTURAS CON SUELO</w:t>
            </w:r>
          </w:p>
        </w:tc>
        <w:tc>
          <w:tcPr>
            <w:tcW w:w="0" w:type="auto"/>
            <w:noWrap/>
          </w:tcPr>
          <w:p w14:paraId="2FA721C2"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4D997175" w14:textId="77777777" w:rsidTr="0016567D">
        <w:trPr>
          <w:trHeight w:val="20"/>
          <w:jc w:val="center"/>
        </w:trPr>
        <w:tc>
          <w:tcPr>
            <w:tcW w:w="0" w:type="auto"/>
            <w:vAlign w:val="center"/>
          </w:tcPr>
          <w:p w14:paraId="1CF7B0DD" w14:textId="77777777" w:rsidR="00C43AF8" w:rsidRPr="00F62106" w:rsidRDefault="00C43AF8" w:rsidP="00C43AF8">
            <w:pPr>
              <w:spacing w:after="0"/>
              <w:rPr>
                <w:rFonts w:cs="Arial"/>
                <w:sz w:val="18"/>
                <w:szCs w:val="18"/>
              </w:rPr>
            </w:pPr>
            <w:r w:rsidRPr="00F62106">
              <w:rPr>
                <w:rFonts w:cs="Arial"/>
                <w:sz w:val="18"/>
                <w:szCs w:val="18"/>
              </w:rPr>
              <w:t>4.4</w:t>
            </w:r>
          </w:p>
        </w:tc>
        <w:tc>
          <w:tcPr>
            <w:tcW w:w="1211" w:type="dxa"/>
            <w:noWrap/>
          </w:tcPr>
          <w:p w14:paraId="6548BDB6" w14:textId="77777777" w:rsidR="00C43AF8" w:rsidRPr="00F62106" w:rsidRDefault="00C43AF8" w:rsidP="00C43AF8">
            <w:pPr>
              <w:spacing w:after="0"/>
              <w:jc w:val="center"/>
              <w:rPr>
                <w:rFonts w:cs="Arial"/>
                <w:sz w:val="18"/>
                <w:szCs w:val="18"/>
              </w:rPr>
            </w:pPr>
            <w:r w:rsidRPr="00F62106">
              <w:rPr>
                <w:rFonts w:cs="Arial"/>
                <w:sz w:val="18"/>
                <w:szCs w:val="18"/>
              </w:rPr>
              <w:t>201,7</w:t>
            </w:r>
          </w:p>
        </w:tc>
        <w:tc>
          <w:tcPr>
            <w:tcW w:w="7214" w:type="dxa"/>
          </w:tcPr>
          <w:p w14:paraId="32A2EE7F" w14:textId="77777777" w:rsidR="00C43AF8" w:rsidRPr="00F62106" w:rsidRDefault="00C43AF8" w:rsidP="00C43AF8">
            <w:pPr>
              <w:spacing w:after="0"/>
              <w:rPr>
                <w:rFonts w:cs="Arial"/>
                <w:sz w:val="18"/>
                <w:szCs w:val="18"/>
              </w:rPr>
            </w:pPr>
            <w:r w:rsidRPr="00F62106">
              <w:rPr>
                <w:rFonts w:cs="Arial"/>
                <w:sz w:val="18"/>
                <w:szCs w:val="18"/>
              </w:rPr>
              <w:t>DEMOLICIÓN DE ESTRUCTURAS</w:t>
            </w:r>
          </w:p>
        </w:tc>
        <w:tc>
          <w:tcPr>
            <w:tcW w:w="0" w:type="auto"/>
            <w:noWrap/>
          </w:tcPr>
          <w:p w14:paraId="2FA44FE3"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5A7E8ED9" w14:textId="77777777" w:rsidTr="0016567D">
        <w:trPr>
          <w:trHeight w:val="20"/>
          <w:jc w:val="center"/>
        </w:trPr>
        <w:tc>
          <w:tcPr>
            <w:tcW w:w="0" w:type="auto"/>
            <w:vAlign w:val="center"/>
          </w:tcPr>
          <w:p w14:paraId="12A285F9" w14:textId="77777777" w:rsidR="00C43AF8" w:rsidRPr="00F62106" w:rsidRDefault="00C43AF8" w:rsidP="00C43AF8">
            <w:pPr>
              <w:spacing w:after="0"/>
              <w:rPr>
                <w:rFonts w:cs="Arial"/>
                <w:sz w:val="18"/>
                <w:szCs w:val="18"/>
              </w:rPr>
            </w:pPr>
            <w:r w:rsidRPr="00F62106">
              <w:rPr>
                <w:rFonts w:cs="Arial"/>
                <w:sz w:val="18"/>
                <w:szCs w:val="18"/>
              </w:rPr>
              <w:t>4.5</w:t>
            </w:r>
          </w:p>
        </w:tc>
        <w:tc>
          <w:tcPr>
            <w:tcW w:w="1211" w:type="dxa"/>
            <w:noWrap/>
          </w:tcPr>
          <w:p w14:paraId="7FFA6D95" w14:textId="77777777" w:rsidR="00C43AF8" w:rsidRPr="00F62106" w:rsidRDefault="00C43AF8" w:rsidP="00C43AF8">
            <w:pPr>
              <w:spacing w:after="0"/>
              <w:jc w:val="center"/>
              <w:rPr>
                <w:rFonts w:cs="Arial"/>
                <w:sz w:val="18"/>
                <w:szCs w:val="18"/>
              </w:rPr>
            </w:pPr>
            <w:r w:rsidRPr="00F62106">
              <w:rPr>
                <w:rFonts w:cs="Arial"/>
                <w:sz w:val="18"/>
                <w:szCs w:val="18"/>
              </w:rPr>
              <w:t>630,1,3,1</w:t>
            </w:r>
          </w:p>
        </w:tc>
        <w:tc>
          <w:tcPr>
            <w:tcW w:w="7214" w:type="dxa"/>
          </w:tcPr>
          <w:p w14:paraId="454ADBF3" w14:textId="77777777" w:rsidR="00C43AF8" w:rsidRPr="00F62106" w:rsidRDefault="00C43AF8" w:rsidP="00C43AF8">
            <w:pPr>
              <w:spacing w:after="0"/>
              <w:rPr>
                <w:rFonts w:cs="Arial"/>
                <w:sz w:val="18"/>
                <w:szCs w:val="18"/>
              </w:rPr>
            </w:pPr>
            <w:r w:rsidRPr="00F62106">
              <w:rPr>
                <w:rFonts w:cs="Arial"/>
                <w:sz w:val="18"/>
                <w:szCs w:val="18"/>
              </w:rPr>
              <w:t>CONCRETO RESISTENCIA 28MPA (C)</w:t>
            </w:r>
          </w:p>
        </w:tc>
        <w:tc>
          <w:tcPr>
            <w:tcW w:w="0" w:type="auto"/>
            <w:noWrap/>
          </w:tcPr>
          <w:p w14:paraId="63E4C5A1"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64B2EA5F" w14:textId="77777777" w:rsidTr="0016567D">
        <w:trPr>
          <w:trHeight w:val="20"/>
          <w:jc w:val="center"/>
        </w:trPr>
        <w:tc>
          <w:tcPr>
            <w:tcW w:w="0" w:type="auto"/>
            <w:vAlign w:val="center"/>
          </w:tcPr>
          <w:p w14:paraId="443B011C" w14:textId="77777777" w:rsidR="00C43AF8" w:rsidRPr="00F62106" w:rsidRDefault="00C43AF8" w:rsidP="00C43AF8">
            <w:pPr>
              <w:spacing w:after="0"/>
              <w:rPr>
                <w:rFonts w:cs="Arial"/>
                <w:sz w:val="18"/>
                <w:szCs w:val="18"/>
              </w:rPr>
            </w:pPr>
            <w:r w:rsidRPr="00F62106">
              <w:rPr>
                <w:rFonts w:cs="Arial"/>
                <w:sz w:val="18"/>
                <w:szCs w:val="18"/>
              </w:rPr>
              <w:t>4.6</w:t>
            </w:r>
          </w:p>
        </w:tc>
        <w:tc>
          <w:tcPr>
            <w:tcW w:w="1211" w:type="dxa"/>
            <w:noWrap/>
          </w:tcPr>
          <w:p w14:paraId="26A666B1" w14:textId="77777777" w:rsidR="00C43AF8" w:rsidRPr="00F62106" w:rsidRDefault="00C43AF8" w:rsidP="00C43AF8">
            <w:pPr>
              <w:spacing w:after="0"/>
              <w:jc w:val="center"/>
              <w:rPr>
                <w:rFonts w:cs="Arial"/>
                <w:sz w:val="18"/>
                <w:szCs w:val="18"/>
              </w:rPr>
            </w:pPr>
            <w:r w:rsidRPr="00F62106">
              <w:rPr>
                <w:rFonts w:cs="Arial"/>
                <w:sz w:val="18"/>
                <w:szCs w:val="18"/>
              </w:rPr>
              <w:t>630,1,4,1</w:t>
            </w:r>
          </w:p>
        </w:tc>
        <w:tc>
          <w:tcPr>
            <w:tcW w:w="7214" w:type="dxa"/>
          </w:tcPr>
          <w:p w14:paraId="58BE4DC5" w14:textId="77777777" w:rsidR="00C43AF8" w:rsidRPr="00F62106" w:rsidRDefault="00C43AF8" w:rsidP="00C43AF8">
            <w:pPr>
              <w:spacing w:after="0"/>
              <w:rPr>
                <w:rFonts w:cs="Arial"/>
                <w:sz w:val="18"/>
                <w:szCs w:val="18"/>
              </w:rPr>
            </w:pPr>
            <w:r w:rsidRPr="00F62106">
              <w:rPr>
                <w:rFonts w:cs="Arial"/>
                <w:sz w:val="18"/>
                <w:szCs w:val="18"/>
              </w:rPr>
              <w:t>CONCRETO RESISTENCIA 21MPA (D)</w:t>
            </w:r>
          </w:p>
        </w:tc>
        <w:tc>
          <w:tcPr>
            <w:tcW w:w="0" w:type="auto"/>
            <w:noWrap/>
          </w:tcPr>
          <w:p w14:paraId="17BA649F"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11188395" w14:textId="77777777" w:rsidTr="0016567D">
        <w:trPr>
          <w:trHeight w:val="20"/>
          <w:jc w:val="center"/>
        </w:trPr>
        <w:tc>
          <w:tcPr>
            <w:tcW w:w="0" w:type="auto"/>
            <w:vAlign w:val="center"/>
          </w:tcPr>
          <w:p w14:paraId="3ED62AB5" w14:textId="77777777" w:rsidR="00C43AF8" w:rsidRPr="00F62106" w:rsidRDefault="00C43AF8" w:rsidP="00C43AF8">
            <w:pPr>
              <w:spacing w:after="0"/>
              <w:rPr>
                <w:rFonts w:cs="Arial"/>
                <w:sz w:val="18"/>
                <w:szCs w:val="18"/>
              </w:rPr>
            </w:pPr>
            <w:r w:rsidRPr="00F62106">
              <w:rPr>
                <w:rFonts w:cs="Arial"/>
                <w:sz w:val="18"/>
                <w:szCs w:val="18"/>
              </w:rPr>
              <w:t>4.7</w:t>
            </w:r>
          </w:p>
        </w:tc>
        <w:tc>
          <w:tcPr>
            <w:tcW w:w="1211" w:type="dxa"/>
            <w:noWrap/>
          </w:tcPr>
          <w:p w14:paraId="393146AF" w14:textId="77777777" w:rsidR="00C43AF8" w:rsidRPr="00F62106" w:rsidRDefault="00C43AF8" w:rsidP="00C43AF8">
            <w:pPr>
              <w:spacing w:after="0"/>
              <w:jc w:val="center"/>
              <w:rPr>
                <w:rFonts w:cs="Arial"/>
                <w:sz w:val="18"/>
                <w:szCs w:val="18"/>
              </w:rPr>
            </w:pPr>
            <w:r w:rsidRPr="00F62106">
              <w:rPr>
                <w:rFonts w:cs="Arial"/>
                <w:sz w:val="18"/>
                <w:szCs w:val="18"/>
              </w:rPr>
              <w:t>640,1</w:t>
            </w:r>
          </w:p>
        </w:tc>
        <w:tc>
          <w:tcPr>
            <w:tcW w:w="7214" w:type="dxa"/>
          </w:tcPr>
          <w:p w14:paraId="327174C0" w14:textId="77777777" w:rsidR="00C43AF8" w:rsidRPr="00F62106" w:rsidRDefault="00C43AF8" w:rsidP="00C43AF8">
            <w:pPr>
              <w:spacing w:after="0"/>
              <w:rPr>
                <w:rFonts w:cs="Arial"/>
                <w:sz w:val="18"/>
                <w:szCs w:val="18"/>
              </w:rPr>
            </w:pPr>
            <w:r w:rsidRPr="00F62106">
              <w:rPr>
                <w:rFonts w:cs="Arial"/>
                <w:sz w:val="18"/>
                <w:szCs w:val="18"/>
              </w:rPr>
              <w:t>ACERO DE REFUERZO FY = 420 MPA (INCLUYE TRANSPORTE</w:t>
            </w:r>
          </w:p>
        </w:tc>
        <w:tc>
          <w:tcPr>
            <w:tcW w:w="0" w:type="auto"/>
            <w:noWrap/>
          </w:tcPr>
          <w:p w14:paraId="4598C709" w14:textId="77777777" w:rsidR="00C43AF8" w:rsidRPr="00F62106" w:rsidRDefault="00C43AF8" w:rsidP="00C43AF8">
            <w:pPr>
              <w:spacing w:after="0"/>
              <w:jc w:val="center"/>
              <w:rPr>
                <w:rFonts w:cs="Arial"/>
                <w:sz w:val="18"/>
                <w:szCs w:val="18"/>
              </w:rPr>
            </w:pPr>
            <w:r w:rsidRPr="00F62106">
              <w:rPr>
                <w:rFonts w:cs="Arial"/>
                <w:sz w:val="18"/>
                <w:szCs w:val="18"/>
              </w:rPr>
              <w:t>kg</w:t>
            </w:r>
          </w:p>
        </w:tc>
      </w:tr>
      <w:tr w:rsidR="00C43AF8" w:rsidRPr="00F62106" w14:paraId="02660CC1" w14:textId="77777777" w:rsidTr="0016567D">
        <w:trPr>
          <w:trHeight w:val="20"/>
          <w:jc w:val="center"/>
        </w:trPr>
        <w:tc>
          <w:tcPr>
            <w:tcW w:w="0" w:type="auto"/>
            <w:vAlign w:val="center"/>
          </w:tcPr>
          <w:p w14:paraId="747CA066" w14:textId="77777777" w:rsidR="00C43AF8" w:rsidRPr="00F62106" w:rsidRDefault="00C43AF8" w:rsidP="00C43AF8">
            <w:pPr>
              <w:spacing w:after="0"/>
              <w:rPr>
                <w:rFonts w:cs="Arial"/>
                <w:sz w:val="18"/>
                <w:szCs w:val="18"/>
              </w:rPr>
            </w:pPr>
            <w:r w:rsidRPr="00F62106">
              <w:rPr>
                <w:rFonts w:cs="Arial"/>
                <w:sz w:val="18"/>
                <w:szCs w:val="18"/>
              </w:rPr>
              <w:t>4.8</w:t>
            </w:r>
          </w:p>
        </w:tc>
        <w:tc>
          <w:tcPr>
            <w:tcW w:w="1211" w:type="dxa"/>
            <w:noWrap/>
          </w:tcPr>
          <w:p w14:paraId="6C226EE0" w14:textId="77777777" w:rsidR="00C43AF8" w:rsidRPr="00F62106" w:rsidRDefault="00C43AF8" w:rsidP="00C43AF8">
            <w:pPr>
              <w:spacing w:after="0"/>
              <w:jc w:val="center"/>
              <w:rPr>
                <w:rFonts w:cs="Arial"/>
                <w:sz w:val="18"/>
                <w:szCs w:val="18"/>
              </w:rPr>
            </w:pPr>
            <w:r w:rsidRPr="00F62106">
              <w:rPr>
                <w:rFonts w:cs="Arial"/>
                <w:sz w:val="18"/>
                <w:szCs w:val="18"/>
              </w:rPr>
              <w:t>673,2</w:t>
            </w:r>
          </w:p>
        </w:tc>
        <w:tc>
          <w:tcPr>
            <w:tcW w:w="7214" w:type="dxa"/>
          </w:tcPr>
          <w:p w14:paraId="0004711A" w14:textId="77777777" w:rsidR="00C43AF8" w:rsidRPr="00F62106" w:rsidRDefault="00C43AF8" w:rsidP="00C43AF8">
            <w:pPr>
              <w:spacing w:after="0"/>
              <w:rPr>
                <w:rFonts w:cs="Arial"/>
                <w:sz w:val="18"/>
                <w:szCs w:val="18"/>
              </w:rPr>
            </w:pPr>
            <w:r w:rsidRPr="00F62106">
              <w:rPr>
                <w:rFonts w:cs="Arial"/>
                <w:sz w:val="18"/>
                <w:szCs w:val="18"/>
              </w:rPr>
              <w:t>MATERIAL GRANULAR DRENANTE</w:t>
            </w:r>
          </w:p>
        </w:tc>
        <w:tc>
          <w:tcPr>
            <w:tcW w:w="0" w:type="auto"/>
            <w:noWrap/>
          </w:tcPr>
          <w:p w14:paraId="4573B14F"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4B88B378" w14:textId="77777777" w:rsidTr="0016567D">
        <w:trPr>
          <w:trHeight w:val="20"/>
          <w:jc w:val="center"/>
        </w:trPr>
        <w:tc>
          <w:tcPr>
            <w:tcW w:w="0" w:type="auto"/>
            <w:vAlign w:val="center"/>
          </w:tcPr>
          <w:p w14:paraId="2003FC6A" w14:textId="77777777" w:rsidR="00C43AF8" w:rsidRPr="00F62106" w:rsidRDefault="00C43AF8" w:rsidP="00C43AF8">
            <w:pPr>
              <w:spacing w:after="0"/>
              <w:rPr>
                <w:rFonts w:cs="Arial"/>
                <w:sz w:val="18"/>
                <w:szCs w:val="18"/>
              </w:rPr>
            </w:pPr>
            <w:r w:rsidRPr="00F62106">
              <w:rPr>
                <w:rFonts w:cs="Arial"/>
                <w:sz w:val="18"/>
                <w:szCs w:val="18"/>
              </w:rPr>
              <w:t>4.9</w:t>
            </w:r>
          </w:p>
        </w:tc>
        <w:tc>
          <w:tcPr>
            <w:tcW w:w="1211" w:type="dxa"/>
            <w:noWrap/>
          </w:tcPr>
          <w:p w14:paraId="53F7401B" w14:textId="77777777" w:rsidR="00C43AF8" w:rsidRPr="00F62106" w:rsidRDefault="00C43AF8" w:rsidP="00C43AF8">
            <w:pPr>
              <w:spacing w:after="0"/>
              <w:jc w:val="center"/>
              <w:rPr>
                <w:rFonts w:cs="Arial"/>
                <w:sz w:val="18"/>
                <w:szCs w:val="18"/>
              </w:rPr>
            </w:pPr>
            <w:r w:rsidRPr="00F62106">
              <w:rPr>
                <w:rFonts w:cs="Arial"/>
                <w:sz w:val="18"/>
                <w:szCs w:val="18"/>
              </w:rPr>
              <w:t>11.38</w:t>
            </w:r>
          </w:p>
        </w:tc>
        <w:tc>
          <w:tcPr>
            <w:tcW w:w="7214" w:type="dxa"/>
          </w:tcPr>
          <w:p w14:paraId="4F63353B" w14:textId="77777777" w:rsidR="00C43AF8" w:rsidRPr="00F62106" w:rsidRDefault="00C43AF8" w:rsidP="00C43AF8">
            <w:pPr>
              <w:spacing w:after="0"/>
              <w:rPr>
                <w:rFonts w:cs="Arial"/>
                <w:sz w:val="18"/>
                <w:szCs w:val="18"/>
              </w:rPr>
            </w:pPr>
            <w:r w:rsidRPr="00F62106">
              <w:rPr>
                <w:rFonts w:cs="Arial"/>
                <w:sz w:val="18"/>
                <w:szCs w:val="18"/>
              </w:rPr>
              <w:t>SUMINISTRO Y COLOCACIÓN DE TUBERÍA PVC 3" DE DIÁMETRO CON GEOTEXTIL O SIMILAR</w:t>
            </w:r>
          </w:p>
        </w:tc>
        <w:tc>
          <w:tcPr>
            <w:tcW w:w="0" w:type="auto"/>
            <w:noWrap/>
          </w:tcPr>
          <w:p w14:paraId="2BFE0814" w14:textId="77777777" w:rsidR="00C43AF8" w:rsidRPr="00F62106" w:rsidRDefault="00C43AF8" w:rsidP="00C43AF8">
            <w:pPr>
              <w:spacing w:after="0"/>
              <w:jc w:val="center"/>
              <w:rPr>
                <w:rFonts w:cs="Arial"/>
                <w:sz w:val="18"/>
                <w:szCs w:val="18"/>
              </w:rPr>
            </w:pPr>
            <w:r w:rsidRPr="00F62106">
              <w:rPr>
                <w:rFonts w:cs="Arial"/>
                <w:sz w:val="18"/>
                <w:szCs w:val="18"/>
              </w:rPr>
              <w:t>ml</w:t>
            </w:r>
          </w:p>
        </w:tc>
      </w:tr>
      <w:tr w:rsidR="00C43AF8" w:rsidRPr="00F62106" w14:paraId="5B6CFE07" w14:textId="77777777" w:rsidTr="0016567D">
        <w:trPr>
          <w:trHeight w:val="20"/>
          <w:jc w:val="center"/>
        </w:trPr>
        <w:tc>
          <w:tcPr>
            <w:tcW w:w="0" w:type="auto"/>
            <w:vAlign w:val="center"/>
          </w:tcPr>
          <w:p w14:paraId="5659D204" w14:textId="77777777" w:rsidR="00C43AF8" w:rsidRPr="00F62106" w:rsidRDefault="00C43AF8" w:rsidP="00C43AF8">
            <w:pPr>
              <w:spacing w:after="0"/>
              <w:rPr>
                <w:rFonts w:cs="Arial"/>
                <w:sz w:val="18"/>
                <w:szCs w:val="18"/>
              </w:rPr>
            </w:pPr>
            <w:r w:rsidRPr="00F62106">
              <w:rPr>
                <w:rFonts w:cs="Arial"/>
                <w:sz w:val="18"/>
                <w:szCs w:val="18"/>
              </w:rPr>
              <w:t>4.10</w:t>
            </w:r>
          </w:p>
        </w:tc>
        <w:tc>
          <w:tcPr>
            <w:tcW w:w="1211" w:type="dxa"/>
            <w:noWrap/>
          </w:tcPr>
          <w:p w14:paraId="4EDAD1F9" w14:textId="77777777" w:rsidR="00C43AF8" w:rsidRPr="00F62106" w:rsidRDefault="00C43AF8" w:rsidP="00C43AF8">
            <w:pPr>
              <w:spacing w:after="0"/>
              <w:jc w:val="center"/>
              <w:rPr>
                <w:rFonts w:cs="Arial"/>
                <w:sz w:val="18"/>
                <w:szCs w:val="18"/>
              </w:rPr>
            </w:pPr>
            <w:r w:rsidRPr="00F62106">
              <w:rPr>
                <w:rFonts w:cs="Arial"/>
                <w:sz w:val="18"/>
                <w:szCs w:val="18"/>
              </w:rPr>
              <w:t>673,1,1</w:t>
            </w:r>
          </w:p>
        </w:tc>
        <w:tc>
          <w:tcPr>
            <w:tcW w:w="7214" w:type="dxa"/>
          </w:tcPr>
          <w:p w14:paraId="3BB61439" w14:textId="77777777" w:rsidR="00C43AF8" w:rsidRPr="00F62106" w:rsidRDefault="00C43AF8" w:rsidP="00C43AF8">
            <w:pPr>
              <w:spacing w:after="0"/>
              <w:rPr>
                <w:rFonts w:cs="Arial"/>
                <w:sz w:val="18"/>
                <w:szCs w:val="18"/>
              </w:rPr>
            </w:pPr>
            <w:r w:rsidRPr="00F62106">
              <w:rPr>
                <w:rFonts w:cs="Arial"/>
                <w:sz w:val="18"/>
                <w:szCs w:val="18"/>
              </w:rPr>
              <w:t>GEOTEXTIL TIPO NT-2500 O SIMILAR NO TEJIDO</w:t>
            </w:r>
          </w:p>
        </w:tc>
        <w:tc>
          <w:tcPr>
            <w:tcW w:w="0" w:type="auto"/>
            <w:noWrap/>
          </w:tcPr>
          <w:p w14:paraId="5332B595" w14:textId="77777777" w:rsidR="00C43AF8" w:rsidRPr="00F62106" w:rsidRDefault="00C43AF8" w:rsidP="00C43AF8">
            <w:pPr>
              <w:spacing w:after="0"/>
              <w:jc w:val="center"/>
              <w:rPr>
                <w:rFonts w:cs="Arial"/>
                <w:sz w:val="18"/>
                <w:szCs w:val="18"/>
              </w:rPr>
            </w:pPr>
            <w:r w:rsidRPr="00F62106">
              <w:rPr>
                <w:rFonts w:cs="Arial"/>
                <w:sz w:val="18"/>
                <w:szCs w:val="18"/>
              </w:rPr>
              <w:t>m2</w:t>
            </w:r>
          </w:p>
        </w:tc>
      </w:tr>
      <w:tr w:rsidR="00C43AF8" w:rsidRPr="00F62106" w14:paraId="1A1AAC94" w14:textId="77777777" w:rsidTr="0016567D">
        <w:trPr>
          <w:trHeight w:val="20"/>
          <w:jc w:val="center"/>
        </w:trPr>
        <w:tc>
          <w:tcPr>
            <w:tcW w:w="0" w:type="auto"/>
            <w:vAlign w:val="center"/>
          </w:tcPr>
          <w:p w14:paraId="7F5A37C4" w14:textId="77777777" w:rsidR="00C43AF8" w:rsidRPr="00F62106" w:rsidRDefault="00C43AF8" w:rsidP="00C43AF8">
            <w:pPr>
              <w:spacing w:after="0"/>
              <w:rPr>
                <w:rFonts w:cs="Arial"/>
                <w:sz w:val="18"/>
                <w:szCs w:val="18"/>
              </w:rPr>
            </w:pPr>
            <w:r w:rsidRPr="00F62106">
              <w:rPr>
                <w:rFonts w:cs="Arial"/>
                <w:sz w:val="18"/>
                <w:szCs w:val="18"/>
              </w:rPr>
              <w:t>4.11</w:t>
            </w:r>
          </w:p>
        </w:tc>
        <w:tc>
          <w:tcPr>
            <w:tcW w:w="1211" w:type="dxa"/>
            <w:noWrap/>
          </w:tcPr>
          <w:p w14:paraId="431A699E" w14:textId="77777777" w:rsidR="00C43AF8" w:rsidRPr="00F62106" w:rsidRDefault="00C43AF8" w:rsidP="00C43AF8">
            <w:pPr>
              <w:spacing w:after="0"/>
              <w:jc w:val="center"/>
              <w:rPr>
                <w:rFonts w:cs="Arial"/>
                <w:sz w:val="18"/>
                <w:szCs w:val="18"/>
              </w:rPr>
            </w:pPr>
            <w:r w:rsidRPr="00F62106">
              <w:rPr>
                <w:rFonts w:cs="Arial"/>
                <w:sz w:val="18"/>
                <w:szCs w:val="18"/>
              </w:rPr>
              <w:t>642,2,1</w:t>
            </w:r>
          </w:p>
        </w:tc>
        <w:tc>
          <w:tcPr>
            <w:tcW w:w="7214" w:type="dxa"/>
          </w:tcPr>
          <w:p w14:paraId="67529F59" w14:textId="77777777" w:rsidR="00C43AF8" w:rsidRPr="00F62106" w:rsidRDefault="00C43AF8" w:rsidP="00C43AF8">
            <w:pPr>
              <w:spacing w:after="0"/>
              <w:rPr>
                <w:rFonts w:cs="Arial"/>
                <w:sz w:val="18"/>
                <w:szCs w:val="18"/>
              </w:rPr>
            </w:pPr>
            <w:r w:rsidRPr="00F62106">
              <w:rPr>
                <w:rFonts w:cs="Arial"/>
                <w:sz w:val="18"/>
                <w:szCs w:val="18"/>
              </w:rPr>
              <w:t>JUNTAS DE CONSTRUCCIÓN</w:t>
            </w:r>
          </w:p>
        </w:tc>
        <w:tc>
          <w:tcPr>
            <w:tcW w:w="0" w:type="auto"/>
            <w:noWrap/>
          </w:tcPr>
          <w:p w14:paraId="67B80813" w14:textId="77777777" w:rsidR="00C43AF8" w:rsidRPr="00F62106" w:rsidRDefault="00C43AF8" w:rsidP="00C43AF8">
            <w:pPr>
              <w:spacing w:after="0"/>
              <w:jc w:val="center"/>
              <w:rPr>
                <w:rFonts w:cs="Arial"/>
                <w:sz w:val="18"/>
                <w:szCs w:val="18"/>
              </w:rPr>
            </w:pPr>
            <w:r w:rsidRPr="00F62106">
              <w:rPr>
                <w:rFonts w:cs="Arial"/>
                <w:sz w:val="18"/>
                <w:szCs w:val="18"/>
              </w:rPr>
              <w:t>m</w:t>
            </w:r>
          </w:p>
        </w:tc>
      </w:tr>
      <w:tr w:rsidR="00C43AF8" w:rsidRPr="00F62106" w14:paraId="4BD6F2A3" w14:textId="77777777" w:rsidTr="0016567D">
        <w:trPr>
          <w:trHeight w:val="20"/>
          <w:jc w:val="center"/>
        </w:trPr>
        <w:tc>
          <w:tcPr>
            <w:tcW w:w="0" w:type="auto"/>
            <w:vAlign w:val="center"/>
          </w:tcPr>
          <w:p w14:paraId="0C5B5DEB" w14:textId="77777777" w:rsidR="00C43AF8" w:rsidRPr="00F62106" w:rsidRDefault="00C43AF8" w:rsidP="00C43AF8">
            <w:pPr>
              <w:spacing w:after="0"/>
              <w:rPr>
                <w:rFonts w:cs="Arial"/>
                <w:sz w:val="18"/>
                <w:szCs w:val="18"/>
              </w:rPr>
            </w:pPr>
            <w:r w:rsidRPr="00F62106">
              <w:rPr>
                <w:rFonts w:cs="Arial"/>
                <w:sz w:val="18"/>
                <w:szCs w:val="18"/>
              </w:rPr>
              <w:t>4.12</w:t>
            </w:r>
          </w:p>
        </w:tc>
        <w:tc>
          <w:tcPr>
            <w:tcW w:w="1211" w:type="dxa"/>
            <w:noWrap/>
          </w:tcPr>
          <w:p w14:paraId="282EC408" w14:textId="77777777" w:rsidR="00C43AF8" w:rsidRPr="00F62106" w:rsidRDefault="00C43AF8" w:rsidP="00C43AF8">
            <w:pPr>
              <w:spacing w:after="0"/>
              <w:jc w:val="center"/>
              <w:rPr>
                <w:rFonts w:cs="Arial"/>
                <w:sz w:val="18"/>
                <w:szCs w:val="18"/>
              </w:rPr>
            </w:pPr>
            <w:r w:rsidRPr="00F62106">
              <w:rPr>
                <w:rFonts w:cs="Arial"/>
                <w:sz w:val="18"/>
                <w:szCs w:val="18"/>
              </w:rPr>
              <w:t>11.23</w:t>
            </w:r>
          </w:p>
        </w:tc>
        <w:tc>
          <w:tcPr>
            <w:tcW w:w="7214" w:type="dxa"/>
          </w:tcPr>
          <w:p w14:paraId="25234192" w14:textId="77777777" w:rsidR="00C43AF8" w:rsidRPr="00F62106" w:rsidRDefault="00C43AF8" w:rsidP="00C43AF8">
            <w:pPr>
              <w:spacing w:after="0"/>
              <w:rPr>
                <w:rFonts w:cs="Arial"/>
                <w:sz w:val="18"/>
                <w:szCs w:val="18"/>
              </w:rPr>
            </w:pPr>
            <w:r w:rsidRPr="00F62106">
              <w:rPr>
                <w:rFonts w:cs="Arial"/>
                <w:sz w:val="18"/>
                <w:szCs w:val="18"/>
              </w:rPr>
              <w:t>TUBERÍA MICROPERFORADA SIN FILTRO Ø 65 MM</w:t>
            </w:r>
          </w:p>
        </w:tc>
        <w:tc>
          <w:tcPr>
            <w:tcW w:w="0" w:type="auto"/>
            <w:noWrap/>
          </w:tcPr>
          <w:p w14:paraId="54974FA3" w14:textId="77777777" w:rsidR="00C43AF8" w:rsidRPr="00F62106" w:rsidRDefault="00C43AF8" w:rsidP="00C43AF8">
            <w:pPr>
              <w:spacing w:after="0"/>
              <w:jc w:val="center"/>
              <w:rPr>
                <w:rFonts w:cs="Arial"/>
                <w:sz w:val="18"/>
                <w:szCs w:val="18"/>
              </w:rPr>
            </w:pPr>
            <w:r w:rsidRPr="00F62106">
              <w:rPr>
                <w:rFonts w:cs="Arial"/>
                <w:sz w:val="18"/>
                <w:szCs w:val="18"/>
              </w:rPr>
              <w:t>ml</w:t>
            </w:r>
          </w:p>
        </w:tc>
      </w:tr>
      <w:tr w:rsidR="00C43AF8" w:rsidRPr="00F62106" w14:paraId="76FBDC3A" w14:textId="77777777" w:rsidTr="0016567D">
        <w:trPr>
          <w:trHeight w:val="20"/>
          <w:jc w:val="center"/>
        </w:trPr>
        <w:tc>
          <w:tcPr>
            <w:tcW w:w="0" w:type="auto"/>
            <w:vAlign w:val="center"/>
          </w:tcPr>
          <w:p w14:paraId="10272990" w14:textId="77777777" w:rsidR="00C43AF8" w:rsidRPr="00F62106" w:rsidRDefault="00C43AF8" w:rsidP="00C43AF8">
            <w:pPr>
              <w:spacing w:after="0"/>
              <w:rPr>
                <w:rFonts w:cs="Arial"/>
                <w:sz w:val="18"/>
                <w:szCs w:val="18"/>
              </w:rPr>
            </w:pPr>
            <w:r w:rsidRPr="00F62106">
              <w:rPr>
                <w:rFonts w:cs="Arial"/>
                <w:sz w:val="18"/>
                <w:szCs w:val="18"/>
              </w:rPr>
              <w:t>4.13</w:t>
            </w:r>
          </w:p>
        </w:tc>
        <w:tc>
          <w:tcPr>
            <w:tcW w:w="1211" w:type="dxa"/>
            <w:noWrap/>
          </w:tcPr>
          <w:p w14:paraId="497244B1" w14:textId="77777777" w:rsidR="00C43AF8" w:rsidRPr="00F62106" w:rsidRDefault="00C43AF8" w:rsidP="00C43AF8">
            <w:pPr>
              <w:spacing w:after="0"/>
              <w:jc w:val="center"/>
              <w:rPr>
                <w:rFonts w:cs="Arial"/>
                <w:sz w:val="18"/>
                <w:szCs w:val="18"/>
              </w:rPr>
            </w:pPr>
            <w:r w:rsidRPr="00F62106">
              <w:rPr>
                <w:rFonts w:cs="Arial"/>
                <w:sz w:val="18"/>
                <w:szCs w:val="18"/>
              </w:rPr>
              <w:t>681,1</w:t>
            </w:r>
          </w:p>
        </w:tc>
        <w:tc>
          <w:tcPr>
            <w:tcW w:w="7214" w:type="dxa"/>
          </w:tcPr>
          <w:p w14:paraId="3FC209CD" w14:textId="77777777" w:rsidR="00C43AF8" w:rsidRPr="00F62106" w:rsidRDefault="00C43AF8" w:rsidP="00C43AF8">
            <w:pPr>
              <w:spacing w:after="0"/>
              <w:rPr>
                <w:rFonts w:cs="Arial"/>
                <w:sz w:val="18"/>
                <w:szCs w:val="18"/>
                <w:lang w:val="es-ES"/>
              </w:rPr>
            </w:pPr>
            <w:r w:rsidRPr="00F62106">
              <w:rPr>
                <w:rFonts w:cs="Arial"/>
                <w:sz w:val="18"/>
                <w:szCs w:val="18"/>
                <w:lang w:val="es-ES"/>
              </w:rPr>
              <w:t xml:space="preserve">GAVIÓNES DE MALLA DE ALAMBRE DE ACERO ENTRELAZADO  CLASE 1; RECUBRIMIENTO DE ZINC (GALVANIZADO) </w:t>
            </w:r>
          </w:p>
        </w:tc>
        <w:tc>
          <w:tcPr>
            <w:tcW w:w="0" w:type="auto"/>
            <w:noWrap/>
          </w:tcPr>
          <w:p w14:paraId="11FECC9A"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5F385960" w14:textId="77777777" w:rsidTr="0016567D">
        <w:trPr>
          <w:trHeight w:val="20"/>
          <w:jc w:val="center"/>
        </w:trPr>
        <w:tc>
          <w:tcPr>
            <w:tcW w:w="0" w:type="auto"/>
            <w:vAlign w:val="center"/>
          </w:tcPr>
          <w:p w14:paraId="373C8453" w14:textId="77777777" w:rsidR="00C43AF8" w:rsidRPr="00F62106" w:rsidRDefault="00C43AF8" w:rsidP="00C43AF8">
            <w:pPr>
              <w:spacing w:after="0"/>
              <w:rPr>
                <w:rFonts w:cs="Arial"/>
                <w:sz w:val="18"/>
                <w:szCs w:val="18"/>
              </w:rPr>
            </w:pPr>
            <w:r w:rsidRPr="00F62106">
              <w:rPr>
                <w:rFonts w:cs="Arial"/>
                <w:sz w:val="18"/>
                <w:szCs w:val="18"/>
              </w:rPr>
              <w:t>4.14</w:t>
            </w:r>
          </w:p>
        </w:tc>
        <w:tc>
          <w:tcPr>
            <w:tcW w:w="1211" w:type="dxa"/>
            <w:noWrap/>
          </w:tcPr>
          <w:p w14:paraId="27AD2352" w14:textId="77777777" w:rsidR="00C43AF8" w:rsidRPr="00F62106" w:rsidRDefault="00C43AF8" w:rsidP="00C43AF8">
            <w:pPr>
              <w:spacing w:after="0"/>
              <w:jc w:val="center"/>
              <w:rPr>
                <w:rFonts w:cs="Arial"/>
                <w:sz w:val="18"/>
                <w:szCs w:val="18"/>
              </w:rPr>
            </w:pPr>
            <w:r w:rsidRPr="00F62106">
              <w:rPr>
                <w:rFonts w:cs="Arial"/>
                <w:sz w:val="18"/>
                <w:szCs w:val="18"/>
              </w:rPr>
              <w:t>11.36</w:t>
            </w:r>
          </w:p>
        </w:tc>
        <w:tc>
          <w:tcPr>
            <w:tcW w:w="7214" w:type="dxa"/>
          </w:tcPr>
          <w:p w14:paraId="3830B8FC" w14:textId="77777777" w:rsidR="00C43AF8" w:rsidRPr="00F62106" w:rsidRDefault="00C43AF8" w:rsidP="00C43AF8">
            <w:pPr>
              <w:spacing w:after="0"/>
              <w:rPr>
                <w:rFonts w:cs="Arial"/>
                <w:sz w:val="18"/>
                <w:szCs w:val="18"/>
              </w:rPr>
            </w:pPr>
            <w:r w:rsidRPr="00F62106">
              <w:rPr>
                <w:rFonts w:cs="Arial"/>
                <w:sz w:val="18"/>
                <w:szCs w:val="18"/>
              </w:rPr>
              <w:t>SUMINISTRO, TRANSPORTE E INSTALACION GEODREN PLANAR H=1,0 MT</w:t>
            </w:r>
          </w:p>
        </w:tc>
        <w:tc>
          <w:tcPr>
            <w:tcW w:w="0" w:type="auto"/>
            <w:noWrap/>
          </w:tcPr>
          <w:p w14:paraId="40357E3A" w14:textId="77777777" w:rsidR="00C43AF8" w:rsidRPr="00F62106" w:rsidRDefault="00C43AF8" w:rsidP="00C43AF8">
            <w:pPr>
              <w:spacing w:after="0"/>
              <w:jc w:val="center"/>
              <w:rPr>
                <w:rFonts w:cs="Arial"/>
                <w:sz w:val="18"/>
                <w:szCs w:val="18"/>
              </w:rPr>
            </w:pPr>
            <w:r w:rsidRPr="00F62106">
              <w:rPr>
                <w:rFonts w:cs="Arial"/>
                <w:sz w:val="18"/>
                <w:szCs w:val="18"/>
              </w:rPr>
              <w:t>ml</w:t>
            </w:r>
          </w:p>
        </w:tc>
      </w:tr>
      <w:tr w:rsidR="00C43AF8" w:rsidRPr="00F62106" w14:paraId="7C6B8123" w14:textId="77777777" w:rsidTr="0016567D">
        <w:trPr>
          <w:trHeight w:val="20"/>
          <w:jc w:val="center"/>
        </w:trPr>
        <w:tc>
          <w:tcPr>
            <w:tcW w:w="0" w:type="auto"/>
            <w:vAlign w:val="center"/>
          </w:tcPr>
          <w:p w14:paraId="0FC99DB5" w14:textId="77777777" w:rsidR="00C43AF8" w:rsidRPr="00F62106" w:rsidRDefault="00C43AF8" w:rsidP="00C43AF8">
            <w:pPr>
              <w:spacing w:after="0"/>
              <w:rPr>
                <w:rFonts w:cs="Arial"/>
                <w:sz w:val="18"/>
                <w:szCs w:val="18"/>
              </w:rPr>
            </w:pPr>
            <w:r w:rsidRPr="00F62106">
              <w:rPr>
                <w:rFonts w:cs="Arial"/>
                <w:sz w:val="18"/>
                <w:szCs w:val="18"/>
              </w:rPr>
              <w:t>4.15</w:t>
            </w:r>
          </w:p>
        </w:tc>
        <w:tc>
          <w:tcPr>
            <w:tcW w:w="1211" w:type="dxa"/>
            <w:noWrap/>
          </w:tcPr>
          <w:p w14:paraId="44B3D676" w14:textId="77777777" w:rsidR="00C43AF8" w:rsidRPr="00F62106" w:rsidRDefault="00C43AF8" w:rsidP="00C43AF8">
            <w:pPr>
              <w:spacing w:after="0"/>
              <w:jc w:val="center"/>
              <w:rPr>
                <w:rFonts w:cs="Arial"/>
                <w:sz w:val="18"/>
                <w:szCs w:val="18"/>
              </w:rPr>
            </w:pPr>
            <w:r w:rsidRPr="00F62106">
              <w:rPr>
                <w:rFonts w:cs="Arial"/>
                <w:sz w:val="18"/>
                <w:szCs w:val="18"/>
              </w:rPr>
              <w:t>11.39</w:t>
            </w:r>
          </w:p>
        </w:tc>
        <w:tc>
          <w:tcPr>
            <w:tcW w:w="7214" w:type="dxa"/>
          </w:tcPr>
          <w:p w14:paraId="42373F10" w14:textId="77777777" w:rsidR="00C43AF8" w:rsidRPr="00F62106" w:rsidRDefault="00C43AF8" w:rsidP="00C43AF8">
            <w:pPr>
              <w:spacing w:after="0"/>
              <w:rPr>
                <w:rFonts w:cs="Arial"/>
                <w:sz w:val="18"/>
                <w:szCs w:val="18"/>
              </w:rPr>
            </w:pPr>
            <w:r w:rsidRPr="00F62106">
              <w:rPr>
                <w:rFonts w:cs="Arial"/>
                <w:sz w:val="18"/>
                <w:szCs w:val="18"/>
              </w:rPr>
              <w:t>SUMINISTRO Y COLOCACIÓN DE TUBERÍA 100 MM DE DIÁMETRO MICROPERFORADA</w:t>
            </w:r>
          </w:p>
        </w:tc>
        <w:tc>
          <w:tcPr>
            <w:tcW w:w="0" w:type="auto"/>
            <w:noWrap/>
          </w:tcPr>
          <w:p w14:paraId="5C7B2C9E" w14:textId="77777777" w:rsidR="00C43AF8" w:rsidRPr="00F62106" w:rsidRDefault="00C43AF8" w:rsidP="00C43AF8">
            <w:pPr>
              <w:spacing w:after="0"/>
              <w:jc w:val="center"/>
              <w:rPr>
                <w:rFonts w:cs="Arial"/>
                <w:sz w:val="18"/>
                <w:szCs w:val="18"/>
              </w:rPr>
            </w:pPr>
            <w:r w:rsidRPr="00F62106">
              <w:rPr>
                <w:rFonts w:cs="Arial"/>
                <w:sz w:val="18"/>
                <w:szCs w:val="18"/>
              </w:rPr>
              <w:t>ml</w:t>
            </w:r>
          </w:p>
        </w:tc>
      </w:tr>
      <w:tr w:rsidR="00C43AF8" w:rsidRPr="00F62106" w14:paraId="4D2A4F51" w14:textId="77777777" w:rsidTr="0016567D">
        <w:trPr>
          <w:trHeight w:val="20"/>
          <w:jc w:val="center"/>
        </w:trPr>
        <w:tc>
          <w:tcPr>
            <w:tcW w:w="0" w:type="auto"/>
            <w:vAlign w:val="center"/>
          </w:tcPr>
          <w:p w14:paraId="43461074" w14:textId="77777777" w:rsidR="00C43AF8" w:rsidRPr="00F62106" w:rsidRDefault="00C43AF8" w:rsidP="00C43AF8">
            <w:pPr>
              <w:spacing w:after="0"/>
              <w:rPr>
                <w:rFonts w:cs="Arial"/>
                <w:sz w:val="18"/>
                <w:szCs w:val="18"/>
              </w:rPr>
            </w:pPr>
            <w:r w:rsidRPr="00F62106">
              <w:rPr>
                <w:rFonts w:cs="Arial"/>
                <w:sz w:val="18"/>
                <w:szCs w:val="18"/>
              </w:rPr>
              <w:t>4.16</w:t>
            </w:r>
          </w:p>
        </w:tc>
        <w:tc>
          <w:tcPr>
            <w:tcW w:w="1211" w:type="dxa"/>
            <w:noWrap/>
          </w:tcPr>
          <w:p w14:paraId="71F20BFA" w14:textId="77777777" w:rsidR="00C43AF8" w:rsidRPr="00F62106" w:rsidRDefault="00C43AF8" w:rsidP="00C43AF8">
            <w:pPr>
              <w:spacing w:after="0"/>
              <w:jc w:val="center"/>
              <w:rPr>
                <w:rFonts w:cs="Arial"/>
                <w:sz w:val="18"/>
                <w:szCs w:val="18"/>
              </w:rPr>
            </w:pPr>
            <w:r w:rsidRPr="00F62106">
              <w:rPr>
                <w:rFonts w:cs="Arial"/>
                <w:sz w:val="18"/>
                <w:szCs w:val="18"/>
              </w:rPr>
              <w:t>11.37</w:t>
            </w:r>
          </w:p>
        </w:tc>
        <w:tc>
          <w:tcPr>
            <w:tcW w:w="7214" w:type="dxa"/>
          </w:tcPr>
          <w:p w14:paraId="6DC26DDA" w14:textId="77777777" w:rsidR="00C43AF8" w:rsidRPr="00F62106" w:rsidRDefault="00C43AF8" w:rsidP="00C43AF8">
            <w:pPr>
              <w:spacing w:after="0"/>
              <w:rPr>
                <w:rFonts w:cs="Arial"/>
                <w:sz w:val="18"/>
                <w:szCs w:val="18"/>
              </w:rPr>
            </w:pPr>
            <w:r w:rsidRPr="00F62106">
              <w:rPr>
                <w:rFonts w:cs="Arial"/>
                <w:sz w:val="18"/>
                <w:szCs w:val="18"/>
              </w:rPr>
              <w:t>ANCLAJE PASIVO D=4", VARILLA 1" L=8.5 MT + 0,50 GANCHO</w:t>
            </w:r>
          </w:p>
        </w:tc>
        <w:tc>
          <w:tcPr>
            <w:tcW w:w="0" w:type="auto"/>
            <w:noWrap/>
          </w:tcPr>
          <w:p w14:paraId="56FD4419" w14:textId="77777777" w:rsidR="00C43AF8" w:rsidRPr="00F62106" w:rsidRDefault="00C43AF8" w:rsidP="00C43AF8">
            <w:pPr>
              <w:spacing w:after="0"/>
              <w:jc w:val="center"/>
              <w:rPr>
                <w:rFonts w:cs="Arial"/>
                <w:sz w:val="18"/>
                <w:szCs w:val="18"/>
              </w:rPr>
            </w:pPr>
            <w:r w:rsidRPr="00F62106">
              <w:rPr>
                <w:rFonts w:cs="Arial"/>
                <w:sz w:val="18"/>
                <w:szCs w:val="18"/>
              </w:rPr>
              <w:t>ml</w:t>
            </w:r>
          </w:p>
        </w:tc>
      </w:tr>
      <w:tr w:rsidR="00C43AF8" w:rsidRPr="00F62106" w14:paraId="0D7C2243" w14:textId="77777777" w:rsidTr="0016567D">
        <w:trPr>
          <w:trHeight w:val="20"/>
          <w:jc w:val="center"/>
        </w:trPr>
        <w:tc>
          <w:tcPr>
            <w:tcW w:w="0" w:type="auto"/>
            <w:vAlign w:val="center"/>
          </w:tcPr>
          <w:p w14:paraId="6B31C744" w14:textId="77777777" w:rsidR="00C43AF8" w:rsidRPr="00F62106" w:rsidRDefault="00C43AF8" w:rsidP="00C43AF8">
            <w:pPr>
              <w:spacing w:after="0"/>
              <w:rPr>
                <w:rFonts w:cs="Arial"/>
                <w:sz w:val="18"/>
                <w:szCs w:val="18"/>
              </w:rPr>
            </w:pPr>
            <w:r w:rsidRPr="00F62106">
              <w:rPr>
                <w:rFonts w:cs="Arial"/>
                <w:sz w:val="18"/>
                <w:szCs w:val="18"/>
              </w:rPr>
              <w:t>4.17</w:t>
            </w:r>
          </w:p>
        </w:tc>
        <w:tc>
          <w:tcPr>
            <w:tcW w:w="1211" w:type="dxa"/>
            <w:noWrap/>
          </w:tcPr>
          <w:p w14:paraId="6FB66AAB" w14:textId="77777777" w:rsidR="00C43AF8" w:rsidRPr="00F62106" w:rsidRDefault="00C43AF8" w:rsidP="00C43AF8">
            <w:pPr>
              <w:spacing w:after="0"/>
              <w:jc w:val="center"/>
              <w:rPr>
                <w:rFonts w:cs="Arial"/>
                <w:sz w:val="18"/>
                <w:szCs w:val="18"/>
              </w:rPr>
            </w:pPr>
            <w:r w:rsidRPr="00F62106">
              <w:rPr>
                <w:rFonts w:cs="Arial"/>
                <w:sz w:val="18"/>
                <w:szCs w:val="18"/>
              </w:rPr>
              <w:t>819,7</w:t>
            </w:r>
          </w:p>
        </w:tc>
        <w:tc>
          <w:tcPr>
            <w:tcW w:w="7214" w:type="dxa"/>
          </w:tcPr>
          <w:p w14:paraId="442722C6" w14:textId="77777777" w:rsidR="00C43AF8" w:rsidRPr="00F62106" w:rsidRDefault="00C43AF8" w:rsidP="00C43AF8">
            <w:pPr>
              <w:spacing w:after="0"/>
              <w:rPr>
                <w:rFonts w:cs="Arial"/>
                <w:sz w:val="18"/>
                <w:szCs w:val="18"/>
              </w:rPr>
            </w:pPr>
            <w:r w:rsidRPr="00F62106">
              <w:rPr>
                <w:rFonts w:cs="Arial"/>
                <w:sz w:val="18"/>
                <w:szCs w:val="18"/>
              </w:rPr>
              <w:t>ESTABLECIMIENTO DE VEGETACION CON ABONOS VERDES</w:t>
            </w:r>
          </w:p>
        </w:tc>
        <w:tc>
          <w:tcPr>
            <w:tcW w:w="0" w:type="auto"/>
            <w:noWrap/>
          </w:tcPr>
          <w:p w14:paraId="2C6DDB20" w14:textId="77777777" w:rsidR="00C43AF8" w:rsidRPr="00F62106" w:rsidRDefault="00C43AF8" w:rsidP="00C43AF8">
            <w:pPr>
              <w:spacing w:after="0"/>
              <w:jc w:val="center"/>
              <w:rPr>
                <w:rFonts w:cs="Arial"/>
                <w:sz w:val="18"/>
                <w:szCs w:val="18"/>
              </w:rPr>
            </w:pPr>
            <w:r w:rsidRPr="00F62106">
              <w:rPr>
                <w:rFonts w:cs="Arial"/>
                <w:sz w:val="18"/>
                <w:szCs w:val="18"/>
              </w:rPr>
              <w:t>m2</w:t>
            </w:r>
          </w:p>
        </w:tc>
      </w:tr>
      <w:tr w:rsidR="00C43AF8" w:rsidRPr="00F62106" w14:paraId="133D3CB1" w14:textId="77777777" w:rsidTr="0016567D">
        <w:trPr>
          <w:trHeight w:val="20"/>
          <w:jc w:val="center"/>
        </w:trPr>
        <w:tc>
          <w:tcPr>
            <w:tcW w:w="0" w:type="auto"/>
            <w:vAlign w:val="center"/>
          </w:tcPr>
          <w:p w14:paraId="6E3B0A53" w14:textId="77777777" w:rsidR="00C43AF8" w:rsidRPr="00F62106" w:rsidRDefault="00C43AF8" w:rsidP="00C43AF8">
            <w:pPr>
              <w:spacing w:after="0"/>
              <w:rPr>
                <w:rFonts w:cs="Arial"/>
                <w:sz w:val="18"/>
                <w:szCs w:val="18"/>
              </w:rPr>
            </w:pPr>
            <w:r w:rsidRPr="00F62106">
              <w:rPr>
                <w:rFonts w:cs="Arial"/>
                <w:sz w:val="18"/>
                <w:szCs w:val="18"/>
              </w:rPr>
              <w:t>4.18</w:t>
            </w:r>
          </w:p>
        </w:tc>
        <w:tc>
          <w:tcPr>
            <w:tcW w:w="1211" w:type="dxa"/>
            <w:noWrap/>
          </w:tcPr>
          <w:p w14:paraId="6A0815E0" w14:textId="77777777" w:rsidR="00C43AF8" w:rsidRPr="00F62106" w:rsidRDefault="00C43AF8" w:rsidP="00C43AF8">
            <w:pPr>
              <w:spacing w:after="0"/>
              <w:jc w:val="center"/>
              <w:rPr>
                <w:rFonts w:cs="Arial"/>
                <w:sz w:val="18"/>
                <w:szCs w:val="18"/>
              </w:rPr>
            </w:pPr>
            <w:r w:rsidRPr="00F62106">
              <w:rPr>
                <w:rFonts w:cs="Arial"/>
                <w:sz w:val="18"/>
                <w:szCs w:val="18"/>
              </w:rPr>
              <w:t>11.27</w:t>
            </w:r>
          </w:p>
        </w:tc>
        <w:tc>
          <w:tcPr>
            <w:tcW w:w="7214" w:type="dxa"/>
          </w:tcPr>
          <w:p w14:paraId="533C18CD" w14:textId="77777777" w:rsidR="00C43AF8" w:rsidRPr="00F62106" w:rsidRDefault="00C43AF8" w:rsidP="00C43AF8">
            <w:pPr>
              <w:spacing w:after="0"/>
              <w:rPr>
                <w:rFonts w:cs="Arial"/>
                <w:sz w:val="18"/>
                <w:szCs w:val="18"/>
              </w:rPr>
            </w:pPr>
            <w:r w:rsidRPr="00F62106">
              <w:rPr>
                <w:rFonts w:cs="Arial"/>
                <w:sz w:val="18"/>
                <w:szCs w:val="18"/>
              </w:rPr>
              <w:t>INDUCCIÓN PROFUNDA DE RAIZ</w:t>
            </w:r>
          </w:p>
        </w:tc>
        <w:tc>
          <w:tcPr>
            <w:tcW w:w="0" w:type="auto"/>
            <w:noWrap/>
          </w:tcPr>
          <w:p w14:paraId="439055ED" w14:textId="77777777" w:rsidR="00C43AF8" w:rsidRPr="00F62106" w:rsidRDefault="00C43AF8" w:rsidP="00C43AF8">
            <w:pPr>
              <w:spacing w:after="0"/>
              <w:jc w:val="center"/>
              <w:rPr>
                <w:rFonts w:cs="Arial"/>
                <w:sz w:val="18"/>
                <w:szCs w:val="18"/>
              </w:rPr>
            </w:pPr>
            <w:r w:rsidRPr="00F62106">
              <w:rPr>
                <w:rFonts w:cs="Arial"/>
                <w:sz w:val="18"/>
                <w:szCs w:val="18"/>
              </w:rPr>
              <w:t>u</w:t>
            </w:r>
          </w:p>
        </w:tc>
      </w:tr>
      <w:tr w:rsidR="00C43AF8" w:rsidRPr="00F62106" w14:paraId="626BA1FF" w14:textId="77777777" w:rsidTr="0016567D">
        <w:trPr>
          <w:trHeight w:val="20"/>
          <w:jc w:val="center"/>
        </w:trPr>
        <w:tc>
          <w:tcPr>
            <w:tcW w:w="0" w:type="auto"/>
            <w:vAlign w:val="center"/>
          </w:tcPr>
          <w:p w14:paraId="2F4E12BE" w14:textId="77777777" w:rsidR="00C43AF8" w:rsidRPr="00F62106" w:rsidRDefault="00C43AF8" w:rsidP="00C43AF8">
            <w:pPr>
              <w:spacing w:after="0"/>
              <w:rPr>
                <w:rFonts w:cs="Arial"/>
                <w:sz w:val="18"/>
                <w:szCs w:val="18"/>
              </w:rPr>
            </w:pPr>
            <w:r w:rsidRPr="00F62106">
              <w:rPr>
                <w:rFonts w:cs="Arial"/>
                <w:sz w:val="18"/>
                <w:szCs w:val="18"/>
              </w:rPr>
              <w:t>4.19</w:t>
            </w:r>
          </w:p>
        </w:tc>
        <w:tc>
          <w:tcPr>
            <w:tcW w:w="1211" w:type="dxa"/>
            <w:noWrap/>
          </w:tcPr>
          <w:p w14:paraId="6131BE97" w14:textId="77777777" w:rsidR="00C43AF8" w:rsidRPr="00F62106" w:rsidRDefault="00C43AF8" w:rsidP="00C43AF8">
            <w:pPr>
              <w:spacing w:after="0"/>
              <w:jc w:val="center"/>
              <w:rPr>
                <w:rFonts w:cs="Arial"/>
                <w:sz w:val="18"/>
                <w:szCs w:val="18"/>
              </w:rPr>
            </w:pPr>
            <w:r w:rsidRPr="00F62106">
              <w:rPr>
                <w:rFonts w:cs="Arial"/>
                <w:sz w:val="18"/>
                <w:szCs w:val="18"/>
              </w:rPr>
              <w:t>819.6</w:t>
            </w:r>
          </w:p>
        </w:tc>
        <w:tc>
          <w:tcPr>
            <w:tcW w:w="7214" w:type="dxa"/>
          </w:tcPr>
          <w:p w14:paraId="4C699034" w14:textId="77777777" w:rsidR="00C43AF8" w:rsidRPr="00F62106" w:rsidRDefault="00C43AF8" w:rsidP="00C43AF8">
            <w:pPr>
              <w:spacing w:after="0"/>
              <w:rPr>
                <w:rFonts w:cs="Arial"/>
                <w:sz w:val="18"/>
                <w:szCs w:val="18"/>
              </w:rPr>
            </w:pPr>
            <w:r w:rsidRPr="00F62106">
              <w:rPr>
                <w:rFonts w:cs="Arial"/>
                <w:sz w:val="18"/>
                <w:szCs w:val="18"/>
              </w:rPr>
              <w:t>ESTAQUILLADO DE MADERA DURA</w:t>
            </w:r>
          </w:p>
        </w:tc>
        <w:tc>
          <w:tcPr>
            <w:tcW w:w="0" w:type="auto"/>
            <w:noWrap/>
          </w:tcPr>
          <w:p w14:paraId="08CE0392" w14:textId="77777777" w:rsidR="00C43AF8" w:rsidRPr="00F62106" w:rsidRDefault="00C43AF8" w:rsidP="00C43AF8">
            <w:pPr>
              <w:spacing w:after="0"/>
              <w:jc w:val="center"/>
              <w:rPr>
                <w:rFonts w:cs="Arial"/>
                <w:sz w:val="18"/>
                <w:szCs w:val="18"/>
              </w:rPr>
            </w:pPr>
            <w:r w:rsidRPr="00F62106">
              <w:rPr>
                <w:rFonts w:cs="Arial"/>
                <w:sz w:val="18"/>
                <w:szCs w:val="18"/>
              </w:rPr>
              <w:t>u</w:t>
            </w:r>
          </w:p>
        </w:tc>
      </w:tr>
      <w:tr w:rsidR="00C43AF8" w:rsidRPr="00F62106" w14:paraId="39FE5CF6" w14:textId="77777777" w:rsidTr="0016567D">
        <w:trPr>
          <w:trHeight w:val="20"/>
          <w:jc w:val="center"/>
        </w:trPr>
        <w:tc>
          <w:tcPr>
            <w:tcW w:w="0" w:type="auto"/>
            <w:vAlign w:val="center"/>
          </w:tcPr>
          <w:p w14:paraId="5632A90C" w14:textId="77777777" w:rsidR="00C43AF8" w:rsidRPr="00F62106" w:rsidRDefault="00C43AF8" w:rsidP="00C43AF8">
            <w:pPr>
              <w:spacing w:after="0"/>
              <w:rPr>
                <w:rFonts w:cs="Arial"/>
                <w:sz w:val="18"/>
                <w:szCs w:val="18"/>
              </w:rPr>
            </w:pPr>
            <w:r w:rsidRPr="00F62106">
              <w:rPr>
                <w:rFonts w:cs="Arial"/>
                <w:sz w:val="18"/>
                <w:szCs w:val="18"/>
              </w:rPr>
              <w:t>4.20</w:t>
            </w:r>
          </w:p>
        </w:tc>
        <w:tc>
          <w:tcPr>
            <w:tcW w:w="1211" w:type="dxa"/>
            <w:noWrap/>
          </w:tcPr>
          <w:p w14:paraId="708C2366" w14:textId="77777777" w:rsidR="00C43AF8" w:rsidRPr="00F62106" w:rsidRDefault="00C43AF8" w:rsidP="00C43AF8">
            <w:pPr>
              <w:spacing w:after="0"/>
              <w:jc w:val="center"/>
              <w:rPr>
                <w:rFonts w:cs="Arial"/>
                <w:sz w:val="18"/>
                <w:szCs w:val="18"/>
              </w:rPr>
            </w:pPr>
            <w:r w:rsidRPr="00F62106">
              <w:rPr>
                <w:rFonts w:cs="Arial"/>
                <w:sz w:val="18"/>
                <w:szCs w:val="18"/>
              </w:rPr>
              <w:t>674,2</w:t>
            </w:r>
          </w:p>
        </w:tc>
        <w:tc>
          <w:tcPr>
            <w:tcW w:w="7214" w:type="dxa"/>
          </w:tcPr>
          <w:p w14:paraId="4B36EB6D" w14:textId="77777777" w:rsidR="00C43AF8" w:rsidRPr="00F62106" w:rsidRDefault="00C43AF8" w:rsidP="00C43AF8">
            <w:pPr>
              <w:spacing w:after="0"/>
              <w:rPr>
                <w:rFonts w:cs="Arial"/>
                <w:sz w:val="18"/>
                <w:szCs w:val="18"/>
              </w:rPr>
            </w:pPr>
            <w:r w:rsidRPr="00F62106">
              <w:rPr>
                <w:rFonts w:cs="Arial"/>
                <w:sz w:val="18"/>
                <w:szCs w:val="18"/>
              </w:rPr>
              <w:t>DREN HORIZONTAL DE LONGITUD MAYOR A VEINTE (20) METROS</w:t>
            </w:r>
          </w:p>
        </w:tc>
        <w:tc>
          <w:tcPr>
            <w:tcW w:w="0" w:type="auto"/>
            <w:noWrap/>
          </w:tcPr>
          <w:p w14:paraId="14F299AE" w14:textId="77777777" w:rsidR="00C43AF8" w:rsidRPr="00F62106" w:rsidRDefault="00C43AF8" w:rsidP="00C43AF8">
            <w:pPr>
              <w:spacing w:after="0"/>
              <w:jc w:val="center"/>
              <w:rPr>
                <w:rFonts w:cs="Arial"/>
                <w:sz w:val="18"/>
                <w:szCs w:val="18"/>
              </w:rPr>
            </w:pPr>
            <w:r w:rsidRPr="00F62106">
              <w:rPr>
                <w:rFonts w:cs="Arial"/>
                <w:sz w:val="18"/>
                <w:szCs w:val="18"/>
              </w:rPr>
              <w:t>m</w:t>
            </w:r>
          </w:p>
        </w:tc>
      </w:tr>
      <w:tr w:rsidR="00C43AF8" w:rsidRPr="00F62106" w14:paraId="06235C23" w14:textId="77777777" w:rsidTr="0016567D">
        <w:trPr>
          <w:trHeight w:val="20"/>
          <w:jc w:val="center"/>
        </w:trPr>
        <w:tc>
          <w:tcPr>
            <w:tcW w:w="0" w:type="auto"/>
            <w:vAlign w:val="center"/>
          </w:tcPr>
          <w:p w14:paraId="6E411E69" w14:textId="77777777" w:rsidR="00C43AF8" w:rsidRPr="00F62106" w:rsidRDefault="00C43AF8" w:rsidP="00C43AF8">
            <w:pPr>
              <w:spacing w:after="0"/>
              <w:rPr>
                <w:rFonts w:cs="Arial"/>
                <w:sz w:val="18"/>
                <w:szCs w:val="18"/>
              </w:rPr>
            </w:pPr>
            <w:r w:rsidRPr="00F62106">
              <w:rPr>
                <w:rFonts w:cs="Arial"/>
                <w:sz w:val="18"/>
                <w:szCs w:val="18"/>
              </w:rPr>
              <w:t>4.21</w:t>
            </w:r>
          </w:p>
        </w:tc>
        <w:tc>
          <w:tcPr>
            <w:tcW w:w="1211" w:type="dxa"/>
            <w:noWrap/>
          </w:tcPr>
          <w:p w14:paraId="53388234" w14:textId="77777777" w:rsidR="00C43AF8" w:rsidRPr="00F62106" w:rsidRDefault="00C43AF8" w:rsidP="00C43AF8">
            <w:pPr>
              <w:spacing w:after="0"/>
              <w:jc w:val="center"/>
              <w:rPr>
                <w:rFonts w:cs="Arial"/>
                <w:sz w:val="18"/>
                <w:szCs w:val="18"/>
              </w:rPr>
            </w:pPr>
            <w:r w:rsidRPr="00F62106">
              <w:rPr>
                <w:rFonts w:cs="Arial"/>
                <w:sz w:val="18"/>
                <w:szCs w:val="18"/>
              </w:rPr>
              <w:t>11.32</w:t>
            </w:r>
          </w:p>
        </w:tc>
        <w:tc>
          <w:tcPr>
            <w:tcW w:w="7214" w:type="dxa"/>
          </w:tcPr>
          <w:p w14:paraId="39E7D9A3" w14:textId="77777777" w:rsidR="00C43AF8" w:rsidRPr="00F62106" w:rsidRDefault="00C43AF8" w:rsidP="00C43AF8">
            <w:pPr>
              <w:spacing w:after="0"/>
              <w:rPr>
                <w:rFonts w:cs="Arial"/>
                <w:sz w:val="18"/>
                <w:szCs w:val="18"/>
              </w:rPr>
            </w:pPr>
            <w:r w:rsidRPr="00F62106">
              <w:rPr>
                <w:rFonts w:cs="Arial"/>
                <w:sz w:val="18"/>
                <w:szCs w:val="18"/>
              </w:rPr>
              <w:t>CANAL EN SACOS SUELO CEMENTO 6 A 1</w:t>
            </w:r>
          </w:p>
        </w:tc>
        <w:tc>
          <w:tcPr>
            <w:tcW w:w="0" w:type="auto"/>
            <w:noWrap/>
          </w:tcPr>
          <w:p w14:paraId="0E950667"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080738FA" w14:textId="77777777" w:rsidTr="0016567D">
        <w:trPr>
          <w:trHeight w:val="20"/>
          <w:jc w:val="center"/>
        </w:trPr>
        <w:tc>
          <w:tcPr>
            <w:tcW w:w="0" w:type="auto"/>
            <w:vAlign w:val="center"/>
          </w:tcPr>
          <w:p w14:paraId="15925F78" w14:textId="77777777" w:rsidR="00C43AF8" w:rsidRPr="00F62106" w:rsidRDefault="00C43AF8" w:rsidP="00C43AF8">
            <w:pPr>
              <w:spacing w:after="0"/>
              <w:rPr>
                <w:rFonts w:cs="Arial"/>
                <w:sz w:val="18"/>
                <w:szCs w:val="18"/>
              </w:rPr>
            </w:pPr>
            <w:r w:rsidRPr="00F62106">
              <w:rPr>
                <w:rFonts w:cs="Arial"/>
                <w:sz w:val="18"/>
                <w:szCs w:val="18"/>
              </w:rPr>
              <w:t>4.22</w:t>
            </w:r>
          </w:p>
        </w:tc>
        <w:tc>
          <w:tcPr>
            <w:tcW w:w="1211" w:type="dxa"/>
            <w:noWrap/>
          </w:tcPr>
          <w:p w14:paraId="2B652D47" w14:textId="77777777" w:rsidR="00C43AF8" w:rsidRPr="00F62106" w:rsidRDefault="00C43AF8" w:rsidP="00C43AF8">
            <w:pPr>
              <w:spacing w:after="0"/>
              <w:jc w:val="center"/>
              <w:rPr>
                <w:rFonts w:cs="Arial"/>
                <w:sz w:val="18"/>
                <w:szCs w:val="18"/>
              </w:rPr>
            </w:pPr>
            <w:r w:rsidRPr="00F62106">
              <w:rPr>
                <w:rFonts w:cs="Arial"/>
                <w:sz w:val="18"/>
                <w:szCs w:val="18"/>
              </w:rPr>
              <w:t>600,2,1</w:t>
            </w:r>
          </w:p>
        </w:tc>
        <w:tc>
          <w:tcPr>
            <w:tcW w:w="7214" w:type="dxa"/>
          </w:tcPr>
          <w:p w14:paraId="6386B67C" w14:textId="77777777" w:rsidR="00C43AF8" w:rsidRPr="00F62106" w:rsidRDefault="00C43AF8" w:rsidP="00C43AF8">
            <w:pPr>
              <w:spacing w:after="0"/>
              <w:rPr>
                <w:rFonts w:cs="Arial"/>
                <w:sz w:val="18"/>
                <w:szCs w:val="18"/>
              </w:rPr>
            </w:pPr>
            <w:r w:rsidRPr="00F62106">
              <w:rPr>
                <w:rFonts w:cs="Arial"/>
                <w:sz w:val="18"/>
                <w:szCs w:val="18"/>
              </w:rPr>
              <w:t>EXCAVACIONES VARIAS EN ROCA EN SECO</w:t>
            </w:r>
          </w:p>
        </w:tc>
        <w:tc>
          <w:tcPr>
            <w:tcW w:w="0" w:type="auto"/>
            <w:noWrap/>
          </w:tcPr>
          <w:p w14:paraId="4213AE01" w14:textId="77777777" w:rsidR="00C43AF8" w:rsidRPr="00F62106" w:rsidRDefault="00C43AF8" w:rsidP="00C43AF8">
            <w:pPr>
              <w:spacing w:after="0"/>
              <w:jc w:val="center"/>
              <w:rPr>
                <w:rFonts w:cs="Arial"/>
                <w:sz w:val="18"/>
                <w:szCs w:val="18"/>
              </w:rPr>
            </w:pPr>
            <w:r w:rsidRPr="00F62106">
              <w:rPr>
                <w:rFonts w:cs="Arial"/>
                <w:sz w:val="18"/>
                <w:szCs w:val="18"/>
              </w:rPr>
              <w:t>m3</w:t>
            </w:r>
          </w:p>
        </w:tc>
      </w:tr>
      <w:tr w:rsidR="00C43AF8" w:rsidRPr="00F62106" w14:paraId="5B7BCDA8" w14:textId="77777777" w:rsidTr="0016567D">
        <w:trPr>
          <w:trHeight w:val="20"/>
          <w:jc w:val="center"/>
        </w:trPr>
        <w:tc>
          <w:tcPr>
            <w:tcW w:w="9607" w:type="dxa"/>
            <w:gridSpan w:val="4"/>
            <w:shd w:val="clear" w:color="auto" w:fill="D9D9D9" w:themeFill="background1" w:themeFillShade="D9"/>
            <w:vAlign w:val="center"/>
          </w:tcPr>
          <w:p w14:paraId="182195C8" w14:textId="77777777" w:rsidR="00C43AF8" w:rsidRPr="00F62106" w:rsidRDefault="00C43AF8" w:rsidP="00C43AF8">
            <w:pPr>
              <w:spacing w:after="0"/>
              <w:jc w:val="center"/>
              <w:rPr>
                <w:rFonts w:cs="Arial"/>
                <w:b/>
                <w:bCs/>
                <w:sz w:val="18"/>
                <w:szCs w:val="18"/>
              </w:rPr>
            </w:pPr>
            <w:r w:rsidRPr="00F62106">
              <w:rPr>
                <w:rFonts w:cs="Arial"/>
                <w:b/>
                <w:bCs/>
                <w:sz w:val="18"/>
                <w:szCs w:val="18"/>
              </w:rPr>
              <w:t>CAPITULO 5 - SEÑALIZACION Y DEMARCACION VIAL</w:t>
            </w:r>
          </w:p>
        </w:tc>
      </w:tr>
      <w:tr w:rsidR="00C43AF8" w:rsidRPr="00F62106" w14:paraId="0385A9D5" w14:textId="77777777" w:rsidTr="0016567D">
        <w:trPr>
          <w:trHeight w:val="20"/>
          <w:jc w:val="center"/>
        </w:trPr>
        <w:tc>
          <w:tcPr>
            <w:tcW w:w="0" w:type="auto"/>
            <w:vAlign w:val="center"/>
          </w:tcPr>
          <w:p w14:paraId="378D821E" w14:textId="77777777" w:rsidR="00C43AF8" w:rsidRPr="00F62106" w:rsidRDefault="00C43AF8" w:rsidP="00C43AF8">
            <w:pPr>
              <w:spacing w:after="0"/>
              <w:rPr>
                <w:rFonts w:cs="Arial"/>
                <w:sz w:val="18"/>
                <w:szCs w:val="18"/>
              </w:rPr>
            </w:pPr>
            <w:r w:rsidRPr="00F62106">
              <w:rPr>
                <w:rFonts w:cs="Arial"/>
                <w:sz w:val="18"/>
                <w:szCs w:val="18"/>
              </w:rPr>
              <w:t>5.1</w:t>
            </w:r>
          </w:p>
        </w:tc>
        <w:tc>
          <w:tcPr>
            <w:tcW w:w="1211" w:type="dxa"/>
            <w:noWrap/>
          </w:tcPr>
          <w:p w14:paraId="4AC59BCE" w14:textId="77777777" w:rsidR="00C43AF8" w:rsidRPr="00F62106" w:rsidRDefault="00C43AF8" w:rsidP="00C43AF8">
            <w:pPr>
              <w:spacing w:after="0"/>
              <w:jc w:val="center"/>
              <w:rPr>
                <w:rFonts w:cs="Arial"/>
                <w:sz w:val="18"/>
                <w:szCs w:val="18"/>
              </w:rPr>
            </w:pPr>
            <w:r w:rsidRPr="00F62106">
              <w:rPr>
                <w:rFonts w:cs="Arial"/>
                <w:sz w:val="18"/>
                <w:szCs w:val="18"/>
              </w:rPr>
              <w:t>700,1</w:t>
            </w:r>
          </w:p>
        </w:tc>
        <w:tc>
          <w:tcPr>
            <w:tcW w:w="7214" w:type="dxa"/>
          </w:tcPr>
          <w:p w14:paraId="19F6FEB0" w14:textId="77777777" w:rsidR="00C43AF8" w:rsidRPr="00F62106" w:rsidRDefault="00C43AF8" w:rsidP="00C43AF8">
            <w:pPr>
              <w:spacing w:after="0"/>
              <w:rPr>
                <w:rFonts w:cs="Arial"/>
                <w:sz w:val="18"/>
                <w:szCs w:val="18"/>
              </w:rPr>
            </w:pPr>
            <w:r w:rsidRPr="00F62106">
              <w:rPr>
                <w:rFonts w:cs="Arial"/>
                <w:sz w:val="18"/>
                <w:szCs w:val="18"/>
              </w:rPr>
              <w:t>LÍNEA DE DEMARCACIÓN CON PINTURA EN FRÍO</w:t>
            </w:r>
          </w:p>
        </w:tc>
        <w:tc>
          <w:tcPr>
            <w:tcW w:w="0" w:type="auto"/>
            <w:noWrap/>
          </w:tcPr>
          <w:p w14:paraId="3395590A" w14:textId="77777777" w:rsidR="00C43AF8" w:rsidRPr="00F62106" w:rsidRDefault="00C43AF8" w:rsidP="00C43AF8">
            <w:pPr>
              <w:spacing w:after="0"/>
              <w:jc w:val="center"/>
              <w:rPr>
                <w:rFonts w:cs="Arial"/>
                <w:sz w:val="18"/>
                <w:szCs w:val="18"/>
              </w:rPr>
            </w:pPr>
            <w:r w:rsidRPr="00F62106">
              <w:rPr>
                <w:rFonts w:cs="Arial"/>
                <w:sz w:val="18"/>
                <w:szCs w:val="18"/>
              </w:rPr>
              <w:t>m</w:t>
            </w:r>
          </w:p>
        </w:tc>
      </w:tr>
      <w:tr w:rsidR="00C43AF8" w:rsidRPr="00F62106" w14:paraId="12B922D4" w14:textId="77777777" w:rsidTr="0016567D">
        <w:trPr>
          <w:trHeight w:val="20"/>
          <w:jc w:val="center"/>
        </w:trPr>
        <w:tc>
          <w:tcPr>
            <w:tcW w:w="0" w:type="auto"/>
            <w:vAlign w:val="center"/>
          </w:tcPr>
          <w:p w14:paraId="39D0F1A6" w14:textId="77777777" w:rsidR="00C43AF8" w:rsidRPr="00F62106" w:rsidRDefault="00C43AF8" w:rsidP="00C43AF8">
            <w:pPr>
              <w:spacing w:after="0"/>
              <w:rPr>
                <w:rFonts w:cs="Arial"/>
                <w:sz w:val="18"/>
                <w:szCs w:val="18"/>
              </w:rPr>
            </w:pPr>
            <w:r w:rsidRPr="00F62106">
              <w:rPr>
                <w:rFonts w:cs="Arial"/>
                <w:sz w:val="18"/>
                <w:szCs w:val="18"/>
              </w:rPr>
              <w:t>5.2</w:t>
            </w:r>
          </w:p>
        </w:tc>
        <w:tc>
          <w:tcPr>
            <w:tcW w:w="1211" w:type="dxa"/>
            <w:noWrap/>
          </w:tcPr>
          <w:p w14:paraId="1FD339A9" w14:textId="77777777" w:rsidR="00C43AF8" w:rsidRPr="00F62106" w:rsidRDefault="00C43AF8" w:rsidP="00C43AF8">
            <w:pPr>
              <w:spacing w:after="0"/>
              <w:jc w:val="center"/>
              <w:rPr>
                <w:rFonts w:cs="Arial"/>
                <w:sz w:val="18"/>
                <w:szCs w:val="18"/>
              </w:rPr>
            </w:pPr>
            <w:r w:rsidRPr="00F62106">
              <w:rPr>
                <w:rFonts w:cs="Arial"/>
                <w:sz w:val="18"/>
                <w:szCs w:val="18"/>
              </w:rPr>
              <w:t>701,1,1</w:t>
            </w:r>
          </w:p>
        </w:tc>
        <w:tc>
          <w:tcPr>
            <w:tcW w:w="7214" w:type="dxa"/>
          </w:tcPr>
          <w:p w14:paraId="0557BF65" w14:textId="77777777" w:rsidR="00C43AF8" w:rsidRPr="00F62106" w:rsidRDefault="00C43AF8" w:rsidP="00C43AF8">
            <w:pPr>
              <w:spacing w:after="0"/>
              <w:rPr>
                <w:rFonts w:cs="Arial"/>
                <w:sz w:val="18"/>
                <w:szCs w:val="18"/>
              </w:rPr>
            </w:pPr>
            <w:r w:rsidRPr="00F62106">
              <w:rPr>
                <w:rFonts w:cs="Arial"/>
                <w:sz w:val="18"/>
                <w:szCs w:val="18"/>
              </w:rPr>
              <w:t>TACHA REFLECTIVA</w:t>
            </w:r>
          </w:p>
        </w:tc>
        <w:tc>
          <w:tcPr>
            <w:tcW w:w="0" w:type="auto"/>
            <w:noWrap/>
          </w:tcPr>
          <w:p w14:paraId="1256459C" w14:textId="77777777" w:rsidR="00C43AF8" w:rsidRPr="00F62106" w:rsidRDefault="00C43AF8" w:rsidP="00C43AF8">
            <w:pPr>
              <w:spacing w:after="0"/>
              <w:jc w:val="center"/>
              <w:rPr>
                <w:rFonts w:cs="Arial"/>
                <w:sz w:val="18"/>
                <w:szCs w:val="18"/>
              </w:rPr>
            </w:pPr>
            <w:r w:rsidRPr="00F62106">
              <w:rPr>
                <w:rFonts w:cs="Arial"/>
                <w:sz w:val="18"/>
                <w:szCs w:val="18"/>
              </w:rPr>
              <w:t>u</w:t>
            </w:r>
          </w:p>
        </w:tc>
      </w:tr>
      <w:tr w:rsidR="00C43AF8" w:rsidRPr="00F62106" w14:paraId="4B7D2716" w14:textId="77777777" w:rsidTr="0016567D">
        <w:trPr>
          <w:trHeight w:val="20"/>
          <w:jc w:val="center"/>
        </w:trPr>
        <w:tc>
          <w:tcPr>
            <w:tcW w:w="0" w:type="auto"/>
            <w:vAlign w:val="center"/>
          </w:tcPr>
          <w:p w14:paraId="6379D87C" w14:textId="77777777" w:rsidR="00C43AF8" w:rsidRPr="00F62106" w:rsidRDefault="00C43AF8" w:rsidP="00C43AF8">
            <w:pPr>
              <w:spacing w:after="0"/>
              <w:rPr>
                <w:rFonts w:cs="Arial"/>
                <w:sz w:val="18"/>
                <w:szCs w:val="18"/>
              </w:rPr>
            </w:pPr>
            <w:r w:rsidRPr="00F62106">
              <w:rPr>
                <w:rFonts w:cs="Arial"/>
                <w:sz w:val="18"/>
                <w:szCs w:val="18"/>
              </w:rPr>
              <w:t>5.3</w:t>
            </w:r>
          </w:p>
        </w:tc>
        <w:tc>
          <w:tcPr>
            <w:tcW w:w="1211" w:type="dxa"/>
            <w:noWrap/>
          </w:tcPr>
          <w:p w14:paraId="5472F319" w14:textId="77777777" w:rsidR="00C43AF8" w:rsidRPr="00F62106" w:rsidRDefault="00C43AF8" w:rsidP="00C43AF8">
            <w:pPr>
              <w:spacing w:after="0"/>
              <w:jc w:val="center"/>
              <w:rPr>
                <w:rFonts w:cs="Arial"/>
                <w:sz w:val="18"/>
                <w:szCs w:val="18"/>
              </w:rPr>
            </w:pPr>
            <w:r w:rsidRPr="00F62106">
              <w:rPr>
                <w:rFonts w:cs="Arial"/>
                <w:sz w:val="18"/>
                <w:szCs w:val="18"/>
              </w:rPr>
              <w:t>710,1,1</w:t>
            </w:r>
          </w:p>
        </w:tc>
        <w:tc>
          <w:tcPr>
            <w:tcW w:w="7214" w:type="dxa"/>
          </w:tcPr>
          <w:p w14:paraId="58E4EF0E" w14:textId="77777777" w:rsidR="00C43AF8" w:rsidRPr="00F62106" w:rsidRDefault="00C43AF8" w:rsidP="00C43AF8">
            <w:pPr>
              <w:spacing w:after="0"/>
              <w:rPr>
                <w:rFonts w:cs="Arial"/>
                <w:sz w:val="18"/>
                <w:szCs w:val="18"/>
                <w:lang w:val="es-ES"/>
              </w:rPr>
            </w:pPr>
            <w:r w:rsidRPr="00F62106">
              <w:rPr>
                <w:rFonts w:cs="Arial"/>
                <w:sz w:val="18"/>
                <w:szCs w:val="18"/>
                <w:lang w:val="es-ES"/>
              </w:rPr>
              <w:t>SEÑAL VERTICAL DE TRANSITO TIPO 1 CON LAMINA RETRORREFLECTIVA TIPO III (75 X 75 ) CM</w:t>
            </w:r>
          </w:p>
        </w:tc>
        <w:tc>
          <w:tcPr>
            <w:tcW w:w="0" w:type="auto"/>
            <w:noWrap/>
          </w:tcPr>
          <w:p w14:paraId="61B3D848" w14:textId="77777777" w:rsidR="00C43AF8" w:rsidRPr="00F62106" w:rsidRDefault="00C43AF8" w:rsidP="00C43AF8">
            <w:pPr>
              <w:spacing w:after="0"/>
              <w:jc w:val="center"/>
              <w:rPr>
                <w:rFonts w:cs="Arial"/>
                <w:sz w:val="18"/>
                <w:szCs w:val="18"/>
              </w:rPr>
            </w:pPr>
            <w:r w:rsidRPr="00F62106">
              <w:rPr>
                <w:rFonts w:cs="Arial"/>
                <w:sz w:val="18"/>
                <w:szCs w:val="18"/>
              </w:rPr>
              <w:t>u</w:t>
            </w:r>
          </w:p>
        </w:tc>
      </w:tr>
      <w:tr w:rsidR="00C43AF8" w:rsidRPr="00F62106" w14:paraId="422ED24F" w14:textId="77777777" w:rsidTr="0016567D">
        <w:trPr>
          <w:trHeight w:val="20"/>
          <w:jc w:val="center"/>
        </w:trPr>
        <w:tc>
          <w:tcPr>
            <w:tcW w:w="0" w:type="auto"/>
            <w:vAlign w:val="center"/>
          </w:tcPr>
          <w:p w14:paraId="1B51442C" w14:textId="77777777" w:rsidR="00C43AF8" w:rsidRPr="00F62106" w:rsidRDefault="00C43AF8" w:rsidP="00C43AF8">
            <w:pPr>
              <w:spacing w:after="0"/>
              <w:rPr>
                <w:rFonts w:cs="Arial"/>
                <w:sz w:val="18"/>
                <w:szCs w:val="18"/>
              </w:rPr>
            </w:pPr>
            <w:r w:rsidRPr="00F62106">
              <w:rPr>
                <w:rFonts w:cs="Arial"/>
                <w:sz w:val="18"/>
                <w:szCs w:val="18"/>
              </w:rPr>
              <w:t>5.4</w:t>
            </w:r>
          </w:p>
        </w:tc>
        <w:tc>
          <w:tcPr>
            <w:tcW w:w="1211" w:type="dxa"/>
            <w:noWrap/>
          </w:tcPr>
          <w:p w14:paraId="17B102E9" w14:textId="77777777" w:rsidR="00C43AF8" w:rsidRPr="00F62106" w:rsidRDefault="00C43AF8" w:rsidP="00C43AF8">
            <w:pPr>
              <w:spacing w:after="0"/>
              <w:jc w:val="center"/>
              <w:rPr>
                <w:rFonts w:cs="Arial"/>
                <w:sz w:val="18"/>
                <w:szCs w:val="18"/>
              </w:rPr>
            </w:pPr>
            <w:r w:rsidRPr="00F62106">
              <w:rPr>
                <w:rFonts w:cs="Arial"/>
                <w:sz w:val="18"/>
                <w:szCs w:val="18"/>
              </w:rPr>
              <w:t>700,3</w:t>
            </w:r>
          </w:p>
        </w:tc>
        <w:tc>
          <w:tcPr>
            <w:tcW w:w="7214" w:type="dxa"/>
          </w:tcPr>
          <w:p w14:paraId="7CC95D96" w14:textId="77777777" w:rsidR="00C43AF8" w:rsidRPr="00F62106" w:rsidRDefault="00C43AF8" w:rsidP="00C43AF8">
            <w:pPr>
              <w:spacing w:after="0"/>
              <w:rPr>
                <w:rFonts w:cs="Arial"/>
                <w:sz w:val="18"/>
                <w:szCs w:val="18"/>
              </w:rPr>
            </w:pPr>
            <w:r w:rsidRPr="00F62106">
              <w:rPr>
                <w:rFonts w:cs="Arial"/>
                <w:sz w:val="18"/>
                <w:szCs w:val="18"/>
              </w:rPr>
              <w:t>MARCA VIAL CON PINTURA EN FRÍO</w:t>
            </w:r>
          </w:p>
        </w:tc>
        <w:tc>
          <w:tcPr>
            <w:tcW w:w="0" w:type="auto"/>
            <w:noWrap/>
          </w:tcPr>
          <w:p w14:paraId="5418457E" w14:textId="77777777" w:rsidR="00C43AF8" w:rsidRPr="00F62106" w:rsidRDefault="00C43AF8" w:rsidP="00C43AF8">
            <w:pPr>
              <w:spacing w:after="0"/>
              <w:jc w:val="center"/>
              <w:rPr>
                <w:rFonts w:cs="Arial"/>
                <w:sz w:val="18"/>
                <w:szCs w:val="18"/>
              </w:rPr>
            </w:pPr>
            <w:r w:rsidRPr="00F62106">
              <w:rPr>
                <w:rFonts w:cs="Arial"/>
                <w:sz w:val="18"/>
                <w:szCs w:val="18"/>
              </w:rPr>
              <w:t>m2</w:t>
            </w:r>
          </w:p>
        </w:tc>
      </w:tr>
      <w:tr w:rsidR="00C43AF8" w:rsidRPr="00F62106" w14:paraId="50AD8CD5" w14:textId="77777777" w:rsidTr="0016567D">
        <w:trPr>
          <w:trHeight w:val="20"/>
          <w:jc w:val="center"/>
        </w:trPr>
        <w:tc>
          <w:tcPr>
            <w:tcW w:w="9607" w:type="dxa"/>
            <w:gridSpan w:val="4"/>
            <w:shd w:val="clear" w:color="auto" w:fill="D9D9D9" w:themeFill="background1" w:themeFillShade="D9"/>
            <w:vAlign w:val="center"/>
          </w:tcPr>
          <w:p w14:paraId="1946EAE2" w14:textId="77777777" w:rsidR="00C43AF8" w:rsidRPr="00F62106" w:rsidRDefault="00C43AF8" w:rsidP="00C43AF8">
            <w:pPr>
              <w:spacing w:after="0"/>
              <w:jc w:val="center"/>
              <w:rPr>
                <w:rFonts w:cs="Arial"/>
                <w:b/>
                <w:bCs/>
                <w:sz w:val="18"/>
                <w:szCs w:val="18"/>
              </w:rPr>
            </w:pPr>
            <w:r w:rsidRPr="00F62106">
              <w:rPr>
                <w:rFonts w:cs="Arial"/>
                <w:b/>
                <w:bCs/>
                <w:sz w:val="18"/>
                <w:szCs w:val="18"/>
              </w:rPr>
              <w:lastRenderedPageBreak/>
              <w:t>CAPITULO 6 - TRANSPORTES</w:t>
            </w:r>
          </w:p>
        </w:tc>
      </w:tr>
      <w:tr w:rsidR="00C43AF8" w:rsidRPr="00F62106" w14:paraId="7512BF83" w14:textId="77777777" w:rsidTr="0016567D">
        <w:trPr>
          <w:trHeight w:val="20"/>
          <w:jc w:val="center"/>
        </w:trPr>
        <w:tc>
          <w:tcPr>
            <w:tcW w:w="0" w:type="auto"/>
            <w:vAlign w:val="center"/>
          </w:tcPr>
          <w:p w14:paraId="2D00B214" w14:textId="77777777" w:rsidR="00C43AF8" w:rsidRPr="00F62106" w:rsidRDefault="00C43AF8" w:rsidP="00C43AF8">
            <w:pPr>
              <w:spacing w:after="0"/>
              <w:rPr>
                <w:rFonts w:cs="Arial"/>
                <w:sz w:val="18"/>
                <w:szCs w:val="18"/>
              </w:rPr>
            </w:pPr>
            <w:r w:rsidRPr="00F62106">
              <w:rPr>
                <w:rFonts w:cs="Arial"/>
                <w:sz w:val="18"/>
                <w:szCs w:val="18"/>
              </w:rPr>
              <w:t>6.1</w:t>
            </w:r>
          </w:p>
        </w:tc>
        <w:tc>
          <w:tcPr>
            <w:tcW w:w="1211" w:type="dxa"/>
            <w:noWrap/>
            <w:vAlign w:val="center"/>
          </w:tcPr>
          <w:p w14:paraId="0EBC75EC" w14:textId="77777777" w:rsidR="00C43AF8" w:rsidRPr="00F62106" w:rsidRDefault="00C43AF8" w:rsidP="00C43AF8">
            <w:pPr>
              <w:spacing w:after="0"/>
              <w:jc w:val="center"/>
              <w:rPr>
                <w:rFonts w:cs="Arial"/>
                <w:sz w:val="18"/>
                <w:szCs w:val="18"/>
              </w:rPr>
            </w:pPr>
            <w:r w:rsidRPr="00F62106">
              <w:rPr>
                <w:rFonts w:cs="Arial"/>
                <w:sz w:val="18"/>
                <w:szCs w:val="18"/>
              </w:rPr>
              <w:t>900,2,1</w:t>
            </w:r>
          </w:p>
        </w:tc>
        <w:tc>
          <w:tcPr>
            <w:tcW w:w="7214" w:type="dxa"/>
          </w:tcPr>
          <w:p w14:paraId="6F048B3D" w14:textId="77777777" w:rsidR="00C43AF8" w:rsidRPr="00F62106" w:rsidRDefault="00C43AF8" w:rsidP="00C43AF8">
            <w:pPr>
              <w:spacing w:after="0"/>
              <w:rPr>
                <w:rFonts w:cs="Arial"/>
                <w:sz w:val="18"/>
                <w:szCs w:val="18"/>
              </w:rPr>
            </w:pPr>
            <w:r w:rsidRPr="00F62106">
              <w:rPr>
                <w:rFonts w:cs="Arial"/>
                <w:sz w:val="18"/>
                <w:szCs w:val="18"/>
              </w:rPr>
              <w:t>TRANSPORTE DE MATERIALES PROVENIENTES DE LA EXCAVACIÓN DE LA EXPLANACIÓN, CANALES Y PRÉSTAMOS PARA DISTANCIAS MAYORES DE MIL METROS (1.000 M) MEDIDO A PARTIR DE CIEN METROS (100 M)</w:t>
            </w:r>
          </w:p>
        </w:tc>
        <w:tc>
          <w:tcPr>
            <w:tcW w:w="0" w:type="auto"/>
            <w:noWrap/>
            <w:vAlign w:val="center"/>
          </w:tcPr>
          <w:p w14:paraId="1C5E9F52" w14:textId="77777777" w:rsidR="00C43AF8" w:rsidRPr="00F62106" w:rsidRDefault="00C43AF8" w:rsidP="00C43AF8">
            <w:pPr>
              <w:spacing w:after="0"/>
              <w:jc w:val="center"/>
              <w:rPr>
                <w:rFonts w:cs="Arial"/>
                <w:sz w:val="18"/>
                <w:szCs w:val="18"/>
              </w:rPr>
            </w:pPr>
            <w:r w:rsidRPr="00F62106">
              <w:rPr>
                <w:rFonts w:cs="Arial"/>
                <w:sz w:val="18"/>
                <w:szCs w:val="18"/>
              </w:rPr>
              <w:t>m3-km</w:t>
            </w:r>
          </w:p>
        </w:tc>
      </w:tr>
      <w:tr w:rsidR="00C43AF8" w:rsidRPr="00F62106" w14:paraId="117B935C" w14:textId="77777777" w:rsidTr="0016567D">
        <w:trPr>
          <w:trHeight w:val="20"/>
          <w:jc w:val="center"/>
        </w:trPr>
        <w:tc>
          <w:tcPr>
            <w:tcW w:w="9607" w:type="dxa"/>
            <w:gridSpan w:val="4"/>
            <w:shd w:val="clear" w:color="auto" w:fill="D9D9D9" w:themeFill="background1" w:themeFillShade="D9"/>
            <w:vAlign w:val="center"/>
          </w:tcPr>
          <w:p w14:paraId="6B4A03AA" w14:textId="77777777" w:rsidR="00C43AF8" w:rsidRPr="00F62106" w:rsidRDefault="00C43AF8" w:rsidP="00C43AF8">
            <w:pPr>
              <w:spacing w:after="0"/>
              <w:jc w:val="center"/>
              <w:rPr>
                <w:rFonts w:cs="Arial"/>
                <w:b/>
                <w:bCs/>
                <w:sz w:val="18"/>
                <w:szCs w:val="18"/>
              </w:rPr>
            </w:pPr>
            <w:r w:rsidRPr="00F62106">
              <w:rPr>
                <w:rFonts w:cs="Arial"/>
                <w:b/>
                <w:bCs/>
                <w:sz w:val="18"/>
                <w:szCs w:val="18"/>
              </w:rPr>
              <w:t>CAPITULO 7 - OBRAS VARIAS</w:t>
            </w:r>
          </w:p>
        </w:tc>
      </w:tr>
      <w:tr w:rsidR="00C43AF8" w:rsidRPr="00F62106" w14:paraId="5BD3051F" w14:textId="77777777" w:rsidTr="0016567D">
        <w:trPr>
          <w:trHeight w:val="20"/>
          <w:jc w:val="center"/>
        </w:trPr>
        <w:tc>
          <w:tcPr>
            <w:tcW w:w="0" w:type="auto"/>
            <w:vAlign w:val="center"/>
          </w:tcPr>
          <w:p w14:paraId="4CD0FAFA" w14:textId="77777777" w:rsidR="00C43AF8" w:rsidRPr="00F62106" w:rsidRDefault="00C43AF8" w:rsidP="00C43AF8">
            <w:pPr>
              <w:spacing w:after="0"/>
              <w:rPr>
                <w:rFonts w:cs="Arial"/>
                <w:sz w:val="18"/>
                <w:szCs w:val="18"/>
              </w:rPr>
            </w:pPr>
            <w:r w:rsidRPr="00F62106">
              <w:rPr>
                <w:rFonts w:cs="Arial"/>
                <w:sz w:val="18"/>
                <w:szCs w:val="18"/>
              </w:rPr>
              <w:t>7.1</w:t>
            </w:r>
          </w:p>
        </w:tc>
        <w:tc>
          <w:tcPr>
            <w:tcW w:w="1211" w:type="dxa"/>
            <w:noWrap/>
            <w:vAlign w:val="center"/>
          </w:tcPr>
          <w:p w14:paraId="08391866" w14:textId="77777777" w:rsidR="00C43AF8" w:rsidRPr="00F62106" w:rsidRDefault="00C43AF8" w:rsidP="00C43AF8">
            <w:pPr>
              <w:spacing w:after="0"/>
              <w:jc w:val="center"/>
              <w:rPr>
                <w:rFonts w:cs="Arial"/>
                <w:sz w:val="18"/>
                <w:szCs w:val="18"/>
              </w:rPr>
            </w:pPr>
            <w:r w:rsidRPr="00F62106">
              <w:rPr>
                <w:rFonts w:cs="Arial"/>
                <w:sz w:val="18"/>
                <w:szCs w:val="18"/>
              </w:rPr>
              <w:t>800,1</w:t>
            </w:r>
          </w:p>
        </w:tc>
        <w:tc>
          <w:tcPr>
            <w:tcW w:w="7214" w:type="dxa"/>
          </w:tcPr>
          <w:p w14:paraId="1169B0CA" w14:textId="77777777" w:rsidR="00C43AF8" w:rsidRPr="00F62106" w:rsidRDefault="00C43AF8" w:rsidP="00C43AF8">
            <w:pPr>
              <w:spacing w:after="0"/>
              <w:rPr>
                <w:rFonts w:cs="Arial"/>
                <w:sz w:val="18"/>
                <w:szCs w:val="18"/>
              </w:rPr>
            </w:pPr>
            <w:r w:rsidRPr="00F62106">
              <w:rPr>
                <w:rFonts w:cs="Arial"/>
                <w:sz w:val="18"/>
                <w:szCs w:val="18"/>
              </w:rPr>
              <w:t>CERCA DE ALAMBRE DE PÚAS CON POSTES DE MADERA</w:t>
            </w:r>
          </w:p>
        </w:tc>
        <w:tc>
          <w:tcPr>
            <w:tcW w:w="0" w:type="auto"/>
            <w:noWrap/>
            <w:vAlign w:val="center"/>
          </w:tcPr>
          <w:p w14:paraId="1EAFDD8C" w14:textId="77777777" w:rsidR="00C43AF8" w:rsidRPr="00F62106" w:rsidRDefault="00C43AF8" w:rsidP="00C43AF8">
            <w:pPr>
              <w:spacing w:after="0"/>
              <w:jc w:val="center"/>
              <w:rPr>
                <w:rFonts w:cs="Arial"/>
                <w:sz w:val="18"/>
                <w:szCs w:val="18"/>
              </w:rPr>
            </w:pPr>
            <w:r w:rsidRPr="00F62106">
              <w:rPr>
                <w:rFonts w:cs="Arial"/>
                <w:sz w:val="18"/>
                <w:szCs w:val="18"/>
              </w:rPr>
              <w:t>m</w:t>
            </w:r>
          </w:p>
        </w:tc>
      </w:tr>
    </w:tbl>
    <w:p w14:paraId="7DD8884B" w14:textId="77777777" w:rsidR="00941C95" w:rsidRDefault="00941C95" w:rsidP="00941C95">
      <w:pPr>
        <w:spacing w:after="0"/>
        <w:rPr>
          <w:sz w:val="22"/>
          <w:lang w:val="es-ES"/>
        </w:rPr>
      </w:pPr>
    </w:p>
    <w:p w14:paraId="51B23EF1" w14:textId="77777777" w:rsidR="00064202" w:rsidRDefault="00064202" w:rsidP="00941C95">
      <w:pPr>
        <w:spacing w:after="0"/>
        <w:rPr>
          <w:sz w:val="22"/>
          <w:lang w:val="es-ES"/>
        </w:rPr>
      </w:pPr>
    </w:p>
    <w:tbl>
      <w:tblPr>
        <w:tblStyle w:val="Tablaconcuadrcula"/>
        <w:tblW w:w="0" w:type="auto"/>
        <w:tblLook w:val="04A0" w:firstRow="1" w:lastRow="0" w:firstColumn="1" w:lastColumn="0" w:noHBand="0" w:noVBand="1"/>
      </w:tblPr>
      <w:tblGrid>
        <w:gridCol w:w="9232"/>
      </w:tblGrid>
      <w:tr w:rsidR="00D56E42" w14:paraId="20A3DBC3" w14:textId="77777777" w:rsidTr="00CC540D">
        <w:tc>
          <w:tcPr>
            <w:tcW w:w="9232" w:type="dxa"/>
          </w:tcPr>
          <w:p w14:paraId="14E7EE0B" w14:textId="77777777" w:rsidR="00D56E42" w:rsidRPr="00D56E42" w:rsidRDefault="00D56E42" w:rsidP="00CC540D">
            <w:pPr>
              <w:spacing w:after="0" w:line="240" w:lineRule="auto"/>
            </w:pPr>
            <w:r w:rsidRPr="00D56E42">
              <w:t>REVISIÓN, AJUSTE Y/O ACTUALIZACIÓN Y/O MODIFICACIÓN Y/O COMPLEMENTACIÓN DE LOS ESTUDIOS Y DISEÑOS Y/O ELABORACION DEL CÁLCULO DE LA ESTRUCTURA DEL PAVIMENTO Y/O CÁLCULOS ESTRUCTURALES Y/O DE OBRAS REQUERIDAS PARA GARANTIZAR LA ESTABILIDAD DE LA INFRAESTRUCTURA VIAL</w:t>
            </w:r>
          </w:p>
        </w:tc>
      </w:tr>
      <w:tr w:rsidR="00D56E42" w14:paraId="34019DF3" w14:textId="77777777" w:rsidTr="00CC540D">
        <w:tc>
          <w:tcPr>
            <w:tcW w:w="9232" w:type="dxa"/>
          </w:tcPr>
          <w:p w14:paraId="4932916B" w14:textId="77777777" w:rsidR="00D56E42" w:rsidRPr="00D56E42" w:rsidRDefault="00D56E42" w:rsidP="00CC540D">
            <w:pPr>
              <w:spacing w:after="0" w:line="240" w:lineRule="auto"/>
            </w:pPr>
            <w:r w:rsidRPr="00D56E42">
              <w:t>VALOR PGIO (PAGA Y PMT)</w:t>
            </w:r>
          </w:p>
        </w:tc>
      </w:tr>
    </w:tbl>
    <w:p w14:paraId="34CC7473" w14:textId="77777777" w:rsidR="00AE5156" w:rsidRPr="00125B0B" w:rsidRDefault="00AE5156" w:rsidP="00D56E42">
      <w:pPr>
        <w:spacing w:after="0"/>
        <w:rPr>
          <w:sz w:val="22"/>
          <w:lang w:val="es-ES"/>
        </w:rPr>
      </w:pPr>
    </w:p>
    <w:p w14:paraId="151410B0" w14:textId="041FFDDB" w:rsidR="00D01FC5" w:rsidRPr="00125B0B" w:rsidRDefault="00AE5156" w:rsidP="00AE5156">
      <w:pPr>
        <w:numPr>
          <w:ilvl w:val="0"/>
          <w:numId w:val="6"/>
        </w:numPr>
        <w:rPr>
          <w:b/>
          <w:bCs/>
          <w:sz w:val="22"/>
          <w:lang w:val="es-ES"/>
        </w:rPr>
      </w:pPr>
      <w:r w:rsidRPr="00125B0B">
        <w:rPr>
          <w:b/>
          <w:bCs/>
          <w:sz w:val="22"/>
          <w:lang w:val="es-ES"/>
        </w:rPr>
        <w:t>Actividades generales para desarrollar dentro del contrato.</w:t>
      </w:r>
    </w:p>
    <w:p w14:paraId="3DD0FD90" w14:textId="283034BF" w:rsidR="00D01FC5" w:rsidRPr="00125B0B" w:rsidRDefault="00AE5156" w:rsidP="00AE5156">
      <w:pPr>
        <w:rPr>
          <w:sz w:val="22"/>
          <w:lang w:val="es-ES"/>
        </w:rPr>
      </w:pPr>
      <w:r w:rsidRPr="00125B0B">
        <w:rPr>
          <w:sz w:val="22"/>
          <w:lang w:val="es-ES"/>
        </w:rPr>
        <w:t>La aplicación de cada una dependerá de las condiciones técnicas, presupuestales y operativas específicas del proyecto, por lo cual no todas serán necesariamente ejecutadas. Dentro de las principales</w:t>
      </w:r>
      <w:r w:rsidR="00125B0B" w:rsidRPr="00125B0B">
        <w:rPr>
          <w:sz w:val="22"/>
          <w:lang w:val="es-ES"/>
        </w:rPr>
        <w:t xml:space="preserve"> </w:t>
      </w:r>
      <w:r w:rsidRPr="00125B0B">
        <w:rPr>
          <w:sz w:val="22"/>
          <w:lang w:val="es-ES"/>
        </w:rPr>
        <w:t>obras y actividades a ejecutar en el objeto del contrato, se encuentran las siguientes:</w:t>
      </w:r>
    </w:p>
    <w:p w14:paraId="3059BB36" w14:textId="626FA4D5" w:rsidR="00CB3BC5" w:rsidRDefault="004046FE" w:rsidP="00974F61">
      <w:pPr>
        <w:pStyle w:val="Prrafodelista"/>
        <w:numPr>
          <w:ilvl w:val="0"/>
          <w:numId w:val="35"/>
        </w:numPr>
        <w:rPr>
          <w:sz w:val="22"/>
          <w:lang w:val="es-ES"/>
        </w:rPr>
      </w:pPr>
      <w:r w:rsidRPr="00974F61">
        <w:rPr>
          <w:sz w:val="22"/>
          <w:lang w:val="es-ES"/>
        </w:rPr>
        <w:t xml:space="preserve">Realizar sobre los estudios y diseños existentes, </w:t>
      </w:r>
      <w:r w:rsidRPr="00054124">
        <w:rPr>
          <w:sz w:val="22"/>
          <w:lang w:val="es-ES"/>
        </w:rPr>
        <w:t>cartillas, y demás documentos del contrato, las Intervenciones necesarias y suficientes para poder construir las obras del alcance del contrato, de</w:t>
      </w:r>
      <w:r w:rsidR="009E0F9F" w:rsidRPr="00054124">
        <w:rPr>
          <w:sz w:val="22"/>
          <w:lang w:val="es-ES"/>
        </w:rPr>
        <w:t xml:space="preserve"> </w:t>
      </w:r>
      <w:r w:rsidRPr="00054124">
        <w:rPr>
          <w:sz w:val="22"/>
          <w:lang w:val="es-ES"/>
        </w:rPr>
        <w:t xml:space="preserve">acuerdo con lo establecido en el </w:t>
      </w:r>
      <w:r w:rsidR="00054124" w:rsidRPr="00054124">
        <w:rPr>
          <w:sz w:val="22"/>
          <w:lang w:val="es-ES"/>
        </w:rPr>
        <w:t>APENDICE ESTUDIOS Y DISEÑOS</w:t>
      </w:r>
      <w:r w:rsidRPr="00054124">
        <w:rPr>
          <w:sz w:val="22"/>
          <w:lang w:val="es-ES"/>
        </w:rPr>
        <w:t>, así como las demás actividades que sean requeridas</w:t>
      </w:r>
      <w:r w:rsidR="009E0F9F" w:rsidRPr="00054124">
        <w:rPr>
          <w:sz w:val="22"/>
          <w:lang w:val="es-ES"/>
        </w:rPr>
        <w:t xml:space="preserve"> </w:t>
      </w:r>
      <w:r w:rsidRPr="00054124">
        <w:rPr>
          <w:sz w:val="22"/>
          <w:lang w:val="es-ES"/>
        </w:rPr>
        <w:t xml:space="preserve">por </w:t>
      </w:r>
      <w:r w:rsidR="00A42663">
        <w:rPr>
          <w:sz w:val="22"/>
          <w:lang w:val="es-ES"/>
        </w:rPr>
        <w:t>la Secretaria de Infraestructura</w:t>
      </w:r>
      <w:r w:rsidRPr="00974F61">
        <w:rPr>
          <w:sz w:val="22"/>
          <w:lang w:val="es-ES"/>
        </w:rPr>
        <w:t>.</w:t>
      </w:r>
    </w:p>
    <w:p w14:paraId="0FD18543" w14:textId="2D30523C" w:rsidR="00CB3BC5" w:rsidRPr="00990E0C" w:rsidRDefault="004F07CB" w:rsidP="0033631D">
      <w:pPr>
        <w:pStyle w:val="Prrafodelista"/>
        <w:numPr>
          <w:ilvl w:val="0"/>
          <w:numId w:val="35"/>
        </w:numPr>
        <w:rPr>
          <w:sz w:val="22"/>
          <w:lang w:val="es-ES"/>
        </w:rPr>
      </w:pPr>
      <w:r w:rsidRPr="004F07CB">
        <w:rPr>
          <w:sz w:val="22"/>
          <w:lang w:val="es-ES"/>
        </w:rPr>
        <w:t xml:space="preserve">El Contratista deberá iniciar la ejecución de las obras y sus preliminares de obra desde la </w:t>
      </w:r>
      <w:r>
        <w:rPr>
          <w:sz w:val="22"/>
          <w:lang w:val="es-ES"/>
        </w:rPr>
        <w:t>suscripción del acta de inicio</w:t>
      </w:r>
      <w:r w:rsidRPr="004F07CB">
        <w:rPr>
          <w:sz w:val="22"/>
          <w:lang w:val="es-ES"/>
        </w:rPr>
        <w:t xml:space="preserve"> y el sentido de ejecución de estas será el que establezca </w:t>
      </w:r>
      <w:r w:rsidR="0033631D">
        <w:rPr>
          <w:sz w:val="22"/>
          <w:lang w:val="es-ES"/>
        </w:rPr>
        <w:t>la Secretaria de Infraestructura</w:t>
      </w:r>
      <w:r w:rsidRPr="004F07CB">
        <w:rPr>
          <w:sz w:val="22"/>
          <w:lang w:val="es-ES"/>
        </w:rPr>
        <w:t>, previa aprobación de la</w:t>
      </w:r>
      <w:r>
        <w:rPr>
          <w:sz w:val="22"/>
          <w:lang w:val="es-ES"/>
        </w:rPr>
        <w:t xml:space="preserve"> </w:t>
      </w:r>
      <w:r w:rsidRPr="004F07CB">
        <w:rPr>
          <w:sz w:val="22"/>
          <w:lang w:val="es-ES"/>
        </w:rPr>
        <w:t>Interventoría, para cada tramo</w:t>
      </w:r>
      <w:r w:rsidR="008C5F42">
        <w:rPr>
          <w:sz w:val="22"/>
          <w:lang w:val="es-ES"/>
        </w:rPr>
        <w:t>.</w:t>
      </w:r>
    </w:p>
    <w:p w14:paraId="0ECB9191" w14:textId="357BCA55" w:rsidR="00E5121C" w:rsidRDefault="0033631D" w:rsidP="0000274B">
      <w:pPr>
        <w:pStyle w:val="Prrafodelista"/>
        <w:numPr>
          <w:ilvl w:val="0"/>
          <w:numId w:val="35"/>
        </w:numPr>
        <w:rPr>
          <w:sz w:val="22"/>
          <w:lang w:val="es-ES"/>
        </w:rPr>
      </w:pPr>
      <w:r w:rsidRPr="0033631D">
        <w:rPr>
          <w:sz w:val="22"/>
          <w:lang w:val="es-ES"/>
        </w:rPr>
        <w:t>Movimiento de tierras. Incluye la realización de cortes, terraplenes, excavaciones, rellenos,</w:t>
      </w:r>
      <w:r>
        <w:rPr>
          <w:sz w:val="22"/>
          <w:lang w:val="es-ES"/>
        </w:rPr>
        <w:t xml:space="preserve"> </w:t>
      </w:r>
      <w:r w:rsidRPr="0033631D">
        <w:rPr>
          <w:sz w:val="22"/>
          <w:lang w:val="es-ES"/>
        </w:rPr>
        <w:t>explotación de fuentes de materiales, remoción de derrumbes, gestión, y demás relacionadas; las</w:t>
      </w:r>
      <w:r>
        <w:rPr>
          <w:sz w:val="22"/>
          <w:lang w:val="es-ES"/>
        </w:rPr>
        <w:t xml:space="preserve"> </w:t>
      </w:r>
      <w:r w:rsidRPr="0033631D">
        <w:rPr>
          <w:sz w:val="22"/>
          <w:lang w:val="es-ES"/>
        </w:rPr>
        <w:t>actividades relacionadas con la conformación y adecuación de lugares de disposición de sobrantes,</w:t>
      </w:r>
      <w:r>
        <w:rPr>
          <w:sz w:val="22"/>
          <w:lang w:val="es-ES"/>
        </w:rPr>
        <w:t xml:space="preserve"> </w:t>
      </w:r>
      <w:r w:rsidRPr="0033631D">
        <w:rPr>
          <w:sz w:val="22"/>
          <w:lang w:val="es-ES"/>
        </w:rPr>
        <w:t>así como la adquisición y manejo de lugares de disposición de sobrantes se incluyen dentro del</w:t>
      </w:r>
      <w:r>
        <w:rPr>
          <w:sz w:val="22"/>
          <w:lang w:val="es-ES"/>
        </w:rPr>
        <w:t xml:space="preserve"> </w:t>
      </w:r>
      <w:r w:rsidRPr="0033631D">
        <w:rPr>
          <w:sz w:val="22"/>
          <w:lang w:val="es-ES"/>
        </w:rPr>
        <w:t>movimiento de tierras, no obstante, su costo se considera incluido dentro de los ítems de pago de las</w:t>
      </w:r>
      <w:r>
        <w:rPr>
          <w:sz w:val="22"/>
          <w:lang w:val="es-ES"/>
        </w:rPr>
        <w:t xml:space="preserve"> </w:t>
      </w:r>
      <w:r w:rsidRPr="0033631D">
        <w:rPr>
          <w:sz w:val="22"/>
          <w:lang w:val="es-ES"/>
        </w:rPr>
        <w:t xml:space="preserve">actividades de excavaciones y remoción de derrumbes del contrato, y no serán objeto de </w:t>
      </w:r>
      <w:r w:rsidR="003A1BCC">
        <w:rPr>
          <w:sz w:val="22"/>
          <w:lang w:val="es-ES"/>
        </w:rPr>
        <w:t>pago</w:t>
      </w:r>
      <w:r>
        <w:rPr>
          <w:sz w:val="22"/>
          <w:lang w:val="es-ES"/>
        </w:rPr>
        <w:t xml:space="preserve"> </w:t>
      </w:r>
      <w:r w:rsidRPr="0033631D">
        <w:rPr>
          <w:sz w:val="22"/>
          <w:lang w:val="es-ES"/>
        </w:rPr>
        <w:t>directo por parte de</w:t>
      </w:r>
      <w:r w:rsidR="0000274B">
        <w:rPr>
          <w:sz w:val="22"/>
          <w:lang w:val="es-ES"/>
        </w:rPr>
        <w:t xml:space="preserve"> la Secretaria de Infraestructura</w:t>
      </w:r>
      <w:r w:rsidRPr="0033631D">
        <w:rPr>
          <w:sz w:val="22"/>
          <w:lang w:val="es-ES"/>
        </w:rPr>
        <w:t>, de conformidad con lo establecido en las Especificaciones Generales</w:t>
      </w:r>
      <w:r>
        <w:rPr>
          <w:sz w:val="22"/>
          <w:lang w:val="es-ES"/>
        </w:rPr>
        <w:t xml:space="preserve"> </w:t>
      </w:r>
      <w:r w:rsidRPr="0033631D">
        <w:rPr>
          <w:sz w:val="22"/>
          <w:lang w:val="es-ES"/>
        </w:rPr>
        <w:t xml:space="preserve">de Construcción de Carreteras del </w:t>
      </w:r>
      <w:r w:rsidR="00054124">
        <w:rPr>
          <w:sz w:val="22"/>
          <w:lang w:val="es-ES"/>
        </w:rPr>
        <w:t>INVIAS</w:t>
      </w:r>
      <w:r w:rsidR="002F3165">
        <w:rPr>
          <w:sz w:val="22"/>
          <w:lang w:val="es-ES"/>
        </w:rPr>
        <w:t>.</w:t>
      </w:r>
    </w:p>
    <w:p w14:paraId="333205F5" w14:textId="77777777" w:rsidR="00935F8C" w:rsidRDefault="000F5B7B" w:rsidP="00536935">
      <w:pPr>
        <w:pStyle w:val="Prrafodelista"/>
        <w:numPr>
          <w:ilvl w:val="0"/>
          <w:numId w:val="35"/>
        </w:numPr>
        <w:rPr>
          <w:sz w:val="22"/>
          <w:lang w:val="es-ES"/>
        </w:rPr>
      </w:pPr>
      <w:r w:rsidRPr="00935F8C">
        <w:rPr>
          <w:sz w:val="22"/>
          <w:lang w:val="es-ES"/>
        </w:rPr>
        <w:t>En los puntos de inestabilidad deberá construir las correspondientes obras de estabilización de acuerdo con los estudios y diseños aplicando parámetros de optimización técnico-económica del contrato. En caso de que aplique.</w:t>
      </w:r>
    </w:p>
    <w:p w14:paraId="17CDCFC6" w14:textId="5D50EAE7" w:rsidR="008C5F42" w:rsidRPr="00935F8C" w:rsidRDefault="002F3165" w:rsidP="00536935">
      <w:pPr>
        <w:pStyle w:val="Prrafodelista"/>
        <w:numPr>
          <w:ilvl w:val="0"/>
          <w:numId w:val="35"/>
        </w:numPr>
        <w:rPr>
          <w:sz w:val="22"/>
          <w:lang w:val="es-ES"/>
        </w:rPr>
      </w:pPr>
      <w:r w:rsidRPr="00935F8C">
        <w:rPr>
          <w:sz w:val="22"/>
          <w:lang w:val="es-ES"/>
        </w:rPr>
        <w:lastRenderedPageBreak/>
        <w:t>Construcción de las obras de drenaje necesarias para el manejo de aguas de escorrentía de todo el tramo contratado incluyendo aquellas que por necesidad de la transitabilidad sean requeridas</w:t>
      </w:r>
      <w:r w:rsidR="00935F8C">
        <w:rPr>
          <w:sz w:val="22"/>
          <w:lang w:val="es-ES"/>
        </w:rPr>
        <w:t>.</w:t>
      </w:r>
    </w:p>
    <w:p w14:paraId="59EDEFF5" w14:textId="4DF3850D" w:rsidR="008C5F42" w:rsidRDefault="00AE3FB3" w:rsidP="00C726A3">
      <w:pPr>
        <w:pStyle w:val="Prrafodelista"/>
        <w:numPr>
          <w:ilvl w:val="0"/>
          <w:numId w:val="35"/>
        </w:numPr>
        <w:rPr>
          <w:sz w:val="22"/>
          <w:lang w:val="es-ES"/>
        </w:rPr>
      </w:pPr>
      <w:r w:rsidRPr="00AE3FB3">
        <w:rPr>
          <w:sz w:val="22"/>
          <w:lang w:val="es-ES"/>
        </w:rPr>
        <w:t>El mejoramiento a través de la construcción de puentes o pontones vehiculares, se debe realizar en</w:t>
      </w:r>
      <w:r>
        <w:rPr>
          <w:sz w:val="22"/>
          <w:lang w:val="es-ES"/>
        </w:rPr>
        <w:t xml:space="preserve"> </w:t>
      </w:r>
      <w:r w:rsidRPr="00AE3FB3">
        <w:rPr>
          <w:sz w:val="22"/>
          <w:lang w:val="es-ES"/>
        </w:rPr>
        <w:t>el marco del Sistema Inteligente de Gestión de Puentes, aplicado a la infraestructura vial colombiana,</w:t>
      </w:r>
      <w:r>
        <w:rPr>
          <w:sz w:val="22"/>
          <w:lang w:val="es-ES"/>
        </w:rPr>
        <w:t xml:space="preserve"> </w:t>
      </w:r>
      <w:r w:rsidRPr="00AE3FB3">
        <w:rPr>
          <w:sz w:val="22"/>
          <w:lang w:val="es-ES"/>
        </w:rPr>
        <w:t>conservando o mejorando el ancho de la calzada de la vía sobre la que se proyecta el puente, según</w:t>
      </w:r>
      <w:r>
        <w:rPr>
          <w:sz w:val="22"/>
          <w:lang w:val="es-ES"/>
        </w:rPr>
        <w:t xml:space="preserve"> </w:t>
      </w:r>
      <w:r w:rsidRPr="00AE3FB3">
        <w:rPr>
          <w:sz w:val="22"/>
          <w:lang w:val="es-ES"/>
        </w:rPr>
        <w:t>insumo entregado por la entidad. (CUANDO APLIQUE).</w:t>
      </w:r>
    </w:p>
    <w:p w14:paraId="6EC67C25" w14:textId="5BC49BB7" w:rsidR="008C5F42" w:rsidRDefault="00AE3FB3" w:rsidP="00C726A3">
      <w:pPr>
        <w:pStyle w:val="Prrafodelista"/>
        <w:numPr>
          <w:ilvl w:val="0"/>
          <w:numId w:val="35"/>
        </w:numPr>
        <w:rPr>
          <w:sz w:val="22"/>
          <w:lang w:val="es-ES"/>
        </w:rPr>
      </w:pPr>
      <w:r w:rsidRPr="00AE3FB3">
        <w:rPr>
          <w:sz w:val="22"/>
          <w:lang w:val="es-ES"/>
        </w:rPr>
        <w:t>Inspección, mejoramiento y mantenimiento de los puentes y pontones que presentan fisuramiento,</w:t>
      </w:r>
      <w:r>
        <w:rPr>
          <w:sz w:val="22"/>
          <w:lang w:val="es-ES"/>
        </w:rPr>
        <w:t xml:space="preserve"> </w:t>
      </w:r>
      <w:r w:rsidRPr="00AE3FB3">
        <w:rPr>
          <w:sz w:val="22"/>
          <w:lang w:val="es-ES"/>
        </w:rPr>
        <w:t>socavación o cualquier patología que afecta la estabilidad de la estructura o que requieran ampliación</w:t>
      </w:r>
      <w:r>
        <w:rPr>
          <w:sz w:val="22"/>
          <w:lang w:val="es-ES"/>
        </w:rPr>
        <w:t xml:space="preserve"> </w:t>
      </w:r>
      <w:r w:rsidRPr="00AE3FB3">
        <w:rPr>
          <w:sz w:val="22"/>
          <w:lang w:val="es-ES"/>
        </w:rPr>
        <w:t>de sección transversal de acuerdo con el ancho de calzada definitivo. Las intervenciones para realizar</w:t>
      </w:r>
      <w:r>
        <w:rPr>
          <w:sz w:val="22"/>
          <w:lang w:val="es-ES"/>
        </w:rPr>
        <w:t xml:space="preserve"> </w:t>
      </w:r>
      <w:r w:rsidRPr="00AE3FB3">
        <w:rPr>
          <w:sz w:val="22"/>
          <w:lang w:val="es-ES"/>
        </w:rPr>
        <w:t>deberán ser coordinadas y consultadas previamente y se desarrollarán en articulación con la</w:t>
      </w:r>
      <w:r>
        <w:rPr>
          <w:sz w:val="22"/>
          <w:lang w:val="es-ES"/>
        </w:rPr>
        <w:t xml:space="preserve"> </w:t>
      </w:r>
      <w:r w:rsidR="001A5288">
        <w:rPr>
          <w:sz w:val="22"/>
          <w:lang w:val="es-ES"/>
        </w:rPr>
        <w:t>secretaria de Infraestructura</w:t>
      </w:r>
      <w:r w:rsidRPr="00AE3FB3">
        <w:rPr>
          <w:sz w:val="22"/>
          <w:lang w:val="es-ES"/>
        </w:rPr>
        <w:t>, aplicado a la infraestructura vial colombiana. (CUANDO APLIQUE).</w:t>
      </w:r>
    </w:p>
    <w:p w14:paraId="38159034" w14:textId="02423E05" w:rsidR="008C5F42" w:rsidRDefault="00AA2B32" w:rsidP="00C726A3">
      <w:pPr>
        <w:pStyle w:val="Prrafodelista"/>
        <w:numPr>
          <w:ilvl w:val="0"/>
          <w:numId w:val="35"/>
        </w:numPr>
        <w:rPr>
          <w:sz w:val="22"/>
          <w:lang w:val="es-ES"/>
        </w:rPr>
      </w:pPr>
      <w:r w:rsidRPr="00AA2B32">
        <w:rPr>
          <w:sz w:val="22"/>
          <w:lang w:val="es-ES"/>
        </w:rPr>
        <w:t>Ampliación de pontones para conservar el ancho de calzada de tal forma que conserve el ancho</w:t>
      </w:r>
      <w:r>
        <w:rPr>
          <w:sz w:val="22"/>
          <w:lang w:val="es-ES"/>
        </w:rPr>
        <w:t xml:space="preserve"> </w:t>
      </w:r>
      <w:r w:rsidRPr="00AA2B32">
        <w:rPr>
          <w:sz w:val="22"/>
          <w:lang w:val="es-ES"/>
        </w:rPr>
        <w:t>definitivo. (CUANDO APLIQUE).</w:t>
      </w:r>
    </w:p>
    <w:p w14:paraId="675B0ECD" w14:textId="22801E5D" w:rsidR="008C5F42" w:rsidRDefault="00AA2B32" w:rsidP="00C726A3">
      <w:pPr>
        <w:pStyle w:val="Prrafodelista"/>
        <w:numPr>
          <w:ilvl w:val="0"/>
          <w:numId w:val="35"/>
        </w:numPr>
        <w:rPr>
          <w:sz w:val="22"/>
          <w:lang w:val="es-ES"/>
        </w:rPr>
      </w:pPr>
      <w:r w:rsidRPr="00AA2B32">
        <w:rPr>
          <w:sz w:val="22"/>
          <w:lang w:val="es-ES"/>
        </w:rPr>
        <w:t>Los puentes, pontones, obras de drenaje, obras de contención y estabilización y todas aquellas que</w:t>
      </w:r>
      <w:r>
        <w:rPr>
          <w:sz w:val="22"/>
          <w:lang w:val="es-ES"/>
        </w:rPr>
        <w:t xml:space="preserve"> </w:t>
      </w:r>
      <w:r w:rsidRPr="00AA2B32">
        <w:rPr>
          <w:sz w:val="22"/>
          <w:lang w:val="es-ES"/>
        </w:rPr>
        <w:t>se requieran para garantizar la puesta en marcha y operación de acuerdo con los estudios y diseños</w:t>
      </w:r>
      <w:r>
        <w:rPr>
          <w:sz w:val="22"/>
          <w:lang w:val="es-ES"/>
        </w:rPr>
        <w:t xml:space="preserve"> </w:t>
      </w:r>
      <w:r w:rsidRPr="00AA2B32">
        <w:rPr>
          <w:sz w:val="22"/>
          <w:lang w:val="es-ES"/>
        </w:rPr>
        <w:t xml:space="preserve">que debe realizar </w:t>
      </w:r>
      <w:r w:rsidRPr="00054124">
        <w:rPr>
          <w:sz w:val="22"/>
          <w:lang w:val="es-ES"/>
        </w:rPr>
        <w:t xml:space="preserve">el contratista conforme a las especificaciones y normatividad vigente descritas en el </w:t>
      </w:r>
      <w:r w:rsidR="00054124" w:rsidRPr="00054124">
        <w:rPr>
          <w:sz w:val="22"/>
          <w:lang w:val="es-ES"/>
        </w:rPr>
        <w:t>APENDICE ESTUDIOS Y DISEÑOS</w:t>
      </w:r>
      <w:r w:rsidR="00054124" w:rsidRPr="00AA2B32">
        <w:rPr>
          <w:sz w:val="22"/>
          <w:lang w:val="es-ES"/>
        </w:rPr>
        <w:t xml:space="preserve"> </w:t>
      </w:r>
      <w:r w:rsidRPr="00AA2B32">
        <w:rPr>
          <w:sz w:val="22"/>
          <w:lang w:val="es-ES"/>
        </w:rPr>
        <w:t>del presente proceso. Las obras de pavimentación, mejoramiento, rehabilitación,</w:t>
      </w:r>
      <w:r>
        <w:rPr>
          <w:sz w:val="22"/>
          <w:lang w:val="es-ES"/>
        </w:rPr>
        <w:t xml:space="preserve"> </w:t>
      </w:r>
      <w:r w:rsidRPr="00AA2B32">
        <w:rPr>
          <w:sz w:val="22"/>
          <w:lang w:val="es-ES"/>
        </w:rPr>
        <w:t>contención y estabilización se proyectarán consultando previamente las nuevas tecnologías e</w:t>
      </w:r>
      <w:r>
        <w:rPr>
          <w:sz w:val="22"/>
          <w:lang w:val="es-ES"/>
        </w:rPr>
        <w:t xml:space="preserve"> </w:t>
      </w:r>
      <w:r w:rsidRPr="00AA2B32">
        <w:rPr>
          <w:sz w:val="22"/>
          <w:lang w:val="es-ES"/>
        </w:rPr>
        <w:t>innovación que se encuentren normalizadas que permitan la optimización del recurso</w:t>
      </w:r>
      <w:r>
        <w:rPr>
          <w:sz w:val="22"/>
          <w:lang w:val="es-ES"/>
        </w:rPr>
        <w:t xml:space="preserve"> </w:t>
      </w:r>
      <w:r w:rsidRPr="00AA2B32">
        <w:rPr>
          <w:sz w:val="22"/>
          <w:lang w:val="es-ES"/>
        </w:rPr>
        <w:t>y mejorar las metas del presente alcance del proceso. (CUANDO APLIQUE)</w:t>
      </w:r>
    </w:p>
    <w:p w14:paraId="45751F54" w14:textId="7E286F72" w:rsidR="008C5F42" w:rsidRDefault="00CE5715" w:rsidP="00C726A3">
      <w:pPr>
        <w:pStyle w:val="Prrafodelista"/>
        <w:numPr>
          <w:ilvl w:val="0"/>
          <w:numId w:val="35"/>
        </w:numPr>
        <w:rPr>
          <w:sz w:val="22"/>
          <w:lang w:val="es-ES"/>
        </w:rPr>
      </w:pPr>
      <w:r w:rsidRPr="00CE5715">
        <w:rPr>
          <w:sz w:val="22"/>
          <w:lang w:val="es-ES"/>
        </w:rPr>
        <w:t>La actualización de los estudios y diseños de los puentes, la cual debe cumplir con los parámetros</w:t>
      </w:r>
      <w:r>
        <w:rPr>
          <w:sz w:val="22"/>
          <w:lang w:val="es-ES"/>
        </w:rPr>
        <w:t xml:space="preserve"> </w:t>
      </w:r>
      <w:r w:rsidRPr="00CE5715">
        <w:rPr>
          <w:sz w:val="22"/>
          <w:lang w:val="es-ES"/>
        </w:rPr>
        <w:t>de diseño indicados en el Código Colombiano de Diseño Sísmico de Puentes y las Normas</w:t>
      </w:r>
      <w:r>
        <w:rPr>
          <w:sz w:val="22"/>
          <w:lang w:val="es-ES"/>
        </w:rPr>
        <w:t xml:space="preserve"> </w:t>
      </w:r>
      <w:r w:rsidRPr="00CE5715">
        <w:rPr>
          <w:sz w:val="22"/>
          <w:lang w:val="es-ES"/>
        </w:rPr>
        <w:t>Colombianas de Diseño y Construcción Sismo Resistente Normas NSR-10 que estén vigentes. De igual manera se deberá cumplir con las</w:t>
      </w:r>
      <w:r>
        <w:rPr>
          <w:sz w:val="22"/>
          <w:lang w:val="es-ES"/>
        </w:rPr>
        <w:t xml:space="preserve"> </w:t>
      </w:r>
      <w:r w:rsidRPr="00CE5715">
        <w:rPr>
          <w:sz w:val="22"/>
          <w:lang w:val="es-ES"/>
        </w:rPr>
        <w:t>disposiciones urbanísticas y de planeación de la localidad o municipio correspondiente. (CUANDO</w:t>
      </w:r>
      <w:r>
        <w:rPr>
          <w:sz w:val="22"/>
          <w:lang w:val="es-ES"/>
        </w:rPr>
        <w:t xml:space="preserve"> </w:t>
      </w:r>
      <w:r w:rsidRPr="00CE5715">
        <w:rPr>
          <w:sz w:val="22"/>
          <w:lang w:val="es-ES"/>
        </w:rPr>
        <w:t>APLIQUE)</w:t>
      </w:r>
    </w:p>
    <w:p w14:paraId="5932B9DD" w14:textId="61A37243" w:rsidR="008C5F42" w:rsidRDefault="005931B9" w:rsidP="00EF7197">
      <w:pPr>
        <w:pStyle w:val="Prrafodelista"/>
        <w:numPr>
          <w:ilvl w:val="0"/>
          <w:numId w:val="35"/>
        </w:numPr>
        <w:spacing w:after="0"/>
        <w:rPr>
          <w:sz w:val="22"/>
          <w:lang w:val="es-ES"/>
        </w:rPr>
      </w:pPr>
      <w:r w:rsidRPr="005931B9">
        <w:rPr>
          <w:sz w:val="22"/>
          <w:lang w:val="es-ES"/>
        </w:rPr>
        <w:t>Suministro e instalación de los dispositivos de seguridad vial, demarcación horizontal y señalización</w:t>
      </w:r>
      <w:r>
        <w:rPr>
          <w:sz w:val="22"/>
          <w:lang w:val="es-ES"/>
        </w:rPr>
        <w:t xml:space="preserve"> </w:t>
      </w:r>
      <w:r w:rsidRPr="005931B9">
        <w:rPr>
          <w:sz w:val="22"/>
          <w:lang w:val="es-ES"/>
        </w:rPr>
        <w:t>vertical retroreflectiva con tecnología prismática tipo IX o superior, de acuerdo con las</w:t>
      </w:r>
      <w:r>
        <w:rPr>
          <w:sz w:val="22"/>
          <w:lang w:val="es-ES"/>
        </w:rPr>
        <w:t xml:space="preserve"> </w:t>
      </w:r>
      <w:r w:rsidRPr="005931B9">
        <w:rPr>
          <w:sz w:val="22"/>
          <w:lang w:val="es-ES"/>
        </w:rPr>
        <w:t>especificaciones establecidas en el Manual de Señalización Vial (2024) o vigente.</w:t>
      </w:r>
    </w:p>
    <w:p w14:paraId="5016D522" w14:textId="4AD9CBF4" w:rsidR="008C5F42" w:rsidRDefault="005931B9" w:rsidP="00EF7197">
      <w:pPr>
        <w:pStyle w:val="Prrafodelista"/>
        <w:numPr>
          <w:ilvl w:val="0"/>
          <w:numId w:val="35"/>
        </w:numPr>
        <w:spacing w:after="0"/>
        <w:rPr>
          <w:sz w:val="22"/>
          <w:lang w:val="es-ES"/>
        </w:rPr>
      </w:pPr>
      <w:r w:rsidRPr="005931B9">
        <w:rPr>
          <w:sz w:val="22"/>
          <w:lang w:val="es-ES"/>
        </w:rPr>
        <w:t>Instalación de los elementos de seguridad necesarios en el sector que se estén realizando</w:t>
      </w:r>
      <w:r>
        <w:rPr>
          <w:sz w:val="22"/>
          <w:lang w:val="es-ES"/>
        </w:rPr>
        <w:t xml:space="preserve"> </w:t>
      </w:r>
      <w:r w:rsidRPr="005931B9">
        <w:rPr>
          <w:sz w:val="22"/>
          <w:lang w:val="es-ES"/>
        </w:rPr>
        <w:t xml:space="preserve">intervenciones, previa aprobación de la interventoría y la </w:t>
      </w:r>
      <w:r>
        <w:rPr>
          <w:sz w:val="22"/>
          <w:lang w:val="es-ES"/>
        </w:rPr>
        <w:t>supervisión</w:t>
      </w:r>
      <w:r w:rsidRPr="005931B9">
        <w:rPr>
          <w:sz w:val="22"/>
          <w:lang w:val="es-ES"/>
        </w:rPr>
        <w:t>, la cual no deberá</w:t>
      </w:r>
      <w:r>
        <w:rPr>
          <w:sz w:val="22"/>
          <w:lang w:val="es-ES"/>
        </w:rPr>
        <w:t xml:space="preserve"> </w:t>
      </w:r>
      <w:r w:rsidRPr="005931B9">
        <w:rPr>
          <w:sz w:val="22"/>
          <w:lang w:val="es-ES"/>
        </w:rPr>
        <w:t>afectar los alcances</w:t>
      </w:r>
      <w:r w:rsidR="00C726A3">
        <w:rPr>
          <w:sz w:val="22"/>
          <w:lang w:val="es-ES"/>
        </w:rPr>
        <w:t>.</w:t>
      </w:r>
    </w:p>
    <w:p w14:paraId="42D2EF0D" w14:textId="0A706F35" w:rsidR="008C5F42" w:rsidRDefault="00872F8F" w:rsidP="00EF7197">
      <w:pPr>
        <w:pStyle w:val="Prrafodelista"/>
        <w:numPr>
          <w:ilvl w:val="0"/>
          <w:numId w:val="35"/>
        </w:numPr>
        <w:spacing w:after="0"/>
        <w:rPr>
          <w:sz w:val="22"/>
          <w:lang w:val="es-ES"/>
        </w:rPr>
      </w:pPr>
      <w:r w:rsidRPr="00872F8F">
        <w:rPr>
          <w:sz w:val="22"/>
          <w:lang w:val="es-ES"/>
        </w:rPr>
        <w:t>Instalación de señalización y obras de protección a peatones en las zonas escolares.</w:t>
      </w:r>
    </w:p>
    <w:p w14:paraId="094E5AAF" w14:textId="5330D7F5" w:rsidR="00872F8F" w:rsidRDefault="00872F8F" w:rsidP="00EF7197">
      <w:pPr>
        <w:pStyle w:val="Prrafodelista"/>
        <w:numPr>
          <w:ilvl w:val="0"/>
          <w:numId w:val="35"/>
        </w:numPr>
        <w:spacing w:after="0"/>
        <w:rPr>
          <w:sz w:val="22"/>
          <w:lang w:val="es-ES"/>
        </w:rPr>
      </w:pPr>
      <w:r w:rsidRPr="00872F8F">
        <w:rPr>
          <w:sz w:val="22"/>
          <w:lang w:val="es-ES"/>
        </w:rPr>
        <w:t>Actualización de los estudios y diseños presentados por la Entidad en caso de ser necesario, una</w:t>
      </w:r>
      <w:r>
        <w:rPr>
          <w:sz w:val="22"/>
          <w:lang w:val="es-ES"/>
        </w:rPr>
        <w:t xml:space="preserve"> </w:t>
      </w:r>
      <w:r w:rsidRPr="00872F8F">
        <w:rPr>
          <w:sz w:val="22"/>
          <w:lang w:val="es-ES"/>
        </w:rPr>
        <w:t>vez aprobado por la Interventoría. (CUANDO APLIQUE)</w:t>
      </w:r>
    </w:p>
    <w:p w14:paraId="4DD2D557" w14:textId="678D9AD5" w:rsidR="008C5F42" w:rsidRDefault="00C726A3" w:rsidP="00EF7197">
      <w:pPr>
        <w:pStyle w:val="Prrafodelista"/>
        <w:numPr>
          <w:ilvl w:val="0"/>
          <w:numId w:val="35"/>
        </w:numPr>
        <w:spacing w:after="0"/>
        <w:rPr>
          <w:sz w:val="22"/>
          <w:lang w:val="es-ES"/>
        </w:rPr>
      </w:pPr>
      <w:r w:rsidRPr="00C726A3">
        <w:rPr>
          <w:sz w:val="22"/>
          <w:lang w:val="es-ES"/>
        </w:rPr>
        <w:lastRenderedPageBreak/>
        <w:t>Los accesos a veredas o localidades que sean afectadas con la intervención que se realice en la vía</w:t>
      </w:r>
      <w:r>
        <w:rPr>
          <w:sz w:val="22"/>
          <w:lang w:val="es-ES"/>
        </w:rPr>
        <w:t xml:space="preserve"> </w:t>
      </w:r>
      <w:r w:rsidRPr="00C726A3">
        <w:rPr>
          <w:sz w:val="22"/>
          <w:lang w:val="es-ES"/>
        </w:rPr>
        <w:t>y que se determinen en los estudios que debe realizar el contratista, además de los que establezca</w:t>
      </w:r>
      <w:r>
        <w:rPr>
          <w:sz w:val="22"/>
          <w:lang w:val="es-ES"/>
        </w:rPr>
        <w:t xml:space="preserve"> </w:t>
      </w:r>
      <w:r w:rsidRPr="00C726A3">
        <w:rPr>
          <w:sz w:val="22"/>
          <w:lang w:val="es-ES"/>
        </w:rPr>
        <w:t>la autoridad ambiental. En todo caso el contratista debe corregir o dejar los accesos en las mismas o</w:t>
      </w:r>
      <w:r>
        <w:rPr>
          <w:sz w:val="22"/>
          <w:lang w:val="es-ES"/>
        </w:rPr>
        <w:t xml:space="preserve"> </w:t>
      </w:r>
      <w:r w:rsidRPr="00C726A3">
        <w:rPr>
          <w:sz w:val="22"/>
          <w:lang w:val="es-ES"/>
        </w:rPr>
        <w:t>mejores condiciones a las preexistentes.</w:t>
      </w:r>
    </w:p>
    <w:p w14:paraId="76668D94" w14:textId="0605E7CD" w:rsidR="008C5F42" w:rsidRDefault="00C726A3" w:rsidP="00EF7197">
      <w:pPr>
        <w:pStyle w:val="Prrafodelista"/>
        <w:numPr>
          <w:ilvl w:val="0"/>
          <w:numId w:val="35"/>
        </w:numPr>
        <w:spacing w:after="0"/>
        <w:rPr>
          <w:sz w:val="22"/>
          <w:lang w:val="es-ES"/>
        </w:rPr>
      </w:pPr>
      <w:r w:rsidRPr="00C726A3">
        <w:rPr>
          <w:sz w:val="22"/>
          <w:lang w:val="es-ES"/>
        </w:rPr>
        <w:t>Rehabilitación y mantenimiento de obras de drenaje vial, de acuerdo con los estudios hidráulicos,</w:t>
      </w:r>
      <w:r>
        <w:rPr>
          <w:sz w:val="22"/>
          <w:lang w:val="es-ES"/>
        </w:rPr>
        <w:t xml:space="preserve"> </w:t>
      </w:r>
      <w:r w:rsidRPr="00C726A3">
        <w:rPr>
          <w:sz w:val="22"/>
          <w:lang w:val="es-ES"/>
        </w:rPr>
        <w:t>hidrológicos y de socavación. (CUANDO APLIQUE)</w:t>
      </w:r>
    </w:p>
    <w:p w14:paraId="5CA18774" w14:textId="28AD50A3" w:rsidR="00C726A3" w:rsidRDefault="00C432E6" w:rsidP="00EF7197">
      <w:pPr>
        <w:pStyle w:val="Prrafodelista"/>
        <w:numPr>
          <w:ilvl w:val="0"/>
          <w:numId w:val="35"/>
        </w:numPr>
        <w:spacing w:after="0"/>
        <w:rPr>
          <w:sz w:val="22"/>
          <w:lang w:val="es-ES"/>
        </w:rPr>
      </w:pPr>
      <w:r w:rsidRPr="00C432E6">
        <w:rPr>
          <w:sz w:val="22"/>
          <w:lang w:val="es-ES"/>
        </w:rPr>
        <w:t>Será a cargo del contratista el mantenimiento de las vías de acceso a las fuentes de materiales,</w:t>
      </w:r>
      <w:r>
        <w:rPr>
          <w:sz w:val="22"/>
          <w:lang w:val="es-ES"/>
        </w:rPr>
        <w:t xml:space="preserve"> </w:t>
      </w:r>
      <w:r w:rsidRPr="00C432E6">
        <w:rPr>
          <w:sz w:val="22"/>
          <w:lang w:val="es-ES"/>
        </w:rPr>
        <w:t>plantas de trituración y/o asfalto, sin que esto genere gastos o mayores costos para la entidad ni</w:t>
      </w:r>
      <w:r>
        <w:rPr>
          <w:sz w:val="22"/>
          <w:lang w:val="es-ES"/>
        </w:rPr>
        <w:t xml:space="preserve"> </w:t>
      </w:r>
      <w:r w:rsidRPr="00C432E6">
        <w:rPr>
          <w:sz w:val="22"/>
          <w:lang w:val="es-ES"/>
        </w:rPr>
        <w:t>retrasos para el inicio de las obras.</w:t>
      </w:r>
    </w:p>
    <w:p w14:paraId="2A089358" w14:textId="143D7E96" w:rsidR="00C726A3" w:rsidRDefault="007C4B3A" w:rsidP="00EF7197">
      <w:pPr>
        <w:pStyle w:val="Prrafodelista"/>
        <w:numPr>
          <w:ilvl w:val="0"/>
          <w:numId w:val="35"/>
        </w:numPr>
        <w:spacing w:after="0"/>
        <w:rPr>
          <w:sz w:val="22"/>
          <w:lang w:val="es-ES"/>
        </w:rPr>
      </w:pPr>
      <w:r w:rsidRPr="007C4B3A">
        <w:rPr>
          <w:sz w:val="22"/>
          <w:lang w:val="es-ES"/>
        </w:rPr>
        <w:t>La gestión de la reubicación de redes de servicios públicos y privados que por operaciones de</w:t>
      </w:r>
      <w:r>
        <w:rPr>
          <w:sz w:val="22"/>
          <w:lang w:val="es-ES"/>
        </w:rPr>
        <w:t xml:space="preserve"> </w:t>
      </w:r>
      <w:r w:rsidRPr="007C4B3A">
        <w:rPr>
          <w:sz w:val="22"/>
          <w:lang w:val="es-ES"/>
        </w:rPr>
        <w:t>ejecución de las obras del contrato se puedan ver afectadas, el contratista deberá realizar los diseños</w:t>
      </w:r>
      <w:r>
        <w:rPr>
          <w:sz w:val="22"/>
          <w:lang w:val="es-ES"/>
        </w:rPr>
        <w:t xml:space="preserve"> </w:t>
      </w:r>
      <w:r w:rsidRPr="007C4B3A">
        <w:rPr>
          <w:sz w:val="22"/>
          <w:lang w:val="es-ES"/>
        </w:rPr>
        <w:t>para que la entidad responsable de los servicios públicos realice las obras necesarias para poder</w:t>
      </w:r>
      <w:r>
        <w:rPr>
          <w:sz w:val="22"/>
          <w:lang w:val="es-ES"/>
        </w:rPr>
        <w:t xml:space="preserve"> </w:t>
      </w:r>
      <w:r w:rsidRPr="007C4B3A">
        <w:rPr>
          <w:sz w:val="22"/>
          <w:lang w:val="es-ES"/>
        </w:rPr>
        <w:t>continuar con el proyecto.</w:t>
      </w:r>
    </w:p>
    <w:p w14:paraId="50624797" w14:textId="2EC63210" w:rsidR="00C726A3" w:rsidRDefault="0076571D" w:rsidP="00EF7197">
      <w:pPr>
        <w:pStyle w:val="Prrafodelista"/>
        <w:numPr>
          <w:ilvl w:val="0"/>
          <w:numId w:val="35"/>
        </w:numPr>
        <w:spacing w:after="0"/>
        <w:rPr>
          <w:sz w:val="22"/>
          <w:lang w:val="es-ES"/>
        </w:rPr>
      </w:pPr>
      <w:r w:rsidRPr="0076571D">
        <w:rPr>
          <w:sz w:val="22"/>
        </w:rPr>
        <w:t>Ejecución de los planes de gestión predial, social, ambiental y sostenibilidad, observando siempre</w:t>
      </w:r>
      <w:r>
        <w:rPr>
          <w:sz w:val="22"/>
        </w:rPr>
        <w:t xml:space="preserve"> </w:t>
      </w:r>
      <w:r w:rsidRPr="0076571D">
        <w:rPr>
          <w:sz w:val="22"/>
        </w:rPr>
        <w:t xml:space="preserve">los </w:t>
      </w:r>
      <w:r w:rsidRPr="0076571D">
        <w:rPr>
          <w:sz w:val="22"/>
          <w:lang w:val="es-ES"/>
        </w:rPr>
        <w:t>principios</w:t>
      </w:r>
      <w:r w:rsidRPr="0076571D">
        <w:rPr>
          <w:sz w:val="22"/>
        </w:rPr>
        <w:t xml:space="preserve"> de oportunidad y eficiencia para la debida ejecución de las obras que depende de los</w:t>
      </w:r>
      <w:r>
        <w:rPr>
          <w:sz w:val="22"/>
        </w:rPr>
        <w:t xml:space="preserve"> </w:t>
      </w:r>
      <w:r w:rsidRPr="0076571D">
        <w:rPr>
          <w:sz w:val="22"/>
        </w:rPr>
        <w:t>mismos. (SEGÚN APLIQUE)</w:t>
      </w:r>
    </w:p>
    <w:p w14:paraId="31934950" w14:textId="2E4431E6" w:rsidR="00C726A3" w:rsidRDefault="00411FE1" w:rsidP="00EF7197">
      <w:pPr>
        <w:pStyle w:val="Prrafodelista"/>
        <w:numPr>
          <w:ilvl w:val="0"/>
          <w:numId w:val="35"/>
        </w:numPr>
        <w:spacing w:after="0"/>
        <w:rPr>
          <w:sz w:val="22"/>
          <w:lang w:val="es-ES"/>
        </w:rPr>
      </w:pPr>
      <w:r w:rsidRPr="00411FE1">
        <w:rPr>
          <w:sz w:val="22"/>
          <w:lang w:val="es-ES"/>
        </w:rPr>
        <w:t>Actualización de los diseños de las zonas de depósito y proponer de conformidad con las</w:t>
      </w:r>
      <w:r>
        <w:rPr>
          <w:sz w:val="22"/>
          <w:lang w:val="es-ES"/>
        </w:rPr>
        <w:t xml:space="preserve"> </w:t>
      </w:r>
      <w:r w:rsidRPr="00411FE1">
        <w:rPr>
          <w:sz w:val="22"/>
          <w:lang w:val="es-ES"/>
        </w:rPr>
        <w:t>necesidades del proyecto, zonas de depósitos de materiales alternativas, la cual es una</w:t>
      </w:r>
      <w:r>
        <w:rPr>
          <w:sz w:val="22"/>
          <w:lang w:val="es-ES"/>
        </w:rPr>
        <w:t xml:space="preserve"> </w:t>
      </w:r>
      <w:r w:rsidRPr="00411FE1">
        <w:rPr>
          <w:sz w:val="22"/>
          <w:lang w:val="es-ES"/>
        </w:rPr>
        <w:t>responsabilidad del contratista y no genera cobro a la entidad.</w:t>
      </w:r>
    </w:p>
    <w:p w14:paraId="428869D7" w14:textId="2C1F9E73" w:rsidR="00C726A3" w:rsidRDefault="00411FE1" w:rsidP="00EF7197">
      <w:pPr>
        <w:pStyle w:val="Prrafodelista"/>
        <w:numPr>
          <w:ilvl w:val="0"/>
          <w:numId w:val="35"/>
        </w:numPr>
        <w:spacing w:after="0"/>
        <w:rPr>
          <w:sz w:val="22"/>
          <w:lang w:val="es-ES"/>
        </w:rPr>
      </w:pPr>
      <w:r w:rsidRPr="00411FE1">
        <w:rPr>
          <w:sz w:val="22"/>
          <w:lang w:val="es-ES"/>
        </w:rPr>
        <w:t>El contratista realizará el suministro e instalación y actualización de las vallas necesarias para la</w:t>
      </w:r>
      <w:r>
        <w:rPr>
          <w:sz w:val="22"/>
          <w:lang w:val="es-ES"/>
        </w:rPr>
        <w:t xml:space="preserve"> </w:t>
      </w:r>
      <w:r w:rsidRPr="00411FE1">
        <w:rPr>
          <w:sz w:val="22"/>
          <w:lang w:val="es-ES"/>
        </w:rPr>
        <w:t>información del contrato de acuerdo con la normatividad vigente.</w:t>
      </w:r>
    </w:p>
    <w:p w14:paraId="76A41D57" w14:textId="373E7D96" w:rsidR="00C726A3" w:rsidRDefault="00411FE1" w:rsidP="00EF7197">
      <w:pPr>
        <w:pStyle w:val="Prrafodelista"/>
        <w:numPr>
          <w:ilvl w:val="0"/>
          <w:numId w:val="35"/>
        </w:numPr>
        <w:spacing w:after="0"/>
        <w:rPr>
          <w:sz w:val="22"/>
          <w:lang w:val="es-ES"/>
        </w:rPr>
      </w:pPr>
      <w:r w:rsidRPr="00411FE1">
        <w:rPr>
          <w:sz w:val="22"/>
          <w:lang w:val="es-ES"/>
        </w:rPr>
        <w:t>El contratista debe promover la seguridad vial del corredor, en los sitios aprobados por la</w:t>
      </w:r>
      <w:r>
        <w:rPr>
          <w:sz w:val="22"/>
          <w:lang w:val="es-ES"/>
        </w:rPr>
        <w:t xml:space="preserve"> </w:t>
      </w:r>
      <w:r w:rsidRPr="00411FE1">
        <w:rPr>
          <w:sz w:val="22"/>
          <w:lang w:val="es-ES"/>
        </w:rPr>
        <w:t>Interventoría, mediante la instalación de nuevas señales o reposición de señales deterioradas y que</w:t>
      </w:r>
      <w:r>
        <w:rPr>
          <w:sz w:val="22"/>
          <w:lang w:val="es-ES"/>
        </w:rPr>
        <w:t xml:space="preserve"> </w:t>
      </w:r>
      <w:r w:rsidRPr="00411FE1">
        <w:rPr>
          <w:sz w:val="22"/>
          <w:lang w:val="es-ES"/>
        </w:rPr>
        <w:t>obedezcan a un análisis técnico detallado a partir de las estadísticas de accidentalidad vial y</w:t>
      </w:r>
      <w:r>
        <w:rPr>
          <w:sz w:val="22"/>
          <w:lang w:val="es-ES"/>
        </w:rPr>
        <w:t xml:space="preserve"> </w:t>
      </w:r>
      <w:r w:rsidRPr="00411FE1">
        <w:rPr>
          <w:sz w:val="22"/>
          <w:lang w:val="es-ES"/>
        </w:rPr>
        <w:t>condiciones particulares de cada corredor, actividad que se efectuara de acuerdo con la norma</w:t>
      </w:r>
      <w:r>
        <w:rPr>
          <w:sz w:val="22"/>
          <w:lang w:val="es-ES"/>
        </w:rPr>
        <w:t xml:space="preserve"> </w:t>
      </w:r>
      <w:r w:rsidRPr="00411FE1">
        <w:rPr>
          <w:sz w:val="22"/>
          <w:lang w:val="es-ES"/>
        </w:rPr>
        <w:t>vigente al momento de la instalación o reposición.</w:t>
      </w:r>
    </w:p>
    <w:p w14:paraId="385CE8D8" w14:textId="53E7DA20" w:rsidR="00C726A3" w:rsidRDefault="00D260F9" w:rsidP="00EF7197">
      <w:pPr>
        <w:pStyle w:val="Prrafodelista"/>
        <w:numPr>
          <w:ilvl w:val="0"/>
          <w:numId w:val="35"/>
        </w:numPr>
        <w:spacing w:after="0"/>
        <w:rPr>
          <w:sz w:val="22"/>
          <w:lang w:val="es-ES"/>
        </w:rPr>
      </w:pPr>
      <w:r w:rsidRPr="00D260F9">
        <w:rPr>
          <w:sz w:val="22"/>
          <w:lang w:val="es-ES"/>
        </w:rPr>
        <w:t>Las vías de acceso, campamentos, puestos de control, botaderos, almacenes y demás instalaciones,</w:t>
      </w:r>
      <w:r>
        <w:rPr>
          <w:sz w:val="22"/>
          <w:lang w:val="es-ES"/>
        </w:rPr>
        <w:t xml:space="preserve"> </w:t>
      </w:r>
      <w:r w:rsidRPr="00D260F9">
        <w:rPr>
          <w:sz w:val="22"/>
          <w:lang w:val="es-ES"/>
        </w:rPr>
        <w:t>infraestructuras o equipamientos necesarios tanto durante el proceso constructivo</w:t>
      </w:r>
      <w:r w:rsidR="009070DE">
        <w:rPr>
          <w:sz w:val="22"/>
          <w:lang w:val="es-ES"/>
        </w:rPr>
        <w:t xml:space="preserve"> </w:t>
      </w:r>
      <w:r w:rsidRPr="00D260F9">
        <w:rPr>
          <w:sz w:val="22"/>
          <w:lang w:val="es-ES"/>
        </w:rPr>
        <w:t>en el alcance del contrato para garantizar su correcto</w:t>
      </w:r>
      <w:r>
        <w:rPr>
          <w:sz w:val="22"/>
          <w:lang w:val="es-ES"/>
        </w:rPr>
        <w:t xml:space="preserve"> </w:t>
      </w:r>
      <w:r w:rsidRPr="00D260F9">
        <w:rPr>
          <w:sz w:val="22"/>
          <w:lang w:val="es-ES"/>
        </w:rPr>
        <w:t>funcionamiento. En su etapa de construcción y desmantelamiento (en caso de vías industriales) el</w:t>
      </w:r>
      <w:r>
        <w:rPr>
          <w:sz w:val="22"/>
          <w:lang w:val="es-ES"/>
        </w:rPr>
        <w:t xml:space="preserve"> </w:t>
      </w:r>
      <w:r w:rsidRPr="00D260F9">
        <w:rPr>
          <w:sz w:val="22"/>
          <w:lang w:val="es-ES"/>
        </w:rPr>
        <w:t>contratista deberá implementar programas de separación de residuos en la fuente y reutilización de</w:t>
      </w:r>
      <w:r w:rsidR="0076631A">
        <w:rPr>
          <w:sz w:val="22"/>
          <w:lang w:val="es-ES"/>
        </w:rPr>
        <w:t xml:space="preserve"> </w:t>
      </w:r>
      <w:r w:rsidRPr="00D260F9">
        <w:rPr>
          <w:sz w:val="22"/>
          <w:lang w:val="es-ES"/>
        </w:rPr>
        <w:t>materiales, cuando estos apliquen según especificaciones, el contratista deberá entregar los</w:t>
      </w:r>
      <w:r w:rsidR="0076631A">
        <w:rPr>
          <w:sz w:val="22"/>
          <w:lang w:val="es-ES"/>
        </w:rPr>
        <w:t xml:space="preserve"> </w:t>
      </w:r>
      <w:r w:rsidRPr="00D260F9">
        <w:rPr>
          <w:sz w:val="22"/>
          <w:lang w:val="es-ES"/>
        </w:rPr>
        <w:t>certificados de disposición final según el tipo de residuo para verificación por parte de la interventoría</w:t>
      </w:r>
      <w:r w:rsidR="0076631A">
        <w:rPr>
          <w:sz w:val="22"/>
          <w:lang w:val="es-ES"/>
        </w:rPr>
        <w:t xml:space="preserve"> </w:t>
      </w:r>
      <w:r w:rsidRPr="00D260F9">
        <w:rPr>
          <w:sz w:val="22"/>
          <w:lang w:val="es-ES"/>
        </w:rPr>
        <w:t>del proyecto. En su ejecución deberá implementar el uso</w:t>
      </w:r>
      <w:r w:rsidR="0076631A">
        <w:rPr>
          <w:sz w:val="22"/>
          <w:lang w:val="es-ES"/>
        </w:rPr>
        <w:t xml:space="preserve"> </w:t>
      </w:r>
      <w:r w:rsidRPr="00D260F9">
        <w:rPr>
          <w:sz w:val="22"/>
          <w:lang w:val="es-ES"/>
        </w:rPr>
        <w:t>de tecnologías limpias y de desarrollo sostenible.</w:t>
      </w:r>
    </w:p>
    <w:p w14:paraId="065A4AF9" w14:textId="49C6934D" w:rsidR="00C726A3" w:rsidRDefault="000F6D3B" w:rsidP="004978AF">
      <w:pPr>
        <w:pStyle w:val="Prrafodelista"/>
        <w:numPr>
          <w:ilvl w:val="0"/>
          <w:numId w:val="35"/>
        </w:numPr>
        <w:spacing w:after="0"/>
        <w:rPr>
          <w:sz w:val="22"/>
          <w:lang w:val="es-ES"/>
        </w:rPr>
      </w:pPr>
      <w:r w:rsidRPr="000F6D3B">
        <w:rPr>
          <w:sz w:val="22"/>
          <w:lang w:val="es-ES"/>
        </w:rPr>
        <w:t>Las longitudes que se presentan en este proceso licitatorio deben ser consideradas únicamente como</w:t>
      </w:r>
      <w:r>
        <w:rPr>
          <w:sz w:val="22"/>
          <w:lang w:val="es-ES"/>
        </w:rPr>
        <w:t xml:space="preserve"> </w:t>
      </w:r>
      <w:r w:rsidRPr="000F6D3B">
        <w:rPr>
          <w:sz w:val="22"/>
          <w:lang w:val="es-ES"/>
        </w:rPr>
        <w:t>parámetros de referencia.</w:t>
      </w:r>
    </w:p>
    <w:p w14:paraId="1DDC7D47" w14:textId="77777777" w:rsidR="001B18EF" w:rsidRDefault="001B18EF" w:rsidP="004978AF">
      <w:pPr>
        <w:pStyle w:val="Prrafodelista"/>
        <w:numPr>
          <w:ilvl w:val="0"/>
          <w:numId w:val="35"/>
        </w:numPr>
        <w:spacing w:after="0"/>
        <w:rPr>
          <w:sz w:val="22"/>
          <w:lang w:val="es-ES"/>
        </w:rPr>
      </w:pPr>
      <w:r w:rsidRPr="001B18EF">
        <w:rPr>
          <w:sz w:val="22"/>
          <w:lang w:val="es-ES"/>
        </w:rPr>
        <w:t>Construcción de las obras de encauzamiento necesarias para el manejo de aguas del cauce,</w:t>
      </w:r>
      <w:r>
        <w:rPr>
          <w:sz w:val="22"/>
          <w:lang w:val="es-ES"/>
        </w:rPr>
        <w:t xml:space="preserve"> </w:t>
      </w:r>
      <w:r w:rsidRPr="001B18EF">
        <w:rPr>
          <w:sz w:val="22"/>
          <w:lang w:val="es-ES"/>
        </w:rPr>
        <w:t>incluyendo aquellas que por necesidad de la transitabilidad sean requeridas</w:t>
      </w:r>
    </w:p>
    <w:p w14:paraId="42C1659A" w14:textId="183C613E" w:rsidR="00C726A3" w:rsidRDefault="001B18EF" w:rsidP="004978AF">
      <w:pPr>
        <w:pStyle w:val="Prrafodelista"/>
        <w:numPr>
          <w:ilvl w:val="0"/>
          <w:numId w:val="35"/>
        </w:numPr>
        <w:spacing w:after="0"/>
        <w:rPr>
          <w:sz w:val="22"/>
          <w:lang w:val="es-ES"/>
        </w:rPr>
      </w:pPr>
      <w:r w:rsidRPr="001B18EF">
        <w:rPr>
          <w:sz w:val="22"/>
          <w:lang w:val="es-ES"/>
        </w:rPr>
        <w:lastRenderedPageBreak/>
        <w:t>El contratista debe revisar las posibles fuentes de materiales, sitios de acceso, logística de ejecución</w:t>
      </w:r>
      <w:r>
        <w:rPr>
          <w:sz w:val="22"/>
          <w:lang w:val="es-ES"/>
        </w:rPr>
        <w:t xml:space="preserve"> </w:t>
      </w:r>
      <w:r w:rsidRPr="001B18EF">
        <w:rPr>
          <w:sz w:val="22"/>
          <w:lang w:val="es-ES"/>
        </w:rPr>
        <w:t>que permita la correcta ejecución del contrato, dando cumplimento alcance y plazo.</w:t>
      </w:r>
    </w:p>
    <w:p w14:paraId="58F794E1" w14:textId="2D138C1F" w:rsidR="00C726A3" w:rsidRDefault="00763C97" w:rsidP="004978AF">
      <w:pPr>
        <w:pStyle w:val="Prrafodelista"/>
        <w:numPr>
          <w:ilvl w:val="0"/>
          <w:numId w:val="35"/>
        </w:numPr>
        <w:spacing w:after="0"/>
        <w:rPr>
          <w:sz w:val="22"/>
          <w:lang w:val="es-ES"/>
        </w:rPr>
      </w:pPr>
      <w:r w:rsidRPr="00763C97">
        <w:rPr>
          <w:sz w:val="22"/>
          <w:lang w:val="es-ES"/>
        </w:rPr>
        <w:t>Ejecutar y cumplir con las demás obligaciones contenidas en los pliegos, minuta del contrato y demás</w:t>
      </w:r>
      <w:r>
        <w:rPr>
          <w:sz w:val="22"/>
          <w:lang w:val="es-ES"/>
        </w:rPr>
        <w:t xml:space="preserve"> </w:t>
      </w:r>
      <w:r w:rsidRPr="00763C97">
        <w:rPr>
          <w:sz w:val="22"/>
          <w:lang w:val="es-ES"/>
        </w:rPr>
        <w:t>documentos que hagan parte de este.</w:t>
      </w:r>
    </w:p>
    <w:p w14:paraId="7603C05D" w14:textId="19BBBCD0" w:rsidR="00C726A3" w:rsidRDefault="0063242D" w:rsidP="004978AF">
      <w:pPr>
        <w:pStyle w:val="Prrafodelista"/>
        <w:numPr>
          <w:ilvl w:val="0"/>
          <w:numId w:val="35"/>
        </w:numPr>
        <w:spacing w:after="0"/>
        <w:rPr>
          <w:sz w:val="22"/>
          <w:lang w:val="es-ES"/>
        </w:rPr>
      </w:pPr>
      <w:r w:rsidRPr="0063242D">
        <w:rPr>
          <w:sz w:val="22"/>
          <w:lang w:val="es-ES"/>
        </w:rPr>
        <w:t>El contratista tiene la obligatoriedad de desarrollar las obras incluidas en el presente contrato, con</w:t>
      </w:r>
      <w:r>
        <w:rPr>
          <w:sz w:val="22"/>
          <w:lang w:val="es-ES"/>
        </w:rPr>
        <w:t xml:space="preserve"> </w:t>
      </w:r>
      <w:r w:rsidRPr="0063242D">
        <w:rPr>
          <w:sz w:val="22"/>
          <w:lang w:val="es-ES"/>
        </w:rPr>
        <w:t>personal y mano de obra calificada y no calificada, priorizando aquellos que se encuentren en la zona</w:t>
      </w:r>
      <w:r>
        <w:rPr>
          <w:sz w:val="22"/>
          <w:lang w:val="es-ES"/>
        </w:rPr>
        <w:t xml:space="preserve"> </w:t>
      </w:r>
      <w:r w:rsidRPr="0063242D">
        <w:rPr>
          <w:sz w:val="22"/>
          <w:lang w:val="es-ES"/>
        </w:rPr>
        <w:t>donde se ejecuta el contrato, sin perjuicio de lo establecido en el seguimiento, verificación y</w:t>
      </w:r>
      <w:r>
        <w:rPr>
          <w:sz w:val="22"/>
          <w:lang w:val="es-ES"/>
        </w:rPr>
        <w:t xml:space="preserve"> </w:t>
      </w:r>
      <w:r w:rsidRPr="0063242D">
        <w:rPr>
          <w:sz w:val="22"/>
          <w:lang w:val="es-ES"/>
        </w:rPr>
        <w:t>aprobación realizada por la interventoría del proyecto, para el cumplimiento de la condición</w:t>
      </w:r>
      <w:r>
        <w:rPr>
          <w:sz w:val="22"/>
          <w:lang w:val="es-ES"/>
        </w:rPr>
        <w:t xml:space="preserve"> </w:t>
      </w:r>
      <w:r w:rsidRPr="0063242D">
        <w:rPr>
          <w:sz w:val="22"/>
          <w:lang w:val="es-ES"/>
        </w:rPr>
        <w:t>“contratación de personal de la región” siempre y cuando esta cumpla con los perfiles y condiciones</w:t>
      </w:r>
      <w:r>
        <w:rPr>
          <w:sz w:val="22"/>
          <w:lang w:val="es-ES"/>
        </w:rPr>
        <w:t xml:space="preserve"> </w:t>
      </w:r>
      <w:r w:rsidRPr="0063242D">
        <w:rPr>
          <w:sz w:val="22"/>
          <w:lang w:val="es-ES"/>
        </w:rPr>
        <w:t>para la correcta ejecución del contrato, y como información complementaria con fin estadístico, el</w:t>
      </w:r>
      <w:r>
        <w:rPr>
          <w:sz w:val="22"/>
          <w:lang w:val="es-ES"/>
        </w:rPr>
        <w:t xml:space="preserve"> </w:t>
      </w:r>
      <w:r w:rsidRPr="0063242D">
        <w:rPr>
          <w:sz w:val="22"/>
          <w:lang w:val="es-ES"/>
        </w:rPr>
        <w:t>contratista deberá llevar el registro total de personal que participe en el proyecto en cualquier</w:t>
      </w:r>
      <w:r>
        <w:rPr>
          <w:sz w:val="22"/>
          <w:lang w:val="es-ES"/>
        </w:rPr>
        <w:t xml:space="preserve"> </w:t>
      </w:r>
      <w:r w:rsidRPr="0063242D">
        <w:rPr>
          <w:sz w:val="22"/>
          <w:lang w:val="es-ES"/>
        </w:rPr>
        <w:t>modalidad de intervención, para tal efecto cumpliendo las normas de protección de datos deberá</w:t>
      </w:r>
      <w:r>
        <w:rPr>
          <w:sz w:val="22"/>
          <w:lang w:val="es-ES"/>
        </w:rPr>
        <w:t xml:space="preserve"> </w:t>
      </w:r>
      <w:r w:rsidRPr="0063242D">
        <w:rPr>
          <w:sz w:val="22"/>
          <w:lang w:val="es-ES"/>
        </w:rPr>
        <w:t>registrar la información referente a los documentos de identidad, nombre, género y municipio de</w:t>
      </w:r>
      <w:r>
        <w:rPr>
          <w:sz w:val="22"/>
          <w:lang w:val="es-ES"/>
        </w:rPr>
        <w:t xml:space="preserve"> </w:t>
      </w:r>
      <w:r w:rsidRPr="0063242D">
        <w:rPr>
          <w:sz w:val="22"/>
          <w:lang w:val="es-ES"/>
        </w:rPr>
        <w:t xml:space="preserve">residencia, esta información deberá ser actualizada periódicamente, para conocimiento por parte </w:t>
      </w:r>
      <w:r w:rsidR="00402570">
        <w:rPr>
          <w:sz w:val="22"/>
          <w:lang w:val="es-ES"/>
        </w:rPr>
        <w:t>de la Secretaria de Infraestructura</w:t>
      </w:r>
      <w:r w:rsidRPr="0063242D">
        <w:rPr>
          <w:sz w:val="22"/>
          <w:lang w:val="es-ES"/>
        </w:rPr>
        <w:t>.</w:t>
      </w:r>
    </w:p>
    <w:p w14:paraId="1D6739DB" w14:textId="4E79FF48" w:rsidR="00C726A3" w:rsidRDefault="001C59E1" w:rsidP="004978AF">
      <w:pPr>
        <w:pStyle w:val="Prrafodelista"/>
        <w:numPr>
          <w:ilvl w:val="0"/>
          <w:numId w:val="35"/>
        </w:numPr>
        <w:spacing w:after="0"/>
        <w:rPr>
          <w:sz w:val="22"/>
          <w:lang w:val="es-ES"/>
        </w:rPr>
      </w:pPr>
      <w:r w:rsidRPr="001C59E1">
        <w:rPr>
          <w:sz w:val="22"/>
          <w:lang w:val="es-ES"/>
        </w:rPr>
        <w:t xml:space="preserve">Durante el tiempo de ejecución del contrato, el contratista debe contar con </w:t>
      </w:r>
      <w:r>
        <w:rPr>
          <w:sz w:val="22"/>
          <w:lang w:val="es-ES"/>
        </w:rPr>
        <w:t>una</w:t>
      </w:r>
      <w:r w:rsidRPr="001C59E1">
        <w:rPr>
          <w:sz w:val="22"/>
          <w:lang w:val="es-ES"/>
        </w:rPr>
        <w:t xml:space="preserve"> (</w:t>
      </w:r>
      <w:r>
        <w:rPr>
          <w:sz w:val="22"/>
          <w:lang w:val="es-ES"/>
        </w:rPr>
        <w:t>1</w:t>
      </w:r>
      <w:r w:rsidRPr="001C59E1">
        <w:rPr>
          <w:sz w:val="22"/>
          <w:lang w:val="es-ES"/>
        </w:rPr>
        <w:t>) oficina para la</w:t>
      </w:r>
      <w:r>
        <w:rPr>
          <w:sz w:val="22"/>
          <w:lang w:val="es-ES"/>
        </w:rPr>
        <w:t xml:space="preserve"> </w:t>
      </w:r>
      <w:r w:rsidRPr="001C59E1">
        <w:rPr>
          <w:sz w:val="22"/>
          <w:lang w:val="es-ES"/>
        </w:rPr>
        <w:t>atención a la comunidad, ubicadas estratégicamente en el área de influencia del proyecto en casco</w:t>
      </w:r>
      <w:r>
        <w:rPr>
          <w:sz w:val="22"/>
          <w:lang w:val="es-ES"/>
        </w:rPr>
        <w:t xml:space="preserve"> </w:t>
      </w:r>
      <w:r w:rsidRPr="001C59E1">
        <w:rPr>
          <w:sz w:val="22"/>
          <w:lang w:val="es-ES"/>
        </w:rPr>
        <w:t>urbano y/o centro poblado cercanas al punto de inicio y</w:t>
      </w:r>
      <w:r w:rsidR="00D6424A">
        <w:rPr>
          <w:sz w:val="22"/>
          <w:lang w:val="es-ES"/>
        </w:rPr>
        <w:t>/o</w:t>
      </w:r>
      <w:r w:rsidRPr="001C59E1">
        <w:rPr>
          <w:sz w:val="22"/>
          <w:lang w:val="es-ES"/>
        </w:rPr>
        <w:t xml:space="preserve"> punto final del tramo objeto del proyecto, así</w:t>
      </w:r>
      <w:r w:rsidR="00D6424A">
        <w:rPr>
          <w:sz w:val="22"/>
          <w:lang w:val="es-ES"/>
        </w:rPr>
        <w:t xml:space="preserve"> </w:t>
      </w:r>
      <w:r w:rsidRPr="001C59E1">
        <w:rPr>
          <w:sz w:val="22"/>
          <w:lang w:val="es-ES"/>
        </w:rPr>
        <w:t>mismo, deberá promover el uso de canales virtuales de amplia difusión y realizar encuestas de</w:t>
      </w:r>
      <w:r w:rsidR="00D6424A">
        <w:rPr>
          <w:sz w:val="22"/>
          <w:lang w:val="es-ES"/>
        </w:rPr>
        <w:t xml:space="preserve"> </w:t>
      </w:r>
      <w:r w:rsidRPr="001C59E1">
        <w:rPr>
          <w:sz w:val="22"/>
          <w:lang w:val="es-ES"/>
        </w:rPr>
        <w:t>satisfacción y calidad a usuarios y empleados que serán realizadas cada mes, para ello deberá utilizar</w:t>
      </w:r>
      <w:r w:rsidR="00D6424A">
        <w:rPr>
          <w:sz w:val="22"/>
          <w:lang w:val="es-ES"/>
        </w:rPr>
        <w:t xml:space="preserve"> </w:t>
      </w:r>
      <w:r w:rsidRPr="001C59E1">
        <w:rPr>
          <w:sz w:val="22"/>
          <w:lang w:val="es-ES"/>
        </w:rPr>
        <w:t>las herramientas virtuales que considere necesario (ejemplo encuestas mediante herramientas</w:t>
      </w:r>
      <w:r w:rsidR="00D6424A">
        <w:rPr>
          <w:sz w:val="22"/>
          <w:lang w:val="es-ES"/>
        </w:rPr>
        <w:t xml:space="preserve"> </w:t>
      </w:r>
      <w:r w:rsidRPr="001C59E1">
        <w:rPr>
          <w:sz w:val="22"/>
          <w:lang w:val="es-ES"/>
        </w:rPr>
        <w:t>Google), entregando un reporte mensual para revisión y aprobación por parte de Interventoría.</w:t>
      </w:r>
      <w:r w:rsidR="00D6424A">
        <w:rPr>
          <w:sz w:val="22"/>
          <w:lang w:val="es-ES"/>
        </w:rPr>
        <w:t xml:space="preserve"> </w:t>
      </w:r>
      <w:r w:rsidRPr="001C59E1">
        <w:rPr>
          <w:sz w:val="22"/>
          <w:lang w:val="es-ES"/>
        </w:rPr>
        <w:t xml:space="preserve">Además, en coordinación con los lineamientos de la </w:t>
      </w:r>
      <w:r w:rsidR="00D6424A">
        <w:rPr>
          <w:sz w:val="22"/>
          <w:lang w:val="es-ES"/>
        </w:rPr>
        <w:t xml:space="preserve">Secretaria de Infraestructura </w:t>
      </w:r>
      <w:r w:rsidRPr="001C59E1">
        <w:rPr>
          <w:sz w:val="22"/>
          <w:lang w:val="es-ES"/>
        </w:rPr>
        <w:t>deberá implementar la difusión asociada al proyecto en las cuales se publiquen semanalmente los</w:t>
      </w:r>
      <w:r w:rsidR="00D6424A">
        <w:rPr>
          <w:sz w:val="22"/>
          <w:lang w:val="es-ES"/>
        </w:rPr>
        <w:t xml:space="preserve"> </w:t>
      </w:r>
      <w:r w:rsidRPr="001C59E1">
        <w:rPr>
          <w:sz w:val="22"/>
          <w:lang w:val="es-ES"/>
        </w:rPr>
        <w:t>principales avances o información de interés referente a la ejecución del contrato, esta actividad</w:t>
      </w:r>
      <w:r w:rsidR="00D6424A">
        <w:rPr>
          <w:sz w:val="22"/>
          <w:lang w:val="es-ES"/>
        </w:rPr>
        <w:t xml:space="preserve"> </w:t>
      </w:r>
      <w:r w:rsidRPr="001C59E1">
        <w:rPr>
          <w:sz w:val="22"/>
          <w:lang w:val="es-ES"/>
        </w:rPr>
        <w:t xml:space="preserve">contará con la supervisión por parte de la </w:t>
      </w:r>
      <w:r w:rsidR="00EF02F4">
        <w:rPr>
          <w:sz w:val="22"/>
          <w:lang w:val="es-ES"/>
        </w:rPr>
        <w:t xml:space="preserve">Secretaria de Infraestructura </w:t>
      </w:r>
      <w:r w:rsidRPr="001C59E1">
        <w:rPr>
          <w:sz w:val="22"/>
          <w:lang w:val="es-ES"/>
        </w:rPr>
        <w:t>y de</w:t>
      </w:r>
      <w:r w:rsidR="00EF02F4">
        <w:rPr>
          <w:sz w:val="22"/>
          <w:lang w:val="es-ES"/>
        </w:rPr>
        <w:t xml:space="preserve"> </w:t>
      </w:r>
      <w:r w:rsidRPr="001C59E1">
        <w:rPr>
          <w:sz w:val="22"/>
          <w:lang w:val="es-ES"/>
        </w:rPr>
        <w:t>la interventoría, la cual entregará reporte mensual de actividades, información de interés, récord de</w:t>
      </w:r>
      <w:r w:rsidR="00EF02F4">
        <w:rPr>
          <w:sz w:val="22"/>
          <w:lang w:val="es-ES"/>
        </w:rPr>
        <w:t xml:space="preserve"> </w:t>
      </w:r>
      <w:r w:rsidRPr="001C59E1">
        <w:rPr>
          <w:sz w:val="22"/>
          <w:lang w:val="es-ES"/>
        </w:rPr>
        <w:t>visitas usuarios y demás información de relevancia. Lo anterior, con la</w:t>
      </w:r>
      <w:r w:rsidR="00EF02F4">
        <w:rPr>
          <w:sz w:val="22"/>
          <w:lang w:val="es-ES"/>
        </w:rPr>
        <w:t xml:space="preserve"> </w:t>
      </w:r>
      <w:r w:rsidRPr="001C59E1">
        <w:rPr>
          <w:sz w:val="22"/>
          <w:lang w:val="es-ES"/>
        </w:rPr>
        <w:t>finalidad de explicar, difundir y socializar el proyecto y recibir las inquietudes y sugerencias de la</w:t>
      </w:r>
      <w:r w:rsidR="00EF02F4">
        <w:rPr>
          <w:sz w:val="22"/>
          <w:lang w:val="es-ES"/>
        </w:rPr>
        <w:t xml:space="preserve"> </w:t>
      </w:r>
      <w:r w:rsidRPr="001C59E1">
        <w:rPr>
          <w:sz w:val="22"/>
          <w:lang w:val="es-ES"/>
        </w:rPr>
        <w:t>comunidad. En las oficinas, deberá permanecer en todo momento un(a) trabajador(a) social o</w:t>
      </w:r>
      <w:r w:rsidR="00EF02F4">
        <w:rPr>
          <w:sz w:val="22"/>
          <w:lang w:val="es-ES"/>
        </w:rPr>
        <w:t xml:space="preserve"> </w:t>
      </w:r>
      <w:r w:rsidRPr="001C59E1">
        <w:rPr>
          <w:sz w:val="22"/>
          <w:lang w:val="es-ES"/>
        </w:rPr>
        <w:t>sociólogo(a).</w:t>
      </w:r>
    </w:p>
    <w:p w14:paraId="7C133AD7" w14:textId="7E295F26" w:rsidR="00C726A3" w:rsidRDefault="00CE75C2" w:rsidP="004978AF">
      <w:pPr>
        <w:pStyle w:val="Prrafodelista"/>
        <w:numPr>
          <w:ilvl w:val="0"/>
          <w:numId w:val="35"/>
        </w:numPr>
        <w:spacing w:after="0"/>
        <w:rPr>
          <w:sz w:val="22"/>
          <w:lang w:val="es-ES"/>
        </w:rPr>
      </w:pPr>
      <w:r w:rsidRPr="00CE75C2">
        <w:rPr>
          <w:sz w:val="22"/>
          <w:lang w:val="es-ES"/>
        </w:rPr>
        <w:t>Elaboración del Plan de Manejo de Tránsito en fin de disminuir el impacto que se genere durante el</w:t>
      </w:r>
      <w:r>
        <w:rPr>
          <w:sz w:val="22"/>
          <w:lang w:val="es-ES"/>
        </w:rPr>
        <w:t xml:space="preserve"> </w:t>
      </w:r>
      <w:r w:rsidRPr="00CE75C2">
        <w:rPr>
          <w:sz w:val="22"/>
          <w:lang w:val="es-ES"/>
        </w:rPr>
        <w:t>desarrollo del proyecto y brindar opciones y/o alternativas de desvíos en la circulación de los actores</w:t>
      </w:r>
      <w:r>
        <w:rPr>
          <w:sz w:val="22"/>
          <w:lang w:val="es-ES"/>
        </w:rPr>
        <w:t xml:space="preserve"> </w:t>
      </w:r>
      <w:r w:rsidRPr="00CE75C2">
        <w:rPr>
          <w:sz w:val="22"/>
          <w:lang w:val="es-ES"/>
        </w:rPr>
        <w:t>viales y restablecer la normalidad del flujo vehicular; estas medidas deben garantizar la seguridad de</w:t>
      </w:r>
      <w:r>
        <w:rPr>
          <w:sz w:val="22"/>
          <w:lang w:val="es-ES"/>
        </w:rPr>
        <w:t xml:space="preserve"> </w:t>
      </w:r>
      <w:r w:rsidRPr="00CE75C2">
        <w:rPr>
          <w:sz w:val="22"/>
          <w:lang w:val="es-ES"/>
        </w:rPr>
        <w:t>los usuarios en el sector de trabajo.</w:t>
      </w:r>
    </w:p>
    <w:p w14:paraId="51C49A39" w14:textId="501DA037" w:rsidR="00C726A3" w:rsidRPr="007A7F93" w:rsidRDefault="0016180D" w:rsidP="008E4A05">
      <w:pPr>
        <w:pStyle w:val="Prrafodelista"/>
        <w:numPr>
          <w:ilvl w:val="0"/>
          <w:numId w:val="35"/>
        </w:numPr>
        <w:spacing w:after="0"/>
        <w:rPr>
          <w:sz w:val="22"/>
          <w:lang w:val="es-ES"/>
        </w:rPr>
      </w:pPr>
      <w:r w:rsidRPr="007A7F93">
        <w:rPr>
          <w:sz w:val="22"/>
          <w:lang w:val="es-ES"/>
        </w:rPr>
        <w:t xml:space="preserve">Efectuar la construcción de las obras de estabilización, revegetalización y mantenimiento de taludes y muros de contención que comprenda en general toda la infraestructura necesaria para garantizar la estabilidad de la vía. Principalmente en los </w:t>
      </w:r>
      <w:r w:rsidRPr="007A7F93">
        <w:rPr>
          <w:sz w:val="22"/>
          <w:lang w:val="es-ES"/>
        </w:rPr>
        <w:lastRenderedPageBreak/>
        <w:t xml:space="preserve">sectores descritos en el alcance y/o en los sectores que se requieran que hagan parte del tramo que sean priorizados, revisados y aprobados por la interventoría y la </w:t>
      </w:r>
      <w:r w:rsidR="001D2387" w:rsidRPr="007A7F93">
        <w:rPr>
          <w:sz w:val="22"/>
          <w:lang w:val="es-ES"/>
        </w:rPr>
        <w:t>Supervisión</w:t>
      </w:r>
      <w:r w:rsidRPr="007A7F93">
        <w:rPr>
          <w:sz w:val="22"/>
          <w:lang w:val="es-ES"/>
        </w:rPr>
        <w:t xml:space="preserve"> en ánimo de garantizar la estabilidad geotécnica</w:t>
      </w:r>
      <w:r w:rsidR="007A7F93" w:rsidRPr="007A7F93">
        <w:rPr>
          <w:sz w:val="22"/>
          <w:lang w:val="es-ES"/>
        </w:rPr>
        <w:t xml:space="preserve"> </w:t>
      </w:r>
      <w:r w:rsidRPr="007A7F93">
        <w:rPr>
          <w:sz w:val="22"/>
          <w:lang w:val="es-ES"/>
        </w:rPr>
        <w:t>y geológica de todos los taludes y cortes durante la construcción. Lo anterior dando cumplimiento a los principios de funcionalidad y eficiencia en la inversión, actividades que no deben afectar el alcance estimado en el presente documento.</w:t>
      </w:r>
    </w:p>
    <w:p w14:paraId="4AD72BD7" w14:textId="1D3CAA0F" w:rsidR="0016180D" w:rsidRDefault="001445D4" w:rsidP="004978AF">
      <w:pPr>
        <w:pStyle w:val="Prrafodelista"/>
        <w:numPr>
          <w:ilvl w:val="0"/>
          <w:numId w:val="35"/>
        </w:numPr>
        <w:spacing w:after="0"/>
        <w:rPr>
          <w:sz w:val="22"/>
          <w:lang w:val="es-ES"/>
        </w:rPr>
      </w:pPr>
      <w:r w:rsidRPr="001445D4">
        <w:rPr>
          <w:sz w:val="22"/>
          <w:lang w:val="es-ES"/>
        </w:rPr>
        <w:t>El contratista deberá implementar un Sistema de Gestión de Calidad bajo la normatividad ISO 9001,</w:t>
      </w:r>
      <w:r>
        <w:rPr>
          <w:sz w:val="22"/>
          <w:lang w:val="es-ES"/>
        </w:rPr>
        <w:t xml:space="preserve"> </w:t>
      </w:r>
      <w:r w:rsidRPr="001445D4">
        <w:rPr>
          <w:sz w:val="22"/>
          <w:lang w:val="es-ES"/>
        </w:rPr>
        <w:t>en todas y cada una de las actividades a desarrollar en las etapas del contrato. Este plan será</w:t>
      </w:r>
      <w:r>
        <w:rPr>
          <w:sz w:val="22"/>
          <w:lang w:val="es-ES"/>
        </w:rPr>
        <w:t xml:space="preserve"> </w:t>
      </w:r>
      <w:r w:rsidRPr="001445D4">
        <w:rPr>
          <w:sz w:val="22"/>
          <w:lang w:val="es-ES"/>
        </w:rPr>
        <w:t>supervisado por la Interventoría del contrato.</w:t>
      </w:r>
    </w:p>
    <w:p w14:paraId="5CA97263" w14:textId="689C4268" w:rsidR="0016180D" w:rsidRDefault="001445D4" w:rsidP="004978AF">
      <w:pPr>
        <w:pStyle w:val="Prrafodelista"/>
        <w:numPr>
          <w:ilvl w:val="0"/>
          <w:numId w:val="35"/>
        </w:numPr>
        <w:spacing w:after="0"/>
        <w:rPr>
          <w:sz w:val="22"/>
          <w:lang w:val="es-ES"/>
        </w:rPr>
      </w:pPr>
      <w:r w:rsidRPr="001445D4">
        <w:rPr>
          <w:sz w:val="22"/>
          <w:lang w:val="es-ES"/>
        </w:rPr>
        <w:t>Durante la etapa de cierre del contrato, el Contratista y debidamente aprobado por la Interventoría,</w:t>
      </w:r>
      <w:r>
        <w:rPr>
          <w:sz w:val="22"/>
          <w:lang w:val="es-ES"/>
        </w:rPr>
        <w:t xml:space="preserve"> </w:t>
      </w:r>
      <w:r w:rsidRPr="001445D4">
        <w:rPr>
          <w:sz w:val="22"/>
          <w:lang w:val="es-ES"/>
        </w:rPr>
        <w:t>entregará a</w:t>
      </w:r>
      <w:r>
        <w:rPr>
          <w:sz w:val="22"/>
          <w:lang w:val="es-ES"/>
        </w:rPr>
        <w:t xml:space="preserve"> la Secretaria de Infraestructura</w:t>
      </w:r>
      <w:r w:rsidRPr="001445D4">
        <w:rPr>
          <w:sz w:val="22"/>
          <w:lang w:val="es-ES"/>
        </w:rPr>
        <w:t xml:space="preserve"> una memoria descriptiva del estado final del corredor, en el que se identifiquen</w:t>
      </w:r>
      <w:r>
        <w:rPr>
          <w:sz w:val="22"/>
          <w:lang w:val="es-ES"/>
        </w:rPr>
        <w:t xml:space="preserve"> </w:t>
      </w:r>
      <w:r w:rsidRPr="001445D4">
        <w:rPr>
          <w:sz w:val="22"/>
          <w:lang w:val="es-ES"/>
        </w:rPr>
        <w:t>las características principales, las longitudes y estado de los tramos que se encuentren o hayan</w:t>
      </w:r>
      <w:r>
        <w:rPr>
          <w:sz w:val="22"/>
          <w:lang w:val="es-ES"/>
        </w:rPr>
        <w:t xml:space="preserve"> </w:t>
      </w:r>
      <w:r w:rsidRPr="001445D4">
        <w:rPr>
          <w:sz w:val="22"/>
          <w:lang w:val="es-ES"/>
        </w:rPr>
        <w:t>quedado pendientes de intervención, sitios críticos o de inestabilidad recurrentes, localización y</w:t>
      </w:r>
      <w:r>
        <w:rPr>
          <w:sz w:val="22"/>
          <w:lang w:val="es-ES"/>
        </w:rPr>
        <w:t xml:space="preserve"> </w:t>
      </w:r>
      <w:r w:rsidRPr="001445D4">
        <w:rPr>
          <w:sz w:val="22"/>
          <w:lang w:val="es-ES"/>
        </w:rPr>
        <w:t>fuentes de materiales utilizadas durante la ejecución del contrato, comunidades étnicas presentes,</w:t>
      </w:r>
      <w:r>
        <w:rPr>
          <w:sz w:val="22"/>
          <w:lang w:val="es-ES"/>
        </w:rPr>
        <w:t xml:space="preserve"> </w:t>
      </w:r>
      <w:r w:rsidRPr="001445D4">
        <w:rPr>
          <w:sz w:val="22"/>
          <w:lang w:val="es-ES"/>
        </w:rPr>
        <w:t xml:space="preserve">acompañado de una evaluación económica preliminar con sus respectivas cantidades de obra. </w:t>
      </w:r>
    </w:p>
    <w:p w14:paraId="7BFDBC40" w14:textId="175226DA" w:rsidR="0016180D" w:rsidRDefault="001A6EB2" w:rsidP="004978AF">
      <w:pPr>
        <w:pStyle w:val="Prrafodelista"/>
        <w:numPr>
          <w:ilvl w:val="0"/>
          <w:numId w:val="35"/>
        </w:numPr>
        <w:spacing w:after="0"/>
        <w:rPr>
          <w:sz w:val="22"/>
          <w:lang w:val="es-ES"/>
        </w:rPr>
      </w:pPr>
      <w:r>
        <w:rPr>
          <w:sz w:val="22"/>
          <w:lang w:val="es-ES"/>
        </w:rPr>
        <w:t>E</w:t>
      </w:r>
      <w:r w:rsidRPr="001A6EB2">
        <w:rPr>
          <w:sz w:val="22"/>
          <w:lang w:val="es-ES"/>
        </w:rPr>
        <w:t>l Contratista deberá garantizar la no interrupción del tráfico por la vía actual, debido a las obras a</w:t>
      </w:r>
      <w:r>
        <w:rPr>
          <w:sz w:val="22"/>
          <w:lang w:val="es-ES"/>
        </w:rPr>
        <w:t xml:space="preserve"> </w:t>
      </w:r>
      <w:r w:rsidRPr="001A6EB2">
        <w:rPr>
          <w:sz w:val="22"/>
          <w:lang w:val="es-ES"/>
        </w:rPr>
        <w:t>realizar sobre los diferentes sectores del proyecto.</w:t>
      </w:r>
    </w:p>
    <w:p w14:paraId="2B2040E7" w14:textId="77777777" w:rsidR="004978AF" w:rsidRDefault="004978AF" w:rsidP="00523911">
      <w:pPr>
        <w:spacing w:after="0"/>
        <w:rPr>
          <w:b/>
          <w:bCs/>
          <w:sz w:val="22"/>
          <w:lang w:val="es-ES"/>
        </w:rPr>
      </w:pPr>
    </w:p>
    <w:p w14:paraId="3D297D41" w14:textId="3C3728AD" w:rsidR="0016180D" w:rsidRPr="004978AF" w:rsidRDefault="004978AF" w:rsidP="004978AF">
      <w:pPr>
        <w:numPr>
          <w:ilvl w:val="0"/>
          <w:numId w:val="6"/>
        </w:numPr>
        <w:rPr>
          <w:b/>
          <w:bCs/>
          <w:sz w:val="22"/>
          <w:lang w:val="es-ES"/>
        </w:rPr>
      </w:pPr>
      <w:r w:rsidRPr="004978AF">
        <w:rPr>
          <w:b/>
          <w:bCs/>
          <w:sz w:val="22"/>
          <w:lang w:val="es-ES"/>
        </w:rPr>
        <w:t>Responsabilidad del Contratista de Obra</w:t>
      </w:r>
    </w:p>
    <w:p w14:paraId="5D3422AA" w14:textId="26E4FD74" w:rsidR="00EC08CC" w:rsidRPr="00EC08CC" w:rsidRDefault="00EC08CC" w:rsidP="00EC08CC">
      <w:pPr>
        <w:rPr>
          <w:sz w:val="22"/>
          <w:lang w:val="es-ES"/>
        </w:rPr>
      </w:pPr>
      <w:r w:rsidRPr="00EC08CC">
        <w:rPr>
          <w:sz w:val="22"/>
          <w:lang w:val="es-ES"/>
        </w:rPr>
        <w:t>Es obligación del Contratista de Obra dar cumplimiento a los programas, actividades y obras de manejo</w:t>
      </w:r>
      <w:r>
        <w:rPr>
          <w:sz w:val="22"/>
          <w:lang w:val="es-ES"/>
        </w:rPr>
        <w:t xml:space="preserve"> </w:t>
      </w:r>
      <w:r w:rsidRPr="00EC08CC">
        <w:rPr>
          <w:sz w:val="22"/>
          <w:lang w:val="es-ES"/>
        </w:rPr>
        <w:t>ambiental y social, y a las obligaciones derivadas de la obtención de permisos. La ejecución de medidas</w:t>
      </w:r>
      <w:r>
        <w:rPr>
          <w:sz w:val="22"/>
          <w:lang w:val="es-ES"/>
        </w:rPr>
        <w:t xml:space="preserve"> </w:t>
      </w:r>
      <w:r w:rsidRPr="00EC08CC">
        <w:rPr>
          <w:sz w:val="22"/>
          <w:lang w:val="es-ES"/>
        </w:rPr>
        <w:t>de compensación, programas y obras, deben ser simultáneas a la ejecución de las obras del contrato y</w:t>
      </w:r>
      <w:r>
        <w:rPr>
          <w:sz w:val="22"/>
          <w:lang w:val="es-ES"/>
        </w:rPr>
        <w:t xml:space="preserve"> </w:t>
      </w:r>
      <w:r w:rsidRPr="00EC08CC">
        <w:rPr>
          <w:sz w:val="22"/>
          <w:lang w:val="es-ES"/>
        </w:rPr>
        <w:t>dentro del plazo contractual.</w:t>
      </w:r>
    </w:p>
    <w:p w14:paraId="4529CDB0" w14:textId="3C655C64" w:rsidR="00EC08CC" w:rsidRPr="00EC08CC" w:rsidRDefault="00EC08CC" w:rsidP="00EC08CC">
      <w:pPr>
        <w:rPr>
          <w:sz w:val="22"/>
          <w:lang w:val="es-ES"/>
        </w:rPr>
      </w:pPr>
      <w:r w:rsidRPr="00EC08CC">
        <w:rPr>
          <w:sz w:val="22"/>
          <w:lang w:val="es-ES"/>
        </w:rPr>
        <w:t>Así mismo, a partir de lo indicado en las Especificaciones Generales de Construcción de Carreteras</w:t>
      </w:r>
      <w:r>
        <w:rPr>
          <w:sz w:val="22"/>
          <w:lang w:val="es-ES"/>
        </w:rPr>
        <w:t xml:space="preserve"> </w:t>
      </w:r>
      <w:r w:rsidRPr="00EC08CC">
        <w:rPr>
          <w:sz w:val="22"/>
          <w:lang w:val="es-ES"/>
        </w:rPr>
        <w:t>adoptadas por INVIAS, le corresponde al Contratista de Obra adoptar buenas prácticas de ingeniería y</w:t>
      </w:r>
      <w:r>
        <w:rPr>
          <w:sz w:val="22"/>
          <w:lang w:val="es-ES"/>
        </w:rPr>
        <w:t xml:space="preserve"> </w:t>
      </w:r>
      <w:r w:rsidRPr="00EC08CC">
        <w:rPr>
          <w:sz w:val="22"/>
          <w:lang w:val="es-ES"/>
        </w:rPr>
        <w:t>establecer los procedimientos constructivos que mejor se adapten al entorno para evitar impactos</w:t>
      </w:r>
      <w:r>
        <w:rPr>
          <w:sz w:val="22"/>
          <w:lang w:val="es-ES"/>
        </w:rPr>
        <w:t xml:space="preserve"> </w:t>
      </w:r>
      <w:r w:rsidRPr="00EC08CC">
        <w:rPr>
          <w:sz w:val="22"/>
          <w:lang w:val="es-ES"/>
        </w:rPr>
        <w:t>adversos, que requieran posteriores medidas correctivas o la generación de pasivos ambientales y</w:t>
      </w:r>
      <w:r>
        <w:rPr>
          <w:sz w:val="22"/>
          <w:lang w:val="es-ES"/>
        </w:rPr>
        <w:t xml:space="preserve"> </w:t>
      </w:r>
      <w:r w:rsidRPr="00EC08CC">
        <w:rPr>
          <w:sz w:val="22"/>
          <w:lang w:val="es-ES"/>
        </w:rPr>
        <w:t>sociales.</w:t>
      </w:r>
    </w:p>
    <w:p w14:paraId="660DBDF7" w14:textId="77777777" w:rsidR="00E34D62" w:rsidRDefault="00EC08CC" w:rsidP="00E34D62">
      <w:pPr>
        <w:rPr>
          <w:sz w:val="22"/>
          <w:lang w:val="es-ES"/>
        </w:rPr>
      </w:pPr>
      <w:r w:rsidRPr="00EC08CC">
        <w:rPr>
          <w:sz w:val="22"/>
          <w:lang w:val="es-ES"/>
        </w:rPr>
        <w:t>El Contratista de Obra es el responsable del pago de multas, sanciones y otras medidas impuestas y</w:t>
      </w:r>
      <w:r>
        <w:rPr>
          <w:sz w:val="22"/>
          <w:lang w:val="es-ES"/>
        </w:rPr>
        <w:t xml:space="preserve"> </w:t>
      </w:r>
      <w:r w:rsidRPr="00EC08CC">
        <w:rPr>
          <w:sz w:val="22"/>
          <w:lang w:val="es-ES"/>
        </w:rPr>
        <w:t>ejecutoriadas por las autoridades ambientales y sociales, de acuerdo con lo preceptuado por la Ley 1333</w:t>
      </w:r>
      <w:r>
        <w:rPr>
          <w:sz w:val="22"/>
          <w:lang w:val="es-ES"/>
        </w:rPr>
        <w:t xml:space="preserve"> </w:t>
      </w:r>
      <w:r w:rsidRPr="00EC08CC">
        <w:rPr>
          <w:sz w:val="22"/>
          <w:lang w:val="es-ES"/>
        </w:rPr>
        <w:t>de 2009. Estos pagos se harán bajo responsabilidad del Contratista de Obra y se realizarán a su costa,</w:t>
      </w:r>
      <w:r>
        <w:rPr>
          <w:sz w:val="22"/>
          <w:lang w:val="es-ES"/>
        </w:rPr>
        <w:t xml:space="preserve"> </w:t>
      </w:r>
      <w:r w:rsidRPr="00EC08CC">
        <w:rPr>
          <w:sz w:val="22"/>
          <w:lang w:val="es-ES"/>
        </w:rPr>
        <w:t>en ningún caso se aceptará que se reconozcan por el contrato, incluyendo medidas adicionales cuando</w:t>
      </w:r>
      <w:r>
        <w:rPr>
          <w:sz w:val="22"/>
          <w:lang w:val="es-ES"/>
        </w:rPr>
        <w:t xml:space="preserve"> </w:t>
      </w:r>
      <w:r w:rsidR="00E34D62" w:rsidRPr="00E34D62">
        <w:rPr>
          <w:sz w:val="22"/>
          <w:lang w:val="es-ES"/>
        </w:rPr>
        <w:t>éstas resultaren del no acatamiento de la normatividad ambiental y social o del no acatamiento de los</w:t>
      </w:r>
      <w:r w:rsidR="00E34D62">
        <w:rPr>
          <w:sz w:val="22"/>
          <w:lang w:val="es-ES"/>
        </w:rPr>
        <w:t xml:space="preserve"> </w:t>
      </w:r>
      <w:r w:rsidR="00E34D62" w:rsidRPr="00E34D62">
        <w:rPr>
          <w:sz w:val="22"/>
          <w:lang w:val="es-ES"/>
        </w:rPr>
        <w:t>actos administrativos emitidos por la autoridad competente, conforme lo conceptúe la Autoridad</w:t>
      </w:r>
      <w:r w:rsidR="00E34D62">
        <w:rPr>
          <w:sz w:val="22"/>
          <w:lang w:val="es-ES"/>
        </w:rPr>
        <w:t xml:space="preserve"> </w:t>
      </w:r>
      <w:r w:rsidR="00E34D62" w:rsidRPr="00E34D62">
        <w:rPr>
          <w:sz w:val="22"/>
          <w:lang w:val="es-ES"/>
        </w:rPr>
        <w:t>Ambiental y social competente en el acto administrativo que las imponga</w:t>
      </w:r>
      <w:r w:rsidR="00E34D62">
        <w:rPr>
          <w:sz w:val="22"/>
          <w:lang w:val="es-ES"/>
        </w:rPr>
        <w:t>.</w:t>
      </w:r>
    </w:p>
    <w:p w14:paraId="523EC991" w14:textId="6EC4CAB4" w:rsidR="00E34D62" w:rsidRPr="00E34D62" w:rsidRDefault="00E34D62" w:rsidP="00E34D62">
      <w:pPr>
        <w:rPr>
          <w:sz w:val="22"/>
          <w:lang w:val="es-ES"/>
        </w:rPr>
      </w:pPr>
      <w:r w:rsidRPr="00E34D62">
        <w:rPr>
          <w:sz w:val="22"/>
          <w:lang w:val="es-ES"/>
        </w:rPr>
        <w:lastRenderedPageBreak/>
        <w:t>El Contratista de Obra es responsable de evitar que se configuren pasivos ambientales y sociales, según</w:t>
      </w:r>
      <w:r>
        <w:rPr>
          <w:sz w:val="22"/>
          <w:lang w:val="es-ES"/>
        </w:rPr>
        <w:t xml:space="preserve"> </w:t>
      </w:r>
      <w:r w:rsidRPr="00E34D62">
        <w:rPr>
          <w:sz w:val="22"/>
          <w:lang w:val="es-ES"/>
        </w:rPr>
        <w:t>definición del Manual de Interventoría de obra pública; en caso de identificarse pasivos por la no ejecución</w:t>
      </w:r>
      <w:r>
        <w:rPr>
          <w:sz w:val="22"/>
          <w:lang w:val="es-ES"/>
        </w:rPr>
        <w:t xml:space="preserve"> </w:t>
      </w:r>
      <w:r w:rsidRPr="00E34D62">
        <w:rPr>
          <w:sz w:val="22"/>
          <w:lang w:val="es-ES"/>
        </w:rPr>
        <w:t>de algunos de los programas y/o medidas establecidas, el Interventor debe ordenar su ejecución como</w:t>
      </w:r>
      <w:r>
        <w:rPr>
          <w:sz w:val="22"/>
          <w:lang w:val="es-ES"/>
        </w:rPr>
        <w:t xml:space="preserve"> </w:t>
      </w:r>
      <w:r w:rsidRPr="00E34D62">
        <w:rPr>
          <w:sz w:val="22"/>
          <w:lang w:val="es-ES"/>
        </w:rPr>
        <w:t>requisito para el recibo a satisfacción de la obra so pone de iniciar un proceso administrativo</w:t>
      </w:r>
      <w:r>
        <w:rPr>
          <w:sz w:val="22"/>
          <w:lang w:val="es-ES"/>
        </w:rPr>
        <w:t xml:space="preserve"> </w:t>
      </w:r>
      <w:r w:rsidRPr="00E34D62">
        <w:rPr>
          <w:sz w:val="22"/>
          <w:lang w:val="es-ES"/>
        </w:rPr>
        <w:t>sancionatorio.</w:t>
      </w:r>
    </w:p>
    <w:p w14:paraId="5380994C" w14:textId="4BFCCDC4" w:rsidR="00E5121C" w:rsidRPr="001A3B37" w:rsidRDefault="00E34D62" w:rsidP="00E5121C">
      <w:pPr>
        <w:rPr>
          <w:sz w:val="22"/>
          <w:lang w:val="es-ES"/>
        </w:rPr>
      </w:pPr>
      <w:r w:rsidRPr="00E34D62">
        <w:rPr>
          <w:sz w:val="22"/>
          <w:lang w:val="es-ES"/>
        </w:rPr>
        <w:t>Para la liquidación de estos contratos las interventorías deberán presentar el documento expedido por la</w:t>
      </w:r>
      <w:r w:rsidR="001A3B37">
        <w:rPr>
          <w:sz w:val="22"/>
          <w:lang w:val="es-ES"/>
        </w:rPr>
        <w:t xml:space="preserve"> </w:t>
      </w:r>
      <w:r w:rsidRPr="00E34D62">
        <w:rPr>
          <w:sz w:val="22"/>
          <w:lang w:val="es-ES"/>
        </w:rPr>
        <w:t>Autoridad Ambiental competente en la que se registre el cierre de estos permisos</w:t>
      </w:r>
    </w:p>
    <w:p w14:paraId="11E34323" w14:textId="31521E06" w:rsidR="004F78C8" w:rsidRPr="00990E0C" w:rsidRDefault="004F78C8" w:rsidP="004F78C8">
      <w:pPr>
        <w:pStyle w:val="Prrafodelista"/>
        <w:numPr>
          <w:ilvl w:val="0"/>
          <w:numId w:val="3"/>
        </w:numPr>
        <w:rPr>
          <w:b/>
          <w:sz w:val="22"/>
          <w:lang w:val="es-ES"/>
        </w:rPr>
      </w:pPr>
      <w:r w:rsidRPr="00990E0C">
        <w:rPr>
          <w:b/>
          <w:sz w:val="22"/>
          <w:lang w:val="es-ES"/>
        </w:rPr>
        <w:t xml:space="preserve">PLAZO PARA LA </w:t>
      </w:r>
      <w:r w:rsidR="00D82C3D" w:rsidRPr="00990E0C">
        <w:rPr>
          <w:b/>
          <w:sz w:val="22"/>
          <w:lang w:val="es-ES"/>
        </w:rPr>
        <w:t>EJECUCIÓN</w:t>
      </w:r>
      <w:r w:rsidRPr="00990E0C">
        <w:rPr>
          <w:b/>
          <w:sz w:val="22"/>
          <w:lang w:val="es-ES"/>
        </w:rPr>
        <w:t xml:space="preserve"> DEL CONTRATO</w:t>
      </w:r>
    </w:p>
    <w:p w14:paraId="0A4CCFC4" w14:textId="7DB17333" w:rsidR="004F78C8" w:rsidRPr="00990E0C" w:rsidRDefault="004F78C8" w:rsidP="009935BF">
      <w:pPr>
        <w:rPr>
          <w:sz w:val="22"/>
        </w:rPr>
      </w:pPr>
      <w:r w:rsidRPr="00990E0C">
        <w:rPr>
          <w:sz w:val="22"/>
        </w:rPr>
        <w:t xml:space="preserve">El plazo previsto para la ejecución de las actividades que se deriven del presente </w:t>
      </w:r>
      <w:r w:rsidR="00942A91" w:rsidRPr="00990E0C">
        <w:rPr>
          <w:sz w:val="22"/>
        </w:rPr>
        <w:t>Proceso</w:t>
      </w:r>
      <w:r w:rsidRPr="00990E0C">
        <w:rPr>
          <w:sz w:val="22"/>
        </w:rPr>
        <w:t xml:space="preserve"> es el establecido en la sección 1.1. del Pliego de Condiciones, el cual se contará</w:t>
      </w:r>
      <w:r w:rsidR="00940D93" w:rsidRPr="00990E0C">
        <w:rPr>
          <w:sz w:val="22"/>
        </w:rPr>
        <w:t xml:space="preserve"> en la forma prevista en </w:t>
      </w:r>
      <w:r w:rsidR="004F5FA6" w:rsidRPr="00990E0C">
        <w:rPr>
          <w:sz w:val="22"/>
        </w:rPr>
        <w:t>el Anexo 5 – Minuta del Contrato.</w:t>
      </w:r>
      <w:r w:rsidRPr="00990E0C">
        <w:rPr>
          <w:sz w:val="22"/>
        </w:rPr>
        <w:t xml:space="preserve"> </w:t>
      </w:r>
    </w:p>
    <w:p w14:paraId="6CC570E5" w14:textId="11C45A3A" w:rsidR="004F78C8" w:rsidRPr="00990E0C" w:rsidRDefault="006A2DD1" w:rsidP="006A2DD1">
      <w:pPr>
        <w:rPr>
          <w:sz w:val="22"/>
        </w:rPr>
      </w:pPr>
      <w:r w:rsidRPr="00990E0C">
        <w:rPr>
          <w:sz w:val="22"/>
        </w:rPr>
        <w:t xml:space="preserve">El plazo total para la ejecución del contrato es </w:t>
      </w:r>
      <w:r w:rsidR="00986FCE">
        <w:rPr>
          <w:sz w:val="22"/>
        </w:rPr>
        <w:t>hasta el 31 de diciembre de 2026</w:t>
      </w:r>
      <w:r w:rsidRPr="00990E0C">
        <w:rPr>
          <w:sz w:val="22"/>
        </w:rPr>
        <w:t xml:space="preserve">, contado a partir de la fecha de la </w:t>
      </w:r>
      <w:r w:rsidR="00753458" w:rsidRPr="00990E0C">
        <w:rPr>
          <w:sz w:val="22"/>
        </w:rPr>
        <w:t>firma del acta de inicio</w:t>
      </w:r>
      <w:r w:rsidRPr="00990E0C">
        <w:rPr>
          <w:sz w:val="22"/>
        </w:rPr>
        <w:t>; dicho plazo se divide de la siguiente forma:</w:t>
      </w:r>
    </w:p>
    <w:tbl>
      <w:tblPr>
        <w:tblStyle w:val="Tablaconcuadrcula"/>
        <w:tblW w:w="0" w:type="auto"/>
        <w:jc w:val="center"/>
        <w:tblLook w:val="04A0" w:firstRow="1" w:lastRow="0" w:firstColumn="1" w:lastColumn="0" w:noHBand="0" w:noVBand="1"/>
      </w:tblPr>
      <w:tblGrid>
        <w:gridCol w:w="3256"/>
        <w:gridCol w:w="4961"/>
      </w:tblGrid>
      <w:tr w:rsidR="005F4AED" w14:paraId="031CE723" w14:textId="77777777" w:rsidTr="00EA6E6B">
        <w:trPr>
          <w:trHeight w:val="20"/>
          <w:jc w:val="center"/>
        </w:trPr>
        <w:tc>
          <w:tcPr>
            <w:tcW w:w="3256" w:type="dxa"/>
            <w:shd w:val="clear" w:color="auto" w:fill="D9D9D9" w:themeFill="background1" w:themeFillShade="D9"/>
          </w:tcPr>
          <w:p w14:paraId="6937A874" w14:textId="77777777" w:rsidR="005F4AED" w:rsidRPr="005331C0" w:rsidRDefault="005F4AED" w:rsidP="00CA02EC">
            <w:pPr>
              <w:spacing w:after="0"/>
              <w:jc w:val="center"/>
              <w:rPr>
                <w:rFonts w:cs="Arial"/>
                <w:b/>
                <w:bCs/>
                <w:sz w:val="22"/>
              </w:rPr>
            </w:pPr>
            <w:r w:rsidRPr="005331C0">
              <w:rPr>
                <w:rFonts w:cs="Arial"/>
                <w:b/>
                <w:bCs/>
                <w:sz w:val="22"/>
              </w:rPr>
              <w:t>No. De Lote</w:t>
            </w:r>
          </w:p>
        </w:tc>
        <w:tc>
          <w:tcPr>
            <w:tcW w:w="4961" w:type="dxa"/>
            <w:shd w:val="clear" w:color="auto" w:fill="D9D9D9" w:themeFill="background1" w:themeFillShade="D9"/>
          </w:tcPr>
          <w:p w14:paraId="17466853" w14:textId="77777777" w:rsidR="005F4AED" w:rsidRPr="005331C0" w:rsidRDefault="005F4AED" w:rsidP="00CA02EC">
            <w:pPr>
              <w:spacing w:after="0"/>
              <w:jc w:val="center"/>
              <w:rPr>
                <w:rFonts w:cs="Arial"/>
                <w:b/>
                <w:bCs/>
                <w:sz w:val="22"/>
              </w:rPr>
            </w:pPr>
            <w:r w:rsidRPr="005331C0">
              <w:rPr>
                <w:rFonts w:cs="Arial"/>
                <w:b/>
                <w:bCs/>
                <w:sz w:val="22"/>
              </w:rPr>
              <w:t>Tiempo de ejecución</w:t>
            </w:r>
          </w:p>
        </w:tc>
      </w:tr>
      <w:tr w:rsidR="005F4AED" w14:paraId="79A3E892" w14:textId="77777777" w:rsidTr="00EA6E6B">
        <w:trPr>
          <w:trHeight w:val="20"/>
          <w:jc w:val="center"/>
        </w:trPr>
        <w:tc>
          <w:tcPr>
            <w:tcW w:w="3256" w:type="dxa"/>
          </w:tcPr>
          <w:p w14:paraId="06DBD8EC" w14:textId="47176E59" w:rsidR="005F4AED" w:rsidRPr="007F7DDB" w:rsidRDefault="005F4AED" w:rsidP="00CA02EC">
            <w:pPr>
              <w:spacing w:after="0"/>
              <w:rPr>
                <w:rFonts w:cs="Arial"/>
                <w:sz w:val="22"/>
              </w:rPr>
            </w:pPr>
            <w:r w:rsidRPr="007F7DDB">
              <w:rPr>
                <w:rFonts w:cs="Arial"/>
                <w:sz w:val="22"/>
              </w:rPr>
              <w:t>Lote 1</w:t>
            </w:r>
            <w:r>
              <w:rPr>
                <w:rFonts w:cs="Arial"/>
                <w:sz w:val="22"/>
              </w:rPr>
              <w:t xml:space="preserve"> – </w:t>
            </w:r>
            <w:r w:rsidR="00EA6E6B">
              <w:rPr>
                <w:rFonts w:cs="Arial"/>
                <w:sz w:val="22"/>
              </w:rPr>
              <w:t xml:space="preserve">Riosucio – </w:t>
            </w:r>
            <w:r w:rsidR="00765D6B">
              <w:rPr>
                <w:rFonts w:cs="Arial"/>
                <w:sz w:val="22"/>
              </w:rPr>
              <w:t>Jardín</w:t>
            </w:r>
          </w:p>
        </w:tc>
        <w:tc>
          <w:tcPr>
            <w:tcW w:w="4961" w:type="dxa"/>
          </w:tcPr>
          <w:p w14:paraId="3B1D99D9" w14:textId="357CBE4D" w:rsidR="005F4AED" w:rsidRPr="00597AA6" w:rsidRDefault="00986FCE" w:rsidP="00CA02EC">
            <w:pPr>
              <w:spacing w:after="0"/>
              <w:rPr>
                <w:rFonts w:cs="Arial"/>
                <w:sz w:val="22"/>
              </w:rPr>
            </w:pPr>
            <w:r>
              <w:rPr>
                <w:rFonts w:cs="Arial"/>
                <w:sz w:val="22"/>
              </w:rPr>
              <w:t>H</w:t>
            </w:r>
            <w:r w:rsidR="005F4AED" w:rsidRPr="00597AA6">
              <w:rPr>
                <w:rFonts w:cs="Arial"/>
                <w:sz w:val="22"/>
              </w:rPr>
              <w:t>asta el 31 de diciembre de 202</w:t>
            </w:r>
            <w:r w:rsidR="005F4AED">
              <w:rPr>
                <w:rFonts w:cs="Arial"/>
                <w:sz w:val="22"/>
              </w:rPr>
              <w:t>6</w:t>
            </w:r>
          </w:p>
        </w:tc>
      </w:tr>
      <w:tr w:rsidR="005F4AED" w14:paraId="51A6CDF5" w14:textId="77777777" w:rsidTr="00EA6E6B">
        <w:trPr>
          <w:trHeight w:val="20"/>
          <w:jc w:val="center"/>
        </w:trPr>
        <w:tc>
          <w:tcPr>
            <w:tcW w:w="3256" w:type="dxa"/>
          </w:tcPr>
          <w:p w14:paraId="201E1649" w14:textId="5FD8B0D0" w:rsidR="005F4AED" w:rsidRPr="007F7DDB" w:rsidRDefault="005F4AED" w:rsidP="00CA02EC">
            <w:pPr>
              <w:spacing w:after="0"/>
              <w:rPr>
                <w:rFonts w:cs="Arial"/>
                <w:sz w:val="22"/>
              </w:rPr>
            </w:pPr>
            <w:r w:rsidRPr="007F7DDB">
              <w:rPr>
                <w:rFonts w:cs="Arial"/>
                <w:sz w:val="22"/>
              </w:rPr>
              <w:t>Lote 2</w:t>
            </w:r>
            <w:r>
              <w:rPr>
                <w:rFonts w:cs="Arial"/>
                <w:sz w:val="22"/>
              </w:rPr>
              <w:t xml:space="preserve"> – </w:t>
            </w:r>
            <w:r w:rsidR="00EA6E6B">
              <w:rPr>
                <w:rFonts w:cs="Arial"/>
                <w:sz w:val="22"/>
              </w:rPr>
              <w:t>Berlín - Florencia</w:t>
            </w:r>
          </w:p>
        </w:tc>
        <w:tc>
          <w:tcPr>
            <w:tcW w:w="4961" w:type="dxa"/>
          </w:tcPr>
          <w:p w14:paraId="3D49C211" w14:textId="088FB809" w:rsidR="005F4AED" w:rsidRPr="00597AA6" w:rsidRDefault="00986FCE" w:rsidP="00CA02EC">
            <w:pPr>
              <w:spacing w:after="0"/>
              <w:rPr>
                <w:rFonts w:cs="Arial"/>
                <w:sz w:val="22"/>
              </w:rPr>
            </w:pPr>
            <w:r>
              <w:rPr>
                <w:rFonts w:cs="Arial"/>
                <w:sz w:val="22"/>
              </w:rPr>
              <w:t>H</w:t>
            </w:r>
            <w:r w:rsidR="005F4AED" w:rsidRPr="00597AA6">
              <w:rPr>
                <w:rFonts w:cs="Arial"/>
                <w:sz w:val="22"/>
              </w:rPr>
              <w:t>asta el 31 de diciembre de 202</w:t>
            </w:r>
            <w:r w:rsidR="005F4AED">
              <w:rPr>
                <w:rFonts w:cs="Arial"/>
                <w:sz w:val="22"/>
              </w:rPr>
              <w:t>6</w:t>
            </w:r>
          </w:p>
        </w:tc>
      </w:tr>
    </w:tbl>
    <w:p w14:paraId="450E85C1" w14:textId="77777777" w:rsidR="005F4AED" w:rsidRPr="0098535C" w:rsidRDefault="005F4AED" w:rsidP="00F37843">
      <w:pPr>
        <w:spacing w:after="0"/>
        <w:rPr>
          <w:sz w:val="22"/>
        </w:rPr>
      </w:pPr>
    </w:p>
    <w:p w14:paraId="715BD678" w14:textId="418E9E9F" w:rsidR="006A2DD1" w:rsidRPr="001D44AE" w:rsidRDefault="00D91A3E" w:rsidP="001D44AE">
      <w:pPr>
        <w:pStyle w:val="Prrafodelista"/>
        <w:numPr>
          <w:ilvl w:val="1"/>
          <w:numId w:val="14"/>
        </w:numPr>
        <w:ind w:left="1418"/>
        <w:rPr>
          <w:b/>
          <w:bCs/>
          <w:sz w:val="22"/>
        </w:rPr>
      </w:pPr>
      <w:r w:rsidRPr="001D44AE">
        <w:rPr>
          <w:b/>
          <w:bCs/>
          <w:sz w:val="22"/>
        </w:rPr>
        <w:t>ETAPA DE REVISIÓN, AJUSTE Y/O ACTUALIZACIÓN Y/U OPTIMIZACIÓN Y/O COMPLEMENTACIÓN Y/O ADAPTACIÓN DE LOS ESTUDIOS Y DISEÑOS Y/O DE LA ESTRUCTURA DEL PAVIMENTO Y/O CÁLCULOS ESTRUCTURALES Y/O DE OBRAS REQUERIDAS PARA GARANTIZAR LA ESTABILIDAD DE LA INFRAESTRUCTURA VIAL</w:t>
      </w:r>
    </w:p>
    <w:p w14:paraId="05C2048E" w14:textId="224F1A6F" w:rsidR="006A2DD1" w:rsidRDefault="0098535C" w:rsidP="0098535C">
      <w:pPr>
        <w:rPr>
          <w:sz w:val="22"/>
        </w:rPr>
      </w:pPr>
      <w:r w:rsidRPr="0098535C">
        <w:rPr>
          <w:sz w:val="22"/>
        </w:rPr>
        <w:t>La realización de la “</w:t>
      </w:r>
      <w:r w:rsidRPr="0098535C">
        <w:rPr>
          <w:i/>
          <w:iCs/>
          <w:sz w:val="22"/>
        </w:rPr>
        <w:t>revisión, ajuste y/o actualización y/u optimización y/o complementación y/o adaptación de los estudios y diseños y/o de la estructura del pavimento y/o cálculos estructurales y/o de</w:t>
      </w:r>
      <w:r>
        <w:rPr>
          <w:i/>
          <w:iCs/>
          <w:sz w:val="22"/>
        </w:rPr>
        <w:t xml:space="preserve"> </w:t>
      </w:r>
      <w:r w:rsidRPr="0098535C">
        <w:rPr>
          <w:i/>
          <w:iCs/>
          <w:sz w:val="22"/>
        </w:rPr>
        <w:t>obras requeridas para garantizar la estabilidad de la infraestructura vial</w:t>
      </w:r>
      <w:r w:rsidRPr="0098535C">
        <w:rPr>
          <w:sz w:val="22"/>
        </w:rPr>
        <w:t xml:space="preserve">” tendrá un plazo de </w:t>
      </w:r>
      <w:r w:rsidR="00A16A5E">
        <w:rPr>
          <w:sz w:val="22"/>
        </w:rPr>
        <w:t>CIENTO VEINTE</w:t>
      </w:r>
      <w:r w:rsidR="00F95A10">
        <w:rPr>
          <w:sz w:val="22"/>
        </w:rPr>
        <w:t xml:space="preserve"> </w:t>
      </w:r>
      <w:r w:rsidRPr="0098535C">
        <w:rPr>
          <w:sz w:val="22"/>
        </w:rPr>
        <w:t>(</w:t>
      </w:r>
      <w:r w:rsidR="00A16A5E">
        <w:rPr>
          <w:sz w:val="22"/>
        </w:rPr>
        <w:t>120</w:t>
      </w:r>
      <w:r w:rsidRPr="0098535C">
        <w:rPr>
          <w:sz w:val="22"/>
        </w:rPr>
        <w:t>) DIAS, contado a partir d</w:t>
      </w:r>
      <w:r w:rsidR="00B76C1B">
        <w:rPr>
          <w:sz w:val="22"/>
        </w:rPr>
        <w:t>e la suscripción del acta de inicio</w:t>
      </w:r>
      <w:r w:rsidRPr="0098535C">
        <w:rPr>
          <w:sz w:val="22"/>
        </w:rPr>
        <w:t>. En este plazo l</w:t>
      </w:r>
      <w:r w:rsidR="00C91686">
        <w:rPr>
          <w:sz w:val="22"/>
        </w:rPr>
        <w:t>a</w:t>
      </w:r>
      <w:r w:rsidRPr="0098535C">
        <w:rPr>
          <w:sz w:val="22"/>
        </w:rPr>
        <w:t xml:space="preserve"> </w:t>
      </w:r>
      <w:r w:rsidR="00C91686" w:rsidRPr="00C91686">
        <w:rPr>
          <w:sz w:val="22"/>
        </w:rPr>
        <w:t>revisión, ajuste y/o actualización y/u optimización y/o complementación y/o adaptación de los estudios y diseños y/o de la estructura del pavimento y/o cálculos estructurales y/o de obras requeridas para garantizar la estabilidad de la infraestructura vial</w:t>
      </w:r>
      <w:r w:rsidRPr="0098535C">
        <w:rPr>
          <w:sz w:val="22"/>
        </w:rPr>
        <w:t xml:space="preserve"> realizados por el</w:t>
      </w:r>
      <w:r w:rsidR="00B76C1B">
        <w:rPr>
          <w:sz w:val="22"/>
        </w:rPr>
        <w:t xml:space="preserve"> </w:t>
      </w:r>
      <w:r w:rsidRPr="0098535C">
        <w:rPr>
          <w:sz w:val="22"/>
        </w:rPr>
        <w:t>Contratista deberán ser revisados y aprobados por la Interventoría</w:t>
      </w:r>
      <w:r w:rsidR="00A84C74">
        <w:rPr>
          <w:sz w:val="22"/>
        </w:rPr>
        <w:t>;</w:t>
      </w:r>
      <w:r w:rsidRPr="0098535C">
        <w:rPr>
          <w:sz w:val="22"/>
        </w:rPr>
        <w:t xml:space="preserve"> para lo cual deberá </w:t>
      </w:r>
      <w:r w:rsidR="00A84C74">
        <w:rPr>
          <w:sz w:val="22"/>
        </w:rPr>
        <w:t>de entregar un cronograma que no supere</w:t>
      </w:r>
      <w:r w:rsidR="007D1FBB">
        <w:rPr>
          <w:sz w:val="22"/>
        </w:rPr>
        <w:t xml:space="preserve"> el plazo establecido en donde también se muestre los plazos de revisión por parte de la </w:t>
      </w:r>
      <w:r w:rsidRPr="0098535C">
        <w:rPr>
          <w:sz w:val="22"/>
        </w:rPr>
        <w:t>interventor.</w:t>
      </w:r>
    </w:p>
    <w:p w14:paraId="41FCFD2C" w14:textId="0C16CA40" w:rsidR="00570984" w:rsidRDefault="00570984" w:rsidP="0098535C">
      <w:pPr>
        <w:rPr>
          <w:sz w:val="22"/>
        </w:rPr>
      </w:pPr>
      <w:r>
        <w:rPr>
          <w:sz w:val="22"/>
        </w:rPr>
        <w:t xml:space="preserve">El contratista deberá realizar </w:t>
      </w:r>
      <w:r w:rsidR="002872DF">
        <w:rPr>
          <w:sz w:val="22"/>
        </w:rPr>
        <w:t xml:space="preserve">la </w:t>
      </w:r>
      <w:r w:rsidR="002872DF" w:rsidRPr="002872DF">
        <w:rPr>
          <w:sz w:val="22"/>
        </w:rPr>
        <w:t>revisión, ajuste y/o actualización y/u optimización y/o complementación y/o adaptación de los estudios y diseños y/o de la estructura del pavimento y/o cálculos estructurales y/o de obras requeridas para garantizar la estabilidad de la infraestructura vial</w:t>
      </w:r>
      <w:r w:rsidR="002872DF">
        <w:rPr>
          <w:sz w:val="22"/>
        </w:rPr>
        <w:t xml:space="preserve"> de los tramos viales descritos a continuación.</w:t>
      </w:r>
    </w:p>
    <w:p w14:paraId="0A011D7C" w14:textId="0D57CF01" w:rsidR="002872DF" w:rsidRDefault="002872DF" w:rsidP="0098535C">
      <w:pPr>
        <w:rPr>
          <w:sz w:val="22"/>
        </w:rPr>
      </w:pPr>
      <w:r>
        <w:rPr>
          <w:sz w:val="22"/>
        </w:rPr>
        <w:lastRenderedPageBreak/>
        <w:t xml:space="preserve">LOTE 1: RIOSUCIO – JARDIN: </w:t>
      </w:r>
      <w:r w:rsidR="00A5600E">
        <w:rPr>
          <w:sz w:val="22"/>
        </w:rPr>
        <w:t>6.5 Km</w:t>
      </w:r>
    </w:p>
    <w:p w14:paraId="0C60E627" w14:textId="28D09008" w:rsidR="002872DF" w:rsidRDefault="002872DF" w:rsidP="0098535C">
      <w:pPr>
        <w:rPr>
          <w:sz w:val="22"/>
        </w:rPr>
      </w:pPr>
      <w:r>
        <w:rPr>
          <w:sz w:val="22"/>
        </w:rPr>
        <w:t xml:space="preserve">LOTE 2. BERLIN – FLORENCIA: </w:t>
      </w:r>
      <w:r w:rsidR="00A50CCF">
        <w:rPr>
          <w:sz w:val="22"/>
        </w:rPr>
        <w:t>5</w:t>
      </w:r>
      <w:r>
        <w:rPr>
          <w:sz w:val="22"/>
        </w:rPr>
        <w:t>.5 Km</w:t>
      </w:r>
    </w:p>
    <w:p w14:paraId="4F500F4E" w14:textId="77777777" w:rsidR="003B6DB2" w:rsidRPr="0098535C" w:rsidRDefault="003B6DB2" w:rsidP="00EE4BBF">
      <w:pPr>
        <w:spacing w:after="0"/>
        <w:rPr>
          <w:sz w:val="22"/>
        </w:rPr>
      </w:pPr>
    </w:p>
    <w:p w14:paraId="3E999A01" w14:textId="7F555C7C" w:rsidR="006A2DD1" w:rsidRPr="001D44AE" w:rsidRDefault="00561BAB" w:rsidP="00BB7FC9">
      <w:pPr>
        <w:pStyle w:val="Prrafodelista"/>
        <w:numPr>
          <w:ilvl w:val="2"/>
          <w:numId w:val="14"/>
        </w:numPr>
        <w:ind w:left="1701"/>
        <w:rPr>
          <w:b/>
          <w:bCs/>
          <w:sz w:val="22"/>
        </w:rPr>
      </w:pPr>
      <w:r w:rsidRPr="001D44AE">
        <w:rPr>
          <w:b/>
          <w:bCs/>
          <w:sz w:val="22"/>
        </w:rPr>
        <w:t>REVISIÓN ESTUDIOS Y DISEÑOS</w:t>
      </w:r>
    </w:p>
    <w:p w14:paraId="1716F4F6" w14:textId="7264B5D6" w:rsidR="008C0398" w:rsidRPr="008C0398" w:rsidRDefault="008C0398" w:rsidP="008C0398">
      <w:pPr>
        <w:rPr>
          <w:sz w:val="22"/>
        </w:rPr>
      </w:pPr>
      <w:r w:rsidRPr="008C0398">
        <w:rPr>
          <w:sz w:val="22"/>
        </w:rPr>
        <w:t xml:space="preserve">El tiempo para revisión de los Estudios y Diseños entregados por la entidad será de </w:t>
      </w:r>
      <w:r w:rsidR="00A5006A">
        <w:rPr>
          <w:b/>
          <w:bCs/>
          <w:sz w:val="22"/>
        </w:rPr>
        <w:t>diez</w:t>
      </w:r>
      <w:r w:rsidRPr="008C0398">
        <w:rPr>
          <w:b/>
          <w:bCs/>
          <w:sz w:val="22"/>
        </w:rPr>
        <w:t xml:space="preserve"> (</w:t>
      </w:r>
      <w:r w:rsidR="00A5006A">
        <w:rPr>
          <w:b/>
          <w:bCs/>
          <w:sz w:val="22"/>
        </w:rPr>
        <w:t>10</w:t>
      </w:r>
      <w:r w:rsidRPr="008C0398">
        <w:rPr>
          <w:b/>
          <w:bCs/>
          <w:sz w:val="22"/>
        </w:rPr>
        <w:t>) días</w:t>
      </w:r>
      <w:r w:rsidR="00033756" w:rsidRPr="004523BA">
        <w:rPr>
          <w:b/>
          <w:bCs/>
          <w:sz w:val="22"/>
        </w:rPr>
        <w:t xml:space="preserve"> </w:t>
      </w:r>
      <w:r w:rsidRPr="008C0398">
        <w:rPr>
          <w:b/>
          <w:bCs/>
          <w:sz w:val="22"/>
        </w:rPr>
        <w:t>calendario</w:t>
      </w:r>
      <w:r w:rsidRPr="008C0398">
        <w:rPr>
          <w:sz w:val="22"/>
        </w:rPr>
        <w:t>, contados a</w:t>
      </w:r>
      <w:r w:rsidR="00033756" w:rsidRPr="00033756">
        <w:rPr>
          <w:sz w:val="22"/>
        </w:rPr>
        <w:t xml:space="preserve"> partir de la suscripción del acta de inicio</w:t>
      </w:r>
      <w:r w:rsidRPr="008C0398">
        <w:rPr>
          <w:sz w:val="22"/>
        </w:rPr>
        <w:t>.</w:t>
      </w:r>
    </w:p>
    <w:p w14:paraId="20868C3C" w14:textId="469506CC" w:rsidR="008C0398" w:rsidRPr="008C0398" w:rsidRDefault="008C0398" w:rsidP="008C0398">
      <w:pPr>
        <w:rPr>
          <w:sz w:val="22"/>
        </w:rPr>
      </w:pPr>
      <w:r w:rsidRPr="008C0398">
        <w:rPr>
          <w:sz w:val="22"/>
        </w:rPr>
        <w:t>Durante esta etapa, el Contratista deberá realizar lo necesario y suficiente en orden a conocer, revisar y</w:t>
      </w:r>
      <w:r w:rsidR="008241D2">
        <w:rPr>
          <w:sz w:val="22"/>
        </w:rPr>
        <w:t xml:space="preserve"> </w:t>
      </w:r>
      <w:r w:rsidRPr="008C0398">
        <w:rPr>
          <w:sz w:val="22"/>
        </w:rPr>
        <w:t>estudiar completamente los estudios y diseños que se suministren en el proceso para la ejecución de las</w:t>
      </w:r>
      <w:r w:rsidR="008241D2">
        <w:rPr>
          <w:sz w:val="22"/>
        </w:rPr>
        <w:t xml:space="preserve"> </w:t>
      </w:r>
      <w:r w:rsidRPr="008C0398">
        <w:rPr>
          <w:sz w:val="22"/>
        </w:rPr>
        <w:t>obras objeto de este Contrato. Lo anterior, teniendo en cuenta que el Contratista asumirá los diseños</w:t>
      </w:r>
      <w:r w:rsidR="008241D2">
        <w:rPr>
          <w:sz w:val="22"/>
        </w:rPr>
        <w:t xml:space="preserve"> </w:t>
      </w:r>
      <w:r w:rsidRPr="008C0398">
        <w:rPr>
          <w:sz w:val="22"/>
        </w:rPr>
        <w:t>como propios y cualquier contingencia que pudiera surgir en cualquier estado del proyecto, como</w:t>
      </w:r>
      <w:r w:rsidR="008241D2">
        <w:rPr>
          <w:sz w:val="22"/>
        </w:rPr>
        <w:t xml:space="preserve"> </w:t>
      </w:r>
      <w:r w:rsidRPr="008C0398">
        <w:rPr>
          <w:sz w:val="22"/>
        </w:rPr>
        <w:t>consecuencia de estos, será de total responsabilidad del Contratista. En consecuencia, finalizada esta</w:t>
      </w:r>
      <w:r w:rsidR="008241D2">
        <w:rPr>
          <w:sz w:val="22"/>
        </w:rPr>
        <w:t xml:space="preserve"> </w:t>
      </w:r>
      <w:r w:rsidRPr="008C0398">
        <w:rPr>
          <w:sz w:val="22"/>
        </w:rPr>
        <w:t>etapa, si el Contratista no realizó observación alguna no podrá hacerlo en una etapa posterior del</w:t>
      </w:r>
      <w:r w:rsidR="008241D2">
        <w:rPr>
          <w:sz w:val="22"/>
        </w:rPr>
        <w:t xml:space="preserve"> </w:t>
      </w:r>
      <w:r w:rsidRPr="008C0398">
        <w:rPr>
          <w:sz w:val="22"/>
        </w:rPr>
        <w:t>contrato. Se enfatiza que respecto de los diseños presentados en el presente proceso el Contratista</w:t>
      </w:r>
      <w:r w:rsidR="00C24418">
        <w:rPr>
          <w:sz w:val="22"/>
        </w:rPr>
        <w:t xml:space="preserve"> </w:t>
      </w:r>
      <w:r w:rsidRPr="008C0398">
        <w:rPr>
          <w:sz w:val="22"/>
        </w:rPr>
        <w:t>asume toda la responsabilidad de los resultados para la implementación de estos y la ejecución de la</w:t>
      </w:r>
      <w:r w:rsidR="00C24418">
        <w:rPr>
          <w:sz w:val="22"/>
        </w:rPr>
        <w:t xml:space="preserve"> </w:t>
      </w:r>
      <w:r w:rsidRPr="008C0398">
        <w:rPr>
          <w:sz w:val="22"/>
        </w:rPr>
        <w:t>obra contratada, con la debida calidad, garantizando la durabilidad, resistencia, estabilidad y</w:t>
      </w:r>
      <w:r w:rsidR="00C24418">
        <w:rPr>
          <w:sz w:val="22"/>
        </w:rPr>
        <w:t xml:space="preserve"> </w:t>
      </w:r>
      <w:r w:rsidRPr="008C0398">
        <w:rPr>
          <w:sz w:val="22"/>
        </w:rPr>
        <w:t xml:space="preserve">funcionalidad de tales obras. Es por esto </w:t>
      </w:r>
      <w:r w:rsidR="00C24418">
        <w:rPr>
          <w:sz w:val="22"/>
        </w:rPr>
        <w:t>que</w:t>
      </w:r>
      <w:r w:rsidRPr="008C0398">
        <w:rPr>
          <w:sz w:val="22"/>
        </w:rPr>
        <w:t xml:space="preserve"> no podrán generarse solicitudes de verificación de posibles</w:t>
      </w:r>
      <w:r w:rsidR="00C24418">
        <w:rPr>
          <w:sz w:val="22"/>
        </w:rPr>
        <w:t xml:space="preserve"> </w:t>
      </w:r>
      <w:r w:rsidRPr="008C0398">
        <w:rPr>
          <w:sz w:val="22"/>
        </w:rPr>
        <w:t>contingencias contractuales que se fundamenten en los estudios y diseños.</w:t>
      </w:r>
    </w:p>
    <w:p w14:paraId="45751867" w14:textId="64BE9A29" w:rsidR="00561BAB" w:rsidRDefault="008C0398" w:rsidP="008C0398">
      <w:pPr>
        <w:rPr>
          <w:sz w:val="22"/>
        </w:rPr>
      </w:pPr>
      <w:r w:rsidRPr="008C0398">
        <w:rPr>
          <w:sz w:val="22"/>
        </w:rPr>
        <w:t>Dicho proceso deberá ser revisado y aprobado previamente por el interventor.</w:t>
      </w:r>
    </w:p>
    <w:p w14:paraId="447422D9" w14:textId="4123BC12" w:rsidR="00561BAB" w:rsidRPr="00AF74FF" w:rsidRDefault="00DF4E98" w:rsidP="00BB7FC9">
      <w:pPr>
        <w:pStyle w:val="Prrafodelista"/>
        <w:numPr>
          <w:ilvl w:val="2"/>
          <w:numId w:val="14"/>
        </w:numPr>
        <w:ind w:left="1701"/>
        <w:rPr>
          <w:sz w:val="22"/>
        </w:rPr>
      </w:pPr>
      <w:r w:rsidRPr="00DF4E98">
        <w:rPr>
          <w:b/>
          <w:bCs/>
          <w:sz w:val="22"/>
        </w:rPr>
        <w:t xml:space="preserve">AJUSTE </w:t>
      </w:r>
      <w:r w:rsidRPr="00AF74FF">
        <w:rPr>
          <w:b/>
          <w:bCs/>
          <w:sz w:val="22"/>
        </w:rPr>
        <w:t>Y/O ACTUALIZACIÓN Y/O OPTIMIZACIÓN Y/O COMPLEMENTACIÓN Y/O</w:t>
      </w:r>
      <w:r w:rsidR="00BB7FC9" w:rsidRPr="00AF74FF">
        <w:rPr>
          <w:b/>
          <w:bCs/>
          <w:sz w:val="22"/>
        </w:rPr>
        <w:t xml:space="preserve"> </w:t>
      </w:r>
      <w:r w:rsidRPr="00AF74FF">
        <w:rPr>
          <w:b/>
          <w:bCs/>
          <w:sz w:val="22"/>
        </w:rPr>
        <w:t>ADAPTACIÓN DE ESTUDIOS Y DISEÑOS.</w:t>
      </w:r>
    </w:p>
    <w:p w14:paraId="6F646C21" w14:textId="0C722BB5" w:rsidR="00044B67" w:rsidRPr="00AF74FF" w:rsidRDefault="00DF4E98" w:rsidP="00DF4E98">
      <w:pPr>
        <w:rPr>
          <w:sz w:val="22"/>
        </w:rPr>
      </w:pPr>
      <w:r w:rsidRPr="00AF74FF">
        <w:rPr>
          <w:sz w:val="22"/>
        </w:rPr>
        <w:t>Si durante esta etapa en la revisión de los estudios y diseños entregados en el presente proceso, se</w:t>
      </w:r>
      <w:r w:rsidR="00BB7FC9" w:rsidRPr="00AF74FF">
        <w:rPr>
          <w:sz w:val="22"/>
        </w:rPr>
        <w:t xml:space="preserve"> </w:t>
      </w:r>
      <w:r w:rsidRPr="00AF74FF">
        <w:rPr>
          <w:sz w:val="22"/>
        </w:rPr>
        <w:t>encuentra por parte del contratista con la aprobación de la interventoría que es necesario ajustar y/o</w:t>
      </w:r>
      <w:r w:rsidR="008E4807" w:rsidRPr="00AF74FF">
        <w:rPr>
          <w:sz w:val="22"/>
        </w:rPr>
        <w:t xml:space="preserve"> </w:t>
      </w:r>
      <w:r w:rsidRPr="00AF74FF">
        <w:rPr>
          <w:sz w:val="22"/>
        </w:rPr>
        <w:t>unificar y/o complementar y/o actualizar y/o adecuar y/o adaptar los estudios y diseños y/o los segmentos</w:t>
      </w:r>
      <w:r w:rsidR="008E4807" w:rsidRPr="00AF74FF">
        <w:rPr>
          <w:sz w:val="22"/>
        </w:rPr>
        <w:t xml:space="preserve"> </w:t>
      </w:r>
      <w:r w:rsidRPr="00AF74FF">
        <w:rPr>
          <w:sz w:val="22"/>
        </w:rPr>
        <w:t>viales con el fin de asegurar los resultados del Contrato, el Contratista deberá realizarlos y entregarlos al</w:t>
      </w:r>
      <w:r w:rsidR="008E4807" w:rsidRPr="00AF74FF">
        <w:rPr>
          <w:sz w:val="22"/>
        </w:rPr>
        <w:t xml:space="preserve"> </w:t>
      </w:r>
      <w:r w:rsidRPr="00AF74FF">
        <w:rPr>
          <w:sz w:val="22"/>
        </w:rPr>
        <w:t xml:space="preserve">interventor dentro de los </w:t>
      </w:r>
      <w:r w:rsidR="00103F78">
        <w:rPr>
          <w:b/>
          <w:bCs/>
          <w:sz w:val="22"/>
        </w:rPr>
        <w:t>cuarenta</w:t>
      </w:r>
      <w:r w:rsidR="00643AF3" w:rsidRPr="00AF74FF">
        <w:rPr>
          <w:b/>
          <w:bCs/>
          <w:sz w:val="22"/>
        </w:rPr>
        <w:t xml:space="preserve"> </w:t>
      </w:r>
      <w:r w:rsidRPr="00AF74FF">
        <w:rPr>
          <w:b/>
          <w:bCs/>
          <w:sz w:val="22"/>
        </w:rPr>
        <w:t>(</w:t>
      </w:r>
      <w:r w:rsidR="00103F78">
        <w:rPr>
          <w:b/>
          <w:bCs/>
          <w:sz w:val="22"/>
        </w:rPr>
        <w:t>4</w:t>
      </w:r>
      <w:r w:rsidR="00B34527" w:rsidRPr="00AF74FF">
        <w:rPr>
          <w:b/>
          <w:bCs/>
          <w:sz w:val="22"/>
        </w:rPr>
        <w:t>0</w:t>
      </w:r>
      <w:r w:rsidRPr="00AF74FF">
        <w:rPr>
          <w:b/>
          <w:bCs/>
          <w:sz w:val="22"/>
        </w:rPr>
        <w:t xml:space="preserve">) días calendario </w:t>
      </w:r>
      <w:r w:rsidRPr="00AF74FF">
        <w:rPr>
          <w:sz w:val="22"/>
        </w:rPr>
        <w:t>contados a partir del vencimiento de la revisión</w:t>
      </w:r>
      <w:r w:rsidR="00F03BBC" w:rsidRPr="00AF74FF">
        <w:rPr>
          <w:sz w:val="22"/>
        </w:rPr>
        <w:t xml:space="preserve"> </w:t>
      </w:r>
      <w:r w:rsidRPr="00AF74FF">
        <w:rPr>
          <w:sz w:val="22"/>
        </w:rPr>
        <w:t>inicial, para lo cual se obligará a respetar las condiciones que para el efecto se definen en los Apéndices</w:t>
      </w:r>
      <w:r w:rsidR="00E6086A" w:rsidRPr="00AF74FF">
        <w:rPr>
          <w:sz w:val="22"/>
        </w:rPr>
        <w:t xml:space="preserve"> </w:t>
      </w:r>
      <w:r w:rsidRPr="00AF74FF">
        <w:rPr>
          <w:sz w:val="22"/>
        </w:rPr>
        <w:t xml:space="preserve">de este anexo. </w:t>
      </w:r>
    </w:p>
    <w:p w14:paraId="70E1ADF1" w14:textId="38F9D792" w:rsidR="00BA35D0" w:rsidRPr="00AF74FF" w:rsidRDefault="00BA35D0" w:rsidP="00DF4E98">
      <w:pPr>
        <w:rPr>
          <w:sz w:val="22"/>
        </w:rPr>
      </w:pPr>
      <w:r w:rsidRPr="00AF74FF">
        <w:rPr>
          <w:sz w:val="22"/>
        </w:rPr>
        <w:t>L</w:t>
      </w:r>
      <w:r w:rsidR="00DF4E98" w:rsidRPr="00AF74FF">
        <w:rPr>
          <w:sz w:val="22"/>
        </w:rPr>
        <w:t xml:space="preserve">uego de los cuales el interventor </w:t>
      </w:r>
      <w:r w:rsidRPr="00AF74FF">
        <w:rPr>
          <w:sz w:val="22"/>
        </w:rPr>
        <w:t xml:space="preserve">y el contratista tendrá los siguientes </w:t>
      </w:r>
      <w:r w:rsidR="00C949EE" w:rsidRPr="00AF74FF">
        <w:rPr>
          <w:sz w:val="22"/>
        </w:rPr>
        <w:t>tiempos de revisión</w:t>
      </w:r>
      <w:r w:rsidR="003E2ADC" w:rsidRPr="00AF74FF">
        <w:rPr>
          <w:sz w:val="22"/>
        </w:rPr>
        <w:t xml:space="preserve"> y atención de observaciones</w:t>
      </w:r>
      <w:r w:rsidR="00C949EE" w:rsidRPr="00AF74FF">
        <w:rPr>
          <w:sz w:val="22"/>
        </w:rPr>
        <w:t>:</w:t>
      </w:r>
    </w:p>
    <w:p w14:paraId="152B1374" w14:textId="2BDB5C59" w:rsidR="00BA35D0" w:rsidRPr="00AF74FF" w:rsidRDefault="001123FE" w:rsidP="004A74BD">
      <w:pPr>
        <w:pStyle w:val="Prrafodelista"/>
        <w:numPr>
          <w:ilvl w:val="0"/>
          <w:numId w:val="43"/>
        </w:numPr>
        <w:rPr>
          <w:sz w:val="22"/>
        </w:rPr>
      </w:pPr>
      <w:r w:rsidRPr="00AF74FF">
        <w:rPr>
          <w:sz w:val="22"/>
        </w:rPr>
        <w:t>Quince</w:t>
      </w:r>
      <w:r w:rsidR="0046182F" w:rsidRPr="00AF74FF">
        <w:rPr>
          <w:sz w:val="22"/>
        </w:rPr>
        <w:t xml:space="preserve"> </w:t>
      </w:r>
      <w:r w:rsidR="00C27BC8" w:rsidRPr="00AF74FF">
        <w:rPr>
          <w:sz w:val="22"/>
        </w:rPr>
        <w:t>(1</w:t>
      </w:r>
      <w:r w:rsidR="003E2ADC" w:rsidRPr="00AF74FF">
        <w:rPr>
          <w:sz w:val="22"/>
        </w:rPr>
        <w:t>5</w:t>
      </w:r>
      <w:r w:rsidR="00C27BC8" w:rsidRPr="00AF74FF">
        <w:rPr>
          <w:sz w:val="22"/>
        </w:rPr>
        <w:t>)</w:t>
      </w:r>
      <w:r w:rsidR="004A74BD" w:rsidRPr="00AF74FF">
        <w:rPr>
          <w:sz w:val="22"/>
        </w:rPr>
        <w:t xml:space="preserve"> </w:t>
      </w:r>
      <w:r w:rsidR="0046182F" w:rsidRPr="00AF74FF">
        <w:rPr>
          <w:sz w:val="22"/>
        </w:rPr>
        <w:t xml:space="preserve">días para la revisión de la Versión No. 1 </w:t>
      </w:r>
      <w:r w:rsidR="002F7453" w:rsidRPr="00AF74FF">
        <w:rPr>
          <w:sz w:val="22"/>
        </w:rPr>
        <w:t xml:space="preserve">por parte de la </w:t>
      </w:r>
      <w:r w:rsidR="001C599B" w:rsidRPr="00AF74FF">
        <w:rPr>
          <w:sz w:val="22"/>
        </w:rPr>
        <w:t>interventoría.</w:t>
      </w:r>
    </w:p>
    <w:p w14:paraId="18DA20FE" w14:textId="676DA665" w:rsidR="00C27BC8" w:rsidRPr="00AF74FF" w:rsidRDefault="00426C5B" w:rsidP="00D36B45">
      <w:pPr>
        <w:pStyle w:val="Prrafodelista"/>
        <w:numPr>
          <w:ilvl w:val="0"/>
          <w:numId w:val="43"/>
        </w:numPr>
        <w:rPr>
          <w:sz w:val="22"/>
        </w:rPr>
      </w:pPr>
      <w:r w:rsidRPr="00AF74FF">
        <w:rPr>
          <w:sz w:val="22"/>
        </w:rPr>
        <w:t>Veinte</w:t>
      </w:r>
      <w:r w:rsidR="00C27BC8" w:rsidRPr="00AF74FF">
        <w:rPr>
          <w:sz w:val="22"/>
        </w:rPr>
        <w:t xml:space="preserve"> (</w:t>
      </w:r>
      <w:r w:rsidRPr="00AF74FF">
        <w:rPr>
          <w:sz w:val="22"/>
        </w:rPr>
        <w:t>2</w:t>
      </w:r>
      <w:r w:rsidR="00C27BC8" w:rsidRPr="00AF74FF">
        <w:rPr>
          <w:sz w:val="22"/>
        </w:rPr>
        <w:t>0)</w:t>
      </w:r>
      <w:r w:rsidR="004A74BD" w:rsidRPr="00AF74FF">
        <w:rPr>
          <w:sz w:val="22"/>
        </w:rPr>
        <w:t xml:space="preserve"> días para resolver las observaciones y presentarlas al interventor</w:t>
      </w:r>
    </w:p>
    <w:p w14:paraId="3475AB21" w14:textId="604478B6" w:rsidR="003E2ADC" w:rsidRPr="00AF74FF" w:rsidRDefault="002745F5" w:rsidP="00D36B45">
      <w:pPr>
        <w:pStyle w:val="Prrafodelista"/>
        <w:numPr>
          <w:ilvl w:val="0"/>
          <w:numId w:val="43"/>
        </w:numPr>
        <w:rPr>
          <w:sz w:val="22"/>
        </w:rPr>
      </w:pPr>
      <w:r w:rsidRPr="00AF74FF">
        <w:rPr>
          <w:sz w:val="22"/>
        </w:rPr>
        <w:t xml:space="preserve">Quince (15) </w:t>
      </w:r>
      <w:r w:rsidR="001123FE" w:rsidRPr="00AF74FF">
        <w:rPr>
          <w:sz w:val="22"/>
        </w:rPr>
        <w:t>días para la revisión de la Versión No. 2 por parte de la interventoría</w:t>
      </w:r>
    </w:p>
    <w:p w14:paraId="143BD3A6" w14:textId="724B6D4E" w:rsidR="003E2ADC" w:rsidRPr="00AF74FF" w:rsidRDefault="003E2ADC" w:rsidP="00D36B45">
      <w:pPr>
        <w:pStyle w:val="Prrafodelista"/>
        <w:numPr>
          <w:ilvl w:val="0"/>
          <w:numId w:val="43"/>
        </w:numPr>
        <w:rPr>
          <w:sz w:val="22"/>
        </w:rPr>
      </w:pPr>
      <w:r w:rsidRPr="00AF74FF">
        <w:rPr>
          <w:sz w:val="22"/>
        </w:rPr>
        <w:t>Diez (10</w:t>
      </w:r>
      <w:r w:rsidR="001123FE" w:rsidRPr="00AF74FF">
        <w:rPr>
          <w:sz w:val="22"/>
        </w:rPr>
        <w:t>) días para resolver las observaciones y presentarlas al interventor</w:t>
      </w:r>
    </w:p>
    <w:p w14:paraId="7D1CED3B" w14:textId="06E1033F" w:rsidR="001123FE" w:rsidRPr="00AF74FF" w:rsidRDefault="002745F5" w:rsidP="00D36B45">
      <w:pPr>
        <w:pStyle w:val="Prrafodelista"/>
        <w:numPr>
          <w:ilvl w:val="0"/>
          <w:numId w:val="43"/>
        </w:numPr>
        <w:rPr>
          <w:sz w:val="22"/>
        </w:rPr>
      </w:pPr>
      <w:r w:rsidRPr="00AF74FF">
        <w:rPr>
          <w:sz w:val="22"/>
        </w:rPr>
        <w:t>Diez (10)</w:t>
      </w:r>
      <w:r w:rsidR="001123FE" w:rsidRPr="00AF74FF">
        <w:rPr>
          <w:sz w:val="22"/>
        </w:rPr>
        <w:t xml:space="preserve"> días para la revisión </w:t>
      </w:r>
      <w:r w:rsidR="00A56D88" w:rsidRPr="00AF74FF">
        <w:rPr>
          <w:sz w:val="22"/>
        </w:rPr>
        <w:t xml:space="preserve">y aprobación </w:t>
      </w:r>
      <w:r w:rsidR="001123FE" w:rsidRPr="00AF74FF">
        <w:rPr>
          <w:sz w:val="22"/>
        </w:rPr>
        <w:t>de la Versión No. 3 por parte de la interventoría</w:t>
      </w:r>
    </w:p>
    <w:p w14:paraId="1076F4D1" w14:textId="3A16F030" w:rsidR="00561BAB" w:rsidRDefault="00E76F2C" w:rsidP="00DF4E98">
      <w:pPr>
        <w:rPr>
          <w:sz w:val="22"/>
        </w:rPr>
      </w:pPr>
      <w:r w:rsidRPr="00AF74FF">
        <w:rPr>
          <w:sz w:val="22"/>
        </w:rPr>
        <w:lastRenderedPageBreak/>
        <w:t>Lo</w:t>
      </w:r>
      <w:r w:rsidR="00BF0677" w:rsidRPr="00AF74FF">
        <w:rPr>
          <w:sz w:val="22"/>
        </w:rPr>
        <w:t>s</w:t>
      </w:r>
      <w:r w:rsidRPr="00AF74FF">
        <w:rPr>
          <w:sz w:val="22"/>
        </w:rPr>
        <w:t xml:space="preserve"> anteriores plazos son de estricto cumplimiento o </w:t>
      </w:r>
      <w:r w:rsidR="00204A8A" w:rsidRPr="00AF74FF">
        <w:rPr>
          <w:sz w:val="22"/>
        </w:rPr>
        <w:t xml:space="preserve">so pena de incurrir en </w:t>
      </w:r>
      <w:r w:rsidR="008B369A" w:rsidRPr="00AF74FF">
        <w:rPr>
          <w:sz w:val="22"/>
        </w:rPr>
        <w:t>los procesos sancionatorios correspondiente</w:t>
      </w:r>
      <w:r w:rsidR="00BF0677" w:rsidRPr="00AF74FF">
        <w:rPr>
          <w:sz w:val="22"/>
        </w:rPr>
        <w:t xml:space="preserve"> al contratista de obra según corresponda</w:t>
      </w:r>
      <w:r w:rsidR="002745F5" w:rsidRPr="00AF74FF">
        <w:rPr>
          <w:sz w:val="22"/>
        </w:rPr>
        <w:t xml:space="preserve"> y/o aplique</w:t>
      </w:r>
      <w:r w:rsidR="00DF4E98" w:rsidRPr="00AF74FF">
        <w:rPr>
          <w:sz w:val="22"/>
        </w:rPr>
        <w:t>.</w:t>
      </w:r>
      <w:r w:rsidR="00DF4E98" w:rsidRPr="00DF4E98">
        <w:rPr>
          <w:sz w:val="22"/>
        </w:rPr>
        <w:t xml:space="preserve"> Lo anterior, teniendo en</w:t>
      </w:r>
      <w:r w:rsidR="00733C0B">
        <w:rPr>
          <w:sz w:val="22"/>
        </w:rPr>
        <w:t xml:space="preserve"> </w:t>
      </w:r>
      <w:r w:rsidR="00DF4E98" w:rsidRPr="00DF4E98">
        <w:rPr>
          <w:sz w:val="22"/>
        </w:rPr>
        <w:t>cuenta que el Contratista asumirá los diseños como propios y cualquier contingencia que pudiera surgir</w:t>
      </w:r>
      <w:r w:rsidR="006208BD">
        <w:rPr>
          <w:sz w:val="22"/>
        </w:rPr>
        <w:t xml:space="preserve"> </w:t>
      </w:r>
      <w:r w:rsidR="00DF4E98" w:rsidRPr="00DF4E98">
        <w:rPr>
          <w:sz w:val="22"/>
        </w:rPr>
        <w:t>en cualquier estado del proyecto, como consecuencia de estos, será de total responsabilidad del</w:t>
      </w:r>
      <w:r w:rsidR="006208BD">
        <w:rPr>
          <w:sz w:val="22"/>
        </w:rPr>
        <w:t xml:space="preserve"> </w:t>
      </w:r>
      <w:r w:rsidR="00DF4E98" w:rsidRPr="00DF4E98">
        <w:rPr>
          <w:sz w:val="22"/>
        </w:rPr>
        <w:t>Contratista.</w:t>
      </w:r>
    </w:p>
    <w:p w14:paraId="1CDED76A" w14:textId="3F785819" w:rsidR="00DF4E98" w:rsidRDefault="00DF4E98" w:rsidP="00DF4E98">
      <w:pPr>
        <w:rPr>
          <w:sz w:val="22"/>
        </w:rPr>
      </w:pPr>
      <w:r w:rsidRPr="00DF4E98">
        <w:rPr>
          <w:b/>
          <w:bCs/>
          <w:sz w:val="22"/>
        </w:rPr>
        <w:t xml:space="preserve">NOTA </w:t>
      </w:r>
      <w:r w:rsidR="00B03287">
        <w:rPr>
          <w:b/>
          <w:bCs/>
          <w:sz w:val="22"/>
        </w:rPr>
        <w:t>1</w:t>
      </w:r>
      <w:r w:rsidRPr="00DF4E98">
        <w:rPr>
          <w:b/>
          <w:bCs/>
          <w:sz w:val="22"/>
        </w:rPr>
        <w:t>:</w:t>
      </w:r>
      <w:r w:rsidRPr="00DF4E98">
        <w:rPr>
          <w:sz w:val="22"/>
        </w:rPr>
        <w:t xml:space="preserve"> En ningún caso se acepta el ajuste y/u optimización y/o complementación y/o actualización y/o</w:t>
      </w:r>
      <w:r w:rsidR="00E71A14">
        <w:rPr>
          <w:sz w:val="22"/>
        </w:rPr>
        <w:t xml:space="preserve"> </w:t>
      </w:r>
      <w:r w:rsidRPr="00DF4E98">
        <w:rPr>
          <w:sz w:val="22"/>
        </w:rPr>
        <w:t xml:space="preserve">adaptación de TODOS los volúmenes de Estudios y Diseños, </w:t>
      </w:r>
      <w:r w:rsidR="0073496B">
        <w:rPr>
          <w:sz w:val="22"/>
        </w:rPr>
        <w:t>hasta tanto el</w:t>
      </w:r>
      <w:r w:rsidRPr="00DF4E98">
        <w:rPr>
          <w:sz w:val="22"/>
        </w:rPr>
        <w:t xml:space="preserve"> contratista </w:t>
      </w:r>
      <w:r w:rsidR="0073496B">
        <w:rPr>
          <w:sz w:val="22"/>
        </w:rPr>
        <w:t>entregue</w:t>
      </w:r>
      <w:r w:rsidRPr="00DF4E98">
        <w:rPr>
          <w:sz w:val="22"/>
        </w:rPr>
        <w:t xml:space="preserve"> de manera</w:t>
      </w:r>
      <w:r w:rsidR="00E71A14">
        <w:rPr>
          <w:sz w:val="22"/>
        </w:rPr>
        <w:t xml:space="preserve"> </w:t>
      </w:r>
      <w:r w:rsidRPr="00DF4E98">
        <w:rPr>
          <w:sz w:val="22"/>
        </w:rPr>
        <w:t>detallada la justificación y presupuesto de todo lo que requiera algún ajuste y/u optimización y/o</w:t>
      </w:r>
      <w:r w:rsidR="00E71A14">
        <w:rPr>
          <w:sz w:val="22"/>
        </w:rPr>
        <w:t xml:space="preserve"> </w:t>
      </w:r>
      <w:r w:rsidRPr="00DF4E98">
        <w:rPr>
          <w:sz w:val="22"/>
        </w:rPr>
        <w:t xml:space="preserve">complementación y/o actualización y/o adaptación, acompañado del presupuesto de </w:t>
      </w:r>
      <w:r w:rsidR="004E5FC2">
        <w:rPr>
          <w:sz w:val="22"/>
        </w:rPr>
        <w:t>obra</w:t>
      </w:r>
      <w:r w:rsidRPr="00DF4E98">
        <w:rPr>
          <w:sz w:val="22"/>
        </w:rPr>
        <w:t>, previa</w:t>
      </w:r>
      <w:r w:rsidR="00E71A14">
        <w:rPr>
          <w:sz w:val="22"/>
        </w:rPr>
        <w:t xml:space="preserve"> </w:t>
      </w:r>
      <w:r w:rsidRPr="00DF4E98">
        <w:rPr>
          <w:sz w:val="22"/>
        </w:rPr>
        <w:t>revisión y aprobación de la interventoría en todos los volúmenes revisados. La entidad no reconocerá</w:t>
      </w:r>
      <w:r w:rsidR="002659CC">
        <w:rPr>
          <w:sz w:val="22"/>
        </w:rPr>
        <w:t xml:space="preserve"> </w:t>
      </w:r>
      <w:r w:rsidRPr="00DF4E98">
        <w:rPr>
          <w:sz w:val="22"/>
        </w:rPr>
        <w:t>costos superiores a los establecidos en el Formulario No 1, para este ítem.</w:t>
      </w:r>
    </w:p>
    <w:p w14:paraId="3D2307D2" w14:textId="3E59129A" w:rsidR="00E07B17" w:rsidRDefault="00EA786A" w:rsidP="00EA786A">
      <w:pPr>
        <w:rPr>
          <w:b/>
          <w:bCs/>
          <w:sz w:val="22"/>
        </w:rPr>
      </w:pPr>
      <w:r w:rsidRPr="00EA786A">
        <w:rPr>
          <w:sz w:val="22"/>
        </w:rPr>
        <w:t xml:space="preserve">En todo caso, el contratista </w:t>
      </w:r>
      <w:r w:rsidR="00B03287">
        <w:rPr>
          <w:b/>
          <w:bCs/>
          <w:sz w:val="22"/>
        </w:rPr>
        <w:t>podrá</w:t>
      </w:r>
      <w:r w:rsidRPr="00EA786A">
        <w:rPr>
          <w:b/>
          <w:bCs/>
          <w:sz w:val="22"/>
        </w:rPr>
        <w:t xml:space="preserve"> comenzar la ejecución de las obras </w:t>
      </w:r>
      <w:r w:rsidR="00E07B17">
        <w:rPr>
          <w:b/>
          <w:bCs/>
          <w:sz w:val="22"/>
        </w:rPr>
        <w:t>de la siguiente manera:</w:t>
      </w:r>
    </w:p>
    <w:p w14:paraId="4583BDDA" w14:textId="4E24B47C" w:rsidR="00E07B17" w:rsidRDefault="00680840" w:rsidP="00E07B17">
      <w:pPr>
        <w:pStyle w:val="Prrafodelista"/>
        <w:numPr>
          <w:ilvl w:val="0"/>
          <w:numId w:val="36"/>
        </w:numPr>
        <w:rPr>
          <w:sz w:val="22"/>
        </w:rPr>
      </w:pPr>
      <w:r>
        <w:rPr>
          <w:b/>
          <w:bCs/>
          <w:sz w:val="22"/>
        </w:rPr>
        <w:t xml:space="preserve">UN (01) MES </w:t>
      </w:r>
      <w:r w:rsidR="00B91606" w:rsidRPr="008030D1">
        <w:rPr>
          <w:b/>
          <w:bCs/>
          <w:sz w:val="22"/>
        </w:rPr>
        <w:t>CALENDARIO EN EL TRAMO DE BERLÍN – FLORENCIA</w:t>
      </w:r>
      <w:r w:rsidR="00B91606">
        <w:rPr>
          <w:b/>
          <w:bCs/>
          <w:sz w:val="22"/>
        </w:rPr>
        <w:t xml:space="preserve"> </w:t>
      </w:r>
      <w:r w:rsidR="00B91606" w:rsidRPr="00B91606">
        <w:rPr>
          <w:b/>
          <w:bCs/>
          <w:sz w:val="22"/>
        </w:rPr>
        <w:t>CONTADOS A PARTIR DE LA SUSCRIPCIÓN DEL ACTA DE INICIO</w:t>
      </w:r>
    </w:p>
    <w:p w14:paraId="7DAFA24B" w14:textId="79F56CD4" w:rsidR="008030D1" w:rsidRPr="008030D1" w:rsidRDefault="00B91606" w:rsidP="00E07B17">
      <w:pPr>
        <w:pStyle w:val="Prrafodelista"/>
        <w:numPr>
          <w:ilvl w:val="0"/>
          <w:numId w:val="36"/>
        </w:numPr>
        <w:rPr>
          <w:sz w:val="22"/>
        </w:rPr>
      </w:pPr>
      <w:r>
        <w:rPr>
          <w:b/>
          <w:bCs/>
          <w:sz w:val="22"/>
        </w:rPr>
        <w:t>UN (01) MES EN EL TRAMO RIOSUCIO – JARDÍN</w:t>
      </w:r>
      <w:r w:rsidRPr="00B91606">
        <w:t xml:space="preserve"> </w:t>
      </w:r>
      <w:r w:rsidRPr="00B91606">
        <w:rPr>
          <w:b/>
          <w:bCs/>
          <w:sz w:val="22"/>
        </w:rPr>
        <w:t>CONTADOS A PARTIR DE LA SUSCRIPCIÓN DEL ACTA DE INICIO</w:t>
      </w:r>
    </w:p>
    <w:p w14:paraId="00ADECE0" w14:textId="73238518" w:rsidR="00DF4E98" w:rsidRPr="008030D1" w:rsidRDefault="00B91606" w:rsidP="008030D1">
      <w:pPr>
        <w:rPr>
          <w:sz w:val="22"/>
        </w:rPr>
      </w:pPr>
      <w:r>
        <w:rPr>
          <w:sz w:val="22"/>
        </w:rPr>
        <w:t>A</w:t>
      </w:r>
      <w:r w:rsidR="00EA786A" w:rsidRPr="008030D1">
        <w:rPr>
          <w:sz w:val="22"/>
        </w:rPr>
        <w:t>un en el evento en que sea necesario adaptar y/o</w:t>
      </w:r>
      <w:r w:rsidR="002659CC" w:rsidRPr="008030D1">
        <w:rPr>
          <w:sz w:val="22"/>
        </w:rPr>
        <w:t xml:space="preserve"> </w:t>
      </w:r>
      <w:r w:rsidR="00EA786A" w:rsidRPr="008030D1">
        <w:rPr>
          <w:sz w:val="22"/>
        </w:rPr>
        <w:t>adecuar y/o complementar y/o ajustar los estudios y diseños. El contratista será responsable de realizar</w:t>
      </w:r>
      <w:r w:rsidR="002659CC" w:rsidRPr="008030D1">
        <w:rPr>
          <w:sz w:val="22"/>
        </w:rPr>
        <w:t xml:space="preserve"> </w:t>
      </w:r>
      <w:r w:rsidR="00EA786A" w:rsidRPr="008030D1">
        <w:rPr>
          <w:sz w:val="22"/>
        </w:rPr>
        <w:t>todas y cada una de las intervenciones a los estudios y diseños, con cargo a la partida contemplada en</w:t>
      </w:r>
      <w:r w:rsidR="002659CC" w:rsidRPr="008030D1">
        <w:rPr>
          <w:sz w:val="22"/>
        </w:rPr>
        <w:t xml:space="preserve"> </w:t>
      </w:r>
      <w:r w:rsidR="00EA786A" w:rsidRPr="008030D1">
        <w:rPr>
          <w:sz w:val="22"/>
        </w:rPr>
        <w:t>el formulario del presupuesto oficial, para que se pueda ejecutar la obra en los tiempos y calidades</w:t>
      </w:r>
      <w:r w:rsidR="002659CC" w:rsidRPr="008030D1">
        <w:rPr>
          <w:sz w:val="22"/>
        </w:rPr>
        <w:t xml:space="preserve"> </w:t>
      </w:r>
      <w:r w:rsidR="00EA786A" w:rsidRPr="008030D1">
        <w:rPr>
          <w:sz w:val="22"/>
        </w:rPr>
        <w:t>requeridos. Las intervenciones que se realicen sobre los estudios y diseños, deberán observar y atender</w:t>
      </w:r>
      <w:r w:rsidR="002659CC" w:rsidRPr="008030D1">
        <w:rPr>
          <w:sz w:val="22"/>
        </w:rPr>
        <w:t xml:space="preserve"> </w:t>
      </w:r>
      <w:r w:rsidR="00EA786A" w:rsidRPr="008030D1">
        <w:rPr>
          <w:sz w:val="22"/>
        </w:rPr>
        <w:t>los criterios de optimización técnica consignados en la resolución 20213040041135 del 13 de septiembre</w:t>
      </w:r>
      <w:r w:rsidR="002659CC" w:rsidRPr="008030D1">
        <w:rPr>
          <w:sz w:val="22"/>
        </w:rPr>
        <w:t xml:space="preserve"> </w:t>
      </w:r>
      <w:r w:rsidR="00EA786A" w:rsidRPr="008030D1">
        <w:rPr>
          <w:sz w:val="22"/>
        </w:rPr>
        <w:t xml:space="preserve">de 2021 </w:t>
      </w:r>
      <w:r w:rsidR="00AB396B" w:rsidRPr="008030D1">
        <w:rPr>
          <w:sz w:val="22"/>
        </w:rPr>
        <w:t xml:space="preserve">del Ministerio de Transporte </w:t>
      </w:r>
      <w:r w:rsidR="00EA786A" w:rsidRPr="008030D1">
        <w:rPr>
          <w:sz w:val="22"/>
        </w:rPr>
        <w:t>“</w:t>
      </w:r>
      <w:r w:rsidR="00EA786A" w:rsidRPr="008030D1">
        <w:rPr>
          <w:i/>
          <w:iCs/>
          <w:sz w:val="22"/>
        </w:rPr>
        <w:t>REVISIÓN, AJUSTE Y/O ACTUALIZACIÓN Y/U OPTIMIZACIÓN Y/O COMPLEMENTACIÓN</w:t>
      </w:r>
      <w:r w:rsidR="002659CC" w:rsidRPr="008030D1">
        <w:rPr>
          <w:i/>
          <w:iCs/>
          <w:sz w:val="22"/>
        </w:rPr>
        <w:t xml:space="preserve"> </w:t>
      </w:r>
      <w:r w:rsidR="00EA786A" w:rsidRPr="008030D1">
        <w:rPr>
          <w:i/>
          <w:iCs/>
          <w:sz w:val="22"/>
        </w:rPr>
        <w:t>Y/O ADAPTACIÓN DE LOS ESTUDIOS Y DISEÑOS Y/O DE LA ESTRUCTURA DEL PAVIMENTO Y/O</w:t>
      </w:r>
      <w:r w:rsidR="002659CC" w:rsidRPr="008030D1">
        <w:rPr>
          <w:i/>
          <w:iCs/>
          <w:sz w:val="22"/>
        </w:rPr>
        <w:t xml:space="preserve"> </w:t>
      </w:r>
      <w:r w:rsidR="00EA786A" w:rsidRPr="008030D1">
        <w:rPr>
          <w:i/>
          <w:iCs/>
          <w:sz w:val="22"/>
        </w:rPr>
        <w:t>CÁLCULOS ESTRUCTURALES Y/O DE OBRAS REQUERIDAS PARA GARANTIZAR LA ESTABILIDAD</w:t>
      </w:r>
      <w:r w:rsidR="002659CC" w:rsidRPr="008030D1">
        <w:rPr>
          <w:i/>
          <w:iCs/>
          <w:sz w:val="22"/>
        </w:rPr>
        <w:t xml:space="preserve"> </w:t>
      </w:r>
      <w:r w:rsidR="00EA786A" w:rsidRPr="008030D1">
        <w:rPr>
          <w:i/>
          <w:iCs/>
          <w:sz w:val="22"/>
        </w:rPr>
        <w:t>DE LA INFRAESTRUCTURA VIAL</w:t>
      </w:r>
      <w:r w:rsidR="00ED4097" w:rsidRPr="008030D1">
        <w:rPr>
          <w:i/>
          <w:iCs/>
          <w:sz w:val="22"/>
        </w:rPr>
        <w:t>”</w:t>
      </w:r>
      <w:r w:rsidR="00EA786A" w:rsidRPr="008030D1">
        <w:rPr>
          <w:sz w:val="22"/>
        </w:rPr>
        <w:t>, y la transitabilidad en los puntos de intervención de acuerdo con los</w:t>
      </w:r>
      <w:r w:rsidR="002659CC" w:rsidRPr="008030D1">
        <w:rPr>
          <w:sz w:val="22"/>
        </w:rPr>
        <w:t xml:space="preserve"> </w:t>
      </w:r>
      <w:r w:rsidR="00EA786A" w:rsidRPr="008030D1">
        <w:rPr>
          <w:sz w:val="22"/>
        </w:rPr>
        <w:t>estudios y diseños suministrado por la entidad.</w:t>
      </w:r>
    </w:p>
    <w:p w14:paraId="5E8229FC" w14:textId="2D06DA22" w:rsidR="00DF4E98" w:rsidRDefault="00EA786A" w:rsidP="00EA786A">
      <w:pPr>
        <w:rPr>
          <w:sz w:val="22"/>
        </w:rPr>
      </w:pPr>
      <w:r w:rsidRPr="00EA786A">
        <w:rPr>
          <w:sz w:val="22"/>
        </w:rPr>
        <w:t xml:space="preserve">Toda variación o aceptación de los estudios y diseños iniciales deberá contar con </w:t>
      </w:r>
      <w:r w:rsidR="006A11CA">
        <w:rPr>
          <w:sz w:val="22"/>
        </w:rPr>
        <w:t>la aprobación</w:t>
      </w:r>
      <w:r w:rsidRPr="00EA786A">
        <w:rPr>
          <w:sz w:val="22"/>
        </w:rPr>
        <w:t xml:space="preserve"> de la</w:t>
      </w:r>
      <w:r w:rsidR="002659CC">
        <w:rPr>
          <w:sz w:val="22"/>
        </w:rPr>
        <w:t xml:space="preserve"> </w:t>
      </w:r>
      <w:r w:rsidRPr="00EA786A">
        <w:rPr>
          <w:sz w:val="22"/>
        </w:rPr>
        <w:t>interventoría del contrato de obra para su utilización en el desarrollo de la obra dentro de los plazos ya</w:t>
      </w:r>
      <w:r w:rsidR="002659CC">
        <w:rPr>
          <w:sz w:val="22"/>
        </w:rPr>
        <w:t xml:space="preserve"> </w:t>
      </w:r>
      <w:r w:rsidRPr="00EA786A">
        <w:rPr>
          <w:sz w:val="22"/>
        </w:rPr>
        <w:t>establecidos. Esto garantizará la estabilidad y funcionalidad de la misma y el cumplimiento de la</w:t>
      </w:r>
      <w:r w:rsidR="002659CC">
        <w:rPr>
          <w:sz w:val="22"/>
        </w:rPr>
        <w:t xml:space="preserve"> </w:t>
      </w:r>
      <w:r w:rsidRPr="00EA786A">
        <w:rPr>
          <w:sz w:val="22"/>
        </w:rPr>
        <w:t>normatividad vigente.</w:t>
      </w:r>
    </w:p>
    <w:p w14:paraId="60614B3C" w14:textId="262940F2" w:rsidR="00DF4E98" w:rsidRDefault="00EA786A" w:rsidP="00EA786A">
      <w:pPr>
        <w:rPr>
          <w:sz w:val="22"/>
        </w:rPr>
      </w:pPr>
      <w:r w:rsidRPr="00EA786A">
        <w:rPr>
          <w:sz w:val="22"/>
        </w:rPr>
        <w:t>Si se encuentran divergencias durante la ejecución del contrato de obra que afecten la aplicación de los</w:t>
      </w:r>
      <w:r w:rsidR="00C95576">
        <w:rPr>
          <w:sz w:val="22"/>
        </w:rPr>
        <w:t xml:space="preserve"> </w:t>
      </w:r>
      <w:r w:rsidRPr="00EA786A">
        <w:rPr>
          <w:sz w:val="22"/>
        </w:rPr>
        <w:t>estudios y diseños, se debe seguir el procedimiento de optimización y/o complementación y/o ajuste de</w:t>
      </w:r>
      <w:r w:rsidR="00C95576">
        <w:rPr>
          <w:sz w:val="22"/>
        </w:rPr>
        <w:t xml:space="preserve"> </w:t>
      </w:r>
      <w:r w:rsidRPr="00EA786A">
        <w:rPr>
          <w:sz w:val="22"/>
        </w:rPr>
        <w:t>estudios y diseños que permitan la finalidad contratada y, en consecuencia, la correcta ejecución del</w:t>
      </w:r>
      <w:r w:rsidR="00C95576">
        <w:rPr>
          <w:sz w:val="22"/>
        </w:rPr>
        <w:t xml:space="preserve"> </w:t>
      </w:r>
      <w:r w:rsidRPr="00EA786A">
        <w:rPr>
          <w:sz w:val="22"/>
        </w:rPr>
        <w:t xml:space="preserve">proyecto. Esto incluye una evaluación y un concepto </w:t>
      </w:r>
      <w:r w:rsidRPr="00EA786A">
        <w:rPr>
          <w:sz w:val="22"/>
        </w:rPr>
        <w:lastRenderedPageBreak/>
        <w:t>técnico, legal y financiero por parte de la</w:t>
      </w:r>
      <w:r>
        <w:rPr>
          <w:sz w:val="22"/>
        </w:rPr>
        <w:t xml:space="preserve"> </w:t>
      </w:r>
      <w:r w:rsidRPr="00EA786A">
        <w:rPr>
          <w:sz w:val="22"/>
        </w:rPr>
        <w:t>interventoría, asegurando el cumplimiento de la meta establecida misma que no podrá ser inferior a la</w:t>
      </w:r>
      <w:r w:rsidR="00C95576">
        <w:rPr>
          <w:sz w:val="22"/>
        </w:rPr>
        <w:t xml:space="preserve"> </w:t>
      </w:r>
      <w:r w:rsidRPr="00EA786A">
        <w:rPr>
          <w:sz w:val="22"/>
        </w:rPr>
        <w:t>descrita en el alcance del presente anexo técnico. En caso de aprobar nuevos estudios y diseños</w:t>
      </w:r>
      <w:r w:rsidR="00C95576">
        <w:rPr>
          <w:sz w:val="22"/>
        </w:rPr>
        <w:t xml:space="preserve"> </w:t>
      </w:r>
      <w:r w:rsidRPr="00EA786A">
        <w:rPr>
          <w:sz w:val="22"/>
        </w:rPr>
        <w:t>presentados por el contratista que en NINGÚN caso se entenderán como “</w:t>
      </w:r>
      <w:r w:rsidRPr="00EA786A">
        <w:rPr>
          <w:i/>
          <w:iCs/>
          <w:sz w:val="22"/>
        </w:rPr>
        <w:t>obras adicionales y/o</w:t>
      </w:r>
      <w:r w:rsidR="00682CA8" w:rsidRPr="00682CA8">
        <w:rPr>
          <w:i/>
          <w:iCs/>
          <w:sz w:val="22"/>
        </w:rPr>
        <w:t xml:space="preserve"> </w:t>
      </w:r>
      <w:r w:rsidRPr="00EA786A">
        <w:rPr>
          <w:i/>
          <w:iCs/>
          <w:sz w:val="22"/>
        </w:rPr>
        <w:t>complementaria</w:t>
      </w:r>
      <w:r w:rsidRPr="00EA786A">
        <w:rPr>
          <w:sz w:val="22"/>
        </w:rPr>
        <w:t>”. Así mismos estos costos no podrán ser superiores a los estimados en el FORMULARIO</w:t>
      </w:r>
      <w:r w:rsidR="00F878B8">
        <w:rPr>
          <w:sz w:val="22"/>
        </w:rPr>
        <w:t xml:space="preserve"> </w:t>
      </w:r>
      <w:r w:rsidRPr="00EA786A">
        <w:rPr>
          <w:sz w:val="22"/>
        </w:rPr>
        <w:t>No 1 PRESUPUESTO OFICIAL.</w:t>
      </w:r>
    </w:p>
    <w:p w14:paraId="009A5C4F" w14:textId="32814DDE" w:rsidR="00DF4E98" w:rsidRDefault="00EA786A" w:rsidP="00EA786A">
      <w:pPr>
        <w:rPr>
          <w:sz w:val="22"/>
        </w:rPr>
      </w:pPr>
      <w:r w:rsidRPr="00EA786A">
        <w:rPr>
          <w:sz w:val="22"/>
        </w:rPr>
        <w:t xml:space="preserve">Además, dentro de los primeros </w:t>
      </w:r>
      <w:r w:rsidRPr="00EA786A">
        <w:rPr>
          <w:b/>
          <w:bCs/>
          <w:sz w:val="22"/>
        </w:rPr>
        <w:t>QUINCE (15) días calendario</w:t>
      </w:r>
      <w:r w:rsidRPr="00EA786A">
        <w:rPr>
          <w:sz w:val="22"/>
        </w:rPr>
        <w:t xml:space="preserve">, contados a </w:t>
      </w:r>
      <w:r w:rsidR="00A10375" w:rsidRPr="00A10375">
        <w:rPr>
          <w:sz w:val="22"/>
        </w:rPr>
        <w:t xml:space="preserve">partir de la suscripción del acta de inicio </w:t>
      </w:r>
      <w:r w:rsidRPr="00EA786A">
        <w:rPr>
          <w:sz w:val="22"/>
        </w:rPr>
        <w:t>el Contratista deberá adelantar las siguientes actividades, las cuales</w:t>
      </w:r>
      <w:r w:rsidR="00A10375">
        <w:rPr>
          <w:sz w:val="22"/>
        </w:rPr>
        <w:t xml:space="preserve"> </w:t>
      </w:r>
      <w:r w:rsidRPr="00EA786A">
        <w:rPr>
          <w:sz w:val="22"/>
        </w:rPr>
        <w:t>deberán ser aprobadas durante este mismo periodo de tiempo por el interventor</w:t>
      </w:r>
      <w:r w:rsidR="003A2B90">
        <w:rPr>
          <w:sz w:val="22"/>
        </w:rPr>
        <w:t xml:space="preserve"> y</w:t>
      </w:r>
      <w:r w:rsidRPr="00EA786A">
        <w:rPr>
          <w:sz w:val="22"/>
        </w:rPr>
        <w:t xml:space="preserve"> el supervisor:</w:t>
      </w:r>
    </w:p>
    <w:p w14:paraId="19349A87" w14:textId="77777777" w:rsidR="003E08D0" w:rsidRDefault="00B97153" w:rsidP="00B97153">
      <w:pPr>
        <w:pStyle w:val="Prrafodelista"/>
        <w:numPr>
          <w:ilvl w:val="0"/>
          <w:numId w:val="15"/>
        </w:numPr>
        <w:rPr>
          <w:sz w:val="22"/>
        </w:rPr>
      </w:pPr>
      <w:r w:rsidRPr="003E08D0">
        <w:rPr>
          <w:sz w:val="22"/>
        </w:rPr>
        <w:t>Adelantar la revisión de las licencias, permisos y trámites ambientales existentes para el</w:t>
      </w:r>
      <w:r w:rsidR="00C52A8E" w:rsidRPr="003E08D0">
        <w:rPr>
          <w:sz w:val="22"/>
        </w:rPr>
        <w:t xml:space="preserve"> </w:t>
      </w:r>
      <w:r w:rsidRPr="00B97153">
        <w:rPr>
          <w:sz w:val="22"/>
        </w:rPr>
        <w:t xml:space="preserve">contrato, así como las demás actividades estipuladas en el apéndice una vez cuente con la </w:t>
      </w:r>
      <w:r w:rsidR="005925C3" w:rsidRPr="003E08D0">
        <w:rPr>
          <w:sz w:val="22"/>
        </w:rPr>
        <w:t>suscripción del acta de inicio</w:t>
      </w:r>
      <w:r w:rsidRPr="00B97153">
        <w:rPr>
          <w:sz w:val="22"/>
        </w:rPr>
        <w:t>. Igualmente, en caso de ser aplicable, deberá adelantar la revisión de las obligaciones</w:t>
      </w:r>
      <w:r w:rsidR="003E08D0" w:rsidRPr="003E08D0">
        <w:rPr>
          <w:sz w:val="22"/>
        </w:rPr>
        <w:t xml:space="preserve"> </w:t>
      </w:r>
      <w:r w:rsidRPr="00B97153">
        <w:rPr>
          <w:sz w:val="22"/>
        </w:rPr>
        <w:t>ambientales pendientes y establecer el presupuesto y cronograma para su ejecución en el marco</w:t>
      </w:r>
      <w:r w:rsidR="003E08D0" w:rsidRPr="003E08D0">
        <w:rPr>
          <w:sz w:val="22"/>
        </w:rPr>
        <w:t xml:space="preserve"> </w:t>
      </w:r>
      <w:r w:rsidRPr="003E08D0">
        <w:rPr>
          <w:sz w:val="22"/>
        </w:rPr>
        <w:t>del contrato.</w:t>
      </w:r>
    </w:p>
    <w:p w14:paraId="2A57DC31" w14:textId="77777777" w:rsidR="007660AC" w:rsidRDefault="00B97153" w:rsidP="00B97153">
      <w:pPr>
        <w:pStyle w:val="Prrafodelista"/>
        <w:numPr>
          <w:ilvl w:val="0"/>
          <w:numId w:val="15"/>
        </w:numPr>
        <w:rPr>
          <w:sz w:val="22"/>
        </w:rPr>
      </w:pPr>
      <w:r w:rsidRPr="007660AC">
        <w:rPr>
          <w:sz w:val="22"/>
        </w:rPr>
        <w:t>En caso de que en el Área de Influencia del proyecto se haya identificado presencia de dinámicas</w:t>
      </w:r>
      <w:r w:rsidR="007660AC" w:rsidRPr="007660AC">
        <w:rPr>
          <w:sz w:val="22"/>
        </w:rPr>
        <w:t xml:space="preserve"> </w:t>
      </w:r>
      <w:r w:rsidRPr="00B97153">
        <w:rPr>
          <w:sz w:val="22"/>
        </w:rPr>
        <w:t>del conflicto armado, se solicita elaborar un diagnóstico e identificar las posibles actividades</w:t>
      </w:r>
      <w:r w:rsidR="007660AC" w:rsidRPr="007660AC">
        <w:rPr>
          <w:sz w:val="22"/>
        </w:rPr>
        <w:t xml:space="preserve"> </w:t>
      </w:r>
      <w:r w:rsidRPr="00B97153">
        <w:rPr>
          <w:sz w:val="22"/>
        </w:rPr>
        <w:t>necesarias para ejecutar el proyecto en cumplimiento de la ley de víctimas y la normatividad</w:t>
      </w:r>
      <w:r w:rsidR="007660AC" w:rsidRPr="007660AC">
        <w:rPr>
          <w:sz w:val="22"/>
        </w:rPr>
        <w:t xml:space="preserve"> </w:t>
      </w:r>
      <w:r w:rsidRPr="00B97153">
        <w:rPr>
          <w:sz w:val="22"/>
        </w:rPr>
        <w:t>relacionada vigente. Finalmente, acorde con esto verificar cualquier tipo de acción necesaria que</w:t>
      </w:r>
      <w:r w:rsidR="007660AC" w:rsidRPr="007660AC">
        <w:rPr>
          <w:sz w:val="22"/>
        </w:rPr>
        <w:t xml:space="preserve"> </w:t>
      </w:r>
      <w:r w:rsidRPr="00B97153">
        <w:rPr>
          <w:sz w:val="22"/>
        </w:rPr>
        <w:t>requiera el proyecto en cualquiera de sus etapas.</w:t>
      </w:r>
    </w:p>
    <w:p w14:paraId="47391429" w14:textId="77777777" w:rsidR="007660AC" w:rsidRDefault="00B97153" w:rsidP="001736C2">
      <w:pPr>
        <w:pStyle w:val="Prrafodelista"/>
        <w:numPr>
          <w:ilvl w:val="0"/>
          <w:numId w:val="15"/>
        </w:numPr>
        <w:rPr>
          <w:sz w:val="22"/>
        </w:rPr>
      </w:pPr>
      <w:r w:rsidRPr="007660AC">
        <w:rPr>
          <w:sz w:val="22"/>
        </w:rPr>
        <w:t>Gestionar y obtener los permisos, concesiones y autorizaciones por uso, intervención y</w:t>
      </w:r>
      <w:r w:rsidR="007660AC" w:rsidRPr="007660AC">
        <w:rPr>
          <w:sz w:val="22"/>
        </w:rPr>
        <w:t xml:space="preserve"> </w:t>
      </w:r>
      <w:r w:rsidRPr="00B97153">
        <w:rPr>
          <w:sz w:val="22"/>
        </w:rPr>
        <w:t>aprovechamiento de los recursos naturales, en caso de ser necesario.</w:t>
      </w:r>
    </w:p>
    <w:p w14:paraId="51FD944F" w14:textId="77777777" w:rsidR="00663FD4" w:rsidRDefault="00B97153" w:rsidP="00974F41">
      <w:pPr>
        <w:pStyle w:val="Prrafodelista"/>
        <w:numPr>
          <w:ilvl w:val="0"/>
          <w:numId w:val="15"/>
        </w:numPr>
        <w:rPr>
          <w:sz w:val="22"/>
        </w:rPr>
      </w:pPr>
      <w:r w:rsidRPr="00B97153">
        <w:rPr>
          <w:sz w:val="22"/>
        </w:rPr>
        <w:t>Instalar las vallas del proyecto.</w:t>
      </w:r>
    </w:p>
    <w:p w14:paraId="2A503930" w14:textId="77777777" w:rsidR="00380A73" w:rsidRDefault="00B97153" w:rsidP="005C00EC">
      <w:pPr>
        <w:pStyle w:val="Prrafodelista"/>
        <w:numPr>
          <w:ilvl w:val="0"/>
          <w:numId w:val="15"/>
        </w:numPr>
        <w:rPr>
          <w:sz w:val="22"/>
        </w:rPr>
      </w:pPr>
      <w:r w:rsidRPr="00B97153">
        <w:rPr>
          <w:sz w:val="22"/>
        </w:rPr>
        <w:t>Revisión, valoración y aprobación de nuevas tecnologías y/o alternativas constructivas en el</w:t>
      </w:r>
      <w:r w:rsidR="00663FD4" w:rsidRPr="00380A73">
        <w:rPr>
          <w:sz w:val="22"/>
        </w:rPr>
        <w:t xml:space="preserve"> </w:t>
      </w:r>
      <w:r w:rsidRPr="00B97153">
        <w:rPr>
          <w:sz w:val="22"/>
        </w:rPr>
        <w:t>desarrollo del proyecto que optimicen la meta indicada en los alcances y que den cumplimiento</w:t>
      </w:r>
      <w:r w:rsidR="00663FD4" w:rsidRPr="00380A73">
        <w:rPr>
          <w:sz w:val="22"/>
        </w:rPr>
        <w:t xml:space="preserve"> </w:t>
      </w:r>
      <w:r w:rsidRPr="00B97153">
        <w:rPr>
          <w:sz w:val="22"/>
        </w:rPr>
        <w:t>a las especificaciones de la entidad, según resolución 2451 del 2022 del INVIAS.</w:t>
      </w:r>
    </w:p>
    <w:p w14:paraId="25359735" w14:textId="77777777" w:rsidR="00B617E0" w:rsidRDefault="00B97153" w:rsidP="003A08A8">
      <w:pPr>
        <w:pStyle w:val="Prrafodelista"/>
        <w:numPr>
          <w:ilvl w:val="0"/>
          <w:numId w:val="15"/>
        </w:numPr>
        <w:rPr>
          <w:sz w:val="22"/>
        </w:rPr>
      </w:pPr>
      <w:r w:rsidRPr="00B97153">
        <w:rPr>
          <w:sz w:val="22"/>
        </w:rPr>
        <w:t>Adelantar todas aquellas actividades que garanticen la transitabilidad de la vía y/o actividades</w:t>
      </w:r>
      <w:r w:rsidR="00380A73" w:rsidRPr="00B617E0">
        <w:rPr>
          <w:sz w:val="22"/>
        </w:rPr>
        <w:t xml:space="preserve"> </w:t>
      </w:r>
      <w:r w:rsidRPr="00B97153">
        <w:rPr>
          <w:sz w:val="22"/>
        </w:rPr>
        <w:t>alternas que no están sujetas y/o condicionadas a la etapa de revisión de y/o ajustes y/o</w:t>
      </w:r>
      <w:r w:rsidR="000B521A" w:rsidRPr="00B617E0">
        <w:rPr>
          <w:sz w:val="22"/>
        </w:rPr>
        <w:t xml:space="preserve"> </w:t>
      </w:r>
      <w:r w:rsidRPr="00B97153">
        <w:rPr>
          <w:sz w:val="22"/>
        </w:rPr>
        <w:t>actualización y/o modificación y/o incorporación y/u optimización y/o complementación de</w:t>
      </w:r>
      <w:r w:rsidR="00B617E0" w:rsidRPr="00B617E0">
        <w:rPr>
          <w:sz w:val="22"/>
        </w:rPr>
        <w:t xml:space="preserve"> </w:t>
      </w:r>
      <w:r w:rsidRPr="00B97153">
        <w:rPr>
          <w:sz w:val="22"/>
        </w:rPr>
        <w:t>estudios y diseños.</w:t>
      </w:r>
    </w:p>
    <w:p w14:paraId="5C96CFEF" w14:textId="7C3135AA" w:rsidR="00EA786A" w:rsidRPr="00E758BB" w:rsidRDefault="00B97153" w:rsidP="00CF1931">
      <w:pPr>
        <w:pStyle w:val="Prrafodelista"/>
        <w:numPr>
          <w:ilvl w:val="0"/>
          <w:numId w:val="15"/>
        </w:numPr>
        <w:rPr>
          <w:sz w:val="22"/>
        </w:rPr>
      </w:pPr>
      <w:r w:rsidRPr="00B97153">
        <w:rPr>
          <w:sz w:val="22"/>
        </w:rPr>
        <w:t>Adelantar todos los estudios y recopilar toda la información técnica para la oportuna radicación</w:t>
      </w:r>
      <w:r w:rsidR="005C7AB6" w:rsidRPr="00E758BB">
        <w:rPr>
          <w:sz w:val="22"/>
        </w:rPr>
        <w:t xml:space="preserve"> </w:t>
      </w:r>
      <w:r w:rsidRPr="00B97153">
        <w:rPr>
          <w:sz w:val="22"/>
        </w:rPr>
        <w:t>ante la autoridad ambiental competente, requeridas que correspondan al trámite de Sustracción</w:t>
      </w:r>
      <w:r w:rsidR="005C7AB6" w:rsidRPr="00E758BB">
        <w:rPr>
          <w:sz w:val="22"/>
        </w:rPr>
        <w:t xml:space="preserve"> </w:t>
      </w:r>
      <w:r w:rsidRPr="00B97153">
        <w:rPr>
          <w:sz w:val="22"/>
        </w:rPr>
        <w:t>de Áreas de Reserva Forestal con las entidades competentes, acogiéndose</w:t>
      </w:r>
      <w:r w:rsidR="005C7AB6" w:rsidRPr="00E758BB">
        <w:rPr>
          <w:sz w:val="22"/>
        </w:rPr>
        <w:t xml:space="preserve"> </w:t>
      </w:r>
      <w:r w:rsidRPr="00B97153">
        <w:rPr>
          <w:sz w:val="22"/>
        </w:rPr>
        <w:t>a todo los TÉRMINOS DE REFERENCIA DE LA SUSTRACCIÓN DEFINITIVA DE LAS</w:t>
      </w:r>
      <w:r w:rsidR="00E758BB" w:rsidRPr="00E758BB">
        <w:rPr>
          <w:sz w:val="22"/>
        </w:rPr>
        <w:t xml:space="preserve"> </w:t>
      </w:r>
      <w:r w:rsidRPr="00B97153">
        <w:rPr>
          <w:sz w:val="22"/>
        </w:rPr>
        <w:t>RESERVAS FORESTALES ESTABLECIDAS MEDIANTE LA LEY 2ª DE 1959, PARA EL</w:t>
      </w:r>
      <w:r w:rsidR="00E758BB" w:rsidRPr="00E758BB">
        <w:rPr>
          <w:sz w:val="22"/>
        </w:rPr>
        <w:t xml:space="preserve"> </w:t>
      </w:r>
      <w:r w:rsidRPr="00B97153">
        <w:rPr>
          <w:sz w:val="22"/>
        </w:rPr>
        <w:t>DESARROLLO DE PROYECTOS, OBRAS O ACTIVIDADES DE UTILIDAD PÚBLICA E</w:t>
      </w:r>
      <w:r w:rsidR="00E758BB" w:rsidRPr="00E758BB">
        <w:rPr>
          <w:sz w:val="22"/>
        </w:rPr>
        <w:t xml:space="preserve"> </w:t>
      </w:r>
      <w:r w:rsidRPr="00E758BB">
        <w:rPr>
          <w:sz w:val="22"/>
        </w:rPr>
        <w:t>INTERÉS SOCIAL, Y ADOPCIÓN DE OTRAS DETERMINACIONES (según aplique)</w:t>
      </w:r>
    </w:p>
    <w:p w14:paraId="2E881D3A" w14:textId="4D16BF71" w:rsidR="00EA786A" w:rsidRDefault="007817ED" w:rsidP="00B97153">
      <w:pPr>
        <w:rPr>
          <w:sz w:val="22"/>
        </w:rPr>
      </w:pPr>
      <w:r>
        <w:rPr>
          <w:sz w:val="22"/>
        </w:rPr>
        <w:lastRenderedPageBreak/>
        <w:t xml:space="preserve">La Secretaria de </w:t>
      </w:r>
      <w:r w:rsidR="00092D87">
        <w:rPr>
          <w:sz w:val="22"/>
        </w:rPr>
        <w:t>Infraestructura</w:t>
      </w:r>
      <w:r w:rsidR="00B97153" w:rsidRPr="00B97153">
        <w:rPr>
          <w:sz w:val="22"/>
        </w:rPr>
        <w:t xml:space="preserve"> requiere que antes del vencimiento del plazo de la etapa de preconstrucción establecida en el</w:t>
      </w:r>
      <w:r w:rsidR="00092D87">
        <w:rPr>
          <w:sz w:val="22"/>
        </w:rPr>
        <w:t xml:space="preserve"> </w:t>
      </w:r>
      <w:r w:rsidR="00B97153" w:rsidRPr="00B97153">
        <w:rPr>
          <w:sz w:val="22"/>
        </w:rPr>
        <w:t xml:space="preserve">presente anexo, el Contratista </w:t>
      </w:r>
      <w:r w:rsidR="00001AE1">
        <w:rPr>
          <w:sz w:val="22"/>
        </w:rPr>
        <w:t>debe de adelantar todas</w:t>
      </w:r>
      <w:r w:rsidR="00B97153" w:rsidRPr="00B97153">
        <w:rPr>
          <w:sz w:val="22"/>
        </w:rPr>
        <w:t xml:space="preserve"> las gestiones necesarias y suficientes para la ejecución del</w:t>
      </w:r>
      <w:r w:rsidR="00092D87">
        <w:rPr>
          <w:sz w:val="22"/>
        </w:rPr>
        <w:t xml:space="preserve"> </w:t>
      </w:r>
      <w:r w:rsidR="00B97153" w:rsidRPr="00B97153">
        <w:rPr>
          <w:sz w:val="22"/>
        </w:rPr>
        <w:t>contrato, incluidas las gestiones sociales, prediales, ambientales y de sostenibilidad que le permitan</w:t>
      </w:r>
      <w:r w:rsidR="00092D87">
        <w:rPr>
          <w:sz w:val="22"/>
        </w:rPr>
        <w:t xml:space="preserve"> </w:t>
      </w:r>
      <w:r w:rsidR="00B97153" w:rsidRPr="00B97153">
        <w:rPr>
          <w:sz w:val="22"/>
        </w:rPr>
        <w:t>iniciar las actividades de construcción y/o mejoramiento y/o rehabilitación en los sectores liberados por</w:t>
      </w:r>
      <w:r w:rsidR="00092D87">
        <w:rPr>
          <w:sz w:val="22"/>
        </w:rPr>
        <w:t xml:space="preserve"> </w:t>
      </w:r>
      <w:r w:rsidR="00B97153" w:rsidRPr="00B97153">
        <w:rPr>
          <w:sz w:val="22"/>
        </w:rPr>
        <w:t xml:space="preserve">concepto de estudios y diseños y que se encuentren previamente autorizados por la interventoría </w:t>
      </w:r>
      <w:r w:rsidR="000E2F93">
        <w:rPr>
          <w:sz w:val="22"/>
        </w:rPr>
        <w:t>y la Secretaria de Infraestructura</w:t>
      </w:r>
      <w:r w:rsidR="00B97153" w:rsidRPr="00B97153">
        <w:rPr>
          <w:sz w:val="22"/>
        </w:rPr>
        <w:t>. Con anterioridad a la finalización de la etapa de preconstrucción del contrato, el Contratista en</w:t>
      </w:r>
      <w:r w:rsidR="00196ACF">
        <w:rPr>
          <w:sz w:val="22"/>
        </w:rPr>
        <w:t xml:space="preserve"> </w:t>
      </w:r>
      <w:r w:rsidR="00B97153" w:rsidRPr="00B97153">
        <w:rPr>
          <w:sz w:val="22"/>
        </w:rPr>
        <w:t>conjunto con la Interventoría</w:t>
      </w:r>
      <w:r w:rsidR="00196ACF">
        <w:rPr>
          <w:sz w:val="22"/>
        </w:rPr>
        <w:t xml:space="preserve"> y </w:t>
      </w:r>
      <w:r w:rsidR="00B97153" w:rsidRPr="00B97153">
        <w:rPr>
          <w:sz w:val="22"/>
        </w:rPr>
        <w:t>el Supervisor, deberán presentar el plan</w:t>
      </w:r>
      <w:r w:rsidR="00196ACF">
        <w:rPr>
          <w:sz w:val="22"/>
        </w:rPr>
        <w:t xml:space="preserve"> </w:t>
      </w:r>
      <w:r w:rsidR="00B97153" w:rsidRPr="00B97153">
        <w:rPr>
          <w:sz w:val="22"/>
        </w:rPr>
        <w:t>de intervenciones propuesto para el desarrollo de las actividades de construcción y/o mejoramiento y/o</w:t>
      </w:r>
      <w:r w:rsidR="00196ACF">
        <w:rPr>
          <w:sz w:val="22"/>
        </w:rPr>
        <w:t xml:space="preserve"> </w:t>
      </w:r>
      <w:r w:rsidR="00B97153" w:rsidRPr="00B97153">
        <w:rPr>
          <w:sz w:val="22"/>
        </w:rPr>
        <w:t>pavimentación y/o rehabilitación de la vía.</w:t>
      </w:r>
    </w:p>
    <w:p w14:paraId="49B61222" w14:textId="7E54EE62" w:rsidR="00EA786A" w:rsidRPr="001150CB" w:rsidRDefault="001150CB" w:rsidP="001150CB">
      <w:pPr>
        <w:pStyle w:val="Prrafodelista"/>
        <w:numPr>
          <w:ilvl w:val="1"/>
          <w:numId w:val="14"/>
        </w:numPr>
        <w:ind w:left="1418"/>
        <w:rPr>
          <w:b/>
          <w:bCs/>
          <w:sz w:val="22"/>
        </w:rPr>
      </w:pPr>
      <w:r w:rsidRPr="001150CB">
        <w:rPr>
          <w:b/>
          <w:bCs/>
          <w:sz w:val="22"/>
        </w:rPr>
        <w:t>ETAPA DE EJECUCIÓN DE LAS OBRAS</w:t>
      </w:r>
    </w:p>
    <w:p w14:paraId="530B3DC0" w14:textId="308E4F1B" w:rsidR="00EA786A" w:rsidRDefault="00643A0F" w:rsidP="00643A0F">
      <w:pPr>
        <w:rPr>
          <w:sz w:val="22"/>
        </w:rPr>
      </w:pPr>
      <w:r w:rsidRPr="00643A0F">
        <w:rPr>
          <w:sz w:val="22"/>
        </w:rPr>
        <w:t xml:space="preserve">Para </w:t>
      </w:r>
      <w:r w:rsidR="00BA43D9">
        <w:rPr>
          <w:sz w:val="22"/>
        </w:rPr>
        <w:t>el inicio de la</w:t>
      </w:r>
      <w:r w:rsidRPr="00643A0F">
        <w:rPr>
          <w:sz w:val="22"/>
        </w:rPr>
        <w:t xml:space="preserve"> etapa de ejecución de las obras </w:t>
      </w:r>
      <w:r w:rsidR="00B75779" w:rsidRPr="00B75779">
        <w:rPr>
          <w:sz w:val="22"/>
        </w:rPr>
        <w:t xml:space="preserve">el contratista </w:t>
      </w:r>
      <w:r w:rsidR="00DF1824">
        <w:rPr>
          <w:sz w:val="22"/>
        </w:rPr>
        <w:t xml:space="preserve">podrá </w:t>
      </w:r>
      <w:r w:rsidR="00B75779" w:rsidRPr="00B75779">
        <w:rPr>
          <w:sz w:val="22"/>
        </w:rPr>
        <w:t xml:space="preserve">comenzar la ejecución de las obras </w:t>
      </w:r>
      <w:r w:rsidR="00D362A4">
        <w:rPr>
          <w:sz w:val="22"/>
        </w:rPr>
        <w:t xml:space="preserve">en </w:t>
      </w:r>
      <w:r w:rsidR="00B75779">
        <w:rPr>
          <w:sz w:val="22"/>
        </w:rPr>
        <w:t xml:space="preserve">un </w:t>
      </w:r>
      <w:r w:rsidR="00DE7BC5">
        <w:rPr>
          <w:sz w:val="22"/>
        </w:rPr>
        <w:t xml:space="preserve">(01) mes calendario </w:t>
      </w:r>
      <w:r w:rsidRPr="00643A0F">
        <w:rPr>
          <w:sz w:val="22"/>
        </w:rPr>
        <w:t xml:space="preserve">contado a </w:t>
      </w:r>
      <w:r w:rsidR="001010EE" w:rsidRPr="001010EE">
        <w:rPr>
          <w:sz w:val="22"/>
        </w:rPr>
        <w:t>partir de la suscripción del acta de inicio</w:t>
      </w:r>
      <w:r w:rsidRPr="00643A0F">
        <w:rPr>
          <w:sz w:val="22"/>
        </w:rPr>
        <w:t>, y considerando que el contratista dará inicio a las</w:t>
      </w:r>
      <w:r>
        <w:rPr>
          <w:sz w:val="22"/>
        </w:rPr>
        <w:t xml:space="preserve"> </w:t>
      </w:r>
      <w:r w:rsidRPr="00643A0F">
        <w:rPr>
          <w:sz w:val="22"/>
        </w:rPr>
        <w:t>actividades u obras que no requieran la culminación de la REVISIÓN, AJUSTE Y/O ACTUALIZACIÓN</w:t>
      </w:r>
      <w:r>
        <w:rPr>
          <w:sz w:val="22"/>
        </w:rPr>
        <w:t xml:space="preserve"> </w:t>
      </w:r>
      <w:r w:rsidRPr="00643A0F">
        <w:rPr>
          <w:sz w:val="22"/>
        </w:rPr>
        <w:t>Y/U OPTIMIZACIÓN Y/O COMPLEMENTACIÓN Y/O ADAPTACIÓN DE LOS ESTUDIOS Y DISEÑOS</w:t>
      </w:r>
      <w:r>
        <w:rPr>
          <w:sz w:val="22"/>
        </w:rPr>
        <w:t xml:space="preserve"> </w:t>
      </w:r>
      <w:r w:rsidRPr="00643A0F">
        <w:rPr>
          <w:sz w:val="22"/>
        </w:rPr>
        <w:t>Y/O DE LA ESTRUCTURA DEL PAVIMENTO Y/O CÁLCULOS ESTRUCTURALES Y/O DE OBRAS</w:t>
      </w:r>
      <w:r>
        <w:rPr>
          <w:sz w:val="22"/>
        </w:rPr>
        <w:t xml:space="preserve"> </w:t>
      </w:r>
      <w:r w:rsidRPr="00643A0F">
        <w:rPr>
          <w:sz w:val="22"/>
        </w:rPr>
        <w:t>REQUERIDAS PARA GARANTIZAR LA ESTABILIDAD DE LA INFRAESTRUCTURA VIAL, y de la</w:t>
      </w:r>
      <w:r>
        <w:rPr>
          <w:sz w:val="22"/>
        </w:rPr>
        <w:t xml:space="preserve"> </w:t>
      </w:r>
      <w:r w:rsidRPr="00643A0F">
        <w:rPr>
          <w:sz w:val="22"/>
        </w:rPr>
        <w:t>obtención de permisos y/o licencias.</w:t>
      </w:r>
    </w:p>
    <w:p w14:paraId="28EEE395" w14:textId="7C3B6355" w:rsidR="00EA786A" w:rsidRPr="002E31E0" w:rsidRDefault="00914DF9" w:rsidP="00914DF9">
      <w:pPr>
        <w:rPr>
          <w:sz w:val="22"/>
        </w:rPr>
      </w:pPr>
      <w:r w:rsidRPr="00914DF9">
        <w:rPr>
          <w:b/>
          <w:bCs/>
          <w:sz w:val="22"/>
        </w:rPr>
        <w:t>Nota 1:</w:t>
      </w:r>
      <w:r w:rsidRPr="00914DF9">
        <w:rPr>
          <w:sz w:val="22"/>
        </w:rPr>
        <w:t xml:space="preserve"> El contratista se obliga a ejecutar la totalidad de las obras en el plazo contractual establecido,</w:t>
      </w:r>
      <w:r>
        <w:rPr>
          <w:sz w:val="22"/>
        </w:rPr>
        <w:t xml:space="preserve"> </w:t>
      </w:r>
      <w:r w:rsidRPr="002E31E0">
        <w:rPr>
          <w:sz w:val="22"/>
        </w:rPr>
        <w:t>utilizando para ello los frentes de obra que sean necesarios</w:t>
      </w:r>
      <w:r w:rsidR="00442D2E" w:rsidRPr="002E31E0">
        <w:rPr>
          <w:sz w:val="22"/>
        </w:rPr>
        <w:t>.</w:t>
      </w:r>
    </w:p>
    <w:p w14:paraId="51F29295" w14:textId="17BBF015" w:rsidR="00EA786A" w:rsidRPr="002E31E0" w:rsidRDefault="00983864" w:rsidP="00983864">
      <w:pPr>
        <w:pStyle w:val="Prrafodelista"/>
        <w:numPr>
          <w:ilvl w:val="1"/>
          <w:numId w:val="14"/>
        </w:numPr>
        <w:ind w:left="1418"/>
        <w:rPr>
          <w:b/>
          <w:bCs/>
          <w:sz w:val="22"/>
        </w:rPr>
      </w:pPr>
      <w:r w:rsidRPr="002E31E0">
        <w:rPr>
          <w:b/>
          <w:bCs/>
          <w:sz w:val="22"/>
        </w:rPr>
        <w:t>REQUERIMIENTOS ESPECIALES DE EJECUCIÓN</w:t>
      </w:r>
    </w:p>
    <w:p w14:paraId="1C9E7731" w14:textId="77777777" w:rsidR="00983864" w:rsidRPr="002E31E0" w:rsidRDefault="00983864" w:rsidP="00983864">
      <w:pPr>
        <w:pStyle w:val="Prrafodelista"/>
        <w:ind w:left="1418"/>
        <w:rPr>
          <w:b/>
          <w:bCs/>
          <w:sz w:val="22"/>
        </w:rPr>
      </w:pPr>
    </w:p>
    <w:p w14:paraId="09258AF2" w14:textId="40A4CF04" w:rsidR="00EA786A" w:rsidRPr="00537D28" w:rsidRDefault="00983864" w:rsidP="00F50C4C">
      <w:pPr>
        <w:pStyle w:val="Prrafodelista"/>
        <w:numPr>
          <w:ilvl w:val="2"/>
          <w:numId w:val="14"/>
        </w:numPr>
        <w:ind w:left="1560"/>
        <w:rPr>
          <w:b/>
          <w:bCs/>
          <w:sz w:val="22"/>
        </w:rPr>
      </w:pPr>
      <w:r w:rsidRPr="00537D28">
        <w:rPr>
          <w:b/>
          <w:bCs/>
          <w:sz w:val="22"/>
        </w:rPr>
        <w:t>ETAPA PRECONSTRUCTIVA Y DE REVISIÓN, AJUSTE Y/O ACTUALIZACIÓN Y/U OPTIMIZACIÓN Y/O COMPLEMENTACIÓN Y/O ADAPTACIÓN DE LOS ESTUDIOS Y DISEÑOS Y/O DE LA ESTRUCTURA DEL PAVIMENTO Y/O CÁLCULOS ESTRUCTURALES Y/O DE OBRAS REQUERIDAS PARA GARANTIZAR LA ESTABILIDAD DE LA INFRAESTRUCTURA VIAL</w:t>
      </w:r>
    </w:p>
    <w:p w14:paraId="1A7533D1" w14:textId="43D20CD4" w:rsidR="00EA786A" w:rsidRDefault="006A6B29" w:rsidP="006A6B29">
      <w:pPr>
        <w:rPr>
          <w:sz w:val="22"/>
        </w:rPr>
      </w:pPr>
      <w:r w:rsidRPr="006A6B29">
        <w:rPr>
          <w:sz w:val="22"/>
        </w:rPr>
        <w:t>Durante la etapa de preconstrucción el contratista será responsable por la transitabilidad y seguridad vial</w:t>
      </w:r>
      <w:r>
        <w:rPr>
          <w:sz w:val="22"/>
        </w:rPr>
        <w:t xml:space="preserve"> </w:t>
      </w:r>
      <w:r w:rsidRPr="006A6B29">
        <w:rPr>
          <w:sz w:val="22"/>
        </w:rPr>
        <w:t>del usuario en tramo objeto del contrato, dando inicio en los sectores ajenos a sustracción de reserva</w:t>
      </w:r>
      <w:r>
        <w:rPr>
          <w:sz w:val="22"/>
        </w:rPr>
        <w:t xml:space="preserve"> </w:t>
      </w:r>
      <w:r w:rsidRPr="006A6B29">
        <w:rPr>
          <w:sz w:val="22"/>
        </w:rPr>
        <w:t>forestal</w:t>
      </w:r>
      <w:r w:rsidR="002D46E0">
        <w:rPr>
          <w:sz w:val="22"/>
        </w:rPr>
        <w:t xml:space="preserve"> (cuando aplique)</w:t>
      </w:r>
      <w:r w:rsidRPr="006A6B29">
        <w:rPr>
          <w:sz w:val="22"/>
        </w:rPr>
        <w:t>, para lo cual presentará para aprobación de la interventoría, una propuesta que contenga el</w:t>
      </w:r>
      <w:r>
        <w:rPr>
          <w:sz w:val="22"/>
        </w:rPr>
        <w:t xml:space="preserve"> </w:t>
      </w:r>
      <w:r w:rsidRPr="006A6B29">
        <w:rPr>
          <w:sz w:val="22"/>
        </w:rPr>
        <w:t>detalle de las actividades y planes de intervención necesarios para el efecto.</w:t>
      </w:r>
    </w:p>
    <w:p w14:paraId="5C3F2E8F" w14:textId="46BCAFB2" w:rsidR="00EA786A" w:rsidRDefault="008755C6" w:rsidP="008755C6">
      <w:pPr>
        <w:rPr>
          <w:sz w:val="22"/>
        </w:rPr>
      </w:pPr>
      <w:r w:rsidRPr="008755C6">
        <w:rPr>
          <w:sz w:val="22"/>
        </w:rPr>
        <w:t>Al finalizar la etapa de preconstrucción el Contratista presentará al Interventor una Memoria Técnica que</w:t>
      </w:r>
      <w:r>
        <w:rPr>
          <w:sz w:val="22"/>
        </w:rPr>
        <w:t xml:space="preserve"> </w:t>
      </w:r>
      <w:r w:rsidRPr="008755C6">
        <w:rPr>
          <w:sz w:val="22"/>
        </w:rPr>
        <w:t>contiene la información sobre el balance que éste hizo a los estudios y diseños y deberá relacionar con</w:t>
      </w:r>
      <w:r>
        <w:rPr>
          <w:sz w:val="22"/>
        </w:rPr>
        <w:t xml:space="preserve"> </w:t>
      </w:r>
      <w:r w:rsidRPr="008755C6">
        <w:rPr>
          <w:sz w:val="22"/>
        </w:rPr>
        <w:t>la debida explicación y justificación</w:t>
      </w:r>
      <w:r w:rsidR="004974DA">
        <w:rPr>
          <w:sz w:val="22"/>
        </w:rPr>
        <w:t>, la cual deberá quedar debidamente aprobada por la interventoría</w:t>
      </w:r>
      <w:r w:rsidRPr="008755C6">
        <w:rPr>
          <w:sz w:val="22"/>
        </w:rPr>
        <w:t>:</w:t>
      </w:r>
    </w:p>
    <w:p w14:paraId="392C82A9" w14:textId="77777777" w:rsidR="004E6333" w:rsidRDefault="00A94DDF" w:rsidP="00A94DDF">
      <w:pPr>
        <w:pStyle w:val="Prrafodelista"/>
        <w:numPr>
          <w:ilvl w:val="0"/>
          <w:numId w:val="16"/>
        </w:numPr>
        <w:rPr>
          <w:sz w:val="22"/>
        </w:rPr>
      </w:pPr>
      <w:r w:rsidRPr="004E6333">
        <w:rPr>
          <w:sz w:val="22"/>
        </w:rPr>
        <w:lastRenderedPageBreak/>
        <w:t xml:space="preserve">Estudios y diseños de detalles finales elaborados por el Contratista para la construcción, incluyendo </w:t>
      </w:r>
      <w:r w:rsidRPr="00A94DDF">
        <w:rPr>
          <w:sz w:val="22"/>
        </w:rPr>
        <w:t>memorias de cálculo, carteras de campo, ensayos y pruebas de laboratorio, planos de construcción,</w:t>
      </w:r>
      <w:r w:rsidR="004E6333" w:rsidRPr="004E6333">
        <w:rPr>
          <w:sz w:val="22"/>
        </w:rPr>
        <w:t xml:space="preserve"> </w:t>
      </w:r>
      <w:r w:rsidRPr="00A94DDF">
        <w:rPr>
          <w:sz w:val="22"/>
        </w:rPr>
        <w:t>y los demás necesarios para su aprobación.</w:t>
      </w:r>
    </w:p>
    <w:p w14:paraId="4B0A89D4" w14:textId="77777777" w:rsidR="001D5CB8" w:rsidRDefault="00A94DDF" w:rsidP="00C512F4">
      <w:pPr>
        <w:pStyle w:val="Prrafodelista"/>
        <w:numPr>
          <w:ilvl w:val="0"/>
          <w:numId w:val="16"/>
        </w:numPr>
        <w:rPr>
          <w:sz w:val="22"/>
        </w:rPr>
      </w:pPr>
      <w:r w:rsidRPr="001D5CB8">
        <w:rPr>
          <w:sz w:val="22"/>
        </w:rPr>
        <w:t>Las modificaciones y complementaciones detalladas introducidas por el Contratista a los estudios y</w:t>
      </w:r>
      <w:r w:rsidR="001D5CB8" w:rsidRPr="001D5CB8">
        <w:rPr>
          <w:sz w:val="22"/>
        </w:rPr>
        <w:t xml:space="preserve"> </w:t>
      </w:r>
      <w:r w:rsidRPr="00A94DDF">
        <w:rPr>
          <w:sz w:val="22"/>
        </w:rPr>
        <w:t>diseños con los documentos necesarios para su aprobación.</w:t>
      </w:r>
    </w:p>
    <w:p w14:paraId="1444C78D" w14:textId="77777777" w:rsidR="007E3FFD" w:rsidRDefault="00A94DDF" w:rsidP="00A94DDF">
      <w:pPr>
        <w:pStyle w:val="Prrafodelista"/>
        <w:numPr>
          <w:ilvl w:val="0"/>
          <w:numId w:val="16"/>
        </w:numPr>
        <w:rPr>
          <w:sz w:val="22"/>
        </w:rPr>
      </w:pPr>
      <w:r w:rsidRPr="00A94DDF">
        <w:rPr>
          <w:sz w:val="22"/>
        </w:rPr>
        <w:t>Descripción de los procesos constructivos que implementará el Contratista para cada uno de los</w:t>
      </w:r>
      <w:r w:rsidR="001D5CB8" w:rsidRPr="001D5CB8">
        <w:rPr>
          <w:sz w:val="22"/>
        </w:rPr>
        <w:t xml:space="preserve"> </w:t>
      </w:r>
      <w:r w:rsidRPr="00A94DDF">
        <w:rPr>
          <w:sz w:val="22"/>
        </w:rPr>
        <w:t>componentes teniendo en cuenta las especificaciones, los procedimientos y procesos exigidos y anexos del contrato para la ejecución segura y efectiva del proyecto.</w:t>
      </w:r>
    </w:p>
    <w:p w14:paraId="6550872A" w14:textId="77777777" w:rsidR="007E3FFD" w:rsidRDefault="00A94DDF" w:rsidP="003E3A25">
      <w:pPr>
        <w:pStyle w:val="Prrafodelista"/>
        <w:numPr>
          <w:ilvl w:val="0"/>
          <w:numId w:val="16"/>
        </w:numPr>
        <w:rPr>
          <w:sz w:val="22"/>
        </w:rPr>
      </w:pPr>
      <w:r w:rsidRPr="007E3FFD">
        <w:rPr>
          <w:sz w:val="22"/>
        </w:rPr>
        <w:t>Descripción de las rutinas de mantenimiento que implementará el Contratista para proteger la</w:t>
      </w:r>
      <w:r w:rsidR="007E3FFD" w:rsidRPr="007E3FFD">
        <w:rPr>
          <w:sz w:val="22"/>
        </w:rPr>
        <w:t xml:space="preserve"> </w:t>
      </w:r>
      <w:r w:rsidRPr="00A94DDF">
        <w:rPr>
          <w:sz w:val="22"/>
        </w:rPr>
        <w:t>infraestructura que se construya y eventualmente se dé al servicio antes de finalizar la etapa de</w:t>
      </w:r>
      <w:r w:rsidR="007E3FFD" w:rsidRPr="007E3FFD">
        <w:rPr>
          <w:sz w:val="22"/>
        </w:rPr>
        <w:t xml:space="preserve"> </w:t>
      </w:r>
      <w:r w:rsidRPr="00A94DDF">
        <w:rPr>
          <w:sz w:val="22"/>
        </w:rPr>
        <w:t>Construcción y/o Mejoramiento.</w:t>
      </w:r>
    </w:p>
    <w:p w14:paraId="064464E9" w14:textId="77777777" w:rsidR="001957AE" w:rsidRDefault="00A94DDF" w:rsidP="00262ABA">
      <w:pPr>
        <w:pStyle w:val="Prrafodelista"/>
        <w:numPr>
          <w:ilvl w:val="0"/>
          <w:numId w:val="16"/>
        </w:numPr>
        <w:rPr>
          <w:sz w:val="22"/>
        </w:rPr>
      </w:pPr>
      <w:r w:rsidRPr="00A94DDF">
        <w:rPr>
          <w:sz w:val="22"/>
        </w:rPr>
        <w:t>Descripción del procedimiento que se implementará para la adecuación de las rutas que se utilizarán</w:t>
      </w:r>
      <w:r w:rsidR="001957AE" w:rsidRPr="001957AE">
        <w:rPr>
          <w:sz w:val="22"/>
        </w:rPr>
        <w:t xml:space="preserve"> </w:t>
      </w:r>
      <w:r w:rsidRPr="00A94DDF">
        <w:rPr>
          <w:sz w:val="22"/>
        </w:rPr>
        <w:t>como desvío y su mejoramiento, una vez concluya la utilización de estos como tal.</w:t>
      </w:r>
      <w:r w:rsidR="001957AE" w:rsidRPr="001957AE">
        <w:rPr>
          <w:sz w:val="22"/>
        </w:rPr>
        <w:t xml:space="preserve"> </w:t>
      </w:r>
    </w:p>
    <w:p w14:paraId="265E4DA8" w14:textId="77777777" w:rsidR="001957AE" w:rsidRDefault="00A94DDF" w:rsidP="007D1D29">
      <w:pPr>
        <w:pStyle w:val="Prrafodelista"/>
        <w:numPr>
          <w:ilvl w:val="0"/>
          <w:numId w:val="16"/>
        </w:numPr>
        <w:rPr>
          <w:sz w:val="22"/>
        </w:rPr>
      </w:pPr>
      <w:r w:rsidRPr="00A94DDF">
        <w:rPr>
          <w:sz w:val="22"/>
        </w:rPr>
        <w:t>La programación de obras y el cronograma que permitan la verificación por parte de la Interventoría</w:t>
      </w:r>
      <w:r w:rsidR="001957AE" w:rsidRPr="001957AE">
        <w:rPr>
          <w:sz w:val="22"/>
        </w:rPr>
        <w:t xml:space="preserve"> </w:t>
      </w:r>
      <w:r w:rsidRPr="00A94DDF">
        <w:rPr>
          <w:sz w:val="22"/>
        </w:rPr>
        <w:t>del cumplimiento del cronograma presentado para efectos del pago establecido o la aplicación de</w:t>
      </w:r>
      <w:r w:rsidR="001957AE" w:rsidRPr="001957AE">
        <w:rPr>
          <w:sz w:val="22"/>
        </w:rPr>
        <w:t xml:space="preserve"> </w:t>
      </w:r>
      <w:r w:rsidRPr="00A94DDF">
        <w:rPr>
          <w:sz w:val="22"/>
        </w:rPr>
        <w:t>multas que se detalla en el contrato.</w:t>
      </w:r>
    </w:p>
    <w:p w14:paraId="7571753F" w14:textId="40D87F16" w:rsidR="00EA786A" w:rsidRPr="00C32336" w:rsidRDefault="00A94DDF" w:rsidP="00EC0F85">
      <w:pPr>
        <w:pStyle w:val="Prrafodelista"/>
        <w:numPr>
          <w:ilvl w:val="0"/>
          <w:numId w:val="16"/>
        </w:numPr>
        <w:rPr>
          <w:sz w:val="22"/>
        </w:rPr>
      </w:pPr>
      <w:r w:rsidRPr="00A94DDF">
        <w:rPr>
          <w:sz w:val="22"/>
        </w:rPr>
        <w:t>La memoria técnica de la etapa de Preconstrucción deberá entregarse simultáneamente con la</w:t>
      </w:r>
      <w:r w:rsidR="001957AE" w:rsidRPr="00C32336">
        <w:rPr>
          <w:sz w:val="22"/>
        </w:rPr>
        <w:t xml:space="preserve"> </w:t>
      </w:r>
      <w:r w:rsidRPr="00A94DDF">
        <w:rPr>
          <w:sz w:val="22"/>
        </w:rPr>
        <w:t>programación de obra y el cronograma de metas físicas debe presentar en Project. Esta memoria</w:t>
      </w:r>
      <w:r w:rsidR="001957AE" w:rsidRPr="00C32336">
        <w:rPr>
          <w:sz w:val="22"/>
        </w:rPr>
        <w:t xml:space="preserve"> </w:t>
      </w:r>
      <w:r w:rsidRPr="00A94DDF">
        <w:rPr>
          <w:sz w:val="22"/>
        </w:rPr>
        <w:t>técnica deberá revisarse y actualizarse semestralmente durante la etapa de mejoramiento y/o</w:t>
      </w:r>
      <w:r w:rsidR="00C32336" w:rsidRPr="00C32336">
        <w:rPr>
          <w:sz w:val="22"/>
        </w:rPr>
        <w:t xml:space="preserve"> </w:t>
      </w:r>
      <w:r w:rsidRPr="00A94DDF">
        <w:rPr>
          <w:sz w:val="22"/>
        </w:rPr>
        <w:t>mantenimiento y/o rehabilitación teniendo en cuenta las condiciones reales a medida que avanza la</w:t>
      </w:r>
      <w:r w:rsidR="00C32336" w:rsidRPr="00C32336">
        <w:rPr>
          <w:sz w:val="22"/>
        </w:rPr>
        <w:t xml:space="preserve"> </w:t>
      </w:r>
      <w:r w:rsidRPr="00C32336">
        <w:rPr>
          <w:sz w:val="22"/>
        </w:rPr>
        <w:t>ejecución del proyecto. Esta actividad deberá programarse en el cronograma de ejecución de obras.</w:t>
      </w:r>
    </w:p>
    <w:p w14:paraId="0831939C" w14:textId="68EEAC18" w:rsidR="00EA786A" w:rsidRDefault="006200DB" w:rsidP="006200DB">
      <w:pPr>
        <w:rPr>
          <w:sz w:val="22"/>
        </w:rPr>
      </w:pPr>
      <w:r w:rsidRPr="006200DB">
        <w:rPr>
          <w:sz w:val="22"/>
        </w:rPr>
        <w:t>El contratista será responsable de realizar todas y cada una de las intervenciones a los estudios y</w:t>
      </w:r>
      <w:r>
        <w:rPr>
          <w:sz w:val="22"/>
        </w:rPr>
        <w:t xml:space="preserve"> </w:t>
      </w:r>
      <w:r w:rsidRPr="006200DB">
        <w:rPr>
          <w:sz w:val="22"/>
        </w:rPr>
        <w:t>diseños, con cargo a la partida contemplada en el formulario del presupuesto oficial, para que se pueda</w:t>
      </w:r>
      <w:r>
        <w:rPr>
          <w:sz w:val="22"/>
        </w:rPr>
        <w:t xml:space="preserve"> </w:t>
      </w:r>
      <w:r w:rsidRPr="006200DB">
        <w:rPr>
          <w:sz w:val="22"/>
        </w:rPr>
        <w:t>ejecutar la obra en los tiempos y calidades requeridos.</w:t>
      </w:r>
    </w:p>
    <w:p w14:paraId="09737D24" w14:textId="4CED4608" w:rsidR="00EA786A" w:rsidRDefault="003905F9" w:rsidP="003905F9">
      <w:pPr>
        <w:rPr>
          <w:sz w:val="22"/>
        </w:rPr>
      </w:pPr>
      <w:r w:rsidRPr="003905F9">
        <w:rPr>
          <w:sz w:val="22"/>
        </w:rPr>
        <w:t>La Interventoría realizará acompañamiento permanente al cumplimiento de todas las actividades</w:t>
      </w:r>
      <w:r>
        <w:rPr>
          <w:sz w:val="22"/>
        </w:rPr>
        <w:t xml:space="preserve"> ambientales </w:t>
      </w:r>
      <w:r w:rsidRPr="003905F9">
        <w:rPr>
          <w:sz w:val="22"/>
        </w:rPr>
        <w:t>relacionadas y las demás actividades establecidas, así como</w:t>
      </w:r>
      <w:r>
        <w:rPr>
          <w:sz w:val="22"/>
        </w:rPr>
        <w:t xml:space="preserve"> </w:t>
      </w:r>
      <w:r w:rsidRPr="003905F9">
        <w:rPr>
          <w:sz w:val="22"/>
        </w:rPr>
        <w:t>aquellas encaminadas al cumplimiento de las obligaciones ambientales pendientes, para que al finalizar</w:t>
      </w:r>
      <w:r>
        <w:rPr>
          <w:sz w:val="22"/>
        </w:rPr>
        <w:t xml:space="preserve"> </w:t>
      </w:r>
      <w:r w:rsidRPr="003905F9">
        <w:rPr>
          <w:sz w:val="22"/>
        </w:rPr>
        <w:t>la etapa preconstructiva (d</w:t>
      </w:r>
      <w:r w:rsidR="00801D57">
        <w:rPr>
          <w:sz w:val="22"/>
        </w:rPr>
        <w:t>i</w:t>
      </w:r>
      <w:r w:rsidRPr="003905F9">
        <w:rPr>
          <w:sz w:val="22"/>
        </w:rPr>
        <w:t xml:space="preserve">a </w:t>
      </w:r>
      <w:r w:rsidR="00A16A5E">
        <w:rPr>
          <w:sz w:val="22"/>
        </w:rPr>
        <w:t>120</w:t>
      </w:r>
      <w:r w:rsidRPr="003905F9">
        <w:rPr>
          <w:sz w:val="22"/>
        </w:rPr>
        <w:t xml:space="preserve">) se encuentre </w:t>
      </w:r>
      <w:r w:rsidRPr="00AF6FD8">
        <w:rPr>
          <w:sz w:val="22"/>
        </w:rPr>
        <w:t xml:space="preserve">plenamente aprobado. </w:t>
      </w:r>
      <w:r w:rsidRPr="00AF6FD8">
        <w:rPr>
          <w:b/>
          <w:bCs/>
          <w:sz w:val="22"/>
        </w:rPr>
        <w:t>El contratista una vez culmine este tiempo, deberá indicar a la interventoría y a la</w:t>
      </w:r>
      <w:r w:rsidR="00474D05" w:rsidRPr="00AF6FD8">
        <w:rPr>
          <w:b/>
          <w:bCs/>
          <w:sz w:val="22"/>
        </w:rPr>
        <w:t xml:space="preserve"> </w:t>
      </w:r>
      <w:r w:rsidRPr="00AF6FD8">
        <w:rPr>
          <w:b/>
          <w:bCs/>
          <w:sz w:val="22"/>
        </w:rPr>
        <w:t>S</w:t>
      </w:r>
      <w:r w:rsidR="004317BE" w:rsidRPr="00AF6FD8">
        <w:rPr>
          <w:b/>
          <w:bCs/>
          <w:sz w:val="22"/>
        </w:rPr>
        <w:t>ecretaria de Infraestructura</w:t>
      </w:r>
      <w:r w:rsidRPr="00AF6FD8">
        <w:rPr>
          <w:b/>
          <w:bCs/>
          <w:sz w:val="22"/>
        </w:rPr>
        <w:t xml:space="preserve">, </w:t>
      </w:r>
      <w:r w:rsidR="00FE4BDF" w:rsidRPr="00AF6FD8">
        <w:rPr>
          <w:b/>
          <w:bCs/>
          <w:sz w:val="22"/>
        </w:rPr>
        <w:t>el alcance final</w:t>
      </w:r>
      <w:r w:rsidRPr="00AF6FD8">
        <w:rPr>
          <w:b/>
          <w:bCs/>
          <w:sz w:val="22"/>
        </w:rPr>
        <w:t xml:space="preserve"> (de haber variado con la modificación</w:t>
      </w:r>
      <w:r w:rsidR="00474D05" w:rsidRPr="00AF6FD8">
        <w:rPr>
          <w:b/>
          <w:bCs/>
          <w:sz w:val="22"/>
        </w:rPr>
        <w:t xml:space="preserve"> </w:t>
      </w:r>
      <w:r w:rsidRPr="00AF6FD8">
        <w:rPr>
          <w:b/>
          <w:bCs/>
          <w:sz w:val="22"/>
        </w:rPr>
        <w:t>de los diseños) de intervención ajustada a la disponibilidad presupuestal</w:t>
      </w:r>
      <w:r w:rsidRPr="00AF6FD8">
        <w:rPr>
          <w:sz w:val="22"/>
        </w:rPr>
        <w:t>.</w:t>
      </w:r>
    </w:p>
    <w:p w14:paraId="13C1E4AC" w14:textId="79516F1B" w:rsidR="00EA786A" w:rsidRDefault="004317BE" w:rsidP="004317BE">
      <w:pPr>
        <w:rPr>
          <w:sz w:val="22"/>
        </w:rPr>
      </w:pPr>
      <w:r w:rsidRPr="004317BE">
        <w:rPr>
          <w:sz w:val="22"/>
        </w:rPr>
        <w:t>Durante este tiempo, el contratista deberá adelantar simultáneamente las intervenciones propias del</w:t>
      </w:r>
      <w:r>
        <w:rPr>
          <w:sz w:val="22"/>
        </w:rPr>
        <w:t xml:space="preserve"> </w:t>
      </w:r>
      <w:r w:rsidRPr="004317BE">
        <w:rPr>
          <w:sz w:val="22"/>
        </w:rPr>
        <w:t xml:space="preserve">contrato que no incluyan o </w:t>
      </w:r>
      <w:r w:rsidR="00E34318" w:rsidRPr="004317BE">
        <w:rPr>
          <w:sz w:val="22"/>
        </w:rPr>
        <w:t>esté</w:t>
      </w:r>
      <w:r w:rsidR="00E34318">
        <w:rPr>
          <w:sz w:val="22"/>
        </w:rPr>
        <w:t>n</w:t>
      </w:r>
      <w:r w:rsidRPr="004317BE">
        <w:rPr>
          <w:sz w:val="22"/>
        </w:rPr>
        <w:t xml:space="preserve"> vinculadas a esta actividad.</w:t>
      </w:r>
    </w:p>
    <w:p w14:paraId="450392FF" w14:textId="16CB5C67" w:rsidR="0094773D" w:rsidRPr="0094773D" w:rsidRDefault="0094773D" w:rsidP="0094773D">
      <w:pPr>
        <w:rPr>
          <w:sz w:val="22"/>
        </w:rPr>
      </w:pPr>
      <w:r w:rsidRPr="0094773D">
        <w:rPr>
          <w:sz w:val="22"/>
        </w:rPr>
        <w:t>En esta etapa de revisión, ajuste y/o actualización y/u optimización y/o complementación y/o adaptación</w:t>
      </w:r>
      <w:r>
        <w:rPr>
          <w:sz w:val="22"/>
        </w:rPr>
        <w:t xml:space="preserve"> </w:t>
      </w:r>
      <w:r w:rsidRPr="0094773D">
        <w:rPr>
          <w:sz w:val="22"/>
        </w:rPr>
        <w:t>de los estudios y diseños y/o de la estructura del pavimento y/o cálculos estructurales y/o de obras</w:t>
      </w:r>
      <w:r>
        <w:rPr>
          <w:sz w:val="22"/>
        </w:rPr>
        <w:t xml:space="preserve"> </w:t>
      </w:r>
      <w:r w:rsidRPr="0094773D">
        <w:rPr>
          <w:sz w:val="22"/>
        </w:rPr>
        <w:t xml:space="preserve">requeridas para garantizar la estabilidad de la infraestructura vial, el </w:t>
      </w:r>
      <w:r w:rsidRPr="0094773D">
        <w:rPr>
          <w:sz w:val="22"/>
        </w:rPr>
        <w:lastRenderedPageBreak/>
        <w:t>contratista deberá apropiarse de los</w:t>
      </w:r>
      <w:r>
        <w:rPr>
          <w:sz w:val="22"/>
        </w:rPr>
        <w:t xml:space="preserve"> </w:t>
      </w:r>
      <w:r w:rsidRPr="0094773D">
        <w:rPr>
          <w:sz w:val="22"/>
        </w:rPr>
        <w:t>estudios y diseños, toda vez que serán total responsabilidad del contratista una vez culmine esta etapa.</w:t>
      </w:r>
    </w:p>
    <w:p w14:paraId="74DF4EF2" w14:textId="3001D930" w:rsidR="00EA786A" w:rsidRDefault="0094773D" w:rsidP="0094773D">
      <w:pPr>
        <w:rPr>
          <w:sz w:val="22"/>
        </w:rPr>
      </w:pPr>
      <w:r w:rsidRPr="0094773D">
        <w:rPr>
          <w:sz w:val="22"/>
        </w:rPr>
        <w:t>No habrá pagos adicionales al previsto en la bolsa de revisión, ajuste y/o actualización y/</w:t>
      </w:r>
      <w:r w:rsidR="00303CA8">
        <w:rPr>
          <w:sz w:val="22"/>
        </w:rPr>
        <w:t>o</w:t>
      </w:r>
      <w:r w:rsidRPr="0094773D">
        <w:rPr>
          <w:sz w:val="22"/>
        </w:rPr>
        <w:t xml:space="preserve"> optimización</w:t>
      </w:r>
      <w:r w:rsidR="00303CA8">
        <w:rPr>
          <w:sz w:val="22"/>
        </w:rPr>
        <w:t xml:space="preserve"> </w:t>
      </w:r>
      <w:r w:rsidRPr="0094773D">
        <w:rPr>
          <w:sz w:val="22"/>
        </w:rPr>
        <w:t>y/o complementación y/o adaptación de los estudios y diseños y/o de la estructura del pavimento y/o</w:t>
      </w:r>
      <w:r w:rsidR="00303CA8">
        <w:rPr>
          <w:sz w:val="22"/>
        </w:rPr>
        <w:t xml:space="preserve"> </w:t>
      </w:r>
      <w:r w:rsidRPr="0094773D">
        <w:rPr>
          <w:sz w:val="22"/>
        </w:rPr>
        <w:t>cálculos estructurales y/o de obras requeridas para garantizar la estabilidad de la infraestructura vial en</w:t>
      </w:r>
      <w:r w:rsidR="00303CA8">
        <w:rPr>
          <w:sz w:val="22"/>
        </w:rPr>
        <w:t xml:space="preserve"> </w:t>
      </w:r>
      <w:r w:rsidRPr="0094773D">
        <w:rPr>
          <w:sz w:val="22"/>
        </w:rPr>
        <w:t>la oferta del proponente adjudicatario, por ningún concepto, ya que el Contratista deberá contemplar con</w:t>
      </w:r>
      <w:r w:rsidR="00303CA8">
        <w:rPr>
          <w:sz w:val="22"/>
        </w:rPr>
        <w:t xml:space="preserve"> </w:t>
      </w:r>
      <w:r w:rsidRPr="0094773D">
        <w:rPr>
          <w:sz w:val="22"/>
        </w:rPr>
        <w:t>cargo a este rubro todos los estudios y diseños necesarios para la construcción, funcionalidad y</w:t>
      </w:r>
      <w:r w:rsidR="00303CA8">
        <w:rPr>
          <w:sz w:val="22"/>
        </w:rPr>
        <w:t xml:space="preserve"> </w:t>
      </w:r>
      <w:r w:rsidRPr="0094773D">
        <w:rPr>
          <w:sz w:val="22"/>
        </w:rPr>
        <w:t>estabilidad de la obra.</w:t>
      </w:r>
    </w:p>
    <w:p w14:paraId="1ED3B8D2" w14:textId="35A67697" w:rsidR="00EA786A" w:rsidRDefault="0091588F" w:rsidP="0091588F">
      <w:pPr>
        <w:rPr>
          <w:sz w:val="22"/>
        </w:rPr>
      </w:pPr>
      <w:r w:rsidRPr="0091588F">
        <w:rPr>
          <w:sz w:val="22"/>
        </w:rPr>
        <w:t>En caso de que se generen intervenciones en sectores de condiciones especiales no contemplados</w:t>
      </w:r>
      <w:r>
        <w:rPr>
          <w:sz w:val="22"/>
        </w:rPr>
        <w:t xml:space="preserve"> </w:t>
      </w:r>
      <w:r w:rsidRPr="0091588F">
        <w:rPr>
          <w:sz w:val="22"/>
        </w:rPr>
        <w:t>inicialmente en el corredor, durante la ejecución del contrato o si los existentes se incrementan en la</w:t>
      </w:r>
      <w:r>
        <w:rPr>
          <w:sz w:val="22"/>
        </w:rPr>
        <w:t xml:space="preserve"> </w:t>
      </w:r>
      <w:r w:rsidRPr="0091588F">
        <w:rPr>
          <w:sz w:val="22"/>
        </w:rPr>
        <w:t>magnitud en que las obras ya diseñadas para éstos se tornen insuficientes. Dichas actividades no podrán limitar el</w:t>
      </w:r>
      <w:r w:rsidR="00B35E54">
        <w:rPr>
          <w:sz w:val="22"/>
        </w:rPr>
        <w:t xml:space="preserve"> </w:t>
      </w:r>
      <w:r w:rsidRPr="0091588F">
        <w:rPr>
          <w:sz w:val="22"/>
        </w:rPr>
        <w:t>avance de las obras en las demás intervenciones y deberán ser aprobadas por la interventoría</w:t>
      </w:r>
      <w:r w:rsidR="00B35E54">
        <w:rPr>
          <w:sz w:val="22"/>
        </w:rPr>
        <w:t xml:space="preserve"> y</w:t>
      </w:r>
      <w:r w:rsidRPr="0091588F">
        <w:rPr>
          <w:sz w:val="22"/>
        </w:rPr>
        <w:t xml:space="preserve"> la</w:t>
      </w:r>
      <w:r w:rsidR="00B35E54">
        <w:rPr>
          <w:sz w:val="22"/>
        </w:rPr>
        <w:t xml:space="preserve"> </w:t>
      </w:r>
      <w:r w:rsidRPr="0091588F">
        <w:rPr>
          <w:sz w:val="22"/>
        </w:rPr>
        <w:t>supervisión del contrato</w:t>
      </w:r>
      <w:r w:rsidR="00B35E54">
        <w:rPr>
          <w:sz w:val="22"/>
        </w:rPr>
        <w:t>.</w:t>
      </w:r>
    </w:p>
    <w:p w14:paraId="28DA7DE1" w14:textId="0F56AFEF" w:rsidR="00B35E54" w:rsidRDefault="006571F3" w:rsidP="006571F3">
      <w:pPr>
        <w:rPr>
          <w:sz w:val="22"/>
        </w:rPr>
      </w:pPr>
      <w:r w:rsidRPr="006571F3">
        <w:rPr>
          <w:sz w:val="22"/>
        </w:rPr>
        <w:t>El Contratista deberá responder por la calidad y la estabilidad de la obra diseñada y por la construida, de</w:t>
      </w:r>
      <w:r>
        <w:rPr>
          <w:sz w:val="22"/>
        </w:rPr>
        <w:t xml:space="preserve"> </w:t>
      </w:r>
      <w:r w:rsidRPr="006571F3">
        <w:rPr>
          <w:sz w:val="22"/>
        </w:rPr>
        <w:t>tal manera que entregará una garantía de calidad que ampare las adaptaciones, ajustes, incorporaciones,</w:t>
      </w:r>
      <w:r>
        <w:rPr>
          <w:sz w:val="22"/>
        </w:rPr>
        <w:t xml:space="preserve"> </w:t>
      </w:r>
      <w:r w:rsidRPr="006571F3">
        <w:rPr>
          <w:sz w:val="22"/>
        </w:rPr>
        <w:t>actualizaciones, unificaciones y/o complementaciones realizadas por éste a los estudios y diseños, de</w:t>
      </w:r>
      <w:r>
        <w:rPr>
          <w:sz w:val="22"/>
        </w:rPr>
        <w:t xml:space="preserve"> </w:t>
      </w:r>
      <w:r w:rsidRPr="006571F3">
        <w:rPr>
          <w:sz w:val="22"/>
        </w:rPr>
        <w:t>conformidad con lo establecido en el presente pliego de condiciones.</w:t>
      </w:r>
    </w:p>
    <w:p w14:paraId="04EDE50B" w14:textId="6E592DDE" w:rsidR="00B35E54" w:rsidRDefault="006571F3" w:rsidP="006571F3">
      <w:pPr>
        <w:rPr>
          <w:sz w:val="22"/>
        </w:rPr>
      </w:pPr>
      <w:r w:rsidRPr="006571F3">
        <w:rPr>
          <w:sz w:val="22"/>
        </w:rPr>
        <w:t>Antes del vencimiento del plazo de la etapa de preconstrucción, el Contratista debe de adelantar las</w:t>
      </w:r>
      <w:r>
        <w:rPr>
          <w:sz w:val="22"/>
        </w:rPr>
        <w:t xml:space="preserve"> </w:t>
      </w:r>
      <w:r w:rsidRPr="006571F3">
        <w:rPr>
          <w:sz w:val="22"/>
        </w:rPr>
        <w:t>gestiones necesarias y suficientes, incluidas las gestiones sociales, prediales, ambientales y de</w:t>
      </w:r>
      <w:r>
        <w:rPr>
          <w:sz w:val="22"/>
        </w:rPr>
        <w:t xml:space="preserve"> </w:t>
      </w:r>
      <w:r w:rsidRPr="006571F3">
        <w:rPr>
          <w:sz w:val="22"/>
        </w:rPr>
        <w:t xml:space="preserve">sostenibilidad que le permitan iniciar las actividades de obra sea </w:t>
      </w:r>
      <w:r w:rsidR="00BC632F">
        <w:rPr>
          <w:sz w:val="22"/>
        </w:rPr>
        <w:t xml:space="preserve">construcción y/o </w:t>
      </w:r>
      <w:r w:rsidRPr="006571F3">
        <w:rPr>
          <w:sz w:val="22"/>
        </w:rPr>
        <w:t>rehabilitación y/o mejoramiento en los</w:t>
      </w:r>
      <w:r>
        <w:rPr>
          <w:sz w:val="22"/>
        </w:rPr>
        <w:t xml:space="preserve"> </w:t>
      </w:r>
      <w:r w:rsidRPr="006571F3">
        <w:rPr>
          <w:sz w:val="22"/>
        </w:rPr>
        <w:t>sectores liberados por concepto de estudios y diseños y que se encuentren previamente autorizados por</w:t>
      </w:r>
      <w:r>
        <w:rPr>
          <w:sz w:val="22"/>
        </w:rPr>
        <w:t xml:space="preserve"> </w:t>
      </w:r>
      <w:r w:rsidRPr="006571F3">
        <w:rPr>
          <w:sz w:val="22"/>
        </w:rPr>
        <w:t xml:space="preserve">la Interventoría </w:t>
      </w:r>
      <w:r w:rsidR="00BC632F">
        <w:rPr>
          <w:sz w:val="22"/>
        </w:rPr>
        <w:t>y la Secretaria de Infraestructura</w:t>
      </w:r>
      <w:r w:rsidRPr="006571F3">
        <w:rPr>
          <w:sz w:val="22"/>
        </w:rPr>
        <w:t>.</w:t>
      </w:r>
    </w:p>
    <w:p w14:paraId="53B3E77C" w14:textId="49CC20FF" w:rsidR="00EA786A" w:rsidRDefault="007701FA" w:rsidP="007701FA">
      <w:pPr>
        <w:rPr>
          <w:sz w:val="22"/>
        </w:rPr>
      </w:pPr>
      <w:r w:rsidRPr="007701FA">
        <w:rPr>
          <w:sz w:val="22"/>
        </w:rPr>
        <w:t>Según permita la materialización de las diferentes estructuras y/o actividades del proyecto, la obra deberá</w:t>
      </w:r>
      <w:r>
        <w:rPr>
          <w:sz w:val="22"/>
        </w:rPr>
        <w:t xml:space="preserve"> </w:t>
      </w:r>
      <w:r w:rsidRPr="007701FA">
        <w:rPr>
          <w:sz w:val="22"/>
        </w:rPr>
        <w:t>ser programada de manera que habiliten la mayor cantidad de kilómetros de vía en el menor tiempo</w:t>
      </w:r>
      <w:r>
        <w:rPr>
          <w:sz w:val="22"/>
        </w:rPr>
        <w:t xml:space="preserve"> </w:t>
      </w:r>
      <w:r w:rsidRPr="007701FA">
        <w:rPr>
          <w:sz w:val="22"/>
        </w:rPr>
        <w:t>posible, por lo cual las actividades de construcción de estructuras y/o pavimento deben ser programadas</w:t>
      </w:r>
      <w:r>
        <w:rPr>
          <w:sz w:val="22"/>
        </w:rPr>
        <w:t xml:space="preserve"> </w:t>
      </w:r>
      <w:r w:rsidRPr="007701FA">
        <w:rPr>
          <w:sz w:val="22"/>
        </w:rPr>
        <w:t>con la menor diferencia en tiempos posible en relación con las explanaciones.</w:t>
      </w:r>
    </w:p>
    <w:p w14:paraId="068D5F0A" w14:textId="56C5C3C8" w:rsidR="00EA786A" w:rsidRPr="007701FA" w:rsidRDefault="007701FA" w:rsidP="007701FA">
      <w:pPr>
        <w:pStyle w:val="Prrafodelista"/>
        <w:numPr>
          <w:ilvl w:val="2"/>
          <w:numId w:val="14"/>
        </w:numPr>
        <w:ind w:left="1560"/>
        <w:rPr>
          <w:b/>
          <w:bCs/>
          <w:sz w:val="22"/>
        </w:rPr>
      </w:pPr>
      <w:r w:rsidRPr="007701FA">
        <w:rPr>
          <w:b/>
          <w:bCs/>
          <w:sz w:val="22"/>
        </w:rPr>
        <w:t>ETAPA DE EJECUCIÓN DE LAS OBRAS</w:t>
      </w:r>
    </w:p>
    <w:p w14:paraId="6AFD226C" w14:textId="60AEB815" w:rsidR="00450CD3" w:rsidRPr="00450CD3" w:rsidRDefault="00450CD3" w:rsidP="00450CD3">
      <w:pPr>
        <w:rPr>
          <w:sz w:val="22"/>
        </w:rPr>
      </w:pPr>
      <w:r w:rsidRPr="00450CD3">
        <w:rPr>
          <w:sz w:val="22"/>
        </w:rPr>
        <w:t>El Contratista se obliga a adelantar las actividades de construcción de las estructuras definidas dentro</w:t>
      </w:r>
      <w:r>
        <w:rPr>
          <w:sz w:val="22"/>
        </w:rPr>
        <w:t xml:space="preserve"> </w:t>
      </w:r>
      <w:r w:rsidRPr="00450CD3">
        <w:rPr>
          <w:sz w:val="22"/>
        </w:rPr>
        <w:t>del alcance del presente contrato, dando inicio en los sectores que no cuenten con restricciones y posteriormente, se dará continuidad en los tramos priorizados por la entidad, así mismo, se deberá</w:t>
      </w:r>
      <w:r>
        <w:rPr>
          <w:sz w:val="22"/>
        </w:rPr>
        <w:t xml:space="preserve"> </w:t>
      </w:r>
      <w:r w:rsidRPr="00450CD3">
        <w:rPr>
          <w:sz w:val="22"/>
        </w:rPr>
        <w:t>garantizar la continuidad en el desarrollo de las obras y un constante flujo de inversiones, de acuerdo con</w:t>
      </w:r>
      <w:r>
        <w:rPr>
          <w:sz w:val="22"/>
        </w:rPr>
        <w:t xml:space="preserve"> </w:t>
      </w:r>
      <w:r w:rsidRPr="00450CD3">
        <w:rPr>
          <w:sz w:val="22"/>
        </w:rPr>
        <w:t>las disponibilidades presupuestales para el proyecto.</w:t>
      </w:r>
    </w:p>
    <w:p w14:paraId="71FC2A2D" w14:textId="2D3EBD73" w:rsidR="00EA786A" w:rsidRDefault="00450CD3" w:rsidP="00450CD3">
      <w:pPr>
        <w:rPr>
          <w:sz w:val="22"/>
        </w:rPr>
      </w:pPr>
      <w:r w:rsidRPr="00450CD3">
        <w:rPr>
          <w:sz w:val="22"/>
        </w:rPr>
        <w:t>En el evento en que sea necesario realizar la revisión y/o ajuste y/o actualización y/</w:t>
      </w:r>
      <w:r w:rsidR="00737967">
        <w:rPr>
          <w:sz w:val="22"/>
        </w:rPr>
        <w:t>o</w:t>
      </w:r>
      <w:r w:rsidRPr="00450CD3">
        <w:rPr>
          <w:sz w:val="22"/>
        </w:rPr>
        <w:t xml:space="preserve"> optimización y/o</w:t>
      </w:r>
      <w:r>
        <w:rPr>
          <w:sz w:val="22"/>
        </w:rPr>
        <w:t xml:space="preserve"> </w:t>
      </w:r>
      <w:r w:rsidRPr="00450CD3">
        <w:rPr>
          <w:sz w:val="22"/>
        </w:rPr>
        <w:t xml:space="preserve">complementación de los estudios y diseños a Fase III debidamente aprobados, </w:t>
      </w:r>
      <w:r w:rsidRPr="00450CD3">
        <w:rPr>
          <w:sz w:val="22"/>
        </w:rPr>
        <w:lastRenderedPageBreak/>
        <w:t>el Contratista en conjunto</w:t>
      </w:r>
      <w:r w:rsidR="00737967">
        <w:rPr>
          <w:sz w:val="22"/>
        </w:rPr>
        <w:t xml:space="preserve"> </w:t>
      </w:r>
      <w:r w:rsidRPr="00450CD3">
        <w:rPr>
          <w:sz w:val="22"/>
        </w:rPr>
        <w:t>con la Interventoría y con la aprobación de</w:t>
      </w:r>
      <w:r w:rsidR="00737967">
        <w:rPr>
          <w:sz w:val="22"/>
        </w:rPr>
        <w:t xml:space="preserve"> la supervisión</w:t>
      </w:r>
      <w:r w:rsidRPr="00450CD3">
        <w:rPr>
          <w:sz w:val="22"/>
        </w:rPr>
        <w:t>, debe adelantar la</w:t>
      </w:r>
      <w:r w:rsidR="00737967">
        <w:rPr>
          <w:sz w:val="22"/>
        </w:rPr>
        <w:t xml:space="preserve"> </w:t>
      </w:r>
      <w:r w:rsidRPr="00450CD3">
        <w:rPr>
          <w:sz w:val="22"/>
        </w:rPr>
        <w:t>ejecución y liberación parcial de estudios y diseños, con el fin de asegurar el inicio en la ejecución de</w:t>
      </w:r>
      <w:r w:rsidR="00737967">
        <w:rPr>
          <w:sz w:val="22"/>
        </w:rPr>
        <w:t xml:space="preserve"> </w:t>
      </w:r>
      <w:r w:rsidRPr="00450CD3">
        <w:rPr>
          <w:sz w:val="22"/>
        </w:rPr>
        <w:t>obras físicas en el menor tiempo posible, lo anterior sin perjuicio del cumplimiento en los plazos máximos</w:t>
      </w:r>
      <w:r w:rsidR="00C23326">
        <w:rPr>
          <w:sz w:val="22"/>
        </w:rPr>
        <w:t xml:space="preserve"> </w:t>
      </w:r>
      <w:r w:rsidRPr="00450CD3">
        <w:rPr>
          <w:sz w:val="22"/>
        </w:rPr>
        <w:t>establecidos para efectos de intervenciones sobre los estudios y diseños existentes y que se establecen</w:t>
      </w:r>
      <w:r w:rsidR="00E125DB">
        <w:rPr>
          <w:sz w:val="22"/>
        </w:rPr>
        <w:t xml:space="preserve"> </w:t>
      </w:r>
      <w:r w:rsidRPr="00450CD3">
        <w:rPr>
          <w:sz w:val="22"/>
        </w:rPr>
        <w:t>en el Pliego de Condiciones y/o en el presente anexo y el cumplimiento de la inversión de las vigencias</w:t>
      </w:r>
      <w:r w:rsidR="00E125DB">
        <w:rPr>
          <w:sz w:val="22"/>
        </w:rPr>
        <w:t xml:space="preserve"> </w:t>
      </w:r>
      <w:r w:rsidRPr="00450CD3">
        <w:rPr>
          <w:sz w:val="22"/>
        </w:rPr>
        <w:t>presupuestales.</w:t>
      </w:r>
    </w:p>
    <w:p w14:paraId="5BA9DF33" w14:textId="2E1DDDE5" w:rsidR="00EA786A" w:rsidRDefault="00E125DB" w:rsidP="00E125DB">
      <w:pPr>
        <w:rPr>
          <w:sz w:val="22"/>
        </w:rPr>
      </w:pPr>
      <w:r w:rsidRPr="00E125DB">
        <w:rPr>
          <w:sz w:val="22"/>
        </w:rPr>
        <w:t xml:space="preserve">Así mismo, el Contratista deberá adelantar simultáneamente las intervenciones </w:t>
      </w:r>
      <w:r w:rsidR="00190D8D">
        <w:rPr>
          <w:sz w:val="22"/>
        </w:rPr>
        <w:t xml:space="preserve">resultado de los </w:t>
      </w:r>
      <w:r w:rsidRPr="00E125DB">
        <w:rPr>
          <w:sz w:val="22"/>
        </w:rPr>
        <w:t xml:space="preserve"> estudios y diseños, para la</w:t>
      </w:r>
      <w:r>
        <w:rPr>
          <w:sz w:val="22"/>
        </w:rPr>
        <w:t xml:space="preserve"> </w:t>
      </w:r>
      <w:r w:rsidRPr="00E125DB">
        <w:rPr>
          <w:sz w:val="22"/>
        </w:rPr>
        <w:t>ejecución de actividades de obra, en los sectores de intervención y los demás que sean requeridos por</w:t>
      </w:r>
      <w:r>
        <w:rPr>
          <w:sz w:val="22"/>
        </w:rPr>
        <w:t xml:space="preserve"> la Secretaria de Infraestructura</w:t>
      </w:r>
      <w:r w:rsidRPr="00E125DB">
        <w:rPr>
          <w:sz w:val="22"/>
        </w:rPr>
        <w:t xml:space="preserve">. En todo caso, deberá analizar el inicio de las intervenciones en </w:t>
      </w:r>
      <w:r w:rsidR="006803FC">
        <w:rPr>
          <w:sz w:val="22"/>
        </w:rPr>
        <w:t xml:space="preserve">diferentes </w:t>
      </w:r>
      <w:r w:rsidRPr="00E125DB">
        <w:rPr>
          <w:sz w:val="22"/>
        </w:rPr>
        <w:t>frentes</w:t>
      </w:r>
      <w:r w:rsidR="00D104FB">
        <w:rPr>
          <w:sz w:val="22"/>
        </w:rPr>
        <w:t xml:space="preserve"> </w:t>
      </w:r>
      <w:r w:rsidR="006803FC">
        <w:rPr>
          <w:sz w:val="22"/>
        </w:rPr>
        <w:t>de obra</w:t>
      </w:r>
      <w:r w:rsidRPr="00E125DB">
        <w:rPr>
          <w:sz w:val="22"/>
        </w:rPr>
        <w:t>, en aras de dar cumplimiento contractual en el plazo previsto.</w:t>
      </w:r>
    </w:p>
    <w:p w14:paraId="3EBF8AC5" w14:textId="4942CC00" w:rsidR="00EA786A" w:rsidRDefault="00DF522A" w:rsidP="00DF522A">
      <w:pPr>
        <w:rPr>
          <w:sz w:val="22"/>
        </w:rPr>
      </w:pPr>
      <w:r w:rsidRPr="00DF522A">
        <w:rPr>
          <w:sz w:val="22"/>
        </w:rPr>
        <w:t>Bajo cualquier controversia en lo que corresponda a las especificaciones técnicas de cualquier actividad,</w:t>
      </w:r>
      <w:r>
        <w:rPr>
          <w:sz w:val="22"/>
        </w:rPr>
        <w:t xml:space="preserve"> </w:t>
      </w:r>
      <w:r w:rsidRPr="00DF522A">
        <w:rPr>
          <w:sz w:val="22"/>
        </w:rPr>
        <w:t>primará lo dispuesto por las especificaciones General de Construcción de Carreteras del Instituto</w:t>
      </w:r>
      <w:r>
        <w:rPr>
          <w:sz w:val="22"/>
        </w:rPr>
        <w:t xml:space="preserve"> </w:t>
      </w:r>
      <w:r w:rsidRPr="00DF522A">
        <w:rPr>
          <w:sz w:val="22"/>
        </w:rPr>
        <w:t xml:space="preserve">Nacional de vías y las Particulares descritas en el </w:t>
      </w:r>
      <w:r w:rsidR="003B7924">
        <w:rPr>
          <w:sz w:val="22"/>
        </w:rPr>
        <w:t>presente proceso</w:t>
      </w:r>
      <w:r w:rsidR="00546180">
        <w:rPr>
          <w:sz w:val="22"/>
        </w:rPr>
        <w:t>.</w:t>
      </w:r>
    </w:p>
    <w:p w14:paraId="0F6CBB56" w14:textId="2EC14B9D" w:rsidR="00EA786A" w:rsidRDefault="005273F4" w:rsidP="005273F4">
      <w:pPr>
        <w:rPr>
          <w:sz w:val="22"/>
        </w:rPr>
      </w:pPr>
      <w:r w:rsidRPr="005273F4">
        <w:rPr>
          <w:sz w:val="22"/>
        </w:rPr>
        <w:t xml:space="preserve">El contratista </w:t>
      </w:r>
      <w:r w:rsidR="00EF32C8">
        <w:rPr>
          <w:sz w:val="22"/>
        </w:rPr>
        <w:t>se ceñirá</w:t>
      </w:r>
      <w:r w:rsidRPr="005273F4">
        <w:rPr>
          <w:sz w:val="22"/>
        </w:rPr>
        <w:t xml:space="preserve"> </w:t>
      </w:r>
      <w:r w:rsidR="00152CC1">
        <w:rPr>
          <w:sz w:val="22"/>
        </w:rPr>
        <w:t>a</w:t>
      </w:r>
      <w:r w:rsidRPr="005273F4">
        <w:rPr>
          <w:sz w:val="22"/>
        </w:rPr>
        <w:t>l manual de interventoría de INVIAS vigente, y aquel que lo sustituya, modifique o</w:t>
      </w:r>
      <w:r>
        <w:rPr>
          <w:sz w:val="22"/>
        </w:rPr>
        <w:t xml:space="preserve"> </w:t>
      </w:r>
      <w:r w:rsidRPr="005273F4">
        <w:rPr>
          <w:sz w:val="22"/>
        </w:rPr>
        <w:t>adicione durante la vigencia del contrato. El contratista debe entregar un plan de trabajo, estableciendo</w:t>
      </w:r>
      <w:r>
        <w:rPr>
          <w:sz w:val="22"/>
        </w:rPr>
        <w:t xml:space="preserve"> </w:t>
      </w:r>
      <w:r w:rsidRPr="005273F4">
        <w:rPr>
          <w:b/>
          <w:bCs/>
          <w:sz w:val="22"/>
        </w:rPr>
        <w:t>mínimo DOS (2) frentes independientes</w:t>
      </w:r>
      <w:r w:rsidRPr="005273F4">
        <w:rPr>
          <w:sz w:val="22"/>
        </w:rPr>
        <w:t xml:space="preserve">, </w:t>
      </w:r>
      <w:r w:rsidR="00C35099">
        <w:rPr>
          <w:sz w:val="22"/>
        </w:rPr>
        <w:t xml:space="preserve">que deberá ser coordinada con el interventor, </w:t>
      </w:r>
      <w:r w:rsidRPr="005273F4">
        <w:rPr>
          <w:sz w:val="22"/>
        </w:rPr>
        <w:t>en ánimo de adelantar obras de manera paralela, buscando</w:t>
      </w:r>
      <w:r>
        <w:rPr>
          <w:sz w:val="22"/>
        </w:rPr>
        <w:t xml:space="preserve"> </w:t>
      </w:r>
      <w:r w:rsidRPr="005273F4">
        <w:rPr>
          <w:sz w:val="22"/>
        </w:rPr>
        <w:t>la celeridad en las obras, de acuerdo con la vigencia anual programada.</w:t>
      </w:r>
    </w:p>
    <w:p w14:paraId="26C9B9A8" w14:textId="18978827" w:rsidR="00EA786A" w:rsidRDefault="005273F4" w:rsidP="005273F4">
      <w:pPr>
        <w:rPr>
          <w:sz w:val="22"/>
        </w:rPr>
      </w:pPr>
      <w:r w:rsidRPr="005273F4">
        <w:rPr>
          <w:sz w:val="22"/>
        </w:rPr>
        <w:t>La obra deberá ser programada de manera que se considere la totalidad de frentes de trabajo</w:t>
      </w:r>
      <w:r>
        <w:rPr>
          <w:sz w:val="22"/>
        </w:rPr>
        <w:t xml:space="preserve"> </w:t>
      </w:r>
      <w:r w:rsidRPr="005273F4">
        <w:rPr>
          <w:sz w:val="22"/>
        </w:rPr>
        <w:t>independientes técnicamente viables, en el máximo de turnos continuos, considerando la probabilidad de</w:t>
      </w:r>
      <w:r>
        <w:rPr>
          <w:sz w:val="22"/>
        </w:rPr>
        <w:t xml:space="preserve"> </w:t>
      </w:r>
      <w:r w:rsidRPr="005273F4">
        <w:rPr>
          <w:sz w:val="22"/>
        </w:rPr>
        <w:t>implementar innovaciones propias de la construcción, capacidades logísticas y operativas en procura</w:t>
      </w:r>
      <w:r>
        <w:rPr>
          <w:sz w:val="22"/>
        </w:rPr>
        <w:t xml:space="preserve"> </w:t>
      </w:r>
      <w:r w:rsidRPr="005273F4">
        <w:rPr>
          <w:sz w:val="22"/>
        </w:rPr>
        <w:t>ojalá de la terminación temprana de las obras principales requeridas</w:t>
      </w:r>
    </w:p>
    <w:p w14:paraId="028C91B6" w14:textId="0D7A7B7C" w:rsidR="00EA786A" w:rsidRDefault="005273F4" w:rsidP="005273F4">
      <w:pPr>
        <w:rPr>
          <w:sz w:val="22"/>
        </w:rPr>
      </w:pPr>
      <w:r w:rsidRPr="005273F4">
        <w:rPr>
          <w:sz w:val="22"/>
        </w:rPr>
        <w:t>En los contratos de construcción y/o mejoramiento se intervendrán frentes continuos de obra de manera</w:t>
      </w:r>
      <w:r>
        <w:rPr>
          <w:sz w:val="22"/>
        </w:rPr>
        <w:t xml:space="preserve"> </w:t>
      </w:r>
      <w:r w:rsidRPr="005273F4">
        <w:rPr>
          <w:sz w:val="22"/>
        </w:rPr>
        <w:t>que queden terminados sin dejar obras inconclusas. En casos excepcionales en que sea necesario</w:t>
      </w:r>
      <w:r>
        <w:rPr>
          <w:sz w:val="22"/>
        </w:rPr>
        <w:t xml:space="preserve"> </w:t>
      </w:r>
      <w:r w:rsidRPr="005273F4">
        <w:rPr>
          <w:sz w:val="22"/>
        </w:rPr>
        <w:t>atender frentes discontinuos deberán estar plenamente justificados por el contratista, avalados por el</w:t>
      </w:r>
      <w:r>
        <w:rPr>
          <w:sz w:val="22"/>
        </w:rPr>
        <w:t xml:space="preserve"> </w:t>
      </w:r>
      <w:r w:rsidRPr="005273F4">
        <w:rPr>
          <w:sz w:val="22"/>
        </w:rPr>
        <w:t>interventor y aprobados por el supervisor, siempre y cuando garanticen la funcionalidad y</w:t>
      </w:r>
      <w:r>
        <w:rPr>
          <w:sz w:val="22"/>
        </w:rPr>
        <w:t xml:space="preserve"> </w:t>
      </w:r>
      <w:r w:rsidRPr="005273F4">
        <w:rPr>
          <w:sz w:val="22"/>
        </w:rPr>
        <w:t>conectividad de</w:t>
      </w:r>
      <w:r w:rsidR="000A3585">
        <w:rPr>
          <w:sz w:val="22"/>
        </w:rPr>
        <w:t>l tramo vial</w:t>
      </w:r>
      <w:r w:rsidRPr="005273F4">
        <w:rPr>
          <w:sz w:val="22"/>
        </w:rPr>
        <w:t>.</w:t>
      </w:r>
    </w:p>
    <w:p w14:paraId="5B918358" w14:textId="5A5D741A" w:rsidR="00EA786A" w:rsidRDefault="00A827D3" w:rsidP="00A827D3">
      <w:pPr>
        <w:rPr>
          <w:sz w:val="22"/>
        </w:rPr>
      </w:pPr>
      <w:r w:rsidRPr="00A827D3">
        <w:rPr>
          <w:sz w:val="22"/>
        </w:rPr>
        <w:t>El contratista y el interventor son responsables de la adecuada programación de las obras dentro de los</w:t>
      </w:r>
      <w:r>
        <w:rPr>
          <w:sz w:val="22"/>
        </w:rPr>
        <w:t xml:space="preserve"> </w:t>
      </w:r>
      <w:r w:rsidRPr="00A827D3">
        <w:rPr>
          <w:sz w:val="22"/>
        </w:rPr>
        <w:t>recursos presupuestales disponibles del contrato y serán responsables en caso de que finalizado el</w:t>
      </w:r>
      <w:r>
        <w:rPr>
          <w:sz w:val="22"/>
        </w:rPr>
        <w:t xml:space="preserve"> </w:t>
      </w:r>
      <w:r w:rsidRPr="00A827D3">
        <w:rPr>
          <w:sz w:val="22"/>
        </w:rPr>
        <w:t>contrato queden obras inconclusas, tales como puentes, muros de contención, obras de arte, etc. En tal</w:t>
      </w:r>
      <w:r>
        <w:rPr>
          <w:sz w:val="22"/>
        </w:rPr>
        <w:t xml:space="preserve"> </w:t>
      </w:r>
      <w:r w:rsidRPr="00A827D3">
        <w:rPr>
          <w:sz w:val="22"/>
        </w:rPr>
        <w:t xml:space="preserve">caso, no se pagarán suministros, ni materiales, ni obras </w:t>
      </w:r>
      <w:r w:rsidR="00D357FC">
        <w:rPr>
          <w:sz w:val="22"/>
        </w:rPr>
        <w:t>que no queden funcionales</w:t>
      </w:r>
      <w:r w:rsidR="00674AF6">
        <w:rPr>
          <w:sz w:val="22"/>
        </w:rPr>
        <w:t xml:space="preserve">. El alcance final del contrato en cuanto a su longitud </w:t>
      </w:r>
      <w:r w:rsidR="00BD3227">
        <w:rPr>
          <w:sz w:val="22"/>
        </w:rPr>
        <w:t>deberá quedar totalmente cubiert</w:t>
      </w:r>
      <w:r w:rsidR="00594736">
        <w:rPr>
          <w:sz w:val="22"/>
        </w:rPr>
        <w:t>o</w:t>
      </w:r>
      <w:r w:rsidR="00BD3227">
        <w:rPr>
          <w:sz w:val="22"/>
        </w:rPr>
        <w:t xml:space="preserve"> con ca</w:t>
      </w:r>
      <w:r w:rsidR="00AF274E">
        <w:rPr>
          <w:sz w:val="22"/>
        </w:rPr>
        <w:t>rpeta</w:t>
      </w:r>
      <w:r w:rsidR="00BD3227">
        <w:rPr>
          <w:sz w:val="22"/>
        </w:rPr>
        <w:t xml:space="preserve"> de rodadura</w:t>
      </w:r>
      <w:r w:rsidR="00594736">
        <w:rPr>
          <w:sz w:val="22"/>
        </w:rPr>
        <w:t xml:space="preserve"> y no se </w:t>
      </w:r>
      <w:r w:rsidR="002735D2">
        <w:rPr>
          <w:sz w:val="22"/>
        </w:rPr>
        <w:t xml:space="preserve">recibirán ni se pagaran </w:t>
      </w:r>
      <w:r w:rsidR="00594736">
        <w:rPr>
          <w:sz w:val="22"/>
        </w:rPr>
        <w:t xml:space="preserve">capas granulares que excedan la longitud </w:t>
      </w:r>
      <w:r w:rsidR="00AF274E">
        <w:rPr>
          <w:sz w:val="22"/>
        </w:rPr>
        <w:t xml:space="preserve">de </w:t>
      </w:r>
      <w:r w:rsidR="002735D2">
        <w:rPr>
          <w:sz w:val="22"/>
        </w:rPr>
        <w:t xml:space="preserve">la carpeta </w:t>
      </w:r>
      <w:r w:rsidR="00887DCD">
        <w:rPr>
          <w:sz w:val="22"/>
        </w:rPr>
        <w:t>asfáltica</w:t>
      </w:r>
      <w:r w:rsidR="00AF274E">
        <w:rPr>
          <w:sz w:val="22"/>
        </w:rPr>
        <w:t>.</w:t>
      </w:r>
    </w:p>
    <w:p w14:paraId="6232C841" w14:textId="27B6F445" w:rsidR="00EA786A" w:rsidRDefault="00A827D3" w:rsidP="00A827D3">
      <w:pPr>
        <w:rPr>
          <w:sz w:val="22"/>
        </w:rPr>
      </w:pPr>
      <w:r w:rsidRPr="00A827D3">
        <w:rPr>
          <w:sz w:val="22"/>
        </w:rPr>
        <w:t>Así mismo la Entidad dará cumplimiento de lo requerido en la Ley 2020 del 17 de Julio de 2020, “</w:t>
      </w:r>
      <w:r w:rsidRPr="007E467D">
        <w:rPr>
          <w:i/>
          <w:iCs/>
          <w:sz w:val="22"/>
        </w:rPr>
        <w:t>POR MEDIO DE LA CUAL SE CREA EL REGISTRO NACIONAL DE OBRAS CIVILES INCONCLUSAS DE LAS ENTIDADES ESTATALES Y SE DICTAN OTRAS DISPOSICIONES</w:t>
      </w:r>
      <w:r w:rsidRPr="00A827D3">
        <w:rPr>
          <w:sz w:val="22"/>
        </w:rPr>
        <w:t>”</w:t>
      </w:r>
    </w:p>
    <w:p w14:paraId="320159E6" w14:textId="3656A8CB" w:rsidR="00A75162" w:rsidRPr="006C4BA7" w:rsidRDefault="004E1E45" w:rsidP="0042750F">
      <w:pPr>
        <w:numPr>
          <w:ilvl w:val="0"/>
          <w:numId w:val="3"/>
        </w:numPr>
        <w:rPr>
          <w:b/>
          <w:sz w:val="22"/>
        </w:rPr>
      </w:pPr>
      <w:r w:rsidRPr="006C4BA7">
        <w:rPr>
          <w:b/>
          <w:sz w:val="22"/>
        </w:rPr>
        <w:lastRenderedPageBreak/>
        <w:t xml:space="preserve">FORMA </w:t>
      </w:r>
      <w:r w:rsidR="009935BF" w:rsidRPr="006C4BA7">
        <w:rPr>
          <w:b/>
          <w:sz w:val="22"/>
        </w:rPr>
        <w:t>DE</w:t>
      </w:r>
      <w:r w:rsidR="00A75162" w:rsidRPr="006C4BA7">
        <w:rPr>
          <w:b/>
          <w:sz w:val="22"/>
        </w:rPr>
        <w:t xml:space="preserve"> PAGO</w:t>
      </w:r>
    </w:p>
    <w:p w14:paraId="4634F429" w14:textId="3C6B19E1" w:rsidR="006C3F3E" w:rsidRPr="006C4BA7" w:rsidRDefault="006C3F3E" w:rsidP="006C3F3E">
      <w:pPr>
        <w:rPr>
          <w:rFonts w:cs="Arial"/>
          <w:color w:val="000000" w:themeColor="text1"/>
          <w:sz w:val="22"/>
        </w:rPr>
      </w:pPr>
      <w:r w:rsidRPr="006C4BA7">
        <w:rPr>
          <w:rFonts w:cs="Arial"/>
          <w:color w:val="000000" w:themeColor="text1"/>
          <w:sz w:val="22"/>
        </w:rPr>
        <w:t>El contrato, será pagado por precios unitarios sin formula de ajuste y cantidades efectivamente ejecutadas, recibidas a satisfacción por la interventoría conforme a lo establecido en el Formulario1 Presupuesto Oficial</w:t>
      </w:r>
    </w:p>
    <w:p w14:paraId="7887A19B" w14:textId="77777777" w:rsidR="006C3F3E" w:rsidRPr="006C4BA7" w:rsidRDefault="006C3F3E" w:rsidP="006C3F3E">
      <w:pPr>
        <w:rPr>
          <w:rFonts w:cs="Arial"/>
          <w:color w:val="000000" w:themeColor="text1"/>
          <w:sz w:val="22"/>
        </w:rPr>
      </w:pPr>
      <w:r w:rsidRPr="006C4BA7">
        <w:rPr>
          <w:rFonts w:cs="Arial"/>
          <w:color w:val="000000" w:themeColor="text1"/>
          <w:sz w:val="22"/>
        </w:rPr>
        <w:t>El valor del contrato que resulte de la adjudicación del presente proceso de selección será cancelado de la siguiente forma:</w:t>
      </w:r>
    </w:p>
    <w:p w14:paraId="064FB9EA" w14:textId="4DF6243B" w:rsidR="006C3F3E" w:rsidRDefault="006C3F3E" w:rsidP="006C3F3E">
      <w:pPr>
        <w:rPr>
          <w:rFonts w:cs="Arial"/>
          <w:sz w:val="22"/>
        </w:rPr>
      </w:pPr>
      <w:r w:rsidRPr="006C4BA7">
        <w:rPr>
          <w:rFonts w:cs="Arial"/>
          <w:color w:val="000000" w:themeColor="text1"/>
          <w:sz w:val="22"/>
        </w:rPr>
        <w:t xml:space="preserve">Se harán pagos parciales de obra al Contratista resultantes de multiplicar las cantidades de obra efectivamente ejecutadas por los precios unitarios estipulados en la propuesta económica, mediando en cada caso validación </w:t>
      </w:r>
      <w:r w:rsidR="00FB77ED">
        <w:rPr>
          <w:rFonts w:cs="Arial"/>
          <w:color w:val="000000" w:themeColor="text1"/>
          <w:sz w:val="22"/>
        </w:rPr>
        <w:t xml:space="preserve">y aprobación </w:t>
      </w:r>
      <w:r w:rsidRPr="006C4BA7">
        <w:rPr>
          <w:rFonts w:cs="Arial"/>
          <w:color w:val="000000" w:themeColor="text1"/>
          <w:sz w:val="22"/>
        </w:rPr>
        <w:t xml:space="preserve">por parte de la Interventoría. </w:t>
      </w:r>
      <w:r w:rsidRPr="006C4BA7">
        <w:rPr>
          <w:rFonts w:cs="Arial"/>
          <w:sz w:val="22"/>
        </w:rPr>
        <w:t xml:space="preserve">Así mismo para cada pago, el contratista deberá acreditar que se encuentra al día con los pagos al Sistema General de Seguridad Social y aportes parafiscales, cuando corresponda, conforme lo establece el artículo 23, parágrafo 1 de la Ley 1150 de 2007. </w:t>
      </w:r>
    </w:p>
    <w:p w14:paraId="3C8433A4" w14:textId="626286AE" w:rsidR="00880CFD" w:rsidRPr="006C4BA7" w:rsidRDefault="00880CFD" w:rsidP="006C3F3E">
      <w:pPr>
        <w:rPr>
          <w:rFonts w:cs="Arial"/>
          <w:sz w:val="22"/>
        </w:rPr>
      </w:pPr>
      <w:r w:rsidRPr="00880CFD">
        <w:rPr>
          <w:rFonts w:cs="Arial"/>
          <w:sz w:val="22"/>
        </w:rPr>
        <w:t xml:space="preserve">Las cantidades de obra y valores consignados en las respectivas Actas de </w:t>
      </w:r>
      <w:r w:rsidR="00AC076B" w:rsidRPr="00880CFD">
        <w:rPr>
          <w:rFonts w:cs="Arial"/>
          <w:sz w:val="22"/>
        </w:rPr>
        <w:t>obra</w:t>
      </w:r>
      <w:r w:rsidRPr="00880CFD">
        <w:rPr>
          <w:rFonts w:cs="Arial"/>
          <w:sz w:val="22"/>
        </w:rPr>
        <w:t xml:space="preserve"> son de responsabilidad exclusiva del Interventor y del Contratista.</w:t>
      </w:r>
    </w:p>
    <w:p w14:paraId="3B9BEA33" w14:textId="78179CD7" w:rsidR="006C3F3E" w:rsidRPr="006C4BA7" w:rsidRDefault="006C3F3E" w:rsidP="006C3F3E">
      <w:pPr>
        <w:rPr>
          <w:rFonts w:cs="Arial"/>
          <w:sz w:val="22"/>
        </w:rPr>
      </w:pPr>
      <w:r w:rsidRPr="006C4BA7">
        <w:rPr>
          <w:rFonts w:cs="Arial"/>
          <w:sz w:val="22"/>
        </w:rPr>
        <w:t xml:space="preserve">En consecuencia, el precio unitario se incluye todos los gastos directos e indirectos, derivados de la celebración, ejecución y liquidación del contrato. </w:t>
      </w:r>
    </w:p>
    <w:p w14:paraId="67747619" w14:textId="77777777" w:rsidR="006C3F3E" w:rsidRPr="006C4BA7" w:rsidRDefault="006C3F3E" w:rsidP="006C3F3E">
      <w:pPr>
        <w:rPr>
          <w:rFonts w:cs="Arial"/>
          <w:sz w:val="22"/>
        </w:rPr>
      </w:pPr>
      <w:r w:rsidRPr="006C4BA7">
        <w:rPr>
          <w:rFonts w:cs="Arial"/>
          <w:sz w:val="22"/>
        </w:rPr>
        <w:t xml:space="preserve">Por lo tanto, en el valor pactado se entienden incluidos, entre otros, los gastos de administración, salarios, prestaciones sociales e indemnizaciones del personal, incrementos salariales y prestacionales, desplazamientos, transporte, alojamiento y alimentación de la totalidad del equipo del contratista; desplazamiento, transporte, custodia y almacenamiento de materiales, herramienta y toda clase de equipos de trabajo, honorarios y asesorías en actividades relacionadas con la ejecución del contrató; computadores, licencias de utilización de software; la totalidad de tributos originados por la celebración ejecución y liquidación del contrato; las deducciones a que allá lugar; la remuneración para el contratista y, en general, todos los costos y/o costos directos e indirectos en los que deba incurrir el CONTRATISTA para la cumplida ejecución del contrato. </w:t>
      </w:r>
    </w:p>
    <w:p w14:paraId="79E39989" w14:textId="77777777" w:rsidR="006C3F3E" w:rsidRPr="006C4BA7" w:rsidRDefault="006C3F3E" w:rsidP="006C3F3E">
      <w:pPr>
        <w:rPr>
          <w:rFonts w:cs="Arial"/>
          <w:sz w:val="22"/>
        </w:rPr>
      </w:pPr>
      <w:r w:rsidRPr="006C4BA7">
        <w:rPr>
          <w:rFonts w:cs="Arial"/>
          <w:sz w:val="22"/>
        </w:rPr>
        <w:t>Anotando que el pago de la contribución de la Ley 418 de 1998, Ley 1106 de 2006, así como el pago de estampillas se efectuará mediante retención sobre pagos o abonos en cuenta de acuerdo con lo dispuesto en la Ordenanza 816 de 2017 modificada por la Ordenanza 961 del 01 de noviembre de 2023 y por la ordenanza 983 del 25 de noviembre de 2024 “</w:t>
      </w:r>
      <w:r w:rsidRPr="006C4BA7">
        <w:rPr>
          <w:rFonts w:cs="Arial"/>
          <w:i/>
          <w:iCs/>
          <w:sz w:val="22"/>
        </w:rPr>
        <w:t>Por la cual se expide el Estatuto de Rentas del Departamento de Caldas y se dictan otras disposiciones</w:t>
      </w:r>
      <w:r w:rsidRPr="006C4BA7">
        <w:rPr>
          <w:rFonts w:cs="Arial"/>
          <w:sz w:val="22"/>
        </w:rPr>
        <w:t>”. Y demás que la modifiquen</w:t>
      </w:r>
    </w:p>
    <w:p w14:paraId="2B8611A9" w14:textId="77777777" w:rsidR="006C3F3E" w:rsidRPr="006C4BA7" w:rsidRDefault="006C3F3E" w:rsidP="006C3F3E">
      <w:pPr>
        <w:rPr>
          <w:rFonts w:cs="Arial"/>
          <w:sz w:val="22"/>
        </w:rPr>
      </w:pPr>
      <w:r w:rsidRPr="006C4BA7">
        <w:rPr>
          <w:rFonts w:cs="Arial"/>
          <w:b/>
          <w:bCs/>
          <w:sz w:val="22"/>
        </w:rPr>
        <w:t>NOTA 1:</w:t>
      </w:r>
      <w:r w:rsidRPr="006C4BA7">
        <w:rPr>
          <w:rFonts w:cs="Arial"/>
          <w:sz w:val="22"/>
        </w:rPr>
        <w:t xml:space="preserve"> La Gobernación de Caldas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516041A8" w14:textId="77777777" w:rsidR="006C3F3E" w:rsidRPr="006C4BA7" w:rsidRDefault="006C3F3E" w:rsidP="006C3F3E">
      <w:pPr>
        <w:rPr>
          <w:rFonts w:cs="Arial"/>
          <w:b/>
          <w:bCs/>
          <w:sz w:val="22"/>
        </w:rPr>
      </w:pPr>
      <w:r w:rsidRPr="006C4BA7">
        <w:rPr>
          <w:rFonts w:cs="Arial"/>
          <w:b/>
          <w:bCs/>
          <w:sz w:val="22"/>
        </w:rPr>
        <w:lastRenderedPageBreak/>
        <w:t>Reglas comunes a todas las opciones:</w:t>
      </w:r>
    </w:p>
    <w:p w14:paraId="74C3ABE2" w14:textId="77777777" w:rsidR="006C3F3E" w:rsidRPr="006C4BA7" w:rsidRDefault="006C3F3E" w:rsidP="006C3F3E">
      <w:pPr>
        <w:rPr>
          <w:rFonts w:cs="Arial"/>
          <w:sz w:val="22"/>
        </w:rPr>
      </w:pPr>
      <w:r w:rsidRPr="006C4BA7">
        <w:rPr>
          <w:rFonts w:cs="Arial"/>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11A605D9" w14:textId="77777777" w:rsidR="006C3F3E" w:rsidRPr="006C4BA7" w:rsidRDefault="006C3F3E" w:rsidP="006C3F3E">
      <w:pPr>
        <w:rPr>
          <w:rFonts w:cs="Arial"/>
          <w:sz w:val="22"/>
        </w:rPr>
      </w:pPr>
      <w:r w:rsidRPr="006C4BA7">
        <w:rPr>
          <w:rFonts w:cs="Arial"/>
          <w:sz w:val="22"/>
        </w:rPr>
        <w:t>La Entidad hará las retenciones a que haya lugar sobre cada pago, de acuerdo con las disposiciones legales vigentes sobre la materia.</w:t>
      </w:r>
    </w:p>
    <w:p w14:paraId="293B1C57" w14:textId="77777777" w:rsidR="006C3F3E" w:rsidRPr="006C4BA7" w:rsidRDefault="006C3F3E" w:rsidP="006C3F3E">
      <w:pPr>
        <w:rPr>
          <w:rFonts w:cs="Arial"/>
          <w:sz w:val="22"/>
        </w:rPr>
      </w:pPr>
      <w:r w:rsidRPr="006C4BA7">
        <w:rPr>
          <w:rFonts w:cs="Arial"/>
          <w:sz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5BBB0C85" w14:textId="77777777" w:rsidR="006C3F3E" w:rsidRPr="006C4BA7" w:rsidRDefault="006C3F3E" w:rsidP="006C3F3E">
      <w:pPr>
        <w:rPr>
          <w:rFonts w:cs="Arial"/>
          <w:b/>
          <w:bCs/>
          <w:sz w:val="22"/>
        </w:rPr>
      </w:pPr>
      <w:r w:rsidRPr="006C4BA7">
        <w:rPr>
          <w:rFonts w:cs="Arial"/>
          <w:b/>
          <w:bCs/>
          <w:sz w:val="22"/>
        </w:rPr>
        <w:t>Anticipo</w:t>
      </w:r>
    </w:p>
    <w:p w14:paraId="08E4F94D" w14:textId="413CF1BB" w:rsidR="00B92446" w:rsidRPr="006C4BA7" w:rsidRDefault="006C3F3E" w:rsidP="00A75162">
      <w:pPr>
        <w:rPr>
          <w:sz w:val="22"/>
        </w:rPr>
      </w:pPr>
      <w:r w:rsidRPr="006C4BA7">
        <w:rPr>
          <w:sz w:val="22"/>
        </w:rPr>
        <w:t> </w:t>
      </w:r>
      <w:r w:rsidR="00315052" w:rsidRPr="00315052">
        <w:rPr>
          <w:sz w:val="22"/>
        </w:rPr>
        <w:t>Para el presente proceso de selección la entidad no ha contemplado la entrega de anticipo</w:t>
      </w:r>
    </w:p>
    <w:p w14:paraId="6C055C4B" w14:textId="77777777" w:rsidR="00E13D4F" w:rsidRPr="006C4BA7" w:rsidRDefault="00A75162" w:rsidP="0042750F">
      <w:pPr>
        <w:numPr>
          <w:ilvl w:val="0"/>
          <w:numId w:val="3"/>
        </w:numPr>
        <w:rPr>
          <w:b/>
          <w:sz w:val="22"/>
          <w:lang w:val="es-ES"/>
        </w:rPr>
      </w:pPr>
      <w:r w:rsidRPr="006C4BA7">
        <w:rPr>
          <w:b/>
          <w:sz w:val="22"/>
          <w:lang w:val="es-ES"/>
        </w:rPr>
        <w:t>C</w:t>
      </w:r>
      <w:r w:rsidR="00B3725C" w:rsidRPr="006C4BA7">
        <w:rPr>
          <w:b/>
          <w:sz w:val="22"/>
          <w:lang w:val="es-ES"/>
        </w:rPr>
        <w:t xml:space="preserve">ONDICIONES PARTICULARES DEL PROYECTO </w:t>
      </w:r>
    </w:p>
    <w:p w14:paraId="462233CC" w14:textId="3AAFCEF5" w:rsidR="00381BDB" w:rsidRPr="006C4BA7" w:rsidRDefault="00BA721F" w:rsidP="00BA721F">
      <w:pPr>
        <w:rPr>
          <w:bCs/>
          <w:sz w:val="22"/>
          <w:lang w:val="es-ES"/>
        </w:rPr>
      </w:pPr>
      <w:r w:rsidRPr="006C4BA7">
        <w:rPr>
          <w:bCs/>
          <w:sz w:val="22"/>
          <w:lang w:val="es-ES"/>
        </w:rPr>
        <w:t>En desarrollo del contrato se seguirán las Especificaciones Generales de Construcción de Carreteras vigentes, Especificaciones Generales de Construcción Aplicadas a Nuevas Tecnologías y Nuevas normas de ensayo para materiales, las especificaciones particulares que pudieran resultar para este proyecto y las Normas de Ensayo de Materiales para Carreteras del Instituto Nacional de Vías vigentes.</w:t>
      </w:r>
    </w:p>
    <w:p w14:paraId="53E41A8D" w14:textId="1D416945" w:rsidR="00BA721F" w:rsidRPr="006C4BA7" w:rsidRDefault="00344BF5" w:rsidP="00BA721F">
      <w:pPr>
        <w:rPr>
          <w:bCs/>
          <w:sz w:val="22"/>
          <w:lang w:val="es-ES"/>
        </w:rPr>
      </w:pPr>
      <w:r w:rsidRPr="006C4BA7">
        <w:rPr>
          <w:bCs/>
          <w:sz w:val="22"/>
          <w:lang w:val="es-ES"/>
        </w:rPr>
        <w:t xml:space="preserve">La localización y características de las señales de tránsito, tanto provisionales como definitivas, deberán acogerse a lo especificado en el Manual de Señalización Vial - Dispositivos uniformes para la Regulación del Tránsito en Calles, Carreteras y Ciclorrutas de Colombia, adoptado mediante Resolución No20243040045005 del 2024 del Ministerio de Transporte o posteriores que lo actualicen o deroguen, se aclara que el aparte de SEÑALIZACIÓN se debe ajustar a todo su contenido, esta señalización debe instalarse desde </w:t>
      </w:r>
      <w:r w:rsidR="00DD0CC5" w:rsidRPr="006C4BA7">
        <w:rPr>
          <w:bCs/>
          <w:sz w:val="22"/>
          <w:lang w:val="es-ES"/>
        </w:rPr>
        <w:t xml:space="preserve">la suscripción del acta de inicio </w:t>
      </w:r>
      <w:r w:rsidRPr="006C4BA7">
        <w:rPr>
          <w:bCs/>
          <w:sz w:val="22"/>
          <w:lang w:val="es-ES"/>
        </w:rPr>
        <w:t>del contrato. Igualmente, el contratista deberá tener en cuenta lo establecido por la Agencia Nacional de Seguridad Vial, frente a señalización y Seguridad Vial.</w:t>
      </w:r>
    </w:p>
    <w:p w14:paraId="292A059B" w14:textId="77777777" w:rsidR="00CB2CEE" w:rsidRPr="006C4BA7" w:rsidRDefault="00B3725C" w:rsidP="0042750F">
      <w:pPr>
        <w:numPr>
          <w:ilvl w:val="0"/>
          <w:numId w:val="7"/>
        </w:numPr>
        <w:rPr>
          <w:b/>
          <w:sz w:val="22"/>
        </w:rPr>
      </w:pPr>
      <w:r w:rsidRPr="006C4BA7">
        <w:rPr>
          <w:b/>
          <w:sz w:val="22"/>
        </w:rPr>
        <w:t>Materiales</w:t>
      </w:r>
    </w:p>
    <w:p w14:paraId="64EBB371" w14:textId="26CCF9DC" w:rsidR="007A424C" w:rsidRPr="006C4BA7" w:rsidRDefault="000022C1" w:rsidP="00C26F61">
      <w:pPr>
        <w:pStyle w:val="InviasNormal"/>
        <w:spacing w:line="276" w:lineRule="auto"/>
        <w:rPr>
          <w:sz w:val="22"/>
          <w:szCs w:val="22"/>
        </w:rPr>
      </w:pPr>
      <w:r w:rsidRPr="006C4BA7">
        <w:rPr>
          <w:sz w:val="22"/>
          <w:szCs w:val="22"/>
          <w:lang w:val="es-CO"/>
        </w:rPr>
        <w:t>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w:t>
      </w:r>
      <w:r w:rsidR="001A6954" w:rsidRPr="006C4BA7">
        <w:rPr>
          <w:sz w:val="22"/>
          <w:szCs w:val="22"/>
          <w:lang w:val="es-CO"/>
        </w:rPr>
        <w:t xml:space="preserve"> </w:t>
      </w:r>
      <w:r w:rsidRPr="006C4BA7">
        <w:rPr>
          <w:sz w:val="22"/>
          <w:szCs w:val="22"/>
          <w:lang w:val="es-CO"/>
        </w:rPr>
        <w:t>permanentemente una cantidad suficiente para no retrasar el avance de los trabajos.</w:t>
      </w:r>
      <w:r w:rsidR="001A6954" w:rsidRPr="006C4BA7">
        <w:rPr>
          <w:sz w:val="22"/>
          <w:szCs w:val="22"/>
          <w:lang w:val="es-CO"/>
        </w:rPr>
        <w:t xml:space="preserve"> </w:t>
      </w:r>
      <w:r w:rsidRPr="006C4BA7">
        <w:rPr>
          <w:sz w:val="22"/>
          <w:szCs w:val="22"/>
          <w:lang w:val="es-CO"/>
        </w:rPr>
        <w:t>Así mismo el contratista revisará que tipo</w:t>
      </w:r>
      <w:r w:rsidR="001A6954" w:rsidRPr="006C4BA7">
        <w:rPr>
          <w:sz w:val="22"/>
          <w:szCs w:val="22"/>
          <w:lang w:val="es-CO"/>
        </w:rPr>
        <w:t xml:space="preserve"> </w:t>
      </w:r>
      <w:r w:rsidRPr="006C4BA7">
        <w:rPr>
          <w:sz w:val="22"/>
          <w:szCs w:val="22"/>
          <w:lang w:val="es-CO"/>
        </w:rPr>
        <w:t>de materiales están siendo utilizados en la zona, que permitan la optimización del recurso y el alcance</w:t>
      </w:r>
      <w:r w:rsidR="009C3189" w:rsidRPr="006C4BA7">
        <w:rPr>
          <w:sz w:val="22"/>
          <w:szCs w:val="22"/>
          <w:lang w:val="es-CO"/>
        </w:rPr>
        <w:t xml:space="preserve"> </w:t>
      </w:r>
      <w:r w:rsidRPr="006C4BA7">
        <w:rPr>
          <w:sz w:val="22"/>
          <w:szCs w:val="22"/>
          <w:lang w:val="es-CO"/>
        </w:rPr>
        <w:t>del proyecto, valoración que se realizara en la etapa de la REVISIÓN, AJUSTE Y/O ACTUALIZACIÓN</w:t>
      </w:r>
      <w:r w:rsidR="00DC71A8" w:rsidRPr="006C4BA7">
        <w:rPr>
          <w:sz w:val="22"/>
          <w:szCs w:val="22"/>
          <w:lang w:val="es-CO"/>
        </w:rPr>
        <w:t xml:space="preserve"> </w:t>
      </w:r>
      <w:r w:rsidRPr="006C4BA7">
        <w:rPr>
          <w:sz w:val="22"/>
          <w:szCs w:val="22"/>
          <w:lang w:val="es-CO"/>
        </w:rPr>
        <w:t xml:space="preserve">Y/U </w:t>
      </w:r>
      <w:r w:rsidRPr="006C4BA7">
        <w:rPr>
          <w:sz w:val="22"/>
          <w:szCs w:val="22"/>
          <w:lang w:val="es-CO"/>
        </w:rPr>
        <w:lastRenderedPageBreak/>
        <w:t>OPTIMIZACIÓN Y/O COMPLEMENTACIÓN Y/O ADAPTACIÓN DE LOS ESTUDIOS Y DISEÑOS</w:t>
      </w:r>
      <w:r w:rsidR="00DC71A8" w:rsidRPr="006C4BA7">
        <w:rPr>
          <w:sz w:val="22"/>
          <w:szCs w:val="22"/>
          <w:lang w:val="es-CO"/>
        </w:rPr>
        <w:t xml:space="preserve"> </w:t>
      </w:r>
      <w:r w:rsidRPr="006C4BA7">
        <w:rPr>
          <w:sz w:val="22"/>
          <w:szCs w:val="22"/>
          <w:lang w:val="es-CO"/>
        </w:rPr>
        <w:t>Y/O DE LA ESTRUCTURA DEL PAVIMENTO Y/O CÁLCULOS ESTRUCTURALES Y/O DE OBRAS</w:t>
      </w:r>
      <w:r w:rsidR="00DC71A8" w:rsidRPr="006C4BA7">
        <w:rPr>
          <w:sz w:val="22"/>
          <w:szCs w:val="22"/>
          <w:lang w:val="es-CO"/>
        </w:rPr>
        <w:t xml:space="preserve"> </w:t>
      </w:r>
      <w:r w:rsidRPr="006C4BA7">
        <w:rPr>
          <w:sz w:val="22"/>
          <w:szCs w:val="22"/>
          <w:lang w:val="es-CO"/>
        </w:rPr>
        <w:t>REQUERIDAS PARA GARANTIZAR LA ESTABILIDAD DE LA INFRAESTRUCTURA VIAL, así como</w:t>
      </w:r>
      <w:r w:rsidR="00DC71A8" w:rsidRPr="006C4BA7">
        <w:rPr>
          <w:sz w:val="22"/>
          <w:szCs w:val="22"/>
          <w:lang w:val="es-CO"/>
        </w:rPr>
        <w:t xml:space="preserve"> </w:t>
      </w:r>
      <w:r w:rsidRPr="006C4BA7">
        <w:rPr>
          <w:sz w:val="22"/>
          <w:szCs w:val="22"/>
          <w:lang w:val="es-CO"/>
        </w:rPr>
        <w:t>toda cartillas de referencia y/o estudios y diseños suministrado por la entidad.</w:t>
      </w:r>
    </w:p>
    <w:p w14:paraId="073D67AD" w14:textId="4A2E0DC9" w:rsidR="005A0634" w:rsidRPr="006C4BA7" w:rsidRDefault="009935BF" w:rsidP="0042750F">
      <w:pPr>
        <w:numPr>
          <w:ilvl w:val="0"/>
          <w:numId w:val="7"/>
        </w:numPr>
        <w:rPr>
          <w:b/>
          <w:iCs/>
          <w:sz w:val="22"/>
        </w:rPr>
      </w:pPr>
      <w:r w:rsidRPr="006C4BA7">
        <w:rPr>
          <w:b/>
          <w:iCs/>
          <w:sz w:val="22"/>
        </w:rPr>
        <w:t>Documentos que entregará la Entidad para la ejecución del contrato</w:t>
      </w:r>
    </w:p>
    <w:p w14:paraId="5B953B4C" w14:textId="518F6176" w:rsidR="00614BAA" w:rsidRPr="006C4BA7" w:rsidRDefault="00614BAA" w:rsidP="000707C4">
      <w:pPr>
        <w:rPr>
          <w:sz w:val="22"/>
        </w:rPr>
      </w:pPr>
      <w:r w:rsidRPr="006C4BA7">
        <w:rPr>
          <w:sz w:val="22"/>
        </w:rPr>
        <w:t>El contratista deberá investigar y consultar los estudios y/o diseños existentes, recopilará</w:t>
      </w:r>
      <w:r w:rsidR="000707C4" w:rsidRPr="006C4BA7">
        <w:rPr>
          <w:sz w:val="22"/>
        </w:rPr>
        <w:t xml:space="preserve"> </w:t>
      </w:r>
      <w:r w:rsidRPr="006C4BA7">
        <w:rPr>
          <w:sz w:val="22"/>
        </w:rPr>
        <w:t>y analizará toda la información que represente alguna utilidad para el proyecto. También deberán</w:t>
      </w:r>
      <w:r w:rsidR="000707C4" w:rsidRPr="006C4BA7">
        <w:rPr>
          <w:sz w:val="22"/>
        </w:rPr>
        <w:t xml:space="preserve"> consultar los archivos de otras entidades gubernamentales o privadas que tengan que ver con la carretera en estudio.</w:t>
      </w:r>
    </w:p>
    <w:p w14:paraId="0627C306" w14:textId="016C31E0" w:rsidR="00614BAA" w:rsidRPr="006C4BA7" w:rsidRDefault="000707C4" w:rsidP="000707C4">
      <w:pPr>
        <w:rPr>
          <w:sz w:val="22"/>
        </w:rPr>
      </w:pPr>
      <w:r w:rsidRPr="006C4BA7">
        <w:rPr>
          <w:sz w:val="22"/>
        </w:rPr>
        <w:t>La información que se debe consultar debe hacer referencia principalmente a los siguientes aspectos: geología, topografía, geotecnia y fuentes de materiales, drenaje y sub - drenaje, tránsito, diseño geométrico, gestión ambiental, predial, social, diseño de estructuras, diseño de mezclas y diseño de pavimentos, mantenimientos y/o rehabilitaciones realizadas a la vía.</w:t>
      </w:r>
    </w:p>
    <w:p w14:paraId="1F358324" w14:textId="513AB3C9" w:rsidR="00614BAA" w:rsidRPr="006C4BA7" w:rsidRDefault="00B520BC" w:rsidP="00B520BC">
      <w:pPr>
        <w:rPr>
          <w:sz w:val="22"/>
        </w:rPr>
      </w:pPr>
      <w:r w:rsidRPr="006C4BA7">
        <w:rPr>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FC62ED8" w14:textId="6E890363" w:rsidR="00614BAA" w:rsidRPr="006C4BA7" w:rsidRDefault="0083024D" w:rsidP="0083024D">
      <w:pPr>
        <w:rPr>
          <w:sz w:val="22"/>
        </w:rPr>
      </w:pPr>
      <w:r w:rsidRPr="006C4BA7">
        <w:rPr>
          <w:sz w:val="22"/>
        </w:rPr>
        <w:t>Cualquier modificación y/o adaptación y/o complementación que el contratista pretenda efectuar a los estudios y diseños deberán ser tramitados por el contratista para su aprobación por la interventoría sin que ello se constituya en causa de demora en la ejecución del proyecto.</w:t>
      </w:r>
    </w:p>
    <w:p w14:paraId="787A0ECC" w14:textId="60EEDF70" w:rsidR="00614BAA" w:rsidRDefault="00B107FF" w:rsidP="00614BAA">
      <w:pPr>
        <w:rPr>
          <w:sz w:val="22"/>
        </w:rPr>
      </w:pPr>
      <w:r w:rsidRPr="006C4BA7">
        <w:rPr>
          <w:sz w:val="22"/>
        </w:rPr>
        <w:t>También deberán consultar los archivos de otras entidades gubernamentales o privadas que tengan que ver con la vía objeto del proyecto. Sin embargo, el insumo principal para el desarrollo de las obras será la REVISIÓN, AJUSTE Y/O ACTUALIZACIÓN Y/U OPTIMIZACIÓN Y/O COMPLEMENTACIÓN Y/O ADAPTACIÓN DE LOS ESTUDIOS Y DISEÑOS Y/O DE LA ESTRUCTURA DEL PAVIMENTO Y/O CÁLCULOS ESTRUCTURALES Y/O DE OBRAS REQUERIDAS PARA GARANTIZAR LA ESTABILIDAD DE LA INFRAESTRUCTURA VIAL.</w:t>
      </w:r>
    </w:p>
    <w:p w14:paraId="70403BD2" w14:textId="77777777" w:rsidR="00BA7C30" w:rsidRPr="006C4BA7" w:rsidRDefault="00BA7C30" w:rsidP="00614BAA">
      <w:pPr>
        <w:rPr>
          <w:sz w:val="22"/>
        </w:rPr>
      </w:pPr>
    </w:p>
    <w:p w14:paraId="351B193F" w14:textId="77777777" w:rsidR="002C511F" w:rsidRPr="006C4BA7" w:rsidRDefault="002C511F" w:rsidP="0042750F">
      <w:pPr>
        <w:numPr>
          <w:ilvl w:val="0"/>
          <w:numId w:val="3"/>
        </w:numPr>
        <w:rPr>
          <w:b/>
          <w:sz w:val="22"/>
          <w:lang w:val="es-ES"/>
        </w:rPr>
      </w:pPr>
      <w:r w:rsidRPr="006C4BA7">
        <w:rPr>
          <w:b/>
          <w:sz w:val="22"/>
          <w:lang w:val="es-ES"/>
        </w:rPr>
        <w:t>INFORMACIÓN SOBRE EL PERSONAL PROFESIONAL:</w:t>
      </w:r>
    </w:p>
    <w:p w14:paraId="0923F8CD" w14:textId="059209A6" w:rsidR="008A2E93" w:rsidRPr="006C4BA7" w:rsidRDefault="008A2E93" w:rsidP="0070526B">
      <w:pPr>
        <w:rPr>
          <w:sz w:val="22"/>
        </w:rPr>
      </w:pPr>
      <w:r w:rsidRPr="006C4BA7">
        <w:rPr>
          <w:sz w:val="22"/>
        </w:rPr>
        <w:t>Para efectos del análisis de la información del personal, se tendrán en cuenta las siguientes consideraciones:</w:t>
      </w:r>
    </w:p>
    <w:p w14:paraId="4F05DC2D" w14:textId="0D0E6C7B" w:rsidR="008F360C" w:rsidRPr="006C4BA7" w:rsidRDefault="008F360C" w:rsidP="00C26F61">
      <w:pPr>
        <w:numPr>
          <w:ilvl w:val="0"/>
          <w:numId w:val="10"/>
        </w:numPr>
        <w:spacing w:line="276" w:lineRule="auto"/>
        <w:rPr>
          <w:sz w:val="22"/>
        </w:rPr>
      </w:pPr>
      <w:r w:rsidRPr="006C4BA7">
        <w:rPr>
          <w:sz w:val="22"/>
        </w:rPr>
        <w:lastRenderedPageBreak/>
        <w:t>Las hojas de vida y soportes del pers</w:t>
      </w:r>
      <w:r w:rsidR="00C236A5" w:rsidRPr="006C4BA7">
        <w:rPr>
          <w:sz w:val="22"/>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6C4BA7" w:rsidRDefault="003D7663" w:rsidP="00C26F61">
      <w:pPr>
        <w:numPr>
          <w:ilvl w:val="0"/>
          <w:numId w:val="10"/>
        </w:numPr>
        <w:spacing w:line="276" w:lineRule="auto"/>
        <w:rPr>
          <w:sz w:val="22"/>
        </w:rPr>
      </w:pPr>
      <w:r w:rsidRPr="006C4BA7">
        <w:rPr>
          <w:sz w:val="22"/>
        </w:rPr>
        <w:t xml:space="preserve">Si el contratista ofrece dos (2) o más profesionales para realizar actividades de un mismo cargo, cada uno de ellos deberá cumplir los requisitos exigidos en los pliegos de condiciones para el </w:t>
      </w:r>
      <w:r w:rsidR="00C236A5" w:rsidRPr="006C4BA7">
        <w:rPr>
          <w:sz w:val="22"/>
        </w:rPr>
        <w:t>respectivo cargo.</w:t>
      </w:r>
      <w:r w:rsidRPr="006C4BA7">
        <w:rPr>
          <w:sz w:val="22"/>
        </w:rPr>
        <w:t xml:space="preserve"> </w:t>
      </w:r>
      <w:r w:rsidR="00C236A5" w:rsidRPr="006C4BA7">
        <w:rPr>
          <w:sz w:val="22"/>
        </w:rPr>
        <w:t>U</w:t>
      </w:r>
      <w:r w:rsidRPr="006C4BA7">
        <w:rPr>
          <w:sz w:val="22"/>
        </w:rPr>
        <w:t>n mismo profesional no puede ser ofrecido para dos o más cargos diferentes.</w:t>
      </w:r>
    </w:p>
    <w:p w14:paraId="5D634E60" w14:textId="458F0D7D" w:rsidR="003D7663" w:rsidRPr="006C4BA7" w:rsidRDefault="003D7663" w:rsidP="009935BF">
      <w:pPr>
        <w:numPr>
          <w:ilvl w:val="0"/>
          <w:numId w:val="10"/>
        </w:numPr>
        <w:rPr>
          <w:sz w:val="22"/>
        </w:rPr>
      </w:pPr>
      <w:r w:rsidRPr="006C4BA7">
        <w:rPr>
          <w:sz w:val="22"/>
        </w:rPr>
        <w:t xml:space="preserve">El contratista debe informar la fecha a partir de la cual los profesionales ofrecidos ejercen legalmente la profesión. </w:t>
      </w:r>
    </w:p>
    <w:p w14:paraId="78F9CBA9" w14:textId="0FE7B7D4" w:rsidR="003D7663" w:rsidRPr="006C4BA7" w:rsidRDefault="003D7663" w:rsidP="009935BF">
      <w:pPr>
        <w:numPr>
          <w:ilvl w:val="0"/>
          <w:numId w:val="10"/>
        </w:numPr>
        <w:rPr>
          <w:sz w:val="22"/>
        </w:rPr>
      </w:pPr>
      <w:r w:rsidRPr="006C4BA7">
        <w:rPr>
          <w:sz w:val="22"/>
        </w:rPr>
        <w:t>Las certificaciones de experiencia de los profesionales deben ser expedidas por la persona natural o jurídica con quien se haya establecido la relación laboral o de prestación de servicios</w:t>
      </w:r>
      <w:r w:rsidR="00A95791" w:rsidRPr="006C4BA7">
        <w:rPr>
          <w:sz w:val="22"/>
        </w:rPr>
        <w:t>.</w:t>
      </w:r>
    </w:p>
    <w:p w14:paraId="3AA1488A" w14:textId="1C0541F7" w:rsidR="00B31689" w:rsidRPr="006C4BA7" w:rsidRDefault="00B31689" w:rsidP="009935BF">
      <w:pPr>
        <w:numPr>
          <w:ilvl w:val="0"/>
          <w:numId w:val="10"/>
        </w:numPr>
        <w:rPr>
          <w:sz w:val="22"/>
        </w:rPr>
      </w:pPr>
      <w:r w:rsidRPr="006C4BA7">
        <w:rPr>
          <w:sz w:val="22"/>
        </w:rPr>
        <w:t xml:space="preserve">El </w:t>
      </w:r>
      <w:r w:rsidR="00FF10E8" w:rsidRPr="006C4BA7">
        <w:rPr>
          <w:sz w:val="22"/>
        </w:rPr>
        <w:t>c</w:t>
      </w:r>
      <w:r w:rsidRPr="006C4BA7">
        <w:rPr>
          <w:sz w:val="22"/>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6B48C35" w:rsidR="0096008B" w:rsidRPr="006C4BA7" w:rsidRDefault="00BF0457" w:rsidP="004F1A8C">
      <w:pPr>
        <w:numPr>
          <w:ilvl w:val="0"/>
          <w:numId w:val="10"/>
        </w:numPr>
        <w:rPr>
          <w:sz w:val="22"/>
        </w:rPr>
      </w:pPr>
      <w:r w:rsidRPr="006C4BA7">
        <w:rPr>
          <w:sz w:val="22"/>
        </w:rPr>
        <w:t>En la determinación de la experiencia de los profesionales se aplicará la equivalencia, así:</w:t>
      </w:r>
    </w:p>
    <w:tbl>
      <w:tblPr>
        <w:tblW w:w="0" w:type="auto"/>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91"/>
        <w:gridCol w:w="3437"/>
        <w:gridCol w:w="3000"/>
      </w:tblGrid>
      <w:tr w:rsidR="00253C86" w:rsidRPr="00FF10E8" w14:paraId="3F9D0ADA" w14:textId="77777777" w:rsidTr="00701D0F">
        <w:tc>
          <w:tcPr>
            <w:tcW w:w="2091" w:type="dxa"/>
            <w:shd w:val="clear" w:color="auto" w:fill="3B3838"/>
            <w:vAlign w:val="center"/>
          </w:tcPr>
          <w:p w14:paraId="45DDDB24" w14:textId="7916F83E"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Postgrado con título</w:t>
            </w:r>
          </w:p>
        </w:tc>
        <w:tc>
          <w:tcPr>
            <w:tcW w:w="3437" w:type="dxa"/>
            <w:shd w:val="clear" w:color="auto" w:fill="3B3838"/>
            <w:vAlign w:val="center"/>
          </w:tcPr>
          <w:p w14:paraId="6B2CCA2B"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General</w:t>
            </w:r>
          </w:p>
        </w:tc>
        <w:tc>
          <w:tcPr>
            <w:tcW w:w="3000" w:type="dxa"/>
            <w:shd w:val="clear" w:color="auto" w:fill="3B3838"/>
            <w:vAlign w:val="center"/>
          </w:tcPr>
          <w:p w14:paraId="3054C883" w14:textId="77777777" w:rsidR="00BF0457" w:rsidRPr="00C26F61" w:rsidRDefault="00BF0457" w:rsidP="00111382">
            <w:pPr>
              <w:spacing w:after="0" w:line="240" w:lineRule="auto"/>
              <w:jc w:val="center"/>
              <w:rPr>
                <w:b/>
                <w:sz w:val="18"/>
                <w:szCs w:val="18"/>
                <w:lang w:val="es-ES" w:eastAsia="es-ES"/>
              </w:rPr>
            </w:pPr>
            <w:r w:rsidRPr="00C26F61">
              <w:rPr>
                <w:b/>
                <w:sz w:val="18"/>
                <w:szCs w:val="18"/>
                <w:lang w:val="es-ES" w:eastAsia="es-ES"/>
              </w:rPr>
              <w:t>Requisitos de Experiencia Específica</w:t>
            </w:r>
          </w:p>
        </w:tc>
      </w:tr>
      <w:tr w:rsidR="00253C86" w:rsidRPr="00FF10E8" w14:paraId="3F8B8C79" w14:textId="77777777" w:rsidTr="00701D0F">
        <w:tc>
          <w:tcPr>
            <w:tcW w:w="2091" w:type="dxa"/>
          </w:tcPr>
          <w:p w14:paraId="06B62F0E" w14:textId="79DE2245" w:rsidR="00BF0457" w:rsidRPr="00C26F61" w:rsidRDefault="00BF0457" w:rsidP="00111382">
            <w:pPr>
              <w:spacing w:after="0" w:line="240" w:lineRule="auto"/>
              <w:rPr>
                <w:sz w:val="18"/>
                <w:szCs w:val="18"/>
                <w:lang w:val="es-ES" w:eastAsia="es-ES"/>
              </w:rPr>
            </w:pPr>
            <w:r w:rsidRPr="00C26F61">
              <w:rPr>
                <w:sz w:val="18"/>
                <w:szCs w:val="18"/>
                <w:lang w:val="es-ES" w:eastAsia="es-ES"/>
              </w:rPr>
              <w:t xml:space="preserve">Especialización </w:t>
            </w:r>
          </w:p>
        </w:tc>
        <w:tc>
          <w:tcPr>
            <w:tcW w:w="3437" w:type="dxa"/>
          </w:tcPr>
          <w:p w14:paraId="1637E81B" w14:textId="76DEABB9"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c>
          <w:tcPr>
            <w:tcW w:w="3000" w:type="dxa"/>
          </w:tcPr>
          <w:p w14:paraId="79D01A3D" w14:textId="508C74D5" w:rsidR="00BF0457" w:rsidRPr="00C26F61" w:rsidRDefault="00BF0457" w:rsidP="00111382">
            <w:pPr>
              <w:spacing w:after="0" w:line="240" w:lineRule="auto"/>
              <w:rPr>
                <w:sz w:val="18"/>
                <w:szCs w:val="18"/>
                <w:lang w:val="es-ES" w:eastAsia="es-ES"/>
              </w:rPr>
            </w:pPr>
            <w:r w:rsidRPr="00C26F61">
              <w:rPr>
                <w:sz w:val="18"/>
                <w:szCs w:val="18"/>
                <w:lang w:val="es-ES" w:eastAsia="es-ES"/>
              </w:rPr>
              <w:t>Doce (12) meses</w:t>
            </w:r>
          </w:p>
        </w:tc>
      </w:tr>
      <w:tr w:rsidR="00253C86" w:rsidRPr="00FF10E8" w14:paraId="115406BB" w14:textId="77777777" w:rsidTr="00701D0F">
        <w:tc>
          <w:tcPr>
            <w:tcW w:w="2091" w:type="dxa"/>
          </w:tcPr>
          <w:p w14:paraId="581FE958" w14:textId="0E0EF7F5" w:rsidR="00BF0457" w:rsidRPr="00C26F61" w:rsidRDefault="00BF0457" w:rsidP="00111382">
            <w:pPr>
              <w:spacing w:after="0" w:line="240" w:lineRule="auto"/>
              <w:rPr>
                <w:sz w:val="18"/>
                <w:szCs w:val="18"/>
                <w:lang w:val="es-ES" w:eastAsia="es-ES"/>
              </w:rPr>
            </w:pPr>
            <w:r w:rsidRPr="00C26F61">
              <w:rPr>
                <w:sz w:val="18"/>
                <w:szCs w:val="18"/>
                <w:lang w:val="es-ES" w:eastAsia="es-ES"/>
              </w:rPr>
              <w:t>Maestría</w:t>
            </w:r>
          </w:p>
        </w:tc>
        <w:tc>
          <w:tcPr>
            <w:tcW w:w="3437" w:type="dxa"/>
          </w:tcPr>
          <w:p w14:paraId="5B47C5E2" w14:textId="33877339" w:rsidR="00BF0457" w:rsidRPr="00C26F61" w:rsidRDefault="00BF0457" w:rsidP="00111382">
            <w:pPr>
              <w:spacing w:after="0" w:line="240" w:lineRule="auto"/>
              <w:rPr>
                <w:sz w:val="18"/>
                <w:szCs w:val="18"/>
                <w:lang w:val="es-ES" w:eastAsia="es-ES"/>
              </w:rPr>
            </w:pPr>
            <w:r w:rsidRPr="00C26F61">
              <w:rPr>
                <w:sz w:val="18"/>
                <w:szCs w:val="18"/>
                <w:lang w:val="es-ES" w:eastAsia="es-ES"/>
              </w:rPr>
              <w:t>Treinta y seis (36) meses</w:t>
            </w:r>
          </w:p>
        </w:tc>
        <w:tc>
          <w:tcPr>
            <w:tcW w:w="3000" w:type="dxa"/>
          </w:tcPr>
          <w:p w14:paraId="6B7F6509" w14:textId="60C5EE1E" w:rsidR="00BF0457" w:rsidRPr="00C26F61" w:rsidRDefault="00BF0457" w:rsidP="00111382">
            <w:pPr>
              <w:spacing w:after="0" w:line="240" w:lineRule="auto"/>
              <w:rPr>
                <w:sz w:val="18"/>
                <w:szCs w:val="18"/>
                <w:lang w:val="es-ES" w:eastAsia="es-ES"/>
              </w:rPr>
            </w:pPr>
            <w:r w:rsidRPr="00C26F61">
              <w:rPr>
                <w:sz w:val="18"/>
                <w:szCs w:val="18"/>
                <w:lang w:val="es-ES" w:eastAsia="es-ES"/>
              </w:rPr>
              <w:t>Dieciocho (18) meses</w:t>
            </w:r>
          </w:p>
        </w:tc>
      </w:tr>
      <w:tr w:rsidR="00BF0457" w:rsidRPr="00FF10E8" w14:paraId="01222E1E" w14:textId="77777777" w:rsidTr="00701D0F">
        <w:tc>
          <w:tcPr>
            <w:tcW w:w="2091" w:type="dxa"/>
          </w:tcPr>
          <w:p w14:paraId="31A9CA3D" w14:textId="3272F106" w:rsidR="00BF0457" w:rsidRPr="00C26F61" w:rsidRDefault="00BF0457" w:rsidP="00111382">
            <w:pPr>
              <w:spacing w:after="0" w:line="240" w:lineRule="auto"/>
              <w:rPr>
                <w:sz w:val="18"/>
                <w:szCs w:val="18"/>
                <w:lang w:val="es-ES" w:eastAsia="es-ES"/>
              </w:rPr>
            </w:pPr>
            <w:r w:rsidRPr="00C26F61">
              <w:rPr>
                <w:sz w:val="18"/>
                <w:szCs w:val="18"/>
                <w:lang w:val="es-ES" w:eastAsia="es-ES"/>
              </w:rPr>
              <w:t>Doctorado</w:t>
            </w:r>
          </w:p>
        </w:tc>
        <w:tc>
          <w:tcPr>
            <w:tcW w:w="3437" w:type="dxa"/>
          </w:tcPr>
          <w:p w14:paraId="59C04938" w14:textId="3C6E7BE4" w:rsidR="00BF0457" w:rsidRPr="00C26F61" w:rsidRDefault="00BF0457" w:rsidP="00111382">
            <w:pPr>
              <w:spacing w:after="0" w:line="240" w:lineRule="auto"/>
              <w:rPr>
                <w:sz w:val="18"/>
                <w:szCs w:val="18"/>
                <w:lang w:val="es-ES" w:eastAsia="es-ES"/>
              </w:rPr>
            </w:pPr>
            <w:r w:rsidRPr="00C26F61">
              <w:rPr>
                <w:sz w:val="18"/>
                <w:szCs w:val="18"/>
                <w:lang w:val="es-ES" w:eastAsia="es-ES"/>
              </w:rPr>
              <w:t>Cuarenta y ocho (48) meses</w:t>
            </w:r>
          </w:p>
        </w:tc>
        <w:tc>
          <w:tcPr>
            <w:tcW w:w="3000" w:type="dxa"/>
          </w:tcPr>
          <w:p w14:paraId="40C5D8FD" w14:textId="3E82F73E" w:rsidR="00BF0457" w:rsidRPr="00C26F61" w:rsidRDefault="00BF0457" w:rsidP="00111382">
            <w:pPr>
              <w:spacing w:after="0" w:line="240" w:lineRule="auto"/>
              <w:rPr>
                <w:sz w:val="18"/>
                <w:szCs w:val="18"/>
                <w:lang w:val="es-ES" w:eastAsia="es-ES"/>
              </w:rPr>
            </w:pPr>
            <w:r w:rsidRPr="00C26F61">
              <w:rPr>
                <w:sz w:val="18"/>
                <w:szCs w:val="18"/>
                <w:lang w:val="es-ES" w:eastAsia="es-ES"/>
              </w:rPr>
              <w:t>Veinticuatro (24) meses</w:t>
            </w:r>
          </w:p>
        </w:tc>
      </w:tr>
    </w:tbl>
    <w:p w14:paraId="2923E974" w14:textId="77777777" w:rsidR="000B128B" w:rsidRPr="008463DA" w:rsidRDefault="000B128B" w:rsidP="006C4BA7">
      <w:pPr>
        <w:spacing w:after="0"/>
        <w:rPr>
          <w:b/>
          <w:bCs/>
          <w:color w:val="3B3838" w:themeColor="background2" w:themeShade="40"/>
        </w:rPr>
      </w:pPr>
    </w:p>
    <w:p w14:paraId="68DC7876" w14:textId="4671AA2F" w:rsidR="000B128B" w:rsidRPr="006C4BA7" w:rsidRDefault="0077509F" w:rsidP="00A40B40">
      <w:pPr>
        <w:ind w:left="720"/>
        <w:rPr>
          <w:sz w:val="22"/>
        </w:rPr>
      </w:pPr>
      <w:r w:rsidRPr="006C4BA7">
        <w:rPr>
          <w:sz w:val="22"/>
        </w:rPr>
        <w:t>Las equivalencias</w:t>
      </w:r>
      <w:r w:rsidR="00D67A35" w:rsidRPr="006C4BA7">
        <w:rPr>
          <w:sz w:val="22"/>
        </w:rPr>
        <w:t xml:space="preserve"> se pueden aplicar en los siguientes eventos: </w:t>
      </w:r>
    </w:p>
    <w:p w14:paraId="73336580" w14:textId="5FC3E574" w:rsidR="00D67A35" w:rsidRPr="006C4BA7" w:rsidRDefault="004A7CE3" w:rsidP="004A7CE3">
      <w:pPr>
        <w:pStyle w:val="Prrafodelista"/>
        <w:numPr>
          <w:ilvl w:val="0"/>
          <w:numId w:val="12"/>
        </w:numPr>
        <w:rPr>
          <w:sz w:val="22"/>
        </w:rPr>
      </w:pPr>
      <w:r w:rsidRPr="006C4BA7">
        <w:rPr>
          <w:sz w:val="22"/>
        </w:rPr>
        <w:t>T</w:t>
      </w:r>
      <w:r w:rsidR="003D2755" w:rsidRPr="006C4BA7">
        <w:rPr>
          <w:sz w:val="22"/>
        </w:rPr>
        <w:t>í</w:t>
      </w:r>
      <w:r w:rsidRPr="006C4BA7">
        <w:rPr>
          <w:sz w:val="22"/>
        </w:rPr>
        <w:t>tulo de posgrado</w:t>
      </w:r>
      <w:r w:rsidR="000917B2" w:rsidRPr="006C4BA7">
        <w:rPr>
          <w:sz w:val="22"/>
        </w:rPr>
        <w:t xml:space="preserve"> en las diferentes modalidades </w:t>
      </w:r>
      <w:r w:rsidR="00311A43" w:rsidRPr="006C4BA7">
        <w:rPr>
          <w:sz w:val="22"/>
        </w:rPr>
        <w:t xml:space="preserve">por experiencia general </w:t>
      </w:r>
      <w:r w:rsidR="003D2755" w:rsidRPr="006C4BA7">
        <w:rPr>
          <w:sz w:val="22"/>
        </w:rPr>
        <w:t xml:space="preserve">y viceversa. </w:t>
      </w:r>
    </w:p>
    <w:p w14:paraId="4FFCBBC9" w14:textId="630BD2DF" w:rsidR="003D2755" w:rsidRPr="006C4BA7" w:rsidRDefault="003D2755" w:rsidP="003D2755">
      <w:pPr>
        <w:pStyle w:val="Prrafodelista"/>
        <w:numPr>
          <w:ilvl w:val="0"/>
          <w:numId w:val="12"/>
        </w:numPr>
        <w:rPr>
          <w:sz w:val="22"/>
        </w:rPr>
      </w:pPr>
      <w:r w:rsidRPr="006C4BA7">
        <w:rPr>
          <w:sz w:val="22"/>
        </w:rPr>
        <w:t xml:space="preserve">Título de posgrado en las diferentes modalidades por experiencia </w:t>
      </w:r>
      <w:r w:rsidR="00D84930" w:rsidRPr="006C4BA7">
        <w:rPr>
          <w:sz w:val="22"/>
        </w:rPr>
        <w:t>específica</w:t>
      </w:r>
      <w:r w:rsidRPr="006C4BA7">
        <w:rPr>
          <w:sz w:val="22"/>
        </w:rPr>
        <w:t xml:space="preserve"> y viceversa. </w:t>
      </w:r>
    </w:p>
    <w:p w14:paraId="52C9AFF7" w14:textId="37079615" w:rsidR="003D2755" w:rsidRPr="006C4BA7" w:rsidRDefault="00D84930" w:rsidP="00007578">
      <w:pPr>
        <w:pStyle w:val="Prrafodelista"/>
        <w:numPr>
          <w:ilvl w:val="0"/>
          <w:numId w:val="12"/>
        </w:numPr>
        <w:rPr>
          <w:sz w:val="22"/>
        </w:rPr>
      </w:pPr>
      <w:r w:rsidRPr="006C4BA7">
        <w:rPr>
          <w:sz w:val="22"/>
        </w:rPr>
        <w:t xml:space="preserve">No </w:t>
      </w:r>
      <w:r w:rsidR="0061452B" w:rsidRPr="006C4BA7">
        <w:rPr>
          <w:sz w:val="22"/>
        </w:rPr>
        <w:t>se puede aplicar equivalencia de experiencia general por experiencia especifica o viceversa.</w:t>
      </w:r>
    </w:p>
    <w:p w14:paraId="6BA463C5" w14:textId="10C05422" w:rsidR="00334263" w:rsidRPr="006C4BA7" w:rsidRDefault="002B6468" w:rsidP="0070526B">
      <w:pPr>
        <w:rPr>
          <w:snapToGrid w:val="0"/>
          <w:sz w:val="22"/>
          <w:lang w:val="es-ES" w:eastAsia="es-ES"/>
        </w:rPr>
      </w:pPr>
      <w:r w:rsidRPr="006C4BA7">
        <w:rPr>
          <w:snapToGrid w:val="0"/>
          <w:sz w:val="22"/>
          <w:lang w:val="es-ES" w:eastAsia="es-ES"/>
        </w:rPr>
        <w:t xml:space="preserve">El personal relacionado debe </w:t>
      </w:r>
      <w:r w:rsidR="00662EAA" w:rsidRPr="006C4BA7">
        <w:rPr>
          <w:snapToGrid w:val="0"/>
          <w:sz w:val="22"/>
          <w:lang w:val="es-ES" w:eastAsia="es-ES"/>
        </w:rPr>
        <w:t xml:space="preserve">estar contratado o </w:t>
      </w:r>
      <w:r w:rsidRPr="006C4BA7">
        <w:rPr>
          <w:snapToGrid w:val="0"/>
          <w:sz w:val="22"/>
          <w:lang w:val="es-ES" w:eastAsia="es-ES"/>
        </w:rPr>
        <w:t xml:space="preserve">contemplado dentro de la </w:t>
      </w:r>
      <w:r w:rsidR="00275141" w:rsidRPr="006C4BA7">
        <w:rPr>
          <w:snapToGrid w:val="0"/>
          <w:sz w:val="22"/>
          <w:lang w:val="es-ES" w:eastAsia="es-ES"/>
        </w:rPr>
        <w:t xml:space="preserve">planta de personal </w:t>
      </w:r>
      <w:r w:rsidRPr="006C4BA7">
        <w:rPr>
          <w:snapToGrid w:val="0"/>
          <w:sz w:val="22"/>
          <w:lang w:val="es-ES" w:eastAsia="es-ES"/>
        </w:rPr>
        <w:t>del contratista</w:t>
      </w:r>
      <w:r w:rsidR="0070526B" w:rsidRPr="006C4BA7">
        <w:rPr>
          <w:snapToGrid w:val="0"/>
          <w:sz w:val="22"/>
          <w:lang w:val="es-ES" w:eastAsia="es-ES"/>
        </w:rPr>
        <w:t xml:space="preserve"> </w:t>
      </w:r>
      <w:r w:rsidRPr="006C4BA7">
        <w:rPr>
          <w:snapToGrid w:val="0"/>
          <w:sz w:val="22"/>
          <w:lang w:val="es-ES" w:eastAsia="es-ES"/>
        </w:rPr>
        <w:t xml:space="preserve">y su costo </w:t>
      </w:r>
      <w:r w:rsidR="00662EAA" w:rsidRPr="006C4BA7">
        <w:rPr>
          <w:snapToGrid w:val="0"/>
          <w:sz w:val="22"/>
          <w:lang w:val="es-ES" w:eastAsia="es-ES"/>
        </w:rPr>
        <w:t xml:space="preserve">debe </w:t>
      </w:r>
      <w:r w:rsidRPr="006C4BA7">
        <w:rPr>
          <w:snapToGrid w:val="0"/>
          <w:sz w:val="22"/>
          <w:lang w:val="es-ES" w:eastAsia="es-ES"/>
        </w:rPr>
        <w:t>incluirse dentro de los gastos</w:t>
      </w:r>
      <w:r w:rsidR="00662EAA" w:rsidRPr="006C4BA7">
        <w:rPr>
          <w:snapToGrid w:val="0"/>
          <w:sz w:val="22"/>
          <w:lang w:val="es-ES" w:eastAsia="es-ES"/>
        </w:rPr>
        <w:t xml:space="preserve"> de administración general del </w:t>
      </w:r>
      <w:r w:rsidR="00FF10E8" w:rsidRPr="006C4BA7">
        <w:rPr>
          <w:snapToGrid w:val="0"/>
          <w:sz w:val="22"/>
          <w:lang w:val="es-ES" w:eastAsia="es-ES"/>
        </w:rPr>
        <w:t>c</w:t>
      </w:r>
      <w:r w:rsidRPr="006C4BA7">
        <w:rPr>
          <w:snapToGrid w:val="0"/>
          <w:sz w:val="22"/>
          <w:lang w:val="es-ES" w:eastAsia="es-ES"/>
        </w:rPr>
        <w:t>ontrato.</w:t>
      </w:r>
    </w:p>
    <w:p w14:paraId="1C946D43" w14:textId="64BD4FCE" w:rsidR="002B6468" w:rsidRPr="006C4BA7" w:rsidRDefault="002B6468" w:rsidP="0070526B">
      <w:pPr>
        <w:rPr>
          <w:sz w:val="22"/>
          <w:lang w:val="es-ES"/>
        </w:rPr>
      </w:pPr>
      <w:r w:rsidRPr="006C4BA7">
        <w:rPr>
          <w:snapToGrid w:val="0"/>
          <w:sz w:val="22"/>
          <w:lang w:val="es-ES" w:eastAsia="es-ES"/>
        </w:rPr>
        <w:t>El personal requerido</w:t>
      </w:r>
      <w:r w:rsidR="00890854" w:rsidRPr="006C4BA7">
        <w:rPr>
          <w:snapToGrid w:val="0"/>
          <w:sz w:val="22"/>
          <w:lang w:val="es-ES" w:eastAsia="es-ES"/>
        </w:rPr>
        <w:t xml:space="preserve"> </w:t>
      </w:r>
      <w:r w:rsidRPr="006C4BA7">
        <w:rPr>
          <w:snapToGrid w:val="0"/>
          <w:sz w:val="22"/>
          <w:lang w:val="es-ES" w:eastAsia="es-ES"/>
        </w:rPr>
        <w:t>es el siguiente</w:t>
      </w:r>
      <w:r w:rsidRPr="006C4BA7">
        <w:rPr>
          <w:sz w:val="22"/>
          <w:lang w:val="es-ES"/>
        </w:rPr>
        <w:t>:</w:t>
      </w:r>
    </w:p>
    <w:p w14:paraId="05305E03" w14:textId="71EAFF23" w:rsidR="00133335" w:rsidRPr="006C4BA7" w:rsidRDefault="00656DFC" w:rsidP="006C4BA7">
      <w:pPr>
        <w:pStyle w:val="Prrafodelista"/>
        <w:numPr>
          <w:ilvl w:val="0"/>
          <w:numId w:val="38"/>
        </w:numPr>
        <w:rPr>
          <w:rFonts w:eastAsia="Calibri"/>
          <w:sz w:val="22"/>
          <w:lang w:eastAsia="en-US"/>
        </w:rPr>
      </w:pPr>
      <w:r w:rsidRPr="006C4BA7">
        <w:rPr>
          <w:rFonts w:eastAsia="Calibri"/>
          <w:sz w:val="22"/>
          <w:lang w:eastAsia="en-US"/>
        </w:rPr>
        <w:t xml:space="preserve">Un (1) </w:t>
      </w:r>
      <w:r w:rsidR="004D7AA4" w:rsidRPr="006C4BA7">
        <w:rPr>
          <w:rFonts w:eastAsia="Calibri"/>
          <w:sz w:val="22"/>
          <w:lang w:eastAsia="en-US"/>
        </w:rPr>
        <w:t>Director de Obra</w:t>
      </w:r>
      <w:r w:rsidR="006111BE" w:rsidRPr="006C4BA7">
        <w:rPr>
          <w:rFonts w:eastAsia="Calibri"/>
          <w:sz w:val="22"/>
          <w:lang w:eastAsia="en-US"/>
        </w:rPr>
        <w:t xml:space="preserve">, dedicación </w:t>
      </w:r>
      <w:r w:rsidR="000B27CC" w:rsidRPr="006C4BA7">
        <w:rPr>
          <w:rFonts w:eastAsia="Calibri"/>
          <w:sz w:val="22"/>
          <w:lang w:eastAsia="en-US"/>
        </w:rPr>
        <w:t>parcial</w:t>
      </w:r>
    </w:p>
    <w:p w14:paraId="2B93552F" w14:textId="42C8DFDF" w:rsidR="00133335" w:rsidRPr="006C4BA7" w:rsidRDefault="00133335" w:rsidP="006C4BA7">
      <w:pPr>
        <w:pStyle w:val="Prrafodelista"/>
        <w:numPr>
          <w:ilvl w:val="0"/>
          <w:numId w:val="38"/>
        </w:numPr>
        <w:rPr>
          <w:rFonts w:eastAsia="Calibri"/>
          <w:sz w:val="22"/>
          <w:lang w:eastAsia="en-US"/>
        </w:rPr>
      </w:pPr>
      <w:r w:rsidRPr="006C4BA7">
        <w:rPr>
          <w:rFonts w:eastAsia="Calibri"/>
          <w:sz w:val="22"/>
          <w:lang w:eastAsia="en-US"/>
        </w:rPr>
        <w:t xml:space="preserve">Un </w:t>
      </w:r>
      <w:r w:rsidR="00656DFC" w:rsidRPr="006C4BA7">
        <w:rPr>
          <w:rFonts w:eastAsia="Calibri"/>
          <w:sz w:val="22"/>
          <w:lang w:eastAsia="en-US"/>
        </w:rPr>
        <w:t xml:space="preserve">(1) </w:t>
      </w:r>
      <w:r w:rsidR="006111BE" w:rsidRPr="006C4BA7">
        <w:rPr>
          <w:rFonts w:eastAsia="Calibri"/>
          <w:sz w:val="22"/>
          <w:lang w:eastAsia="en-US"/>
        </w:rPr>
        <w:t>Residente de Obra, dedicación</w:t>
      </w:r>
      <w:r w:rsidR="006944F6" w:rsidRPr="006C4BA7">
        <w:rPr>
          <w:rFonts w:eastAsia="Calibri"/>
          <w:sz w:val="22"/>
          <w:lang w:eastAsia="en-US"/>
        </w:rPr>
        <w:t xml:space="preserve"> </w:t>
      </w:r>
      <w:r w:rsidR="00CD1B2C" w:rsidRPr="006C4BA7">
        <w:rPr>
          <w:rFonts w:eastAsia="Calibri"/>
          <w:sz w:val="22"/>
          <w:lang w:eastAsia="en-US"/>
        </w:rPr>
        <w:t>100%</w:t>
      </w:r>
    </w:p>
    <w:p w14:paraId="4BDA63D0" w14:textId="42C15C3E" w:rsidR="00857AED" w:rsidRPr="006C4BA7" w:rsidRDefault="000B27CC" w:rsidP="006C4BA7">
      <w:pPr>
        <w:pStyle w:val="Prrafodelista"/>
        <w:numPr>
          <w:ilvl w:val="0"/>
          <w:numId w:val="38"/>
        </w:numPr>
        <w:rPr>
          <w:rFonts w:eastAsia="Calibri"/>
          <w:sz w:val="22"/>
          <w:lang w:eastAsia="en-US"/>
        </w:rPr>
      </w:pPr>
      <w:r w:rsidRPr="006C4BA7">
        <w:rPr>
          <w:rFonts w:eastAsia="Calibri"/>
          <w:sz w:val="22"/>
          <w:lang w:eastAsia="en-US"/>
        </w:rPr>
        <w:lastRenderedPageBreak/>
        <w:t>Un (1)</w:t>
      </w:r>
      <w:r w:rsidR="00145E65" w:rsidRPr="006C4BA7">
        <w:rPr>
          <w:rFonts w:eastAsia="Calibri"/>
          <w:sz w:val="22"/>
          <w:lang w:eastAsia="en-US"/>
        </w:rPr>
        <w:t xml:space="preserve"> Ingeniero Auxiliar</w:t>
      </w:r>
      <w:r w:rsidR="00CD1B2C" w:rsidRPr="006C4BA7">
        <w:rPr>
          <w:rFonts w:eastAsia="Calibri"/>
          <w:sz w:val="22"/>
          <w:lang w:eastAsia="en-US"/>
        </w:rPr>
        <w:t>, dedicación 100%</w:t>
      </w:r>
    </w:p>
    <w:p w14:paraId="22D5C196" w14:textId="0E93C560" w:rsidR="000B27CC" w:rsidRPr="006C4BA7" w:rsidRDefault="000B27CC" w:rsidP="006C4BA7">
      <w:pPr>
        <w:pStyle w:val="Prrafodelista"/>
        <w:numPr>
          <w:ilvl w:val="0"/>
          <w:numId w:val="38"/>
        </w:numPr>
        <w:rPr>
          <w:rFonts w:eastAsia="Calibri"/>
          <w:sz w:val="22"/>
          <w:lang w:eastAsia="en-US"/>
        </w:rPr>
      </w:pPr>
      <w:r w:rsidRPr="006C4BA7">
        <w:rPr>
          <w:rFonts w:eastAsia="Calibri"/>
          <w:sz w:val="22"/>
          <w:lang w:eastAsia="en-US"/>
        </w:rPr>
        <w:t>Un (1)</w:t>
      </w:r>
      <w:r w:rsidR="00145E65" w:rsidRPr="006C4BA7">
        <w:rPr>
          <w:rFonts w:eastAsia="Calibri"/>
          <w:sz w:val="22"/>
          <w:lang w:eastAsia="en-US"/>
        </w:rPr>
        <w:t xml:space="preserve"> Residente Ambiental</w:t>
      </w:r>
      <w:r w:rsidR="00CD1B2C" w:rsidRPr="006C4BA7">
        <w:rPr>
          <w:rFonts w:eastAsia="Calibri"/>
          <w:sz w:val="22"/>
          <w:lang w:eastAsia="en-US"/>
        </w:rPr>
        <w:t>, dedicación 100%</w:t>
      </w:r>
    </w:p>
    <w:p w14:paraId="6E140A04" w14:textId="79E3406B" w:rsidR="000B27CC" w:rsidRPr="006C4BA7" w:rsidRDefault="000B27CC" w:rsidP="006C4BA7">
      <w:pPr>
        <w:pStyle w:val="Prrafodelista"/>
        <w:numPr>
          <w:ilvl w:val="0"/>
          <w:numId w:val="38"/>
        </w:numPr>
        <w:rPr>
          <w:rFonts w:eastAsia="Calibri"/>
          <w:sz w:val="22"/>
          <w:lang w:eastAsia="en-US"/>
        </w:rPr>
      </w:pPr>
      <w:r w:rsidRPr="006C4BA7">
        <w:rPr>
          <w:rFonts w:eastAsia="Calibri"/>
          <w:sz w:val="22"/>
          <w:lang w:eastAsia="en-US"/>
        </w:rPr>
        <w:t>Un (1)</w:t>
      </w:r>
      <w:r w:rsidR="00145E65" w:rsidRPr="006C4BA7">
        <w:rPr>
          <w:rFonts w:eastAsia="Calibri"/>
          <w:sz w:val="22"/>
          <w:lang w:eastAsia="en-US"/>
        </w:rPr>
        <w:t xml:space="preserve"> Residente Social - SYSO</w:t>
      </w:r>
      <w:r w:rsidR="00CD1B2C" w:rsidRPr="006C4BA7">
        <w:rPr>
          <w:rFonts w:eastAsia="Calibri"/>
          <w:sz w:val="22"/>
          <w:lang w:eastAsia="en-US"/>
        </w:rPr>
        <w:t>, dedicación 100%</w:t>
      </w:r>
    </w:p>
    <w:p w14:paraId="45AE7048" w14:textId="013C559E" w:rsidR="000B27CC" w:rsidRPr="006C4BA7" w:rsidRDefault="000B27CC" w:rsidP="006C4BA7">
      <w:pPr>
        <w:pStyle w:val="Prrafodelista"/>
        <w:numPr>
          <w:ilvl w:val="0"/>
          <w:numId w:val="38"/>
        </w:numPr>
        <w:rPr>
          <w:rFonts w:eastAsia="Calibri"/>
          <w:sz w:val="22"/>
          <w:lang w:eastAsia="en-US"/>
        </w:rPr>
      </w:pPr>
      <w:r w:rsidRPr="006C4BA7">
        <w:rPr>
          <w:rFonts w:eastAsia="Calibri"/>
          <w:sz w:val="22"/>
          <w:lang w:eastAsia="en-US"/>
        </w:rPr>
        <w:t>Un (1)</w:t>
      </w:r>
      <w:r w:rsidR="00145E65" w:rsidRPr="006C4BA7">
        <w:rPr>
          <w:rFonts w:eastAsia="Calibri"/>
          <w:sz w:val="22"/>
          <w:lang w:eastAsia="en-US"/>
        </w:rPr>
        <w:t xml:space="preserve"> </w:t>
      </w:r>
      <w:r w:rsidR="00FE69EC" w:rsidRPr="006C4BA7">
        <w:rPr>
          <w:rFonts w:eastAsia="Calibri"/>
          <w:sz w:val="22"/>
          <w:lang w:eastAsia="en-US"/>
        </w:rPr>
        <w:t>Topógrafo</w:t>
      </w:r>
      <w:r w:rsidR="006944F6" w:rsidRPr="006C4BA7">
        <w:rPr>
          <w:rFonts w:eastAsia="Calibri"/>
          <w:sz w:val="22"/>
          <w:lang w:eastAsia="en-US"/>
        </w:rPr>
        <w:t>, dedicación parcial</w:t>
      </w:r>
    </w:p>
    <w:p w14:paraId="52A5BD7E" w14:textId="6294F4B6" w:rsidR="000B27CC" w:rsidRPr="006C4BA7" w:rsidRDefault="00FE69EC" w:rsidP="006C4BA7">
      <w:pPr>
        <w:pStyle w:val="Prrafodelista"/>
        <w:numPr>
          <w:ilvl w:val="0"/>
          <w:numId w:val="38"/>
        </w:numPr>
        <w:rPr>
          <w:rFonts w:eastAsia="Calibri"/>
          <w:sz w:val="22"/>
          <w:lang w:eastAsia="en-US"/>
        </w:rPr>
      </w:pPr>
      <w:r w:rsidRPr="006C4BA7">
        <w:rPr>
          <w:rFonts w:eastAsia="Calibri"/>
          <w:sz w:val="22"/>
          <w:lang w:eastAsia="en-US"/>
        </w:rPr>
        <w:t>Dos</w:t>
      </w:r>
      <w:r w:rsidR="000B27CC" w:rsidRPr="006C4BA7">
        <w:rPr>
          <w:rFonts w:eastAsia="Calibri"/>
          <w:sz w:val="22"/>
          <w:lang w:eastAsia="en-US"/>
        </w:rPr>
        <w:t xml:space="preserve"> (</w:t>
      </w:r>
      <w:r w:rsidRPr="006C4BA7">
        <w:rPr>
          <w:rFonts w:eastAsia="Calibri"/>
          <w:sz w:val="22"/>
          <w:lang w:eastAsia="en-US"/>
        </w:rPr>
        <w:t>2</w:t>
      </w:r>
      <w:r w:rsidR="000B27CC" w:rsidRPr="006C4BA7">
        <w:rPr>
          <w:rFonts w:eastAsia="Calibri"/>
          <w:sz w:val="22"/>
          <w:lang w:eastAsia="en-US"/>
        </w:rPr>
        <w:t>)</w:t>
      </w:r>
      <w:r w:rsidRPr="006C4BA7">
        <w:rPr>
          <w:rFonts w:eastAsia="Calibri"/>
          <w:sz w:val="22"/>
          <w:lang w:eastAsia="en-US"/>
        </w:rPr>
        <w:t xml:space="preserve"> cadeneros</w:t>
      </w:r>
      <w:r w:rsidR="00CD1B2C" w:rsidRPr="006C4BA7">
        <w:rPr>
          <w:rFonts w:eastAsia="Calibri"/>
          <w:sz w:val="22"/>
          <w:lang w:eastAsia="en-US"/>
        </w:rPr>
        <w:t xml:space="preserve">, dedicación </w:t>
      </w:r>
      <w:r w:rsidR="00F82D41">
        <w:rPr>
          <w:rFonts w:eastAsia="Calibri"/>
          <w:sz w:val="22"/>
          <w:lang w:eastAsia="en-US"/>
        </w:rPr>
        <w:t>parcial</w:t>
      </w:r>
    </w:p>
    <w:p w14:paraId="78B38218" w14:textId="05AEEAD0" w:rsidR="000B27CC" w:rsidRPr="006C4BA7" w:rsidRDefault="000B27CC" w:rsidP="006C4BA7">
      <w:pPr>
        <w:pStyle w:val="Prrafodelista"/>
        <w:numPr>
          <w:ilvl w:val="0"/>
          <w:numId w:val="38"/>
        </w:numPr>
        <w:rPr>
          <w:rFonts w:eastAsia="Calibri"/>
          <w:sz w:val="22"/>
          <w:lang w:eastAsia="en-US"/>
        </w:rPr>
      </w:pPr>
      <w:r w:rsidRPr="006C4BA7">
        <w:rPr>
          <w:rFonts w:eastAsia="Calibri"/>
          <w:sz w:val="22"/>
          <w:lang w:eastAsia="en-US"/>
        </w:rPr>
        <w:t>Un (1)</w:t>
      </w:r>
      <w:r w:rsidR="00FE69EC" w:rsidRPr="006C4BA7">
        <w:rPr>
          <w:rFonts w:eastAsia="Calibri"/>
          <w:sz w:val="22"/>
          <w:lang w:eastAsia="en-US"/>
        </w:rPr>
        <w:t xml:space="preserve"> Maestro</w:t>
      </w:r>
      <w:r w:rsidR="00CD1B2C" w:rsidRPr="006C4BA7">
        <w:rPr>
          <w:rFonts w:eastAsia="Calibri"/>
          <w:sz w:val="22"/>
          <w:lang w:eastAsia="en-US"/>
        </w:rPr>
        <w:t>, dedicación 100%</w:t>
      </w:r>
    </w:p>
    <w:p w14:paraId="49A4053C" w14:textId="533FFA46" w:rsidR="005027CD" w:rsidRPr="006C4BA7" w:rsidRDefault="005027CD" w:rsidP="00C26F61">
      <w:pPr>
        <w:numPr>
          <w:ilvl w:val="0"/>
          <w:numId w:val="9"/>
        </w:numPr>
        <w:spacing w:line="276" w:lineRule="auto"/>
        <w:rPr>
          <w:b/>
          <w:sz w:val="22"/>
          <w:lang w:val="es-ES"/>
        </w:rPr>
      </w:pPr>
      <w:r w:rsidRPr="006C4BA7">
        <w:rPr>
          <w:b/>
          <w:sz w:val="22"/>
          <w:lang w:val="es-ES"/>
        </w:rPr>
        <w:t xml:space="preserve">Requisitos del personal </w:t>
      </w:r>
    </w:p>
    <w:p w14:paraId="4B073961" w14:textId="77777777" w:rsidR="00D250C0" w:rsidRPr="006C4BA7" w:rsidRDefault="00F919A6" w:rsidP="00C26F61">
      <w:pPr>
        <w:spacing w:after="0" w:line="276" w:lineRule="auto"/>
        <w:rPr>
          <w:rFonts w:eastAsia="Arial" w:cs="Arial"/>
          <w:sz w:val="22"/>
          <w:highlight w:val="lightGray"/>
        </w:rPr>
      </w:pPr>
      <w:r w:rsidRPr="006C4BA7">
        <w:rPr>
          <w:sz w:val="22"/>
          <w:lang w:val="es-ES"/>
        </w:rPr>
        <w:t xml:space="preserve">Todos los profesionales exigidos, deben cumplir y acreditar, como mínimo, los siguientes requisitos de </w:t>
      </w:r>
      <w:r w:rsidR="004E7554" w:rsidRPr="006C4BA7">
        <w:rPr>
          <w:sz w:val="22"/>
          <w:lang w:val="es-ES"/>
        </w:rPr>
        <w:t xml:space="preserve">formación </w:t>
      </w:r>
      <w:r w:rsidRPr="006C4BA7">
        <w:rPr>
          <w:sz w:val="22"/>
          <w:lang w:val="es-ES"/>
        </w:rPr>
        <w:t>y experiencia:</w:t>
      </w:r>
      <w:r w:rsidR="004067D4" w:rsidRPr="006C4BA7">
        <w:rPr>
          <w:sz w:val="22"/>
          <w:lang w:val="es-ES"/>
        </w:rPr>
        <w:t xml:space="preserve"> </w:t>
      </w:r>
    </w:p>
    <w:p w14:paraId="5FDDF95D" w14:textId="77777777" w:rsidR="00C1257E" w:rsidRPr="00C26F61" w:rsidRDefault="00C1257E" w:rsidP="006C4BA7">
      <w:pPr>
        <w:spacing w:after="0" w:line="240" w:lineRule="auto"/>
        <w:rPr>
          <w:rFonts w:ascii="Times New Roman" w:hAnsi="Times New Roman"/>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6C4BA7" w14:paraId="4749D723" w14:textId="77777777" w:rsidTr="006C4BA7">
        <w:trPr>
          <w:trHeight w:val="20"/>
          <w:tblHeader/>
        </w:trPr>
        <w:tc>
          <w:tcPr>
            <w:tcW w:w="3076" w:type="dxa"/>
            <w:shd w:val="clear" w:color="auto" w:fill="3B3838"/>
          </w:tcPr>
          <w:p w14:paraId="5BDF9ED6" w14:textId="77777777" w:rsidR="00F919A6" w:rsidRPr="006C4BA7" w:rsidRDefault="00F919A6" w:rsidP="00F919A6">
            <w:pPr>
              <w:rPr>
                <w:rFonts w:cs="Arial"/>
                <w:b/>
                <w:color w:val="FFFFFF" w:themeColor="background1"/>
                <w:sz w:val="18"/>
                <w:szCs w:val="18"/>
                <w:lang w:val="es-ES" w:eastAsia="es-ES"/>
              </w:rPr>
            </w:pPr>
            <w:r w:rsidRPr="006C4BA7">
              <w:rPr>
                <w:rFonts w:cs="Arial"/>
                <w:b/>
                <w:color w:val="FFFFFF" w:themeColor="background1"/>
                <w:sz w:val="18"/>
                <w:szCs w:val="18"/>
                <w:lang w:val="es-ES" w:eastAsia="es-ES"/>
              </w:rPr>
              <w:t>Profesional Ofrecido para el Cargo</w:t>
            </w:r>
          </w:p>
        </w:tc>
        <w:tc>
          <w:tcPr>
            <w:tcW w:w="3078" w:type="dxa"/>
            <w:shd w:val="clear" w:color="auto" w:fill="3B3838"/>
          </w:tcPr>
          <w:p w14:paraId="2CDD66A3" w14:textId="77777777" w:rsidR="00F919A6" w:rsidRPr="006C4BA7" w:rsidRDefault="00F919A6" w:rsidP="00F919A6">
            <w:pPr>
              <w:rPr>
                <w:rFonts w:cs="Arial"/>
                <w:b/>
                <w:color w:val="FFFFFF" w:themeColor="background1"/>
                <w:sz w:val="18"/>
                <w:szCs w:val="18"/>
                <w:lang w:val="es-ES" w:eastAsia="es-ES"/>
              </w:rPr>
            </w:pPr>
            <w:r w:rsidRPr="006C4BA7">
              <w:rPr>
                <w:rFonts w:cs="Arial"/>
                <w:b/>
                <w:color w:val="FFFFFF" w:themeColor="background1"/>
                <w:sz w:val="18"/>
                <w:szCs w:val="18"/>
                <w:lang w:val="es-ES" w:eastAsia="es-ES"/>
              </w:rPr>
              <w:t>Requisitos de Experiencia General</w:t>
            </w:r>
          </w:p>
        </w:tc>
        <w:tc>
          <w:tcPr>
            <w:tcW w:w="3078" w:type="dxa"/>
            <w:shd w:val="clear" w:color="auto" w:fill="3B3838"/>
          </w:tcPr>
          <w:p w14:paraId="44B74E76" w14:textId="77777777" w:rsidR="00F919A6" w:rsidRPr="006C4BA7" w:rsidRDefault="00F919A6" w:rsidP="00F919A6">
            <w:pPr>
              <w:rPr>
                <w:rFonts w:cs="Arial"/>
                <w:b/>
                <w:color w:val="FFFFFF" w:themeColor="background1"/>
                <w:sz w:val="18"/>
                <w:szCs w:val="18"/>
                <w:lang w:val="es-ES" w:eastAsia="es-ES"/>
              </w:rPr>
            </w:pPr>
            <w:r w:rsidRPr="006C4BA7">
              <w:rPr>
                <w:rFonts w:cs="Arial"/>
                <w:b/>
                <w:color w:val="FFFFFF" w:themeColor="background1"/>
                <w:sz w:val="18"/>
                <w:szCs w:val="18"/>
                <w:lang w:val="es-ES" w:eastAsia="es-ES"/>
              </w:rPr>
              <w:t>Requisitos de Experiencia Específica</w:t>
            </w:r>
          </w:p>
        </w:tc>
      </w:tr>
      <w:tr w:rsidR="00253C86" w:rsidRPr="006C4BA7" w14:paraId="17E8FB34" w14:textId="77777777" w:rsidTr="006C4BA7">
        <w:trPr>
          <w:trHeight w:val="20"/>
        </w:trPr>
        <w:tc>
          <w:tcPr>
            <w:tcW w:w="3076" w:type="dxa"/>
          </w:tcPr>
          <w:p w14:paraId="24AA968C" w14:textId="77777777" w:rsidR="007E3A20" w:rsidRPr="006C4BA7" w:rsidRDefault="007E3A20" w:rsidP="007E3A20">
            <w:pPr>
              <w:rPr>
                <w:rFonts w:cs="Arial"/>
                <w:b/>
                <w:bCs/>
                <w:sz w:val="18"/>
                <w:szCs w:val="18"/>
                <w:lang w:val="es-ES" w:eastAsia="es-ES"/>
              </w:rPr>
            </w:pPr>
            <w:r w:rsidRPr="006C4BA7">
              <w:rPr>
                <w:rFonts w:cs="Arial"/>
                <w:b/>
                <w:bCs/>
                <w:sz w:val="18"/>
                <w:szCs w:val="18"/>
                <w:lang w:val="es-ES" w:eastAsia="es-ES"/>
              </w:rPr>
              <w:t>DIRECTOR DE OBRA</w:t>
            </w:r>
          </w:p>
          <w:p w14:paraId="76CF447C" w14:textId="609FFADC" w:rsidR="00F919A6" w:rsidRPr="006C4BA7" w:rsidRDefault="007E3A20" w:rsidP="007E3A20">
            <w:pPr>
              <w:rPr>
                <w:rFonts w:cs="Arial"/>
                <w:sz w:val="18"/>
                <w:szCs w:val="18"/>
                <w:lang w:val="es-ES" w:eastAsia="es-ES"/>
              </w:rPr>
            </w:pPr>
            <w:r w:rsidRPr="006C4BA7">
              <w:rPr>
                <w:rFonts w:cs="Arial"/>
                <w:sz w:val="18"/>
                <w:szCs w:val="18"/>
                <w:lang w:val="es-ES" w:eastAsia="es-ES"/>
              </w:rPr>
              <w:t>Matrícula profesional vigente de Ingeniero Civil y/o de Ingeniero de Transportes y Vías.</w:t>
            </w:r>
          </w:p>
        </w:tc>
        <w:tc>
          <w:tcPr>
            <w:tcW w:w="3078" w:type="dxa"/>
          </w:tcPr>
          <w:p w14:paraId="08834309" w14:textId="7BCC4F70" w:rsidR="00F919A6" w:rsidRPr="006C4BA7" w:rsidRDefault="00DB3ABA" w:rsidP="00DB3ABA">
            <w:pPr>
              <w:rPr>
                <w:rFonts w:cs="Arial"/>
                <w:sz w:val="18"/>
                <w:szCs w:val="18"/>
                <w:lang w:val="es-ES" w:eastAsia="es-ES"/>
              </w:rPr>
            </w:pPr>
            <w:r w:rsidRPr="006C4BA7">
              <w:rPr>
                <w:rFonts w:cs="Arial"/>
                <w:sz w:val="18"/>
                <w:szCs w:val="18"/>
                <w:lang w:val="es-ES" w:eastAsia="es-ES"/>
              </w:rPr>
              <w:t>No menor de Diez (10) años, contados a partir de la de la expedición de la tarjeta profesional y la fecha de cierre del presente proceso de contratación.</w:t>
            </w:r>
          </w:p>
        </w:tc>
        <w:tc>
          <w:tcPr>
            <w:tcW w:w="3078" w:type="dxa"/>
          </w:tcPr>
          <w:p w14:paraId="474A0F3A" w14:textId="52987440" w:rsidR="00F919A6" w:rsidRPr="006C4BA7" w:rsidRDefault="005F56FB" w:rsidP="001C07E7">
            <w:pPr>
              <w:rPr>
                <w:rFonts w:cs="Arial"/>
                <w:sz w:val="18"/>
                <w:szCs w:val="18"/>
                <w:lang w:val="es-ES" w:eastAsia="es-ES"/>
              </w:rPr>
            </w:pPr>
            <w:r>
              <w:rPr>
                <w:rFonts w:cs="Arial"/>
                <w:sz w:val="18"/>
                <w:szCs w:val="18"/>
                <w:lang w:val="es-ES" w:eastAsia="es-ES"/>
              </w:rPr>
              <w:t xml:space="preserve">Ocho (08) años de experiencia </w:t>
            </w:r>
            <w:r w:rsidR="001C07E7" w:rsidRPr="006C4BA7">
              <w:rPr>
                <w:rFonts w:cs="Arial"/>
                <w:sz w:val="18"/>
                <w:szCs w:val="18"/>
                <w:lang w:val="es-ES" w:eastAsia="es-ES"/>
              </w:rPr>
              <w:t>acumulada, contados a partir de la fecha de expedición de la tarjeta profesional y hasta la fecha de cierre del presente proceso de contratación, en cualquiera de las siguientes opciones o mediante la suma de las dos:</w:t>
            </w:r>
          </w:p>
          <w:p w14:paraId="7CD158A4" w14:textId="6149928B" w:rsidR="001C07E7" w:rsidRPr="006C4BA7" w:rsidRDefault="001C07E7" w:rsidP="00321B4C">
            <w:pPr>
              <w:pStyle w:val="Prrafodelista"/>
              <w:numPr>
                <w:ilvl w:val="0"/>
                <w:numId w:val="37"/>
              </w:numPr>
              <w:ind w:left="399" w:hanging="219"/>
              <w:rPr>
                <w:rFonts w:cs="Arial"/>
                <w:sz w:val="18"/>
                <w:szCs w:val="18"/>
                <w:lang w:val="es-ES" w:eastAsia="es-ES"/>
              </w:rPr>
            </w:pPr>
            <w:r w:rsidRPr="006C4BA7">
              <w:rPr>
                <w:rFonts w:cs="Arial"/>
                <w:sz w:val="18"/>
                <w:szCs w:val="18"/>
                <w:lang w:val="es-ES" w:eastAsia="es-ES"/>
              </w:rPr>
              <w:t>Ejercicio en entidades oficiales como profesional del nivel ejecutivo y/o asesor y/o directivo y/o profesional y/o como contratista de prestación de servicios, siempre y cuando se haya desempeñado en</w:t>
            </w:r>
            <w:r w:rsidR="00152CD8" w:rsidRPr="006C4BA7">
              <w:rPr>
                <w:rFonts w:cs="Arial"/>
                <w:sz w:val="18"/>
                <w:szCs w:val="18"/>
                <w:lang w:val="es-ES" w:eastAsia="es-ES"/>
              </w:rPr>
              <w:t xml:space="preserve"> actividades relacionadas con OBRA CIVIL EN VÍAS.</w:t>
            </w:r>
          </w:p>
          <w:p w14:paraId="2EAF58A8" w14:textId="0DF2BA97" w:rsidR="001C07E7" w:rsidRPr="006C4BA7" w:rsidRDefault="00152CD8" w:rsidP="00321B4C">
            <w:pPr>
              <w:pStyle w:val="Prrafodelista"/>
              <w:numPr>
                <w:ilvl w:val="0"/>
                <w:numId w:val="37"/>
              </w:numPr>
              <w:ind w:left="399" w:hanging="219"/>
              <w:rPr>
                <w:rFonts w:cs="Arial"/>
                <w:sz w:val="18"/>
                <w:szCs w:val="18"/>
                <w:lang w:val="es-ES" w:eastAsia="es-ES"/>
              </w:rPr>
            </w:pPr>
            <w:r w:rsidRPr="006C4BA7">
              <w:rPr>
                <w:rFonts w:cs="Arial"/>
                <w:sz w:val="18"/>
                <w:szCs w:val="18"/>
                <w:lang w:val="es-ES" w:eastAsia="es-ES"/>
              </w:rPr>
              <w:t>Ejercicio profesional en la empresa privada, como director de obra y/o director de interventoría, de proyectos relacionados con OBRA CIVIL EN VÍAS.</w:t>
            </w:r>
          </w:p>
        </w:tc>
      </w:tr>
      <w:tr w:rsidR="002547CA" w:rsidRPr="006C4BA7" w14:paraId="48DB7625" w14:textId="77777777" w:rsidTr="006C4BA7">
        <w:trPr>
          <w:trHeight w:val="20"/>
        </w:trPr>
        <w:tc>
          <w:tcPr>
            <w:tcW w:w="3076" w:type="dxa"/>
          </w:tcPr>
          <w:p w14:paraId="6F10C70A" w14:textId="3E1A1653" w:rsidR="007E3A20" w:rsidRPr="006C4BA7" w:rsidRDefault="007E3A20" w:rsidP="007E3A20">
            <w:pPr>
              <w:rPr>
                <w:rFonts w:cs="Arial"/>
                <w:b/>
                <w:bCs/>
                <w:sz w:val="18"/>
                <w:szCs w:val="18"/>
                <w:lang w:val="es-ES" w:eastAsia="es-ES"/>
              </w:rPr>
            </w:pPr>
            <w:r w:rsidRPr="006C4BA7">
              <w:rPr>
                <w:rFonts w:cs="Arial"/>
                <w:b/>
                <w:bCs/>
                <w:sz w:val="18"/>
                <w:szCs w:val="18"/>
                <w:lang w:val="es-ES" w:eastAsia="es-ES"/>
              </w:rPr>
              <w:t>INGENIERO RESIDENTE DE OBRA</w:t>
            </w:r>
          </w:p>
          <w:p w14:paraId="08E85BDC" w14:textId="41E496DC" w:rsidR="002547CA" w:rsidRPr="006C4BA7" w:rsidRDefault="007E3A20" w:rsidP="007E3A20">
            <w:pPr>
              <w:rPr>
                <w:rFonts w:cs="Arial"/>
                <w:sz w:val="18"/>
                <w:szCs w:val="18"/>
                <w:lang w:val="es-ES" w:eastAsia="es-ES"/>
              </w:rPr>
            </w:pPr>
            <w:r w:rsidRPr="006C4BA7">
              <w:rPr>
                <w:rFonts w:cs="Arial"/>
                <w:sz w:val="18"/>
                <w:szCs w:val="18"/>
                <w:lang w:val="es-ES" w:eastAsia="es-ES"/>
              </w:rPr>
              <w:t>Matrícula profesional vigente de Ingeniero Civil y/o de Ingeniero de Transportes y Vías.</w:t>
            </w:r>
          </w:p>
        </w:tc>
        <w:tc>
          <w:tcPr>
            <w:tcW w:w="3078" w:type="dxa"/>
          </w:tcPr>
          <w:p w14:paraId="5518B41A" w14:textId="139CD156" w:rsidR="002547CA" w:rsidRPr="006C4BA7" w:rsidRDefault="00DD0AF8" w:rsidP="00DD0AF8">
            <w:pPr>
              <w:rPr>
                <w:rFonts w:cs="Arial"/>
                <w:sz w:val="18"/>
                <w:szCs w:val="18"/>
                <w:highlight w:val="lightGray"/>
                <w:lang w:val="es-ES" w:eastAsia="es-ES"/>
              </w:rPr>
            </w:pPr>
            <w:r w:rsidRPr="006C4BA7">
              <w:rPr>
                <w:rFonts w:cs="Arial"/>
                <w:sz w:val="18"/>
                <w:szCs w:val="18"/>
                <w:lang w:val="es-ES" w:eastAsia="es-ES"/>
              </w:rPr>
              <w:t>No menor de Ocho (8) años, contados a partir de la de la expedición de la tarjeta profesional y la fecha de cierre del presente proceso de contratación.</w:t>
            </w:r>
          </w:p>
        </w:tc>
        <w:tc>
          <w:tcPr>
            <w:tcW w:w="3078" w:type="dxa"/>
          </w:tcPr>
          <w:p w14:paraId="11D7C360" w14:textId="77777777" w:rsidR="002547CA" w:rsidRPr="006C4BA7" w:rsidRDefault="001E70EF" w:rsidP="001E70EF">
            <w:pPr>
              <w:rPr>
                <w:rFonts w:cs="Arial"/>
                <w:sz w:val="18"/>
                <w:szCs w:val="18"/>
                <w:lang w:val="es-ES" w:eastAsia="es-ES"/>
              </w:rPr>
            </w:pPr>
            <w:r w:rsidRPr="006C4BA7">
              <w:rPr>
                <w:rFonts w:cs="Arial"/>
                <w:sz w:val="18"/>
                <w:szCs w:val="18"/>
                <w:lang w:val="es-ES" w:eastAsia="es-ES"/>
              </w:rPr>
              <w:t>Mínimo tres (3) años acumulada, contados a partir de la fecha de expedición de la tarjeta profesional y hasta la fecha de cierre del presente proceso de contratación, en cualquiera de las siguientes opciones o mediante la suma de las dos:</w:t>
            </w:r>
          </w:p>
          <w:p w14:paraId="428073C8" w14:textId="01B7C1CD" w:rsidR="001E70EF" w:rsidRPr="006C4BA7" w:rsidRDefault="001E70EF" w:rsidP="00321B4C">
            <w:pPr>
              <w:pStyle w:val="Prrafodelista"/>
              <w:numPr>
                <w:ilvl w:val="0"/>
                <w:numId w:val="37"/>
              </w:numPr>
              <w:ind w:left="399" w:hanging="219"/>
              <w:rPr>
                <w:rFonts w:cs="Arial"/>
                <w:sz w:val="18"/>
                <w:szCs w:val="18"/>
                <w:lang w:val="es-ES" w:eastAsia="es-ES"/>
              </w:rPr>
            </w:pPr>
            <w:r w:rsidRPr="006C4BA7">
              <w:rPr>
                <w:rFonts w:cs="Arial"/>
                <w:sz w:val="18"/>
                <w:szCs w:val="18"/>
                <w:lang w:val="es-ES" w:eastAsia="es-ES"/>
              </w:rPr>
              <w:lastRenderedPageBreak/>
              <w:t>Ejercicio en entidades oficiales como profesional del nivel ejecutivo y/o asesor y/o directivo y/o profesional y/o como contratista de prestación de servicios, siempre y cuando</w:t>
            </w:r>
            <w:r w:rsidR="00321B4C" w:rsidRPr="006C4BA7">
              <w:rPr>
                <w:rFonts w:cs="Arial"/>
                <w:sz w:val="18"/>
                <w:szCs w:val="18"/>
                <w:lang w:val="es-ES" w:eastAsia="es-ES"/>
              </w:rPr>
              <w:t xml:space="preserve"> </w:t>
            </w:r>
            <w:r w:rsidRPr="006C4BA7">
              <w:rPr>
                <w:rFonts w:cs="Arial"/>
                <w:sz w:val="18"/>
                <w:szCs w:val="18"/>
                <w:lang w:val="es-ES" w:eastAsia="es-ES"/>
              </w:rPr>
              <w:t>se haya desempeñado en</w:t>
            </w:r>
            <w:r w:rsidR="00321B4C" w:rsidRPr="006C4BA7">
              <w:rPr>
                <w:rFonts w:cs="Arial"/>
                <w:sz w:val="18"/>
                <w:szCs w:val="18"/>
                <w:lang w:val="es-ES" w:eastAsia="es-ES"/>
              </w:rPr>
              <w:t xml:space="preserve"> </w:t>
            </w:r>
            <w:r w:rsidRPr="006C4BA7">
              <w:rPr>
                <w:rFonts w:cs="Arial"/>
                <w:sz w:val="18"/>
                <w:szCs w:val="18"/>
                <w:lang w:val="es-ES" w:eastAsia="es-ES"/>
              </w:rPr>
              <w:t>actividades relacionadas con</w:t>
            </w:r>
            <w:r w:rsidR="00321B4C" w:rsidRPr="006C4BA7">
              <w:rPr>
                <w:rFonts w:cs="Arial"/>
                <w:sz w:val="18"/>
                <w:szCs w:val="18"/>
                <w:lang w:val="es-ES" w:eastAsia="es-ES"/>
              </w:rPr>
              <w:t xml:space="preserve"> </w:t>
            </w:r>
            <w:r w:rsidRPr="006C4BA7">
              <w:rPr>
                <w:rFonts w:cs="Arial"/>
                <w:sz w:val="18"/>
                <w:szCs w:val="18"/>
                <w:lang w:val="es-ES" w:eastAsia="es-ES"/>
              </w:rPr>
              <w:t>OBRA CIVIL EN VÍAS.</w:t>
            </w:r>
          </w:p>
          <w:p w14:paraId="2F561AE5" w14:textId="4F825842" w:rsidR="001E70EF" w:rsidRPr="006C4BA7" w:rsidRDefault="00321B4C" w:rsidP="00321B4C">
            <w:pPr>
              <w:pStyle w:val="Prrafodelista"/>
              <w:numPr>
                <w:ilvl w:val="0"/>
                <w:numId w:val="37"/>
              </w:numPr>
              <w:ind w:left="399" w:hanging="219"/>
              <w:rPr>
                <w:rFonts w:cs="Arial"/>
                <w:sz w:val="18"/>
                <w:szCs w:val="18"/>
                <w:lang w:val="es-ES" w:eastAsia="es-ES"/>
              </w:rPr>
            </w:pPr>
            <w:r w:rsidRPr="006C4BA7">
              <w:rPr>
                <w:rFonts w:cs="Arial"/>
                <w:sz w:val="18"/>
                <w:szCs w:val="18"/>
                <w:lang w:val="es-ES" w:eastAsia="es-ES"/>
              </w:rPr>
              <w:t>Ejercicio profesional en la empresa privada, como director de obra y/o director de interventoría, de proyectos relacionados con OBRA CIVIL EN VÍAS.</w:t>
            </w:r>
          </w:p>
          <w:p w14:paraId="2FC23797" w14:textId="34997047" w:rsidR="001E70EF" w:rsidRPr="006C4BA7" w:rsidRDefault="001E70EF" w:rsidP="001E70EF">
            <w:pPr>
              <w:rPr>
                <w:rFonts w:cs="Arial"/>
                <w:sz w:val="18"/>
                <w:szCs w:val="18"/>
                <w:lang w:val="es-ES" w:eastAsia="es-ES"/>
              </w:rPr>
            </w:pPr>
          </w:p>
        </w:tc>
      </w:tr>
      <w:tr w:rsidR="00557237" w:rsidRPr="006C4BA7" w14:paraId="6005D673" w14:textId="77777777" w:rsidTr="006C4BA7">
        <w:trPr>
          <w:trHeight w:val="20"/>
        </w:trPr>
        <w:tc>
          <w:tcPr>
            <w:tcW w:w="3076" w:type="dxa"/>
          </w:tcPr>
          <w:p w14:paraId="6C4B2956" w14:textId="5B726289" w:rsidR="00D50DF8" w:rsidRPr="006C4BA7" w:rsidRDefault="00D50DF8" w:rsidP="00D50DF8">
            <w:pPr>
              <w:rPr>
                <w:rFonts w:cs="Arial"/>
                <w:b/>
                <w:bCs/>
                <w:sz w:val="18"/>
                <w:szCs w:val="18"/>
                <w:lang w:val="es-ES" w:eastAsia="es-ES"/>
              </w:rPr>
            </w:pPr>
            <w:r w:rsidRPr="006C4BA7">
              <w:rPr>
                <w:rFonts w:cs="Arial"/>
                <w:b/>
                <w:bCs/>
                <w:sz w:val="18"/>
                <w:szCs w:val="18"/>
                <w:lang w:val="es-ES" w:eastAsia="es-ES"/>
              </w:rPr>
              <w:lastRenderedPageBreak/>
              <w:t>INGENIERO AUXILIAR DE OBRA</w:t>
            </w:r>
          </w:p>
          <w:p w14:paraId="7653C550" w14:textId="13C7CA9E" w:rsidR="00557237" w:rsidRPr="006C4BA7" w:rsidRDefault="00D50DF8" w:rsidP="00D50DF8">
            <w:pPr>
              <w:rPr>
                <w:rFonts w:cs="Arial"/>
                <w:sz w:val="18"/>
                <w:szCs w:val="18"/>
                <w:lang w:val="es-ES" w:eastAsia="es-ES"/>
              </w:rPr>
            </w:pPr>
            <w:r w:rsidRPr="006C4BA7">
              <w:rPr>
                <w:rFonts w:cs="Arial"/>
                <w:sz w:val="18"/>
                <w:szCs w:val="18"/>
                <w:lang w:val="es-ES" w:eastAsia="es-ES"/>
              </w:rPr>
              <w:t>Matrícula profesional vigente de Ingeniero Civil y/o de Ingeniero de Transportes y Vías.</w:t>
            </w:r>
          </w:p>
        </w:tc>
        <w:tc>
          <w:tcPr>
            <w:tcW w:w="3078" w:type="dxa"/>
            <w:vAlign w:val="center"/>
          </w:tcPr>
          <w:p w14:paraId="06C5922A" w14:textId="5A12D723" w:rsidR="00557237" w:rsidRPr="006C4BA7" w:rsidRDefault="009166F3" w:rsidP="009166F3">
            <w:pPr>
              <w:jc w:val="center"/>
              <w:rPr>
                <w:rFonts w:cs="Arial"/>
                <w:sz w:val="18"/>
                <w:szCs w:val="18"/>
                <w:lang w:val="es-ES" w:eastAsia="es-ES"/>
              </w:rPr>
            </w:pPr>
            <w:r w:rsidRPr="006C4BA7">
              <w:rPr>
                <w:rFonts w:cs="Arial"/>
                <w:sz w:val="18"/>
                <w:szCs w:val="18"/>
                <w:lang w:val="es-ES" w:eastAsia="es-ES"/>
              </w:rPr>
              <w:t>N/A</w:t>
            </w:r>
          </w:p>
        </w:tc>
        <w:tc>
          <w:tcPr>
            <w:tcW w:w="3078" w:type="dxa"/>
            <w:vAlign w:val="center"/>
          </w:tcPr>
          <w:p w14:paraId="648511B9" w14:textId="0B6FC31D" w:rsidR="00557237" w:rsidRPr="006C4BA7" w:rsidRDefault="009166F3" w:rsidP="009166F3">
            <w:pPr>
              <w:jc w:val="center"/>
              <w:rPr>
                <w:rFonts w:cs="Arial"/>
                <w:sz w:val="18"/>
                <w:szCs w:val="18"/>
                <w:lang w:val="es-ES" w:eastAsia="es-ES"/>
              </w:rPr>
            </w:pPr>
            <w:r w:rsidRPr="006C4BA7">
              <w:rPr>
                <w:rFonts w:cs="Arial"/>
                <w:sz w:val="18"/>
                <w:szCs w:val="18"/>
                <w:lang w:val="es-ES" w:eastAsia="es-ES"/>
              </w:rPr>
              <w:t>N/A</w:t>
            </w:r>
          </w:p>
        </w:tc>
      </w:tr>
      <w:tr w:rsidR="00557237" w:rsidRPr="006C4BA7" w14:paraId="663EB801" w14:textId="77777777" w:rsidTr="006C4BA7">
        <w:trPr>
          <w:trHeight w:val="20"/>
        </w:trPr>
        <w:tc>
          <w:tcPr>
            <w:tcW w:w="3076" w:type="dxa"/>
          </w:tcPr>
          <w:p w14:paraId="4F277E87" w14:textId="7061A61D" w:rsidR="00557237" w:rsidRPr="006C4BA7" w:rsidRDefault="00EA0A9E" w:rsidP="002547CA">
            <w:pPr>
              <w:rPr>
                <w:rFonts w:cs="Arial"/>
                <w:b/>
                <w:bCs/>
                <w:sz w:val="18"/>
                <w:szCs w:val="18"/>
                <w:lang w:val="es-ES" w:eastAsia="es-ES"/>
              </w:rPr>
            </w:pPr>
            <w:r w:rsidRPr="006C4BA7">
              <w:rPr>
                <w:rFonts w:cs="Arial"/>
                <w:b/>
                <w:bCs/>
                <w:sz w:val="18"/>
                <w:szCs w:val="18"/>
                <w:lang w:val="es-ES" w:eastAsia="es-ES"/>
              </w:rPr>
              <w:t>RESIDENTE</w:t>
            </w:r>
            <w:r w:rsidR="0051748B" w:rsidRPr="006C4BA7">
              <w:rPr>
                <w:rFonts w:cs="Arial"/>
                <w:b/>
                <w:bCs/>
                <w:sz w:val="18"/>
                <w:szCs w:val="18"/>
                <w:lang w:val="es-ES" w:eastAsia="es-ES"/>
              </w:rPr>
              <w:t xml:space="preserve"> AMBIENTAL</w:t>
            </w:r>
          </w:p>
          <w:p w14:paraId="7B53CFCA" w14:textId="6044C143" w:rsidR="0051748B" w:rsidRPr="006C4BA7" w:rsidRDefault="0051748B" w:rsidP="0051748B">
            <w:pPr>
              <w:rPr>
                <w:rFonts w:cs="Arial"/>
                <w:sz w:val="18"/>
                <w:szCs w:val="18"/>
                <w:highlight w:val="lightGray"/>
                <w:lang w:val="es-ES" w:eastAsia="es-ES"/>
              </w:rPr>
            </w:pPr>
            <w:r w:rsidRPr="006C4BA7">
              <w:rPr>
                <w:rFonts w:cs="Arial"/>
                <w:sz w:val="18"/>
                <w:szCs w:val="18"/>
                <w:lang w:val="es-ES" w:eastAsia="es-ES"/>
              </w:rPr>
              <w:t>Matrícula profesional vigente como Profesional en Ingeniería ambiental y/o Ingeniería sanitaria y/o Ingeniería forestal y/o Ingeniería de Recursos Naturales y/o Ingeniería de Recursos Hídricos y Gestión Ambiental y/o Ingeniería de Minas y/o Ingeniería agrícola y/o en Administración Ambiental y/o Ingeniería civil y/o Ingeniería de  vías y de transporte y/o Biología y/o Ecología y/o Geología.</w:t>
            </w:r>
          </w:p>
        </w:tc>
        <w:tc>
          <w:tcPr>
            <w:tcW w:w="3078" w:type="dxa"/>
          </w:tcPr>
          <w:p w14:paraId="59576301" w14:textId="491CA96F" w:rsidR="00557237" w:rsidRPr="006C4BA7" w:rsidRDefault="009166F3" w:rsidP="009166F3">
            <w:pPr>
              <w:rPr>
                <w:rFonts w:cs="Arial"/>
                <w:sz w:val="18"/>
                <w:szCs w:val="18"/>
                <w:highlight w:val="lightGray"/>
                <w:lang w:val="es-ES" w:eastAsia="es-ES"/>
              </w:rPr>
            </w:pPr>
            <w:r w:rsidRPr="006C4BA7">
              <w:rPr>
                <w:rFonts w:cs="Arial"/>
                <w:sz w:val="18"/>
                <w:szCs w:val="18"/>
                <w:lang w:val="es-ES" w:eastAsia="es-ES"/>
              </w:rPr>
              <w:t>No menor de cuatro (4) años, contados a partir de la de la expedición de la tarjeta profesional y la fecha de cierre del presente proceso de contratación.</w:t>
            </w:r>
          </w:p>
        </w:tc>
        <w:tc>
          <w:tcPr>
            <w:tcW w:w="3078" w:type="dxa"/>
          </w:tcPr>
          <w:p w14:paraId="087E097D" w14:textId="32B194A6" w:rsidR="00557237" w:rsidRPr="006C4BA7" w:rsidRDefault="00F1146E" w:rsidP="00F1146E">
            <w:pPr>
              <w:rPr>
                <w:rFonts w:cs="Arial"/>
                <w:sz w:val="18"/>
                <w:szCs w:val="18"/>
                <w:lang w:val="es-ES" w:eastAsia="es-ES"/>
              </w:rPr>
            </w:pPr>
            <w:r w:rsidRPr="006C4BA7">
              <w:rPr>
                <w:rFonts w:cs="Arial"/>
                <w:sz w:val="18"/>
                <w:szCs w:val="18"/>
                <w:lang w:val="es-ES" w:eastAsia="es-ES"/>
              </w:rPr>
              <w:t>Mínimo tres (3) años acumulada, contados a partir de la fecha de expedición de la tarjeta profesional y hasta la fecha de cierre del plazo del presente proceso de contratación, como residente o gestor ambiental de proyectos de infraestructura de transporte.</w:t>
            </w:r>
          </w:p>
        </w:tc>
      </w:tr>
      <w:tr w:rsidR="00557237" w:rsidRPr="006C4BA7" w14:paraId="42884025" w14:textId="77777777" w:rsidTr="006C4BA7">
        <w:trPr>
          <w:trHeight w:val="20"/>
        </w:trPr>
        <w:tc>
          <w:tcPr>
            <w:tcW w:w="3076" w:type="dxa"/>
          </w:tcPr>
          <w:p w14:paraId="6547A8AB" w14:textId="76B69AA2" w:rsidR="00557237" w:rsidRPr="006C4BA7" w:rsidRDefault="0068058E" w:rsidP="002547CA">
            <w:pPr>
              <w:rPr>
                <w:rFonts w:cs="Arial"/>
                <w:b/>
                <w:bCs/>
                <w:sz w:val="18"/>
                <w:szCs w:val="18"/>
                <w:lang w:val="es-ES" w:eastAsia="es-ES"/>
              </w:rPr>
            </w:pPr>
            <w:r w:rsidRPr="006C4BA7">
              <w:rPr>
                <w:rFonts w:cs="Arial"/>
                <w:b/>
                <w:bCs/>
                <w:sz w:val="18"/>
                <w:szCs w:val="18"/>
                <w:lang w:val="es-ES" w:eastAsia="es-ES"/>
              </w:rPr>
              <w:t>RESIDENTE SOCIAL – SYSO</w:t>
            </w:r>
          </w:p>
          <w:p w14:paraId="6AEFA2EF" w14:textId="6FA9272C" w:rsidR="0068058E" w:rsidRPr="006C4BA7" w:rsidRDefault="00A92EE4" w:rsidP="002547CA">
            <w:pPr>
              <w:rPr>
                <w:rFonts w:cs="Arial"/>
                <w:sz w:val="18"/>
                <w:szCs w:val="18"/>
                <w:lang w:val="es-ES" w:eastAsia="es-ES"/>
              </w:rPr>
            </w:pPr>
            <w:r w:rsidRPr="006C4BA7">
              <w:rPr>
                <w:rFonts w:cs="Arial"/>
                <w:sz w:val="18"/>
                <w:szCs w:val="18"/>
                <w:lang w:val="es-ES" w:eastAsia="es-ES"/>
              </w:rPr>
              <w:t>Matrícula profesional de trabajador (a) social, psicólogo (a) y/o comunicador (a) social.</w:t>
            </w:r>
          </w:p>
          <w:p w14:paraId="31DBC4C5" w14:textId="7D265928" w:rsidR="0068058E" w:rsidRPr="006C4BA7" w:rsidRDefault="00812170" w:rsidP="002547CA">
            <w:pPr>
              <w:rPr>
                <w:rFonts w:cs="Arial"/>
                <w:sz w:val="18"/>
                <w:szCs w:val="18"/>
                <w:lang w:val="es-ES" w:eastAsia="es-ES"/>
              </w:rPr>
            </w:pPr>
            <w:r w:rsidRPr="006C4BA7">
              <w:rPr>
                <w:rFonts w:cs="Arial"/>
                <w:sz w:val="18"/>
                <w:szCs w:val="18"/>
                <w:lang w:val="es-ES" w:eastAsia="es-ES"/>
              </w:rPr>
              <w:t>Matrícula profesional de Tecnólogo en Seguridad Industrial y Salud Ocupacional y/o afines, con licencia vigente</w:t>
            </w:r>
          </w:p>
        </w:tc>
        <w:tc>
          <w:tcPr>
            <w:tcW w:w="3078" w:type="dxa"/>
          </w:tcPr>
          <w:p w14:paraId="57187E6D" w14:textId="257C650B" w:rsidR="00557237" w:rsidRPr="006C4BA7" w:rsidRDefault="00FA4E7D" w:rsidP="002547CA">
            <w:pPr>
              <w:rPr>
                <w:rFonts w:cs="Arial"/>
                <w:sz w:val="18"/>
                <w:szCs w:val="18"/>
                <w:lang w:val="es-ES" w:eastAsia="es-ES"/>
              </w:rPr>
            </w:pPr>
            <w:r w:rsidRPr="006C4BA7">
              <w:rPr>
                <w:rFonts w:cs="Arial"/>
                <w:sz w:val="18"/>
                <w:szCs w:val="18"/>
                <w:lang w:val="es-ES" w:eastAsia="es-ES"/>
              </w:rPr>
              <w:t xml:space="preserve">No menor de dos (2) años, contados entre la fecha de confirmación de la matrícula Profesional </w:t>
            </w:r>
            <w:r w:rsidR="001641B3" w:rsidRPr="006C4BA7">
              <w:rPr>
                <w:rFonts w:cs="Arial"/>
                <w:sz w:val="18"/>
                <w:szCs w:val="18"/>
                <w:lang w:val="es-ES" w:eastAsia="es-ES"/>
              </w:rPr>
              <w:t>y la fecha de cierre del presente proceso de contratación.</w:t>
            </w:r>
          </w:p>
        </w:tc>
        <w:tc>
          <w:tcPr>
            <w:tcW w:w="3078" w:type="dxa"/>
          </w:tcPr>
          <w:p w14:paraId="3CDFF569" w14:textId="62923B48" w:rsidR="00557237" w:rsidRPr="006C4BA7" w:rsidRDefault="00AF461E" w:rsidP="009A5A63">
            <w:pPr>
              <w:pStyle w:val="Prrafodelista"/>
              <w:numPr>
                <w:ilvl w:val="0"/>
                <w:numId w:val="37"/>
              </w:numPr>
              <w:ind w:left="399" w:hanging="219"/>
              <w:rPr>
                <w:rFonts w:cs="Arial"/>
                <w:sz w:val="18"/>
                <w:szCs w:val="18"/>
                <w:lang w:val="es-ES" w:eastAsia="es-ES"/>
              </w:rPr>
            </w:pPr>
            <w:r w:rsidRPr="006C4BA7">
              <w:rPr>
                <w:rFonts w:cs="Arial"/>
                <w:sz w:val="18"/>
                <w:szCs w:val="18"/>
                <w:lang w:val="es-ES" w:eastAsia="es-ES"/>
              </w:rPr>
              <w:t>U</w:t>
            </w:r>
            <w:r w:rsidR="003777A2" w:rsidRPr="006C4BA7">
              <w:rPr>
                <w:rFonts w:cs="Arial"/>
                <w:sz w:val="18"/>
                <w:szCs w:val="18"/>
                <w:lang w:val="es-ES" w:eastAsia="es-ES"/>
              </w:rPr>
              <w:t xml:space="preserve">n (1) año, contados a partir de la fecha de confirmación de la matrícula </w:t>
            </w:r>
            <w:r w:rsidRPr="006C4BA7">
              <w:rPr>
                <w:rFonts w:cs="Arial"/>
                <w:sz w:val="18"/>
                <w:szCs w:val="18"/>
                <w:lang w:val="es-ES" w:eastAsia="es-ES"/>
              </w:rPr>
              <w:t xml:space="preserve">profesional, </w:t>
            </w:r>
            <w:r w:rsidR="003777A2" w:rsidRPr="006C4BA7">
              <w:rPr>
                <w:rFonts w:cs="Arial"/>
                <w:sz w:val="18"/>
                <w:szCs w:val="18"/>
                <w:lang w:val="es-ES" w:eastAsia="es-ES"/>
              </w:rPr>
              <w:t>en empresa privada o pública como profesional social en trabajo con comunidades campesinas o indígenas o negritudes o gestión social en proyectos de infraestructur</w:t>
            </w:r>
            <w:r w:rsidR="00FD4111" w:rsidRPr="006C4BA7">
              <w:rPr>
                <w:rFonts w:cs="Arial"/>
                <w:sz w:val="18"/>
                <w:szCs w:val="18"/>
                <w:lang w:val="es-ES" w:eastAsia="es-ES"/>
              </w:rPr>
              <w:t>a</w:t>
            </w:r>
          </w:p>
          <w:p w14:paraId="587982D8" w14:textId="77777777" w:rsidR="00FD4111" w:rsidRPr="006C4BA7" w:rsidRDefault="00FD4111" w:rsidP="00FD4111">
            <w:pPr>
              <w:pStyle w:val="Prrafodelista"/>
              <w:ind w:left="399"/>
              <w:rPr>
                <w:rFonts w:cs="Arial"/>
                <w:sz w:val="18"/>
                <w:szCs w:val="18"/>
                <w:lang w:val="es-ES" w:eastAsia="es-ES"/>
              </w:rPr>
            </w:pPr>
          </w:p>
          <w:p w14:paraId="61B6F2AA" w14:textId="1CB70AFB" w:rsidR="00AF461E" w:rsidRPr="006C4BA7" w:rsidRDefault="009A5A63" w:rsidP="00791C2B">
            <w:pPr>
              <w:pStyle w:val="Prrafodelista"/>
              <w:numPr>
                <w:ilvl w:val="0"/>
                <w:numId w:val="37"/>
              </w:numPr>
              <w:ind w:left="399" w:hanging="219"/>
              <w:rPr>
                <w:rFonts w:cs="Arial"/>
                <w:sz w:val="18"/>
                <w:szCs w:val="18"/>
                <w:lang w:val="es-ES" w:eastAsia="es-ES"/>
              </w:rPr>
            </w:pPr>
            <w:r w:rsidRPr="006C4BA7">
              <w:rPr>
                <w:rFonts w:cs="Arial"/>
                <w:sz w:val="18"/>
                <w:szCs w:val="18"/>
                <w:lang w:val="es-ES" w:eastAsia="es-ES"/>
              </w:rPr>
              <w:lastRenderedPageBreak/>
              <w:t xml:space="preserve">Un /1) </w:t>
            </w:r>
            <w:r w:rsidR="00791C2B" w:rsidRPr="006C4BA7">
              <w:rPr>
                <w:rFonts w:cs="Arial"/>
                <w:sz w:val="18"/>
                <w:szCs w:val="18"/>
                <w:lang w:val="es-ES" w:eastAsia="es-ES"/>
              </w:rPr>
              <w:t>año contado a partir de la fecha de expedición de la tarjeta profesional y hasta la fecha de cierre del plazo del presente proceso de contratación, como profesional SST con desempeño en funciones de implementación de sistemas de gestión de seguridad y salud en el trabajo en proyectos de infraestructura de transporte.</w:t>
            </w:r>
          </w:p>
        </w:tc>
      </w:tr>
      <w:tr w:rsidR="00557237" w:rsidRPr="006C4BA7" w14:paraId="37FD04EA" w14:textId="77777777" w:rsidTr="006C4BA7">
        <w:trPr>
          <w:trHeight w:val="20"/>
        </w:trPr>
        <w:tc>
          <w:tcPr>
            <w:tcW w:w="3076" w:type="dxa"/>
          </w:tcPr>
          <w:p w14:paraId="1AC481D7" w14:textId="77777777" w:rsidR="00557237" w:rsidRPr="006C4BA7" w:rsidRDefault="00C124C5" w:rsidP="002547CA">
            <w:pPr>
              <w:rPr>
                <w:rFonts w:cs="Arial"/>
                <w:b/>
                <w:bCs/>
                <w:sz w:val="18"/>
                <w:szCs w:val="18"/>
                <w:lang w:val="es-ES" w:eastAsia="es-ES"/>
              </w:rPr>
            </w:pPr>
            <w:r w:rsidRPr="006C4BA7">
              <w:rPr>
                <w:rFonts w:cs="Arial"/>
                <w:b/>
                <w:bCs/>
                <w:sz w:val="18"/>
                <w:szCs w:val="18"/>
                <w:lang w:val="es-ES" w:eastAsia="es-ES"/>
              </w:rPr>
              <w:lastRenderedPageBreak/>
              <w:t>TOPOGRAFO</w:t>
            </w:r>
          </w:p>
          <w:p w14:paraId="7D4E3067" w14:textId="25DDA014" w:rsidR="00C124C5" w:rsidRPr="006C4BA7" w:rsidRDefault="004D786C" w:rsidP="002547CA">
            <w:pPr>
              <w:rPr>
                <w:rFonts w:cs="Arial"/>
                <w:sz w:val="18"/>
                <w:szCs w:val="18"/>
                <w:lang w:val="es-ES" w:eastAsia="es-ES"/>
              </w:rPr>
            </w:pPr>
            <w:r w:rsidRPr="006C4BA7">
              <w:rPr>
                <w:rFonts w:cs="Arial"/>
                <w:sz w:val="18"/>
                <w:szCs w:val="18"/>
                <w:lang w:val="es-ES" w:eastAsia="es-ES"/>
              </w:rPr>
              <w:t>Ingeniero Topográfico y/o Tecnólogo en Topografía</w:t>
            </w:r>
          </w:p>
        </w:tc>
        <w:tc>
          <w:tcPr>
            <w:tcW w:w="3078" w:type="dxa"/>
          </w:tcPr>
          <w:p w14:paraId="3BA3D535" w14:textId="026C662C" w:rsidR="00557237" w:rsidRPr="006C4BA7" w:rsidRDefault="002234F2" w:rsidP="002547CA">
            <w:pPr>
              <w:rPr>
                <w:rFonts w:cs="Arial"/>
                <w:sz w:val="18"/>
                <w:szCs w:val="18"/>
                <w:lang w:val="es-ES" w:eastAsia="es-ES"/>
              </w:rPr>
            </w:pPr>
            <w:r w:rsidRPr="006C4BA7">
              <w:rPr>
                <w:rFonts w:cs="Arial"/>
                <w:sz w:val="18"/>
                <w:szCs w:val="18"/>
                <w:lang w:val="es-ES" w:eastAsia="es-ES"/>
              </w:rPr>
              <w:t>Una experiencia general no menor de dos (2) años, contada a partir de la fecha de la expedición de la matricula profesional.</w:t>
            </w:r>
          </w:p>
        </w:tc>
        <w:tc>
          <w:tcPr>
            <w:tcW w:w="3078" w:type="dxa"/>
          </w:tcPr>
          <w:p w14:paraId="17371A6A" w14:textId="639A1A02" w:rsidR="00557237" w:rsidRPr="006C4BA7" w:rsidRDefault="00A66D71" w:rsidP="002547CA">
            <w:pPr>
              <w:rPr>
                <w:rFonts w:cs="Arial"/>
                <w:sz w:val="18"/>
                <w:szCs w:val="18"/>
                <w:lang w:val="es-ES" w:eastAsia="es-ES"/>
              </w:rPr>
            </w:pPr>
            <w:r w:rsidRPr="006C4BA7">
              <w:rPr>
                <w:rFonts w:cs="Arial"/>
                <w:sz w:val="18"/>
                <w:szCs w:val="18"/>
                <w:lang w:val="es-ES" w:eastAsia="es-ES"/>
              </w:rPr>
              <w:t>Que acredite experiencia específica de un (01) año como Topógrafo en la realización de levantamientos topográficos, o trabajos afines.</w:t>
            </w:r>
          </w:p>
        </w:tc>
      </w:tr>
      <w:tr w:rsidR="00557237" w:rsidRPr="006C4BA7" w14:paraId="6F20E312" w14:textId="77777777" w:rsidTr="006C4BA7">
        <w:trPr>
          <w:trHeight w:val="20"/>
        </w:trPr>
        <w:tc>
          <w:tcPr>
            <w:tcW w:w="3076" w:type="dxa"/>
          </w:tcPr>
          <w:p w14:paraId="18B2DCFB" w14:textId="77777777" w:rsidR="00557237" w:rsidRPr="006C4BA7" w:rsidRDefault="00C124C5" w:rsidP="002547CA">
            <w:pPr>
              <w:rPr>
                <w:rFonts w:cs="Arial"/>
                <w:b/>
                <w:bCs/>
                <w:sz w:val="18"/>
                <w:szCs w:val="18"/>
                <w:lang w:val="es-ES" w:eastAsia="es-ES"/>
              </w:rPr>
            </w:pPr>
            <w:r w:rsidRPr="006C4BA7">
              <w:rPr>
                <w:rFonts w:cs="Arial"/>
                <w:b/>
                <w:bCs/>
                <w:sz w:val="18"/>
                <w:szCs w:val="18"/>
                <w:lang w:val="es-ES" w:eastAsia="es-ES"/>
              </w:rPr>
              <w:t>CADENEROS</w:t>
            </w:r>
          </w:p>
          <w:p w14:paraId="315E6A99" w14:textId="5CC770E3" w:rsidR="00C124C5" w:rsidRPr="006C4BA7" w:rsidRDefault="00C124C5" w:rsidP="002547CA">
            <w:pPr>
              <w:rPr>
                <w:rFonts w:cs="Arial"/>
                <w:sz w:val="18"/>
                <w:szCs w:val="18"/>
                <w:lang w:val="es-ES" w:eastAsia="es-ES"/>
              </w:rPr>
            </w:pPr>
          </w:p>
        </w:tc>
        <w:tc>
          <w:tcPr>
            <w:tcW w:w="3078" w:type="dxa"/>
          </w:tcPr>
          <w:p w14:paraId="0E2C3E2F" w14:textId="0B77D9E4" w:rsidR="00557237" w:rsidRPr="006C4BA7" w:rsidRDefault="004C5AEE" w:rsidP="002547CA">
            <w:pPr>
              <w:rPr>
                <w:rFonts w:cs="Arial"/>
                <w:sz w:val="18"/>
                <w:szCs w:val="18"/>
                <w:lang w:val="es-ES" w:eastAsia="es-ES"/>
              </w:rPr>
            </w:pPr>
            <w:r w:rsidRPr="006C4BA7">
              <w:rPr>
                <w:rFonts w:cs="Arial"/>
                <w:sz w:val="18"/>
                <w:szCs w:val="18"/>
                <w:lang w:val="es-ES" w:eastAsia="es-ES"/>
              </w:rPr>
              <w:t>Una experiencia general no menor de dos (2) años</w:t>
            </w:r>
            <w:r w:rsidR="00E01160" w:rsidRPr="006C4BA7">
              <w:rPr>
                <w:rFonts w:cs="Arial"/>
                <w:sz w:val="18"/>
                <w:szCs w:val="18"/>
                <w:lang w:val="es-ES" w:eastAsia="es-ES"/>
              </w:rPr>
              <w:t>.</w:t>
            </w:r>
          </w:p>
        </w:tc>
        <w:tc>
          <w:tcPr>
            <w:tcW w:w="3078" w:type="dxa"/>
          </w:tcPr>
          <w:p w14:paraId="525A594E" w14:textId="683C01D2" w:rsidR="00557237" w:rsidRPr="006C4BA7" w:rsidRDefault="00C45F9D" w:rsidP="002547CA">
            <w:pPr>
              <w:rPr>
                <w:rFonts w:cs="Arial"/>
                <w:sz w:val="18"/>
                <w:szCs w:val="18"/>
                <w:lang w:val="es-ES" w:eastAsia="es-ES"/>
              </w:rPr>
            </w:pPr>
            <w:r w:rsidRPr="006C4BA7">
              <w:rPr>
                <w:rFonts w:cs="Arial"/>
                <w:sz w:val="18"/>
                <w:szCs w:val="18"/>
                <w:lang w:val="es-ES" w:eastAsia="es-ES"/>
              </w:rPr>
              <w:t>Que acredite experiencia específica en un (01) año como cadenero en la realización de levantamientos topográficos, o trabajos afines.</w:t>
            </w:r>
          </w:p>
        </w:tc>
      </w:tr>
      <w:tr w:rsidR="00557237" w:rsidRPr="006C4BA7" w14:paraId="0506D714" w14:textId="77777777" w:rsidTr="006C4BA7">
        <w:trPr>
          <w:trHeight w:val="20"/>
        </w:trPr>
        <w:tc>
          <w:tcPr>
            <w:tcW w:w="3076" w:type="dxa"/>
          </w:tcPr>
          <w:p w14:paraId="603F5D1C" w14:textId="77777777" w:rsidR="00557237" w:rsidRPr="006C4BA7" w:rsidRDefault="00C124C5" w:rsidP="002547CA">
            <w:pPr>
              <w:rPr>
                <w:rFonts w:cs="Arial"/>
                <w:b/>
                <w:bCs/>
                <w:sz w:val="18"/>
                <w:szCs w:val="18"/>
                <w:lang w:val="es-ES" w:eastAsia="es-ES"/>
              </w:rPr>
            </w:pPr>
            <w:r w:rsidRPr="006C4BA7">
              <w:rPr>
                <w:rFonts w:cs="Arial"/>
                <w:b/>
                <w:bCs/>
                <w:sz w:val="18"/>
                <w:szCs w:val="18"/>
                <w:lang w:val="es-ES" w:eastAsia="es-ES"/>
              </w:rPr>
              <w:t>MAESTRO</w:t>
            </w:r>
          </w:p>
          <w:p w14:paraId="6DB574BA" w14:textId="0766CF50" w:rsidR="00C124C5" w:rsidRPr="006C4BA7" w:rsidRDefault="007846F1" w:rsidP="002547CA">
            <w:pPr>
              <w:rPr>
                <w:rFonts w:cs="Arial"/>
                <w:sz w:val="18"/>
                <w:szCs w:val="18"/>
                <w:lang w:val="es-ES" w:eastAsia="es-ES"/>
              </w:rPr>
            </w:pPr>
            <w:r w:rsidRPr="006C4BA7">
              <w:rPr>
                <w:rFonts w:cs="Arial"/>
                <w:sz w:val="18"/>
                <w:szCs w:val="18"/>
                <w:lang w:val="es-ES" w:eastAsia="es-ES"/>
              </w:rPr>
              <w:t>Tecnólogo en Construcción u Obras Civiles.</w:t>
            </w:r>
          </w:p>
        </w:tc>
        <w:tc>
          <w:tcPr>
            <w:tcW w:w="3078" w:type="dxa"/>
          </w:tcPr>
          <w:p w14:paraId="654BF4C9" w14:textId="3CEF3587" w:rsidR="00557237" w:rsidRPr="006C4BA7" w:rsidRDefault="00FD44EA" w:rsidP="002547CA">
            <w:pPr>
              <w:rPr>
                <w:rFonts w:cs="Arial"/>
                <w:sz w:val="18"/>
                <w:szCs w:val="18"/>
                <w:lang w:val="es-ES" w:eastAsia="es-ES"/>
              </w:rPr>
            </w:pPr>
            <w:r w:rsidRPr="006C4BA7">
              <w:rPr>
                <w:rFonts w:cs="Arial"/>
                <w:sz w:val="18"/>
                <w:szCs w:val="18"/>
                <w:lang w:val="es-ES" w:eastAsia="es-ES"/>
              </w:rPr>
              <w:t>Una experiencia general no menor de dos (2) años, contada a partir de la fecha de la expedición de la matricula profesional.</w:t>
            </w:r>
          </w:p>
        </w:tc>
        <w:tc>
          <w:tcPr>
            <w:tcW w:w="3078" w:type="dxa"/>
          </w:tcPr>
          <w:p w14:paraId="2DFAAE8B" w14:textId="10E33F54" w:rsidR="00557237" w:rsidRPr="006C4BA7" w:rsidRDefault="007C63F9" w:rsidP="002547CA">
            <w:pPr>
              <w:rPr>
                <w:rFonts w:cs="Arial"/>
                <w:sz w:val="18"/>
                <w:szCs w:val="18"/>
                <w:lang w:val="es-ES" w:eastAsia="es-ES"/>
              </w:rPr>
            </w:pPr>
            <w:r w:rsidRPr="006C4BA7">
              <w:rPr>
                <w:rFonts w:cs="Arial"/>
                <w:sz w:val="18"/>
                <w:szCs w:val="18"/>
                <w:lang w:val="es-ES" w:eastAsia="es-ES"/>
              </w:rPr>
              <w:t>Que acredite experiencia específica de un (01) año como Maestro de Obras en la ejecución de Proyectos de Infraestructura vial</w:t>
            </w:r>
          </w:p>
        </w:tc>
      </w:tr>
    </w:tbl>
    <w:p w14:paraId="06FA551F" w14:textId="1F0F53EA" w:rsidR="00DB0EC4" w:rsidRPr="00C26F61" w:rsidRDefault="00DB0EC4" w:rsidP="008A7052">
      <w:pPr>
        <w:spacing w:after="0"/>
      </w:pPr>
    </w:p>
    <w:p w14:paraId="26AA09C1" w14:textId="69466198" w:rsidR="00561604" w:rsidRPr="006C4BA7" w:rsidRDefault="004067D4" w:rsidP="009935BF">
      <w:pPr>
        <w:numPr>
          <w:ilvl w:val="0"/>
          <w:numId w:val="9"/>
        </w:numPr>
        <w:rPr>
          <w:rFonts w:cs="Arial"/>
          <w:sz w:val="22"/>
        </w:rPr>
      </w:pPr>
      <w:r w:rsidRPr="006C4BA7">
        <w:rPr>
          <w:rFonts w:cs="Arial"/>
          <w:b/>
          <w:sz w:val="22"/>
          <w:lang w:val="es-ES"/>
        </w:rPr>
        <w:t xml:space="preserve">Maquinaria mínima del </w:t>
      </w:r>
      <w:r w:rsidR="00FF10E8" w:rsidRPr="006C4BA7">
        <w:rPr>
          <w:rFonts w:cs="Arial"/>
          <w:b/>
          <w:sz w:val="22"/>
          <w:lang w:val="es-ES"/>
        </w:rPr>
        <w:t>p</w:t>
      </w:r>
      <w:r w:rsidRPr="006C4BA7">
        <w:rPr>
          <w:rFonts w:cs="Arial"/>
          <w:b/>
          <w:sz w:val="22"/>
          <w:lang w:val="es-ES"/>
        </w:rPr>
        <w:t xml:space="preserve">royecto </w:t>
      </w:r>
    </w:p>
    <w:p w14:paraId="6444E782" w14:textId="3E9ED6F4" w:rsidR="00561604" w:rsidRPr="006C4BA7" w:rsidRDefault="00561604" w:rsidP="009935BF">
      <w:pPr>
        <w:rPr>
          <w:rFonts w:cs="Arial"/>
          <w:sz w:val="22"/>
        </w:rPr>
      </w:pPr>
      <w:r w:rsidRPr="006C4BA7">
        <w:rPr>
          <w:rFonts w:cs="Arial"/>
          <w:spacing w:val="1"/>
          <w:sz w:val="22"/>
        </w:rPr>
        <w:t>E</w:t>
      </w:r>
      <w:r w:rsidRPr="006C4BA7">
        <w:rPr>
          <w:rFonts w:cs="Arial"/>
          <w:sz w:val="22"/>
        </w:rPr>
        <w:t xml:space="preserve">l </w:t>
      </w:r>
      <w:r w:rsidRPr="006C4BA7">
        <w:rPr>
          <w:rFonts w:cs="Arial"/>
          <w:spacing w:val="1"/>
          <w:sz w:val="22"/>
        </w:rPr>
        <w:t>equ</w:t>
      </w:r>
      <w:r w:rsidRPr="006C4BA7">
        <w:rPr>
          <w:rFonts w:cs="Arial"/>
          <w:spacing w:val="-3"/>
          <w:sz w:val="22"/>
        </w:rPr>
        <w:t>i</w:t>
      </w:r>
      <w:r w:rsidRPr="006C4BA7">
        <w:rPr>
          <w:rFonts w:cs="Arial"/>
          <w:spacing w:val="1"/>
          <w:sz w:val="22"/>
        </w:rPr>
        <w:t>p</w:t>
      </w:r>
      <w:r w:rsidRPr="006C4BA7">
        <w:rPr>
          <w:rFonts w:cs="Arial"/>
          <w:sz w:val="22"/>
        </w:rPr>
        <w:t>o</w:t>
      </w:r>
      <w:r w:rsidRPr="006C4BA7">
        <w:rPr>
          <w:rFonts w:cs="Arial"/>
          <w:spacing w:val="1"/>
          <w:sz w:val="22"/>
        </w:rPr>
        <w:t xml:space="preserve"> </w:t>
      </w:r>
      <w:r w:rsidRPr="006C4BA7">
        <w:rPr>
          <w:rFonts w:cs="Arial"/>
          <w:sz w:val="22"/>
        </w:rPr>
        <w:t>mí</w:t>
      </w:r>
      <w:r w:rsidRPr="006C4BA7">
        <w:rPr>
          <w:rFonts w:cs="Arial"/>
          <w:spacing w:val="1"/>
          <w:sz w:val="22"/>
        </w:rPr>
        <w:t>n</w:t>
      </w:r>
      <w:r w:rsidRPr="006C4BA7">
        <w:rPr>
          <w:rFonts w:cs="Arial"/>
          <w:sz w:val="22"/>
        </w:rPr>
        <w:t>i</w:t>
      </w:r>
      <w:r w:rsidRPr="006C4BA7">
        <w:rPr>
          <w:rFonts w:cs="Arial"/>
          <w:spacing w:val="-1"/>
          <w:sz w:val="22"/>
        </w:rPr>
        <w:t>m</w:t>
      </w:r>
      <w:r w:rsidRPr="006C4BA7">
        <w:rPr>
          <w:rFonts w:cs="Arial"/>
          <w:sz w:val="22"/>
        </w:rPr>
        <w:t>o</w:t>
      </w:r>
      <w:r w:rsidRPr="006C4BA7">
        <w:rPr>
          <w:rFonts w:cs="Arial"/>
          <w:spacing w:val="-1"/>
          <w:sz w:val="22"/>
        </w:rPr>
        <w:t xml:space="preserve"> </w:t>
      </w:r>
      <w:r w:rsidRPr="006C4BA7">
        <w:rPr>
          <w:rFonts w:cs="Arial"/>
          <w:sz w:val="22"/>
        </w:rPr>
        <w:t>re</w:t>
      </w:r>
      <w:r w:rsidRPr="006C4BA7">
        <w:rPr>
          <w:rFonts w:cs="Arial"/>
          <w:spacing w:val="1"/>
          <w:sz w:val="22"/>
        </w:rPr>
        <w:t>q</w:t>
      </w:r>
      <w:r w:rsidRPr="006C4BA7">
        <w:rPr>
          <w:rFonts w:cs="Arial"/>
          <w:spacing w:val="-1"/>
          <w:sz w:val="22"/>
        </w:rPr>
        <w:t>u</w:t>
      </w:r>
      <w:r w:rsidRPr="006C4BA7">
        <w:rPr>
          <w:rFonts w:cs="Arial"/>
          <w:spacing w:val="1"/>
          <w:sz w:val="22"/>
        </w:rPr>
        <w:t>e</w:t>
      </w:r>
      <w:r w:rsidRPr="006C4BA7">
        <w:rPr>
          <w:rFonts w:cs="Arial"/>
          <w:sz w:val="22"/>
        </w:rPr>
        <w:t>r</w:t>
      </w:r>
      <w:r w:rsidRPr="006C4BA7">
        <w:rPr>
          <w:rFonts w:cs="Arial"/>
          <w:spacing w:val="-1"/>
          <w:sz w:val="22"/>
        </w:rPr>
        <w:t>i</w:t>
      </w:r>
      <w:r w:rsidRPr="006C4BA7">
        <w:rPr>
          <w:rFonts w:cs="Arial"/>
          <w:spacing w:val="1"/>
          <w:sz w:val="22"/>
        </w:rPr>
        <w:t>d</w:t>
      </w:r>
      <w:r w:rsidRPr="006C4BA7">
        <w:rPr>
          <w:rFonts w:cs="Arial"/>
          <w:sz w:val="22"/>
        </w:rPr>
        <w:t>o</w:t>
      </w:r>
      <w:r w:rsidRPr="006C4BA7">
        <w:rPr>
          <w:rFonts w:cs="Arial"/>
          <w:spacing w:val="-1"/>
          <w:sz w:val="22"/>
        </w:rPr>
        <w:t xml:space="preserve"> </w:t>
      </w:r>
      <w:r w:rsidRPr="006C4BA7">
        <w:rPr>
          <w:rFonts w:cs="Arial"/>
          <w:spacing w:val="1"/>
          <w:sz w:val="22"/>
        </w:rPr>
        <w:t>e</w:t>
      </w:r>
      <w:r w:rsidRPr="006C4BA7">
        <w:rPr>
          <w:rFonts w:cs="Arial"/>
          <w:sz w:val="22"/>
        </w:rPr>
        <w:t xml:space="preserve">s </w:t>
      </w:r>
      <w:r w:rsidRPr="006C4BA7">
        <w:rPr>
          <w:rFonts w:cs="Arial"/>
          <w:spacing w:val="1"/>
          <w:sz w:val="22"/>
        </w:rPr>
        <w:t>e</w:t>
      </w:r>
      <w:r w:rsidRPr="006C4BA7">
        <w:rPr>
          <w:rFonts w:cs="Arial"/>
          <w:sz w:val="22"/>
        </w:rPr>
        <w:t>l si</w:t>
      </w:r>
      <w:r w:rsidRPr="006C4BA7">
        <w:rPr>
          <w:rFonts w:cs="Arial"/>
          <w:spacing w:val="-2"/>
          <w:sz w:val="22"/>
        </w:rPr>
        <w:t>g</w:t>
      </w:r>
      <w:r w:rsidRPr="006C4BA7">
        <w:rPr>
          <w:rFonts w:cs="Arial"/>
          <w:spacing w:val="1"/>
          <w:sz w:val="22"/>
        </w:rPr>
        <w:t>u</w:t>
      </w:r>
      <w:r w:rsidRPr="006C4BA7">
        <w:rPr>
          <w:rFonts w:cs="Arial"/>
          <w:sz w:val="22"/>
        </w:rPr>
        <w:t>ie</w:t>
      </w:r>
      <w:r w:rsidRPr="006C4BA7">
        <w:rPr>
          <w:rFonts w:cs="Arial"/>
          <w:spacing w:val="1"/>
          <w:sz w:val="22"/>
        </w:rPr>
        <w:t>n</w:t>
      </w:r>
      <w:r w:rsidRPr="006C4BA7">
        <w:rPr>
          <w:rFonts w:cs="Arial"/>
          <w:spacing w:val="-2"/>
          <w:sz w:val="22"/>
        </w:rPr>
        <w:t>t</w:t>
      </w:r>
      <w:r w:rsidRPr="006C4BA7">
        <w:rPr>
          <w:rFonts w:cs="Arial"/>
          <w:spacing w:val="1"/>
          <w:sz w:val="22"/>
        </w:rPr>
        <w:t>e</w:t>
      </w:r>
      <w:r w:rsidR="00310D30" w:rsidRPr="006C4BA7">
        <w:rPr>
          <w:rFonts w:cs="Arial"/>
          <w:spacing w:val="1"/>
          <w:sz w:val="22"/>
        </w:rPr>
        <w:t xml:space="preserve"> por cada uno de los lotes</w:t>
      </w:r>
      <w:r w:rsidRPr="006C4BA7">
        <w:rPr>
          <w:rFonts w:cs="Arial"/>
          <w:sz w:val="22"/>
        </w:rPr>
        <w:t>:</w:t>
      </w:r>
    </w:p>
    <w:p w14:paraId="62E80B9E" w14:textId="77777777" w:rsidR="009D1CEB" w:rsidRPr="006C4BA7" w:rsidRDefault="00310D30" w:rsidP="009D1CEB">
      <w:pPr>
        <w:pStyle w:val="Prrafodelista"/>
        <w:numPr>
          <w:ilvl w:val="0"/>
          <w:numId w:val="17"/>
        </w:numPr>
        <w:rPr>
          <w:rFonts w:cs="Arial"/>
          <w:spacing w:val="1"/>
          <w:sz w:val="22"/>
        </w:rPr>
      </w:pPr>
      <w:r w:rsidRPr="006C4BA7">
        <w:rPr>
          <w:rFonts w:cs="Arial"/>
          <w:spacing w:val="1"/>
          <w:sz w:val="22"/>
        </w:rPr>
        <w:t>Una (1) Retroexcavadora sobre oruga, potencia 158 kW.</w:t>
      </w:r>
    </w:p>
    <w:p w14:paraId="1C483F92" w14:textId="77777777" w:rsidR="009D1CEB" w:rsidRPr="006C4BA7" w:rsidRDefault="009D1CEB" w:rsidP="00AB6391">
      <w:pPr>
        <w:pStyle w:val="Prrafodelista"/>
        <w:numPr>
          <w:ilvl w:val="0"/>
          <w:numId w:val="17"/>
        </w:numPr>
        <w:rPr>
          <w:rFonts w:cs="Arial"/>
          <w:spacing w:val="1"/>
          <w:sz w:val="22"/>
        </w:rPr>
      </w:pPr>
      <w:r w:rsidRPr="006C4BA7">
        <w:rPr>
          <w:rFonts w:cs="Arial"/>
          <w:spacing w:val="1"/>
          <w:sz w:val="22"/>
        </w:rPr>
        <w:t xml:space="preserve">Un (1) Carrotanque de agua (1000 Galones). </w:t>
      </w:r>
    </w:p>
    <w:p w14:paraId="7605785F" w14:textId="2DC0622F" w:rsidR="009D1CEB" w:rsidRPr="006C4BA7" w:rsidRDefault="00A2023E" w:rsidP="002F6AA0">
      <w:pPr>
        <w:pStyle w:val="Prrafodelista"/>
        <w:numPr>
          <w:ilvl w:val="0"/>
          <w:numId w:val="17"/>
        </w:numPr>
        <w:rPr>
          <w:rFonts w:cs="Arial"/>
          <w:spacing w:val="1"/>
          <w:sz w:val="22"/>
        </w:rPr>
      </w:pPr>
      <w:r>
        <w:rPr>
          <w:rFonts w:cs="Arial"/>
          <w:spacing w:val="1"/>
          <w:sz w:val="22"/>
        </w:rPr>
        <w:t>Una</w:t>
      </w:r>
      <w:r w:rsidR="009D1CEB" w:rsidRPr="006C4BA7">
        <w:rPr>
          <w:rFonts w:cs="Arial"/>
          <w:spacing w:val="1"/>
          <w:sz w:val="22"/>
        </w:rPr>
        <w:t xml:space="preserve"> (</w:t>
      </w:r>
      <w:r>
        <w:rPr>
          <w:rFonts w:cs="Arial"/>
          <w:spacing w:val="1"/>
          <w:sz w:val="22"/>
        </w:rPr>
        <w:t>1</w:t>
      </w:r>
      <w:r w:rsidR="009D1CEB" w:rsidRPr="006C4BA7">
        <w:rPr>
          <w:rFonts w:cs="Arial"/>
          <w:spacing w:val="1"/>
          <w:sz w:val="22"/>
        </w:rPr>
        <w:t>) Motoniveladora potencia 215 HP, ancho de cuchilla 4,27 m, peso 18 ton.</w:t>
      </w:r>
    </w:p>
    <w:p w14:paraId="63DE3CFA" w14:textId="77777777" w:rsidR="009D1CEB" w:rsidRPr="006C4BA7" w:rsidRDefault="009D1CEB" w:rsidP="00302362">
      <w:pPr>
        <w:pStyle w:val="Prrafodelista"/>
        <w:numPr>
          <w:ilvl w:val="0"/>
          <w:numId w:val="17"/>
        </w:numPr>
        <w:rPr>
          <w:rFonts w:cs="Arial"/>
          <w:spacing w:val="1"/>
          <w:sz w:val="22"/>
        </w:rPr>
      </w:pPr>
      <w:r w:rsidRPr="006C4BA7">
        <w:rPr>
          <w:rFonts w:cs="Arial"/>
          <w:spacing w:val="1"/>
          <w:sz w:val="22"/>
        </w:rPr>
        <w:t>Dos (2) Compactadores manuales (saltarín) peso de operación (kg.) 52, fuerza de impacto por golpe (kN) 12.</w:t>
      </w:r>
    </w:p>
    <w:p w14:paraId="01C626B2" w14:textId="7EC974BE" w:rsidR="009D1CEB" w:rsidRPr="006C4BA7" w:rsidRDefault="00F54782" w:rsidP="00301BBE">
      <w:pPr>
        <w:pStyle w:val="Prrafodelista"/>
        <w:numPr>
          <w:ilvl w:val="0"/>
          <w:numId w:val="17"/>
        </w:numPr>
        <w:rPr>
          <w:rFonts w:cs="Arial"/>
          <w:spacing w:val="1"/>
          <w:sz w:val="22"/>
        </w:rPr>
      </w:pPr>
      <w:r w:rsidRPr="006C4BA7">
        <w:rPr>
          <w:rFonts w:cs="Arial"/>
          <w:spacing w:val="1"/>
          <w:sz w:val="22"/>
        </w:rPr>
        <w:t>Un</w:t>
      </w:r>
      <w:r w:rsidR="009D1CEB" w:rsidRPr="006C4BA7">
        <w:rPr>
          <w:rFonts w:cs="Arial"/>
          <w:spacing w:val="1"/>
          <w:sz w:val="22"/>
        </w:rPr>
        <w:t xml:space="preserve"> (</w:t>
      </w:r>
      <w:r w:rsidRPr="006C4BA7">
        <w:rPr>
          <w:rFonts w:cs="Arial"/>
          <w:spacing w:val="1"/>
          <w:sz w:val="22"/>
        </w:rPr>
        <w:t>1</w:t>
      </w:r>
      <w:r w:rsidR="009D1CEB" w:rsidRPr="006C4BA7">
        <w:rPr>
          <w:rFonts w:cs="Arial"/>
          <w:spacing w:val="1"/>
          <w:sz w:val="22"/>
        </w:rPr>
        <w:t>) Carrotanque irrigador de asfalto, 1000 galones de capacidad.</w:t>
      </w:r>
    </w:p>
    <w:p w14:paraId="11301BAD" w14:textId="7F6B2BDC" w:rsidR="006925EB" w:rsidRPr="006C4BA7" w:rsidRDefault="00F54782" w:rsidP="007D6E9B">
      <w:pPr>
        <w:pStyle w:val="Prrafodelista"/>
        <w:numPr>
          <w:ilvl w:val="0"/>
          <w:numId w:val="17"/>
        </w:numPr>
        <w:rPr>
          <w:rFonts w:cs="Arial"/>
          <w:spacing w:val="1"/>
          <w:sz w:val="22"/>
        </w:rPr>
      </w:pPr>
      <w:r w:rsidRPr="006C4BA7">
        <w:rPr>
          <w:rFonts w:cs="Arial"/>
          <w:spacing w:val="1"/>
          <w:sz w:val="22"/>
        </w:rPr>
        <w:t>Una</w:t>
      </w:r>
      <w:r w:rsidR="009D1CEB" w:rsidRPr="006C4BA7">
        <w:rPr>
          <w:rFonts w:cs="Arial"/>
          <w:spacing w:val="1"/>
          <w:sz w:val="22"/>
        </w:rPr>
        <w:t xml:space="preserve"> (</w:t>
      </w:r>
      <w:r w:rsidRPr="006C4BA7">
        <w:rPr>
          <w:rFonts w:cs="Arial"/>
          <w:spacing w:val="1"/>
          <w:sz w:val="22"/>
        </w:rPr>
        <w:t>1</w:t>
      </w:r>
      <w:r w:rsidR="009D1CEB" w:rsidRPr="006C4BA7">
        <w:rPr>
          <w:rFonts w:cs="Arial"/>
          <w:spacing w:val="1"/>
          <w:sz w:val="22"/>
        </w:rPr>
        <w:t>) Terminadora de asfalto (Finisher), potencia en el volante 174 HP, R=20M3/H, velocidad</w:t>
      </w:r>
      <w:r w:rsidR="006925EB" w:rsidRPr="006C4BA7">
        <w:rPr>
          <w:rFonts w:cs="Arial"/>
          <w:spacing w:val="1"/>
          <w:sz w:val="22"/>
        </w:rPr>
        <w:t xml:space="preserve"> </w:t>
      </w:r>
      <w:r w:rsidR="009D1CEB" w:rsidRPr="006C4BA7">
        <w:rPr>
          <w:rFonts w:cs="Arial"/>
          <w:spacing w:val="1"/>
          <w:sz w:val="22"/>
        </w:rPr>
        <w:t>de desplazamiento 114 m/min</w:t>
      </w:r>
    </w:p>
    <w:p w14:paraId="01FB2A33" w14:textId="12FFD528" w:rsidR="006925EB" w:rsidRPr="006C4BA7" w:rsidRDefault="006925EB" w:rsidP="009636DC">
      <w:pPr>
        <w:pStyle w:val="Prrafodelista"/>
        <w:numPr>
          <w:ilvl w:val="0"/>
          <w:numId w:val="17"/>
        </w:numPr>
        <w:rPr>
          <w:rFonts w:cs="Arial"/>
          <w:spacing w:val="1"/>
          <w:sz w:val="22"/>
        </w:rPr>
      </w:pPr>
      <w:r w:rsidRPr="006C4BA7">
        <w:rPr>
          <w:rFonts w:cs="Arial"/>
          <w:spacing w:val="1"/>
          <w:sz w:val="22"/>
        </w:rPr>
        <w:t>Un (1) Retrocargador, pala de 1,1 m3 de capacidad, profundidad de excavación de 4.400 mm y</w:t>
      </w:r>
      <w:r w:rsidR="00894CCE" w:rsidRPr="006C4BA7">
        <w:rPr>
          <w:rFonts w:cs="Arial"/>
          <w:spacing w:val="1"/>
          <w:sz w:val="22"/>
        </w:rPr>
        <w:t xml:space="preserve"> </w:t>
      </w:r>
      <w:r w:rsidRPr="006C4BA7">
        <w:rPr>
          <w:rFonts w:cs="Arial"/>
          <w:spacing w:val="1"/>
          <w:sz w:val="22"/>
        </w:rPr>
        <w:t>una altura de 5.680 mm</w:t>
      </w:r>
      <w:r w:rsidR="00FE3EA2" w:rsidRPr="006C4BA7">
        <w:rPr>
          <w:rFonts w:cs="Arial"/>
          <w:spacing w:val="1"/>
          <w:sz w:val="22"/>
        </w:rPr>
        <w:t>.</w:t>
      </w:r>
    </w:p>
    <w:p w14:paraId="1B8E9369" w14:textId="3EE9C2D6" w:rsidR="006925EB" w:rsidRPr="006C4BA7" w:rsidRDefault="006925EB" w:rsidP="00FE3EA2">
      <w:pPr>
        <w:pStyle w:val="Prrafodelista"/>
        <w:numPr>
          <w:ilvl w:val="0"/>
          <w:numId w:val="17"/>
        </w:numPr>
        <w:rPr>
          <w:rFonts w:cs="Arial"/>
          <w:spacing w:val="1"/>
          <w:sz w:val="22"/>
        </w:rPr>
      </w:pPr>
      <w:r w:rsidRPr="006C4BA7">
        <w:rPr>
          <w:rFonts w:cs="Arial"/>
          <w:spacing w:val="1"/>
          <w:sz w:val="22"/>
        </w:rPr>
        <w:t>Dos (2) Compresores portátiles de 70 a 120 HP, con martillo (barrido y soplado).</w:t>
      </w:r>
    </w:p>
    <w:p w14:paraId="47B9F56B" w14:textId="602F203D" w:rsidR="006925EB" w:rsidRPr="006C4BA7" w:rsidRDefault="00C3721B" w:rsidP="00FE3EA2">
      <w:pPr>
        <w:pStyle w:val="Prrafodelista"/>
        <w:numPr>
          <w:ilvl w:val="0"/>
          <w:numId w:val="17"/>
        </w:numPr>
        <w:rPr>
          <w:rFonts w:cs="Arial"/>
          <w:spacing w:val="1"/>
          <w:sz w:val="22"/>
        </w:rPr>
      </w:pPr>
      <w:r>
        <w:rPr>
          <w:rFonts w:cs="Arial"/>
          <w:spacing w:val="1"/>
          <w:sz w:val="22"/>
        </w:rPr>
        <w:t>Un</w:t>
      </w:r>
      <w:r w:rsidR="006925EB" w:rsidRPr="006C4BA7">
        <w:rPr>
          <w:rFonts w:cs="Arial"/>
          <w:spacing w:val="1"/>
          <w:sz w:val="22"/>
        </w:rPr>
        <w:t xml:space="preserve"> (</w:t>
      </w:r>
      <w:r>
        <w:rPr>
          <w:rFonts w:cs="Arial"/>
          <w:spacing w:val="1"/>
          <w:sz w:val="22"/>
        </w:rPr>
        <w:t>1</w:t>
      </w:r>
      <w:r w:rsidR="006925EB" w:rsidRPr="006C4BA7">
        <w:rPr>
          <w:rFonts w:cs="Arial"/>
          <w:spacing w:val="1"/>
          <w:sz w:val="22"/>
        </w:rPr>
        <w:t>) Compactador neumático de Potencia 70 HP, peso de 13 ton.</w:t>
      </w:r>
    </w:p>
    <w:p w14:paraId="4408E549" w14:textId="5D3C2635" w:rsidR="006925EB" w:rsidRPr="006C4BA7" w:rsidRDefault="00E05EDC" w:rsidP="00FE3EA2">
      <w:pPr>
        <w:pStyle w:val="Prrafodelista"/>
        <w:numPr>
          <w:ilvl w:val="0"/>
          <w:numId w:val="17"/>
        </w:numPr>
        <w:rPr>
          <w:rFonts w:cs="Arial"/>
          <w:spacing w:val="1"/>
          <w:sz w:val="22"/>
        </w:rPr>
      </w:pPr>
      <w:r>
        <w:rPr>
          <w:rFonts w:cs="Arial"/>
          <w:spacing w:val="1"/>
          <w:sz w:val="22"/>
        </w:rPr>
        <w:t>Dos</w:t>
      </w:r>
      <w:r w:rsidR="006925EB" w:rsidRPr="006C4BA7">
        <w:rPr>
          <w:rFonts w:cs="Arial"/>
          <w:spacing w:val="1"/>
          <w:sz w:val="22"/>
        </w:rPr>
        <w:t xml:space="preserve"> (</w:t>
      </w:r>
      <w:r>
        <w:rPr>
          <w:rFonts w:cs="Arial"/>
          <w:spacing w:val="1"/>
          <w:sz w:val="22"/>
        </w:rPr>
        <w:t>2</w:t>
      </w:r>
      <w:r w:rsidR="006925EB" w:rsidRPr="006C4BA7">
        <w:rPr>
          <w:rFonts w:cs="Arial"/>
          <w:spacing w:val="1"/>
          <w:sz w:val="22"/>
        </w:rPr>
        <w:t>) Compactador</w:t>
      </w:r>
      <w:r>
        <w:rPr>
          <w:rFonts w:cs="Arial"/>
          <w:spacing w:val="1"/>
          <w:sz w:val="22"/>
        </w:rPr>
        <w:t>es</w:t>
      </w:r>
      <w:r w:rsidR="006925EB" w:rsidRPr="006C4BA7">
        <w:rPr>
          <w:rFonts w:cs="Arial"/>
          <w:spacing w:val="1"/>
          <w:sz w:val="22"/>
        </w:rPr>
        <w:t xml:space="preserve"> de rodillo potencia: 99 hp, peso: 8 toneladas.</w:t>
      </w:r>
    </w:p>
    <w:p w14:paraId="14F3CD01" w14:textId="77777777" w:rsidR="00FE3EA2" w:rsidRPr="006C4BA7" w:rsidRDefault="006925EB" w:rsidP="00FE3EA2">
      <w:pPr>
        <w:pStyle w:val="Prrafodelista"/>
        <w:numPr>
          <w:ilvl w:val="0"/>
          <w:numId w:val="17"/>
        </w:numPr>
        <w:rPr>
          <w:rFonts w:cs="Arial"/>
          <w:spacing w:val="1"/>
          <w:sz w:val="22"/>
        </w:rPr>
      </w:pPr>
      <w:r w:rsidRPr="006C4BA7">
        <w:rPr>
          <w:rFonts w:cs="Arial"/>
          <w:spacing w:val="1"/>
          <w:sz w:val="22"/>
        </w:rPr>
        <w:lastRenderedPageBreak/>
        <w:t>Tres (3) Mezcladoras de cemento de 250 Lt de capacidad máxima.</w:t>
      </w:r>
    </w:p>
    <w:p w14:paraId="0411A8BC" w14:textId="114EBEA0" w:rsidR="00310D30" w:rsidRPr="006C4BA7" w:rsidRDefault="006925EB" w:rsidP="00FE3EA2">
      <w:pPr>
        <w:pStyle w:val="Prrafodelista"/>
        <w:numPr>
          <w:ilvl w:val="0"/>
          <w:numId w:val="17"/>
        </w:numPr>
        <w:rPr>
          <w:rFonts w:cs="Arial"/>
          <w:spacing w:val="1"/>
          <w:sz w:val="22"/>
        </w:rPr>
      </w:pPr>
      <w:r w:rsidRPr="006C4BA7">
        <w:rPr>
          <w:rFonts w:cs="Arial"/>
          <w:spacing w:val="1"/>
          <w:sz w:val="22"/>
        </w:rPr>
        <w:t>Mínimo seis (6) Volquetas.</w:t>
      </w:r>
    </w:p>
    <w:p w14:paraId="60669B85" w14:textId="2B7C597A" w:rsidR="004C6A33" w:rsidRPr="006C4BA7" w:rsidRDefault="004C6A33" w:rsidP="008463DA">
      <w:pPr>
        <w:rPr>
          <w:rFonts w:cs="Arial"/>
          <w:sz w:val="22"/>
        </w:rPr>
      </w:pPr>
      <w:r w:rsidRPr="006C4BA7">
        <w:rPr>
          <w:rFonts w:cs="Arial"/>
          <w:sz w:val="22"/>
        </w:rPr>
        <w:t>La maquinaria mínima requerida será verificada una vez se adjudique el contrato y no podrá ser pedida durante la selección del contratista para efectos de otorgar puntaje o como criterio habilitante</w:t>
      </w:r>
    </w:p>
    <w:p w14:paraId="0ABF4158" w14:textId="1D6B64C5" w:rsidR="00515F59" w:rsidRPr="006C4BA7" w:rsidRDefault="00515F59" w:rsidP="00515F59">
      <w:pPr>
        <w:rPr>
          <w:rFonts w:cs="Arial"/>
          <w:sz w:val="22"/>
        </w:rPr>
      </w:pPr>
      <w:r w:rsidRPr="006C4BA7">
        <w:rPr>
          <w:rFonts w:cs="Arial"/>
          <w:sz w:val="22"/>
        </w:rPr>
        <w:t>El adjudicatario deberá aportar dentro del plazo estipulado en el pliego de condiciones, formulario la relación del equipo mínimo obligatorio relacionado y todo el que en su concepto se requiere para ejecutar las obras de conformidad con los ítems relacionados en el Formulario del Presupuesto Oficial, los cuales deben cumplir con las especificaciones técnicas aquí requeridas y deberá tenerlo disponible de manera inmediata. El Equipo suministrado deberá tener la capacidad y rendimiento de operación que requiera la ejecución del proyecto.</w:t>
      </w:r>
    </w:p>
    <w:p w14:paraId="663A7188" w14:textId="77777777" w:rsidR="00515F59" w:rsidRPr="006C4BA7" w:rsidRDefault="00515F59" w:rsidP="00515F59">
      <w:pPr>
        <w:rPr>
          <w:rFonts w:cs="Arial"/>
          <w:sz w:val="22"/>
        </w:rPr>
      </w:pPr>
      <w:r w:rsidRPr="006C4BA7">
        <w:rPr>
          <w:rFonts w:cs="Arial"/>
          <w:sz w:val="22"/>
        </w:rPr>
        <w:t>Dicha relación será entregada a la Interventoría del Proyecto para su respectiva revisión y aprobación.</w:t>
      </w:r>
    </w:p>
    <w:p w14:paraId="75AEA71C" w14:textId="3FE48A34" w:rsidR="00515F59" w:rsidRPr="006C4BA7" w:rsidRDefault="00515F59" w:rsidP="00515F59">
      <w:pPr>
        <w:rPr>
          <w:rFonts w:cs="Arial"/>
          <w:sz w:val="22"/>
        </w:rPr>
      </w:pPr>
      <w:r w:rsidRPr="006C4BA7">
        <w:rPr>
          <w:rFonts w:cs="Arial"/>
          <w:sz w:val="22"/>
        </w:rPr>
        <w:t>El proponente favorecido deberá suministrar y mantener en la obra y en cada frente de trabajo el equipo</w:t>
      </w:r>
      <w:r w:rsidR="00B11E9B" w:rsidRPr="006C4BA7">
        <w:rPr>
          <w:rFonts w:cs="Arial"/>
          <w:sz w:val="22"/>
        </w:rPr>
        <w:t xml:space="preserve"> </w:t>
      </w:r>
      <w:r w:rsidRPr="006C4BA7">
        <w:rPr>
          <w:rFonts w:cs="Arial"/>
          <w:sz w:val="22"/>
        </w:rPr>
        <w:t>puesto a punto y en operación necesario y suficiente, adecuado en capacidad y rendimientos que requiera</w:t>
      </w:r>
      <w:r w:rsidR="00947747" w:rsidRPr="006C4BA7">
        <w:rPr>
          <w:rFonts w:cs="Arial"/>
          <w:sz w:val="22"/>
        </w:rPr>
        <w:t xml:space="preserve"> </w:t>
      </w:r>
      <w:r w:rsidRPr="006C4BA7">
        <w:rPr>
          <w:rFonts w:cs="Arial"/>
          <w:sz w:val="22"/>
        </w:rPr>
        <w:t>la ejecución del proyecto, condiciones técnico-mecánicas características y tecnología, para cumplir con</w:t>
      </w:r>
      <w:r w:rsidR="00947747" w:rsidRPr="006C4BA7">
        <w:rPr>
          <w:rFonts w:cs="Arial"/>
          <w:sz w:val="22"/>
        </w:rPr>
        <w:t xml:space="preserve"> </w:t>
      </w:r>
      <w:r w:rsidRPr="006C4BA7">
        <w:rPr>
          <w:rFonts w:cs="Arial"/>
          <w:sz w:val="22"/>
        </w:rPr>
        <w:t>los programas, plazos y especificaciones técnicas y ambientales de la obra; por lo tanto, los costos</w:t>
      </w:r>
      <w:r w:rsidR="00947747" w:rsidRPr="006C4BA7">
        <w:rPr>
          <w:rFonts w:cs="Arial"/>
          <w:sz w:val="22"/>
        </w:rPr>
        <w:t xml:space="preserve"> </w:t>
      </w:r>
      <w:r w:rsidRPr="006C4BA7">
        <w:rPr>
          <w:rFonts w:cs="Arial"/>
          <w:sz w:val="22"/>
        </w:rPr>
        <w:t>inherentes a la puesta en operación del equipo considerado en el análisis de los precios unitarios de la</w:t>
      </w:r>
      <w:r w:rsidR="00947747" w:rsidRPr="006C4BA7">
        <w:rPr>
          <w:rFonts w:cs="Arial"/>
          <w:sz w:val="22"/>
        </w:rPr>
        <w:t xml:space="preserve"> </w:t>
      </w:r>
      <w:r w:rsidRPr="006C4BA7">
        <w:rPr>
          <w:rFonts w:cs="Arial"/>
          <w:sz w:val="22"/>
        </w:rPr>
        <w:t>propuesta estarán allí incluidos.</w:t>
      </w:r>
    </w:p>
    <w:p w14:paraId="72E847A9" w14:textId="7A8B20A8" w:rsidR="00947747" w:rsidRPr="006C4BA7" w:rsidRDefault="00947747" w:rsidP="00947747">
      <w:pPr>
        <w:rPr>
          <w:rFonts w:cs="Arial"/>
          <w:sz w:val="22"/>
        </w:rPr>
      </w:pPr>
      <w:r w:rsidRPr="006C4BA7">
        <w:rPr>
          <w:rFonts w:cs="Arial"/>
          <w:sz w:val="22"/>
        </w:rPr>
        <w:t>Los equipos deben ser modelos respecto a su fabricación, que como mínimo se encuentren dentro de los veinte (20) años anteriores a la fecha de cierre de la presente Licitación.</w:t>
      </w:r>
    </w:p>
    <w:p w14:paraId="52B18D6B" w14:textId="0111E4D8" w:rsidR="00947747" w:rsidRPr="006C4BA7" w:rsidRDefault="00947747" w:rsidP="00947747">
      <w:pPr>
        <w:rPr>
          <w:rFonts w:cs="Arial"/>
          <w:sz w:val="22"/>
        </w:rPr>
      </w:pPr>
      <w:r w:rsidRPr="006C4BA7">
        <w:rPr>
          <w:rFonts w:cs="Arial"/>
          <w:sz w:val="22"/>
        </w:rPr>
        <w:t>La Interventoría durante el desarrollo de proyecto verificará que el equipo ofrecido por el contratista en</w:t>
      </w:r>
      <w:r w:rsidR="00C1393E" w:rsidRPr="006C4BA7">
        <w:rPr>
          <w:rFonts w:cs="Arial"/>
          <w:sz w:val="22"/>
        </w:rPr>
        <w:t xml:space="preserve"> </w:t>
      </w:r>
      <w:r w:rsidRPr="006C4BA7">
        <w:rPr>
          <w:rFonts w:cs="Arial"/>
          <w:sz w:val="22"/>
        </w:rPr>
        <w:t>su propuesta se encuentra completo y en perfecto estado de funcionamiento.</w:t>
      </w:r>
    </w:p>
    <w:p w14:paraId="6B751D2D" w14:textId="4BA5E7AD" w:rsidR="00515F59" w:rsidRPr="006C4BA7" w:rsidRDefault="00947747" w:rsidP="00947747">
      <w:pPr>
        <w:rPr>
          <w:rFonts w:cs="Arial"/>
          <w:sz w:val="22"/>
        </w:rPr>
      </w:pPr>
      <w:r w:rsidRPr="006C4BA7">
        <w:rPr>
          <w:rFonts w:cs="Arial"/>
          <w:sz w:val="22"/>
        </w:rPr>
        <w:t>El equipo puesto a disposición de la ejecución de la obra sólo podrá ser retirado, cuando se ejecute el</w:t>
      </w:r>
      <w:r w:rsidR="00C1393E" w:rsidRPr="006C4BA7">
        <w:rPr>
          <w:rFonts w:cs="Arial"/>
          <w:sz w:val="22"/>
        </w:rPr>
        <w:t xml:space="preserve"> </w:t>
      </w:r>
      <w:r w:rsidRPr="006C4BA7">
        <w:rPr>
          <w:rFonts w:cs="Arial"/>
          <w:sz w:val="22"/>
        </w:rPr>
        <w:t>ítem contenido en el Formulario No. 1 Presupuesto Oficial en el cual se hace uso de este quipo, previa</w:t>
      </w:r>
      <w:r w:rsidR="00C1393E" w:rsidRPr="006C4BA7">
        <w:rPr>
          <w:rFonts w:cs="Arial"/>
          <w:sz w:val="22"/>
        </w:rPr>
        <w:t xml:space="preserve"> </w:t>
      </w:r>
      <w:r w:rsidRPr="006C4BA7">
        <w:rPr>
          <w:rFonts w:cs="Arial"/>
          <w:sz w:val="22"/>
        </w:rPr>
        <w:t>autorización por parte del Interventor.</w:t>
      </w:r>
    </w:p>
    <w:p w14:paraId="63AC8496" w14:textId="3B019365" w:rsidR="00FE3266" w:rsidRPr="006C4BA7" w:rsidRDefault="00BD5AEF" w:rsidP="0042750F">
      <w:pPr>
        <w:numPr>
          <w:ilvl w:val="0"/>
          <w:numId w:val="3"/>
        </w:numPr>
        <w:rPr>
          <w:rFonts w:cs="Arial"/>
          <w:b/>
          <w:sz w:val="22"/>
          <w:lang w:val="es-ES"/>
        </w:rPr>
      </w:pPr>
      <w:r w:rsidRPr="006C4BA7">
        <w:rPr>
          <w:rFonts w:cs="Arial"/>
          <w:b/>
          <w:sz w:val="22"/>
          <w:lang w:val="es-ES"/>
        </w:rPr>
        <w:t>POSIBLES FUENTES DE MATERIALES PARA EL PROYECTO</w:t>
      </w:r>
      <w:r w:rsidR="00FE3266" w:rsidRPr="006C4BA7">
        <w:rPr>
          <w:rFonts w:cs="Arial"/>
          <w:b/>
          <w:sz w:val="22"/>
          <w:lang w:val="es-ES"/>
        </w:rPr>
        <w:t xml:space="preserve">: </w:t>
      </w:r>
    </w:p>
    <w:p w14:paraId="6C674E06" w14:textId="4C1AF86F" w:rsidR="00BA05AD" w:rsidRPr="006C4BA7" w:rsidRDefault="00BA05AD" w:rsidP="0070526B">
      <w:pPr>
        <w:rPr>
          <w:rFonts w:cs="Arial"/>
          <w:sz w:val="22"/>
          <w:lang w:val="es-ES" w:eastAsia="es-ES"/>
        </w:rPr>
      </w:pPr>
      <w:r w:rsidRPr="006C4BA7">
        <w:rPr>
          <w:rFonts w:cs="Arial"/>
          <w:sz w:val="22"/>
          <w:lang w:val="es-ES" w:eastAsia="es-ES"/>
        </w:rPr>
        <w:t xml:space="preserve">Las posibles fuentes de materiales serán las que determine el </w:t>
      </w:r>
      <w:r w:rsidR="00954F08" w:rsidRPr="006C4BA7">
        <w:rPr>
          <w:rFonts w:cs="Arial"/>
          <w:sz w:val="22"/>
          <w:lang w:val="es-ES" w:eastAsia="es-ES"/>
        </w:rPr>
        <w:t>adjudicatario</w:t>
      </w:r>
      <w:r w:rsidRPr="006C4BA7">
        <w:rPr>
          <w:rFonts w:cs="Arial"/>
          <w:sz w:val="22"/>
          <w:lang w:val="es-ES" w:eastAsia="es-ES"/>
        </w:rPr>
        <w:t xml:space="preserve">, aprobadas por el </w:t>
      </w:r>
      <w:r w:rsidR="00133B9F" w:rsidRPr="006C4BA7">
        <w:rPr>
          <w:rFonts w:cs="Arial"/>
          <w:sz w:val="22"/>
          <w:lang w:val="es-ES" w:eastAsia="es-ES"/>
        </w:rPr>
        <w:t>i</w:t>
      </w:r>
      <w:r w:rsidRPr="006C4BA7">
        <w:rPr>
          <w:rFonts w:cs="Arial"/>
          <w:sz w:val="22"/>
          <w:lang w:val="es-ES" w:eastAsia="es-ES"/>
        </w:rPr>
        <w:t>nterventor, y las cuales cumplan con la calidad requerida en las normas de ensayo y especificaciones gene</w:t>
      </w:r>
      <w:r w:rsidR="00656DFC" w:rsidRPr="006C4BA7">
        <w:rPr>
          <w:rFonts w:cs="Arial"/>
          <w:sz w:val="22"/>
          <w:lang w:val="es-ES" w:eastAsia="es-ES"/>
        </w:rPr>
        <w:t>rales y/o particulares vigentes</w:t>
      </w:r>
      <w:r w:rsidR="003A414E" w:rsidRPr="006C4BA7">
        <w:rPr>
          <w:rFonts w:cs="Arial"/>
          <w:sz w:val="22"/>
          <w:lang w:val="es-ES" w:eastAsia="es-ES"/>
        </w:rPr>
        <w:t>.</w:t>
      </w:r>
    </w:p>
    <w:p w14:paraId="52292CB9" w14:textId="41B98999" w:rsidR="009A4F8D" w:rsidRPr="006C4BA7" w:rsidRDefault="009A4F8D" w:rsidP="0070526B">
      <w:pPr>
        <w:rPr>
          <w:rFonts w:cs="Arial"/>
          <w:sz w:val="22"/>
          <w:lang w:val="es-ES" w:eastAsia="es-ES"/>
        </w:rPr>
      </w:pPr>
      <w:r w:rsidRPr="006C4BA7">
        <w:rPr>
          <w:rFonts w:cs="Arial"/>
          <w:sz w:val="22"/>
        </w:rPr>
        <w:t xml:space="preserve">Es responsabilidad del </w:t>
      </w:r>
      <w:r w:rsidR="00FF10E8" w:rsidRPr="006C4BA7">
        <w:rPr>
          <w:rFonts w:cs="Arial"/>
          <w:sz w:val="22"/>
        </w:rPr>
        <w:t>p</w:t>
      </w:r>
      <w:r w:rsidRPr="006C4BA7">
        <w:rPr>
          <w:rFonts w:cs="Arial"/>
          <w:sz w:val="22"/>
        </w:rPr>
        <w:t xml:space="preserve">roponente </w:t>
      </w:r>
      <w:r w:rsidR="007A424C" w:rsidRPr="006C4BA7">
        <w:rPr>
          <w:rFonts w:cs="Arial"/>
          <w:sz w:val="22"/>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6023C3D4" w:rsidR="00BA05AD" w:rsidRPr="006C4BA7" w:rsidRDefault="00696521" w:rsidP="0070526B">
      <w:pPr>
        <w:rPr>
          <w:rFonts w:cs="Arial"/>
          <w:sz w:val="22"/>
          <w:lang w:eastAsia="es-ES_tradnl"/>
        </w:rPr>
      </w:pPr>
      <w:r w:rsidRPr="006C4BA7">
        <w:rPr>
          <w:rFonts w:cs="Arial"/>
          <w:sz w:val="22"/>
          <w:lang w:val="es-ES" w:eastAsia="es-ES"/>
        </w:rPr>
        <w:lastRenderedPageBreak/>
        <w:t>L</w:t>
      </w:r>
      <w:r w:rsidR="00BA05AD" w:rsidRPr="006C4BA7">
        <w:rPr>
          <w:rFonts w:cs="Arial"/>
          <w:sz w:val="22"/>
          <w:lang w:val="es-ES" w:eastAsia="es-ES"/>
        </w:rPr>
        <w:t xml:space="preserve">as fuentes seleccionadas por el </w:t>
      </w:r>
      <w:r w:rsidR="00FF10E8" w:rsidRPr="006C4BA7">
        <w:rPr>
          <w:rFonts w:cs="Arial"/>
          <w:sz w:val="22"/>
          <w:lang w:val="es-ES" w:eastAsia="es-ES"/>
        </w:rPr>
        <w:t>c</w:t>
      </w:r>
      <w:r w:rsidR="003742BC" w:rsidRPr="006C4BA7">
        <w:rPr>
          <w:rFonts w:cs="Arial"/>
          <w:sz w:val="22"/>
          <w:lang w:val="es-ES" w:eastAsia="es-ES"/>
        </w:rPr>
        <w:t>ontratista</w:t>
      </w:r>
      <w:r w:rsidR="00BA05AD" w:rsidRPr="006C4BA7">
        <w:rPr>
          <w:rFonts w:cs="Arial"/>
          <w:sz w:val="22"/>
          <w:lang w:val="es-ES" w:eastAsia="es-ES"/>
        </w:rPr>
        <w:t xml:space="preserve"> deben ser</w:t>
      </w:r>
      <w:r w:rsidR="00890854" w:rsidRPr="006C4BA7">
        <w:rPr>
          <w:rFonts w:cs="Arial"/>
          <w:sz w:val="22"/>
          <w:lang w:val="es-ES" w:eastAsia="es-ES"/>
        </w:rPr>
        <w:t xml:space="preserve"> </w:t>
      </w:r>
      <w:r w:rsidR="00BA05AD" w:rsidRPr="006C4BA7">
        <w:rPr>
          <w:rFonts w:cs="Arial"/>
          <w:sz w:val="22"/>
          <w:lang w:val="es-ES" w:eastAsia="es-ES"/>
        </w:rPr>
        <w:t xml:space="preserve">previamente autorizadas por la respectiva </w:t>
      </w:r>
      <w:r w:rsidR="00133B9F" w:rsidRPr="006C4BA7">
        <w:rPr>
          <w:rFonts w:cs="Arial"/>
          <w:sz w:val="22"/>
          <w:lang w:val="es-ES" w:eastAsia="es-ES"/>
        </w:rPr>
        <w:t>i</w:t>
      </w:r>
      <w:r w:rsidR="00BA05AD" w:rsidRPr="006C4BA7">
        <w:rPr>
          <w:rFonts w:cs="Arial"/>
          <w:sz w:val="22"/>
          <w:lang w:val="es-ES" w:eastAsia="es-ES"/>
        </w:rPr>
        <w:t>nterventoría, previo al inicio de las obras.</w:t>
      </w:r>
      <w:r w:rsidR="007A424C" w:rsidRPr="006C4BA7">
        <w:rPr>
          <w:rFonts w:cs="Arial"/>
          <w:sz w:val="22"/>
          <w:lang w:val="es-ES" w:eastAsia="es-ES"/>
        </w:rPr>
        <w:t xml:space="preserve"> </w:t>
      </w:r>
      <w:r w:rsidR="007A424C" w:rsidRPr="006C4BA7">
        <w:rPr>
          <w:rFonts w:cs="Arial"/>
          <w:sz w:val="22"/>
        </w:rPr>
        <w:t xml:space="preserve">El </w:t>
      </w:r>
      <w:r w:rsidR="00FF10E8" w:rsidRPr="006C4BA7">
        <w:rPr>
          <w:rFonts w:cs="Arial"/>
          <w:sz w:val="22"/>
        </w:rPr>
        <w:t>c</w:t>
      </w:r>
      <w:r w:rsidR="007A424C" w:rsidRPr="006C4BA7">
        <w:rPr>
          <w:rFonts w:cs="Arial"/>
          <w:sz w:val="22"/>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0CF2FE4E" w:rsidR="004E0A90" w:rsidRPr="006C4BA7" w:rsidRDefault="004E0A90" w:rsidP="0070526B">
      <w:pPr>
        <w:rPr>
          <w:rFonts w:cs="Arial"/>
          <w:sz w:val="22"/>
        </w:rPr>
      </w:pPr>
      <w:r w:rsidRPr="006C4BA7">
        <w:rPr>
          <w:rFonts w:cs="Arial"/>
          <w:sz w:val="22"/>
        </w:rPr>
        <w:t xml:space="preserve">El </w:t>
      </w:r>
      <w:r w:rsidR="00FF10E8" w:rsidRPr="006C4BA7">
        <w:rPr>
          <w:rFonts w:cs="Arial"/>
          <w:sz w:val="22"/>
        </w:rPr>
        <w:t>p</w:t>
      </w:r>
      <w:r w:rsidRPr="006C4BA7">
        <w:rPr>
          <w:rFonts w:cs="Arial"/>
          <w:sz w:val="22"/>
        </w:rPr>
        <w:t>roponente debe verificar</w:t>
      </w:r>
      <w:r w:rsidR="00133B9F" w:rsidRPr="006C4BA7">
        <w:rPr>
          <w:rFonts w:cs="Arial"/>
          <w:sz w:val="22"/>
        </w:rPr>
        <w:t>,</w:t>
      </w:r>
      <w:r w:rsidRPr="006C4BA7">
        <w:rPr>
          <w:rFonts w:cs="Arial"/>
          <w:sz w:val="22"/>
        </w:rPr>
        <w:t xml:space="preserve"> previa a la presentación de la </w:t>
      </w:r>
      <w:r w:rsidR="003742BC" w:rsidRPr="006C4BA7">
        <w:rPr>
          <w:rFonts w:cs="Arial"/>
          <w:sz w:val="22"/>
        </w:rPr>
        <w:t>oferta,</w:t>
      </w:r>
      <w:r w:rsidRPr="006C4BA7">
        <w:rPr>
          <w:rFonts w:cs="Arial"/>
          <w:sz w:val="22"/>
        </w:rPr>
        <w:t xml:space="preserve"> las distancias de acarreo de las posibles fuentes de materiales existentes en el área de influencia del proyecto que sean susceptibles de utilizar</w:t>
      </w:r>
      <w:r w:rsidR="00133B9F" w:rsidRPr="006C4BA7">
        <w:rPr>
          <w:rFonts w:cs="Arial"/>
          <w:sz w:val="22"/>
        </w:rPr>
        <w:t>,</w:t>
      </w:r>
      <w:r w:rsidRPr="006C4BA7">
        <w:rPr>
          <w:rFonts w:cs="Arial"/>
          <w:sz w:val="22"/>
        </w:rPr>
        <w:t xml:space="preserve"> así como verificar que éstas se encuentra</w:t>
      </w:r>
      <w:r w:rsidR="003742BC" w:rsidRPr="006C4BA7">
        <w:rPr>
          <w:rFonts w:cs="Arial"/>
          <w:sz w:val="22"/>
        </w:rPr>
        <w:t>n</w:t>
      </w:r>
      <w:r w:rsidRPr="006C4BA7">
        <w:rPr>
          <w:rFonts w:cs="Arial"/>
          <w:sz w:val="22"/>
        </w:rPr>
        <w:t xml:space="preserve"> en funcionamiento y que cumplen con todos los requisitos legales ambientales y mineros</w:t>
      </w:r>
      <w:r w:rsidR="00133B9F" w:rsidRPr="006C4BA7">
        <w:rPr>
          <w:rFonts w:cs="Arial"/>
          <w:sz w:val="22"/>
        </w:rPr>
        <w:t>,</w:t>
      </w:r>
      <w:r w:rsidRPr="006C4BA7">
        <w:rPr>
          <w:rFonts w:cs="Arial"/>
          <w:sz w:val="22"/>
        </w:rPr>
        <w:t xml:space="preserve"> de tal forma que pueda garantizar la utilización para el proyecto. En </w:t>
      </w:r>
      <w:r w:rsidR="003742BC" w:rsidRPr="006C4BA7">
        <w:rPr>
          <w:rFonts w:cs="Arial"/>
          <w:sz w:val="22"/>
        </w:rPr>
        <w:t>consecuencia,</w:t>
      </w:r>
      <w:r w:rsidRPr="006C4BA7">
        <w:rPr>
          <w:rFonts w:cs="Arial"/>
          <w:sz w:val="22"/>
        </w:rPr>
        <w:t xml:space="preserve"> las distancias de acarreo correspondientes debe</w:t>
      </w:r>
      <w:r w:rsidR="00133B9F" w:rsidRPr="006C4BA7">
        <w:rPr>
          <w:rFonts w:cs="Arial"/>
          <w:sz w:val="22"/>
        </w:rPr>
        <w:t>n</w:t>
      </w:r>
      <w:r w:rsidRPr="006C4BA7">
        <w:rPr>
          <w:rFonts w:cs="Arial"/>
          <w:sz w:val="22"/>
        </w:rPr>
        <w:t xml:space="preserve"> ser consideradas por el </w:t>
      </w:r>
      <w:r w:rsidR="003742BC" w:rsidRPr="006C4BA7">
        <w:rPr>
          <w:rFonts w:cs="Arial"/>
          <w:sz w:val="22"/>
        </w:rPr>
        <w:t>P</w:t>
      </w:r>
      <w:r w:rsidRPr="006C4BA7">
        <w:rPr>
          <w:rFonts w:cs="Arial"/>
          <w:sz w:val="22"/>
        </w:rPr>
        <w:t>roponente en los análisis de precios unitarios de la propuesta a presentar</w:t>
      </w:r>
      <w:r w:rsidR="00FE3266" w:rsidRPr="006C4BA7">
        <w:rPr>
          <w:rFonts w:cs="Arial"/>
          <w:sz w:val="22"/>
        </w:rPr>
        <w:t xml:space="preserve"> y</w:t>
      </w:r>
      <w:r w:rsidR="00890854" w:rsidRPr="006C4BA7">
        <w:rPr>
          <w:rFonts w:cs="Arial"/>
          <w:sz w:val="22"/>
        </w:rPr>
        <w:t xml:space="preserve"> </w:t>
      </w:r>
      <w:r w:rsidR="00FE3266" w:rsidRPr="006C4BA7">
        <w:rPr>
          <w:rFonts w:cs="Arial"/>
          <w:sz w:val="22"/>
        </w:rPr>
        <w:t>será</w:t>
      </w:r>
      <w:r w:rsidR="00890854" w:rsidRPr="006C4BA7">
        <w:rPr>
          <w:rFonts w:cs="Arial"/>
          <w:sz w:val="22"/>
        </w:rPr>
        <w:t xml:space="preserve"> </w:t>
      </w:r>
      <w:r w:rsidR="00FE3266" w:rsidRPr="006C4BA7">
        <w:rPr>
          <w:rFonts w:cs="Arial"/>
          <w:sz w:val="22"/>
        </w:rPr>
        <w:t>su</w:t>
      </w:r>
      <w:r w:rsidR="00890854" w:rsidRPr="006C4BA7">
        <w:rPr>
          <w:rFonts w:cs="Arial"/>
          <w:sz w:val="22"/>
        </w:rPr>
        <w:t xml:space="preserve"> </w:t>
      </w:r>
      <w:r w:rsidR="00FE3266" w:rsidRPr="006C4BA7">
        <w:rPr>
          <w:rFonts w:cs="Arial"/>
          <w:sz w:val="22"/>
        </w:rPr>
        <w:t>responsabilidad</w:t>
      </w:r>
      <w:r w:rsidR="00CB47F0" w:rsidRPr="006C4BA7">
        <w:rPr>
          <w:rFonts w:cs="Arial"/>
          <w:sz w:val="22"/>
        </w:rPr>
        <w:t>.</w:t>
      </w:r>
    </w:p>
    <w:p w14:paraId="1507E1DD" w14:textId="5F2E9949" w:rsidR="0074088D" w:rsidRPr="006C4BA7" w:rsidRDefault="003742BC" w:rsidP="009935BF">
      <w:pPr>
        <w:rPr>
          <w:rFonts w:cs="Arial"/>
          <w:sz w:val="22"/>
        </w:rPr>
      </w:pPr>
      <w:r w:rsidRPr="006C4BA7">
        <w:rPr>
          <w:rFonts w:cs="Arial"/>
          <w:sz w:val="22"/>
        </w:rPr>
        <w:t>Previo al inicio de las obras</w:t>
      </w:r>
      <w:r w:rsidR="00083689" w:rsidRPr="006C4BA7">
        <w:rPr>
          <w:rFonts w:cs="Arial"/>
          <w:sz w:val="22"/>
        </w:rPr>
        <w:t>,</w:t>
      </w:r>
      <w:r w:rsidR="00101690" w:rsidRPr="006C4BA7">
        <w:rPr>
          <w:rFonts w:cs="Arial"/>
          <w:sz w:val="22"/>
        </w:rPr>
        <w:t xml:space="preserve"> los materiales</w:t>
      </w:r>
      <w:r w:rsidR="00083689" w:rsidRPr="006C4BA7">
        <w:rPr>
          <w:rFonts w:cs="Arial"/>
          <w:sz w:val="22"/>
        </w:rPr>
        <w:t xml:space="preserve"> que la </w:t>
      </w:r>
      <w:r w:rsidR="00FF10E8" w:rsidRPr="006C4BA7">
        <w:rPr>
          <w:rFonts w:cs="Arial"/>
          <w:sz w:val="22"/>
        </w:rPr>
        <w:t>e</w:t>
      </w:r>
      <w:r w:rsidR="00083689" w:rsidRPr="006C4BA7">
        <w:rPr>
          <w:rFonts w:cs="Arial"/>
          <w:sz w:val="22"/>
        </w:rPr>
        <w:t>ntidad identifique como indispensables en la ejecución del proyecto</w:t>
      </w:r>
      <w:r w:rsidR="00101690" w:rsidRPr="006C4BA7">
        <w:rPr>
          <w:rFonts w:cs="Arial"/>
          <w:sz w:val="22"/>
        </w:rPr>
        <w:t xml:space="preserve"> deben ser sometidos a ensayos para la aceptación o el rechazo por parte de la </w:t>
      </w:r>
      <w:r w:rsidR="00133B9F" w:rsidRPr="006C4BA7">
        <w:rPr>
          <w:rFonts w:cs="Arial"/>
          <w:sz w:val="22"/>
        </w:rPr>
        <w:t>i</w:t>
      </w:r>
      <w:r w:rsidR="00101690" w:rsidRPr="006C4BA7">
        <w:rPr>
          <w:rFonts w:cs="Arial"/>
          <w:sz w:val="22"/>
        </w:rPr>
        <w:t xml:space="preserve">nterventoría, según la normativa </w:t>
      </w:r>
      <w:r w:rsidRPr="006C4BA7">
        <w:rPr>
          <w:rFonts w:cs="Arial"/>
          <w:sz w:val="22"/>
        </w:rPr>
        <w:t>aplicable</w:t>
      </w:r>
      <w:r w:rsidR="00101690" w:rsidRPr="006C4BA7">
        <w:rPr>
          <w:rFonts w:cs="Arial"/>
          <w:sz w:val="22"/>
        </w:rPr>
        <w:t xml:space="preserve">. Los permisos de explotación deben ser tramitados por cuenta del </w:t>
      </w:r>
      <w:r w:rsidR="00FF10E8" w:rsidRPr="006C4BA7">
        <w:rPr>
          <w:rFonts w:cs="Arial"/>
          <w:sz w:val="22"/>
        </w:rPr>
        <w:t>c</w:t>
      </w:r>
      <w:r w:rsidR="00101690" w:rsidRPr="006C4BA7">
        <w:rPr>
          <w:rFonts w:cs="Arial"/>
          <w:sz w:val="22"/>
        </w:rPr>
        <w:t xml:space="preserve">ontratista, antes del inicio de las obras. De igual manera, las fuentes seleccionadas por el </w:t>
      </w:r>
      <w:r w:rsidR="00FF10E8" w:rsidRPr="006C4BA7">
        <w:rPr>
          <w:rFonts w:cs="Arial"/>
          <w:sz w:val="22"/>
        </w:rPr>
        <w:t>c</w:t>
      </w:r>
      <w:r w:rsidRPr="006C4BA7">
        <w:rPr>
          <w:rFonts w:cs="Arial"/>
          <w:sz w:val="22"/>
        </w:rPr>
        <w:t>ontratista</w:t>
      </w:r>
      <w:r w:rsidR="00101690" w:rsidRPr="006C4BA7">
        <w:rPr>
          <w:rFonts w:cs="Arial"/>
          <w:sz w:val="22"/>
        </w:rPr>
        <w:t xml:space="preserve"> deben ser previamente autorizadas por la respectiva </w:t>
      </w:r>
      <w:r w:rsidR="00133B9F" w:rsidRPr="006C4BA7">
        <w:rPr>
          <w:rFonts w:cs="Arial"/>
          <w:sz w:val="22"/>
        </w:rPr>
        <w:t>i</w:t>
      </w:r>
      <w:r w:rsidR="00101690" w:rsidRPr="006C4BA7">
        <w:rPr>
          <w:rFonts w:cs="Arial"/>
          <w:sz w:val="22"/>
        </w:rPr>
        <w:t>nterventoría, previo al inicio de las obras.</w:t>
      </w:r>
      <w:r w:rsidR="00890854" w:rsidRPr="006C4BA7">
        <w:rPr>
          <w:rFonts w:cs="Arial"/>
          <w:sz w:val="22"/>
        </w:rPr>
        <w:t xml:space="preserve"> </w:t>
      </w:r>
    </w:p>
    <w:p w14:paraId="55D2D4FD" w14:textId="2D6CC79B" w:rsidR="009A4F8D" w:rsidRPr="006C4BA7" w:rsidRDefault="009A4F8D" w:rsidP="00C26F61">
      <w:pPr>
        <w:numPr>
          <w:ilvl w:val="0"/>
          <w:numId w:val="3"/>
        </w:numPr>
        <w:spacing w:line="276" w:lineRule="auto"/>
        <w:rPr>
          <w:rFonts w:cs="Arial"/>
          <w:b/>
          <w:sz w:val="22"/>
          <w:lang w:val="es-ES"/>
        </w:rPr>
      </w:pPr>
      <w:r w:rsidRPr="006C4BA7">
        <w:rPr>
          <w:rFonts w:cs="Arial"/>
          <w:b/>
          <w:sz w:val="22"/>
          <w:lang w:val="es-ES"/>
        </w:rPr>
        <w:t>OBRAS PROVISIONALES:</w:t>
      </w:r>
    </w:p>
    <w:p w14:paraId="3EAF3359" w14:textId="17EDCFC4" w:rsidR="009A4F8D" w:rsidRPr="006C4BA7" w:rsidRDefault="009A4F8D" w:rsidP="00C26F61">
      <w:pPr>
        <w:pStyle w:val="InviasNormal"/>
        <w:spacing w:line="276" w:lineRule="auto"/>
        <w:rPr>
          <w:rFonts w:cs="Arial"/>
          <w:sz w:val="22"/>
          <w:szCs w:val="22"/>
          <w:lang w:val="es-CO"/>
        </w:rPr>
      </w:pPr>
      <w:r w:rsidRPr="006C4BA7">
        <w:rPr>
          <w:rFonts w:cs="Arial"/>
          <w:sz w:val="22"/>
          <w:szCs w:val="22"/>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6C4BA7">
        <w:rPr>
          <w:rFonts w:cs="Arial"/>
          <w:sz w:val="22"/>
          <w:szCs w:val="22"/>
          <w:lang w:val="es-CO"/>
        </w:rPr>
        <w:t>o de terceros que puedan ser afectados por razón de los trabajos durante la ejecución de los mismos, y en general toda obra provisional relacionada con los trabajos.</w:t>
      </w:r>
    </w:p>
    <w:p w14:paraId="6251B2D3" w14:textId="44A7D9B2" w:rsidR="009A4F8D" w:rsidRPr="006C4BA7" w:rsidRDefault="009A4F8D" w:rsidP="00C26F61">
      <w:pPr>
        <w:spacing w:line="276" w:lineRule="auto"/>
        <w:rPr>
          <w:rFonts w:cs="Arial"/>
          <w:sz w:val="22"/>
        </w:rPr>
      </w:pPr>
      <w:r w:rsidRPr="006C4BA7">
        <w:rPr>
          <w:rFonts w:cs="Arial"/>
          <w:sz w:val="22"/>
        </w:rPr>
        <w:t xml:space="preserve">En caso de que sea necesario el </w:t>
      </w:r>
      <w:r w:rsidR="00FF10E8" w:rsidRPr="006C4BA7">
        <w:rPr>
          <w:rFonts w:cs="Arial"/>
          <w:sz w:val="22"/>
        </w:rPr>
        <w:t>p</w:t>
      </w:r>
      <w:r w:rsidRPr="006C4BA7">
        <w:rPr>
          <w:rFonts w:cs="Arial"/>
          <w:sz w:val="22"/>
        </w:rPr>
        <w:t>roponente dispondrá de las zonas previstas para ejecutar la obra y la obtención de lotes o zonas necesarias para construir sus instalaciones, las cuales estarán bajo su responsabilidad.</w:t>
      </w:r>
    </w:p>
    <w:p w14:paraId="73462C28" w14:textId="77777777" w:rsidR="009A4F8D" w:rsidRPr="006C4BA7" w:rsidRDefault="009A4F8D" w:rsidP="00C26F61">
      <w:pPr>
        <w:pStyle w:val="InviasNormal"/>
        <w:spacing w:line="276" w:lineRule="auto"/>
        <w:rPr>
          <w:rFonts w:cs="Arial"/>
          <w:sz w:val="22"/>
          <w:szCs w:val="22"/>
          <w:lang w:val="es-CO"/>
        </w:rPr>
      </w:pPr>
      <w:r w:rsidRPr="006C4BA7">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6618DCC3" w14:textId="124C9F4B" w:rsidR="009A4F8D" w:rsidRPr="006C4BA7" w:rsidRDefault="009A4F8D" w:rsidP="00C26F61">
      <w:pPr>
        <w:pStyle w:val="InviasNormal"/>
        <w:spacing w:line="276" w:lineRule="auto"/>
        <w:rPr>
          <w:rFonts w:cs="Arial"/>
          <w:sz w:val="22"/>
          <w:szCs w:val="22"/>
          <w:lang w:val="es-CO"/>
        </w:rPr>
      </w:pPr>
      <w:r w:rsidRPr="006C4BA7">
        <w:rPr>
          <w:rFonts w:cs="Arial"/>
          <w:sz w:val="22"/>
          <w:szCs w:val="22"/>
          <w:lang w:val="es-CO"/>
        </w:rPr>
        <w:t xml:space="preserve">El </w:t>
      </w:r>
      <w:r w:rsidR="00FF10E8" w:rsidRPr="006C4BA7">
        <w:rPr>
          <w:rFonts w:cs="Arial"/>
          <w:sz w:val="22"/>
          <w:szCs w:val="22"/>
          <w:lang w:val="es-CO"/>
        </w:rPr>
        <w:t>p</w:t>
      </w:r>
      <w:r w:rsidRPr="006C4BA7">
        <w:rPr>
          <w:rFonts w:cs="Arial"/>
          <w:sz w:val="22"/>
          <w:szCs w:val="22"/>
          <w:lang w:val="es-CO"/>
        </w:rPr>
        <w:t xml:space="preserve">roponente debe tener en cuenta el costo correspondiente a los permisos y a las estructuras provisionales que se requieran cuando, de conformidad con el proyecto cruce o interfiera </w:t>
      </w:r>
      <w:r w:rsidRPr="006C4BA7">
        <w:rPr>
          <w:rFonts w:cs="Arial"/>
          <w:sz w:val="22"/>
          <w:szCs w:val="22"/>
          <w:lang w:val="es-CO"/>
        </w:rPr>
        <w:lastRenderedPageBreak/>
        <w:t>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Default="009A4F8D" w:rsidP="00C26F61">
      <w:pPr>
        <w:pStyle w:val="InviasNormal"/>
        <w:spacing w:line="276" w:lineRule="auto"/>
        <w:rPr>
          <w:rFonts w:cs="Arial"/>
          <w:sz w:val="22"/>
          <w:szCs w:val="22"/>
          <w:lang w:val="es-CO"/>
        </w:rPr>
      </w:pPr>
      <w:r w:rsidRPr="006C4BA7">
        <w:rPr>
          <w:rFonts w:cs="Arial"/>
          <w:sz w:val="22"/>
          <w:szCs w:val="22"/>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7451B4B2" w14:textId="77777777" w:rsidR="00A045A5" w:rsidRDefault="00A045A5" w:rsidP="00C26F61">
      <w:pPr>
        <w:pStyle w:val="InviasNormal"/>
        <w:spacing w:line="276" w:lineRule="auto"/>
        <w:rPr>
          <w:rFonts w:cs="Arial"/>
          <w:sz w:val="22"/>
          <w:szCs w:val="22"/>
          <w:lang w:val="es-CO"/>
        </w:rPr>
      </w:pPr>
    </w:p>
    <w:p w14:paraId="4DA5AC58" w14:textId="77777777" w:rsidR="00A045A5" w:rsidRPr="006C4BA7" w:rsidRDefault="00A045A5" w:rsidP="00C26F61">
      <w:pPr>
        <w:pStyle w:val="InviasNormal"/>
        <w:spacing w:line="276" w:lineRule="auto"/>
        <w:rPr>
          <w:rFonts w:cs="Arial"/>
          <w:sz w:val="22"/>
          <w:szCs w:val="22"/>
          <w:lang w:val="es-CO"/>
        </w:rPr>
      </w:pPr>
    </w:p>
    <w:p w14:paraId="188A1A0F" w14:textId="77777777" w:rsidR="003D6723" w:rsidRPr="006C4BA7" w:rsidRDefault="003D6723" w:rsidP="009A4F8D">
      <w:pPr>
        <w:numPr>
          <w:ilvl w:val="0"/>
          <w:numId w:val="3"/>
        </w:numPr>
        <w:rPr>
          <w:rFonts w:cs="Arial"/>
          <w:b/>
          <w:sz w:val="22"/>
          <w:lang w:val="es-ES"/>
        </w:rPr>
      </w:pPr>
      <w:r w:rsidRPr="006C4BA7">
        <w:rPr>
          <w:rFonts w:cs="Arial"/>
          <w:b/>
          <w:sz w:val="22"/>
          <w:lang w:val="es-ES"/>
        </w:rPr>
        <w:t xml:space="preserve">SEÑALIZACIÓN </w:t>
      </w:r>
    </w:p>
    <w:p w14:paraId="02E07FEA" w14:textId="49E5D7FA" w:rsidR="00880DB5" w:rsidRPr="006C4BA7" w:rsidRDefault="00DE1BF8" w:rsidP="00927537">
      <w:pPr>
        <w:pStyle w:val="InviasNormal"/>
        <w:rPr>
          <w:rFonts w:cs="Arial"/>
          <w:sz w:val="22"/>
          <w:szCs w:val="22"/>
          <w:highlight w:val="lightGray"/>
          <w:lang w:val="es-CO"/>
        </w:rPr>
      </w:pPr>
      <w:r w:rsidRPr="006C4BA7">
        <w:rPr>
          <w:rFonts w:cs="Arial"/>
          <w:sz w:val="22"/>
          <w:szCs w:val="22"/>
          <w:lang w:val="es-CO"/>
        </w:rPr>
        <w:t>Desde la firma del acta de inicio de las obras y hasta la entrega y recibo definitivo de las mismas a la Secretaria de Infraestructura, para guiar el tránsito y como prevención de riesgos de los usuarios y personal que trabaja</w:t>
      </w:r>
      <w:r w:rsidR="00927537" w:rsidRPr="006C4BA7">
        <w:rPr>
          <w:rFonts w:cs="Arial"/>
          <w:sz w:val="22"/>
          <w:szCs w:val="22"/>
          <w:lang w:val="es-CO"/>
        </w:rPr>
        <w:t xml:space="preserve"> </w:t>
      </w:r>
      <w:r w:rsidR="00927537" w:rsidRPr="006C4BA7">
        <w:rPr>
          <w:rFonts w:cs="Arial"/>
          <w:sz w:val="22"/>
          <w:szCs w:val="22"/>
        </w:rPr>
        <w:t xml:space="preserve">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w:t>
      </w:r>
      <w:r w:rsidR="00927537" w:rsidRPr="006C4BA7">
        <w:rPr>
          <w:rFonts w:cs="Arial"/>
          <w:sz w:val="22"/>
          <w:szCs w:val="22"/>
          <w:lang w:val="es-CO"/>
        </w:rPr>
        <w:t>daños causados a terceros durante la construcción, sin perjuicio de las demás acciones a que haya lugar.</w:t>
      </w:r>
    </w:p>
    <w:p w14:paraId="512E4D87" w14:textId="0829040B" w:rsidR="00880DB5" w:rsidRPr="006C4BA7" w:rsidRDefault="00927537" w:rsidP="00927537">
      <w:pPr>
        <w:pStyle w:val="InviasNormal"/>
        <w:rPr>
          <w:rFonts w:cs="Arial"/>
          <w:sz w:val="22"/>
          <w:szCs w:val="22"/>
          <w:lang w:val="es-CO"/>
        </w:rPr>
      </w:pPr>
      <w:r w:rsidRPr="006C4BA7">
        <w:rPr>
          <w:rFonts w:cs="Arial"/>
          <w:sz w:val="22"/>
          <w:szCs w:val="22"/>
          <w:lang w:val="es-CO"/>
        </w:rPr>
        <w:t>EL CONTRATISTA asumirá todos los costos requeridos para colocar y mantener la señalización de obra y las vallas informativas, la iluminación nocturna y demás dispositivos de seguridad y de comunicación y coordinación del plan de manejo de tránsito actividades que deberá cumplir de conformidad con lo establecido en el Manual de Señalización - dispositivos para la regulación del tránsito en calles, carreteras y ciclorrutas de Colombia, y en la resolución vigente con relación a las vallas informativas de los proyectos del sector, emanada del Ministerio de Transporte. Dicha señalización es de obligatorio cumplimiento en cada frente de trabajo que tenga el contratista.</w:t>
      </w:r>
    </w:p>
    <w:p w14:paraId="3C8CBDBA" w14:textId="6CA32550" w:rsidR="00880DB5" w:rsidRPr="006C4BA7" w:rsidRDefault="0064357B" w:rsidP="0064357B">
      <w:pPr>
        <w:pStyle w:val="InviasNormal"/>
        <w:rPr>
          <w:rFonts w:cs="Arial"/>
          <w:sz w:val="22"/>
          <w:szCs w:val="22"/>
          <w:lang w:val="es-CO"/>
        </w:rPr>
      </w:pPr>
      <w:r w:rsidRPr="006C4BA7">
        <w:rPr>
          <w:rFonts w:cs="Arial"/>
          <w:sz w:val="22"/>
          <w:szCs w:val="22"/>
          <w:lang w:val="es-CO"/>
        </w:rPr>
        <w:t>El CONTRATISTA se obliga a suministrar y colocar a su costa, en un término máximo de veinte (20) días calendario contados a partir de la suscripción del acta de inicio de la obra, las vallas de información, en la obra que adelanta, de acuerdo con la resolución vigente con relación a las vallas informativas de los proyectos del sector, proferida por el Ministerio de Transporte.</w:t>
      </w:r>
    </w:p>
    <w:p w14:paraId="6E423B08" w14:textId="53BDEDD8" w:rsidR="00EE60DB" w:rsidRPr="006C4BA7" w:rsidRDefault="00507F7A" w:rsidP="009A4F8D">
      <w:pPr>
        <w:numPr>
          <w:ilvl w:val="0"/>
          <w:numId w:val="3"/>
        </w:numPr>
        <w:rPr>
          <w:rFonts w:cs="Arial"/>
          <w:b/>
          <w:sz w:val="22"/>
          <w:lang w:val="es-ES"/>
        </w:rPr>
      </w:pPr>
      <w:r w:rsidRPr="006C4BA7">
        <w:rPr>
          <w:rFonts w:cs="Arial"/>
          <w:b/>
          <w:sz w:val="22"/>
          <w:lang w:val="es-ES"/>
        </w:rPr>
        <w:t>PERMISOS, LICENCIAS Y AUTORIZACIONES</w:t>
      </w:r>
    </w:p>
    <w:p w14:paraId="1103B72A" w14:textId="79B2A39B" w:rsidR="00827D88" w:rsidRPr="006C4BA7" w:rsidRDefault="00827D88" w:rsidP="00827D88">
      <w:pPr>
        <w:rPr>
          <w:rFonts w:cs="Arial"/>
          <w:sz w:val="22"/>
        </w:rPr>
      </w:pPr>
      <w:r w:rsidRPr="006C4BA7">
        <w:rPr>
          <w:rFonts w:cs="Arial"/>
          <w:sz w:val="22"/>
        </w:rPr>
        <w:lastRenderedPageBreak/>
        <w:t>En cumplimiento de la normativa establecida y requerida para la ejecución de los contratos, la Gobernación de Caldas, siempre ha propendido por el cumplimiento de todos los requisitos establecidos en la ley, en cuanto a autorizaciones, permisos y licencias.</w:t>
      </w:r>
    </w:p>
    <w:p w14:paraId="65778C3E" w14:textId="56968964" w:rsidR="000529E6" w:rsidRPr="006C4BA7" w:rsidRDefault="000529E6" w:rsidP="000529E6">
      <w:pPr>
        <w:rPr>
          <w:rFonts w:cs="Arial"/>
          <w:sz w:val="22"/>
        </w:rPr>
      </w:pPr>
      <w:r w:rsidRPr="006C4BA7">
        <w:rPr>
          <w:rFonts w:cs="Arial"/>
          <w:sz w:val="22"/>
        </w:rPr>
        <w:t>Para la ejecución de las obras deberá concertarse con la interventoría las actividades que garanticen la adecuada disposición de los residuos de obra, de materiales provenientes de la excavación e idóneo manejo de los recursos hídricos y de suelo; por lo cual, se espera que las afectaciones sean mínimas durante su construcción. Los permisos, autorizaciones y licencias serán gestionados por el contratista, en caso de requerirse o actualizarse.</w:t>
      </w:r>
    </w:p>
    <w:p w14:paraId="364C06BB" w14:textId="77777777" w:rsidR="000529E6" w:rsidRPr="006C4BA7" w:rsidRDefault="000529E6" w:rsidP="000529E6">
      <w:pPr>
        <w:pStyle w:val="Prrafodelista"/>
        <w:numPr>
          <w:ilvl w:val="0"/>
          <w:numId w:val="18"/>
        </w:numPr>
        <w:rPr>
          <w:rFonts w:cs="Arial"/>
          <w:sz w:val="22"/>
        </w:rPr>
      </w:pPr>
      <w:r w:rsidRPr="006C4BA7">
        <w:rPr>
          <w:rFonts w:cs="Arial"/>
          <w:sz w:val="22"/>
        </w:rPr>
        <w:t>Plan de manejo Ambiental</w:t>
      </w:r>
    </w:p>
    <w:p w14:paraId="1DAB1677" w14:textId="4804AC79" w:rsidR="000529E6" w:rsidRPr="006C4BA7" w:rsidRDefault="000529E6" w:rsidP="000529E6">
      <w:pPr>
        <w:pStyle w:val="Prrafodelista"/>
        <w:numPr>
          <w:ilvl w:val="0"/>
          <w:numId w:val="18"/>
        </w:numPr>
        <w:rPr>
          <w:rFonts w:cs="Arial"/>
          <w:sz w:val="22"/>
        </w:rPr>
      </w:pPr>
      <w:r w:rsidRPr="006C4BA7">
        <w:rPr>
          <w:rFonts w:cs="Arial"/>
          <w:sz w:val="22"/>
        </w:rPr>
        <w:t>Tramite</w:t>
      </w:r>
      <w:r w:rsidR="00613DD9">
        <w:rPr>
          <w:rFonts w:cs="Arial"/>
          <w:sz w:val="22"/>
        </w:rPr>
        <w:t xml:space="preserve">s </w:t>
      </w:r>
      <w:r w:rsidRPr="006C4BA7">
        <w:rPr>
          <w:rFonts w:cs="Arial"/>
          <w:sz w:val="22"/>
        </w:rPr>
        <w:t>ambientales</w:t>
      </w:r>
      <w:r w:rsidR="00613DD9">
        <w:rPr>
          <w:rFonts w:cs="Arial"/>
          <w:sz w:val="22"/>
        </w:rPr>
        <w:t xml:space="preserve"> </w:t>
      </w:r>
      <w:r w:rsidR="00766218">
        <w:rPr>
          <w:rFonts w:cs="Arial"/>
          <w:sz w:val="22"/>
        </w:rPr>
        <w:t>requeridos para la correcta ejecución del contrato</w:t>
      </w:r>
      <w:r w:rsidRPr="006C4BA7">
        <w:rPr>
          <w:rFonts w:cs="Arial"/>
          <w:sz w:val="22"/>
        </w:rPr>
        <w:t>.</w:t>
      </w:r>
    </w:p>
    <w:p w14:paraId="367BD71C" w14:textId="550A8BDB" w:rsidR="00DF3A43" w:rsidRPr="006C4BA7" w:rsidRDefault="00DF3A43" w:rsidP="000529E6">
      <w:pPr>
        <w:pStyle w:val="Prrafodelista"/>
        <w:numPr>
          <w:ilvl w:val="0"/>
          <w:numId w:val="18"/>
        </w:numPr>
        <w:rPr>
          <w:rFonts w:cs="Arial"/>
          <w:sz w:val="22"/>
        </w:rPr>
      </w:pPr>
      <w:r>
        <w:rPr>
          <w:rFonts w:cs="Arial"/>
          <w:sz w:val="22"/>
        </w:rPr>
        <w:t>Tramites arqueológicos.</w:t>
      </w:r>
    </w:p>
    <w:p w14:paraId="7F480E89" w14:textId="74B27CBA" w:rsidR="00F4209E" w:rsidRDefault="00F4209E" w:rsidP="000529E6">
      <w:pPr>
        <w:pStyle w:val="Prrafodelista"/>
        <w:numPr>
          <w:ilvl w:val="0"/>
          <w:numId w:val="18"/>
        </w:numPr>
        <w:rPr>
          <w:rFonts w:cs="Arial"/>
          <w:sz w:val="22"/>
        </w:rPr>
      </w:pPr>
      <w:r w:rsidRPr="006C4BA7">
        <w:rPr>
          <w:rFonts w:cs="Arial"/>
          <w:sz w:val="22"/>
        </w:rPr>
        <w:t>Cualquier otro permiso necesario para la ejecución del proyecto.</w:t>
      </w:r>
    </w:p>
    <w:p w14:paraId="6CADE05E" w14:textId="77777777" w:rsidR="00A045A5" w:rsidRDefault="00A045A5" w:rsidP="00A045A5">
      <w:pPr>
        <w:rPr>
          <w:rFonts w:cs="Arial"/>
          <w:sz w:val="22"/>
        </w:rPr>
      </w:pPr>
    </w:p>
    <w:p w14:paraId="7224F389" w14:textId="77777777" w:rsidR="00A045A5" w:rsidRPr="00A045A5" w:rsidRDefault="00A045A5" w:rsidP="00A045A5">
      <w:pPr>
        <w:rPr>
          <w:rFonts w:cs="Arial"/>
          <w:sz w:val="22"/>
        </w:rPr>
      </w:pPr>
    </w:p>
    <w:p w14:paraId="493E71D8" w14:textId="39C24E4A" w:rsidR="00FF4388" w:rsidRPr="006C4BA7" w:rsidRDefault="00FF4388" w:rsidP="009A4F8D">
      <w:pPr>
        <w:numPr>
          <w:ilvl w:val="0"/>
          <w:numId w:val="3"/>
        </w:numPr>
        <w:rPr>
          <w:rFonts w:cs="Arial"/>
          <w:b/>
          <w:sz w:val="22"/>
          <w:lang w:val="es-ES"/>
        </w:rPr>
      </w:pPr>
      <w:r w:rsidRPr="006C4BA7">
        <w:rPr>
          <w:rFonts w:cs="Arial"/>
          <w:b/>
          <w:sz w:val="22"/>
          <w:lang w:val="es-ES"/>
        </w:rPr>
        <w:t>NOTAS TÉCNICAS ESPECÍFICAS PARA EL PROYECTO:</w:t>
      </w:r>
    </w:p>
    <w:p w14:paraId="7BA249BA" w14:textId="27620003" w:rsidR="007A424C" w:rsidRPr="006C4BA7" w:rsidRDefault="00663A02" w:rsidP="00663A02">
      <w:pPr>
        <w:pStyle w:val="Prrafodelista"/>
        <w:numPr>
          <w:ilvl w:val="0"/>
          <w:numId w:val="19"/>
        </w:numPr>
        <w:rPr>
          <w:rFonts w:cs="Arial"/>
          <w:sz w:val="22"/>
        </w:rPr>
      </w:pPr>
      <w:r w:rsidRPr="006C4BA7">
        <w:rPr>
          <w:rFonts w:cs="Arial"/>
          <w:sz w:val="22"/>
        </w:rPr>
        <w:t xml:space="preserve">El contratista debe garantizar la transitabilidad en todos los sectores del contrato mientras se ejecuta la obra, es decir desde la </w:t>
      </w:r>
      <w:r w:rsidR="00591339" w:rsidRPr="006C4BA7">
        <w:rPr>
          <w:rFonts w:cs="Arial"/>
          <w:sz w:val="22"/>
        </w:rPr>
        <w:t>suscripción del acta</w:t>
      </w:r>
      <w:r w:rsidRPr="006C4BA7">
        <w:rPr>
          <w:rFonts w:cs="Arial"/>
          <w:sz w:val="22"/>
        </w:rPr>
        <w:t xml:space="preserve"> de inicio y hasta el recibo definitivo de las obras</w:t>
      </w:r>
      <w:r w:rsidR="006E4CC1" w:rsidRPr="006C4BA7">
        <w:rPr>
          <w:rFonts w:cs="Arial"/>
          <w:sz w:val="22"/>
        </w:rPr>
        <w:t>.</w:t>
      </w:r>
    </w:p>
    <w:p w14:paraId="2A5FA90E" w14:textId="7B995CDB" w:rsidR="00663A02" w:rsidRPr="006C4BA7" w:rsidRDefault="00831AA4" w:rsidP="006E4CC1">
      <w:pPr>
        <w:pStyle w:val="Prrafodelista"/>
        <w:numPr>
          <w:ilvl w:val="0"/>
          <w:numId w:val="19"/>
        </w:numPr>
        <w:rPr>
          <w:rFonts w:cs="Arial"/>
          <w:sz w:val="22"/>
        </w:rPr>
      </w:pPr>
      <w:r w:rsidRPr="006C4BA7">
        <w:rPr>
          <w:rFonts w:cs="Arial"/>
          <w:sz w:val="22"/>
        </w:rPr>
        <w:t>El desglose de los Análisis de Precios Unitarios publicados en el SECOP, son únicamente de referencia, constituyen una guía para que el proponente prepare su</w:t>
      </w:r>
      <w:r w:rsidR="000730C9" w:rsidRPr="006C4BA7">
        <w:rPr>
          <w:rFonts w:cs="Arial"/>
          <w:sz w:val="22"/>
        </w:rPr>
        <w:t xml:space="preserve"> </w:t>
      </w:r>
      <w:r w:rsidRPr="006C4BA7">
        <w:rPr>
          <w:rFonts w:cs="Arial"/>
          <w:sz w:val="22"/>
        </w:rPr>
        <w:t>propuesta, cada Análisis de Precios Unitarios presentado por el adjudicatario debe contener todo lo</w:t>
      </w:r>
      <w:r w:rsidR="000730C9" w:rsidRPr="006C4BA7">
        <w:rPr>
          <w:rFonts w:cs="Arial"/>
          <w:sz w:val="22"/>
        </w:rPr>
        <w:t xml:space="preserve"> </w:t>
      </w:r>
      <w:r w:rsidRPr="006C4BA7">
        <w:rPr>
          <w:rFonts w:cs="Arial"/>
          <w:sz w:val="22"/>
        </w:rPr>
        <w:t>indispensable y necesario para llevar a cabo el ítem correspondiente: equipos, materiales,</w:t>
      </w:r>
      <w:r w:rsidR="000730C9" w:rsidRPr="006C4BA7">
        <w:rPr>
          <w:rFonts w:cs="Arial"/>
          <w:sz w:val="22"/>
        </w:rPr>
        <w:t xml:space="preserve"> </w:t>
      </w:r>
      <w:r w:rsidRPr="006C4BA7">
        <w:rPr>
          <w:rFonts w:cs="Arial"/>
          <w:sz w:val="22"/>
        </w:rPr>
        <w:t>transportes, mano de obra y costos indirectos. Si existe alguna duda o interrogante sobre la</w:t>
      </w:r>
      <w:r w:rsidR="000730C9" w:rsidRPr="006C4BA7">
        <w:rPr>
          <w:rFonts w:cs="Arial"/>
          <w:sz w:val="22"/>
        </w:rPr>
        <w:t xml:space="preserve"> </w:t>
      </w:r>
      <w:r w:rsidRPr="006C4BA7">
        <w:rPr>
          <w:rFonts w:cs="Arial"/>
          <w:sz w:val="22"/>
        </w:rPr>
        <w:t xml:space="preserve">presentación de estos APU publicados, es deber del proponente hacerlos conocer antes del cierre del proceso licitatorio para que </w:t>
      </w:r>
      <w:r w:rsidR="006E4CC1" w:rsidRPr="006C4BA7">
        <w:rPr>
          <w:rFonts w:cs="Arial"/>
          <w:sz w:val="22"/>
        </w:rPr>
        <w:t xml:space="preserve">la Secretaria de Infraestructura </w:t>
      </w:r>
      <w:r w:rsidRPr="006C4BA7">
        <w:rPr>
          <w:rFonts w:cs="Arial"/>
          <w:sz w:val="22"/>
        </w:rPr>
        <w:t>los pueda estudiar.</w:t>
      </w:r>
    </w:p>
    <w:p w14:paraId="21AA84F2" w14:textId="19B3CE52" w:rsidR="00663A02" w:rsidRPr="006C4BA7" w:rsidRDefault="00E94B00" w:rsidP="00E94B00">
      <w:pPr>
        <w:pStyle w:val="Prrafodelista"/>
        <w:numPr>
          <w:ilvl w:val="0"/>
          <w:numId w:val="19"/>
        </w:numPr>
        <w:rPr>
          <w:rFonts w:cs="Arial"/>
          <w:sz w:val="22"/>
        </w:rPr>
      </w:pPr>
      <w:r w:rsidRPr="006C4BA7">
        <w:rPr>
          <w:rFonts w:cs="Arial"/>
          <w:sz w:val="22"/>
        </w:rPr>
        <w:t>El control de tráfico temporal y la señalización provisional necesarios para la ejecución de las obras será por cuenta y riesgo del proponente y/o contratista. Esta señalización debe colocarse desde el acta de inicio del contrato.</w:t>
      </w:r>
    </w:p>
    <w:p w14:paraId="314D989D" w14:textId="77777777" w:rsidR="00C77839" w:rsidRPr="006C4BA7" w:rsidRDefault="00C77839" w:rsidP="00C77839">
      <w:pPr>
        <w:pStyle w:val="Prrafodelista"/>
        <w:numPr>
          <w:ilvl w:val="0"/>
          <w:numId w:val="20"/>
        </w:numPr>
        <w:rPr>
          <w:rFonts w:cs="Arial"/>
          <w:sz w:val="22"/>
        </w:rPr>
      </w:pPr>
      <w:r w:rsidRPr="006C4BA7">
        <w:rPr>
          <w:rFonts w:cs="Arial"/>
          <w:sz w:val="22"/>
        </w:rPr>
        <w:t xml:space="preserve">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 </w:t>
      </w:r>
    </w:p>
    <w:p w14:paraId="08E479C8" w14:textId="1598EE4F" w:rsidR="00C77839" w:rsidRPr="006C4BA7" w:rsidRDefault="00C77839" w:rsidP="00C77839">
      <w:pPr>
        <w:pStyle w:val="Prrafodelista"/>
        <w:numPr>
          <w:ilvl w:val="0"/>
          <w:numId w:val="20"/>
        </w:numPr>
        <w:rPr>
          <w:rFonts w:cs="Arial"/>
          <w:sz w:val="22"/>
        </w:rPr>
      </w:pPr>
      <w:r w:rsidRPr="006C4BA7">
        <w:rPr>
          <w:rFonts w:cs="Arial"/>
          <w:sz w:val="22"/>
        </w:rPr>
        <w:t xml:space="preserve">El Contratista conjuntamente con el Interventor, una vez se </w:t>
      </w:r>
      <w:r w:rsidR="004D5FD6" w:rsidRPr="006C4BA7">
        <w:rPr>
          <w:rFonts w:cs="Arial"/>
          <w:sz w:val="22"/>
        </w:rPr>
        <w:t>suscriba el acta de inicio</w:t>
      </w:r>
      <w:r w:rsidRPr="006C4BA7">
        <w:rPr>
          <w:rFonts w:cs="Arial"/>
          <w:sz w:val="22"/>
        </w:rPr>
        <w:t xml:space="preserve"> del contrato, procederán a hacer una evaluación sobre el nivel de seguridad vial en el sector objeto del contrato con el fin de prever las medidas para tender a mejorar la seguridad </w:t>
      </w:r>
      <w:r w:rsidRPr="006C4BA7">
        <w:rPr>
          <w:rFonts w:cs="Arial"/>
          <w:sz w:val="22"/>
        </w:rPr>
        <w:lastRenderedPageBreak/>
        <w:t xml:space="preserve">vial, de conformidad con lo establecido por el Ministerio de Transporte en el Plan Nacional de Seguridad Vial, siguiendo el Manual de Señalización vigente. </w:t>
      </w:r>
    </w:p>
    <w:p w14:paraId="4020B0B8" w14:textId="10DD8F4C" w:rsidR="00C77839" w:rsidRPr="006C4BA7" w:rsidRDefault="00C77839" w:rsidP="00C77839">
      <w:pPr>
        <w:pStyle w:val="Prrafodelista"/>
        <w:numPr>
          <w:ilvl w:val="0"/>
          <w:numId w:val="20"/>
        </w:numPr>
        <w:rPr>
          <w:rFonts w:cs="Arial"/>
          <w:sz w:val="22"/>
        </w:rPr>
      </w:pPr>
      <w:r w:rsidRPr="006C4BA7">
        <w:rPr>
          <w:rFonts w:cs="Arial"/>
          <w:sz w:val="22"/>
        </w:rPr>
        <w:t>Las actas de obra mensuales tendrán carácter provisional en lo que se refiere a la calidad de la obra y a las cantidades de obra aprobadas por el Interventor. El Interventor podrá, en actas posteriores, hacer correcciones o modificaciones a cualquiera de las actas anteriores aprobadas por él y deberá indicar el valor correspondiente a la parte o partes de los trabajos que no cumplan con las especificaciones técnicas de las obras objeto del contrato, a efecto de que la Gobernación de Caldas se abstenga de pagarlas al Contratista hasta que el Interventor de visto bueno. Ningún documento que no sea el Acta de recibo definitivo de la totalidad o parte de las obras podrá considerarse como constitutivo de aprobación de las obras objeto del contrato.</w:t>
      </w:r>
    </w:p>
    <w:p w14:paraId="3A05A203" w14:textId="0D2500FF" w:rsidR="00663A02" w:rsidRPr="006C4BA7" w:rsidRDefault="00C77839" w:rsidP="00DF2779">
      <w:pPr>
        <w:pStyle w:val="Prrafodelista"/>
        <w:numPr>
          <w:ilvl w:val="0"/>
          <w:numId w:val="20"/>
        </w:numPr>
        <w:rPr>
          <w:rFonts w:cs="Arial"/>
          <w:sz w:val="22"/>
        </w:rPr>
      </w:pPr>
      <w:r w:rsidRPr="006C4BA7">
        <w:rPr>
          <w:rFonts w:cs="Arial"/>
          <w:sz w:val="22"/>
        </w:rPr>
        <w:t xml:space="preserve">El Constructor está obligado a conservar, hasta el recibo definitivo, todas las obras objeto del contrato, incluyendo las correspondientes a las modificaciones del proyecto autorizadas. Estos trabajos no serán susceptibles de </w:t>
      </w:r>
      <w:r w:rsidR="008F05D1">
        <w:rPr>
          <w:rFonts w:cs="Arial"/>
          <w:sz w:val="22"/>
        </w:rPr>
        <w:t>pago</w:t>
      </w:r>
      <w:r w:rsidRPr="006C4BA7">
        <w:rPr>
          <w:rFonts w:cs="Arial"/>
          <w:sz w:val="22"/>
        </w:rPr>
        <w:t xml:space="preserve"> por parte de la Gobernación de Caldas, salvo que expresamente y para determinados trabajos se prescriba lo contrario en los documentos contractuales, o que se presenten casos de fuerza mayor legalmente establecidos.</w:t>
      </w:r>
    </w:p>
    <w:p w14:paraId="15BC3EB3" w14:textId="77777777" w:rsidR="00EE683C" w:rsidRPr="006C4BA7" w:rsidRDefault="00EE683C" w:rsidP="00EE683C">
      <w:pPr>
        <w:spacing w:after="0"/>
        <w:rPr>
          <w:rFonts w:cs="Arial"/>
          <w:sz w:val="22"/>
        </w:rPr>
      </w:pPr>
    </w:p>
    <w:p w14:paraId="160B34A9" w14:textId="7ADB57B9" w:rsidR="00EE683C" w:rsidRPr="006C4BA7" w:rsidRDefault="00EE683C" w:rsidP="00EE683C">
      <w:pPr>
        <w:pStyle w:val="Prrafodelista"/>
        <w:numPr>
          <w:ilvl w:val="1"/>
          <w:numId w:val="28"/>
        </w:numPr>
        <w:ind w:left="1418"/>
        <w:rPr>
          <w:rFonts w:cs="Arial"/>
          <w:b/>
          <w:bCs/>
          <w:sz w:val="22"/>
        </w:rPr>
      </w:pPr>
      <w:r w:rsidRPr="006C4BA7">
        <w:rPr>
          <w:rFonts w:cs="Arial"/>
          <w:b/>
          <w:bCs/>
          <w:sz w:val="22"/>
        </w:rPr>
        <w:t xml:space="preserve">REQUERIMIENTOS ESPECIALES DE EJECUCIÓN. </w:t>
      </w:r>
    </w:p>
    <w:p w14:paraId="46EFF7E8" w14:textId="1106BD22" w:rsidR="00EE683C" w:rsidRPr="006C4BA7" w:rsidRDefault="00EE683C" w:rsidP="00EE683C">
      <w:pPr>
        <w:rPr>
          <w:rFonts w:cs="Arial"/>
          <w:sz w:val="22"/>
        </w:rPr>
      </w:pPr>
      <w:r w:rsidRPr="006C4BA7">
        <w:rPr>
          <w:rFonts w:cs="Arial"/>
          <w:sz w:val="22"/>
        </w:rPr>
        <w:t>El contratista y el interventor son responsables de la adecuada programación de las obra</w:t>
      </w:r>
      <w:r w:rsidR="00787F6B" w:rsidRPr="006C4BA7">
        <w:rPr>
          <w:rFonts w:cs="Arial"/>
          <w:sz w:val="22"/>
        </w:rPr>
        <w:t>s</w:t>
      </w:r>
      <w:r w:rsidRPr="006C4BA7">
        <w:rPr>
          <w:rFonts w:cs="Arial"/>
          <w:sz w:val="22"/>
        </w:rPr>
        <w:t xml:space="preserve">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w:t>
      </w:r>
    </w:p>
    <w:p w14:paraId="7F06682D" w14:textId="65239EC2" w:rsidR="00EE683C" w:rsidRPr="006C4BA7" w:rsidRDefault="00EE683C" w:rsidP="00EE683C">
      <w:pPr>
        <w:rPr>
          <w:rFonts w:cs="Arial"/>
          <w:sz w:val="22"/>
        </w:rPr>
      </w:pPr>
      <w:r w:rsidRPr="006C4BA7">
        <w:rPr>
          <w:rFonts w:cs="Arial"/>
          <w:sz w:val="22"/>
        </w:rPr>
        <w:t xml:space="preserve">El contratista </w:t>
      </w:r>
      <w:r w:rsidR="0028475C">
        <w:rPr>
          <w:rFonts w:cs="Arial"/>
          <w:sz w:val="22"/>
        </w:rPr>
        <w:t>se ceñirá a</w:t>
      </w:r>
      <w:r w:rsidRPr="006C4BA7">
        <w:rPr>
          <w:rFonts w:cs="Arial"/>
          <w:sz w:val="22"/>
        </w:rPr>
        <w:t xml:space="preserve">l manual de interventoría de INVIAS vigente, y aquel que lo sustituya, modifique o adicione durante la vigencia del contrato. </w:t>
      </w:r>
    </w:p>
    <w:p w14:paraId="33D791F1" w14:textId="6CD2D0F0" w:rsidR="00EE683C" w:rsidRPr="00E20C7A" w:rsidRDefault="00EE683C" w:rsidP="00EE683C">
      <w:pPr>
        <w:rPr>
          <w:rFonts w:cs="Arial"/>
          <w:sz w:val="22"/>
        </w:rPr>
      </w:pPr>
      <w:r w:rsidRPr="006C4BA7">
        <w:rPr>
          <w:rFonts w:cs="Arial"/>
          <w:sz w:val="22"/>
        </w:rPr>
        <w:t xml:space="preserve">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 la Gobernación de </w:t>
      </w:r>
      <w:r w:rsidRPr="00E20C7A">
        <w:rPr>
          <w:rFonts w:cs="Arial"/>
          <w:sz w:val="22"/>
        </w:rPr>
        <w:t>Caldas, siempre y cuando garanticen la funcionalidad y conectividad del corredor</w:t>
      </w:r>
      <w:r w:rsidR="001869D5" w:rsidRPr="00E20C7A">
        <w:rPr>
          <w:rFonts w:cs="Arial"/>
          <w:sz w:val="22"/>
        </w:rPr>
        <w:t xml:space="preserve"> vial</w:t>
      </w:r>
      <w:r w:rsidRPr="00E20C7A">
        <w:rPr>
          <w:rFonts w:cs="Arial"/>
          <w:sz w:val="22"/>
        </w:rPr>
        <w:t xml:space="preserve">. </w:t>
      </w:r>
    </w:p>
    <w:p w14:paraId="70068D4F" w14:textId="77777777" w:rsidR="00EE683C" w:rsidRPr="00E20C7A" w:rsidRDefault="00EE683C" w:rsidP="00EE683C">
      <w:pPr>
        <w:rPr>
          <w:rFonts w:cs="Arial"/>
          <w:sz w:val="22"/>
        </w:rPr>
      </w:pPr>
      <w:r w:rsidRPr="00E20C7A">
        <w:rPr>
          <w:rFonts w:cs="Arial"/>
          <w:sz w:val="22"/>
        </w:rPr>
        <w:t>Así mismo, el Contratista deberá adelantar simultáneamente las intervenciones sobre estudios y diseños en segmentos viales que se encuentren priorizados para la ejecución de actividades de obra, en toda la longitud del corredor y los demás que sean requeridos por la Gobernación de Caldas.</w:t>
      </w:r>
    </w:p>
    <w:p w14:paraId="466809D5" w14:textId="69E8F31A" w:rsidR="00EE683C" w:rsidRPr="00E20C7A" w:rsidRDefault="00EE683C" w:rsidP="001869D5">
      <w:pPr>
        <w:pStyle w:val="Prrafodelista"/>
        <w:numPr>
          <w:ilvl w:val="1"/>
          <w:numId w:val="28"/>
        </w:numPr>
        <w:ind w:left="1418"/>
        <w:rPr>
          <w:rFonts w:cs="Arial"/>
          <w:sz w:val="22"/>
        </w:rPr>
      </w:pPr>
      <w:r w:rsidRPr="00E20C7A">
        <w:rPr>
          <w:rFonts w:cs="Arial"/>
          <w:b/>
          <w:bCs/>
          <w:sz w:val="22"/>
        </w:rPr>
        <w:t>PROGRAMA DE OBRA.</w:t>
      </w:r>
      <w:r w:rsidRPr="00E20C7A">
        <w:rPr>
          <w:rFonts w:cs="Arial"/>
          <w:sz w:val="22"/>
        </w:rPr>
        <w:t xml:space="preserve"> </w:t>
      </w:r>
    </w:p>
    <w:p w14:paraId="204E0D38" w14:textId="77777777" w:rsidR="00EE683C" w:rsidRPr="00E20C7A" w:rsidRDefault="00EE683C" w:rsidP="00EE683C">
      <w:pPr>
        <w:rPr>
          <w:rFonts w:cs="Arial"/>
          <w:sz w:val="22"/>
        </w:rPr>
      </w:pPr>
      <w:r w:rsidRPr="00E20C7A">
        <w:rPr>
          <w:rFonts w:cs="Arial"/>
          <w:sz w:val="22"/>
        </w:rPr>
        <w:lastRenderedPageBreak/>
        <w:t>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w:t>
      </w:r>
    </w:p>
    <w:p w14:paraId="6D5DD2D7" w14:textId="77777777" w:rsidR="00EE683C" w:rsidRPr="00E20C7A" w:rsidRDefault="00EE683C" w:rsidP="00083966">
      <w:pPr>
        <w:numPr>
          <w:ilvl w:val="0"/>
          <w:numId w:val="23"/>
        </w:numPr>
        <w:ind w:left="993"/>
        <w:rPr>
          <w:rFonts w:cs="Arial"/>
          <w:b/>
          <w:bCs/>
          <w:sz w:val="22"/>
        </w:rPr>
      </w:pPr>
      <w:r w:rsidRPr="00E20C7A">
        <w:rPr>
          <w:rFonts w:cs="Arial"/>
          <w:b/>
          <w:bCs/>
          <w:sz w:val="22"/>
        </w:rPr>
        <w:t xml:space="preserve">Alcance </w:t>
      </w:r>
    </w:p>
    <w:p w14:paraId="436E7678" w14:textId="77777777" w:rsidR="00EE683C" w:rsidRPr="006C4BA7" w:rsidRDefault="00EE683C" w:rsidP="00EE683C">
      <w:pPr>
        <w:rPr>
          <w:rFonts w:cs="Arial"/>
          <w:sz w:val="22"/>
        </w:rPr>
      </w:pPr>
      <w:r w:rsidRPr="00E20C7A">
        <w:rPr>
          <w:rFonts w:cs="Arial"/>
          <w:sz w:val="22"/>
        </w:rPr>
        <w:t>El programa deberá identificar todos</w:t>
      </w:r>
      <w:r w:rsidRPr="006C4BA7">
        <w:rPr>
          <w:rFonts w:cs="Arial"/>
          <w:sz w:val="22"/>
        </w:rPr>
        <w:t xml:space="preserve"> los ítems (actividades) que componen la obra, mostrar su orden, secuencia y la interdependencia que exista entre ellos. </w:t>
      </w:r>
    </w:p>
    <w:p w14:paraId="7FC3B6E0" w14:textId="77777777" w:rsidR="00EE683C" w:rsidRPr="006C4BA7" w:rsidRDefault="00EE683C" w:rsidP="00EE683C">
      <w:pPr>
        <w:rPr>
          <w:rFonts w:cs="Arial"/>
          <w:sz w:val="22"/>
        </w:rPr>
      </w:pPr>
      <w:r w:rsidRPr="006C4BA7">
        <w:rPr>
          <w:rFonts w:cs="Arial"/>
          <w:sz w:val="22"/>
        </w:rPr>
        <w:t xml:space="preserve">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 </w:t>
      </w:r>
    </w:p>
    <w:p w14:paraId="124BB50D" w14:textId="77777777" w:rsidR="00EE683C" w:rsidRPr="006C4BA7" w:rsidRDefault="00EE683C" w:rsidP="00EE683C">
      <w:pPr>
        <w:rPr>
          <w:rFonts w:cs="Arial"/>
          <w:sz w:val="22"/>
        </w:rPr>
      </w:pPr>
      <w:r w:rsidRPr="006C4BA7">
        <w:rPr>
          <w:rFonts w:cs="Arial"/>
          <w:sz w:val="22"/>
        </w:rPr>
        <w:t>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las condiciones de producción y adquisición de materiales y la obtención de los permisos o autorizaciones que se requieran para el cruce de infraestructura y los predios si son necesarios.</w:t>
      </w:r>
    </w:p>
    <w:p w14:paraId="7D6D68FE" w14:textId="77777777" w:rsidR="00EE683C" w:rsidRPr="006C4BA7" w:rsidRDefault="00EE683C" w:rsidP="00EE683C">
      <w:pPr>
        <w:rPr>
          <w:rFonts w:cs="Arial"/>
          <w:sz w:val="22"/>
        </w:rPr>
      </w:pPr>
      <w:r w:rsidRPr="006C4BA7">
        <w:rPr>
          <w:rFonts w:cs="Arial"/>
          <w:sz w:val="22"/>
        </w:rPr>
        <w:t xml:space="preserve">Igualmente, deberá tener presente las acciones a realizar con la comunidad para adelantar proyectos de manejo ambiental previa, durante y posterior a la ejecución de las obras. En especial, deberá programar su secuencia de acuerdo a la interrelación que exista entre las diferentes actividades. </w:t>
      </w:r>
    </w:p>
    <w:p w14:paraId="6961DE18" w14:textId="77777777" w:rsidR="00EE683C" w:rsidRPr="006C4BA7" w:rsidRDefault="00EE683C" w:rsidP="00EE683C">
      <w:pPr>
        <w:rPr>
          <w:rFonts w:cs="Arial"/>
          <w:sz w:val="22"/>
        </w:rPr>
      </w:pPr>
      <w:r w:rsidRPr="006C4BA7">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6A922871" w14:textId="77777777" w:rsidR="00EE683C" w:rsidRPr="006C4BA7" w:rsidRDefault="00EE683C" w:rsidP="00EE683C">
      <w:pPr>
        <w:pStyle w:val="Prrafodelista"/>
        <w:numPr>
          <w:ilvl w:val="0"/>
          <w:numId w:val="23"/>
        </w:numPr>
        <w:rPr>
          <w:rFonts w:cs="Arial"/>
          <w:b/>
          <w:bCs/>
          <w:sz w:val="22"/>
        </w:rPr>
      </w:pPr>
      <w:r w:rsidRPr="006C4BA7">
        <w:rPr>
          <w:rFonts w:cs="Arial"/>
          <w:b/>
          <w:bCs/>
          <w:sz w:val="22"/>
        </w:rPr>
        <w:t xml:space="preserve">Método y Presentación </w:t>
      </w:r>
    </w:p>
    <w:p w14:paraId="04265C35" w14:textId="77777777" w:rsidR="00EE683C" w:rsidRPr="006C4BA7" w:rsidRDefault="00EE683C" w:rsidP="00EE683C">
      <w:pPr>
        <w:rPr>
          <w:rFonts w:cs="Arial"/>
          <w:sz w:val="22"/>
        </w:rPr>
      </w:pPr>
      <w:r w:rsidRPr="006C4BA7">
        <w:rPr>
          <w:rFonts w:cs="Arial"/>
          <w:sz w:val="22"/>
        </w:rPr>
        <w:t xml:space="preserve">La programación de la obra deberá elaborarse, utilizando como herramienta el programa Microsoft Project u otro similar. </w:t>
      </w:r>
    </w:p>
    <w:p w14:paraId="4EAC18F9" w14:textId="77777777" w:rsidR="00EE683C" w:rsidRPr="006C4BA7" w:rsidRDefault="00EE683C" w:rsidP="00EE683C">
      <w:pPr>
        <w:rPr>
          <w:rFonts w:cs="Arial"/>
          <w:sz w:val="22"/>
        </w:rPr>
      </w:pPr>
      <w:r w:rsidRPr="006C4BA7">
        <w:rPr>
          <w:rFonts w:cs="Arial"/>
          <w:sz w:val="22"/>
        </w:rPr>
        <w:t xml:space="preserve">La herramienta que se utilice deberá proveer diagramas que muestren la secuencia lógica de ejecución de los ítems, incluyendo como mínimo la siguiente información: </w:t>
      </w:r>
    </w:p>
    <w:p w14:paraId="3B46D961" w14:textId="77777777" w:rsidR="00EE683C" w:rsidRPr="006C4BA7" w:rsidRDefault="00EE683C" w:rsidP="00EE683C">
      <w:pPr>
        <w:numPr>
          <w:ilvl w:val="0"/>
          <w:numId w:val="24"/>
        </w:numPr>
        <w:spacing w:after="0"/>
        <w:ind w:left="993" w:hanging="426"/>
        <w:rPr>
          <w:rFonts w:cs="Arial"/>
          <w:sz w:val="22"/>
        </w:rPr>
      </w:pPr>
      <w:r w:rsidRPr="006C4BA7">
        <w:rPr>
          <w:rFonts w:cs="Arial"/>
          <w:sz w:val="22"/>
        </w:rPr>
        <w:t xml:space="preserve">Nombre del ítem. </w:t>
      </w:r>
    </w:p>
    <w:p w14:paraId="280E3EAC" w14:textId="77777777" w:rsidR="00EE683C" w:rsidRPr="006C4BA7" w:rsidRDefault="00EE683C" w:rsidP="00EE683C">
      <w:pPr>
        <w:numPr>
          <w:ilvl w:val="0"/>
          <w:numId w:val="24"/>
        </w:numPr>
        <w:spacing w:after="0"/>
        <w:ind w:left="993" w:hanging="426"/>
        <w:rPr>
          <w:rFonts w:cs="Arial"/>
          <w:sz w:val="22"/>
        </w:rPr>
      </w:pPr>
      <w:r w:rsidRPr="006C4BA7">
        <w:rPr>
          <w:rFonts w:cs="Arial"/>
          <w:sz w:val="22"/>
        </w:rPr>
        <w:t xml:space="preserve">Cantidad a ejecutar </w:t>
      </w:r>
    </w:p>
    <w:p w14:paraId="45871D8F" w14:textId="77777777" w:rsidR="00EE683C" w:rsidRPr="006C4BA7" w:rsidRDefault="00EE683C" w:rsidP="00EE683C">
      <w:pPr>
        <w:numPr>
          <w:ilvl w:val="0"/>
          <w:numId w:val="24"/>
        </w:numPr>
        <w:spacing w:after="0"/>
        <w:ind w:left="993" w:hanging="426"/>
        <w:rPr>
          <w:rFonts w:cs="Arial"/>
          <w:sz w:val="22"/>
        </w:rPr>
      </w:pPr>
      <w:r w:rsidRPr="006C4BA7">
        <w:rPr>
          <w:rFonts w:cs="Arial"/>
          <w:sz w:val="22"/>
        </w:rPr>
        <w:t xml:space="preserve">Unidad de obra </w:t>
      </w:r>
    </w:p>
    <w:p w14:paraId="6B85BEF4" w14:textId="77777777" w:rsidR="00EE683C" w:rsidRPr="006C4BA7" w:rsidRDefault="00EE683C" w:rsidP="00EE683C">
      <w:pPr>
        <w:numPr>
          <w:ilvl w:val="0"/>
          <w:numId w:val="24"/>
        </w:numPr>
        <w:spacing w:after="0"/>
        <w:ind w:left="993" w:hanging="426"/>
        <w:rPr>
          <w:rFonts w:cs="Arial"/>
          <w:sz w:val="22"/>
        </w:rPr>
      </w:pPr>
      <w:r w:rsidRPr="006C4BA7">
        <w:rPr>
          <w:rFonts w:cs="Arial"/>
          <w:sz w:val="22"/>
        </w:rPr>
        <w:t xml:space="preserve">Duración estimada. </w:t>
      </w:r>
    </w:p>
    <w:p w14:paraId="04FB85D7" w14:textId="77777777" w:rsidR="00EE683C" w:rsidRPr="006C4BA7" w:rsidRDefault="00EE683C" w:rsidP="00EE683C">
      <w:pPr>
        <w:numPr>
          <w:ilvl w:val="0"/>
          <w:numId w:val="24"/>
        </w:numPr>
        <w:spacing w:after="0"/>
        <w:ind w:left="993" w:hanging="426"/>
        <w:rPr>
          <w:rFonts w:cs="Arial"/>
          <w:sz w:val="22"/>
        </w:rPr>
      </w:pPr>
      <w:r w:rsidRPr="006C4BA7">
        <w:rPr>
          <w:rFonts w:cs="Arial"/>
          <w:sz w:val="22"/>
        </w:rPr>
        <w:t xml:space="preserve">Inicio temprano. </w:t>
      </w:r>
    </w:p>
    <w:p w14:paraId="404A2B7F" w14:textId="77777777" w:rsidR="00EE683C" w:rsidRPr="006C4BA7" w:rsidRDefault="00EE683C" w:rsidP="00EE683C">
      <w:pPr>
        <w:numPr>
          <w:ilvl w:val="0"/>
          <w:numId w:val="24"/>
        </w:numPr>
        <w:spacing w:after="0"/>
        <w:ind w:left="993" w:hanging="426"/>
        <w:rPr>
          <w:rFonts w:cs="Arial"/>
          <w:sz w:val="22"/>
        </w:rPr>
      </w:pPr>
      <w:r w:rsidRPr="006C4BA7">
        <w:rPr>
          <w:rFonts w:cs="Arial"/>
          <w:sz w:val="22"/>
        </w:rPr>
        <w:lastRenderedPageBreak/>
        <w:t xml:space="preserve">Final temprano. </w:t>
      </w:r>
    </w:p>
    <w:p w14:paraId="78738F49" w14:textId="77777777" w:rsidR="00EE683C" w:rsidRPr="006C4BA7" w:rsidRDefault="00EE683C" w:rsidP="00EE683C">
      <w:pPr>
        <w:numPr>
          <w:ilvl w:val="0"/>
          <w:numId w:val="24"/>
        </w:numPr>
        <w:spacing w:after="0"/>
        <w:ind w:left="993" w:hanging="426"/>
        <w:rPr>
          <w:rFonts w:cs="Arial"/>
          <w:sz w:val="22"/>
        </w:rPr>
      </w:pPr>
      <w:r w:rsidRPr="006C4BA7">
        <w:rPr>
          <w:rFonts w:cs="Arial"/>
          <w:sz w:val="22"/>
        </w:rPr>
        <w:t xml:space="preserve">Inicio tardío. </w:t>
      </w:r>
    </w:p>
    <w:p w14:paraId="044CCFCB" w14:textId="77777777" w:rsidR="00EE683C" w:rsidRPr="006C4BA7" w:rsidRDefault="00EE683C" w:rsidP="00EE683C">
      <w:pPr>
        <w:numPr>
          <w:ilvl w:val="0"/>
          <w:numId w:val="24"/>
        </w:numPr>
        <w:spacing w:after="0"/>
        <w:ind w:left="993" w:hanging="426"/>
        <w:rPr>
          <w:rFonts w:cs="Arial"/>
          <w:sz w:val="22"/>
        </w:rPr>
      </w:pPr>
      <w:r w:rsidRPr="006C4BA7">
        <w:rPr>
          <w:rFonts w:cs="Arial"/>
          <w:sz w:val="22"/>
        </w:rPr>
        <w:t xml:space="preserve">Final tardío. </w:t>
      </w:r>
    </w:p>
    <w:p w14:paraId="11CC645C" w14:textId="77777777" w:rsidR="00EE683C" w:rsidRPr="006C4BA7" w:rsidRDefault="00EE683C" w:rsidP="00EE683C">
      <w:pPr>
        <w:numPr>
          <w:ilvl w:val="0"/>
          <w:numId w:val="24"/>
        </w:numPr>
        <w:spacing w:after="0"/>
        <w:ind w:left="993" w:hanging="426"/>
        <w:rPr>
          <w:rFonts w:cs="Arial"/>
          <w:sz w:val="22"/>
        </w:rPr>
      </w:pPr>
      <w:r w:rsidRPr="006C4BA7">
        <w:rPr>
          <w:rFonts w:cs="Arial"/>
          <w:sz w:val="22"/>
        </w:rPr>
        <w:t xml:space="preserve">Holgura total. </w:t>
      </w:r>
    </w:p>
    <w:p w14:paraId="6932C714" w14:textId="77777777" w:rsidR="00EE683C" w:rsidRPr="006C4BA7" w:rsidRDefault="00EE683C" w:rsidP="00EE683C">
      <w:pPr>
        <w:numPr>
          <w:ilvl w:val="0"/>
          <w:numId w:val="24"/>
        </w:numPr>
        <w:spacing w:after="0"/>
        <w:ind w:left="993" w:hanging="426"/>
        <w:rPr>
          <w:rFonts w:cs="Arial"/>
          <w:sz w:val="22"/>
        </w:rPr>
      </w:pPr>
      <w:r w:rsidRPr="006C4BA7">
        <w:rPr>
          <w:rFonts w:cs="Arial"/>
          <w:sz w:val="22"/>
        </w:rPr>
        <w:t xml:space="preserve">Precedencias </w:t>
      </w:r>
    </w:p>
    <w:p w14:paraId="5C0C4A2B" w14:textId="77777777" w:rsidR="00EE683C" w:rsidRPr="006C4BA7" w:rsidRDefault="00EE683C" w:rsidP="00EE683C">
      <w:pPr>
        <w:spacing w:after="0"/>
        <w:rPr>
          <w:rFonts w:cs="Arial"/>
          <w:sz w:val="22"/>
        </w:rPr>
      </w:pPr>
    </w:p>
    <w:p w14:paraId="5E862FC8" w14:textId="77777777" w:rsidR="00EE683C" w:rsidRPr="006C4BA7" w:rsidRDefault="00EE683C" w:rsidP="00EE683C">
      <w:pPr>
        <w:rPr>
          <w:rFonts w:cs="Arial"/>
          <w:sz w:val="22"/>
        </w:rPr>
      </w:pPr>
      <w:r w:rsidRPr="006C4BA7">
        <w:rPr>
          <w:rFonts w:cs="Arial"/>
          <w:sz w:val="22"/>
        </w:rPr>
        <w:t xml:space="preserve">Los diagramas deberán establecer la ruta crítica de ejecución del proyecto, la Gobernación de Caldas a través de la Interventoría hará el seguimiento con control sobre esta programación con la periodicidad establecida en el Manual de Interventoría vigente de la entidad o aquel que lo modifique o sustituya. </w:t>
      </w:r>
    </w:p>
    <w:p w14:paraId="5CE3F587" w14:textId="77777777" w:rsidR="00EE683C" w:rsidRPr="006C4BA7" w:rsidRDefault="00EE683C" w:rsidP="00EE683C">
      <w:pPr>
        <w:rPr>
          <w:rFonts w:cs="Arial"/>
          <w:sz w:val="22"/>
        </w:rPr>
      </w:pPr>
      <w:r w:rsidRPr="006C4BA7">
        <w:rPr>
          <w:rFonts w:cs="Arial"/>
          <w:sz w:val="22"/>
        </w:rPr>
        <w:t xml:space="preserve">Para cada uno de los ítems del programa de obra, deberá indicarse lo siguiente: </w:t>
      </w:r>
    </w:p>
    <w:p w14:paraId="304F2F22" w14:textId="77777777" w:rsidR="00EE683C" w:rsidRPr="006C4BA7" w:rsidRDefault="00EE683C" w:rsidP="00EE683C">
      <w:pPr>
        <w:pStyle w:val="Prrafodelista"/>
        <w:numPr>
          <w:ilvl w:val="2"/>
          <w:numId w:val="21"/>
        </w:numPr>
        <w:ind w:left="993"/>
        <w:rPr>
          <w:rFonts w:cs="Arial"/>
          <w:sz w:val="22"/>
        </w:rPr>
      </w:pPr>
      <w:r w:rsidRPr="006C4BA7">
        <w:rPr>
          <w:rFonts w:cs="Arial"/>
          <w:sz w:val="22"/>
        </w:rPr>
        <w:t xml:space="preserve">El volumen de obra a ejecutarse por semana. </w:t>
      </w:r>
    </w:p>
    <w:p w14:paraId="68D00530" w14:textId="77777777" w:rsidR="00EE683C" w:rsidRPr="006C4BA7" w:rsidRDefault="00EE683C" w:rsidP="00EE683C">
      <w:pPr>
        <w:pStyle w:val="Prrafodelista"/>
        <w:numPr>
          <w:ilvl w:val="2"/>
          <w:numId w:val="21"/>
        </w:numPr>
        <w:ind w:left="993"/>
        <w:rPr>
          <w:rFonts w:cs="Arial"/>
          <w:sz w:val="22"/>
        </w:rPr>
      </w:pPr>
      <w:r w:rsidRPr="006C4BA7">
        <w:rPr>
          <w:rFonts w:cs="Arial"/>
          <w:sz w:val="22"/>
        </w:rPr>
        <w:t xml:space="preserve">Identificar el responsable dentro de la organización. </w:t>
      </w:r>
    </w:p>
    <w:p w14:paraId="0F63FA7A" w14:textId="77777777" w:rsidR="00EE683C" w:rsidRPr="006C4BA7" w:rsidRDefault="00EE683C" w:rsidP="00EE683C">
      <w:pPr>
        <w:pStyle w:val="Prrafodelista"/>
        <w:numPr>
          <w:ilvl w:val="2"/>
          <w:numId w:val="21"/>
        </w:numPr>
        <w:ind w:left="993"/>
        <w:rPr>
          <w:rFonts w:cs="Arial"/>
          <w:sz w:val="22"/>
        </w:rPr>
      </w:pPr>
      <w:r w:rsidRPr="006C4BA7">
        <w:rPr>
          <w:rFonts w:cs="Arial"/>
          <w:sz w:val="22"/>
        </w:rPr>
        <w:t xml:space="preserve">Identificar el equipo y/o el recurso de mano de obra que controla el rendimiento y la duración de su ejecución. Dentro de este literal debe tenerse en cuenta el número de fuentes de obra en horarios diurnos como nocturnos. </w:t>
      </w:r>
    </w:p>
    <w:p w14:paraId="2123D7F7" w14:textId="77777777" w:rsidR="00107CEE" w:rsidRDefault="00107CEE" w:rsidP="00107CEE">
      <w:pPr>
        <w:pStyle w:val="Prrafodelista"/>
        <w:ind w:left="993"/>
        <w:rPr>
          <w:rFonts w:cs="Arial"/>
          <w:sz w:val="22"/>
        </w:rPr>
      </w:pPr>
    </w:p>
    <w:p w14:paraId="2444133D" w14:textId="77777777" w:rsidR="00A045A5" w:rsidRDefault="00A045A5" w:rsidP="00107CEE">
      <w:pPr>
        <w:pStyle w:val="Prrafodelista"/>
        <w:ind w:left="993"/>
        <w:rPr>
          <w:rFonts w:cs="Arial"/>
          <w:sz w:val="22"/>
        </w:rPr>
      </w:pPr>
    </w:p>
    <w:p w14:paraId="1966DA28" w14:textId="77777777" w:rsidR="00A045A5" w:rsidRPr="006C4BA7" w:rsidRDefault="00A045A5" w:rsidP="00107CEE">
      <w:pPr>
        <w:pStyle w:val="Prrafodelista"/>
        <w:ind w:left="993"/>
        <w:rPr>
          <w:rFonts w:cs="Arial"/>
          <w:sz w:val="22"/>
        </w:rPr>
      </w:pPr>
    </w:p>
    <w:p w14:paraId="098CCD5A" w14:textId="7CE0055E" w:rsidR="00EE683C" w:rsidRPr="006C4BA7" w:rsidRDefault="00EE683C" w:rsidP="00107CEE">
      <w:pPr>
        <w:pStyle w:val="Prrafodelista"/>
        <w:numPr>
          <w:ilvl w:val="1"/>
          <w:numId w:val="28"/>
        </w:numPr>
        <w:ind w:left="1418"/>
        <w:rPr>
          <w:rFonts w:cs="Arial"/>
          <w:b/>
          <w:bCs/>
          <w:sz w:val="22"/>
        </w:rPr>
      </w:pPr>
      <w:r w:rsidRPr="006C4BA7">
        <w:rPr>
          <w:rFonts w:cs="Arial"/>
          <w:b/>
          <w:bCs/>
          <w:sz w:val="22"/>
        </w:rPr>
        <w:t xml:space="preserve">PROGRAMA DE INVERSIONES. </w:t>
      </w:r>
    </w:p>
    <w:p w14:paraId="79AE9D8E" w14:textId="3F00D909" w:rsidR="00EE683C" w:rsidRPr="006C4BA7" w:rsidRDefault="00EE683C" w:rsidP="00EE683C">
      <w:pPr>
        <w:rPr>
          <w:rFonts w:cs="Arial"/>
          <w:sz w:val="22"/>
        </w:rPr>
      </w:pPr>
      <w:r w:rsidRPr="006C4BA7">
        <w:rPr>
          <w:rFonts w:cs="Arial"/>
          <w:sz w:val="22"/>
        </w:rPr>
        <w:t xml:space="preserve">Es la manifestación gráfica de las inversiones que, de acuerdo con su programa de obra, el contratista se compromete a ejecutar. Para su presentación se utilizará el formato previsto en el Manual de Interventoría </w:t>
      </w:r>
      <w:r w:rsidR="001C1FB3">
        <w:rPr>
          <w:rFonts w:cs="Arial"/>
          <w:sz w:val="22"/>
        </w:rPr>
        <w:t xml:space="preserve">del INVIAS </w:t>
      </w:r>
      <w:r w:rsidRPr="006C4BA7">
        <w:rPr>
          <w:rFonts w:cs="Arial"/>
          <w:sz w:val="22"/>
        </w:rPr>
        <w:t xml:space="preserve">de acuerdo con las siguientes instrucciones: </w:t>
      </w:r>
    </w:p>
    <w:p w14:paraId="3ADF42B4" w14:textId="51ECAF60" w:rsidR="00EE683C" w:rsidRPr="006C4BA7" w:rsidRDefault="00EE683C" w:rsidP="00EE683C">
      <w:pPr>
        <w:pStyle w:val="Prrafodelista"/>
        <w:numPr>
          <w:ilvl w:val="0"/>
          <w:numId w:val="23"/>
        </w:numPr>
        <w:ind w:left="1418" w:hanging="425"/>
        <w:rPr>
          <w:rFonts w:cs="Arial"/>
          <w:sz w:val="22"/>
        </w:rPr>
      </w:pPr>
      <w:r w:rsidRPr="006C4BA7">
        <w:rPr>
          <w:rFonts w:cs="Arial"/>
          <w:sz w:val="22"/>
        </w:rPr>
        <w:t>Consignará la inversión que ejecutará de acuerdo con el Manual de Interventoría</w:t>
      </w:r>
      <w:r w:rsidR="00CD6221">
        <w:rPr>
          <w:rFonts w:cs="Arial"/>
          <w:sz w:val="22"/>
        </w:rPr>
        <w:t xml:space="preserve"> del INVIAS</w:t>
      </w:r>
      <w:r w:rsidRPr="006C4BA7">
        <w:rPr>
          <w:rFonts w:cs="Arial"/>
          <w:sz w:val="22"/>
        </w:rPr>
        <w:t xml:space="preserve">. </w:t>
      </w:r>
    </w:p>
    <w:p w14:paraId="220EBF72" w14:textId="77777777" w:rsidR="00EE683C" w:rsidRPr="006C4BA7" w:rsidRDefault="00EE683C" w:rsidP="00EE683C">
      <w:pPr>
        <w:pStyle w:val="Prrafodelista"/>
        <w:numPr>
          <w:ilvl w:val="0"/>
          <w:numId w:val="23"/>
        </w:numPr>
        <w:ind w:left="1418" w:hanging="425"/>
        <w:rPr>
          <w:rFonts w:cs="Arial"/>
          <w:sz w:val="22"/>
        </w:rPr>
      </w:pPr>
      <w:r w:rsidRPr="006C4BA7">
        <w:rPr>
          <w:rFonts w:cs="Arial"/>
          <w:sz w:val="22"/>
        </w:rPr>
        <w:t xml:space="preserve">Concepto de cada ítem. Dicha inversión debe corresponder al producto de las cantidades mensuales consignadas en el programa de obra por el precio unitario del ítem. </w:t>
      </w:r>
    </w:p>
    <w:p w14:paraId="2AD339E7" w14:textId="77777777" w:rsidR="00EE683C" w:rsidRPr="006C4BA7" w:rsidRDefault="00EE683C" w:rsidP="00EE683C">
      <w:pPr>
        <w:pStyle w:val="Prrafodelista"/>
        <w:numPr>
          <w:ilvl w:val="0"/>
          <w:numId w:val="23"/>
        </w:numPr>
        <w:ind w:left="1418" w:hanging="425"/>
        <w:rPr>
          <w:rFonts w:cs="Arial"/>
          <w:sz w:val="22"/>
        </w:rPr>
      </w:pPr>
      <w:r w:rsidRPr="006C4BA7">
        <w:rPr>
          <w:rFonts w:cs="Arial"/>
          <w:sz w:val="22"/>
        </w:rPr>
        <w:t xml:space="preserve">Consignará la inversión mensual que ejecutará por concepto de todos los ítems. Dicha inversión será el resultado de sumar los productos enunciados en el inciso anterior. </w:t>
      </w:r>
    </w:p>
    <w:p w14:paraId="04612352" w14:textId="77777777" w:rsidR="00EE683C" w:rsidRPr="006C4BA7" w:rsidRDefault="00EE683C" w:rsidP="00EE683C">
      <w:pPr>
        <w:pStyle w:val="Prrafodelista"/>
        <w:numPr>
          <w:ilvl w:val="0"/>
          <w:numId w:val="23"/>
        </w:numPr>
        <w:ind w:left="1418" w:hanging="425"/>
        <w:rPr>
          <w:rFonts w:cs="Arial"/>
          <w:sz w:val="22"/>
        </w:rPr>
      </w:pPr>
      <w:r w:rsidRPr="006C4BA7">
        <w:rPr>
          <w:rFonts w:cs="Arial"/>
          <w:sz w:val="22"/>
        </w:rPr>
        <w:t xml:space="preserve">Mensualmente se diligenciará el seguimiento al programa de inversiones. </w:t>
      </w:r>
    </w:p>
    <w:p w14:paraId="1D94B072" w14:textId="77777777" w:rsidR="00EE683C" w:rsidRPr="006C4BA7" w:rsidRDefault="00EE683C" w:rsidP="00EE683C">
      <w:pPr>
        <w:rPr>
          <w:rFonts w:cs="Arial"/>
          <w:sz w:val="22"/>
        </w:rPr>
      </w:pPr>
      <w:r w:rsidRPr="006C4BA7">
        <w:rPr>
          <w:rFonts w:cs="Arial"/>
          <w:sz w:val="22"/>
        </w:rPr>
        <w:t xml:space="preserve">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 la Gobernación de Caldas, previa verificación y suscripción por parte del CONTRATISTA e interventor. Tales modificaciones al programa no deben implicar variaciones del valor total del contrato. Siempre que lo solicite el </w:t>
      </w:r>
      <w:r w:rsidRPr="006C4BA7">
        <w:rPr>
          <w:rFonts w:cs="Arial"/>
          <w:sz w:val="22"/>
        </w:rPr>
        <w:lastRenderedPageBreak/>
        <w:t xml:space="preserve">Interventor o la Gobernación de Caldas,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w:t>
      </w:r>
    </w:p>
    <w:p w14:paraId="68BDF997" w14:textId="2C9BFFD3" w:rsidR="00523B30" w:rsidRPr="006C4BA7" w:rsidRDefault="00EE683C" w:rsidP="00EE683C">
      <w:pPr>
        <w:rPr>
          <w:rFonts w:cs="Arial"/>
          <w:sz w:val="22"/>
        </w:rPr>
      </w:pPr>
      <w:r w:rsidRPr="006C4BA7">
        <w:rPr>
          <w:rFonts w:cs="Arial"/>
          <w:sz w:val="22"/>
        </w:rPr>
        <w:t>En tal caso, el Programa de Inversiones deberá ser reprogramado y aprobado por la Gobernación de Caldas, previa verificación y suscripción por parte del CONTRATISTA e Interventor y se suscribirá el contrato adicional si se requiere. Durante la ejecución de la obra, la Gobernación de Caldas efectuará un seguimiento al programa de inversiones y al cronograma de actividades, presentado por EL CONTRATISTA, como uno de los mecanismos de verificación del cumplimiento de sus obligaciones contractuales.</w:t>
      </w:r>
    </w:p>
    <w:p w14:paraId="336131D7" w14:textId="4770C94A" w:rsidR="00EE683C" w:rsidRPr="006C4BA7" w:rsidRDefault="00EE683C" w:rsidP="007370DE">
      <w:pPr>
        <w:pStyle w:val="Prrafodelista"/>
        <w:numPr>
          <w:ilvl w:val="1"/>
          <w:numId w:val="28"/>
        </w:numPr>
        <w:ind w:left="1418"/>
        <w:rPr>
          <w:rFonts w:cs="Arial"/>
          <w:b/>
          <w:bCs/>
          <w:sz w:val="22"/>
        </w:rPr>
      </w:pPr>
      <w:r w:rsidRPr="006C4BA7">
        <w:rPr>
          <w:rFonts w:cs="Arial"/>
          <w:b/>
          <w:bCs/>
          <w:sz w:val="22"/>
        </w:rPr>
        <w:t xml:space="preserve">FLUJO DE CAJA </w:t>
      </w:r>
    </w:p>
    <w:p w14:paraId="32C1E6BD" w14:textId="77777777" w:rsidR="00EE683C" w:rsidRPr="006C4BA7" w:rsidRDefault="00EE683C" w:rsidP="00EE683C">
      <w:pPr>
        <w:rPr>
          <w:rFonts w:cs="Arial"/>
          <w:sz w:val="22"/>
        </w:rPr>
      </w:pPr>
      <w:r w:rsidRPr="006C4BA7">
        <w:rPr>
          <w:rFonts w:cs="Arial"/>
          <w:sz w:val="22"/>
        </w:rPr>
        <w:t xml:space="preserve">El contratista debe presentar un flujo mensual de caja con los ingresos y egresos esperados durante la ejecución de los trabajos, elaborado teniendo en cuenta: </w:t>
      </w:r>
    </w:p>
    <w:p w14:paraId="53BDAE23" w14:textId="77777777" w:rsidR="00EE683C" w:rsidRPr="006C4BA7" w:rsidRDefault="00EE683C" w:rsidP="007370DE">
      <w:pPr>
        <w:pStyle w:val="Prrafodelista"/>
        <w:numPr>
          <w:ilvl w:val="0"/>
          <w:numId w:val="29"/>
        </w:numPr>
        <w:rPr>
          <w:rFonts w:cs="Arial"/>
          <w:sz w:val="22"/>
        </w:rPr>
      </w:pPr>
      <w:r w:rsidRPr="006C4BA7">
        <w:rPr>
          <w:rFonts w:cs="Arial"/>
          <w:sz w:val="22"/>
        </w:rPr>
        <w:t xml:space="preserve">En los ingresos: el capital de trabajo de la licitación pública, el anticipo otorgado y los pagos mensuales por concepto de las actas de obra. </w:t>
      </w:r>
    </w:p>
    <w:p w14:paraId="2ECE4783" w14:textId="77777777" w:rsidR="00EE683C" w:rsidRPr="006C4BA7" w:rsidRDefault="00EE683C" w:rsidP="007370DE">
      <w:pPr>
        <w:pStyle w:val="Prrafodelista"/>
        <w:numPr>
          <w:ilvl w:val="0"/>
          <w:numId w:val="29"/>
        </w:numPr>
        <w:rPr>
          <w:rFonts w:cs="Arial"/>
          <w:sz w:val="22"/>
        </w:rPr>
      </w:pPr>
      <w:r w:rsidRPr="006C4BA7">
        <w:rPr>
          <w:rFonts w:cs="Arial"/>
          <w:sz w:val="22"/>
        </w:rPr>
        <w:t xml:space="preserve">En los egresos el programa de inversiones. </w:t>
      </w:r>
    </w:p>
    <w:p w14:paraId="3A9A3B6A" w14:textId="4D7EDA33" w:rsidR="00EE683C" w:rsidRPr="006C4BA7" w:rsidRDefault="00EE683C" w:rsidP="007370DE">
      <w:pPr>
        <w:pStyle w:val="Prrafodelista"/>
        <w:numPr>
          <w:ilvl w:val="0"/>
          <w:numId w:val="29"/>
        </w:numPr>
        <w:rPr>
          <w:rFonts w:cs="Arial"/>
          <w:sz w:val="22"/>
        </w:rPr>
      </w:pPr>
      <w:r w:rsidRPr="006C4BA7">
        <w:rPr>
          <w:rFonts w:cs="Arial"/>
          <w:sz w:val="22"/>
        </w:rPr>
        <w:t>Determinar el saldo mensual y el saldo acumulado esperado, sea en déficit o superávit.</w:t>
      </w:r>
    </w:p>
    <w:p w14:paraId="25554F16" w14:textId="77777777" w:rsidR="007370DE" w:rsidRPr="006C4BA7" w:rsidRDefault="007370DE" w:rsidP="007370DE">
      <w:pPr>
        <w:pStyle w:val="Prrafodelista"/>
        <w:rPr>
          <w:rFonts w:cs="Arial"/>
          <w:sz w:val="22"/>
        </w:rPr>
      </w:pPr>
    </w:p>
    <w:p w14:paraId="49E62EA5" w14:textId="13BCCFDC" w:rsidR="00EE683C" w:rsidRPr="006C4BA7" w:rsidRDefault="00EE683C" w:rsidP="007370DE">
      <w:pPr>
        <w:pStyle w:val="Prrafodelista"/>
        <w:numPr>
          <w:ilvl w:val="1"/>
          <w:numId w:val="28"/>
        </w:numPr>
        <w:ind w:left="1418"/>
        <w:rPr>
          <w:rFonts w:cs="Arial"/>
          <w:b/>
          <w:bCs/>
          <w:sz w:val="22"/>
        </w:rPr>
      </w:pPr>
      <w:r w:rsidRPr="006C4BA7">
        <w:rPr>
          <w:rFonts w:cs="Arial"/>
          <w:b/>
          <w:bCs/>
          <w:sz w:val="22"/>
        </w:rPr>
        <w:t xml:space="preserve">PROGRAMA DE GENERACIÓN DE EMPLEO </w:t>
      </w:r>
    </w:p>
    <w:p w14:paraId="1E984151" w14:textId="77777777" w:rsidR="00EE683C" w:rsidRPr="006C4BA7" w:rsidRDefault="00EE683C" w:rsidP="00EE683C">
      <w:pPr>
        <w:rPr>
          <w:rFonts w:cs="Arial"/>
          <w:sz w:val="22"/>
        </w:rPr>
      </w:pPr>
      <w:r w:rsidRPr="006C4BA7">
        <w:rPr>
          <w:rFonts w:cs="Arial"/>
          <w:sz w:val="22"/>
        </w:rPr>
        <w:t>Es la manifestación del número de empleos directos que el contratista planea generar mes a mes, según su estructura administrativa, durante la ejecución del proyecto; para tal fin.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La Gobernación de Caldas a través de la interventoría hará seguimiento a lo dispuesto en este numeral mediante los informes mensuales de generación de empleo.</w:t>
      </w:r>
    </w:p>
    <w:p w14:paraId="520E7DF1" w14:textId="33DC9161" w:rsidR="00EE683C" w:rsidRPr="006C4BA7" w:rsidRDefault="00EE683C" w:rsidP="008144E1">
      <w:pPr>
        <w:pStyle w:val="Prrafodelista"/>
        <w:numPr>
          <w:ilvl w:val="1"/>
          <w:numId w:val="28"/>
        </w:numPr>
        <w:ind w:left="1418"/>
        <w:rPr>
          <w:rFonts w:cs="Arial"/>
          <w:b/>
          <w:bCs/>
          <w:sz w:val="22"/>
        </w:rPr>
      </w:pPr>
      <w:r w:rsidRPr="006C4BA7">
        <w:rPr>
          <w:rFonts w:cs="Arial"/>
          <w:b/>
          <w:bCs/>
          <w:sz w:val="22"/>
        </w:rPr>
        <w:t xml:space="preserve">LABORATORIO TOMA DE CONTROL DE CALIDAD </w:t>
      </w:r>
    </w:p>
    <w:p w14:paraId="11026543" w14:textId="77777777" w:rsidR="00EE683C" w:rsidRPr="006C4BA7" w:rsidRDefault="00EE683C" w:rsidP="00EE683C">
      <w:pPr>
        <w:rPr>
          <w:rFonts w:cs="Arial"/>
          <w:sz w:val="22"/>
        </w:rPr>
      </w:pPr>
      <w:r w:rsidRPr="006C4BA7">
        <w:rPr>
          <w:rFonts w:cs="Arial"/>
          <w:sz w:val="22"/>
        </w:rPr>
        <w:t>Dentro del autocontrol de calidad, el contratista deberá contar en la obra con un equipo completo de laboratorio de suelos, concreto y pavimentos, para efectuar el control de la obra y como mínimo debe estar en capacidad para adelantar los ensayos de materiales según la normatividad vigente.</w:t>
      </w:r>
    </w:p>
    <w:p w14:paraId="23F38599" w14:textId="5108B96C" w:rsidR="00EE683C" w:rsidRPr="006C4BA7" w:rsidRDefault="00EE683C" w:rsidP="00DB7DB2">
      <w:pPr>
        <w:pStyle w:val="Prrafodelista"/>
        <w:numPr>
          <w:ilvl w:val="1"/>
          <w:numId w:val="28"/>
        </w:numPr>
        <w:ind w:left="1418"/>
        <w:rPr>
          <w:rFonts w:cs="Arial"/>
          <w:b/>
          <w:bCs/>
          <w:sz w:val="22"/>
        </w:rPr>
      </w:pPr>
      <w:r w:rsidRPr="006C4BA7">
        <w:rPr>
          <w:rFonts w:cs="Arial"/>
          <w:b/>
          <w:bCs/>
          <w:sz w:val="22"/>
        </w:rPr>
        <w:t xml:space="preserve">DIRECCIÓN TÉCNICA DEL PROYECTO Y PERSONAL DEL CONTRATISTA </w:t>
      </w:r>
    </w:p>
    <w:p w14:paraId="5058F248" w14:textId="77777777" w:rsidR="00EE683C" w:rsidRPr="006C4BA7" w:rsidRDefault="00EE683C" w:rsidP="00EE683C">
      <w:pPr>
        <w:rPr>
          <w:rFonts w:cs="Arial"/>
          <w:sz w:val="22"/>
        </w:rPr>
      </w:pPr>
      <w:r w:rsidRPr="006C4BA7">
        <w:rPr>
          <w:rFonts w:cs="Arial"/>
          <w:sz w:val="22"/>
        </w:rPr>
        <w:lastRenderedPageBreak/>
        <w:t xml:space="preserve">El contratista se obliga a mantener durante toda la ejecución de las obras materia del contrato y hasta la entrega final y recibo de ellas, el personal necesario para el desarrollo de los trabajos. El contratista se obliga a permanecer personalmente al frente de los trabajos o mantener al frente de los mismos un ingeniero director, o los ingenieros que fuesen necesarios de acuerdo a lo estipulado en el presente pliego de condiciones, personal que debe estar suficientemente facultado para representarlo en todo lo relacionado con el desarrollo y cumplimiento del contrato. </w:t>
      </w:r>
    </w:p>
    <w:p w14:paraId="7F539ABB" w14:textId="77777777" w:rsidR="00EE683C" w:rsidRPr="006C4BA7" w:rsidRDefault="00EE683C" w:rsidP="00EE683C">
      <w:pPr>
        <w:rPr>
          <w:rFonts w:cs="Arial"/>
          <w:sz w:val="22"/>
        </w:rPr>
      </w:pPr>
      <w:r w:rsidRPr="006C4BA7">
        <w:rPr>
          <w:rFonts w:cs="Arial"/>
          <w:sz w:val="22"/>
        </w:rPr>
        <w:t xml:space="preserve">La Gobernación de Caldas se reserva el derecho de exigir, por escrito, al contratista el reemplazo de cualquier persona vinculada al proyecto. Esta exigencia no dará derecho al contratista para elevar ningún reclamo contra la Gobernación de Caldas. </w:t>
      </w:r>
    </w:p>
    <w:p w14:paraId="4563EB53" w14:textId="77777777" w:rsidR="00EE683C" w:rsidRPr="006C4BA7" w:rsidRDefault="00EE683C" w:rsidP="00EE683C">
      <w:pPr>
        <w:rPr>
          <w:rFonts w:cs="Arial"/>
          <w:sz w:val="22"/>
        </w:rPr>
      </w:pPr>
      <w:r w:rsidRPr="006C4BA7">
        <w:rPr>
          <w:rFonts w:cs="Arial"/>
          <w:sz w:val="22"/>
        </w:rPr>
        <w:t xml:space="preserve">La interventoría podrá solicitar al contratista, en cualquier momento, el suministro de información sobre la nómina del personal. El contratista atenderá esta solicitud con el detalle requerido y en el plazo razonable que la Interventoría haya fijado. </w:t>
      </w:r>
    </w:p>
    <w:p w14:paraId="25479E81" w14:textId="77777777" w:rsidR="00EE683C" w:rsidRPr="006C4BA7" w:rsidRDefault="00EE683C" w:rsidP="00EE683C">
      <w:pPr>
        <w:rPr>
          <w:rFonts w:cs="Arial"/>
          <w:sz w:val="22"/>
        </w:rPr>
      </w:pPr>
      <w:r w:rsidRPr="006C4BA7">
        <w:rPr>
          <w:rFonts w:cs="Arial"/>
          <w:sz w:val="22"/>
        </w:rPr>
        <w:t>El CONTRATISTA se obliga durante el desarrollo del contrato a mantener al frente de la obra al ingeniero director de obra, residente de obra, ingenieros y demás personal de especialistas aprobados por la Gobernación de Caldas. El ingeniero director de obra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47987C0D" w14:textId="2A370424" w:rsidR="00EE683C" w:rsidRPr="006C4BA7" w:rsidRDefault="00EE683C" w:rsidP="00DB7DB2">
      <w:pPr>
        <w:pStyle w:val="Prrafodelista"/>
        <w:numPr>
          <w:ilvl w:val="1"/>
          <w:numId w:val="28"/>
        </w:numPr>
        <w:ind w:left="1418"/>
        <w:rPr>
          <w:rFonts w:cs="Arial"/>
          <w:b/>
          <w:bCs/>
          <w:sz w:val="22"/>
        </w:rPr>
      </w:pPr>
      <w:r w:rsidRPr="006C4BA7">
        <w:rPr>
          <w:rFonts w:cs="Arial"/>
          <w:b/>
          <w:bCs/>
          <w:sz w:val="22"/>
        </w:rPr>
        <w:t xml:space="preserve">VEEDURÍA DE LOS TRABAJOS </w:t>
      </w:r>
    </w:p>
    <w:p w14:paraId="3FDBD99C" w14:textId="77777777" w:rsidR="00EE683C" w:rsidRPr="006C4BA7" w:rsidRDefault="00EE683C" w:rsidP="00EE683C">
      <w:pPr>
        <w:autoSpaceDE w:val="0"/>
        <w:autoSpaceDN w:val="0"/>
        <w:adjustRightInd w:val="0"/>
        <w:spacing w:after="0" w:line="240" w:lineRule="auto"/>
        <w:rPr>
          <w:rFonts w:cs="Arial"/>
          <w:color w:val="000000"/>
          <w:sz w:val="22"/>
        </w:rPr>
      </w:pPr>
      <w:r w:rsidRPr="006C4BA7">
        <w:rPr>
          <w:rFonts w:cs="Arial"/>
          <w:color w:val="000000"/>
          <w:sz w:val="22"/>
        </w:rPr>
        <w:t xml:space="preserve">La veeduría tiene como propósito servir de canal de comunicación entre las demás entidades, la comunidad y la </w:t>
      </w:r>
      <w:r w:rsidRPr="006C4BA7">
        <w:rPr>
          <w:rFonts w:cs="Arial"/>
          <w:sz w:val="22"/>
        </w:rPr>
        <w:t>Gobernación de Caldas</w:t>
      </w:r>
      <w:r w:rsidRPr="006C4BA7">
        <w:rPr>
          <w:rFonts w:cs="Arial"/>
          <w:color w:val="000000"/>
          <w:sz w:val="22"/>
        </w:rPr>
        <w:t xml:space="preserve">, en lo relacionado con la ejecución del proyecto, logrando de esta manera desarrollar los principios constitucionales de participación ciudadana, deber y control en la función del Estado. </w:t>
      </w:r>
    </w:p>
    <w:p w14:paraId="70381C2C" w14:textId="77777777" w:rsidR="00EE683C" w:rsidRPr="006C4BA7" w:rsidRDefault="00EE683C" w:rsidP="00EE683C">
      <w:pPr>
        <w:autoSpaceDE w:val="0"/>
        <w:autoSpaceDN w:val="0"/>
        <w:adjustRightInd w:val="0"/>
        <w:spacing w:after="0" w:line="240" w:lineRule="auto"/>
        <w:rPr>
          <w:rFonts w:cs="Arial"/>
          <w:color w:val="000000"/>
          <w:sz w:val="22"/>
        </w:rPr>
      </w:pPr>
    </w:p>
    <w:p w14:paraId="339DB068" w14:textId="77777777" w:rsidR="00EE683C" w:rsidRPr="006C4BA7" w:rsidRDefault="00EE683C" w:rsidP="00EE683C">
      <w:pPr>
        <w:autoSpaceDE w:val="0"/>
        <w:autoSpaceDN w:val="0"/>
        <w:adjustRightInd w:val="0"/>
        <w:spacing w:after="0" w:line="240" w:lineRule="auto"/>
        <w:rPr>
          <w:rFonts w:cs="Arial"/>
          <w:color w:val="000000"/>
          <w:sz w:val="22"/>
        </w:rPr>
      </w:pPr>
      <w:r w:rsidRPr="006C4BA7">
        <w:rPr>
          <w:rFonts w:cs="Arial"/>
          <w:color w:val="000000"/>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43855954" w14:textId="77777777" w:rsidR="00EE683C" w:rsidRPr="00527C05" w:rsidRDefault="00EE683C" w:rsidP="00EE683C">
      <w:pPr>
        <w:spacing w:after="0"/>
        <w:rPr>
          <w:rFonts w:cs="Arial"/>
          <w:sz w:val="22"/>
        </w:rPr>
      </w:pPr>
    </w:p>
    <w:p w14:paraId="6DC0B34B" w14:textId="3BDC2966" w:rsidR="00EE683C" w:rsidRPr="006C4BA7" w:rsidRDefault="00EE683C" w:rsidP="00DB7DB2">
      <w:pPr>
        <w:pStyle w:val="Prrafodelista"/>
        <w:numPr>
          <w:ilvl w:val="1"/>
          <w:numId w:val="28"/>
        </w:numPr>
        <w:ind w:left="1418"/>
        <w:rPr>
          <w:rFonts w:cs="Arial"/>
          <w:sz w:val="22"/>
        </w:rPr>
      </w:pPr>
      <w:r w:rsidRPr="006C4BA7">
        <w:rPr>
          <w:rFonts w:cs="Arial"/>
          <w:b/>
          <w:bCs/>
          <w:sz w:val="22"/>
        </w:rPr>
        <w:t xml:space="preserve">PREVENCIÓN DE ACCIDENTES, MEDIDAS DE SEGURIDAD Y PLANES DE CONTINGENCIA </w:t>
      </w:r>
    </w:p>
    <w:p w14:paraId="14AB44E7" w14:textId="3196139C" w:rsidR="00EE683C" w:rsidRPr="006C4BA7" w:rsidRDefault="00EE683C" w:rsidP="00EE683C">
      <w:pPr>
        <w:rPr>
          <w:rFonts w:cs="Arial"/>
          <w:sz w:val="22"/>
        </w:rPr>
      </w:pPr>
      <w:r w:rsidRPr="006C4BA7">
        <w:rPr>
          <w:rFonts w:cs="Arial"/>
          <w:sz w:val="22"/>
        </w:rPr>
        <w:t xml:space="preserve">El contratista en todo momento tomará todas las precauciones necesarias tanto del personal empleado en la ejecución de la obra, como de terceros, y se acogerá a todas las normas que a este respecto </w:t>
      </w:r>
      <w:r w:rsidR="003667B4" w:rsidRPr="006C4BA7">
        <w:rPr>
          <w:rFonts w:cs="Arial"/>
          <w:sz w:val="22"/>
        </w:rPr>
        <w:t>se tengan</w:t>
      </w:r>
      <w:r w:rsidRPr="006C4BA7">
        <w:rPr>
          <w:rFonts w:cs="Arial"/>
          <w:sz w:val="22"/>
        </w:rPr>
        <w:t xml:space="preserve"> y sus códigos de construcción. </w:t>
      </w:r>
    </w:p>
    <w:p w14:paraId="097F00C0" w14:textId="77777777" w:rsidR="00EE683C" w:rsidRPr="006C4BA7" w:rsidRDefault="00EE683C" w:rsidP="00EE683C">
      <w:pPr>
        <w:rPr>
          <w:rFonts w:cs="Arial"/>
          <w:sz w:val="22"/>
        </w:rPr>
      </w:pPr>
      <w:r w:rsidRPr="006C4BA7">
        <w:rPr>
          <w:rFonts w:cs="Arial"/>
          <w:sz w:val="22"/>
        </w:rPr>
        <w:lastRenderedPageBreak/>
        <w:t xml:space="preserve">Antes de comenzar los trabajos, el contratista debe realizar un plan de contingencia de manera que dentro de su organización se establezcan claramente las correspondientes líneas de mando y los grupos o brigadas responsables, como mínimo para los siguientes casos de emergencias: </w:t>
      </w:r>
    </w:p>
    <w:p w14:paraId="684C8D61" w14:textId="77777777" w:rsidR="00EE683C" w:rsidRPr="006C4BA7" w:rsidRDefault="00EE683C" w:rsidP="00EE683C">
      <w:pPr>
        <w:pStyle w:val="Prrafodelista"/>
        <w:numPr>
          <w:ilvl w:val="0"/>
          <w:numId w:val="26"/>
        </w:numPr>
        <w:rPr>
          <w:rFonts w:cs="Arial"/>
          <w:sz w:val="22"/>
        </w:rPr>
      </w:pPr>
      <w:r w:rsidRPr="006C4BA7">
        <w:rPr>
          <w:rFonts w:cs="Arial"/>
          <w:sz w:val="22"/>
        </w:rPr>
        <w:t xml:space="preserve">Explosión o incendio en el campamento base, en los lugares de trabajo o en los lugares donde se almacena combustible. </w:t>
      </w:r>
    </w:p>
    <w:p w14:paraId="5BD8B4F4" w14:textId="77777777" w:rsidR="00EE683C" w:rsidRPr="006C4BA7" w:rsidRDefault="00EE683C" w:rsidP="00EE683C">
      <w:pPr>
        <w:pStyle w:val="Prrafodelista"/>
        <w:numPr>
          <w:ilvl w:val="0"/>
          <w:numId w:val="26"/>
        </w:numPr>
        <w:rPr>
          <w:rFonts w:cs="Arial"/>
          <w:sz w:val="22"/>
        </w:rPr>
      </w:pPr>
      <w:r w:rsidRPr="006C4BA7">
        <w:rPr>
          <w:rFonts w:cs="Arial"/>
          <w:sz w:val="22"/>
        </w:rPr>
        <w:t xml:space="preserve">Derrames de combustibles o químicos. </w:t>
      </w:r>
    </w:p>
    <w:p w14:paraId="23A2D201" w14:textId="77777777" w:rsidR="00EE683C" w:rsidRPr="006C4BA7" w:rsidRDefault="00EE683C" w:rsidP="00EE683C">
      <w:pPr>
        <w:pStyle w:val="Prrafodelista"/>
        <w:numPr>
          <w:ilvl w:val="0"/>
          <w:numId w:val="26"/>
        </w:numPr>
        <w:rPr>
          <w:rFonts w:cs="Arial"/>
          <w:sz w:val="22"/>
        </w:rPr>
      </w:pPr>
      <w:r w:rsidRPr="006C4BA7">
        <w:rPr>
          <w:rFonts w:cs="Arial"/>
          <w:sz w:val="22"/>
        </w:rPr>
        <w:t xml:space="preserve">Terremotos, inundaciones y otras emergencias naturales. </w:t>
      </w:r>
    </w:p>
    <w:p w14:paraId="385F3047" w14:textId="77777777" w:rsidR="00EE683C" w:rsidRPr="006C4BA7" w:rsidRDefault="00EE683C" w:rsidP="00EE683C">
      <w:pPr>
        <w:pStyle w:val="Prrafodelista"/>
        <w:numPr>
          <w:ilvl w:val="0"/>
          <w:numId w:val="26"/>
        </w:numPr>
        <w:rPr>
          <w:rFonts w:cs="Arial"/>
          <w:sz w:val="22"/>
        </w:rPr>
      </w:pPr>
      <w:r w:rsidRPr="006C4BA7">
        <w:rPr>
          <w:rFonts w:cs="Arial"/>
          <w:sz w:val="22"/>
        </w:rPr>
        <w:t xml:space="preserve">Accidentes, intoxicaciones u otras emergencias médicas. </w:t>
      </w:r>
    </w:p>
    <w:p w14:paraId="36CBEB4F" w14:textId="77777777" w:rsidR="00EE683C" w:rsidRPr="006C4BA7" w:rsidRDefault="00EE683C" w:rsidP="00EE683C">
      <w:pPr>
        <w:pStyle w:val="Prrafodelista"/>
        <w:numPr>
          <w:ilvl w:val="0"/>
          <w:numId w:val="26"/>
        </w:numPr>
        <w:rPr>
          <w:rFonts w:cs="Arial"/>
          <w:sz w:val="22"/>
        </w:rPr>
      </w:pPr>
      <w:r w:rsidRPr="006C4BA7">
        <w:rPr>
          <w:rFonts w:cs="Arial"/>
          <w:sz w:val="22"/>
        </w:rPr>
        <w:t xml:space="preserve">Atención de pequeñas emergencias y remoción de derrumbes. </w:t>
      </w:r>
    </w:p>
    <w:p w14:paraId="480F1588" w14:textId="77777777" w:rsidR="00EE683C" w:rsidRPr="006C4BA7" w:rsidRDefault="00EE683C" w:rsidP="00EE683C">
      <w:pPr>
        <w:rPr>
          <w:rFonts w:cs="Arial"/>
          <w:sz w:val="22"/>
        </w:rPr>
      </w:pPr>
      <w:r w:rsidRPr="006C4BA7">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 la Gobernación de Caldas, los visitantes autorizados, así como terceras personas.</w:t>
      </w:r>
    </w:p>
    <w:p w14:paraId="05B9E876" w14:textId="77777777" w:rsidR="00EE683C" w:rsidRPr="006C4BA7" w:rsidRDefault="00EE683C" w:rsidP="00EE683C">
      <w:pPr>
        <w:rPr>
          <w:rFonts w:cs="Arial"/>
          <w:sz w:val="22"/>
        </w:rPr>
      </w:pPr>
      <w:r w:rsidRPr="006C4BA7">
        <w:rPr>
          <w:rFonts w:cs="Arial"/>
          <w:sz w:val="22"/>
        </w:rPr>
        <w:t xml:space="preserve">Durante el proceso constructivo, establecerá procedimientos que minimicen las posibilidades de ocurrencia del riesgo asociados con eventos de movimientos en masa, avalanchas, represamientos, accidentes en operación de maquinaria y materiales, entre otros. </w:t>
      </w:r>
    </w:p>
    <w:p w14:paraId="4817B97A" w14:textId="77777777" w:rsidR="00EE683C" w:rsidRPr="006C4BA7" w:rsidRDefault="00EE683C" w:rsidP="00EE683C">
      <w:pPr>
        <w:rPr>
          <w:rFonts w:cs="Arial"/>
          <w:sz w:val="22"/>
        </w:rPr>
      </w:pPr>
      <w:r w:rsidRPr="006C4BA7">
        <w:rPr>
          <w:rFonts w:cs="Arial"/>
          <w:sz w:val="22"/>
        </w:rPr>
        <w:t xml:space="preserve">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 </w:t>
      </w:r>
    </w:p>
    <w:p w14:paraId="51336984" w14:textId="77777777" w:rsidR="00EE683C" w:rsidRPr="006C4BA7" w:rsidRDefault="00EE683C" w:rsidP="00EE683C">
      <w:pPr>
        <w:rPr>
          <w:rFonts w:cs="Arial"/>
          <w:sz w:val="22"/>
        </w:rPr>
      </w:pPr>
      <w:r w:rsidRPr="006C4BA7">
        <w:rPr>
          <w:rFonts w:cs="Arial"/>
          <w:sz w:val="22"/>
        </w:rPr>
        <w:t>La Gobernación de Caldas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la Gobernación de Caldas, lo anterior de conformidad con el plan de calidad.</w:t>
      </w:r>
    </w:p>
    <w:p w14:paraId="3C63D1E2" w14:textId="77777777" w:rsidR="00EE683C" w:rsidRPr="006C4BA7" w:rsidRDefault="00EE683C" w:rsidP="00EE683C">
      <w:pPr>
        <w:rPr>
          <w:rFonts w:cs="Arial"/>
          <w:sz w:val="22"/>
        </w:rPr>
      </w:pPr>
      <w:r w:rsidRPr="006C4BA7">
        <w:rPr>
          <w:rFonts w:cs="Arial"/>
          <w:sz w:val="22"/>
        </w:rPr>
        <w:t xml:space="preserve">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 </w:t>
      </w:r>
    </w:p>
    <w:p w14:paraId="5C779847" w14:textId="77777777" w:rsidR="00EE683C" w:rsidRPr="006C4BA7" w:rsidRDefault="00EE683C" w:rsidP="00EE683C">
      <w:pPr>
        <w:rPr>
          <w:rFonts w:cs="Arial"/>
          <w:sz w:val="22"/>
        </w:rPr>
      </w:pPr>
      <w:r w:rsidRPr="006C4BA7">
        <w:rPr>
          <w:rFonts w:cs="Arial"/>
          <w:sz w:val="22"/>
        </w:rPr>
        <w:t xml:space="preserve">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 la Gobernación de Caldas, el contratista está obligado a señalizar y mantener el tránsito en el sector contratado. Esta obligación deberá cumplirla en la forma establecida en el manual de señalización - dispositivos para la regulación del tránsito en calles, carreteras y ciclorrutas de </w:t>
      </w:r>
      <w:r w:rsidRPr="006C4BA7">
        <w:rPr>
          <w:rFonts w:cs="Arial"/>
          <w:sz w:val="22"/>
        </w:rPr>
        <w:lastRenderedPageBreak/>
        <w:t xml:space="preserve">Colombia y en la resolución 1885 de 2 de junio de 2015 (emanadas del Ministerio de Transporte). </w:t>
      </w:r>
    </w:p>
    <w:p w14:paraId="7319B913" w14:textId="77777777" w:rsidR="00EE683C" w:rsidRPr="006C4BA7" w:rsidRDefault="00EE683C" w:rsidP="00EE683C">
      <w:pPr>
        <w:rPr>
          <w:rFonts w:cs="Arial"/>
          <w:sz w:val="22"/>
        </w:rPr>
      </w:pPr>
      <w:r w:rsidRPr="006C4BA7">
        <w:rPr>
          <w:rFonts w:cs="Arial"/>
          <w:sz w:val="22"/>
        </w:rPr>
        <w:t xml:space="preserve">El contratista deberá garantizar el libre y continuo uso de las vías a terceros en cuanto se relacione con la ejecución de sus trabajos. A este respecto, el contratista deberá notificar al Interventor y a la Gobernación de Caldas por lo menos con quince (15) días de anticipación sobre la iniciación de cualquier trabajo que pueda causar interferencia en el tránsito de vehículos y peatones. El contratista deberá reducir a un mínimo tales interferencias. </w:t>
      </w:r>
    </w:p>
    <w:p w14:paraId="3CDE1393" w14:textId="77777777" w:rsidR="00EE683C" w:rsidRPr="006C4BA7" w:rsidRDefault="00EE683C" w:rsidP="00EE683C">
      <w:pPr>
        <w:rPr>
          <w:rFonts w:cs="Arial"/>
          <w:sz w:val="22"/>
        </w:rPr>
      </w:pPr>
      <w:r w:rsidRPr="006C4BA7">
        <w:rPr>
          <w:rFonts w:cs="Arial"/>
          <w:sz w:val="22"/>
        </w:rPr>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 El desacato de cualquiera de estas condiciones, constituye causal de incumplimiento del contrato.</w:t>
      </w:r>
    </w:p>
    <w:p w14:paraId="2EA1CA0B" w14:textId="2F079E61" w:rsidR="00EE683C" w:rsidRPr="006C4BA7" w:rsidRDefault="00EE683C" w:rsidP="00551183">
      <w:pPr>
        <w:pStyle w:val="Prrafodelista"/>
        <w:numPr>
          <w:ilvl w:val="1"/>
          <w:numId w:val="28"/>
        </w:numPr>
        <w:ind w:left="1418"/>
        <w:rPr>
          <w:rFonts w:cs="Arial"/>
          <w:b/>
          <w:bCs/>
          <w:sz w:val="22"/>
        </w:rPr>
      </w:pPr>
      <w:r w:rsidRPr="006C4BA7">
        <w:rPr>
          <w:rFonts w:cs="Arial"/>
          <w:b/>
          <w:bCs/>
          <w:sz w:val="22"/>
        </w:rPr>
        <w:t xml:space="preserve">EXAMEN DEL SITIO DE LA OBRA </w:t>
      </w:r>
    </w:p>
    <w:p w14:paraId="0FD0C118" w14:textId="77777777" w:rsidR="00EE683C" w:rsidRPr="006C4BA7" w:rsidRDefault="00EE683C" w:rsidP="00EE683C">
      <w:pPr>
        <w:rPr>
          <w:rFonts w:cs="Arial"/>
          <w:sz w:val="22"/>
        </w:rPr>
      </w:pPr>
      <w:r w:rsidRPr="006C4BA7">
        <w:rPr>
          <w:rFonts w:cs="Arial"/>
          <w:sz w:val="22"/>
        </w:rPr>
        <w:t xml:space="preserve">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y social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 </w:t>
      </w:r>
    </w:p>
    <w:p w14:paraId="568C78EE" w14:textId="77777777" w:rsidR="00EE683C" w:rsidRPr="006C4BA7" w:rsidRDefault="00EE683C" w:rsidP="00EE683C">
      <w:pPr>
        <w:rPr>
          <w:rFonts w:cs="Arial"/>
          <w:sz w:val="22"/>
        </w:rPr>
      </w:pPr>
      <w:r w:rsidRPr="006C4BA7">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660819AD" w14:textId="77777777" w:rsidR="00EE683C" w:rsidRPr="006C4BA7" w:rsidRDefault="00EE683C" w:rsidP="00EE683C">
      <w:pPr>
        <w:rPr>
          <w:rFonts w:cs="Arial"/>
          <w:sz w:val="22"/>
        </w:rPr>
      </w:pPr>
      <w:r w:rsidRPr="006C4BA7">
        <w:rPr>
          <w:rFonts w:cs="Arial"/>
          <w:sz w:val="22"/>
        </w:rPr>
        <w:t>La entidad señalará las condiciones con las que se llevará a cabo el examen del sitio de la obra, este no podrá ser definido como requisito habilitante o criterio de evaluación de las propuestas.</w:t>
      </w:r>
    </w:p>
    <w:p w14:paraId="5FCDEC2B" w14:textId="6A5B4B33" w:rsidR="00EE683C" w:rsidRPr="006C4BA7" w:rsidRDefault="00EE683C" w:rsidP="00551183">
      <w:pPr>
        <w:pStyle w:val="Prrafodelista"/>
        <w:numPr>
          <w:ilvl w:val="1"/>
          <w:numId w:val="28"/>
        </w:numPr>
        <w:ind w:left="1418"/>
        <w:rPr>
          <w:rFonts w:cs="Arial"/>
          <w:sz w:val="22"/>
        </w:rPr>
      </w:pPr>
      <w:r w:rsidRPr="006C4BA7">
        <w:rPr>
          <w:rFonts w:cs="Arial"/>
          <w:b/>
          <w:bCs/>
          <w:sz w:val="22"/>
        </w:rPr>
        <w:t xml:space="preserve">EVALUACIÓN DE AVANCE Y ACTUALIZACIÓN </w:t>
      </w:r>
    </w:p>
    <w:p w14:paraId="79EA2428" w14:textId="77777777" w:rsidR="00EE683C" w:rsidRPr="006C4BA7" w:rsidRDefault="00EE683C" w:rsidP="00EE683C">
      <w:pPr>
        <w:rPr>
          <w:rFonts w:cs="Arial"/>
          <w:sz w:val="22"/>
        </w:rPr>
      </w:pPr>
      <w:r w:rsidRPr="006C4BA7">
        <w:rPr>
          <w:rFonts w:cs="Arial"/>
          <w:sz w:val="22"/>
        </w:rPr>
        <w:t xml:space="preserve">Durante la ejecución de la obra, la Gobernación de Caldas efectuará a través de la interventoría un seguimiento al programa de obra, como uno de los mecanismos de verificación del </w:t>
      </w:r>
      <w:r w:rsidRPr="006C4BA7">
        <w:rPr>
          <w:rFonts w:cs="Arial"/>
          <w:sz w:val="22"/>
        </w:rPr>
        <w:lastRenderedPageBreak/>
        <w:t xml:space="preserve">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 </w:t>
      </w:r>
    </w:p>
    <w:p w14:paraId="2679FA02" w14:textId="77777777" w:rsidR="00EE683C" w:rsidRPr="006C4BA7" w:rsidRDefault="00EE683C" w:rsidP="00EE683C">
      <w:pPr>
        <w:rPr>
          <w:rFonts w:cs="Arial"/>
          <w:sz w:val="22"/>
        </w:rPr>
      </w:pPr>
      <w:r w:rsidRPr="006C4BA7">
        <w:rPr>
          <w:rFonts w:cs="Arial"/>
          <w:sz w:val="22"/>
        </w:rPr>
        <w:t xml:space="preserve">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 </w:t>
      </w:r>
    </w:p>
    <w:p w14:paraId="3078F2B9" w14:textId="77777777" w:rsidR="00EE683C" w:rsidRPr="006C4BA7" w:rsidRDefault="00EE683C" w:rsidP="00EE683C">
      <w:pPr>
        <w:rPr>
          <w:rFonts w:cs="Arial"/>
          <w:sz w:val="22"/>
        </w:rPr>
      </w:pPr>
      <w:r w:rsidRPr="006C4BA7">
        <w:rPr>
          <w:rFonts w:cs="Arial"/>
          <w:sz w:val="22"/>
        </w:rPr>
        <w:t xml:space="preserve">Cuando fuere necesario suscribir actas de modificación de cantidades obra o modificar el valor o el plazo del contrato, el contratista deberá ajustar el programa de obra a dicha modificación, para lo cual deberá someter a aprobación de la Gobernación de Caldas y con el visto bueno de la interventoría, el nuevo programa de obra. </w:t>
      </w:r>
    </w:p>
    <w:p w14:paraId="2B046E70" w14:textId="77777777" w:rsidR="00EE683C" w:rsidRDefault="00EE683C" w:rsidP="00EE683C">
      <w:pPr>
        <w:rPr>
          <w:rFonts w:cs="Arial"/>
          <w:sz w:val="22"/>
        </w:rPr>
      </w:pPr>
      <w:r w:rsidRPr="006C4BA7">
        <w:rPr>
          <w:rFonts w:cs="Arial"/>
          <w:sz w:val="22"/>
        </w:rPr>
        <w:t>Constituye causal de incumplimiento del contrato el hecho que el contratista no ejecute, por lo menos, las cantidades de obra previstas en su programa de obra.</w:t>
      </w:r>
    </w:p>
    <w:p w14:paraId="3E614D9D" w14:textId="77777777" w:rsidR="00A045A5" w:rsidRPr="006C4BA7" w:rsidRDefault="00A045A5" w:rsidP="00EE683C">
      <w:pPr>
        <w:rPr>
          <w:rFonts w:cs="Arial"/>
          <w:sz w:val="22"/>
        </w:rPr>
      </w:pPr>
    </w:p>
    <w:p w14:paraId="640D803F" w14:textId="409CE2F4" w:rsidR="00EE683C" w:rsidRPr="006C4BA7" w:rsidRDefault="00EE683C" w:rsidP="00750446">
      <w:pPr>
        <w:pStyle w:val="Prrafodelista"/>
        <w:numPr>
          <w:ilvl w:val="1"/>
          <w:numId w:val="28"/>
        </w:numPr>
        <w:ind w:left="1418"/>
        <w:rPr>
          <w:rFonts w:cs="Arial"/>
          <w:b/>
          <w:bCs/>
          <w:sz w:val="22"/>
        </w:rPr>
      </w:pPr>
      <w:r w:rsidRPr="006C4BA7">
        <w:rPr>
          <w:rFonts w:cs="Arial"/>
          <w:b/>
          <w:bCs/>
          <w:sz w:val="22"/>
        </w:rPr>
        <w:t xml:space="preserve">CANTIDADES DE OBRA </w:t>
      </w:r>
    </w:p>
    <w:p w14:paraId="74FDEE9D" w14:textId="77777777" w:rsidR="00EE683C" w:rsidRPr="006C4BA7" w:rsidRDefault="00EE683C" w:rsidP="00EE683C">
      <w:pPr>
        <w:rPr>
          <w:rFonts w:cs="Arial"/>
          <w:sz w:val="22"/>
        </w:rPr>
      </w:pPr>
      <w:r w:rsidRPr="006C4BA7">
        <w:rPr>
          <w:rFonts w:cs="Arial"/>
          <w:sz w:val="22"/>
        </w:rPr>
        <w:t xml:space="preserve">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 </w:t>
      </w:r>
    </w:p>
    <w:p w14:paraId="4CB7F54B" w14:textId="77777777" w:rsidR="00EE683C" w:rsidRPr="006C4BA7" w:rsidRDefault="00EE683C" w:rsidP="00EE683C">
      <w:pPr>
        <w:rPr>
          <w:rFonts w:cs="Arial"/>
          <w:sz w:val="22"/>
        </w:rPr>
      </w:pPr>
      <w:r w:rsidRPr="006C4BA7">
        <w:rPr>
          <w:rFonts w:cs="Arial"/>
          <w:sz w:val="22"/>
        </w:rPr>
        <w:t xml:space="preserve">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 </w:t>
      </w:r>
    </w:p>
    <w:p w14:paraId="484A2C9E" w14:textId="77777777" w:rsidR="00EE683C" w:rsidRPr="006C4BA7" w:rsidRDefault="00EE683C" w:rsidP="00EE683C">
      <w:pPr>
        <w:rPr>
          <w:rFonts w:cs="Arial"/>
          <w:sz w:val="22"/>
        </w:rPr>
      </w:pPr>
      <w:r w:rsidRPr="006C4BA7">
        <w:rPr>
          <w:rFonts w:cs="Arial"/>
          <w:sz w:val="22"/>
        </w:rPr>
        <w:t>Para los fines de pago regirán las cantidades de obra realmente ejecutadas, pero el valor de las obras ejecutadas no podrá superar el valor determinado en el contrato.</w:t>
      </w:r>
    </w:p>
    <w:p w14:paraId="609E723A" w14:textId="7D7EB26E" w:rsidR="00EE683C" w:rsidRPr="006C4BA7" w:rsidRDefault="00EE683C" w:rsidP="008C64BD">
      <w:pPr>
        <w:pStyle w:val="Prrafodelista"/>
        <w:numPr>
          <w:ilvl w:val="1"/>
          <w:numId w:val="28"/>
        </w:numPr>
        <w:ind w:left="1418"/>
        <w:rPr>
          <w:rFonts w:cs="Arial"/>
          <w:b/>
          <w:bCs/>
          <w:sz w:val="22"/>
        </w:rPr>
      </w:pPr>
      <w:r w:rsidRPr="006C4BA7">
        <w:rPr>
          <w:rFonts w:cs="Arial"/>
          <w:b/>
          <w:bCs/>
          <w:sz w:val="22"/>
        </w:rPr>
        <w:t xml:space="preserve">OBRAS ADICIONALES </w:t>
      </w:r>
    </w:p>
    <w:p w14:paraId="39910A31" w14:textId="77777777" w:rsidR="00EE683C" w:rsidRPr="006C4BA7" w:rsidRDefault="00EE683C" w:rsidP="00EE683C">
      <w:pPr>
        <w:rPr>
          <w:rFonts w:cs="Arial"/>
          <w:sz w:val="22"/>
        </w:rPr>
      </w:pPr>
      <w:r w:rsidRPr="006C4BA7">
        <w:rPr>
          <w:rFonts w:cs="Arial"/>
          <w:sz w:val="22"/>
        </w:rPr>
        <w:t xml:space="preserve">Se entiende por obras adicionales aquellas que por su naturaleza, pueden ejecutarse con las especificaciones originales del contrato o variaciones no sustanciales de las mismas y en donde todos los ítems tengan precios unitarios pactados. La Gobernación de Caldas podrá ordenar </w:t>
      </w:r>
      <w:r w:rsidRPr="006C4BA7">
        <w:rPr>
          <w:rFonts w:cs="Arial"/>
          <w:sz w:val="22"/>
        </w:rPr>
        <w:lastRenderedPageBreak/>
        <w:t>por escrito obras adicionales y el</w:t>
      </w:r>
      <w:r w:rsidRPr="006C4BA7">
        <w:rPr>
          <w:rFonts w:cs="Arial"/>
          <w:color w:val="000000"/>
          <w:sz w:val="22"/>
        </w:rPr>
        <w:t xml:space="preserve"> </w:t>
      </w:r>
      <w:r w:rsidRPr="006C4BA7">
        <w:rPr>
          <w:rFonts w:cs="Arial"/>
          <w:sz w:val="22"/>
        </w:rPr>
        <w:t>contratista estará en la obligación de ejecutarlas. Las obras adicionales se pagarán a los precios establecidos en el formulario de la propuesta.</w:t>
      </w:r>
    </w:p>
    <w:p w14:paraId="0C40BB97" w14:textId="50108E70" w:rsidR="00EE683C" w:rsidRPr="006C4BA7" w:rsidRDefault="00EE683C" w:rsidP="008C64BD">
      <w:pPr>
        <w:pStyle w:val="Prrafodelista"/>
        <w:numPr>
          <w:ilvl w:val="1"/>
          <w:numId w:val="28"/>
        </w:numPr>
        <w:ind w:left="1418"/>
        <w:rPr>
          <w:rFonts w:cs="Arial"/>
          <w:b/>
          <w:bCs/>
          <w:sz w:val="22"/>
        </w:rPr>
      </w:pPr>
      <w:r w:rsidRPr="006C4BA7">
        <w:rPr>
          <w:rFonts w:cs="Arial"/>
          <w:b/>
          <w:bCs/>
          <w:sz w:val="22"/>
        </w:rPr>
        <w:t xml:space="preserve">OBRAS COMPLEMENTARIAS </w:t>
      </w:r>
    </w:p>
    <w:p w14:paraId="2A6955C4" w14:textId="77777777" w:rsidR="00EE683C" w:rsidRPr="006C4BA7" w:rsidRDefault="00EE683C" w:rsidP="00EE683C">
      <w:pPr>
        <w:rPr>
          <w:rFonts w:cs="Arial"/>
          <w:sz w:val="22"/>
        </w:rPr>
      </w:pPr>
      <w:r w:rsidRPr="006C4BA7">
        <w:rPr>
          <w:rFonts w:cs="Arial"/>
          <w:sz w:val="22"/>
        </w:rPr>
        <w:t xml:space="preserve">Se entiende por obra complementaria la que no está incluida en las condiciones originales del contrato y por esta misma razón, no puede ejecutarse con los precios del mismo. La Gobernación de Caldas podrá ordenar obras complementarias y el contratista estará obligado a ejecutarlas, siempre que los trabajos ordenados hagan parte inseparable de la obra contratada, o sean necesarias para ejecutar esta obra o para protegerla. </w:t>
      </w:r>
    </w:p>
    <w:p w14:paraId="260C05BD" w14:textId="77777777" w:rsidR="00EE683C" w:rsidRPr="006C4BA7" w:rsidRDefault="00EE683C" w:rsidP="00EE683C">
      <w:pPr>
        <w:rPr>
          <w:rFonts w:cs="Arial"/>
          <w:sz w:val="22"/>
        </w:rPr>
      </w:pPr>
      <w:r w:rsidRPr="006C4BA7">
        <w:rPr>
          <w:rFonts w:cs="Arial"/>
          <w:sz w:val="22"/>
        </w:rPr>
        <w:t xml:space="preserve">Los precios que se aplicarán para el pago de la obra complementaria serán los que se convengan con el contratista, mediante la suscripción de un acta de precios no previstos. Cuando no se llegare a un acuerdo de antemano con el contratista sobre el precio de la obra complementaria, la Gobernación de Caldas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 </w:t>
      </w:r>
    </w:p>
    <w:p w14:paraId="3644ECB7" w14:textId="77777777" w:rsidR="00EE683C" w:rsidRPr="006C4BA7" w:rsidRDefault="00EE683C" w:rsidP="00EE683C">
      <w:pPr>
        <w:pStyle w:val="Prrafodelista"/>
        <w:numPr>
          <w:ilvl w:val="0"/>
          <w:numId w:val="27"/>
        </w:numPr>
        <w:rPr>
          <w:rFonts w:cs="Arial"/>
          <w:sz w:val="22"/>
        </w:rPr>
      </w:pPr>
      <w:r w:rsidRPr="006C4BA7">
        <w:rPr>
          <w:rFonts w:cs="Arial"/>
          <w:sz w:val="22"/>
        </w:rPr>
        <w:t xml:space="preserve">El valor de los materiales puestos al pie de la obra. </w:t>
      </w:r>
    </w:p>
    <w:p w14:paraId="0D3A0625" w14:textId="77777777" w:rsidR="00EE683C" w:rsidRPr="006C4BA7" w:rsidRDefault="00EE683C" w:rsidP="00EE683C">
      <w:pPr>
        <w:pStyle w:val="Prrafodelista"/>
        <w:numPr>
          <w:ilvl w:val="0"/>
          <w:numId w:val="27"/>
        </w:numPr>
        <w:rPr>
          <w:rFonts w:cs="Arial"/>
          <w:sz w:val="22"/>
        </w:rPr>
      </w:pPr>
      <w:r w:rsidRPr="006C4BA7">
        <w:rPr>
          <w:rFonts w:cs="Arial"/>
          <w:sz w:val="22"/>
        </w:rPr>
        <w:t xml:space="preserve">Los jornales y sueldos útiles, aumentados en el porcentaje por prestaciones sociales calculados por el contratista en la propuesta. Los jornales de dominicales y días feriados están incluidos en estos porcentajes. </w:t>
      </w:r>
    </w:p>
    <w:p w14:paraId="060A6EDF" w14:textId="77777777" w:rsidR="00EE683C" w:rsidRPr="006C4BA7" w:rsidRDefault="00EE683C" w:rsidP="00EE683C">
      <w:pPr>
        <w:pStyle w:val="Prrafodelista"/>
        <w:numPr>
          <w:ilvl w:val="0"/>
          <w:numId w:val="27"/>
        </w:numPr>
        <w:rPr>
          <w:rFonts w:cs="Arial"/>
          <w:sz w:val="22"/>
        </w:rPr>
      </w:pPr>
      <w:r w:rsidRPr="006C4BA7">
        <w:rPr>
          <w:rFonts w:cs="Arial"/>
          <w:sz w:val="22"/>
        </w:rPr>
        <w:t xml:space="preserve">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 </w:t>
      </w:r>
    </w:p>
    <w:p w14:paraId="594C01AE" w14:textId="77777777" w:rsidR="00EE683C" w:rsidRPr="006C4BA7" w:rsidRDefault="00EE683C" w:rsidP="00EE683C">
      <w:pPr>
        <w:rPr>
          <w:rFonts w:cs="Arial"/>
          <w:sz w:val="22"/>
        </w:rPr>
      </w:pPr>
      <w:r w:rsidRPr="006C4BA7">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53E9518B" w14:textId="2889550D" w:rsidR="00EE683C" w:rsidRPr="006C4BA7" w:rsidRDefault="00EE683C" w:rsidP="00B07682">
      <w:pPr>
        <w:pStyle w:val="Prrafodelista"/>
        <w:numPr>
          <w:ilvl w:val="1"/>
          <w:numId w:val="28"/>
        </w:numPr>
        <w:ind w:left="1418"/>
        <w:rPr>
          <w:rFonts w:cs="Arial"/>
          <w:b/>
          <w:bCs/>
          <w:sz w:val="22"/>
        </w:rPr>
      </w:pPr>
      <w:r w:rsidRPr="006C4BA7">
        <w:rPr>
          <w:rFonts w:cs="Arial"/>
          <w:b/>
          <w:bCs/>
          <w:sz w:val="22"/>
        </w:rPr>
        <w:t xml:space="preserve">CALIDAD DE LA OBRA </w:t>
      </w:r>
    </w:p>
    <w:p w14:paraId="38EA1976" w14:textId="77777777" w:rsidR="00EE683C" w:rsidRPr="006C4BA7" w:rsidRDefault="00EE683C" w:rsidP="00EE683C">
      <w:pPr>
        <w:rPr>
          <w:rFonts w:cs="Arial"/>
          <w:sz w:val="22"/>
        </w:rPr>
      </w:pPr>
      <w:r w:rsidRPr="006C4BA7">
        <w:rPr>
          <w:rFonts w:cs="Arial"/>
          <w:sz w:val="22"/>
        </w:rPr>
        <w:t xml:space="preserve">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 </w:t>
      </w:r>
    </w:p>
    <w:p w14:paraId="07DFA727" w14:textId="77777777" w:rsidR="00EE683C" w:rsidRPr="006C4BA7" w:rsidRDefault="00EE683C" w:rsidP="00EE683C">
      <w:pPr>
        <w:rPr>
          <w:rFonts w:cs="Arial"/>
          <w:sz w:val="22"/>
        </w:rPr>
      </w:pPr>
      <w:r w:rsidRPr="006C4BA7">
        <w:rPr>
          <w:rFonts w:cs="Arial"/>
          <w:sz w:val="22"/>
        </w:rPr>
        <w:t xml:space="preserve">Una vez terminadas las partes de la obra que deban quedar ocultas y antes de iniciar el trabajo subsiguiente, el contratista informará a la interventoría para que ésta proceda a medir la obra </w:t>
      </w:r>
      <w:r w:rsidRPr="006C4BA7">
        <w:rPr>
          <w:rFonts w:cs="Arial"/>
          <w:sz w:val="22"/>
        </w:rPr>
        <w:lastRenderedPageBreak/>
        <w:t>construida. Si así no procediere el contratista, la Interventoría podrá ordenarle por escrito el descubrimiento de las partes ocultas de la obra, para que ésta pueda ejercer sus funciones de control. El contratista efectuará</w:t>
      </w:r>
      <w:r w:rsidRPr="006C4BA7">
        <w:rPr>
          <w:rFonts w:cs="Arial"/>
          <w:color w:val="000000"/>
          <w:sz w:val="22"/>
        </w:rPr>
        <w:t xml:space="preserve"> </w:t>
      </w:r>
      <w:r w:rsidRPr="006C4BA7">
        <w:rPr>
          <w:rFonts w:cs="Arial"/>
          <w:sz w:val="22"/>
        </w:rPr>
        <w:t xml:space="preserve">este trabajo y el de reacondicionamiento posterior sin que ello le dé derecho al reconocimiento de costos adicionales ni a extensiones al plazo de ejecución. </w:t>
      </w:r>
    </w:p>
    <w:p w14:paraId="2A1C2A22" w14:textId="77777777" w:rsidR="00EE683C" w:rsidRPr="006C4BA7" w:rsidRDefault="00EE683C" w:rsidP="00EE683C">
      <w:pPr>
        <w:rPr>
          <w:rFonts w:cs="Arial"/>
          <w:sz w:val="22"/>
        </w:rPr>
      </w:pPr>
      <w:r w:rsidRPr="006C4BA7">
        <w:rPr>
          <w:rFonts w:cs="Arial"/>
          <w:sz w:val="22"/>
        </w:rPr>
        <w:t xml:space="preserve">La Gobernación de Caldas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15891F37" w14:textId="77777777" w:rsidR="00EE683C" w:rsidRPr="006C4BA7" w:rsidRDefault="00EE683C" w:rsidP="00EE683C">
      <w:pPr>
        <w:rPr>
          <w:rFonts w:cs="Arial"/>
          <w:sz w:val="22"/>
        </w:rPr>
      </w:pPr>
      <w:r w:rsidRPr="006C4BA7">
        <w:rPr>
          <w:rFonts w:cs="Arial"/>
          <w:sz w:val="22"/>
        </w:rPr>
        <w:t xml:space="preserve">Los equipos, maquinaria y herramientas que el contratista suministre para la obra, deberán estar en perfecto estado de operación ser adecuados y suficientes para las características y la magnitud del trabajo por ejecutar. La Gobernación de Caldas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 </w:t>
      </w:r>
    </w:p>
    <w:p w14:paraId="487F31AF" w14:textId="77777777" w:rsidR="00EE683C" w:rsidRPr="006C4BA7" w:rsidRDefault="00EE683C" w:rsidP="00EE683C">
      <w:pPr>
        <w:rPr>
          <w:rFonts w:cs="Arial"/>
          <w:sz w:val="22"/>
        </w:rPr>
      </w:pPr>
      <w:r w:rsidRPr="006C4BA7">
        <w:rPr>
          <w:rFonts w:cs="Arial"/>
          <w:sz w:val="22"/>
        </w:rPr>
        <w:t>Se deben realizar y obtener conformidad de las pruebas de carga para puentes.</w:t>
      </w:r>
    </w:p>
    <w:p w14:paraId="52A1E2F6" w14:textId="02E6EF14" w:rsidR="00EE683C" w:rsidRPr="006C4BA7" w:rsidRDefault="00EE683C" w:rsidP="00B07682">
      <w:pPr>
        <w:pStyle w:val="Prrafodelista"/>
        <w:numPr>
          <w:ilvl w:val="1"/>
          <w:numId w:val="28"/>
        </w:numPr>
        <w:ind w:left="1418"/>
        <w:rPr>
          <w:rFonts w:cs="Arial"/>
          <w:b/>
          <w:bCs/>
          <w:sz w:val="22"/>
        </w:rPr>
      </w:pPr>
      <w:r w:rsidRPr="006C4BA7">
        <w:rPr>
          <w:rFonts w:cs="Arial"/>
          <w:b/>
          <w:bCs/>
          <w:sz w:val="22"/>
        </w:rPr>
        <w:t xml:space="preserve">ACTAS DE MODIFICACIÓN DE CANTIDADES DE OBRA </w:t>
      </w:r>
    </w:p>
    <w:p w14:paraId="278CCFC9" w14:textId="77777777" w:rsidR="00EE683C" w:rsidRPr="006C4BA7" w:rsidRDefault="00EE683C" w:rsidP="00EE683C">
      <w:pPr>
        <w:rPr>
          <w:rFonts w:cs="Arial"/>
          <w:sz w:val="22"/>
        </w:rPr>
      </w:pPr>
      <w:r w:rsidRPr="006C4BA7">
        <w:rPr>
          <w:rFonts w:cs="Arial"/>
          <w:sz w:val="22"/>
        </w:rPr>
        <w:t xml:space="preserve">Es el documento en el que se deja constancia de las modificaciones efectuadas por requerimientos del proyecto a las cantidades de obra previstas inicialmente. </w:t>
      </w:r>
    </w:p>
    <w:p w14:paraId="600C1262" w14:textId="77777777" w:rsidR="00EE683C" w:rsidRPr="006C4BA7" w:rsidRDefault="00EE683C" w:rsidP="00EE683C">
      <w:pPr>
        <w:rPr>
          <w:rFonts w:cs="Arial"/>
          <w:sz w:val="22"/>
        </w:rPr>
      </w:pPr>
      <w:r w:rsidRPr="006C4BA7">
        <w:rPr>
          <w:rFonts w:cs="Arial"/>
          <w:sz w:val="22"/>
        </w:rPr>
        <w:t>Las actas de modificación de cantidades de obra deben diligenciarse de conformidad con el Instructivo y su formato del manual de Interventoría del INVIAS vigente o aquel que lo modifique o sustituya.</w:t>
      </w:r>
    </w:p>
    <w:p w14:paraId="4A2A1490" w14:textId="5BE72C92" w:rsidR="00EE683C" w:rsidRPr="006C4BA7" w:rsidRDefault="00EE683C" w:rsidP="00B07682">
      <w:pPr>
        <w:pStyle w:val="Prrafodelista"/>
        <w:numPr>
          <w:ilvl w:val="1"/>
          <w:numId w:val="28"/>
        </w:numPr>
        <w:ind w:left="1418"/>
        <w:rPr>
          <w:rFonts w:cs="Arial"/>
          <w:b/>
          <w:bCs/>
          <w:sz w:val="22"/>
        </w:rPr>
      </w:pPr>
      <w:r w:rsidRPr="006C4BA7">
        <w:rPr>
          <w:rFonts w:cs="Arial"/>
          <w:b/>
          <w:bCs/>
          <w:sz w:val="22"/>
        </w:rPr>
        <w:t xml:space="preserve">ACTAS DE OBRA </w:t>
      </w:r>
    </w:p>
    <w:p w14:paraId="4B63C5C8" w14:textId="77777777" w:rsidR="00EE683C" w:rsidRPr="006C4BA7" w:rsidRDefault="00EE683C" w:rsidP="00EE683C">
      <w:pPr>
        <w:rPr>
          <w:rFonts w:cs="Arial"/>
          <w:sz w:val="22"/>
        </w:rPr>
      </w:pPr>
      <w:r w:rsidRPr="006C4BA7">
        <w:rPr>
          <w:rFonts w:cs="Arial"/>
          <w:sz w:val="22"/>
        </w:rPr>
        <w:t xml:space="preserve">Es el documento en el que el contratista y el interventor dejarán consignadas las cantidades de obra realmente ejecutadas durante cada mes. </w:t>
      </w:r>
    </w:p>
    <w:p w14:paraId="4DA771F5" w14:textId="77777777" w:rsidR="00EE683C" w:rsidRPr="006C4BA7" w:rsidRDefault="00EE683C" w:rsidP="00EE683C">
      <w:pPr>
        <w:rPr>
          <w:rFonts w:cs="Arial"/>
          <w:sz w:val="22"/>
        </w:rPr>
      </w:pPr>
      <w:r w:rsidRPr="006C4BA7">
        <w:rPr>
          <w:rFonts w:cs="Arial"/>
          <w:sz w:val="22"/>
        </w:rPr>
        <w:t xml:space="preserve">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w:t>
      </w:r>
      <w:r w:rsidRPr="006C4BA7">
        <w:rPr>
          <w:rFonts w:cs="Arial"/>
          <w:sz w:val="22"/>
        </w:rPr>
        <w:lastRenderedPageBreak/>
        <w:t xml:space="preserve">precios unitarios estipulados en el formulario de la propuesta del contratista o por los precios acordados para los nuevos ítems que resulten durante el desarrollo del contrato. </w:t>
      </w:r>
    </w:p>
    <w:p w14:paraId="2BCB97DA" w14:textId="77777777" w:rsidR="00EE683C" w:rsidRPr="006C4BA7" w:rsidRDefault="00EE683C" w:rsidP="00EE683C">
      <w:pPr>
        <w:rPr>
          <w:rFonts w:cs="Arial"/>
          <w:sz w:val="22"/>
        </w:rPr>
      </w:pPr>
      <w:r w:rsidRPr="006C4BA7">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la Gobernación de Caldas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713F6FA9" w14:textId="2EBB24E3" w:rsidR="007A6162" w:rsidRPr="006C4BA7" w:rsidRDefault="007A6162" w:rsidP="005C79CD">
      <w:pPr>
        <w:pStyle w:val="Prrafodelista"/>
        <w:numPr>
          <w:ilvl w:val="1"/>
          <w:numId w:val="28"/>
        </w:numPr>
        <w:ind w:left="1418"/>
        <w:rPr>
          <w:rFonts w:cs="Arial"/>
          <w:b/>
          <w:bCs/>
          <w:sz w:val="22"/>
        </w:rPr>
      </w:pPr>
      <w:r w:rsidRPr="006C4BA7">
        <w:rPr>
          <w:rFonts w:cs="Arial"/>
          <w:b/>
          <w:bCs/>
          <w:sz w:val="22"/>
        </w:rPr>
        <w:t>PROVISIÓN PARA REVISIÓN, AJUSTE Y/O ACTUALIZACIÓN Y/O MODIFICACIÓN Y/O COMPLEMENTACIÓN DE LOS ESTUDIOS Y DISEÑOS Y/O ELABORACIÓN DEL CÁLCULO DE LA ESTRUCTURA DEL PAVIMENTO Y/O CÁLCULOS ESTRUCTURALES Y/O DE OBRAS REQUERIDAS PARA GARANTIZAR LA ESTABILIDAD DE LA INFRAESTRUCTURA VIAL, INCLUYE IVA</w:t>
      </w:r>
    </w:p>
    <w:p w14:paraId="46264A0B" w14:textId="768344A6" w:rsidR="00E23796" w:rsidRPr="006C4BA7" w:rsidRDefault="00E23796" w:rsidP="00E23796">
      <w:pPr>
        <w:rPr>
          <w:rFonts w:cs="Arial"/>
          <w:sz w:val="22"/>
        </w:rPr>
      </w:pPr>
      <w:r w:rsidRPr="006C4BA7">
        <w:rPr>
          <w:rFonts w:cs="Arial"/>
          <w:sz w:val="22"/>
        </w:rPr>
        <w:t>La presente provisión corresponde a los recursos asignados dentro del contrato de obra para atender de manera oportuna las necesidades técnicas que surjan durante la ejecución, en relación con la revisión, ajuste, actualización, modificación o complementación de los estudios y diseños existentes, así como la elaboración de cálculos estructurales adicionales requeridos para garantizar la funcionalidad, estabilidad, seguridad y durabilidad de la infraestructura vial objeto del contrato.</w:t>
      </w:r>
    </w:p>
    <w:p w14:paraId="75363414" w14:textId="5A3AE5C4" w:rsidR="007A6162" w:rsidRPr="006C4BA7" w:rsidRDefault="00E23796" w:rsidP="00E23796">
      <w:pPr>
        <w:rPr>
          <w:rFonts w:cs="Arial"/>
          <w:sz w:val="22"/>
        </w:rPr>
      </w:pPr>
      <w:r w:rsidRPr="006C4BA7">
        <w:rPr>
          <w:rFonts w:cs="Arial"/>
          <w:sz w:val="22"/>
        </w:rPr>
        <w:t>Dicha provisión se constituye como una partida destinada a cubrir los costos asociados con la validación de las condiciones técnicas iniciales, la incorporación de nuevos criterios normativos o reglamentarios, la optimización de soluciones de diseño, y la implementación de los ajustes que resulten necesarios de acuerdo con las condiciones geotécnicas, hidráulicas, estructurales, ambientales o de tránsito, entre otras; que se identifiquen durante la ejecución de las obras. Incluye igualmente la posibilidad de realizar redimensionamientos de secciones de pavimento, obras de drenaje, estructuras de contención y demás componentes viales que, por condiciones técnicas no previstas en los diseños iniciales, requieran modificaciones que garanticen la estabilidad y el correcto desempeño del proyecto.</w:t>
      </w:r>
    </w:p>
    <w:p w14:paraId="2C20DE7A" w14:textId="46EB160B" w:rsidR="00B237BE" w:rsidRPr="006C4BA7" w:rsidRDefault="00B237BE" w:rsidP="00B237BE">
      <w:pPr>
        <w:rPr>
          <w:rFonts w:cs="Arial"/>
          <w:sz w:val="22"/>
        </w:rPr>
      </w:pPr>
      <w:r w:rsidRPr="006C4BA7">
        <w:rPr>
          <w:rFonts w:cs="Arial"/>
          <w:sz w:val="22"/>
        </w:rPr>
        <w:t>La utilización de esta provisión deberá estar soportada en estudios, memorias de cálculo, planos y especificaciones técnicas elaboradas por profesionales competentes, con la debida aprobación de la interventoría y la entidad contratante, en estricto cumplimiento de la normatividad técnica vigente y de las condiciones contractuales.</w:t>
      </w:r>
    </w:p>
    <w:p w14:paraId="28312A81" w14:textId="1620D681" w:rsidR="007A6162" w:rsidRPr="006C4BA7" w:rsidRDefault="00B237BE" w:rsidP="00B237BE">
      <w:pPr>
        <w:rPr>
          <w:rFonts w:cs="Arial"/>
          <w:sz w:val="22"/>
        </w:rPr>
      </w:pPr>
      <w:r w:rsidRPr="006C4BA7">
        <w:rPr>
          <w:rFonts w:cs="Arial"/>
          <w:sz w:val="22"/>
        </w:rPr>
        <w:t xml:space="preserve">El valor de la provisión incluye todos los costos directos e indirectos relacionados con las actividades mencionadas, así como los impuestos, tasas, contribuciones y en particular el </w:t>
      </w:r>
      <w:r w:rsidRPr="006C4BA7">
        <w:rPr>
          <w:rFonts w:cs="Arial"/>
          <w:sz w:val="22"/>
        </w:rPr>
        <w:lastRenderedPageBreak/>
        <w:t>Impuesto al Valor Agregado (IVA), constituyéndose en una suma global que hace parte integral del presupuesto oficial y del contrato de obra.</w:t>
      </w:r>
    </w:p>
    <w:p w14:paraId="6ABBF86B" w14:textId="1BE25F82" w:rsidR="007A6162" w:rsidRPr="006C4BA7" w:rsidRDefault="00243F37" w:rsidP="00EE683C">
      <w:pPr>
        <w:rPr>
          <w:rFonts w:cs="Arial"/>
          <w:b/>
          <w:bCs/>
          <w:sz w:val="22"/>
        </w:rPr>
      </w:pPr>
      <w:r w:rsidRPr="006C4BA7">
        <w:rPr>
          <w:rFonts w:cs="Arial"/>
          <w:b/>
          <w:bCs/>
          <w:sz w:val="22"/>
        </w:rPr>
        <w:t>FORMA DE PAGO DE LA PROVISIÓN</w:t>
      </w:r>
    </w:p>
    <w:p w14:paraId="5C04FC8D" w14:textId="6D04970B" w:rsidR="007A6162" w:rsidRPr="006C4BA7" w:rsidRDefault="00243F37" w:rsidP="00243F37">
      <w:pPr>
        <w:rPr>
          <w:rFonts w:cs="Arial"/>
          <w:sz w:val="22"/>
        </w:rPr>
      </w:pPr>
      <w:r w:rsidRPr="006C4BA7">
        <w:rPr>
          <w:rFonts w:cs="Arial"/>
          <w:sz w:val="22"/>
        </w:rPr>
        <w:t>El pago correspondiente a la provisión para la revisión, ajuste y/o actualización y/o modificación y/o complementación de los estudios y diseños y/o elaboración del cálculo de la estructura del pavimento y/o cálculos estructurales y/o de obras requeridas para garantizar la estabilidad de la infraestructura vial se efectuará de la siguiente manera:</w:t>
      </w:r>
    </w:p>
    <w:p w14:paraId="75207127" w14:textId="20AADBBA" w:rsidR="007A6162" w:rsidRPr="006C4BA7" w:rsidRDefault="00243F37" w:rsidP="00CD77BA">
      <w:pPr>
        <w:pStyle w:val="Prrafodelista"/>
        <w:numPr>
          <w:ilvl w:val="0"/>
          <w:numId w:val="30"/>
        </w:numPr>
        <w:spacing w:after="0"/>
        <w:rPr>
          <w:rFonts w:cs="Arial"/>
          <w:sz w:val="22"/>
        </w:rPr>
      </w:pPr>
      <w:r w:rsidRPr="006C4BA7">
        <w:rPr>
          <w:rFonts w:cs="Arial"/>
          <w:sz w:val="22"/>
        </w:rPr>
        <w:t>Modalidad de pago contra ejecución justificada</w:t>
      </w:r>
    </w:p>
    <w:p w14:paraId="59A659D5" w14:textId="77777777" w:rsidR="00CD77BA" w:rsidRPr="006C4BA7" w:rsidRDefault="00CD77BA" w:rsidP="00CD77BA">
      <w:pPr>
        <w:spacing w:after="0"/>
        <w:rPr>
          <w:rFonts w:cs="Arial"/>
          <w:sz w:val="22"/>
        </w:rPr>
      </w:pPr>
    </w:p>
    <w:p w14:paraId="6E7A7550" w14:textId="77777777" w:rsidR="00CD77BA" w:rsidRPr="006C4BA7" w:rsidRDefault="00C5411D" w:rsidP="007F2992">
      <w:pPr>
        <w:pStyle w:val="Prrafodelista"/>
        <w:numPr>
          <w:ilvl w:val="0"/>
          <w:numId w:val="31"/>
        </w:numPr>
        <w:spacing w:after="0"/>
        <w:ind w:left="1418"/>
        <w:rPr>
          <w:rFonts w:cs="Arial"/>
          <w:sz w:val="22"/>
        </w:rPr>
      </w:pPr>
      <w:r w:rsidRPr="006C4BA7">
        <w:rPr>
          <w:rFonts w:cs="Arial"/>
          <w:sz w:val="22"/>
        </w:rPr>
        <w:t>La provisión no se reconocerá de manera anticipada ni como suma global automática, sino únicamente en la medida en que se haga necesaria su utilización durante la ejecución del contrato.</w:t>
      </w:r>
    </w:p>
    <w:p w14:paraId="630ED47B" w14:textId="1D9B6B92" w:rsidR="00243F37" w:rsidRPr="006C4BA7" w:rsidRDefault="00C5411D" w:rsidP="007F2992">
      <w:pPr>
        <w:pStyle w:val="Prrafodelista"/>
        <w:numPr>
          <w:ilvl w:val="0"/>
          <w:numId w:val="31"/>
        </w:numPr>
        <w:spacing w:after="0"/>
        <w:ind w:left="1418"/>
        <w:rPr>
          <w:rFonts w:cs="Arial"/>
          <w:sz w:val="22"/>
        </w:rPr>
      </w:pPr>
      <w:r w:rsidRPr="006C4BA7">
        <w:rPr>
          <w:rFonts w:cs="Arial"/>
          <w:sz w:val="22"/>
        </w:rPr>
        <w:t>Cada desembolso estará condicionado a la presentación de los entregables técnicos correspondientes (estudios, diseños ajustados, memorias de cálculo, planos, informes de validación técnica, etc.) debidamente revisados y aprobados por la Interventoría y la Entidad Contratante.</w:t>
      </w:r>
    </w:p>
    <w:p w14:paraId="01D78584" w14:textId="77777777" w:rsidR="00243F37" w:rsidRPr="006C4BA7" w:rsidRDefault="00243F37" w:rsidP="00CD77BA">
      <w:pPr>
        <w:spacing w:after="0"/>
        <w:rPr>
          <w:rFonts w:cs="Arial"/>
          <w:sz w:val="22"/>
        </w:rPr>
      </w:pPr>
    </w:p>
    <w:p w14:paraId="12C54771" w14:textId="64DA8610" w:rsidR="00243F37" w:rsidRPr="006C4BA7" w:rsidRDefault="00CD77BA" w:rsidP="00CD77BA">
      <w:pPr>
        <w:pStyle w:val="Prrafodelista"/>
        <w:numPr>
          <w:ilvl w:val="0"/>
          <w:numId w:val="30"/>
        </w:numPr>
        <w:spacing w:after="0"/>
        <w:rPr>
          <w:rFonts w:cs="Arial"/>
          <w:sz w:val="22"/>
        </w:rPr>
      </w:pPr>
      <w:r w:rsidRPr="006C4BA7">
        <w:rPr>
          <w:rFonts w:cs="Arial"/>
          <w:sz w:val="22"/>
        </w:rPr>
        <w:t>Soporte de pago</w:t>
      </w:r>
    </w:p>
    <w:p w14:paraId="765B75A4" w14:textId="77777777" w:rsidR="0044681C" w:rsidRPr="006C4BA7" w:rsidRDefault="0044681C" w:rsidP="0044681C">
      <w:pPr>
        <w:spacing w:after="0"/>
        <w:rPr>
          <w:rFonts w:cs="Arial"/>
          <w:sz w:val="22"/>
        </w:rPr>
      </w:pPr>
    </w:p>
    <w:p w14:paraId="34E1F57E" w14:textId="47B498EC" w:rsidR="00243F37" w:rsidRPr="006C4BA7" w:rsidRDefault="0044681C" w:rsidP="00EE683C">
      <w:pPr>
        <w:rPr>
          <w:rFonts w:cs="Arial"/>
          <w:sz w:val="22"/>
        </w:rPr>
      </w:pPr>
      <w:r w:rsidRPr="006C4BA7">
        <w:rPr>
          <w:rFonts w:cs="Arial"/>
          <w:sz w:val="22"/>
        </w:rPr>
        <w:t>Para cada pago se deberá contar con:</w:t>
      </w:r>
    </w:p>
    <w:p w14:paraId="0A7A2DB7" w14:textId="77777777" w:rsidR="0044681C" w:rsidRPr="006C4BA7" w:rsidRDefault="0044681C" w:rsidP="00DD567A">
      <w:pPr>
        <w:pStyle w:val="Prrafodelista"/>
        <w:numPr>
          <w:ilvl w:val="0"/>
          <w:numId w:val="32"/>
        </w:numPr>
        <w:ind w:left="1276"/>
        <w:rPr>
          <w:rFonts w:cs="Arial"/>
          <w:sz w:val="22"/>
        </w:rPr>
      </w:pPr>
      <w:r w:rsidRPr="006C4BA7">
        <w:rPr>
          <w:rFonts w:cs="Arial"/>
          <w:sz w:val="22"/>
        </w:rPr>
        <w:t>Solicitud formal del Contratista.</w:t>
      </w:r>
    </w:p>
    <w:p w14:paraId="4E872463" w14:textId="77777777" w:rsidR="0044681C" w:rsidRPr="006C4BA7" w:rsidRDefault="0044681C" w:rsidP="00DD567A">
      <w:pPr>
        <w:pStyle w:val="Prrafodelista"/>
        <w:numPr>
          <w:ilvl w:val="0"/>
          <w:numId w:val="32"/>
        </w:numPr>
        <w:ind w:left="1276"/>
        <w:rPr>
          <w:rFonts w:cs="Arial"/>
          <w:sz w:val="22"/>
        </w:rPr>
      </w:pPr>
      <w:r w:rsidRPr="006C4BA7">
        <w:rPr>
          <w:rFonts w:cs="Arial"/>
          <w:sz w:val="22"/>
        </w:rPr>
        <w:t>Acta de aprobación de los productos por parte de la Interventoría.</w:t>
      </w:r>
    </w:p>
    <w:p w14:paraId="3BD2AD65" w14:textId="77777777" w:rsidR="0044681C" w:rsidRPr="006C4BA7" w:rsidRDefault="0044681C" w:rsidP="00DD567A">
      <w:pPr>
        <w:pStyle w:val="Prrafodelista"/>
        <w:numPr>
          <w:ilvl w:val="0"/>
          <w:numId w:val="32"/>
        </w:numPr>
        <w:ind w:left="1276"/>
        <w:rPr>
          <w:rFonts w:cs="Arial"/>
          <w:sz w:val="22"/>
        </w:rPr>
      </w:pPr>
      <w:r w:rsidRPr="006C4BA7">
        <w:rPr>
          <w:rFonts w:cs="Arial"/>
          <w:sz w:val="22"/>
        </w:rPr>
        <w:t>Concepto favorable de la Entidad Contratante sobre la pertinencia de la utilización de la provisión.</w:t>
      </w:r>
    </w:p>
    <w:p w14:paraId="4E419E80" w14:textId="468EB584" w:rsidR="00243F37" w:rsidRPr="006C4BA7" w:rsidRDefault="0044681C" w:rsidP="00DD567A">
      <w:pPr>
        <w:pStyle w:val="Prrafodelista"/>
        <w:numPr>
          <w:ilvl w:val="0"/>
          <w:numId w:val="32"/>
        </w:numPr>
        <w:ind w:left="1276"/>
        <w:rPr>
          <w:rFonts w:cs="Arial"/>
          <w:sz w:val="22"/>
        </w:rPr>
      </w:pPr>
      <w:r w:rsidRPr="006C4BA7">
        <w:rPr>
          <w:rFonts w:cs="Arial"/>
          <w:sz w:val="22"/>
        </w:rPr>
        <w:t>Relación de actividades desarrolladas, discriminando tiempos, profesionales</w:t>
      </w:r>
      <w:r w:rsidR="00C206D3" w:rsidRPr="006C4BA7">
        <w:rPr>
          <w:rFonts w:cs="Arial"/>
          <w:sz w:val="22"/>
        </w:rPr>
        <w:t xml:space="preserve"> </w:t>
      </w:r>
      <w:r w:rsidRPr="006C4BA7">
        <w:rPr>
          <w:rFonts w:cs="Arial"/>
          <w:sz w:val="22"/>
        </w:rPr>
        <w:t>involucrados y costos asociados</w:t>
      </w:r>
    </w:p>
    <w:p w14:paraId="1BDAC8F0" w14:textId="77777777" w:rsidR="00B13FC8" w:rsidRPr="006C4BA7" w:rsidRDefault="00B13FC8" w:rsidP="00B13FC8">
      <w:pPr>
        <w:pStyle w:val="Prrafodelista"/>
        <w:rPr>
          <w:rFonts w:cs="Arial"/>
          <w:sz w:val="22"/>
        </w:rPr>
      </w:pPr>
    </w:p>
    <w:p w14:paraId="7B209C65" w14:textId="250F2DBC" w:rsidR="00243F37" w:rsidRPr="006C4BA7" w:rsidRDefault="00B13FC8" w:rsidP="00B13FC8">
      <w:pPr>
        <w:pStyle w:val="Prrafodelista"/>
        <w:numPr>
          <w:ilvl w:val="0"/>
          <w:numId w:val="30"/>
        </w:numPr>
        <w:spacing w:after="0"/>
        <w:rPr>
          <w:rFonts w:cs="Arial"/>
          <w:sz w:val="22"/>
        </w:rPr>
      </w:pPr>
      <w:r w:rsidRPr="006C4BA7">
        <w:rPr>
          <w:rFonts w:cs="Arial"/>
          <w:sz w:val="22"/>
        </w:rPr>
        <w:t>Periodicidad y porcentaje de pago</w:t>
      </w:r>
    </w:p>
    <w:p w14:paraId="468769F0" w14:textId="77777777" w:rsidR="00243F37" w:rsidRPr="006C4BA7" w:rsidRDefault="00243F37" w:rsidP="00DD567A">
      <w:pPr>
        <w:spacing w:after="0"/>
        <w:rPr>
          <w:rFonts w:cs="Arial"/>
          <w:sz w:val="22"/>
        </w:rPr>
      </w:pPr>
    </w:p>
    <w:p w14:paraId="6868A33F" w14:textId="4AA600D7" w:rsidR="00DD567A" w:rsidRPr="006C4BA7" w:rsidRDefault="00DD567A" w:rsidP="00BD0B8E">
      <w:pPr>
        <w:pStyle w:val="Prrafodelista"/>
        <w:numPr>
          <w:ilvl w:val="0"/>
          <w:numId w:val="31"/>
        </w:numPr>
        <w:spacing w:after="0"/>
        <w:ind w:left="1418"/>
        <w:rPr>
          <w:rFonts w:cs="Arial"/>
          <w:sz w:val="22"/>
        </w:rPr>
      </w:pPr>
      <w:r w:rsidRPr="006C4BA7">
        <w:rPr>
          <w:rFonts w:cs="Arial"/>
          <w:sz w:val="22"/>
        </w:rPr>
        <w:t xml:space="preserve">El pago se efectuará en el acta de obra, en proporción al avance real de las actividades de revisión, ajuste, actualización o cálculo efectuadas en dicho período. </w:t>
      </w:r>
    </w:p>
    <w:p w14:paraId="68F9EF7B" w14:textId="0EEADFDE" w:rsidR="00243F37" w:rsidRPr="006C4BA7" w:rsidRDefault="00DD567A" w:rsidP="00F752C4">
      <w:pPr>
        <w:pStyle w:val="Prrafodelista"/>
        <w:numPr>
          <w:ilvl w:val="0"/>
          <w:numId w:val="31"/>
        </w:numPr>
        <w:spacing w:after="0"/>
        <w:ind w:left="1418"/>
        <w:rPr>
          <w:rFonts w:cs="Arial"/>
          <w:sz w:val="22"/>
        </w:rPr>
      </w:pPr>
      <w:r w:rsidRPr="006C4BA7">
        <w:rPr>
          <w:rFonts w:cs="Arial"/>
          <w:sz w:val="22"/>
        </w:rPr>
        <w:t>El valor máximo a reconocer corresponderá al monto total asignado en el contrato para la provisión, incluyendo IVA.</w:t>
      </w:r>
    </w:p>
    <w:p w14:paraId="6294D386" w14:textId="77777777" w:rsidR="00243F37" w:rsidRPr="006C4BA7" w:rsidRDefault="00243F37" w:rsidP="00DD567A">
      <w:pPr>
        <w:spacing w:after="0"/>
        <w:rPr>
          <w:rFonts w:cs="Arial"/>
          <w:sz w:val="22"/>
        </w:rPr>
      </w:pPr>
    </w:p>
    <w:p w14:paraId="0ED4EC6E" w14:textId="53300CA9" w:rsidR="00243F37" w:rsidRPr="006C4BA7" w:rsidRDefault="00DD567A" w:rsidP="00DD567A">
      <w:pPr>
        <w:pStyle w:val="Prrafodelista"/>
        <w:numPr>
          <w:ilvl w:val="0"/>
          <w:numId w:val="30"/>
        </w:numPr>
        <w:spacing w:after="0"/>
        <w:rPr>
          <w:rFonts w:cs="Arial"/>
          <w:sz w:val="22"/>
        </w:rPr>
      </w:pPr>
      <w:r w:rsidRPr="006C4BA7">
        <w:rPr>
          <w:rFonts w:cs="Arial"/>
          <w:sz w:val="22"/>
        </w:rPr>
        <w:t>Liquidación final</w:t>
      </w:r>
    </w:p>
    <w:p w14:paraId="6C488A0B" w14:textId="77777777" w:rsidR="00D73EE7" w:rsidRPr="006C4BA7" w:rsidRDefault="00D73EE7" w:rsidP="006C1B64">
      <w:pPr>
        <w:spacing w:after="0"/>
        <w:rPr>
          <w:rFonts w:cs="Arial"/>
          <w:sz w:val="22"/>
        </w:rPr>
      </w:pPr>
    </w:p>
    <w:p w14:paraId="2BA56A1E" w14:textId="77777777" w:rsidR="00D73EE7" w:rsidRPr="006C4BA7" w:rsidRDefault="00D73EE7" w:rsidP="001E0CB6">
      <w:pPr>
        <w:pStyle w:val="Prrafodelista"/>
        <w:numPr>
          <w:ilvl w:val="0"/>
          <w:numId w:val="31"/>
        </w:numPr>
        <w:spacing w:after="0"/>
        <w:ind w:left="1418"/>
        <w:rPr>
          <w:rFonts w:cs="Arial"/>
          <w:sz w:val="22"/>
        </w:rPr>
      </w:pPr>
      <w:r w:rsidRPr="006C4BA7">
        <w:rPr>
          <w:rFonts w:cs="Arial"/>
          <w:sz w:val="22"/>
        </w:rPr>
        <w:t>En la liquidación del contrato, la Entidad Contratante verificará el monto efectivamente utilizado de la provisión.</w:t>
      </w:r>
    </w:p>
    <w:p w14:paraId="3493F671" w14:textId="52A755E1" w:rsidR="00243F37" w:rsidRPr="006C4BA7" w:rsidRDefault="00D73EE7" w:rsidP="0060289C">
      <w:pPr>
        <w:pStyle w:val="Prrafodelista"/>
        <w:numPr>
          <w:ilvl w:val="0"/>
          <w:numId w:val="31"/>
        </w:numPr>
        <w:spacing w:after="0"/>
        <w:ind w:left="1418"/>
        <w:rPr>
          <w:rFonts w:cs="Arial"/>
          <w:sz w:val="22"/>
        </w:rPr>
      </w:pPr>
      <w:r w:rsidRPr="006C4BA7">
        <w:rPr>
          <w:rFonts w:cs="Arial"/>
          <w:sz w:val="22"/>
        </w:rPr>
        <w:lastRenderedPageBreak/>
        <w:t xml:space="preserve">En caso de no requerirse la totalidad o parte de la provisión, el saldo no ejecutado no será objeto de pago al Contratista y se entenderá como un ahorro para el proyecto, el cual deberá adicionarse a cualquiera de las demás provisiones y/o cantidades de obra </w:t>
      </w:r>
      <w:r w:rsidR="00291DA4" w:rsidRPr="006C4BA7">
        <w:rPr>
          <w:rFonts w:cs="Arial"/>
          <w:sz w:val="22"/>
        </w:rPr>
        <w:t xml:space="preserve">contempladas </w:t>
      </w:r>
      <w:r w:rsidRPr="006C4BA7">
        <w:rPr>
          <w:rFonts w:cs="Arial"/>
          <w:sz w:val="22"/>
        </w:rPr>
        <w:t>en el presupuesto oficial.</w:t>
      </w:r>
    </w:p>
    <w:p w14:paraId="4AFE2972" w14:textId="77777777" w:rsidR="00243F37" w:rsidRPr="006C4BA7" w:rsidRDefault="00243F37" w:rsidP="00F50A99">
      <w:pPr>
        <w:spacing w:after="0"/>
        <w:rPr>
          <w:rFonts w:cs="Arial"/>
          <w:sz w:val="22"/>
        </w:rPr>
      </w:pPr>
    </w:p>
    <w:p w14:paraId="3C8D437D" w14:textId="3BC8A6C0" w:rsidR="00EE683C" w:rsidRPr="006C4BA7" w:rsidRDefault="00EE683C" w:rsidP="00D56366">
      <w:pPr>
        <w:pStyle w:val="Prrafodelista"/>
        <w:numPr>
          <w:ilvl w:val="1"/>
          <w:numId w:val="28"/>
        </w:numPr>
        <w:ind w:left="1418"/>
        <w:rPr>
          <w:rFonts w:cs="Arial"/>
          <w:b/>
          <w:bCs/>
          <w:sz w:val="22"/>
        </w:rPr>
      </w:pPr>
      <w:r w:rsidRPr="006C4BA7">
        <w:rPr>
          <w:rFonts w:cs="Arial"/>
          <w:b/>
          <w:bCs/>
          <w:sz w:val="22"/>
        </w:rPr>
        <w:t xml:space="preserve">INCUMPLIMIENTO DE LO ORDENADO </w:t>
      </w:r>
    </w:p>
    <w:p w14:paraId="1262DC38" w14:textId="77777777" w:rsidR="00EE683C" w:rsidRPr="006C4BA7" w:rsidRDefault="00EE683C" w:rsidP="00EE683C">
      <w:pPr>
        <w:rPr>
          <w:rFonts w:cs="Arial"/>
          <w:sz w:val="22"/>
        </w:rPr>
      </w:pPr>
      <w:r w:rsidRPr="006C4BA7">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 la Gobernación de Caldas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la Gobernación de Caldas</w:t>
      </w:r>
    </w:p>
    <w:p w14:paraId="75A70098" w14:textId="71BCCC52" w:rsidR="00EE683C" w:rsidRPr="006C4BA7" w:rsidRDefault="00EE683C" w:rsidP="00975AFA">
      <w:pPr>
        <w:pStyle w:val="Prrafodelista"/>
        <w:numPr>
          <w:ilvl w:val="1"/>
          <w:numId w:val="28"/>
        </w:numPr>
        <w:ind w:left="1418"/>
        <w:rPr>
          <w:rFonts w:cs="Arial"/>
          <w:b/>
          <w:bCs/>
          <w:sz w:val="22"/>
        </w:rPr>
      </w:pPr>
      <w:r w:rsidRPr="006C4BA7">
        <w:rPr>
          <w:rFonts w:cs="Arial"/>
          <w:b/>
          <w:bCs/>
          <w:sz w:val="22"/>
        </w:rPr>
        <w:t xml:space="preserve">REUNIÓN MENSUAL DE SEGUIMIENTO </w:t>
      </w:r>
    </w:p>
    <w:p w14:paraId="22CEC686" w14:textId="77777777" w:rsidR="00EE683C" w:rsidRPr="006C4BA7" w:rsidRDefault="00EE683C" w:rsidP="00EE683C">
      <w:pPr>
        <w:rPr>
          <w:rFonts w:cs="Arial"/>
          <w:sz w:val="22"/>
        </w:rPr>
      </w:pPr>
      <w:r w:rsidRPr="006C4BA7">
        <w:rPr>
          <w:rFonts w:cs="Arial"/>
          <w:sz w:val="22"/>
        </w:rPr>
        <w:t>Mensualmente deberán celebrarse reuniones con participación del director de la obra, el Ingeniero residente de la obra, el director de la Interventoría, el ingeniero residente de la Interventoría, la Gobernación de Caldas y el Supervisor del contrato de interventoría, sin perjuicio de que participen otros empleados de las diferentes áreas de la Gobernación de Caldas. De cada una de estas reuniones se levantará un acta.</w:t>
      </w:r>
    </w:p>
    <w:p w14:paraId="5BA75054" w14:textId="26F41F44" w:rsidR="00975AFA" w:rsidRPr="006C4BA7" w:rsidRDefault="00975AFA" w:rsidP="00975AFA">
      <w:pPr>
        <w:pStyle w:val="Prrafodelista"/>
        <w:numPr>
          <w:ilvl w:val="1"/>
          <w:numId w:val="28"/>
        </w:numPr>
        <w:ind w:left="1418"/>
        <w:rPr>
          <w:rFonts w:cs="Arial"/>
          <w:b/>
          <w:bCs/>
          <w:sz w:val="22"/>
        </w:rPr>
      </w:pPr>
      <w:r w:rsidRPr="006C4BA7">
        <w:rPr>
          <w:rFonts w:cs="Arial"/>
          <w:b/>
          <w:bCs/>
          <w:sz w:val="22"/>
        </w:rPr>
        <w:t>DERECHO DE LA GOBERNACIÓN DE CLADAS A USAR PARTES DE LA OBRA.</w:t>
      </w:r>
    </w:p>
    <w:p w14:paraId="639608C4" w14:textId="0917BC9E" w:rsidR="00E22E3C" w:rsidRPr="006C4BA7" w:rsidRDefault="00E22E3C" w:rsidP="00E22E3C">
      <w:pPr>
        <w:rPr>
          <w:rFonts w:cs="Arial"/>
          <w:sz w:val="22"/>
        </w:rPr>
      </w:pPr>
      <w:r w:rsidRPr="006C4BA7">
        <w:rPr>
          <w:rFonts w:cs="Arial"/>
          <w:sz w:val="22"/>
        </w:rPr>
        <w:t>La Gobernación de Caldas podrá tomar posesión de cualquiera de las partes de la obra, terminada o no, y usarla; de dicha posesión se levantará un acta. Si por este uso prematuro se aumentan los costos o el plazo del contrato, el contratista someterá este hecho a consideración de la Secretaria de Infraestructura. El uso de las partes de la obra por la Gobernación de Caldas no implica el recibo de ellas, ni releva al contratista de ninguna de sus obligaciones.</w:t>
      </w:r>
    </w:p>
    <w:p w14:paraId="19823F1B" w14:textId="7C10E0F8" w:rsidR="00975AFA" w:rsidRPr="006C4BA7" w:rsidRDefault="00E22E3C" w:rsidP="00E22E3C">
      <w:pPr>
        <w:rPr>
          <w:rFonts w:cs="Arial"/>
          <w:sz w:val="22"/>
        </w:rPr>
      </w:pPr>
      <w:r w:rsidRPr="006C4BA7">
        <w:rPr>
          <w:rFonts w:cs="Arial"/>
          <w:sz w:val="22"/>
        </w:rPr>
        <w:t>Cualquier bien de interés histórico, de otra naturaleza o de gran valor que se descubra en la zona de las obras</w:t>
      </w:r>
      <w:r w:rsidR="00476E5E" w:rsidRPr="006C4BA7">
        <w:rPr>
          <w:rFonts w:cs="Arial"/>
          <w:sz w:val="22"/>
        </w:rPr>
        <w:t xml:space="preserve"> </w:t>
      </w:r>
      <w:r w:rsidRPr="006C4BA7">
        <w:rPr>
          <w:rFonts w:cs="Arial"/>
          <w:sz w:val="22"/>
        </w:rPr>
        <w:t xml:space="preserve">será de propiedad de la Nación Colombiana. El contratista deberá notificar al </w:t>
      </w:r>
      <w:r w:rsidR="00476E5E" w:rsidRPr="006C4BA7">
        <w:rPr>
          <w:rFonts w:cs="Arial"/>
          <w:sz w:val="22"/>
        </w:rPr>
        <w:t>a la Gobernación de Caldas</w:t>
      </w:r>
      <w:r w:rsidRPr="006C4BA7">
        <w:rPr>
          <w:rFonts w:cs="Arial"/>
          <w:sz w:val="22"/>
        </w:rPr>
        <w:t xml:space="preserve"> acerca del</w:t>
      </w:r>
      <w:r w:rsidR="00476E5E" w:rsidRPr="006C4BA7">
        <w:rPr>
          <w:rFonts w:cs="Arial"/>
          <w:sz w:val="22"/>
        </w:rPr>
        <w:t xml:space="preserve"> </w:t>
      </w:r>
      <w:r w:rsidRPr="006C4BA7">
        <w:rPr>
          <w:rFonts w:cs="Arial"/>
          <w:sz w:val="22"/>
        </w:rPr>
        <w:t>descubrimiento y seguir las instrucciones que éste imparta.</w:t>
      </w:r>
    </w:p>
    <w:p w14:paraId="1FC05701" w14:textId="14470670" w:rsidR="00975AFA" w:rsidRPr="006C4BA7" w:rsidRDefault="00476E5E" w:rsidP="00476E5E">
      <w:pPr>
        <w:pStyle w:val="Prrafodelista"/>
        <w:numPr>
          <w:ilvl w:val="1"/>
          <w:numId w:val="28"/>
        </w:numPr>
        <w:ind w:left="1418"/>
        <w:rPr>
          <w:rFonts w:cs="Arial"/>
          <w:b/>
          <w:bCs/>
          <w:sz w:val="22"/>
        </w:rPr>
      </w:pPr>
      <w:r w:rsidRPr="006C4BA7">
        <w:rPr>
          <w:rFonts w:cs="Arial"/>
          <w:b/>
          <w:bCs/>
          <w:sz w:val="22"/>
        </w:rPr>
        <w:t>PUBLICACIONES E INFORMACIONES</w:t>
      </w:r>
    </w:p>
    <w:p w14:paraId="3038B7AA" w14:textId="0B006567" w:rsidR="00975AFA" w:rsidRPr="006C4BA7" w:rsidRDefault="00443E99" w:rsidP="00443E99">
      <w:pPr>
        <w:rPr>
          <w:rFonts w:cs="Arial"/>
          <w:sz w:val="22"/>
        </w:rPr>
      </w:pPr>
      <w:r w:rsidRPr="006C4BA7">
        <w:rPr>
          <w:rFonts w:cs="Arial"/>
          <w:sz w:val="22"/>
        </w:rPr>
        <w:lastRenderedPageBreak/>
        <w:t>La Gobernación de Caldas se reserva el derecho de hacer las publicaciones e informaciones que a bien tenga sobre las obras, equipo, sistemas constructivos y demás relacionados con las obras.</w:t>
      </w:r>
    </w:p>
    <w:p w14:paraId="71A2CD88" w14:textId="7317FC9F" w:rsidR="00EE683C" w:rsidRPr="006C4BA7" w:rsidRDefault="00EE683C" w:rsidP="0048143B">
      <w:pPr>
        <w:pStyle w:val="Prrafodelista"/>
        <w:numPr>
          <w:ilvl w:val="1"/>
          <w:numId w:val="28"/>
        </w:numPr>
        <w:ind w:left="1418"/>
        <w:rPr>
          <w:rFonts w:cs="Arial"/>
          <w:b/>
          <w:bCs/>
          <w:sz w:val="22"/>
        </w:rPr>
      </w:pPr>
      <w:r w:rsidRPr="006C4BA7">
        <w:rPr>
          <w:rFonts w:cs="Arial"/>
          <w:b/>
          <w:bCs/>
          <w:sz w:val="22"/>
        </w:rPr>
        <w:t xml:space="preserve">LIMPIEZA GENERAL Y RESTAURACIÓN </w:t>
      </w:r>
    </w:p>
    <w:p w14:paraId="0DB3C5DB" w14:textId="77777777" w:rsidR="00EE683C" w:rsidRPr="006C4BA7" w:rsidRDefault="00EE683C" w:rsidP="00EE683C">
      <w:pPr>
        <w:rPr>
          <w:rFonts w:cs="Arial"/>
          <w:sz w:val="22"/>
        </w:rPr>
      </w:pPr>
      <w:r w:rsidRPr="006C4BA7">
        <w:rPr>
          <w:rFonts w:cs="Arial"/>
          <w:sz w:val="22"/>
        </w:rPr>
        <w:t>A la terminación de la obra, el contratista removerá de los alrededores de ellas las instalaciones, edificaciones, escombros, materiales sin uso y materiales similares que le pertenezcan o que se hayan usado bajo su dirección.</w:t>
      </w:r>
    </w:p>
    <w:p w14:paraId="44BA2851" w14:textId="77777777" w:rsidR="00EE683C" w:rsidRPr="006C4BA7" w:rsidRDefault="00EE683C" w:rsidP="00EE683C">
      <w:pPr>
        <w:rPr>
          <w:rFonts w:cs="Arial"/>
          <w:sz w:val="22"/>
        </w:rPr>
      </w:pPr>
      <w:r w:rsidRPr="006C4BA7">
        <w:rPr>
          <w:rFonts w:cs="Arial"/>
          <w:sz w:val="22"/>
        </w:rPr>
        <w:t>El contratista realizará las gestiones necesarias para que en caso tal, los materiales producto de esta limpieza puedan ser utilizados por miembros de la comunidad.</w:t>
      </w:r>
    </w:p>
    <w:p w14:paraId="34A98963" w14:textId="77777777" w:rsidR="00EE683C" w:rsidRPr="006C4BA7" w:rsidRDefault="00EE683C" w:rsidP="00EE683C">
      <w:pPr>
        <w:rPr>
          <w:rFonts w:cs="Arial"/>
          <w:sz w:val="22"/>
        </w:rPr>
      </w:pPr>
      <w:r w:rsidRPr="006C4BA7">
        <w:rPr>
          <w:rFonts w:cs="Arial"/>
          <w:sz w:val="22"/>
        </w:rPr>
        <w:t>Una vez realizada la limpieza, se restaurarán las áreas utilizadas, realizando como mínimo revegetalización, control de erosión y acabado de rellenos sanitarios de tal forma que estas zonas queden en similares o mejores condiciones que las encontradas inicialmente.</w:t>
      </w:r>
    </w:p>
    <w:p w14:paraId="67086C43" w14:textId="066C7F40" w:rsidR="00EE683C" w:rsidRPr="006C4BA7" w:rsidRDefault="00EE683C" w:rsidP="0025520E">
      <w:pPr>
        <w:pStyle w:val="Prrafodelista"/>
        <w:numPr>
          <w:ilvl w:val="1"/>
          <w:numId w:val="28"/>
        </w:numPr>
        <w:ind w:left="1418"/>
        <w:rPr>
          <w:rFonts w:cs="Arial"/>
          <w:sz w:val="22"/>
        </w:rPr>
      </w:pPr>
      <w:r w:rsidRPr="006C4BA7">
        <w:rPr>
          <w:rFonts w:cs="Arial"/>
          <w:b/>
          <w:bCs/>
          <w:sz w:val="22"/>
        </w:rPr>
        <w:t xml:space="preserve">VISITA PRELIMINAR - ENTREGA Y RECIBO DEFINITIVO DE LAS OBRAS </w:t>
      </w:r>
    </w:p>
    <w:p w14:paraId="492E2340" w14:textId="77777777" w:rsidR="00EE683C" w:rsidRPr="006C4BA7" w:rsidRDefault="00EE683C" w:rsidP="00EE683C">
      <w:pPr>
        <w:rPr>
          <w:rFonts w:cs="Arial"/>
          <w:sz w:val="22"/>
        </w:rPr>
      </w:pPr>
      <w:r w:rsidRPr="006C4BA7">
        <w:rPr>
          <w:rFonts w:cs="Arial"/>
          <w:sz w:val="22"/>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 </w:t>
      </w:r>
    </w:p>
    <w:p w14:paraId="0A0B3116" w14:textId="77777777" w:rsidR="00EE683C" w:rsidRPr="006C4BA7" w:rsidRDefault="00EE683C" w:rsidP="00EE683C">
      <w:pPr>
        <w:rPr>
          <w:rFonts w:cs="Arial"/>
          <w:sz w:val="22"/>
        </w:rPr>
      </w:pPr>
      <w:r w:rsidRPr="006C4BA7">
        <w:rPr>
          <w:rFonts w:cs="Arial"/>
          <w:sz w:val="22"/>
        </w:rPr>
        <w:t xml:space="preserve">Una vez vencido el plazo de ejecución o terminado el contrato por cualquier causa, se procederá al recibo definitivo de las obras objeto del contrato. </w:t>
      </w:r>
    </w:p>
    <w:p w14:paraId="6A66BC82" w14:textId="77777777" w:rsidR="00EE683C" w:rsidRPr="006C4BA7" w:rsidRDefault="00EE683C" w:rsidP="00EE683C">
      <w:pPr>
        <w:rPr>
          <w:rFonts w:cs="Arial"/>
          <w:sz w:val="22"/>
        </w:rPr>
      </w:pPr>
      <w:r w:rsidRPr="006C4BA7">
        <w:rPr>
          <w:rFonts w:cs="Arial"/>
          <w:sz w:val="22"/>
        </w:rPr>
        <w:t xml:space="preserve">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 </w:t>
      </w:r>
    </w:p>
    <w:p w14:paraId="025AA4D1" w14:textId="77777777" w:rsidR="00EE683C" w:rsidRPr="006C4BA7" w:rsidRDefault="00EE683C" w:rsidP="00EE683C">
      <w:pPr>
        <w:rPr>
          <w:rFonts w:cs="Arial"/>
          <w:sz w:val="22"/>
        </w:rPr>
      </w:pPr>
      <w:r w:rsidRPr="006C4BA7">
        <w:rPr>
          <w:rFonts w:cs="Arial"/>
          <w:sz w:val="22"/>
        </w:rPr>
        <w:t xml:space="preserve">Si el contratista se negare a suscribir el acta de entrega y recibo definitivo de obra, el interventor procederá en todo caso a suscribirla, dejando constancia de la citación al contratista y de la negativa de éste para su suscripción. </w:t>
      </w:r>
    </w:p>
    <w:p w14:paraId="6A719461" w14:textId="77777777" w:rsidR="00EE683C" w:rsidRPr="006C4BA7" w:rsidRDefault="00EE683C" w:rsidP="00EE683C">
      <w:pPr>
        <w:rPr>
          <w:rFonts w:cs="Arial"/>
          <w:sz w:val="22"/>
        </w:rPr>
      </w:pPr>
      <w:r w:rsidRPr="006C4BA7">
        <w:rPr>
          <w:rFonts w:cs="Arial"/>
          <w:sz w:val="22"/>
        </w:rPr>
        <w:t>La visita previa y la entrega y recibo definitivo de las obras se efectuarán de conformidad con lo previsto en el manual de interventoría vigente o aquel que lo modifique o sustituya.</w:t>
      </w:r>
    </w:p>
    <w:p w14:paraId="22563EC2" w14:textId="3F4357B5" w:rsidR="00EE683C" w:rsidRPr="006C4BA7" w:rsidRDefault="00EE683C" w:rsidP="006D0A8D">
      <w:pPr>
        <w:pStyle w:val="Prrafodelista"/>
        <w:numPr>
          <w:ilvl w:val="1"/>
          <w:numId w:val="28"/>
        </w:numPr>
        <w:ind w:left="1418"/>
        <w:rPr>
          <w:rFonts w:cs="Arial"/>
          <w:b/>
          <w:bCs/>
          <w:sz w:val="22"/>
        </w:rPr>
      </w:pPr>
      <w:r w:rsidRPr="006C4BA7">
        <w:rPr>
          <w:rFonts w:cs="Arial"/>
          <w:b/>
          <w:bCs/>
          <w:sz w:val="22"/>
        </w:rPr>
        <w:lastRenderedPageBreak/>
        <w:t xml:space="preserve">SEGURIDAD Y SALUD EN EL TRABAJO </w:t>
      </w:r>
    </w:p>
    <w:p w14:paraId="61B26A12" w14:textId="77777777" w:rsidR="00EE683C" w:rsidRPr="006C4BA7" w:rsidRDefault="00EE683C" w:rsidP="00EE683C">
      <w:pPr>
        <w:rPr>
          <w:rFonts w:cs="Arial"/>
          <w:sz w:val="22"/>
        </w:rPr>
      </w:pPr>
      <w:r w:rsidRPr="006C4BA7">
        <w:rPr>
          <w:rFonts w:cs="Arial"/>
          <w:sz w:val="22"/>
        </w:rPr>
        <w:t xml:space="preserve">Con respecto a gestión en salud y seguridad en el trabajo, el contratista deberá dar cumplimiento a lo establecido en el Decreto 1072 de 2015 Único Reglamentario del Sector Trabajo y la resolución 312 de 2019 expedida por el Ministerio del Trabajo, estándares mínimos del sistema de gestión de la seguridad y salud en el trabajo SG - SST y otras que correspondan según las matrices de aspectos legales que tengan vigentes en su SST. </w:t>
      </w:r>
    </w:p>
    <w:p w14:paraId="149C2D54" w14:textId="77777777" w:rsidR="00EE683C" w:rsidRPr="006C4BA7" w:rsidRDefault="00EE683C" w:rsidP="00EE683C">
      <w:pPr>
        <w:rPr>
          <w:rFonts w:cs="Arial"/>
          <w:sz w:val="22"/>
        </w:rPr>
      </w:pPr>
      <w:r w:rsidRPr="006C4BA7">
        <w:rPr>
          <w:rFonts w:cs="Arial"/>
          <w:sz w:val="22"/>
        </w:rPr>
        <w:t xml:space="preserve">En caso de que se regule una nueva emergencia, el contratista deberá acatar la regulación por el Gobernación Nacional. </w:t>
      </w:r>
    </w:p>
    <w:p w14:paraId="46839B80" w14:textId="3E4E963E" w:rsidR="00EE683C" w:rsidRPr="006C4BA7" w:rsidRDefault="00EE683C" w:rsidP="00EE683C">
      <w:pPr>
        <w:rPr>
          <w:rFonts w:cs="Arial"/>
          <w:sz w:val="22"/>
        </w:rPr>
      </w:pPr>
      <w:r w:rsidRPr="006C4BA7">
        <w:rPr>
          <w:rFonts w:cs="Arial"/>
          <w:sz w:val="22"/>
        </w:rPr>
        <w:t>El contratista, deberá atender las regulaciones que, en materia de movilidad, orden público y demás se establezcan</w:t>
      </w:r>
      <w:r w:rsidR="00D0605A" w:rsidRPr="006C4BA7">
        <w:rPr>
          <w:rFonts w:cs="Arial"/>
          <w:sz w:val="22"/>
        </w:rPr>
        <w:t xml:space="preserve"> por parte del gobierno nacional y las entidades locales de las áreas donde se desarrolle el contrato</w:t>
      </w:r>
    </w:p>
    <w:p w14:paraId="721DA492" w14:textId="43A54F7C" w:rsidR="00E23993" w:rsidRPr="002D1952" w:rsidRDefault="00842F08" w:rsidP="00E23993">
      <w:pPr>
        <w:numPr>
          <w:ilvl w:val="0"/>
          <w:numId w:val="3"/>
        </w:numPr>
        <w:rPr>
          <w:b/>
          <w:sz w:val="22"/>
          <w:lang w:val="es-ES"/>
        </w:rPr>
      </w:pPr>
      <w:r w:rsidRPr="002D1952">
        <w:rPr>
          <w:b/>
          <w:sz w:val="22"/>
          <w:lang w:val="es-ES"/>
        </w:rPr>
        <w:t>DOCUMENTOS TÉCNICOS ADICIONALES</w:t>
      </w:r>
    </w:p>
    <w:p w14:paraId="44C53D40" w14:textId="77777777" w:rsidR="00465585" w:rsidRPr="002D1952" w:rsidRDefault="00465585" w:rsidP="00465585">
      <w:pPr>
        <w:rPr>
          <w:sz w:val="22"/>
          <w:lang w:val="es-ES"/>
        </w:rPr>
      </w:pPr>
      <w:r w:rsidRPr="002D1952">
        <w:rPr>
          <w:sz w:val="22"/>
          <w:lang w:val="es-ES"/>
        </w:rPr>
        <w:t>Con posterioridad a la suscripción del contrato y previo a la iniciación de las obras, el contratista deberá obtener copia de la información que exista del proyecto, en cuyo caso la revisará y tomará la que considere necesaria para la ejecución del mismo.</w:t>
      </w:r>
    </w:p>
    <w:p w14:paraId="5DCB88AB" w14:textId="77777777" w:rsidR="00465585" w:rsidRPr="002D1952" w:rsidRDefault="00465585" w:rsidP="00465585">
      <w:pPr>
        <w:rPr>
          <w:sz w:val="22"/>
          <w:lang w:val="es-ES"/>
        </w:rPr>
      </w:pPr>
      <w:r w:rsidRPr="002D1952">
        <w:rPr>
          <w:sz w:val="22"/>
          <w:lang w:val="es-ES"/>
        </w:rPr>
        <w:t>La información del proyecto solo podrá ser utilizada por el contratista para los propósitos de este contrato.</w:t>
      </w:r>
    </w:p>
    <w:p w14:paraId="6446E422" w14:textId="77777777" w:rsidR="00465585" w:rsidRPr="002D1952" w:rsidRDefault="00465585" w:rsidP="00465585">
      <w:pPr>
        <w:rPr>
          <w:sz w:val="22"/>
          <w:lang w:val="es-ES"/>
        </w:rPr>
      </w:pPr>
      <w:r w:rsidRPr="002D1952">
        <w:rPr>
          <w:sz w:val="22"/>
          <w:lang w:val="es-ES"/>
        </w:rPr>
        <w:t>El contratista deberá mantener en el sitio de las obras un archivo de planos de construcción con las últimas revisiones vigentes y será responsable por el empleo de estos planos en la construcción de las obras, así mismo, está obligado a entregar el récord de los planos de la obra, en la fecha de suscripción del acta de recibo definitivo del contrato. (SEGÚN APLIQUE)</w:t>
      </w:r>
    </w:p>
    <w:p w14:paraId="0EAAC84B" w14:textId="77777777" w:rsidR="00465585" w:rsidRPr="002D1952" w:rsidRDefault="00465585" w:rsidP="00465585">
      <w:pPr>
        <w:rPr>
          <w:sz w:val="22"/>
          <w:lang w:val="es-ES"/>
        </w:rPr>
      </w:pPr>
      <w:r w:rsidRPr="002D1952">
        <w:rPr>
          <w:sz w:val="22"/>
          <w:lang w:val="es-ES"/>
        </w:rPr>
        <w:t>Las obras se ejecutarán en un todo de acuerdo con los planos de construcción aprobados por el Interventor, con las Normas de Ensayos de Materiales para Carreteras, las Especificaciones Generales de Construcción de Carreteras y las especificaciones particulares del proyecto. (EN CASO DE QUE APLIQUE)</w:t>
      </w:r>
    </w:p>
    <w:p w14:paraId="48D293DA" w14:textId="77777777" w:rsidR="00465585" w:rsidRPr="002D1952" w:rsidRDefault="00465585" w:rsidP="00465585">
      <w:pPr>
        <w:rPr>
          <w:sz w:val="22"/>
          <w:lang w:val="es-ES"/>
        </w:rPr>
      </w:pPr>
      <w:r w:rsidRPr="002D1952">
        <w:rPr>
          <w:sz w:val="22"/>
          <w:lang w:val="es-ES"/>
        </w:rPr>
        <w:t>Cuando no se haga referencia a alguna norma específica o en alguna eventualidad especial que impida el cumplimiento de las normas, la obra y los elementos suministrados por el contratista deberán cumplir los requisitos de las normas aplicables que se mencionan en el siguiente orden de prioridades:</w:t>
      </w:r>
    </w:p>
    <w:p w14:paraId="517EEB49" w14:textId="77777777" w:rsidR="00465585" w:rsidRPr="002D1952" w:rsidRDefault="00465585" w:rsidP="002D1952">
      <w:pPr>
        <w:spacing w:after="0"/>
        <w:rPr>
          <w:sz w:val="22"/>
          <w:lang w:val="es-ES"/>
        </w:rPr>
      </w:pPr>
      <w:r w:rsidRPr="002D1952">
        <w:rPr>
          <w:sz w:val="22"/>
          <w:lang w:val="es-ES"/>
        </w:rPr>
        <w:t xml:space="preserve">Instituto de Normas Técnicas </w:t>
      </w:r>
      <w:r w:rsidRPr="002D1952">
        <w:rPr>
          <w:sz w:val="22"/>
          <w:lang w:val="es-ES"/>
        </w:rPr>
        <w:tab/>
      </w:r>
      <w:r w:rsidRPr="002D1952">
        <w:rPr>
          <w:sz w:val="22"/>
          <w:lang w:val="es-ES"/>
        </w:rPr>
        <w:tab/>
      </w:r>
      <w:r w:rsidRPr="002D1952">
        <w:rPr>
          <w:sz w:val="22"/>
          <w:lang w:val="es-ES"/>
        </w:rPr>
        <w:tab/>
      </w:r>
      <w:r w:rsidRPr="002D1952">
        <w:rPr>
          <w:sz w:val="22"/>
          <w:lang w:val="es-ES"/>
        </w:rPr>
        <w:tab/>
        <w:t>ICONTEC</w:t>
      </w:r>
    </w:p>
    <w:p w14:paraId="0D15283D" w14:textId="77777777" w:rsidR="00465585" w:rsidRPr="002D1952" w:rsidRDefault="00465585" w:rsidP="002D1952">
      <w:pPr>
        <w:spacing w:after="0"/>
        <w:rPr>
          <w:sz w:val="22"/>
          <w:lang w:val="es-ES"/>
        </w:rPr>
      </w:pPr>
      <w:r w:rsidRPr="002D1952">
        <w:rPr>
          <w:sz w:val="22"/>
          <w:lang w:val="es-ES"/>
        </w:rPr>
        <w:t xml:space="preserve">American Society for Testing and Materials </w:t>
      </w:r>
      <w:r w:rsidRPr="002D1952">
        <w:rPr>
          <w:sz w:val="22"/>
          <w:lang w:val="es-ES"/>
        </w:rPr>
        <w:tab/>
      </w:r>
      <w:r w:rsidRPr="002D1952">
        <w:rPr>
          <w:sz w:val="22"/>
          <w:lang w:val="es-ES"/>
        </w:rPr>
        <w:tab/>
        <w:t>ASTM</w:t>
      </w:r>
    </w:p>
    <w:p w14:paraId="7FB56208" w14:textId="6B0D2F51" w:rsidR="00465585" w:rsidRPr="002D1952" w:rsidRDefault="00465585" w:rsidP="002D1952">
      <w:pPr>
        <w:spacing w:after="0"/>
        <w:rPr>
          <w:sz w:val="22"/>
          <w:lang w:val="es-ES"/>
        </w:rPr>
      </w:pPr>
      <w:r w:rsidRPr="002D1952">
        <w:rPr>
          <w:sz w:val="22"/>
          <w:lang w:val="es-ES"/>
        </w:rPr>
        <w:t xml:space="preserve">American Concrete Institute </w:t>
      </w:r>
      <w:r w:rsidRPr="002D1952">
        <w:rPr>
          <w:sz w:val="22"/>
          <w:lang w:val="es-ES"/>
        </w:rPr>
        <w:tab/>
      </w:r>
      <w:r w:rsidRPr="002D1952">
        <w:rPr>
          <w:sz w:val="22"/>
          <w:lang w:val="es-ES"/>
        </w:rPr>
        <w:tab/>
      </w:r>
      <w:r w:rsidRPr="002D1952">
        <w:rPr>
          <w:sz w:val="22"/>
          <w:lang w:val="es-ES"/>
        </w:rPr>
        <w:tab/>
      </w:r>
      <w:r w:rsidRPr="002D1952">
        <w:rPr>
          <w:sz w:val="22"/>
          <w:lang w:val="es-ES"/>
        </w:rPr>
        <w:tab/>
      </w:r>
      <w:r w:rsidR="002D1952">
        <w:rPr>
          <w:sz w:val="22"/>
          <w:lang w:val="es-ES"/>
        </w:rPr>
        <w:tab/>
      </w:r>
      <w:r w:rsidRPr="002D1952">
        <w:rPr>
          <w:sz w:val="22"/>
          <w:lang w:val="es-ES"/>
        </w:rPr>
        <w:t>ACI</w:t>
      </w:r>
    </w:p>
    <w:p w14:paraId="6C7EBDBF" w14:textId="77777777" w:rsidR="00465585" w:rsidRPr="002D1952" w:rsidRDefault="00465585" w:rsidP="002D1952">
      <w:pPr>
        <w:spacing w:after="0"/>
        <w:rPr>
          <w:sz w:val="22"/>
          <w:lang w:val="es-ES"/>
        </w:rPr>
      </w:pPr>
      <w:r w:rsidRPr="002D1952">
        <w:rPr>
          <w:sz w:val="22"/>
          <w:lang w:val="es-ES"/>
        </w:rPr>
        <w:t xml:space="preserve">Portland Cement Association </w:t>
      </w:r>
      <w:r w:rsidRPr="002D1952">
        <w:rPr>
          <w:sz w:val="22"/>
          <w:lang w:val="es-ES"/>
        </w:rPr>
        <w:tab/>
      </w:r>
      <w:r w:rsidRPr="002D1952">
        <w:rPr>
          <w:sz w:val="22"/>
          <w:lang w:val="es-ES"/>
        </w:rPr>
        <w:tab/>
      </w:r>
      <w:r w:rsidRPr="002D1952">
        <w:rPr>
          <w:sz w:val="22"/>
          <w:lang w:val="es-ES"/>
        </w:rPr>
        <w:tab/>
      </w:r>
      <w:r w:rsidRPr="002D1952">
        <w:rPr>
          <w:sz w:val="22"/>
          <w:lang w:val="es-ES"/>
        </w:rPr>
        <w:tab/>
        <w:t>PCA</w:t>
      </w:r>
    </w:p>
    <w:p w14:paraId="55423781" w14:textId="77777777" w:rsidR="00465585" w:rsidRPr="002D1952" w:rsidRDefault="00465585" w:rsidP="00465585">
      <w:pPr>
        <w:rPr>
          <w:sz w:val="22"/>
          <w:lang w:val="es-ES"/>
        </w:rPr>
      </w:pPr>
    </w:p>
    <w:p w14:paraId="68583816" w14:textId="77777777" w:rsidR="00465585" w:rsidRPr="002D1952" w:rsidRDefault="00465585" w:rsidP="00465585">
      <w:pPr>
        <w:rPr>
          <w:sz w:val="22"/>
          <w:lang w:val="es-ES"/>
        </w:rPr>
      </w:pPr>
      <w:r w:rsidRPr="002D1952">
        <w:rPr>
          <w:sz w:val="22"/>
          <w:lang w:val="es-ES"/>
        </w:rPr>
        <w:lastRenderedPageBreak/>
        <w:t>En caso de discrepancias entre las especificaciones, el contratista informará sobre ello al Interventor, quien decidirá conjuntamente con La Gobernación de Caldas, sobre la prelación entre estos documentos.</w:t>
      </w:r>
    </w:p>
    <w:p w14:paraId="1B6C973C" w14:textId="77777777" w:rsidR="00465585" w:rsidRPr="002D1952" w:rsidRDefault="00465585" w:rsidP="00465585">
      <w:pPr>
        <w:rPr>
          <w:sz w:val="22"/>
          <w:lang w:val="es-ES"/>
        </w:rPr>
      </w:pPr>
      <w:r w:rsidRPr="002D1952">
        <w:rPr>
          <w:sz w:val="22"/>
          <w:lang w:val="es-ES"/>
        </w:rPr>
        <w:t>Las especificaciones técnicas particulares pueden complementar, sustituir o modificar, según el caso, las especificaciones generales de construcción, y prevalecen sobre las últimas.</w:t>
      </w:r>
    </w:p>
    <w:p w14:paraId="2FF29A36" w14:textId="77777777" w:rsidR="00465585" w:rsidRPr="002D1952" w:rsidRDefault="00465585" w:rsidP="00465585">
      <w:pPr>
        <w:rPr>
          <w:sz w:val="22"/>
          <w:lang w:val="es-ES"/>
        </w:rPr>
      </w:pPr>
      <w:r w:rsidRPr="002D1952">
        <w:rPr>
          <w:sz w:val="22"/>
          <w:lang w:val="es-ES"/>
        </w:rPr>
        <w:t>Si durante la ejecución del contrato La Gobernación de Caldas considera necesario introducir cambios o modificaciones de las obras a ejecutar y en las especificaciones, así lo notificará al contratista, para que éste le manifieste si acepta o no los cambios planteados, sustentando en cada caso las incidencias que dichos cambios generen en la ejecución del contrato.</w:t>
      </w:r>
    </w:p>
    <w:p w14:paraId="0912D30D" w14:textId="77777777" w:rsidR="00465585" w:rsidRPr="00982466" w:rsidRDefault="00465585" w:rsidP="00465585">
      <w:pPr>
        <w:rPr>
          <w:sz w:val="22"/>
          <w:lang w:val="es-ES"/>
        </w:rPr>
      </w:pPr>
      <w:r w:rsidRPr="002D1952">
        <w:rPr>
          <w:sz w:val="22"/>
          <w:lang w:val="es-ES"/>
        </w:rPr>
        <w:t xml:space="preserve">El contratista deberá pronunciarse por escrito dentro de los ocho (8) días hábiles siguientes a la </w:t>
      </w:r>
      <w:r w:rsidRPr="00982466">
        <w:rPr>
          <w:sz w:val="22"/>
          <w:lang w:val="es-ES"/>
        </w:rPr>
        <w:t>fecha en que La Gobernación de Caldas efectúe la notificación. La Gobernación de Caldas tomará la decisión final sobre la ejecución de las modificaciones o la prescindencia de éstas y la comunicará por escrito al contratista dentro de un término máximo de ocho (8) días hábiles siguientes a la fecha de recibo de la sustentación del contratista; mientras se produce la decisión final de La Gobernación de Caldas, el contratista continuará la obra o la suspenderá temporalmente de acuerdo con las instrucciones que aquel le imparta.</w:t>
      </w:r>
    </w:p>
    <w:p w14:paraId="32374D80" w14:textId="77777777" w:rsidR="00465585" w:rsidRPr="00982466" w:rsidRDefault="00465585" w:rsidP="00465585">
      <w:pPr>
        <w:rPr>
          <w:sz w:val="22"/>
          <w:lang w:val="es-ES"/>
        </w:rPr>
      </w:pPr>
      <w:r w:rsidRPr="00982466">
        <w:rPr>
          <w:sz w:val="22"/>
          <w:lang w:val="es-ES"/>
        </w:rPr>
        <w:t xml:space="preserve">Si fuere el contratista quien propusiere los cambios o modificaciones, La Gobernación de Caldas podrá aceptarlos siempre y cuando estos no impliquen mayores costos para el proyecto; si de la ejecución de dichos cambios se derivaren mayores costos estos serán asumidos por el contratista. </w:t>
      </w:r>
    </w:p>
    <w:p w14:paraId="0EA4EEAF" w14:textId="77777777" w:rsidR="00465585" w:rsidRPr="00982466" w:rsidRDefault="00465585" w:rsidP="00465585">
      <w:pPr>
        <w:rPr>
          <w:sz w:val="22"/>
          <w:lang w:val="es-ES"/>
        </w:rPr>
      </w:pPr>
      <w:r w:rsidRPr="00982466">
        <w:rPr>
          <w:sz w:val="22"/>
          <w:lang w:val="es-ES"/>
        </w:rPr>
        <w:t>Los levantamientos topográficos necesarios para la ejecución del proyecto serán hechos por el contratista y se registrarán en carteras adecuadas, una copia de las cuales deberá ser entregada a la Interventoría cuando ésta la solicite.</w:t>
      </w:r>
    </w:p>
    <w:p w14:paraId="043D4E36" w14:textId="326C08D3" w:rsidR="00DF3E7F" w:rsidRPr="00C43AF8" w:rsidRDefault="00465585" w:rsidP="00E23993">
      <w:pPr>
        <w:rPr>
          <w:sz w:val="22"/>
          <w:lang w:val="es-ES"/>
        </w:rPr>
      </w:pPr>
      <w:r w:rsidRPr="00982466">
        <w:rPr>
          <w:sz w:val="22"/>
          <w:lang w:val="es-ES"/>
        </w:rPr>
        <w:t>El contratista será responsable por la protección, mantenimiento y reconstrucción de los puntos básicos y de referencia de topografía.</w:t>
      </w:r>
    </w:p>
    <w:p w14:paraId="6C08893A" w14:textId="77777777" w:rsidR="00465585" w:rsidRDefault="00465585" w:rsidP="00E23993">
      <w:pPr>
        <w:rPr>
          <w:lang w:val="es-ES"/>
        </w:rPr>
      </w:pPr>
    </w:p>
    <w:p w14:paraId="7BEFC875" w14:textId="77777777" w:rsidR="00465585" w:rsidRDefault="00465585" w:rsidP="00E23993">
      <w:pPr>
        <w:rPr>
          <w:lang w:val="es-ES"/>
        </w:rPr>
      </w:pPr>
    </w:p>
    <w:p w14:paraId="0D0D6E0D" w14:textId="77777777" w:rsidR="00465585" w:rsidRDefault="00465585" w:rsidP="00E23993">
      <w:pPr>
        <w:rPr>
          <w:lang w:val="es-ES"/>
        </w:rPr>
      </w:pPr>
    </w:p>
    <w:p w14:paraId="588CB988" w14:textId="77777777" w:rsidR="00465585" w:rsidRDefault="00465585" w:rsidP="00E23993">
      <w:pPr>
        <w:rPr>
          <w:lang w:val="es-ES"/>
        </w:rPr>
      </w:pPr>
    </w:p>
    <w:p w14:paraId="5B891E2E" w14:textId="77777777" w:rsidR="00465585" w:rsidRDefault="00465585" w:rsidP="00E23993">
      <w:pPr>
        <w:rPr>
          <w:lang w:val="es-ES"/>
        </w:rPr>
      </w:pPr>
    </w:p>
    <w:p w14:paraId="37A53F63" w14:textId="33F110A8" w:rsidR="003A19BF" w:rsidRPr="00C26F61" w:rsidRDefault="003A19BF" w:rsidP="00B3725C">
      <w:pPr>
        <w:spacing w:after="0"/>
        <w:jc w:val="center"/>
      </w:pPr>
    </w:p>
    <w:sectPr w:rsidR="003A19BF" w:rsidRPr="00C26F61" w:rsidSect="00941C95">
      <w:headerReference w:type="even" r:id="rId13"/>
      <w:headerReference w:type="default" r:id="rId14"/>
      <w:footerReference w:type="even" r:id="rId15"/>
      <w:footerReference w:type="default" r:id="rId16"/>
      <w:headerReference w:type="first" r:id="rId17"/>
      <w:footerReference w:type="first" r:id="rId18"/>
      <w:pgSz w:w="12240" w:h="15840" w:code="1"/>
      <w:pgMar w:top="1418" w:right="1467" w:bottom="1418"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20BC1B" w14:textId="77777777" w:rsidR="00A07FE0" w:rsidRDefault="00A07FE0" w:rsidP="007D0390">
      <w:pPr>
        <w:spacing w:after="0" w:line="240" w:lineRule="auto"/>
      </w:pPr>
      <w:r>
        <w:separator/>
      </w:r>
    </w:p>
  </w:endnote>
  <w:endnote w:type="continuationSeparator" w:id="0">
    <w:p w14:paraId="133CB0B2" w14:textId="77777777" w:rsidR="00A07FE0" w:rsidRDefault="00A07FE0" w:rsidP="007D0390">
      <w:pPr>
        <w:spacing w:after="0" w:line="240" w:lineRule="auto"/>
      </w:pPr>
      <w:r>
        <w:continuationSeparator/>
      </w:r>
    </w:p>
  </w:endnote>
  <w:endnote w:type="continuationNotice" w:id="1">
    <w:p w14:paraId="0D43F811" w14:textId="77777777" w:rsidR="00A07FE0" w:rsidRDefault="00A07F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altName w:val="MS Gothic"/>
    <w:panose1 w:val="00000000000000000000"/>
    <w:charset w:val="80"/>
    <w:family w:val="auto"/>
    <w:notTrueType/>
    <w:pitch w:val="default"/>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9667B" w14:textId="77777777" w:rsidR="00E038C1" w:rsidRDefault="00E038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7C1776"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2A9CE907" w14:textId="77777777" w:rsidR="000268C3" w:rsidRPr="00C26F61" w:rsidRDefault="000268C3" w:rsidP="007F467B">
    <w:pPr>
      <w:widowControl w:val="0"/>
      <w:autoSpaceDE w:val="0"/>
      <w:autoSpaceDN w:val="0"/>
      <w:adjustRightInd w:val="0"/>
      <w:spacing w:after="0" w:line="200" w:lineRule="exact"/>
      <w:ind w:right="-20"/>
      <w:rPr>
        <w:rFonts w:ascii="Times New Roman" w:hAnsi="Times New Roman"/>
        <w:color w:val="000000" w:themeColor="text1"/>
        <w:szCs w:val="20"/>
      </w:rPr>
    </w:pPr>
  </w:p>
  <w:p w14:paraId="69E6F26D" w14:textId="7C9E1DB2" w:rsidR="00CF4B91" w:rsidRDefault="00734B90" w:rsidP="007F467B">
    <w:pPr>
      <w:widowControl w:val="0"/>
      <w:autoSpaceDE w:val="0"/>
      <w:autoSpaceDN w:val="0"/>
      <w:adjustRightInd w:val="0"/>
      <w:spacing w:after="0" w:line="265" w:lineRule="exact"/>
      <w:ind w:left="-18" w:right="-38"/>
      <w:jc w:val="center"/>
      <w:rPr>
        <w:b/>
      </w:rPr>
    </w:pPr>
    <w:r w:rsidRPr="00501E6D">
      <w:rPr>
        <w:b/>
        <w:bCs/>
        <w:lang w:val="es-ES"/>
      </w:rPr>
      <w:t xml:space="preserve">Mejoramiento y pavimentación de las vías que hacen parte del hermanamiento entre los departamentos de Caldas </w:t>
    </w:r>
    <w:r>
      <w:rPr>
        <w:b/>
        <w:bCs/>
        <w:lang w:val="es-ES"/>
      </w:rPr>
      <w:t>y</w:t>
    </w:r>
    <w:r w:rsidRPr="00501E6D">
      <w:rPr>
        <w:b/>
        <w:bCs/>
        <w:lang w:val="es-ES"/>
      </w:rPr>
      <w:t xml:space="preserve"> Antioquia, </w:t>
    </w:r>
    <w:r>
      <w:rPr>
        <w:b/>
        <w:bCs/>
        <w:lang w:val="es-ES"/>
      </w:rPr>
      <w:t>m</w:t>
    </w:r>
    <w:r w:rsidRPr="00501E6D">
      <w:rPr>
        <w:b/>
        <w:bCs/>
        <w:lang w:val="es-ES"/>
      </w:rPr>
      <w:t xml:space="preserve">unicipio </w:t>
    </w:r>
    <w:r>
      <w:rPr>
        <w:b/>
        <w:bCs/>
        <w:lang w:val="es-ES"/>
      </w:rPr>
      <w:t>d</w:t>
    </w:r>
    <w:r w:rsidRPr="00501E6D">
      <w:rPr>
        <w:b/>
        <w:bCs/>
        <w:lang w:val="es-ES"/>
      </w:rPr>
      <w:t xml:space="preserve">e Riosucio </w:t>
    </w:r>
    <w:r>
      <w:rPr>
        <w:b/>
        <w:bCs/>
        <w:lang w:val="es-ES"/>
      </w:rPr>
      <w:t>y</w:t>
    </w:r>
    <w:r w:rsidRPr="00501E6D">
      <w:rPr>
        <w:b/>
        <w:bCs/>
        <w:lang w:val="es-ES"/>
      </w:rPr>
      <w:t xml:space="preserve"> Samaná</w:t>
    </w:r>
    <w:r>
      <w:rPr>
        <w:b/>
      </w:rPr>
      <w:t>.</w:t>
    </w:r>
  </w:p>
  <w:p w14:paraId="5D2A46F6" w14:textId="329FFD43" w:rsidR="00734B90" w:rsidRPr="00C26F61" w:rsidRDefault="00734B90" w:rsidP="007F467B">
    <w:pPr>
      <w:widowControl w:val="0"/>
      <w:autoSpaceDE w:val="0"/>
      <w:autoSpaceDN w:val="0"/>
      <w:adjustRightInd w:val="0"/>
      <w:spacing w:after="0" w:line="265" w:lineRule="exact"/>
      <w:ind w:left="-18" w:right="-38"/>
      <w:jc w:val="center"/>
      <w:rPr>
        <w:rFonts w:cs="Arial"/>
        <w:b/>
        <w:bCs/>
        <w:color w:val="000000" w:themeColor="text1"/>
      </w:rPr>
    </w:pPr>
    <w:r>
      <w:rPr>
        <w:rFonts w:cs="Arial"/>
        <w:b/>
        <w:bCs/>
        <w:color w:val="000000" w:themeColor="text1"/>
      </w:rPr>
      <w:t>Gobernación de Caldas</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C667D0" w14:paraId="15797857" w14:textId="77777777" w:rsidTr="00C667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38E1A572" w14:textId="77777777" w:rsidR="00C667D0" w:rsidRDefault="00C667D0" w:rsidP="00C667D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394E772" w14:textId="39BAB9F7" w:rsidR="00C667D0" w:rsidRDefault="00C667D0" w:rsidP="00C667D0">
          <w:pPr>
            <w:spacing w:after="4" w:line="247" w:lineRule="auto"/>
            <w:ind w:left="10" w:hanging="10"/>
            <w:rPr>
              <w:rFonts w:eastAsia="Arial" w:cs="Arial"/>
              <w:sz w:val="16"/>
              <w:szCs w:val="16"/>
              <w:lang w:eastAsia="es-CO"/>
            </w:rPr>
          </w:pPr>
          <w:r>
            <w:rPr>
              <w:rFonts w:eastAsia="Arial" w:cs="Arial"/>
              <w:sz w:val="16"/>
              <w:szCs w:val="16"/>
              <w:lang w:eastAsia="es-CO"/>
            </w:rPr>
            <w:t>CCE-EICP-IDI-</w:t>
          </w:r>
          <w:r w:rsidR="0070154D" w:rsidRPr="0070154D">
            <w:rPr>
              <w:rFonts w:eastAsia="Arial" w:cs="Arial"/>
              <w:sz w:val="16"/>
              <w:szCs w:val="16"/>
              <w:lang w:eastAsia="es-CO"/>
            </w:rPr>
            <w:t>01</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27FE2DF" w14:textId="77777777" w:rsidR="00C667D0" w:rsidRDefault="00C667D0" w:rsidP="00C667D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F2F526A" w14:textId="6A59EBA9" w:rsidR="00C667D0" w:rsidRDefault="00E65861" w:rsidP="00C667D0">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517C5488" w14:textId="77777777" w:rsidR="000268C3" w:rsidRPr="00C26F6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8A6850" w14:textId="77777777" w:rsidR="00E038C1" w:rsidRDefault="00E038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7FDAB" w14:textId="77777777" w:rsidR="00A07FE0" w:rsidRDefault="00A07FE0" w:rsidP="007D0390">
      <w:pPr>
        <w:spacing w:after="0" w:line="240" w:lineRule="auto"/>
      </w:pPr>
      <w:r>
        <w:separator/>
      </w:r>
    </w:p>
  </w:footnote>
  <w:footnote w:type="continuationSeparator" w:id="0">
    <w:p w14:paraId="392107A2" w14:textId="77777777" w:rsidR="00A07FE0" w:rsidRDefault="00A07FE0" w:rsidP="007D0390">
      <w:pPr>
        <w:spacing w:after="0" w:line="240" w:lineRule="auto"/>
      </w:pPr>
      <w:r>
        <w:continuationSeparator/>
      </w:r>
    </w:p>
  </w:footnote>
  <w:footnote w:type="continuationNotice" w:id="1">
    <w:p w14:paraId="7060B843" w14:textId="77777777" w:rsidR="00A07FE0" w:rsidRDefault="00A07F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C435E" w14:textId="51CE349D"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41C95">
      <w:rPr>
        <w:rStyle w:val="Nmerodepgina"/>
        <w:noProof/>
      </w:rPr>
      <w:t>53</w: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E74346" w:rsidRPr="00E74346" w14:paraId="4C50F154" w14:textId="77777777" w:rsidTr="7B28515E">
      <w:trPr>
        <w:trHeight w:val="146"/>
        <w:jc w:val="center"/>
      </w:trPr>
      <w:tc>
        <w:tcPr>
          <w:tcW w:w="5000" w:type="pct"/>
          <w:gridSpan w:val="4"/>
          <w:vAlign w:val="center"/>
        </w:tcPr>
        <w:p w14:paraId="2EF44AF6" w14:textId="2D25D601" w:rsidR="00E74346" w:rsidRPr="00E74346" w:rsidRDefault="00E74346" w:rsidP="00E74346">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6CEC9D06" w14:textId="5B26751C" w:rsidR="00E74346" w:rsidRPr="00E74346" w:rsidRDefault="044F1E28" w:rsidP="044F1E28">
          <w:pPr>
            <w:tabs>
              <w:tab w:val="center" w:pos="4419"/>
              <w:tab w:val="right" w:pos="8838"/>
            </w:tabs>
            <w:spacing w:after="0" w:line="240" w:lineRule="auto"/>
            <w:jc w:val="center"/>
            <w:rPr>
              <w:rFonts w:eastAsiaTheme="minorEastAsia" w:cs="Arial"/>
              <w:b/>
              <w:bCs/>
              <w:color w:val="3B3838" w:themeColor="background2" w:themeShade="40"/>
              <w:sz w:val="16"/>
              <w:szCs w:val="16"/>
            </w:rPr>
          </w:pPr>
          <w:r w:rsidRPr="044F1E28">
            <w:rPr>
              <w:rFonts w:eastAsiaTheme="minorEastAsia" w:cs="Arial"/>
              <w:b/>
              <w:bCs/>
              <w:color w:val="3B3838" w:themeColor="background2" w:themeShade="40"/>
              <w:sz w:val="16"/>
              <w:szCs w:val="16"/>
            </w:rPr>
            <w:t xml:space="preserve">LICITACIÓN DE OBRA PÚBLICA DE INFRAESTRUCTURA DE TRANSPORTE (VERSIÓN 4) </w:t>
          </w:r>
        </w:p>
      </w:tc>
    </w:tr>
    <w:tr w:rsidR="00E74346" w:rsidRPr="00E74346" w14:paraId="6BB52DAA" w14:textId="77777777" w:rsidTr="00794AD5">
      <w:trPr>
        <w:trHeight w:val="234"/>
        <w:jc w:val="center"/>
      </w:trPr>
      <w:tc>
        <w:tcPr>
          <w:tcW w:w="674" w:type="pct"/>
          <w:vAlign w:val="center"/>
        </w:tcPr>
        <w:p w14:paraId="584710FC"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14:paraId="39637BD9" w14:textId="1461E978" w:rsidR="00E74346" w:rsidRPr="00E74346" w:rsidRDefault="00E74346" w:rsidP="00E74346">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I-01</w:t>
          </w:r>
        </w:p>
      </w:tc>
      <w:tc>
        <w:tcPr>
          <w:tcW w:w="539" w:type="pct"/>
          <w:vAlign w:val="center"/>
        </w:tcPr>
        <w:p w14:paraId="389307AD" w14:textId="77777777" w:rsidR="00E74346" w:rsidRPr="00E74346" w:rsidRDefault="00E74346" w:rsidP="00E74346">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14:paraId="7B9A5B80" w14:textId="381FC6C0" w:rsidR="00E74346" w:rsidRPr="00E74346" w:rsidRDefault="00E74346" w:rsidP="00E74346">
          <w:pPr>
            <w:spacing w:after="4" w:line="249" w:lineRule="auto"/>
            <w:ind w:left="10" w:hanging="10"/>
            <w:jc w:val="left"/>
            <w:rPr>
              <w:rFonts w:cs="Arial"/>
              <w:color w:val="595959"/>
              <w:sz w:val="16"/>
              <w:szCs w:val="16"/>
            </w:rPr>
          </w:pPr>
          <w:r w:rsidRPr="00794AD5">
            <w:rPr>
              <w:rFonts w:cs="Arial"/>
              <w:sz w:val="16"/>
              <w:szCs w:val="16"/>
              <w:shd w:val="clear" w:color="auto" w:fill="E6E6E6"/>
            </w:rPr>
            <w:fldChar w:fldCharType="begin"/>
          </w:r>
          <w:r w:rsidRPr="00794AD5">
            <w:rPr>
              <w:rFonts w:cs="Arial"/>
              <w:sz w:val="16"/>
              <w:szCs w:val="16"/>
            </w:rPr>
            <w:instrText xml:space="preserve"> PAGE </w:instrText>
          </w:r>
          <w:r w:rsidRPr="00794AD5">
            <w:rPr>
              <w:rFonts w:cs="Arial"/>
              <w:sz w:val="16"/>
              <w:szCs w:val="16"/>
              <w:shd w:val="clear" w:color="auto" w:fill="E6E6E6"/>
            </w:rPr>
            <w:fldChar w:fldCharType="separate"/>
          </w:r>
          <w:r w:rsidR="00C769E6">
            <w:rPr>
              <w:rFonts w:cs="Arial"/>
              <w:noProof/>
              <w:sz w:val="16"/>
              <w:szCs w:val="16"/>
            </w:rPr>
            <w:t>36</w:t>
          </w:r>
          <w:r w:rsidRPr="00794AD5">
            <w:rPr>
              <w:rFonts w:cs="Arial"/>
              <w:sz w:val="16"/>
              <w:szCs w:val="16"/>
              <w:shd w:val="clear" w:color="auto" w:fill="E6E6E6"/>
            </w:rPr>
            <w:fldChar w:fldCharType="end"/>
          </w:r>
          <w:r w:rsidRPr="00794AD5">
            <w:rPr>
              <w:rFonts w:cs="Arial"/>
              <w:sz w:val="16"/>
              <w:szCs w:val="16"/>
            </w:rPr>
            <w:t xml:space="preserve"> de </w:t>
          </w:r>
          <w:r w:rsidRPr="00794AD5">
            <w:rPr>
              <w:rFonts w:cs="Arial"/>
              <w:sz w:val="16"/>
              <w:szCs w:val="16"/>
              <w:shd w:val="clear" w:color="auto" w:fill="E6E6E6"/>
            </w:rPr>
            <w:fldChar w:fldCharType="begin"/>
          </w:r>
          <w:r w:rsidRPr="00794AD5">
            <w:rPr>
              <w:rFonts w:cs="Arial"/>
              <w:sz w:val="16"/>
              <w:szCs w:val="16"/>
            </w:rPr>
            <w:instrText xml:space="preserve"> NUMPAGES </w:instrText>
          </w:r>
          <w:r w:rsidRPr="00794AD5">
            <w:rPr>
              <w:rFonts w:cs="Arial"/>
              <w:sz w:val="16"/>
              <w:szCs w:val="16"/>
              <w:shd w:val="clear" w:color="auto" w:fill="E6E6E6"/>
            </w:rPr>
            <w:fldChar w:fldCharType="separate"/>
          </w:r>
          <w:r w:rsidR="00C769E6">
            <w:rPr>
              <w:rFonts w:cs="Arial"/>
              <w:noProof/>
              <w:sz w:val="16"/>
              <w:szCs w:val="16"/>
            </w:rPr>
            <w:t>53</w:t>
          </w:r>
          <w:r w:rsidRPr="00794AD5">
            <w:rPr>
              <w:rFonts w:cs="Arial"/>
              <w:sz w:val="16"/>
              <w:szCs w:val="16"/>
              <w:shd w:val="clear" w:color="auto" w:fill="E6E6E6"/>
            </w:rPr>
            <w:fldChar w:fldCharType="end"/>
          </w:r>
        </w:p>
      </w:tc>
    </w:tr>
    <w:tr w:rsidR="00E74346" w:rsidRPr="00E74346" w14:paraId="00C64E7D" w14:textId="77777777" w:rsidTr="7B28515E">
      <w:trPr>
        <w:trHeight w:val="73"/>
        <w:jc w:val="center"/>
      </w:trPr>
      <w:tc>
        <w:tcPr>
          <w:tcW w:w="674" w:type="pct"/>
          <w:vAlign w:val="center"/>
        </w:tcPr>
        <w:p w14:paraId="20A5CFD1" w14:textId="77777777" w:rsidR="00E74346" w:rsidRPr="00E74346" w:rsidRDefault="00E74346" w:rsidP="00E74346">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vAlign w:val="center"/>
        </w:tcPr>
        <w:p w14:paraId="14223E8C" w14:textId="17A38F32" w:rsidR="00E74346" w:rsidRPr="00E74346" w:rsidRDefault="7B28515E" w:rsidP="00E74346">
          <w:pPr>
            <w:spacing w:after="4" w:line="249" w:lineRule="auto"/>
            <w:ind w:left="10" w:hanging="10"/>
            <w:jc w:val="left"/>
            <w:rPr>
              <w:rFonts w:cs="Arial"/>
              <w:color w:val="595959"/>
              <w:sz w:val="16"/>
              <w:szCs w:val="16"/>
            </w:rPr>
          </w:pPr>
          <w:r w:rsidRPr="7B28515E">
            <w:rPr>
              <w:rFonts w:cs="Arial"/>
              <w:color w:val="595959" w:themeColor="text1" w:themeTint="A6"/>
              <w:sz w:val="16"/>
              <w:szCs w:val="16"/>
            </w:rPr>
            <w:t>4</w:t>
          </w:r>
        </w:p>
      </w:tc>
    </w:tr>
  </w:tbl>
  <w:p w14:paraId="3240CC15" w14:textId="77777777" w:rsidR="00E74346" w:rsidRDefault="00E74346" w:rsidP="00390CF4">
    <w:pPr>
      <w:widowControl w:val="0"/>
      <w:tabs>
        <w:tab w:val="left" w:pos="7780"/>
      </w:tabs>
      <w:autoSpaceDE w:val="0"/>
      <w:autoSpaceDN w:val="0"/>
      <w:adjustRightInd w:val="0"/>
      <w:spacing w:after="0" w:line="200" w:lineRule="exact"/>
      <w:ind w:right="-20"/>
      <w:rPr>
        <w:rFonts w:cs="Arial"/>
        <w:b/>
        <w:color w:val="3B3838"/>
        <w:szCs w:val="20"/>
        <w:highlight w:val="lightGray"/>
      </w:rPr>
    </w:pPr>
  </w:p>
  <w:p w14:paraId="1D11AB48" w14:textId="77777777" w:rsidR="000268C3" w:rsidRPr="00724EC1" w:rsidRDefault="000268C3"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D4575" w14:textId="77777777" w:rsidR="00E038C1" w:rsidRDefault="00E038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3675F"/>
    <w:multiLevelType w:val="hybridMultilevel"/>
    <w:tmpl w:val="E098DC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A61C93"/>
    <w:multiLevelType w:val="multilevel"/>
    <w:tmpl w:val="B6E40276"/>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A0750A8"/>
    <w:multiLevelType w:val="hybridMultilevel"/>
    <w:tmpl w:val="12C695D6"/>
    <w:lvl w:ilvl="0" w:tplc="7ADA5A1E">
      <w:start w:val="1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F643E5"/>
    <w:multiLevelType w:val="hybridMultilevel"/>
    <w:tmpl w:val="09208230"/>
    <w:lvl w:ilvl="0" w:tplc="24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7"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8" w15:restartNumberingAfterBreak="0">
    <w:nsid w:val="17BF4128"/>
    <w:multiLevelType w:val="hybridMultilevel"/>
    <w:tmpl w:val="89F05C50"/>
    <w:lvl w:ilvl="0" w:tplc="7ADA5A1E">
      <w:start w:val="1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8D90371"/>
    <w:multiLevelType w:val="multilevel"/>
    <w:tmpl w:val="8724E834"/>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25281E"/>
    <w:multiLevelType w:val="hybridMultilevel"/>
    <w:tmpl w:val="DE980AE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69491A"/>
    <w:multiLevelType w:val="hybridMultilevel"/>
    <w:tmpl w:val="5D66858C"/>
    <w:lvl w:ilvl="0" w:tplc="7ADA5A1E">
      <w:start w:val="1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CE6AC"/>
    <w:multiLevelType w:val="hybridMultilevel"/>
    <w:tmpl w:val="6C5695CE"/>
    <w:lvl w:ilvl="0" w:tplc="FFFFFFFF">
      <w:start w:val="1"/>
      <w:numFmt w:val="decimal"/>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343349EA"/>
    <w:multiLevelType w:val="hybridMultilevel"/>
    <w:tmpl w:val="D3864E5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6CB4231"/>
    <w:multiLevelType w:val="hybridMultilevel"/>
    <w:tmpl w:val="46F45E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8C9329E"/>
    <w:multiLevelType w:val="hybridMultilevel"/>
    <w:tmpl w:val="24DA4B1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9DC73A8"/>
    <w:multiLevelType w:val="hybridMultilevel"/>
    <w:tmpl w:val="71289E1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B073B03"/>
    <w:multiLevelType w:val="hybridMultilevel"/>
    <w:tmpl w:val="3F181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8DF6825"/>
    <w:multiLevelType w:val="multilevel"/>
    <w:tmpl w:val="61C42C8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 w15:restartNumberingAfterBreak="0">
    <w:nsid w:val="5071475E"/>
    <w:multiLevelType w:val="hybridMultilevel"/>
    <w:tmpl w:val="60BEF36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E11DCA"/>
    <w:multiLevelType w:val="hybridMultilevel"/>
    <w:tmpl w:val="210ABFDA"/>
    <w:lvl w:ilvl="0" w:tplc="7ADA5A1E">
      <w:start w:val="1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7E064D"/>
    <w:multiLevelType w:val="hybridMultilevel"/>
    <w:tmpl w:val="9BB4E9BC"/>
    <w:lvl w:ilvl="0" w:tplc="3CB8BD2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41277DA"/>
    <w:multiLevelType w:val="hybridMultilevel"/>
    <w:tmpl w:val="535C637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5FF5891"/>
    <w:multiLevelType w:val="hybridMultilevel"/>
    <w:tmpl w:val="35AC9248"/>
    <w:lvl w:ilvl="0" w:tplc="240A000B">
      <w:start w:val="1"/>
      <w:numFmt w:val="bullet"/>
      <w:lvlText w:val=""/>
      <w:lvlJc w:val="left"/>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6C760F4"/>
    <w:multiLevelType w:val="hybridMultilevel"/>
    <w:tmpl w:val="791E085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7DF5E44"/>
    <w:multiLevelType w:val="hybridMultilevel"/>
    <w:tmpl w:val="61FC9FFA"/>
    <w:lvl w:ilvl="0" w:tplc="7ADA5A1E">
      <w:start w:val="10"/>
      <w:numFmt w:val="bullet"/>
      <w:lvlText w:val="-"/>
      <w:lvlJc w:val="left"/>
      <w:pPr>
        <w:ind w:left="786" w:hanging="360"/>
      </w:pPr>
      <w:rPr>
        <w:rFonts w:ascii="Arial" w:eastAsia="Times New Roman" w:hAnsi="Arial" w:cs="Arial" w:hint="default"/>
        <w:b/>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30" w15:restartNumberingAfterBreak="0">
    <w:nsid w:val="5A4F500B"/>
    <w:multiLevelType w:val="hybridMultilevel"/>
    <w:tmpl w:val="DE145B5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1434D8"/>
    <w:multiLevelType w:val="hybridMultilevel"/>
    <w:tmpl w:val="90963E7C"/>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Arial" w:eastAsia="Calibri" w:hAnsi="Arial" w:cs="Arial" w:hint="default"/>
      </w:rPr>
    </w:lvl>
    <w:lvl w:ilvl="2" w:tplc="7264FEA0">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3" w15:restartNumberingAfterBreak="0">
    <w:nsid w:val="5DAE3301"/>
    <w:multiLevelType w:val="hybridMultilevel"/>
    <w:tmpl w:val="9098A046"/>
    <w:lvl w:ilvl="0" w:tplc="7ADA5A1E">
      <w:start w:val="1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11C3DEB"/>
    <w:multiLevelType w:val="hybridMultilevel"/>
    <w:tmpl w:val="A808C2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4732689"/>
    <w:multiLevelType w:val="hybridMultilevel"/>
    <w:tmpl w:val="7CF6870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653360"/>
    <w:multiLevelType w:val="hybridMultilevel"/>
    <w:tmpl w:val="30489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8AF1162"/>
    <w:multiLevelType w:val="hybridMultilevel"/>
    <w:tmpl w:val="58A65BC0"/>
    <w:lvl w:ilvl="0" w:tplc="240A0017">
      <w:start w:val="1"/>
      <w:numFmt w:val="lowerLetter"/>
      <w:lvlText w:val="%1)"/>
      <w:lvlJc w:val="left"/>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E6B33D7"/>
    <w:multiLevelType w:val="hybridMultilevel"/>
    <w:tmpl w:val="FBFED49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EC7635E"/>
    <w:multiLevelType w:val="hybridMultilevel"/>
    <w:tmpl w:val="B162794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2"/>
  </w:num>
  <w:num w:numId="2">
    <w:abstractNumId w:val="6"/>
  </w:num>
  <w:num w:numId="3">
    <w:abstractNumId w:val="40"/>
  </w:num>
  <w:num w:numId="4">
    <w:abstractNumId w:val="15"/>
  </w:num>
  <w:num w:numId="5">
    <w:abstractNumId w:val="36"/>
  </w:num>
  <w:num w:numId="6">
    <w:abstractNumId w:val="7"/>
  </w:num>
  <w:num w:numId="7">
    <w:abstractNumId w:val="21"/>
  </w:num>
  <w:num w:numId="8">
    <w:abstractNumId w:val="35"/>
  </w:num>
  <w:num w:numId="9">
    <w:abstractNumId w:val="12"/>
  </w:num>
  <w:num w:numId="10">
    <w:abstractNumId w:val="14"/>
  </w:num>
  <w:num w:numId="11">
    <w:abstractNumId w:val="5"/>
  </w:num>
  <w:num w:numId="12">
    <w:abstractNumId w:val="2"/>
  </w:num>
  <w:num w:numId="13">
    <w:abstractNumId w:val="38"/>
  </w:num>
  <w:num w:numId="14">
    <w:abstractNumId w:val="9"/>
  </w:num>
  <w:num w:numId="15">
    <w:abstractNumId w:val="10"/>
  </w:num>
  <w:num w:numId="16">
    <w:abstractNumId w:val="20"/>
  </w:num>
  <w:num w:numId="17">
    <w:abstractNumId w:val="30"/>
  </w:num>
  <w:num w:numId="18">
    <w:abstractNumId w:val="22"/>
  </w:num>
  <w:num w:numId="19">
    <w:abstractNumId w:val="28"/>
  </w:num>
  <w:num w:numId="20">
    <w:abstractNumId w:val="18"/>
  </w:num>
  <w:num w:numId="21">
    <w:abstractNumId w:val="31"/>
  </w:num>
  <w:num w:numId="22">
    <w:abstractNumId w:val="13"/>
  </w:num>
  <w:num w:numId="23">
    <w:abstractNumId w:val="27"/>
  </w:num>
  <w:num w:numId="24">
    <w:abstractNumId w:val="4"/>
  </w:num>
  <w:num w:numId="25">
    <w:abstractNumId w:val="39"/>
  </w:num>
  <w:num w:numId="26">
    <w:abstractNumId w:val="16"/>
  </w:num>
  <w:num w:numId="27">
    <w:abstractNumId w:val="37"/>
  </w:num>
  <w:num w:numId="28">
    <w:abstractNumId w:val="1"/>
  </w:num>
  <w:num w:numId="29">
    <w:abstractNumId w:val="26"/>
  </w:num>
  <w:num w:numId="30">
    <w:abstractNumId w:val="25"/>
  </w:num>
  <w:num w:numId="31">
    <w:abstractNumId w:val="23"/>
  </w:num>
  <w:num w:numId="32">
    <w:abstractNumId w:val="41"/>
  </w:num>
  <w:num w:numId="33">
    <w:abstractNumId w:val="42"/>
  </w:num>
  <w:num w:numId="34">
    <w:abstractNumId w:val="19"/>
  </w:num>
  <w:num w:numId="35">
    <w:abstractNumId w:val="17"/>
  </w:num>
  <w:num w:numId="36">
    <w:abstractNumId w:val="33"/>
  </w:num>
  <w:num w:numId="37">
    <w:abstractNumId w:val="8"/>
  </w:num>
  <w:num w:numId="38">
    <w:abstractNumId w:val="29"/>
  </w:num>
  <w:num w:numId="39">
    <w:abstractNumId w:val="3"/>
  </w:num>
  <w:num w:numId="40">
    <w:abstractNumId w:val="24"/>
  </w:num>
  <w:num w:numId="41">
    <w:abstractNumId w:val="11"/>
  </w:num>
  <w:num w:numId="42">
    <w:abstractNumId w:val="34"/>
  </w:num>
  <w:num w:numId="43">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029B"/>
    <w:rsid w:val="00001AE1"/>
    <w:rsid w:val="000022C1"/>
    <w:rsid w:val="0000274B"/>
    <w:rsid w:val="00002F70"/>
    <w:rsid w:val="00003CF6"/>
    <w:rsid w:val="0000513D"/>
    <w:rsid w:val="00007578"/>
    <w:rsid w:val="00007D16"/>
    <w:rsid w:val="00007DEC"/>
    <w:rsid w:val="00013A3D"/>
    <w:rsid w:val="000149A4"/>
    <w:rsid w:val="00016E40"/>
    <w:rsid w:val="00022774"/>
    <w:rsid w:val="00023E7B"/>
    <w:rsid w:val="000257D4"/>
    <w:rsid w:val="000268C3"/>
    <w:rsid w:val="00026FFD"/>
    <w:rsid w:val="000275D0"/>
    <w:rsid w:val="00027C0C"/>
    <w:rsid w:val="0003201E"/>
    <w:rsid w:val="00032FFD"/>
    <w:rsid w:val="0003306E"/>
    <w:rsid w:val="000330D0"/>
    <w:rsid w:val="00033756"/>
    <w:rsid w:val="00033982"/>
    <w:rsid w:val="00034CC6"/>
    <w:rsid w:val="0003600B"/>
    <w:rsid w:val="00037F97"/>
    <w:rsid w:val="00041ECB"/>
    <w:rsid w:val="00042A89"/>
    <w:rsid w:val="00042E48"/>
    <w:rsid w:val="00042F7D"/>
    <w:rsid w:val="00043A73"/>
    <w:rsid w:val="00043DB9"/>
    <w:rsid w:val="000441F6"/>
    <w:rsid w:val="00044B67"/>
    <w:rsid w:val="000453DD"/>
    <w:rsid w:val="000464AE"/>
    <w:rsid w:val="000468F6"/>
    <w:rsid w:val="00046BA6"/>
    <w:rsid w:val="00047F70"/>
    <w:rsid w:val="00051F93"/>
    <w:rsid w:val="000529E6"/>
    <w:rsid w:val="00054124"/>
    <w:rsid w:val="0005604F"/>
    <w:rsid w:val="00057780"/>
    <w:rsid w:val="00060876"/>
    <w:rsid w:val="00064202"/>
    <w:rsid w:val="00064CCF"/>
    <w:rsid w:val="00065858"/>
    <w:rsid w:val="000658BE"/>
    <w:rsid w:val="00066BE4"/>
    <w:rsid w:val="000707C4"/>
    <w:rsid w:val="000709B6"/>
    <w:rsid w:val="00071544"/>
    <w:rsid w:val="000729CE"/>
    <w:rsid w:val="000730C9"/>
    <w:rsid w:val="00073D9D"/>
    <w:rsid w:val="00074062"/>
    <w:rsid w:val="000740BC"/>
    <w:rsid w:val="0007590D"/>
    <w:rsid w:val="00077A99"/>
    <w:rsid w:val="00080AD7"/>
    <w:rsid w:val="000822BC"/>
    <w:rsid w:val="00082A56"/>
    <w:rsid w:val="00083689"/>
    <w:rsid w:val="00083966"/>
    <w:rsid w:val="00083A7E"/>
    <w:rsid w:val="00085341"/>
    <w:rsid w:val="00086A16"/>
    <w:rsid w:val="00086D63"/>
    <w:rsid w:val="00090341"/>
    <w:rsid w:val="00090A83"/>
    <w:rsid w:val="000917B2"/>
    <w:rsid w:val="00092AEF"/>
    <w:rsid w:val="00092D87"/>
    <w:rsid w:val="00093F9B"/>
    <w:rsid w:val="00095434"/>
    <w:rsid w:val="000A0270"/>
    <w:rsid w:val="000A3139"/>
    <w:rsid w:val="000A3164"/>
    <w:rsid w:val="000A3585"/>
    <w:rsid w:val="000A410A"/>
    <w:rsid w:val="000A6EEE"/>
    <w:rsid w:val="000B045D"/>
    <w:rsid w:val="000B128B"/>
    <w:rsid w:val="000B27CC"/>
    <w:rsid w:val="000B3675"/>
    <w:rsid w:val="000B3FA0"/>
    <w:rsid w:val="000B521A"/>
    <w:rsid w:val="000B762E"/>
    <w:rsid w:val="000C0E0F"/>
    <w:rsid w:val="000C2D0E"/>
    <w:rsid w:val="000C6036"/>
    <w:rsid w:val="000C6BA2"/>
    <w:rsid w:val="000C6ECF"/>
    <w:rsid w:val="000C72DC"/>
    <w:rsid w:val="000C73FE"/>
    <w:rsid w:val="000C76EC"/>
    <w:rsid w:val="000C7818"/>
    <w:rsid w:val="000D0F33"/>
    <w:rsid w:val="000D1D75"/>
    <w:rsid w:val="000D2EA5"/>
    <w:rsid w:val="000D38BC"/>
    <w:rsid w:val="000D4014"/>
    <w:rsid w:val="000D5BCF"/>
    <w:rsid w:val="000E2F93"/>
    <w:rsid w:val="000E40B5"/>
    <w:rsid w:val="000E4AF9"/>
    <w:rsid w:val="000F1BAC"/>
    <w:rsid w:val="000F34CA"/>
    <w:rsid w:val="000F37B7"/>
    <w:rsid w:val="000F4161"/>
    <w:rsid w:val="000F4A93"/>
    <w:rsid w:val="000F5610"/>
    <w:rsid w:val="000F5B7B"/>
    <w:rsid w:val="000F6106"/>
    <w:rsid w:val="000F6D3B"/>
    <w:rsid w:val="00100289"/>
    <w:rsid w:val="001008DD"/>
    <w:rsid w:val="001010EE"/>
    <w:rsid w:val="00101690"/>
    <w:rsid w:val="00102344"/>
    <w:rsid w:val="00102402"/>
    <w:rsid w:val="00103F78"/>
    <w:rsid w:val="001056BD"/>
    <w:rsid w:val="001073A9"/>
    <w:rsid w:val="00107CEE"/>
    <w:rsid w:val="00110D57"/>
    <w:rsid w:val="00111382"/>
    <w:rsid w:val="00111E24"/>
    <w:rsid w:val="001123FE"/>
    <w:rsid w:val="00112AF3"/>
    <w:rsid w:val="001132A5"/>
    <w:rsid w:val="001142B1"/>
    <w:rsid w:val="001150CB"/>
    <w:rsid w:val="0011704E"/>
    <w:rsid w:val="00120BC9"/>
    <w:rsid w:val="00120ECA"/>
    <w:rsid w:val="0012219B"/>
    <w:rsid w:val="00123708"/>
    <w:rsid w:val="00124037"/>
    <w:rsid w:val="00125B0B"/>
    <w:rsid w:val="00126767"/>
    <w:rsid w:val="00126D8C"/>
    <w:rsid w:val="00127C88"/>
    <w:rsid w:val="001301A9"/>
    <w:rsid w:val="0013216A"/>
    <w:rsid w:val="0013227C"/>
    <w:rsid w:val="0013240F"/>
    <w:rsid w:val="00132B94"/>
    <w:rsid w:val="00133335"/>
    <w:rsid w:val="00133B9F"/>
    <w:rsid w:val="001352A7"/>
    <w:rsid w:val="0013764B"/>
    <w:rsid w:val="00143547"/>
    <w:rsid w:val="00144288"/>
    <w:rsid w:val="001445D4"/>
    <w:rsid w:val="00145E65"/>
    <w:rsid w:val="001463F0"/>
    <w:rsid w:val="00147AEA"/>
    <w:rsid w:val="00151A1F"/>
    <w:rsid w:val="00152976"/>
    <w:rsid w:val="00152CC1"/>
    <w:rsid w:val="00152CD8"/>
    <w:rsid w:val="001533B8"/>
    <w:rsid w:val="00153568"/>
    <w:rsid w:val="00157015"/>
    <w:rsid w:val="00157077"/>
    <w:rsid w:val="0016180D"/>
    <w:rsid w:val="00162076"/>
    <w:rsid w:val="001641B3"/>
    <w:rsid w:val="001646A8"/>
    <w:rsid w:val="00164C3D"/>
    <w:rsid w:val="00165A4E"/>
    <w:rsid w:val="00167BED"/>
    <w:rsid w:val="00171488"/>
    <w:rsid w:val="00172C62"/>
    <w:rsid w:val="001772E3"/>
    <w:rsid w:val="001807AB"/>
    <w:rsid w:val="00183599"/>
    <w:rsid w:val="00185431"/>
    <w:rsid w:val="00185710"/>
    <w:rsid w:val="00185880"/>
    <w:rsid w:val="00185E4A"/>
    <w:rsid w:val="001869D5"/>
    <w:rsid w:val="00186ABE"/>
    <w:rsid w:val="00190D8D"/>
    <w:rsid w:val="001910F2"/>
    <w:rsid w:val="0019217E"/>
    <w:rsid w:val="00192367"/>
    <w:rsid w:val="00192470"/>
    <w:rsid w:val="00193A7E"/>
    <w:rsid w:val="0019498C"/>
    <w:rsid w:val="00194EF5"/>
    <w:rsid w:val="001957AE"/>
    <w:rsid w:val="0019632B"/>
    <w:rsid w:val="00196372"/>
    <w:rsid w:val="00196832"/>
    <w:rsid w:val="00196ACF"/>
    <w:rsid w:val="001A0227"/>
    <w:rsid w:val="001A05EC"/>
    <w:rsid w:val="001A141A"/>
    <w:rsid w:val="001A1B54"/>
    <w:rsid w:val="001A1E06"/>
    <w:rsid w:val="001A273E"/>
    <w:rsid w:val="001A3B37"/>
    <w:rsid w:val="001A4A33"/>
    <w:rsid w:val="001A5288"/>
    <w:rsid w:val="001A6954"/>
    <w:rsid w:val="001A6EB2"/>
    <w:rsid w:val="001B0057"/>
    <w:rsid w:val="001B18EF"/>
    <w:rsid w:val="001B25D8"/>
    <w:rsid w:val="001B4274"/>
    <w:rsid w:val="001B57D0"/>
    <w:rsid w:val="001C07E7"/>
    <w:rsid w:val="001C0B4C"/>
    <w:rsid w:val="001C1FB3"/>
    <w:rsid w:val="001C45C2"/>
    <w:rsid w:val="001C599B"/>
    <w:rsid w:val="001C59E1"/>
    <w:rsid w:val="001D1945"/>
    <w:rsid w:val="001D1AE6"/>
    <w:rsid w:val="001D2387"/>
    <w:rsid w:val="001D3E4B"/>
    <w:rsid w:val="001D44AE"/>
    <w:rsid w:val="001D5CB8"/>
    <w:rsid w:val="001E1AE4"/>
    <w:rsid w:val="001E1EC9"/>
    <w:rsid w:val="001E258D"/>
    <w:rsid w:val="001E4B51"/>
    <w:rsid w:val="001E70EF"/>
    <w:rsid w:val="001E7F3E"/>
    <w:rsid w:val="001F2F02"/>
    <w:rsid w:val="001F4C0A"/>
    <w:rsid w:val="001F4D9A"/>
    <w:rsid w:val="001F5214"/>
    <w:rsid w:val="001F5909"/>
    <w:rsid w:val="00202411"/>
    <w:rsid w:val="0020244C"/>
    <w:rsid w:val="002030B3"/>
    <w:rsid w:val="002037AD"/>
    <w:rsid w:val="0020475D"/>
    <w:rsid w:val="00204A8A"/>
    <w:rsid w:val="002051A6"/>
    <w:rsid w:val="00207356"/>
    <w:rsid w:val="002076A6"/>
    <w:rsid w:val="00207A7D"/>
    <w:rsid w:val="00207B16"/>
    <w:rsid w:val="00212635"/>
    <w:rsid w:val="002138D8"/>
    <w:rsid w:val="00214DE6"/>
    <w:rsid w:val="00215423"/>
    <w:rsid w:val="0021555C"/>
    <w:rsid w:val="00216335"/>
    <w:rsid w:val="00216B74"/>
    <w:rsid w:val="002174E2"/>
    <w:rsid w:val="002206AE"/>
    <w:rsid w:val="002207EB"/>
    <w:rsid w:val="002222D4"/>
    <w:rsid w:val="002234F2"/>
    <w:rsid w:val="0022640E"/>
    <w:rsid w:val="00227032"/>
    <w:rsid w:val="0023199C"/>
    <w:rsid w:val="00232605"/>
    <w:rsid w:val="00232D96"/>
    <w:rsid w:val="00232EDE"/>
    <w:rsid w:val="0023419D"/>
    <w:rsid w:val="00234E5C"/>
    <w:rsid w:val="00235F5D"/>
    <w:rsid w:val="002368D5"/>
    <w:rsid w:val="00242104"/>
    <w:rsid w:val="00243905"/>
    <w:rsid w:val="00243DB2"/>
    <w:rsid w:val="00243F37"/>
    <w:rsid w:val="00245B65"/>
    <w:rsid w:val="00245C30"/>
    <w:rsid w:val="002471F5"/>
    <w:rsid w:val="00250EF4"/>
    <w:rsid w:val="002517C2"/>
    <w:rsid w:val="00253C86"/>
    <w:rsid w:val="002540D7"/>
    <w:rsid w:val="002541D7"/>
    <w:rsid w:val="002547CA"/>
    <w:rsid w:val="0025520E"/>
    <w:rsid w:val="002554D6"/>
    <w:rsid w:val="002555A6"/>
    <w:rsid w:val="0026211C"/>
    <w:rsid w:val="00262773"/>
    <w:rsid w:val="002648A6"/>
    <w:rsid w:val="0026559D"/>
    <w:rsid w:val="00265903"/>
    <w:rsid w:val="002659CC"/>
    <w:rsid w:val="002666C5"/>
    <w:rsid w:val="0027037B"/>
    <w:rsid w:val="00271AB7"/>
    <w:rsid w:val="002735D2"/>
    <w:rsid w:val="002745F5"/>
    <w:rsid w:val="00275141"/>
    <w:rsid w:val="0027632D"/>
    <w:rsid w:val="002763E2"/>
    <w:rsid w:val="0027789B"/>
    <w:rsid w:val="00280167"/>
    <w:rsid w:val="002840F8"/>
    <w:rsid w:val="0028475C"/>
    <w:rsid w:val="002856DF"/>
    <w:rsid w:val="002872DF"/>
    <w:rsid w:val="00291DA4"/>
    <w:rsid w:val="002933EC"/>
    <w:rsid w:val="00293428"/>
    <w:rsid w:val="0029383D"/>
    <w:rsid w:val="002948CC"/>
    <w:rsid w:val="00295207"/>
    <w:rsid w:val="00296252"/>
    <w:rsid w:val="002968B6"/>
    <w:rsid w:val="00297AE4"/>
    <w:rsid w:val="002A0295"/>
    <w:rsid w:val="002A02E9"/>
    <w:rsid w:val="002A2919"/>
    <w:rsid w:val="002A49AC"/>
    <w:rsid w:val="002A7DCC"/>
    <w:rsid w:val="002B0DE2"/>
    <w:rsid w:val="002B1AA3"/>
    <w:rsid w:val="002B23EC"/>
    <w:rsid w:val="002B296B"/>
    <w:rsid w:val="002B2E6D"/>
    <w:rsid w:val="002B3DD7"/>
    <w:rsid w:val="002B421F"/>
    <w:rsid w:val="002B5CA1"/>
    <w:rsid w:val="002B6468"/>
    <w:rsid w:val="002B67A2"/>
    <w:rsid w:val="002B742D"/>
    <w:rsid w:val="002C0F6F"/>
    <w:rsid w:val="002C1128"/>
    <w:rsid w:val="002C335E"/>
    <w:rsid w:val="002C42D0"/>
    <w:rsid w:val="002C511F"/>
    <w:rsid w:val="002C5606"/>
    <w:rsid w:val="002C636D"/>
    <w:rsid w:val="002C7522"/>
    <w:rsid w:val="002D0FC9"/>
    <w:rsid w:val="002D1306"/>
    <w:rsid w:val="002D1952"/>
    <w:rsid w:val="002D312D"/>
    <w:rsid w:val="002D380F"/>
    <w:rsid w:val="002D46E0"/>
    <w:rsid w:val="002E1D6D"/>
    <w:rsid w:val="002E202F"/>
    <w:rsid w:val="002E21E1"/>
    <w:rsid w:val="002E2488"/>
    <w:rsid w:val="002E2782"/>
    <w:rsid w:val="002E31E0"/>
    <w:rsid w:val="002E4613"/>
    <w:rsid w:val="002E5D75"/>
    <w:rsid w:val="002E7439"/>
    <w:rsid w:val="002F1511"/>
    <w:rsid w:val="002F1F66"/>
    <w:rsid w:val="002F3165"/>
    <w:rsid w:val="002F32CA"/>
    <w:rsid w:val="002F61F2"/>
    <w:rsid w:val="002F7453"/>
    <w:rsid w:val="002F74AE"/>
    <w:rsid w:val="00301AB5"/>
    <w:rsid w:val="00303CA8"/>
    <w:rsid w:val="0030721C"/>
    <w:rsid w:val="003102A7"/>
    <w:rsid w:val="0031045F"/>
    <w:rsid w:val="00310D30"/>
    <w:rsid w:val="00311A43"/>
    <w:rsid w:val="00312BD1"/>
    <w:rsid w:val="00312D9E"/>
    <w:rsid w:val="00313363"/>
    <w:rsid w:val="00313392"/>
    <w:rsid w:val="00315052"/>
    <w:rsid w:val="00315694"/>
    <w:rsid w:val="00315C4D"/>
    <w:rsid w:val="00316201"/>
    <w:rsid w:val="003219B3"/>
    <w:rsid w:val="00321B4C"/>
    <w:rsid w:val="00323DF3"/>
    <w:rsid w:val="0033024E"/>
    <w:rsid w:val="00330A00"/>
    <w:rsid w:val="00331149"/>
    <w:rsid w:val="003315EC"/>
    <w:rsid w:val="00331657"/>
    <w:rsid w:val="00331DD9"/>
    <w:rsid w:val="003325F0"/>
    <w:rsid w:val="00334263"/>
    <w:rsid w:val="00335303"/>
    <w:rsid w:val="0033631D"/>
    <w:rsid w:val="00336BBF"/>
    <w:rsid w:val="00336EE0"/>
    <w:rsid w:val="003370A9"/>
    <w:rsid w:val="00337219"/>
    <w:rsid w:val="00341FE8"/>
    <w:rsid w:val="00342498"/>
    <w:rsid w:val="00342706"/>
    <w:rsid w:val="00343BE6"/>
    <w:rsid w:val="00344BF5"/>
    <w:rsid w:val="00346E94"/>
    <w:rsid w:val="00350A5C"/>
    <w:rsid w:val="003514B6"/>
    <w:rsid w:val="00351E3C"/>
    <w:rsid w:val="00352C7B"/>
    <w:rsid w:val="00352EA2"/>
    <w:rsid w:val="00354102"/>
    <w:rsid w:val="003542E1"/>
    <w:rsid w:val="00354F31"/>
    <w:rsid w:val="00357903"/>
    <w:rsid w:val="00357E1B"/>
    <w:rsid w:val="0036079C"/>
    <w:rsid w:val="00360B89"/>
    <w:rsid w:val="003611CB"/>
    <w:rsid w:val="00362ECF"/>
    <w:rsid w:val="00363BEF"/>
    <w:rsid w:val="00366402"/>
    <w:rsid w:val="003667B4"/>
    <w:rsid w:val="003711BB"/>
    <w:rsid w:val="003742BC"/>
    <w:rsid w:val="00374FFC"/>
    <w:rsid w:val="00375023"/>
    <w:rsid w:val="003761DE"/>
    <w:rsid w:val="003777A2"/>
    <w:rsid w:val="00380A73"/>
    <w:rsid w:val="00381BDB"/>
    <w:rsid w:val="0038263B"/>
    <w:rsid w:val="0038286E"/>
    <w:rsid w:val="00382DF7"/>
    <w:rsid w:val="0038301E"/>
    <w:rsid w:val="003840E1"/>
    <w:rsid w:val="00384CDA"/>
    <w:rsid w:val="003851D0"/>
    <w:rsid w:val="00385CF2"/>
    <w:rsid w:val="00386705"/>
    <w:rsid w:val="003869C4"/>
    <w:rsid w:val="00387280"/>
    <w:rsid w:val="00387724"/>
    <w:rsid w:val="00387F6E"/>
    <w:rsid w:val="003900A7"/>
    <w:rsid w:val="003905F9"/>
    <w:rsid w:val="00390A13"/>
    <w:rsid w:val="00390CF4"/>
    <w:rsid w:val="00390E68"/>
    <w:rsid w:val="00391D76"/>
    <w:rsid w:val="00393940"/>
    <w:rsid w:val="0039407E"/>
    <w:rsid w:val="0039495F"/>
    <w:rsid w:val="00395B0E"/>
    <w:rsid w:val="00395C52"/>
    <w:rsid w:val="00396B0E"/>
    <w:rsid w:val="003972AE"/>
    <w:rsid w:val="003A0FEF"/>
    <w:rsid w:val="003A16D2"/>
    <w:rsid w:val="003A19BF"/>
    <w:rsid w:val="003A1BCC"/>
    <w:rsid w:val="003A2B90"/>
    <w:rsid w:val="003A3C63"/>
    <w:rsid w:val="003A414E"/>
    <w:rsid w:val="003A5C9F"/>
    <w:rsid w:val="003B104C"/>
    <w:rsid w:val="003B11B5"/>
    <w:rsid w:val="003B1B8C"/>
    <w:rsid w:val="003B1CCF"/>
    <w:rsid w:val="003B6DB2"/>
    <w:rsid w:val="003B7245"/>
    <w:rsid w:val="003B7924"/>
    <w:rsid w:val="003B7FF7"/>
    <w:rsid w:val="003C02B9"/>
    <w:rsid w:val="003C2A44"/>
    <w:rsid w:val="003C3526"/>
    <w:rsid w:val="003C4134"/>
    <w:rsid w:val="003C4697"/>
    <w:rsid w:val="003D1962"/>
    <w:rsid w:val="003D2755"/>
    <w:rsid w:val="003D4430"/>
    <w:rsid w:val="003D6723"/>
    <w:rsid w:val="003D74B9"/>
    <w:rsid w:val="003D7663"/>
    <w:rsid w:val="003D78EA"/>
    <w:rsid w:val="003D797D"/>
    <w:rsid w:val="003E08D0"/>
    <w:rsid w:val="003E2ADC"/>
    <w:rsid w:val="003E2ECF"/>
    <w:rsid w:val="003E413C"/>
    <w:rsid w:val="003E6290"/>
    <w:rsid w:val="003E65E5"/>
    <w:rsid w:val="003E6FBB"/>
    <w:rsid w:val="003E7A32"/>
    <w:rsid w:val="003F0110"/>
    <w:rsid w:val="003F0A86"/>
    <w:rsid w:val="003F12BB"/>
    <w:rsid w:val="003F293C"/>
    <w:rsid w:val="003F3264"/>
    <w:rsid w:val="003F417C"/>
    <w:rsid w:val="003F4ED5"/>
    <w:rsid w:val="003F5F4E"/>
    <w:rsid w:val="003F6B42"/>
    <w:rsid w:val="003F7505"/>
    <w:rsid w:val="003F7C34"/>
    <w:rsid w:val="0040045E"/>
    <w:rsid w:val="00400A14"/>
    <w:rsid w:val="00401BC1"/>
    <w:rsid w:val="00401C76"/>
    <w:rsid w:val="00401C9B"/>
    <w:rsid w:val="00402139"/>
    <w:rsid w:val="00402570"/>
    <w:rsid w:val="004046FE"/>
    <w:rsid w:val="004057E6"/>
    <w:rsid w:val="00405F74"/>
    <w:rsid w:val="004067D4"/>
    <w:rsid w:val="0041041E"/>
    <w:rsid w:val="0041175B"/>
    <w:rsid w:val="00411FE1"/>
    <w:rsid w:val="004128C7"/>
    <w:rsid w:val="00413441"/>
    <w:rsid w:val="0041470E"/>
    <w:rsid w:val="00415B04"/>
    <w:rsid w:val="00416362"/>
    <w:rsid w:val="00416465"/>
    <w:rsid w:val="00417FA5"/>
    <w:rsid w:val="004205C6"/>
    <w:rsid w:val="00420B9C"/>
    <w:rsid w:val="00423866"/>
    <w:rsid w:val="004240BF"/>
    <w:rsid w:val="0042598F"/>
    <w:rsid w:val="00426C5B"/>
    <w:rsid w:val="0042750F"/>
    <w:rsid w:val="00427F43"/>
    <w:rsid w:val="0043158D"/>
    <w:rsid w:val="004317BE"/>
    <w:rsid w:val="004331B6"/>
    <w:rsid w:val="00433E32"/>
    <w:rsid w:val="00434225"/>
    <w:rsid w:val="00437390"/>
    <w:rsid w:val="004401C5"/>
    <w:rsid w:val="004414F1"/>
    <w:rsid w:val="004416EA"/>
    <w:rsid w:val="00442CB8"/>
    <w:rsid w:val="00442D2E"/>
    <w:rsid w:val="00442E66"/>
    <w:rsid w:val="0044348A"/>
    <w:rsid w:val="00443D42"/>
    <w:rsid w:val="00443E99"/>
    <w:rsid w:val="00445062"/>
    <w:rsid w:val="00446428"/>
    <w:rsid w:val="0044681C"/>
    <w:rsid w:val="00446BEF"/>
    <w:rsid w:val="0044744C"/>
    <w:rsid w:val="00450CD3"/>
    <w:rsid w:val="00450FF6"/>
    <w:rsid w:val="00451EFE"/>
    <w:rsid w:val="004523BA"/>
    <w:rsid w:val="00454243"/>
    <w:rsid w:val="00455604"/>
    <w:rsid w:val="004557D9"/>
    <w:rsid w:val="00455DDE"/>
    <w:rsid w:val="00456164"/>
    <w:rsid w:val="004567F6"/>
    <w:rsid w:val="004570A4"/>
    <w:rsid w:val="00457A02"/>
    <w:rsid w:val="004611A9"/>
    <w:rsid w:val="0046182F"/>
    <w:rsid w:val="004627CD"/>
    <w:rsid w:val="00463CFC"/>
    <w:rsid w:val="00463E01"/>
    <w:rsid w:val="00464DDE"/>
    <w:rsid w:val="00465585"/>
    <w:rsid w:val="0046572A"/>
    <w:rsid w:val="004659C3"/>
    <w:rsid w:val="00466FEE"/>
    <w:rsid w:val="00467749"/>
    <w:rsid w:val="00470237"/>
    <w:rsid w:val="004712D4"/>
    <w:rsid w:val="0047316E"/>
    <w:rsid w:val="00473225"/>
    <w:rsid w:val="00473344"/>
    <w:rsid w:val="00473F11"/>
    <w:rsid w:val="00474AD4"/>
    <w:rsid w:val="00474D05"/>
    <w:rsid w:val="00475144"/>
    <w:rsid w:val="004766FE"/>
    <w:rsid w:val="00476C86"/>
    <w:rsid w:val="00476E5E"/>
    <w:rsid w:val="0048143B"/>
    <w:rsid w:val="004831B1"/>
    <w:rsid w:val="00484238"/>
    <w:rsid w:val="00484F84"/>
    <w:rsid w:val="00485046"/>
    <w:rsid w:val="00485D7E"/>
    <w:rsid w:val="00487FB1"/>
    <w:rsid w:val="00492F8F"/>
    <w:rsid w:val="004938CD"/>
    <w:rsid w:val="00493FB3"/>
    <w:rsid w:val="00494A3F"/>
    <w:rsid w:val="00494B3A"/>
    <w:rsid w:val="0049505E"/>
    <w:rsid w:val="00495BA3"/>
    <w:rsid w:val="00495CCD"/>
    <w:rsid w:val="00496998"/>
    <w:rsid w:val="004974DA"/>
    <w:rsid w:val="004978AF"/>
    <w:rsid w:val="004A0146"/>
    <w:rsid w:val="004A0891"/>
    <w:rsid w:val="004A1A5E"/>
    <w:rsid w:val="004A1B79"/>
    <w:rsid w:val="004A1CEE"/>
    <w:rsid w:val="004A3F16"/>
    <w:rsid w:val="004A40A2"/>
    <w:rsid w:val="004A4766"/>
    <w:rsid w:val="004A56F3"/>
    <w:rsid w:val="004A5C8A"/>
    <w:rsid w:val="004A61F8"/>
    <w:rsid w:val="004A6FDE"/>
    <w:rsid w:val="004A74BD"/>
    <w:rsid w:val="004A7CA3"/>
    <w:rsid w:val="004A7CE3"/>
    <w:rsid w:val="004B07FE"/>
    <w:rsid w:val="004B18DF"/>
    <w:rsid w:val="004B5A0B"/>
    <w:rsid w:val="004B61CA"/>
    <w:rsid w:val="004C0BB7"/>
    <w:rsid w:val="004C1BA8"/>
    <w:rsid w:val="004C3799"/>
    <w:rsid w:val="004C4DE9"/>
    <w:rsid w:val="004C5636"/>
    <w:rsid w:val="004C599E"/>
    <w:rsid w:val="004C5AAC"/>
    <w:rsid w:val="004C5AEE"/>
    <w:rsid w:val="004C5C84"/>
    <w:rsid w:val="004C62D6"/>
    <w:rsid w:val="004C6322"/>
    <w:rsid w:val="004C688A"/>
    <w:rsid w:val="004C6A33"/>
    <w:rsid w:val="004D00DB"/>
    <w:rsid w:val="004D1BE7"/>
    <w:rsid w:val="004D1EBF"/>
    <w:rsid w:val="004D2443"/>
    <w:rsid w:val="004D3DBA"/>
    <w:rsid w:val="004D4178"/>
    <w:rsid w:val="004D5334"/>
    <w:rsid w:val="004D5A81"/>
    <w:rsid w:val="004D5FD6"/>
    <w:rsid w:val="004D786C"/>
    <w:rsid w:val="004D7AA4"/>
    <w:rsid w:val="004D7FBB"/>
    <w:rsid w:val="004E0A90"/>
    <w:rsid w:val="004E1E45"/>
    <w:rsid w:val="004E208C"/>
    <w:rsid w:val="004E2DE3"/>
    <w:rsid w:val="004E4A1D"/>
    <w:rsid w:val="004E505F"/>
    <w:rsid w:val="004E5FC2"/>
    <w:rsid w:val="004E6333"/>
    <w:rsid w:val="004E7474"/>
    <w:rsid w:val="004E7554"/>
    <w:rsid w:val="004F0740"/>
    <w:rsid w:val="004F07CB"/>
    <w:rsid w:val="004F0A2E"/>
    <w:rsid w:val="004F1A8C"/>
    <w:rsid w:val="004F3AD1"/>
    <w:rsid w:val="004F5347"/>
    <w:rsid w:val="004F5FA6"/>
    <w:rsid w:val="004F646E"/>
    <w:rsid w:val="004F78C8"/>
    <w:rsid w:val="004F7D01"/>
    <w:rsid w:val="00500A74"/>
    <w:rsid w:val="0050109A"/>
    <w:rsid w:val="005016D7"/>
    <w:rsid w:val="00501E6D"/>
    <w:rsid w:val="005027CD"/>
    <w:rsid w:val="00507F7A"/>
    <w:rsid w:val="005109BF"/>
    <w:rsid w:val="005114EA"/>
    <w:rsid w:val="00511CBB"/>
    <w:rsid w:val="005124DC"/>
    <w:rsid w:val="00514ABD"/>
    <w:rsid w:val="00514B40"/>
    <w:rsid w:val="005156DE"/>
    <w:rsid w:val="00515F59"/>
    <w:rsid w:val="0051748B"/>
    <w:rsid w:val="00517609"/>
    <w:rsid w:val="00517A56"/>
    <w:rsid w:val="0052367E"/>
    <w:rsid w:val="00523911"/>
    <w:rsid w:val="00523B30"/>
    <w:rsid w:val="005273F4"/>
    <w:rsid w:val="00531EF4"/>
    <w:rsid w:val="00533E2D"/>
    <w:rsid w:val="0053406B"/>
    <w:rsid w:val="005342C5"/>
    <w:rsid w:val="005355E1"/>
    <w:rsid w:val="0053693D"/>
    <w:rsid w:val="00537D28"/>
    <w:rsid w:val="0054090E"/>
    <w:rsid w:val="00543E18"/>
    <w:rsid w:val="0054458A"/>
    <w:rsid w:val="00544BB0"/>
    <w:rsid w:val="00546180"/>
    <w:rsid w:val="00547C45"/>
    <w:rsid w:val="00551183"/>
    <w:rsid w:val="005511BC"/>
    <w:rsid w:val="00551A7A"/>
    <w:rsid w:val="00552BB0"/>
    <w:rsid w:val="005538E1"/>
    <w:rsid w:val="0055439F"/>
    <w:rsid w:val="005553CB"/>
    <w:rsid w:val="005558EF"/>
    <w:rsid w:val="00557237"/>
    <w:rsid w:val="00561604"/>
    <w:rsid w:val="00561BAB"/>
    <w:rsid w:val="0056235A"/>
    <w:rsid w:val="0056250C"/>
    <w:rsid w:val="00563F26"/>
    <w:rsid w:val="00564750"/>
    <w:rsid w:val="00567756"/>
    <w:rsid w:val="00567E0F"/>
    <w:rsid w:val="0057015E"/>
    <w:rsid w:val="00570984"/>
    <w:rsid w:val="00570F43"/>
    <w:rsid w:val="005712F8"/>
    <w:rsid w:val="00571641"/>
    <w:rsid w:val="0057289B"/>
    <w:rsid w:val="00573D3D"/>
    <w:rsid w:val="00576E15"/>
    <w:rsid w:val="00582880"/>
    <w:rsid w:val="005853E6"/>
    <w:rsid w:val="00585F24"/>
    <w:rsid w:val="00587D5A"/>
    <w:rsid w:val="0059033E"/>
    <w:rsid w:val="00591339"/>
    <w:rsid w:val="0059152A"/>
    <w:rsid w:val="0059216F"/>
    <w:rsid w:val="005925C3"/>
    <w:rsid w:val="005931B9"/>
    <w:rsid w:val="00593860"/>
    <w:rsid w:val="00593975"/>
    <w:rsid w:val="00594736"/>
    <w:rsid w:val="00595CF3"/>
    <w:rsid w:val="00595FF6"/>
    <w:rsid w:val="005A0107"/>
    <w:rsid w:val="005A0634"/>
    <w:rsid w:val="005A144C"/>
    <w:rsid w:val="005A1C04"/>
    <w:rsid w:val="005A20C8"/>
    <w:rsid w:val="005A3E7A"/>
    <w:rsid w:val="005A670E"/>
    <w:rsid w:val="005A70B4"/>
    <w:rsid w:val="005B1D19"/>
    <w:rsid w:val="005B62E5"/>
    <w:rsid w:val="005B6AFE"/>
    <w:rsid w:val="005B7DDE"/>
    <w:rsid w:val="005C0B0C"/>
    <w:rsid w:val="005C0D7E"/>
    <w:rsid w:val="005C1A88"/>
    <w:rsid w:val="005C2715"/>
    <w:rsid w:val="005C412E"/>
    <w:rsid w:val="005C6CEE"/>
    <w:rsid w:val="005C70F5"/>
    <w:rsid w:val="005C7AB6"/>
    <w:rsid w:val="005D08F4"/>
    <w:rsid w:val="005D0DFF"/>
    <w:rsid w:val="005D29AC"/>
    <w:rsid w:val="005D4796"/>
    <w:rsid w:val="005D48D6"/>
    <w:rsid w:val="005E020D"/>
    <w:rsid w:val="005E168F"/>
    <w:rsid w:val="005E2539"/>
    <w:rsid w:val="005E26DF"/>
    <w:rsid w:val="005E3EFC"/>
    <w:rsid w:val="005E4795"/>
    <w:rsid w:val="005E491E"/>
    <w:rsid w:val="005E5810"/>
    <w:rsid w:val="005F070E"/>
    <w:rsid w:val="005F2611"/>
    <w:rsid w:val="005F4AED"/>
    <w:rsid w:val="005F56FB"/>
    <w:rsid w:val="005F6F0A"/>
    <w:rsid w:val="005F7043"/>
    <w:rsid w:val="0060058E"/>
    <w:rsid w:val="00601370"/>
    <w:rsid w:val="006019DA"/>
    <w:rsid w:val="00601F03"/>
    <w:rsid w:val="0060313D"/>
    <w:rsid w:val="0060478C"/>
    <w:rsid w:val="006060C8"/>
    <w:rsid w:val="00606AD9"/>
    <w:rsid w:val="00607B6C"/>
    <w:rsid w:val="006111BE"/>
    <w:rsid w:val="00612327"/>
    <w:rsid w:val="006138F3"/>
    <w:rsid w:val="00613DD9"/>
    <w:rsid w:val="0061452B"/>
    <w:rsid w:val="00614BAA"/>
    <w:rsid w:val="00614D5D"/>
    <w:rsid w:val="006200DB"/>
    <w:rsid w:val="006208BD"/>
    <w:rsid w:val="006226A5"/>
    <w:rsid w:val="00622C7B"/>
    <w:rsid w:val="006252AF"/>
    <w:rsid w:val="00626949"/>
    <w:rsid w:val="00626CDB"/>
    <w:rsid w:val="0063060E"/>
    <w:rsid w:val="0063242D"/>
    <w:rsid w:val="00634276"/>
    <w:rsid w:val="00635E19"/>
    <w:rsid w:val="00635FC5"/>
    <w:rsid w:val="0063640A"/>
    <w:rsid w:val="00636EF9"/>
    <w:rsid w:val="00640DC7"/>
    <w:rsid w:val="00640E0A"/>
    <w:rsid w:val="006416D8"/>
    <w:rsid w:val="00641DA1"/>
    <w:rsid w:val="0064357B"/>
    <w:rsid w:val="00643A0F"/>
    <w:rsid w:val="00643AF3"/>
    <w:rsid w:val="006448E9"/>
    <w:rsid w:val="00646A6C"/>
    <w:rsid w:val="00647341"/>
    <w:rsid w:val="00651260"/>
    <w:rsid w:val="006520A9"/>
    <w:rsid w:val="00653F8E"/>
    <w:rsid w:val="006551CB"/>
    <w:rsid w:val="00656DFC"/>
    <w:rsid w:val="006571F3"/>
    <w:rsid w:val="0066089E"/>
    <w:rsid w:val="00662EAA"/>
    <w:rsid w:val="00663785"/>
    <w:rsid w:val="00663A02"/>
    <w:rsid w:val="00663FD4"/>
    <w:rsid w:val="006649D6"/>
    <w:rsid w:val="00665959"/>
    <w:rsid w:val="00667683"/>
    <w:rsid w:val="0067078E"/>
    <w:rsid w:val="00671B37"/>
    <w:rsid w:val="00672840"/>
    <w:rsid w:val="00673042"/>
    <w:rsid w:val="00673956"/>
    <w:rsid w:val="006749AD"/>
    <w:rsid w:val="00674AF6"/>
    <w:rsid w:val="00675070"/>
    <w:rsid w:val="0067646A"/>
    <w:rsid w:val="00677199"/>
    <w:rsid w:val="006803FC"/>
    <w:rsid w:val="0068058E"/>
    <w:rsid w:val="00680840"/>
    <w:rsid w:val="00681E61"/>
    <w:rsid w:val="00682011"/>
    <w:rsid w:val="00682073"/>
    <w:rsid w:val="006822B7"/>
    <w:rsid w:val="00682B7D"/>
    <w:rsid w:val="00682CA8"/>
    <w:rsid w:val="00683A8F"/>
    <w:rsid w:val="006853C3"/>
    <w:rsid w:val="0068634B"/>
    <w:rsid w:val="0068672D"/>
    <w:rsid w:val="00686B73"/>
    <w:rsid w:val="00690965"/>
    <w:rsid w:val="0069223A"/>
    <w:rsid w:val="0069227C"/>
    <w:rsid w:val="006925EB"/>
    <w:rsid w:val="0069275C"/>
    <w:rsid w:val="006935BD"/>
    <w:rsid w:val="006944F6"/>
    <w:rsid w:val="00696521"/>
    <w:rsid w:val="006967FA"/>
    <w:rsid w:val="006A0531"/>
    <w:rsid w:val="006A10A4"/>
    <w:rsid w:val="006A11CA"/>
    <w:rsid w:val="006A1DE9"/>
    <w:rsid w:val="006A2DD1"/>
    <w:rsid w:val="006A6B29"/>
    <w:rsid w:val="006B0318"/>
    <w:rsid w:val="006B33F8"/>
    <w:rsid w:val="006B4276"/>
    <w:rsid w:val="006B448E"/>
    <w:rsid w:val="006B4B17"/>
    <w:rsid w:val="006B71D6"/>
    <w:rsid w:val="006B7649"/>
    <w:rsid w:val="006C1B64"/>
    <w:rsid w:val="006C2A0A"/>
    <w:rsid w:val="006C2FCC"/>
    <w:rsid w:val="006C3948"/>
    <w:rsid w:val="006C3F3E"/>
    <w:rsid w:val="006C4BA7"/>
    <w:rsid w:val="006C5A6E"/>
    <w:rsid w:val="006D0A8D"/>
    <w:rsid w:val="006D0BF0"/>
    <w:rsid w:val="006D2E7F"/>
    <w:rsid w:val="006D2EA7"/>
    <w:rsid w:val="006D3614"/>
    <w:rsid w:val="006D439A"/>
    <w:rsid w:val="006D4D0C"/>
    <w:rsid w:val="006E098E"/>
    <w:rsid w:val="006E0C22"/>
    <w:rsid w:val="006E1D85"/>
    <w:rsid w:val="006E1F93"/>
    <w:rsid w:val="006E4CC1"/>
    <w:rsid w:val="006E644E"/>
    <w:rsid w:val="006E663D"/>
    <w:rsid w:val="006E6CDB"/>
    <w:rsid w:val="006E6FC7"/>
    <w:rsid w:val="006E7B56"/>
    <w:rsid w:val="006F1488"/>
    <w:rsid w:val="006F16D9"/>
    <w:rsid w:val="006F1BC1"/>
    <w:rsid w:val="006F2175"/>
    <w:rsid w:val="006F25DD"/>
    <w:rsid w:val="006F27A1"/>
    <w:rsid w:val="006F3646"/>
    <w:rsid w:val="006F6373"/>
    <w:rsid w:val="006F78EA"/>
    <w:rsid w:val="006F7E04"/>
    <w:rsid w:val="00700C33"/>
    <w:rsid w:val="007010AA"/>
    <w:rsid w:val="0070154D"/>
    <w:rsid w:val="00701D0F"/>
    <w:rsid w:val="00702292"/>
    <w:rsid w:val="00702B6B"/>
    <w:rsid w:val="00704A2D"/>
    <w:rsid w:val="0070526B"/>
    <w:rsid w:val="007079B0"/>
    <w:rsid w:val="00712B72"/>
    <w:rsid w:val="00714DB7"/>
    <w:rsid w:val="00716B6C"/>
    <w:rsid w:val="00717A1A"/>
    <w:rsid w:val="0072040A"/>
    <w:rsid w:val="00721733"/>
    <w:rsid w:val="00723AEF"/>
    <w:rsid w:val="0072450C"/>
    <w:rsid w:val="00724DFB"/>
    <w:rsid w:val="00724EC1"/>
    <w:rsid w:val="00726049"/>
    <w:rsid w:val="00726362"/>
    <w:rsid w:val="00726429"/>
    <w:rsid w:val="00726912"/>
    <w:rsid w:val="00726C26"/>
    <w:rsid w:val="0072709D"/>
    <w:rsid w:val="00731863"/>
    <w:rsid w:val="00731A45"/>
    <w:rsid w:val="00731F90"/>
    <w:rsid w:val="00733C0B"/>
    <w:rsid w:val="0073496B"/>
    <w:rsid w:val="00734B90"/>
    <w:rsid w:val="007370DE"/>
    <w:rsid w:val="007376BE"/>
    <w:rsid w:val="00737967"/>
    <w:rsid w:val="00737B36"/>
    <w:rsid w:val="007401D3"/>
    <w:rsid w:val="0074068D"/>
    <w:rsid w:val="0074088D"/>
    <w:rsid w:val="00740CAA"/>
    <w:rsid w:val="00740EC3"/>
    <w:rsid w:val="00741296"/>
    <w:rsid w:val="007417B0"/>
    <w:rsid w:val="00742436"/>
    <w:rsid w:val="00750335"/>
    <w:rsid w:val="00750446"/>
    <w:rsid w:val="007519F9"/>
    <w:rsid w:val="00751BBC"/>
    <w:rsid w:val="00752036"/>
    <w:rsid w:val="007529F7"/>
    <w:rsid w:val="00753458"/>
    <w:rsid w:val="007538C1"/>
    <w:rsid w:val="00753FE2"/>
    <w:rsid w:val="00754AB6"/>
    <w:rsid w:val="00763C97"/>
    <w:rsid w:val="0076571D"/>
    <w:rsid w:val="00765D6B"/>
    <w:rsid w:val="007660AC"/>
    <w:rsid w:val="00766218"/>
    <w:rsid w:val="0076631A"/>
    <w:rsid w:val="00766367"/>
    <w:rsid w:val="00766439"/>
    <w:rsid w:val="00766F6E"/>
    <w:rsid w:val="00767E22"/>
    <w:rsid w:val="00770095"/>
    <w:rsid w:val="007701FA"/>
    <w:rsid w:val="00770D8C"/>
    <w:rsid w:val="00773547"/>
    <w:rsid w:val="0077509F"/>
    <w:rsid w:val="00777AAE"/>
    <w:rsid w:val="00777CD6"/>
    <w:rsid w:val="00780306"/>
    <w:rsid w:val="00781574"/>
    <w:rsid w:val="007817ED"/>
    <w:rsid w:val="00781C40"/>
    <w:rsid w:val="00783B44"/>
    <w:rsid w:val="007846F1"/>
    <w:rsid w:val="00785AA8"/>
    <w:rsid w:val="00785DDE"/>
    <w:rsid w:val="007870BB"/>
    <w:rsid w:val="007878DE"/>
    <w:rsid w:val="00787F6B"/>
    <w:rsid w:val="007902D6"/>
    <w:rsid w:val="00791057"/>
    <w:rsid w:val="00791160"/>
    <w:rsid w:val="00791A05"/>
    <w:rsid w:val="00791C2B"/>
    <w:rsid w:val="007925CF"/>
    <w:rsid w:val="00794167"/>
    <w:rsid w:val="007944A7"/>
    <w:rsid w:val="007945AE"/>
    <w:rsid w:val="00794AD5"/>
    <w:rsid w:val="007A3641"/>
    <w:rsid w:val="007A424C"/>
    <w:rsid w:val="007A450D"/>
    <w:rsid w:val="007A6162"/>
    <w:rsid w:val="007A6B2C"/>
    <w:rsid w:val="007A7A9A"/>
    <w:rsid w:val="007A7F93"/>
    <w:rsid w:val="007B25E1"/>
    <w:rsid w:val="007B55EB"/>
    <w:rsid w:val="007C0458"/>
    <w:rsid w:val="007C07F4"/>
    <w:rsid w:val="007C1EEF"/>
    <w:rsid w:val="007C3B5E"/>
    <w:rsid w:val="007C4B3A"/>
    <w:rsid w:val="007C63F9"/>
    <w:rsid w:val="007D0390"/>
    <w:rsid w:val="007D0F23"/>
    <w:rsid w:val="007D1FBB"/>
    <w:rsid w:val="007D2079"/>
    <w:rsid w:val="007D2F73"/>
    <w:rsid w:val="007D3A88"/>
    <w:rsid w:val="007D5A80"/>
    <w:rsid w:val="007D6354"/>
    <w:rsid w:val="007D665E"/>
    <w:rsid w:val="007D6C9D"/>
    <w:rsid w:val="007E3A20"/>
    <w:rsid w:val="007E3FFD"/>
    <w:rsid w:val="007E467D"/>
    <w:rsid w:val="007E4AE3"/>
    <w:rsid w:val="007E68A1"/>
    <w:rsid w:val="007E7921"/>
    <w:rsid w:val="007F163E"/>
    <w:rsid w:val="007F1970"/>
    <w:rsid w:val="007F218C"/>
    <w:rsid w:val="007F3539"/>
    <w:rsid w:val="007F3DA8"/>
    <w:rsid w:val="007F4056"/>
    <w:rsid w:val="007F467B"/>
    <w:rsid w:val="007F6F39"/>
    <w:rsid w:val="00801D57"/>
    <w:rsid w:val="0080294A"/>
    <w:rsid w:val="008030D1"/>
    <w:rsid w:val="0080357B"/>
    <w:rsid w:val="00804E85"/>
    <w:rsid w:val="008058D1"/>
    <w:rsid w:val="00805E8E"/>
    <w:rsid w:val="00807806"/>
    <w:rsid w:val="00812170"/>
    <w:rsid w:val="00812B6C"/>
    <w:rsid w:val="008144CD"/>
    <w:rsid w:val="008144E1"/>
    <w:rsid w:val="00815C1B"/>
    <w:rsid w:val="00820242"/>
    <w:rsid w:val="008211BD"/>
    <w:rsid w:val="00821848"/>
    <w:rsid w:val="00822B38"/>
    <w:rsid w:val="00822DF0"/>
    <w:rsid w:val="008241D2"/>
    <w:rsid w:val="00826697"/>
    <w:rsid w:val="0082787E"/>
    <w:rsid w:val="00827D88"/>
    <w:rsid w:val="0083024D"/>
    <w:rsid w:val="00830E19"/>
    <w:rsid w:val="00831970"/>
    <w:rsid w:val="00831AA4"/>
    <w:rsid w:val="0083241C"/>
    <w:rsid w:val="0083562F"/>
    <w:rsid w:val="00835E7C"/>
    <w:rsid w:val="00836B2D"/>
    <w:rsid w:val="00840C92"/>
    <w:rsid w:val="00842F08"/>
    <w:rsid w:val="00844E2C"/>
    <w:rsid w:val="00845E51"/>
    <w:rsid w:val="008463DA"/>
    <w:rsid w:val="00846BFA"/>
    <w:rsid w:val="008473DC"/>
    <w:rsid w:val="00850EEE"/>
    <w:rsid w:val="00851D25"/>
    <w:rsid w:val="0085268F"/>
    <w:rsid w:val="008539BB"/>
    <w:rsid w:val="0085456E"/>
    <w:rsid w:val="008555ED"/>
    <w:rsid w:val="008560B4"/>
    <w:rsid w:val="008564A2"/>
    <w:rsid w:val="00856F7B"/>
    <w:rsid w:val="008574E1"/>
    <w:rsid w:val="00857AED"/>
    <w:rsid w:val="00861583"/>
    <w:rsid w:val="00862EA7"/>
    <w:rsid w:val="008640E2"/>
    <w:rsid w:val="00864348"/>
    <w:rsid w:val="00865F97"/>
    <w:rsid w:val="008666AA"/>
    <w:rsid w:val="00871453"/>
    <w:rsid w:val="00872F8F"/>
    <w:rsid w:val="00873456"/>
    <w:rsid w:val="008755C6"/>
    <w:rsid w:val="0087634C"/>
    <w:rsid w:val="00876CAA"/>
    <w:rsid w:val="00877FD1"/>
    <w:rsid w:val="00880CFD"/>
    <w:rsid w:val="00880DB5"/>
    <w:rsid w:val="00882B7C"/>
    <w:rsid w:val="00884778"/>
    <w:rsid w:val="00884DE5"/>
    <w:rsid w:val="00884ECA"/>
    <w:rsid w:val="0088753E"/>
    <w:rsid w:val="00887DCD"/>
    <w:rsid w:val="00887F05"/>
    <w:rsid w:val="00890854"/>
    <w:rsid w:val="0089267F"/>
    <w:rsid w:val="0089294F"/>
    <w:rsid w:val="00893497"/>
    <w:rsid w:val="00894CCE"/>
    <w:rsid w:val="008951E4"/>
    <w:rsid w:val="00896C0F"/>
    <w:rsid w:val="008976A1"/>
    <w:rsid w:val="008A088B"/>
    <w:rsid w:val="008A2E93"/>
    <w:rsid w:val="008A331E"/>
    <w:rsid w:val="008A4B9F"/>
    <w:rsid w:val="008A5AD4"/>
    <w:rsid w:val="008A7052"/>
    <w:rsid w:val="008B30AF"/>
    <w:rsid w:val="008B369A"/>
    <w:rsid w:val="008B3738"/>
    <w:rsid w:val="008B3EB5"/>
    <w:rsid w:val="008B4333"/>
    <w:rsid w:val="008B4BD3"/>
    <w:rsid w:val="008B54D2"/>
    <w:rsid w:val="008B650C"/>
    <w:rsid w:val="008B729D"/>
    <w:rsid w:val="008B7C3D"/>
    <w:rsid w:val="008C0398"/>
    <w:rsid w:val="008C197C"/>
    <w:rsid w:val="008C3B8F"/>
    <w:rsid w:val="008C3C44"/>
    <w:rsid w:val="008C4343"/>
    <w:rsid w:val="008C5F42"/>
    <w:rsid w:val="008C6295"/>
    <w:rsid w:val="008C64BD"/>
    <w:rsid w:val="008C71C0"/>
    <w:rsid w:val="008D0B68"/>
    <w:rsid w:val="008D157B"/>
    <w:rsid w:val="008D41C6"/>
    <w:rsid w:val="008D5AEA"/>
    <w:rsid w:val="008D6972"/>
    <w:rsid w:val="008E1851"/>
    <w:rsid w:val="008E38B1"/>
    <w:rsid w:val="008E4807"/>
    <w:rsid w:val="008E6C38"/>
    <w:rsid w:val="008E7226"/>
    <w:rsid w:val="008E7D9B"/>
    <w:rsid w:val="008F05D1"/>
    <w:rsid w:val="008F1BFD"/>
    <w:rsid w:val="008F360C"/>
    <w:rsid w:val="008F46F8"/>
    <w:rsid w:val="008F56D4"/>
    <w:rsid w:val="008F57B1"/>
    <w:rsid w:val="008F596B"/>
    <w:rsid w:val="00900F96"/>
    <w:rsid w:val="00903335"/>
    <w:rsid w:val="00904F1C"/>
    <w:rsid w:val="009070DE"/>
    <w:rsid w:val="00907147"/>
    <w:rsid w:val="00907E44"/>
    <w:rsid w:val="00911919"/>
    <w:rsid w:val="00912E98"/>
    <w:rsid w:val="00914DF9"/>
    <w:rsid w:val="00914F34"/>
    <w:rsid w:val="0091588F"/>
    <w:rsid w:val="009166F3"/>
    <w:rsid w:val="0091750E"/>
    <w:rsid w:val="00917869"/>
    <w:rsid w:val="00920A4F"/>
    <w:rsid w:val="00920B22"/>
    <w:rsid w:val="00927537"/>
    <w:rsid w:val="00927F11"/>
    <w:rsid w:val="009312C7"/>
    <w:rsid w:val="00932793"/>
    <w:rsid w:val="0093293B"/>
    <w:rsid w:val="00935F7C"/>
    <w:rsid w:val="00935F8C"/>
    <w:rsid w:val="0093607F"/>
    <w:rsid w:val="00937A19"/>
    <w:rsid w:val="00937D51"/>
    <w:rsid w:val="00937EBC"/>
    <w:rsid w:val="00940D93"/>
    <w:rsid w:val="00941C95"/>
    <w:rsid w:val="00942588"/>
    <w:rsid w:val="00942967"/>
    <w:rsid w:val="009429A9"/>
    <w:rsid w:val="00942A91"/>
    <w:rsid w:val="0094692D"/>
    <w:rsid w:val="0094773D"/>
    <w:rsid w:val="00947747"/>
    <w:rsid w:val="009516C3"/>
    <w:rsid w:val="0095189C"/>
    <w:rsid w:val="00951F83"/>
    <w:rsid w:val="00952368"/>
    <w:rsid w:val="00952FFC"/>
    <w:rsid w:val="00954D6A"/>
    <w:rsid w:val="00954F08"/>
    <w:rsid w:val="00956436"/>
    <w:rsid w:val="009573D4"/>
    <w:rsid w:val="00957C85"/>
    <w:rsid w:val="0096008B"/>
    <w:rsid w:val="0096115A"/>
    <w:rsid w:val="00961EE2"/>
    <w:rsid w:val="0096359A"/>
    <w:rsid w:val="00964187"/>
    <w:rsid w:val="0096456B"/>
    <w:rsid w:val="00966ADE"/>
    <w:rsid w:val="00970312"/>
    <w:rsid w:val="0097148E"/>
    <w:rsid w:val="00974F61"/>
    <w:rsid w:val="00975AFA"/>
    <w:rsid w:val="00975DE8"/>
    <w:rsid w:val="00982466"/>
    <w:rsid w:val="00983864"/>
    <w:rsid w:val="0098535C"/>
    <w:rsid w:val="00985418"/>
    <w:rsid w:val="00985992"/>
    <w:rsid w:val="00986880"/>
    <w:rsid w:val="00986FCE"/>
    <w:rsid w:val="00987386"/>
    <w:rsid w:val="009902E4"/>
    <w:rsid w:val="00990E0C"/>
    <w:rsid w:val="009935BF"/>
    <w:rsid w:val="009936A6"/>
    <w:rsid w:val="00994092"/>
    <w:rsid w:val="009963C2"/>
    <w:rsid w:val="009968D2"/>
    <w:rsid w:val="009A15D8"/>
    <w:rsid w:val="009A37E7"/>
    <w:rsid w:val="009A4F8D"/>
    <w:rsid w:val="009A5A63"/>
    <w:rsid w:val="009A5B05"/>
    <w:rsid w:val="009A6FA1"/>
    <w:rsid w:val="009B084C"/>
    <w:rsid w:val="009B12D2"/>
    <w:rsid w:val="009B253C"/>
    <w:rsid w:val="009B28AC"/>
    <w:rsid w:val="009B3FDF"/>
    <w:rsid w:val="009B40CC"/>
    <w:rsid w:val="009B4919"/>
    <w:rsid w:val="009B6BD2"/>
    <w:rsid w:val="009C2DD0"/>
    <w:rsid w:val="009C2E5B"/>
    <w:rsid w:val="009C3189"/>
    <w:rsid w:val="009D025D"/>
    <w:rsid w:val="009D0962"/>
    <w:rsid w:val="009D1CEB"/>
    <w:rsid w:val="009D2A20"/>
    <w:rsid w:val="009D601D"/>
    <w:rsid w:val="009D7A1F"/>
    <w:rsid w:val="009E09DB"/>
    <w:rsid w:val="009E0F9F"/>
    <w:rsid w:val="009E1747"/>
    <w:rsid w:val="009F05BE"/>
    <w:rsid w:val="009F156A"/>
    <w:rsid w:val="009F17EE"/>
    <w:rsid w:val="009F1833"/>
    <w:rsid w:val="009F2436"/>
    <w:rsid w:val="009F26DF"/>
    <w:rsid w:val="009F3AEE"/>
    <w:rsid w:val="009F552E"/>
    <w:rsid w:val="009F5680"/>
    <w:rsid w:val="009F6411"/>
    <w:rsid w:val="009F6567"/>
    <w:rsid w:val="00A01679"/>
    <w:rsid w:val="00A045A5"/>
    <w:rsid w:val="00A04CFA"/>
    <w:rsid w:val="00A0620D"/>
    <w:rsid w:val="00A070DF"/>
    <w:rsid w:val="00A07223"/>
    <w:rsid w:val="00A07FE0"/>
    <w:rsid w:val="00A10375"/>
    <w:rsid w:val="00A10623"/>
    <w:rsid w:val="00A12021"/>
    <w:rsid w:val="00A1236D"/>
    <w:rsid w:val="00A124AC"/>
    <w:rsid w:val="00A13AA1"/>
    <w:rsid w:val="00A15744"/>
    <w:rsid w:val="00A16A5E"/>
    <w:rsid w:val="00A2023E"/>
    <w:rsid w:val="00A23167"/>
    <w:rsid w:val="00A23310"/>
    <w:rsid w:val="00A23FE9"/>
    <w:rsid w:val="00A266EA"/>
    <w:rsid w:val="00A26A32"/>
    <w:rsid w:val="00A26E95"/>
    <w:rsid w:val="00A273F7"/>
    <w:rsid w:val="00A32E8A"/>
    <w:rsid w:val="00A36E08"/>
    <w:rsid w:val="00A40B40"/>
    <w:rsid w:val="00A42663"/>
    <w:rsid w:val="00A43C6F"/>
    <w:rsid w:val="00A4406B"/>
    <w:rsid w:val="00A45C65"/>
    <w:rsid w:val="00A5006A"/>
    <w:rsid w:val="00A50CA5"/>
    <w:rsid w:val="00A50CCF"/>
    <w:rsid w:val="00A50E0D"/>
    <w:rsid w:val="00A51FF3"/>
    <w:rsid w:val="00A5240E"/>
    <w:rsid w:val="00A5600E"/>
    <w:rsid w:val="00A56D88"/>
    <w:rsid w:val="00A61B81"/>
    <w:rsid w:val="00A61B8A"/>
    <w:rsid w:val="00A62C40"/>
    <w:rsid w:val="00A62CA9"/>
    <w:rsid w:val="00A6399C"/>
    <w:rsid w:val="00A657DA"/>
    <w:rsid w:val="00A65BF1"/>
    <w:rsid w:val="00A66D71"/>
    <w:rsid w:val="00A677B3"/>
    <w:rsid w:val="00A67A50"/>
    <w:rsid w:val="00A7030F"/>
    <w:rsid w:val="00A7370C"/>
    <w:rsid w:val="00A74D56"/>
    <w:rsid w:val="00A75162"/>
    <w:rsid w:val="00A763A0"/>
    <w:rsid w:val="00A77588"/>
    <w:rsid w:val="00A77F3C"/>
    <w:rsid w:val="00A81301"/>
    <w:rsid w:val="00A827D3"/>
    <w:rsid w:val="00A84100"/>
    <w:rsid w:val="00A847F7"/>
    <w:rsid w:val="00A84C74"/>
    <w:rsid w:val="00A8535E"/>
    <w:rsid w:val="00A85E94"/>
    <w:rsid w:val="00A87E4B"/>
    <w:rsid w:val="00A87EC4"/>
    <w:rsid w:val="00A90E2F"/>
    <w:rsid w:val="00A91D5F"/>
    <w:rsid w:val="00A92E65"/>
    <w:rsid w:val="00A92EE4"/>
    <w:rsid w:val="00A93142"/>
    <w:rsid w:val="00A9355E"/>
    <w:rsid w:val="00A93912"/>
    <w:rsid w:val="00A93BE3"/>
    <w:rsid w:val="00A94DDF"/>
    <w:rsid w:val="00A95791"/>
    <w:rsid w:val="00A979C5"/>
    <w:rsid w:val="00AA28B4"/>
    <w:rsid w:val="00AA2AD9"/>
    <w:rsid w:val="00AA2B32"/>
    <w:rsid w:val="00AA2DFC"/>
    <w:rsid w:val="00AA359F"/>
    <w:rsid w:val="00AA423A"/>
    <w:rsid w:val="00AA49AA"/>
    <w:rsid w:val="00AA52B6"/>
    <w:rsid w:val="00AA637B"/>
    <w:rsid w:val="00AA7804"/>
    <w:rsid w:val="00AB0946"/>
    <w:rsid w:val="00AB1437"/>
    <w:rsid w:val="00AB31B5"/>
    <w:rsid w:val="00AB396B"/>
    <w:rsid w:val="00AB39B4"/>
    <w:rsid w:val="00AB4C5E"/>
    <w:rsid w:val="00AB530C"/>
    <w:rsid w:val="00AB549A"/>
    <w:rsid w:val="00AC076B"/>
    <w:rsid w:val="00AC127B"/>
    <w:rsid w:val="00AC1ACD"/>
    <w:rsid w:val="00AC3049"/>
    <w:rsid w:val="00AC35E1"/>
    <w:rsid w:val="00AC58AA"/>
    <w:rsid w:val="00AD1B6F"/>
    <w:rsid w:val="00AD1BCB"/>
    <w:rsid w:val="00AD266E"/>
    <w:rsid w:val="00AD2A13"/>
    <w:rsid w:val="00AD31A3"/>
    <w:rsid w:val="00AD339E"/>
    <w:rsid w:val="00AD3F55"/>
    <w:rsid w:val="00AD403C"/>
    <w:rsid w:val="00AD412E"/>
    <w:rsid w:val="00AD55E6"/>
    <w:rsid w:val="00AD5E22"/>
    <w:rsid w:val="00AD6713"/>
    <w:rsid w:val="00AD705D"/>
    <w:rsid w:val="00AE01F6"/>
    <w:rsid w:val="00AE2239"/>
    <w:rsid w:val="00AE39DD"/>
    <w:rsid w:val="00AE3FB3"/>
    <w:rsid w:val="00AE46ED"/>
    <w:rsid w:val="00AE5156"/>
    <w:rsid w:val="00AE6FCC"/>
    <w:rsid w:val="00AE7103"/>
    <w:rsid w:val="00AE7EB5"/>
    <w:rsid w:val="00AF0B5A"/>
    <w:rsid w:val="00AF10E5"/>
    <w:rsid w:val="00AF18E6"/>
    <w:rsid w:val="00AF274E"/>
    <w:rsid w:val="00AF3764"/>
    <w:rsid w:val="00AF461E"/>
    <w:rsid w:val="00AF53BE"/>
    <w:rsid w:val="00AF631A"/>
    <w:rsid w:val="00AF6FD8"/>
    <w:rsid w:val="00AF7065"/>
    <w:rsid w:val="00AF74FF"/>
    <w:rsid w:val="00B03287"/>
    <w:rsid w:val="00B04155"/>
    <w:rsid w:val="00B04B0A"/>
    <w:rsid w:val="00B0529D"/>
    <w:rsid w:val="00B06BA1"/>
    <w:rsid w:val="00B07682"/>
    <w:rsid w:val="00B107FF"/>
    <w:rsid w:val="00B10AC4"/>
    <w:rsid w:val="00B11469"/>
    <w:rsid w:val="00B11E9B"/>
    <w:rsid w:val="00B121C7"/>
    <w:rsid w:val="00B12265"/>
    <w:rsid w:val="00B12B55"/>
    <w:rsid w:val="00B13FC8"/>
    <w:rsid w:val="00B14D00"/>
    <w:rsid w:val="00B14F9A"/>
    <w:rsid w:val="00B160D9"/>
    <w:rsid w:val="00B16DF8"/>
    <w:rsid w:val="00B2047C"/>
    <w:rsid w:val="00B20AC6"/>
    <w:rsid w:val="00B21795"/>
    <w:rsid w:val="00B217D7"/>
    <w:rsid w:val="00B22552"/>
    <w:rsid w:val="00B22D74"/>
    <w:rsid w:val="00B237BE"/>
    <w:rsid w:val="00B239B7"/>
    <w:rsid w:val="00B31662"/>
    <w:rsid w:val="00B31689"/>
    <w:rsid w:val="00B33340"/>
    <w:rsid w:val="00B34020"/>
    <w:rsid w:val="00B34527"/>
    <w:rsid w:val="00B35E54"/>
    <w:rsid w:val="00B3725C"/>
    <w:rsid w:val="00B379AE"/>
    <w:rsid w:val="00B40DFD"/>
    <w:rsid w:val="00B410D7"/>
    <w:rsid w:val="00B41687"/>
    <w:rsid w:val="00B4322B"/>
    <w:rsid w:val="00B433EB"/>
    <w:rsid w:val="00B43C03"/>
    <w:rsid w:val="00B44A16"/>
    <w:rsid w:val="00B44D80"/>
    <w:rsid w:val="00B44FE8"/>
    <w:rsid w:val="00B520BC"/>
    <w:rsid w:val="00B525A7"/>
    <w:rsid w:val="00B54185"/>
    <w:rsid w:val="00B54806"/>
    <w:rsid w:val="00B548EC"/>
    <w:rsid w:val="00B55FDA"/>
    <w:rsid w:val="00B56D46"/>
    <w:rsid w:val="00B5792D"/>
    <w:rsid w:val="00B57ABA"/>
    <w:rsid w:val="00B60184"/>
    <w:rsid w:val="00B617E0"/>
    <w:rsid w:val="00B61B96"/>
    <w:rsid w:val="00B61E16"/>
    <w:rsid w:val="00B62C91"/>
    <w:rsid w:val="00B631B5"/>
    <w:rsid w:val="00B65B6F"/>
    <w:rsid w:val="00B66338"/>
    <w:rsid w:val="00B665A8"/>
    <w:rsid w:val="00B66781"/>
    <w:rsid w:val="00B66DBD"/>
    <w:rsid w:val="00B718EA"/>
    <w:rsid w:val="00B74E71"/>
    <w:rsid w:val="00B75779"/>
    <w:rsid w:val="00B76541"/>
    <w:rsid w:val="00B76C1B"/>
    <w:rsid w:val="00B774DD"/>
    <w:rsid w:val="00B77962"/>
    <w:rsid w:val="00B77EB7"/>
    <w:rsid w:val="00B84427"/>
    <w:rsid w:val="00B84E2F"/>
    <w:rsid w:val="00B85423"/>
    <w:rsid w:val="00B854AC"/>
    <w:rsid w:val="00B86CB7"/>
    <w:rsid w:val="00B8717C"/>
    <w:rsid w:val="00B90F0C"/>
    <w:rsid w:val="00B91043"/>
    <w:rsid w:val="00B91606"/>
    <w:rsid w:val="00B91A5C"/>
    <w:rsid w:val="00B922BB"/>
    <w:rsid w:val="00B92446"/>
    <w:rsid w:val="00B927FF"/>
    <w:rsid w:val="00B92F6B"/>
    <w:rsid w:val="00B969AB"/>
    <w:rsid w:val="00B97153"/>
    <w:rsid w:val="00BA05AD"/>
    <w:rsid w:val="00BA126E"/>
    <w:rsid w:val="00BA2229"/>
    <w:rsid w:val="00BA2DFF"/>
    <w:rsid w:val="00BA35D0"/>
    <w:rsid w:val="00BA3AD7"/>
    <w:rsid w:val="00BA43D9"/>
    <w:rsid w:val="00BA4479"/>
    <w:rsid w:val="00BA6119"/>
    <w:rsid w:val="00BA6124"/>
    <w:rsid w:val="00BA6823"/>
    <w:rsid w:val="00BA721F"/>
    <w:rsid w:val="00BA7A00"/>
    <w:rsid w:val="00BA7C30"/>
    <w:rsid w:val="00BB0F83"/>
    <w:rsid w:val="00BB1FF9"/>
    <w:rsid w:val="00BB32FF"/>
    <w:rsid w:val="00BB3CEE"/>
    <w:rsid w:val="00BB4FC3"/>
    <w:rsid w:val="00BB522A"/>
    <w:rsid w:val="00BB660E"/>
    <w:rsid w:val="00BB6A4D"/>
    <w:rsid w:val="00BB7FC9"/>
    <w:rsid w:val="00BC29AE"/>
    <w:rsid w:val="00BC3850"/>
    <w:rsid w:val="00BC4A90"/>
    <w:rsid w:val="00BC632F"/>
    <w:rsid w:val="00BC6929"/>
    <w:rsid w:val="00BC7CB9"/>
    <w:rsid w:val="00BD3227"/>
    <w:rsid w:val="00BD388C"/>
    <w:rsid w:val="00BD5AEF"/>
    <w:rsid w:val="00BD6890"/>
    <w:rsid w:val="00BD70E3"/>
    <w:rsid w:val="00BD7FFB"/>
    <w:rsid w:val="00BE01F3"/>
    <w:rsid w:val="00BE0C4F"/>
    <w:rsid w:val="00BE19AC"/>
    <w:rsid w:val="00BE219A"/>
    <w:rsid w:val="00BE2B64"/>
    <w:rsid w:val="00BE2BA3"/>
    <w:rsid w:val="00BE3648"/>
    <w:rsid w:val="00BE3ADC"/>
    <w:rsid w:val="00BE5B38"/>
    <w:rsid w:val="00BE5F8C"/>
    <w:rsid w:val="00BE6A3C"/>
    <w:rsid w:val="00BE7245"/>
    <w:rsid w:val="00BF0457"/>
    <w:rsid w:val="00BF0677"/>
    <w:rsid w:val="00BF0BE5"/>
    <w:rsid w:val="00BF3A23"/>
    <w:rsid w:val="00BF3E69"/>
    <w:rsid w:val="00BF48A3"/>
    <w:rsid w:val="00BF51F5"/>
    <w:rsid w:val="00BF6F73"/>
    <w:rsid w:val="00C0102B"/>
    <w:rsid w:val="00C0131B"/>
    <w:rsid w:val="00C02E0D"/>
    <w:rsid w:val="00C03DA6"/>
    <w:rsid w:val="00C03F77"/>
    <w:rsid w:val="00C04EE2"/>
    <w:rsid w:val="00C062A7"/>
    <w:rsid w:val="00C11995"/>
    <w:rsid w:val="00C11CDD"/>
    <w:rsid w:val="00C124C5"/>
    <w:rsid w:val="00C1257E"/>
    <w:rsid w:val="00C13255"/>
    <w:rsid w:val="00C1393E"/>
    <w:rsid w:val="00C13B36"/>
    <w:rsid w:val="00C206D3"/>
    <w:rsid w:val="00C20EA8"/>
    <w:rsid w:val="00C22126"/>
    <w:rsid w:val="00C23326"/>
    <w:rsid w:val="00C236A5"/>
    <w:rsid w:val="00C23FC8"/>
    <w:rsid w:val="00C24418"/>
    <w:rsid w:val="00C255D7"/>
    <w:rsid w:val="00C2641D"/>
    <w:rsid w:val="00C26F61"/>
    <w:rsid w:val="00C279F8"/>
    <w:rsid w:val="00C27A46"/>
    <w:rsid w:val="00C27A89"/>
    <w:rsid w:val="00C27BC8"/>
    <w:rsid w:val="00C32336"/>
    <w:rsid w:val="00C3237F"/>
    <w:rsid w:val="00C345ED"/>
    <w:rsid w:val="00C35099"/>
    <w:rsid w:val="00C3721B"/>
    <w:rsid w:val="00C4105F"/>
    <w:rsid w:val="00C42238"/>
    <w:rsid w:val="00C432E6"/>
    <w:rsid w:val="00C43AF8"/>
    <w:rsid w:val="00C45384"/>
    <w:rsid w:val="00C45483"/>
    <w:rsid w:val="00C45F9D"/>
    <w:rsid w:val="00C45FE2"/>
    <w:rsid w:val="00C46C1A"/>
    <w:rsid w:val="00C506D5"/>
    <w:rsid w:val="00C52810"/>
    <w:rsid w:val="00C52A8E"/>
    <w:rsid w:val="00C53052"/>
    <w:rsid w:val="00C5411D"/>
    <w:rsid w:val="00C55BA2"/>
    <w:rsid w:val="00C55C66"/>
    <w:rsid w:val="00C56385"/>
    <w:rsid w:val="00C56718"/>
    <w:rsid w:val="00C57DC5"/>
    <w:rsid w:val="00C57E1B"/>
    <w:rsid w:val="00C62A7C"/>
    <w:rsid w:val="00C62FD8"/>
    <w:rsid w:val="00C640EF"/>
    <w:rsid w:val="00C64608"/>
    <w:rsid w:val="00C65383"/>
    <w:rsid w:val="00C65C15"/>
    <w:rsid w:val="00C65DE5"/>
    <w:rsid w:val="00C66155"/>
    <w:rsid w:val="00C667D0"/>
    <w:rsid w:val="00C67C43"/>
    <w:rsid w:val="00C67ED4"/>
    <w:rsid w:val="00C70728"/>
    <w:rsid w:val="00C70E68"/>
    <w:rsid w:val="00C71469"/>
    <w:rsid w:val="00C71955"/>
    <w:rsid w:val="00C71D7F"/>
    <w:rsid w:val="00C720FB"/>
    <w:rsid w:val="00C726A3"/>
    <w:rsid w:val="00C75943"/>
    <w:rsid w:val="00C75D0C"/>
    <w:rsid w:val="00C76552"/>
    <w:rsid w:val="00C76640"/>
    <w:rsid w:val="00C769E6"/>
    <w:rsid w:val="00C77839"/>
    <w:rsid w:val="00C77ECD"/>
    <w:rsid w:val="00C82216"/>
    <w:rsid w:val="00C8227C"/>
    <w:rsid w:val="00C82DD2"/>
    <w:rsid w:val="00C82EAF"/>
    <w:rsid w:val="00C91686"/>
    <w:rsid w:val="00C92386"/>
    <w:rsid w:val="00C94678"/>
    <w:rsid w:val="00C949EE"/>
    <w:rsid w:val="00C95576"/>
    <w:rsid w:val="00C9614F"/>
    <w:rsid w:val="00C96238"/>
    <w:rsid w:val="00CA1226"/>
    <w:rsid w:val="00CA1E47"/>
    <w:rsid w:val="00CA3093"/>
    <w:rsid w:val="00CA3268"/>
    <w:rsid w:val="00CA6376"/>
    <w:rsid w:val="00CB085A"/>
    <w:rsid w:val="00CB10BE"/>
    <w:rsid w:val="00CB2CEE"/>
    <w:rsid w:val="00CB3728"/>
    <w:rsid w:val="00CB3BC5"/>
    <w:rsid w:val="00CB47F0"/>
    <w:rsid w:val="00CB4D79"/>
    <w:rsid w:val="00CC11A6"/>
    <w:rsid w:val="00CC13B7"/>
    <w:rsid w:val="00CC34F4"/>
    <w:rsid w:val="00CC4595"/>
    <w:rsid w:val="00CC7054"/>
    <w:rsid w:val="00CC74E1"/>
    <w:rsid w:val="00CC76F9"/>
    <w:rsid w:val="00CD047A"/>
    <w:rsid w:val="00CD0573"/>
    <w:rsid w:val="00CD1B2C"/>
    <w:rsid w:val="00CD1BAA"/>
    <w:rsid w:val="00CD2399"/>
    <w:rsid w:val="00CD522B"/>
    <w:rsid w:val="00CD6221"/>
    <w:rsid w:val="00CD77BA"/>
    <w:rsid w:val="00CE0434"/>
    <w:rsid w:val="00CE11DE"/>
    <w:rsid w:val="00CE125B"/>
    <w:rsid w:val="00CE1464"/>
    <w:rsid w:val="00CE3357"/>
    <w:rsid w:val="00CE384A"/>
    <w:rsid w:val="00CE4E95"/>
    <w:rsid w:val="00CE5347"/>
    <w:rsid w:val="00CE5715"/>
    <w:rsid w:val="00CE616F"/>
    <w:rsid w:val="00CE75C2"/>
    <w:rsid w:val="00CE7D6A"/>
    <w:rsid w:val="00CF0BBD"/>
    <w:rsid w:val="00CF0EE3"/>
    <w:rsid w:val="00CF2DA7"/>
    <w:rsid w:val="00CF3299"/>
    <w:rsid w:val="00CF4B91"/>
    <w:rsid w:val="00CF7CEE"/>
    <w:rsid w:val="00D00313"/>
    <w:rsid w:val="00D00568"/>
    <w:rsid w:val="00D013D9"/>
    <w:rsid w:val="00D01BB2"/>
    <w:rsid w:val="00D01FC5"/>
    <w:rsid w:val="00D0360A"/>
    <w:rsid w:val="00D05317"/>
    <w:rsid w:val="00D05799"/>
    <w:rsid w:val="00D0605A"/>
    <w:rsid w:val="00D103A5"/>
    <w:rsid w:val="00D104FB"/>
    <w:rsid w:val="00D11895"/>
    <w:rsid w:val="00D120EE"/>
    <w:rsid w:val="00D1243F"/>
    <w:rsid w:val="00D12A2D"/>
    <w:rsid w:val="00D1409D"/>
    <w:rsid w:val="00D141AF"/>
    <w:rsid w:val="00D1662A"/>
    <w:rsid w:val="00D17C81"/>
    <w:rsid w:val="00D21CA8"/>
    <w:rsid w:val="00D238A9"/>
    <w:rsid w:val="00D250C0"/>
    <w:rsid w:val="00D252C4"/>
    <w:rsid w:val="00D260F9"/>
    <w:rsid w:val="00D26C93"/>
    <w:rsid w:val="00D27A13"/>
    <w:rsid w:val="00D30434"/>
    <w:rsid w:val="00D3243B"/>
    <w:rsid w:val="00D32D42"/>
    <w:rsid w:val="00D357FC"/>
    <w:rsid w:val="00D362A4"/>
    <w:rsid w:val="00D36B45"/>
    <w:rsid w:val="00D36D51"/>
    <w:rsid w:val="00D376AF"/>
    <w:rsid w:val="00D40991"/>
    <w:rsid w:val="00D43EC0"/>
    <w:rsid w:val="00D44748"/>
    <w:rsid w:val="00D47729"/>
    <w:rsid w:val="00D47E5A"/>
    <w:rsid w:val="00D50DF8"/>
    <w:rsid w:val="00D51EA7"/>
    <w:rsid w:val="00D521C4"/>
    <w:rsid w:val="00D52411"/>
    <w:rsid w:val="00D525A4"/>
    <w:rsid w:val="00D54226"/>
    <w:rsid w:val="00D54BD2"/>
    <w:rsid w:val="00D55290"/>
    <w:rsid w:val="00D56366"/>
    <w:rsid w:val="00D56CB8"/>
    <w:rsid w:val="00D56E42"/>
    <w:rsid w:val="00D6038B"/>
    <w:rsid w:val="00D61481"/>
    <w:rsid w:val="00D6163C"/>
    <w:rsid w:val="00D61BC4"/>
    <w:rsid w:val="00D6424A"/>
    <w:rsid w:val="00D646FA"/>
    <w:rsid w:val="00D64A02"/>
    <w:rsid w:val="00D65DAE"/>
    <w:rsid w:val="00D67114"/>
    <w:rsid w:val="00D672FE"/>
    <w:rsid w:val="00D67383"/>
    <w:rsid w:val="00D67A35"/>
    <w:rsid w:val="00D72ED1"/>
    <w:rsid w:val="00D73EE7"/>
    <w:rsid w:val="00D74A36"/>
    <w:rsid w:val="00D74AD0"/>
    <w:rsid w:val="00D74B9E"/>
    <w:rsid w:val="00D75C4F"/>
    <w:rsid w:val="00D76008"/>
    <w:rsid w:val="00D763A5"/>
    <w:rsid w:val="00D77C27"/>
    <w:rsid w:val="00D82C3D"/>
    <w:rsid w:val="00D832B1"/>
    <w:rsid w:val="00D83CE7"/>
    <w:rsid w:val="00D84930"/>
    <w:rsid w:val="00D84BAB"/>
    <w:rsid w:val="00D85B16"/>
    <w:rsid w:val="00D87E36"/>
    <w:rsid w:val="00D91A3E"/>
    <w:rsid w:val="00D9214F"/>
    <w:rsid w:val="00D93CC1"/>
    <w:rsid w:val="00D96846"/>
    <w:rsid w:val="00D96FD0"/>
    <w:rsid w:val="00D97C7B"/>
    <w:rsid w:val="00DA181B"/>
    <w:rsid w:val="00DA290F"/>
    <w:rsid w:val="00DA4C17"/>
    <w:rsid w:val="00DA5004"/>
    <w:rsid w:val="00DA5346"/>
    <w:rsid w:val="00DA6F01"/>
    <w:rsid w:val="00DA7F1E"/>
    <w:rsid w:val="00DB028C"/>
    <w:rsid w:val="00DB085E"/>
    <w:rsid w:val="00DB0900"/>
    <w:rsid w:val="00DB0EC4"/>
    <w:rsid w:val="00DB2BF8"/>
    <w:rsid w:val="00DB3ABA"/>
    <w:rsid w:val="00DB4916"/>
    <w:rsid w:val="00DB5304"/>
    <w:rsid w:val="00DB5D24"/>
    <w:rsid w:val="00DB7DB2"/>
    <w:rsid w:val="00DC11BD"/>
    <w:rsid w:val="00DC3341"/>
    <w:rsid w:val="00DC3CCD"/>
    <w:rsid w:val="00DC6BC1"/>
    <w:rsid w:val="00DC6F3F"/>
    <w:rsid w:val="00DC71A8"/>
    <w:rsid w:val="00DD06E1"/>
    <w:rsid w:val="00DD0AF8"/>
    <w:rsid w:val="00DD0CC5"/>
    <w:rsid w:val="00DD1E2B"/>
    <w:rsid w:val="00DD33BE"/>
    <w:rsid w:val="00DD3782"/>
    <w:rsid w:val="00DD567A"/>
    <w:rsid w:val="00DD63C5"/>
    <w:rsid w:val="00DD71D1"/>
    <w:rsid w:val="00DE00BD"/>
    <w:rsid w:val="00DE1BF8"/>
    <w:rsid w:val="00DE6D5A"/>
    <w:rsid w:val="00DE7B87"/>
    <w:rsid w:val="00DE7BC5"/>
    <w:rsid w:val="00DF0655"/>
    <w:rsid w:val="00DF0842"/>
    <w:rsid w:val="00DF0A66"/>
    <w:rsid w:val="00DF0AFF"/>
    <w:rsid w:val="00DF0D7E"/>
    <w:rsid w:val="00DF1824"/>
    <w:rsid w:val="00DF198C"/>
    <w:rsid w:val="00DF223F"/>
    <w:rsid w:val="00DF2779"/>
    <w:rsid w:val="00DF3163"/>
    <w:rsid w:val="00DF3A43"/>
    <w:rsid w:val="00DF3CF9"/>
    <w:rsid w:val="00DF3E7F"/>
    <w:rsid w:val="00DF44B4"/>
    <w:rsid w:val="00DF4E98"/>
    <w:rsid w:val="00DF509F"/>
    <w:rsid w:val="00DF522A"/>
    <w:rsid w:val="00DF5D0F"/>
    <w:rsid w:val="00DF5FAC"/>
    <w:rsid w:val="00DF71CB"/>
    <w:rsid w:val="00E00BF6"/>
    <w:rsid w:val="00E01160"/>
    <w:rsid w:val="00E01B3C"/>
    <w:rsid w:val="00E038C1"/>
    <w:rsid w:val="00E03916"/>
    <w:rsid w:val="00E05EDC"/>
    <w:rsid w:val="00E0612A"/>
    <w:rsid w:val="00E06DFC"/>
    <w:rsid w:val="00E07B17"/>
    <w:rsid w:val="00E11483"/>
    <w:rsid w:val="00E125DB"/>
    <w:rsid w:val="00E13D4F"/>
    <w:rsid w:val="00E14162"/>
    <w:rsid w:val="00E16355"/>
    <w:rsid w:val="00E17B09"/>
    <w:rsid w:val="00E20C7A"/>
    <w:rsid w:val="00E22C90"/>
    <w:rsid w:val="00E22E3C"/>
    <w:rsid w:val="00E23796"/>
    <w:rsid w:val="00E23993"/>
    <w:rsid w:val="00E27E75"/>
    <w:rsid w:val="00E30161"/>
    <w:rsid w:val="00E320D7"/>
    <w:rsid w:val="00E3279E"/>
    <w:rsid w:val="00E34318"/>
    <w:rsid w:val="00E34D62"/>
    <w:rsid w:val="00E35CDD"/>
    <w:rsid w:val="00E36A2E"/>
    <w:rsid w:val="00E41154"/>
    <w:rsid w:val="00E411D2"/>
    <w:rsid w:val="00E41D84"/>
    <w:rsid w:val="00E444A4"/>
    <w:rsid w:val="00E461B6"/>
    <w:rsid w:val="00E47DB2"/>
    <w:rsid w:val="00E5121C"/>
    <w:rsid w:val="00E51E37"/>
    <w:rsid w:val="00E52F8D"/>
    <w:rsid w:val="00E5491B"/>
    <w:rsid w:val="00E54F93"/>
    <w:rsid w:val="00E55F92"/>
    <w:rsid w:val="00E56286"/>
    <w:rsid w:val="00E56609"/>
    <w:rsid w:val="00E6086A"/>
    <w:rsid w:val="00E609D9"/>
    <w:rsid w:val="00E610F2"/>
    <w:rsid w:val="00E65861"/>
    <w:rsid w:val="00E65AE5"/>
    <w:rsid w:val="00E70A93"/>
    <w:rsid w:val="00E71A14"/>
    <w:rsid w:val="00E71E0F"/>
    <w:rsid w:val="00E7204B"/>
    <w:rsid w:val="00E740D2"/>
    <w:rsid w:val="00E74346"/>
    <w:rsid w:val="00E751F1"/>
    <w:rsid w:val="00E758BB"/>
    <w:rsid w:val="00E76062"/>
    <w:rsid w:val="00E762C8"/>
    <w:rsid w:val="00E7676A"/>
    <w:rsid w:val="00E76F2C"/>
    <w:rsid w:val="00E77AC1"/>
    <w:rsid w:val="00E80A2F"/>
    <w:rsid w:val="00E810E6"/>
    <w:rsid w:val="00E820A8"/>
    <w:rsid w:val="00E82211"/>
    <w:rsid w:val="00E87B76"/>
    <w:rsid w:val="00E90FBE"/>
    <w:rsid w:val="00E91B91"/>
    <w:rsid w:val="00E931F3"/>
    <w:rsid w:val="00E94B00"/>
    <w:rsid w:val="00E9502F"/>
    <w:rsid w:val="00E9671B"/>
    <w:rsid w:val="00EA0733"/>
    <w:rsid w:val="00EA0A9E"/>
    <w:rsid w:val="00EA0F5C"/>
    <w:rsid w:val="00EA30BF"/>
    <w:rsid w:val="00EA3C33"/>
    <w:rsid w:val="00EA49ED"/>
    <w:rsid w:val="00EA6E6B"/>
    <w:rsid w:val="00EA786A"/>
    <w:rsid w:val="00EB42AC"/>
    <w:rsid w:val="00EB432E"/>
    <w:rsid w:val="00EB4E44"/>
    <w:rsid w:val="00EC08CC"/>
    <w:rsid w:val="00EC0EDB"/>
    <w:rsid w:val="00EC2EC1"/>
    <w:rsid w:val="00EC3E16"/>
    <w:rsid w:val="00EC6F0C"/>
    <w:rsid w:val="00ED2A37"/>
    <w:rsid w:val="00ED4097"/>
    <w:rsid w:val="00ED6532"/>
    <w:rsid w:val="00ED76DB"/>
    <w:rsid w:val="00EE2049"/>
    <w:rsid w:val="00EE206B"/>
    <w:rsid w:val="00EE49AE"/>
    <w:rsid w:val="00EE4BBF"/>
    <w:rsid w:val="00EE54FE"/>
    <w:rsid w:val="00EE5CD3"/>
    <w:rsid w:val="00EE60DB"/>
    <w:rsid w:val="00EE6339"/>
    <w:rsid w:val="00EE683C"/>
    <w:rsid w:val="00EF02F4"/>
    <w:rsid w:val="00EF1A97"/>
    <w:rsid w:val="00EF32C8"/>
    <w:rsid w:val="00EF4025"/>
    <w:rsid w:val="00EF5790"/>
    <w:rsid w:val="00EF6B5F"/>
    <w:rsid w:val="00EF7197"/>
    <w:rsid w:val="00EF7D78"/>
    <w:rsid w:val="00F01719"/>
    <w:rsid w:val="00F02CB6"/>
    <w:rsid w:val="00F03BBC"/>
    <w:rsid w:val="00F06FEE"/>
    <w:rsid w:val="00F07C90"/>
    <w:rsid w:val="00F10298"/>
    <w:rsid w:val="00F111F7"/>
    <w:rsid w:val="00F1146E"/>
    <w:rsid w:val="00F124AB"/>
    <w:rsid w:val="00F1452B"/>
    <w:rsid w:val="00F156FA"/>
    <w:rsid w:val="00F164E4"/>
    <w:rsid w:val="00F16B6D"/>
    <w:rsid w:val="00F215E2"/>
    <w:rsid w:val="00F22A68"/>
    <w:rsid w:val="00F22E1D"/>
    <w:rsid w:val="00F239CA"/>
    <w:rsid w:val="00F24054"/>
    <w:rsid w:val="00F2419A"/>
    <w:rsid w:val="00F249C8"/>
    <w:rsid w:val="00F26B6A"/>
    <w:rsid w:val="00F31125"/>
    <w:rsid w:val="00F31C15"/>
    <w:rsid w:val="00F3394F"/>
    <w:rsid w:val="00F35EAE"/>
    <w:rsid w:val="00F363D6"/>
    <w:rsid w:val="00F36581"/>
    <w:rsid w:val="00F375EB"/>
    <w:rsid w:val="00F37843"/>
    <w:rsid w:val="00F4209E"/>
    <w:rsid w:val="00F42C99"/>
    <w:rsid w:val="00F4346C"/>
    <w:rsid w:val="00F4414F"/>
    <w:rsid w:val="00F468FC"/>
    <w:rsid w:val="00F46A55"/>
    <w:rsid w:val="00F46D23"/>
    <w:rsid w:val="00F46D57"/>
    <w:rsid w:val="00F47173"/>
    <w:rsid w:val="00F50A99"/>
    <w:rsid w:val="00F50B5F"/>
    <w:rsid w:val="00F51E50"/>
    <w:rsid w:val="00F5232A"/>
    <w:rsid w:val="00F54782"/>
    <w:rsid w:val="00F54883"/>
    <w:rsid w:val="00F553ED"/>
    <w:rsid w:val="00F555AF"/>
    <w:rsid w:val="00F55DFC"/>
    <w:rsid w:val="00F60FF7"/>
    <w:rsid w:val="00F61082"/>
    <w:rsid w:val="00F62A30"/>
    <w:rsid w:val="00F6320E"/>
    <w:rsid w:val="00F637AE"/>
    <w:rsid w:val="00F66492"/>
    <w:rsid w:val="00F66832"/>
    <w:rsid w:val="00F676FD"/>
    <w:rsid w:val="00F72BAC"/>
    <w:rsid w:val="00F73DA0"/>
    <w:rsid w:val="00F74E49"/>
    <w:rsid w:val="00F75670"/>
    <w:rsid w:val="00F75D0C"/>
    <w:rsid w:val="00F76E41"/>
    <w:rsid w:val="00F82036"/>
    <w:rsid w:val="00F8290D"/>
    <w:rsid w:val="00F82AEA"/>
    <w:rsid w:val="00F82D41"/>
    <w:rsid w:val="00F82E0C"/>
    <w:rsid w:val="00F86046"/>
    <w:rsid w:val="00F8641E"/>
    <w:rsid w:val="00F87296"/>
    <w:rsid w:val="00F878B8"/>
    <w:rsid w:val="00F9062D"/>
    <w:rsid w:val="00F9098D"/>
    <w:rsid w:val="00F90B6E"/>
    <w:rsid w:val="00F90DEC"/>
    <w:rsid w:val="00F9121F"/>
    <w:rsid w:val="00F919A6"/>
    <w:rsid w:val="00F94B3B"/>
    <w:rsid w:val="00F95A10"/>
    <w:rsid w:val="00F9654E"/>
    <w:rsid w:val="00F967B6"/>
    <w:rsid w:val="00F96B00"/>
    <w:rsid w:val="00FA0932"/>
    <w:rsid w:val="00FA20E9"/>
    <w:rsid w:val="00FA2BD8"/>
    <w:rsid w:val="00FA3FAE"/>
    <w:rsid w:val="00FA4E7D"/>
    <w:rsid w:val="00FA6A07"/>
    <w:rsid w:val="00FA78B2"/>
    <w:rsid w:val="00FB1091"/>
    <w:rsid w:val="00FB77ED"/>
    <w:rsid w:val="00FC1837"/>
    <w:rsid w:val="00FC573B"/>
    <w:rsid w:val="00FD2621"/>
    <w:rsid w:val="00FD2941"/>
    <w:rsid w:val="00FD2AFC"/>
    <w:rsid w:val="00FD3223"/>
    <w:rsid w:val="00FD4111"/>
    <w:rsid w:val="00FD44EA"/>
    <w:rsid w:val="00FD7369"/>
    <w:rsid w:val="00FE1B94"/>
    <w:rsid w:val="00FE1F0B"/>
    <w:rsid w:val="00FE2267"/>
    <w:rsid w:val="00FE24C3"/>
    <w:rsid w:val="00FE3050"/>
    <w:rsid w:val="00FE3266"/>
    <w:rsid w:val="00FE3EA2"/>
    <w:rsid w:val="00FE4BDF"/>
    <w:rsid w:val="00FE69EC"/>
    <w:rsid w:val="00FF10E8"/>
    <w:rsid w:val="00FF26EC"/>
    <w:rsid w:val="00FF275F"/>
    <w:rsid w:val="00FF2EB2"/>
    <w:rsid w:val="00FF4388"/>
    <w:rsid w:val="00FF62AB"/>
    <w:rsid w:val="044F1E28"/>
    <w:rsid w:val="059D8A51"/>
    <w:rsid w:val="05ED9EF7"/>
    <w:rsid w:val="0CAE4D9D"/>
    <w:rsid w:val="288E62A0"/>
    <w:rsid w:val="406507AB"/>
    <w:rsid w:val="466AE43E"/>
    <w:rsid w:val="76F5E224"/>
    <w:rsid w:val="7B28515E"/>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F801F6-C465-412D-8FB1-5EE6F3C13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8E9"/>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aliases w:val="sin cuadricula,Casanare"/>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aliases w:val="Epígrafe,Figs y tabs,TABLAS,Tablas,Fotos,Plano,FOTOGRAFIA,Tablas Salamina,Referencias,Char Car Car Car,Epígrafe1 Car Car,Epígrafe1 Car,Fotografía No,Cuadro No,Car,Figura Car Car,Tabla1,Tabla2,Título tabla/gráfica,T...,Título tabla/gráfica1,A"/>
    <w:basedOn w:val="Normal"/>
    <w:next w:val="Normal"/>
    <w:link w:val="DescripcinCar"/>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Cuadrculadetab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Pr>
      <w:color w:val="2B579A"/>
      <w:shd w:val="clear" w:color="auto" w:fill="E6E6E6"/>
    </w:rPr>
  </w:style>
  <w:style w:type="character" w:customStyle="1" w:styleId="DescripcinCar">
    <w:name w:val="Descripción Car"/>
    <w:aliases w:val="Epígrafe Car,Figs y tabs Car,TABLAS Car,Tablas Car,Fotos Car,Plano Car,FOTOGRAFIA Car,Tablas Salamina Car,Referencias Car,Char Car Car Car Car,Epígrafe1 Car Car Car,Epígrafe1 Car Car1,Fotografía No Car,Cuadro No Car,Car Car,Tabla1 Car"/>
    <w:link w:val="Descripcin"/>
    <w:qFormat/>
    <w:locked/>
    <w:rsid w:val="004A3F16"/>
    <w:rPr>
      <w:rFonts w:ascii="Arial" w:hAnsi="Arial"/>
      <w:i/>
      <w:iCs/>
      <w:color w:val="44546A"/>
      <w:sz w:val="18"/>
      <w:szCs w:val="18"/>
    </w:rPr>
  </w:style>
  <w:style w:type="table" w:customStyle="1" w:styleId="Tablaconcuadrculaclara1">
    <w:name w:val="Tabla con cuadrícula clara1"/>
    <w:basedOn w:val="Tablanormal"/>
    <w:uiPriority w:val="40"/>
    <w:rsid w:val="004A3F16"/>
    <w:rPr>
      <w:rFonts w:asciiTheme="minorHAnsi" w:eastAsiaTheme="minorHAnsi" w:hAnsiTheme="minorHAnsi" w:cstheme="minorBidi"/>
      <w:sz w:val="22"/>
      <w:szCs w:val="22"/>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33378714">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B78B2D5-062A-49D2-AADF-14A9D2ED8F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B77C5E-97D5-437A-9466-AD6E89C98BA6}">
  <ds:schemaRefs>
    <ds:schemaRef ds:uri="a6cb9e4b-f1d1-4245-83ec-6cad768d538a"/>
    <ds:schemaRef ds:uri="9d85dbaf-23eb-4e57-a637-93dcacc8b1a1"/>
    <ds:schemaRef ds:uri="http://www.w3.org/XML/1998/namespace"/>
    <ds:schemaRef ds:uri="http://purl.org/dc/elements/1.1/"/>
    <ds:schemaRef ds:uri="http://schemas.microsoft.com/office/2006/documentManagement/types"/>
    <ds:schemaRef ds:uri="http://schemas.microsoft.com/office/2006/metadata/properties"/>
    <ds:schemaRef ds:uri="http://purl.org/dc/dcmitype/"/>
    <ds:schemaRef ds:uri="http://purl.org/dc/term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54AFDF6D-601E-4958-BC79-04362E4F0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1998</TotalTime>
  <Pages>53</Pages>
  <Words>21462</Words>
  <Characters>118047</Characters>
  <Application>Microsoft Office Word</Application>
  <DocSecurity>0</DocSecurity>
  <Lines>983</Lines>
  <Paragraphs>278</Paragraphs>
  <ScaleCrop>false</ScaleCrop>
  <Company>Hewlett-Packard Company</Company>
  <LinksUpToDate>false</LinksUpToDate>
  <CharactersWithSpaces>139231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Carolina Duque Tobón</cp:lastModifiedBy>
  <cp:revision>779</cp:revision>
  <cp:lastPrinted>2020-11-14T00:43:00Z</cp:lastPrinted>
  <dcterms:created xsi:type="dcterms:W3CDTF">2022-08-02T19:20:00Z</dcterms:created>
  <dcterms:modified xsi:type="dcterms:W3CDTF">2026-02-13T15:07:00Z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